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32" w:rsidRPr="00025532" w:rsidRDefault="00025532" w:rsidP="00025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025532">
        <w:rPr>
          <w:rFonts w:ascii="Times New Roman" w:hAnsi="Times New Roman" w:cs="Times New Roman"/>
          <w:b/>
          <w:sz w:val="24"/>
          <w:szCs w:val="24"/>
        </w:rPr>
        <w:t>Heydərov</w:t>
      </w:r>
      <w:proofErr w:type="spellEnd"/>
      <w:r w:rsidRPr="00025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532">
        <w:rPr>
          <w:rFonts w:ascii="Times New Roman" w:hAnsi="Times New Roman" w:cs="Times New Roman"/>
          <w:b/>
          <w:sz w:val="24"/>
          <w:szCs w:val="24"/>
        </w:rPr>
        <w:t>Nərgiz_Dünya</w:t>
      </w:r>
      <w:proofErr w:type="spellEnd"/>
      <w:r w:rsidRPr="000255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532">
        <w:rPr>
          <w:rFonts w:ascii="Times New Roman" w:hAnsi="Times New Roman" w:cs="Times New Roman"/>
          <w:b/>
          <w:sz w:val="24"/>
          <w:szCs w:val="24"/>
        </w:rPr>
        <w:t>iqtisadyyatı</w:t>
      </w:r>
      <w:proofErr w:type="spellEnd"/>
    </w:p>
    <w:bookmarkEnd w:id="0"/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trade effects of tariff versus quotas with theory and graphs. Which is a more restrictive trade barrier—an import tariff or an equivalent import quota?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Import quota: trade and welfare effects. Discuss and show on the graph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absolute import quota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B07C8F">
        <w:rPr>
          <w:rFonts w:ascii="Times New Roman" w:hAnsi="Times New Roman" w:cs="Times New Roman"/>
          <w:sz w:val="24"/>
          <w:szCs w:val="24"/>
        </w:rPr>
        <w:t>is meant</w:t>
      </w:r>
      <w:proofErr w:type="gramEnd"/>
      <w:r w:rsidRPr="00B07C8F">
        <w:rPr>
          <w:rFonts w:ascii="Times New Roman" w:hAnsi="Times New Roman" w:cs="Times New Roman"/>
          <w:sz w:val="24"/>
          <w:szCs w:val="24"/>
        </w:rPr>
        <w:t xml:space="preserve"> by voluntary export restraints and how do they differ from other protective barriers?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Which tends to result in a greater welfare loss for the home economy: (a) an import quota levied by the home government or (b) a voluntary export quota imposed by the foreign government?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 xml:space="preserve">In 1980, the U.S. auto industry proposed that import quotas </w:t>
      </w:r>
      <w:proofErr w:type="gramStart"/>
      <w:r w:rsidRPr="00B07C8F">
        <w:rPr>
          <w:rFonts w:ascii="Times New Roman" w:hAnsi="Times New Roman" w:cs="Times New Roman"/>
          <w:sz w:val="24"/>
          <w:szCs w:val="24"/>
        </w:rPr>
        <w:t>be imposed</w:t>
      </w:r>
      <w:proofErr w:type="gramEnd"/>
      <w:r w:rsidRPr="00B07C8F">
        <w:rPr>
          <w:rFonts w:ascii="Times New Roman" w:hAnsi="Times New Roman" w:cs="Times New Roman"/>
          <w:sz w:val="24"/>
          <w:szCs w:val="24"/>
        </w:rPr>
        <w:t xml:space="preserve"> on foreign-produced cars sold in the United States. What would be the likely benefits and costs of such a policy?</w:t>
      </w:r>
      <w:r w:rsidRPr="00B07C8F">
        <w:rPr>
          <w:rFonts w:ascii="Times New Roman" w:hAnsi="Times New Roman" w:cs="Times New Roman"/>
          <w:sz w:val="24"/>
          <w:szCs w:val="24"/>
        </w:rPr>
        <w:tab/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domestic content requirements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WTO: history, aims, goals, activities etc.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domestic production subsidy. Draw graph and explain. Discuss welfare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export subsidy. Draw graph and explain. Discuss welfare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dumping and international price discrimination. Show on the graph and explain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antidumping regulations, write some real life examples and consequences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What do economists think is a key factor underlying instability of primary product prices and producer revenues? Explain and prove with graphs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ALL trade problems of the developing nations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in depth each of methods to stabilize primary-product prices in developing nations. Why do they fail?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obstacles that arise in forming a cartel in depth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aiding the developing nations in depth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bCs/>
          <w:sz w:val="24"/>
          <w:szCs w:val="24"/>
        </w:rPr>
        <w:t>How does migration affect the economy? Discuss effects home country and host country. Draw graphs and explain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bCs/>
          <w:sz w:val="24"/>
          <w:szCs w:val="24"/>
        </w:rPr>
        <w:t>What are causes for opposition for migration and why they are not truth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bCs/>
          <w:sz w:val="24"/>
          <w:szCs w:val="24"/>
        </w:rPr>
        <w:t>Discuss refuge, internally displaced person, asylum seeker and discuss the statistics.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the types of regional trading arrangements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static effects of a regional trading agreements and show on the graph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agricultural policy in European union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ALL economic costs and benefits of a common currency: the European monetary union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ALL economic costs and benefits of a common currency: the European monetary union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 xml:space="preserve">Discuss the </w:t>
      </w:r>
      <w:proofErr w:type="spellStart"/>
      <w:r w:rsidRPr="00B07C8F">
        <w:rPr>
          <w:rFonts w:ascii="Times New Roman" w:hAnsi="Times New Roman" w:cs="Times New Roman"/>
          <w:sz w:val="24"/>
          <w:szCs w:val="24"/>
        </w:rPr>
        <w:t>Hecksher</w:t>
      </w:r>
      <w:proofErr w:type="spellEnd"/>
      <w:r w:rsidRPr="00B07C8F">
        <w:rPr>
          <w:rFonts w:ascii="Times New Roman" w:hAnsi="Times New Roman" w:cs="Times New Roman"/>
          <w:sz w:val="24"/>
          <w:szCs w:val="24"/>
        </w:rPr>
        <w:t xml:space="preserve"> Ohlin theory and the </w:t>
      </w:r>
      <w:proofErr w:type="spellStart"/>
      <w:r w:rsidRPr="00B07C8F">
        <w:rPr>
          <w:rFonts w:ascii="Times New Roman" w:hAnsi="Times New Roman" w:cs="Times New Roman"/>
          <w:sz w:val="24"/>
          <w:szCs w:val="24"/>
        </w:rPr>
        <w:t>Stolper</w:t>
      </w:r>
      <w:proofErr w:type="spellEnd"/>
      <w:r w:rsidRPr="00B07C8F">
        <w:rPr>
          <w:rFonts w:ascii="Times New Roman" w:hAnsi="Times New Roman" w:cs="Times New Roman"/>
          <w:sz w:val="24"/>
          <w:szCs w:val="24"/>
        </w:rPr>
        <w:t xml:space="preserve"> Samuelson theorem. Provide an example in details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bCs/>
          <w:sz w:val="24"/>
          <w:szCs w:val="24"/>
        </w:rPr>
        <w:t>TARIFF WELFARE EFFECTS: LARGE NATION MODEL. Give a real life example, draw graph and explain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and compare the economies of South and North Korea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the economy of Russia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ALL of the arguments that support trade restrictions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and compare inter industry and intra industry trade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What is industrial policy, how it affects the trade. Draw a graph and explain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lastRenderedPageBreak/>
        <w:t>Discuss different sources of comparative advantage in depth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Do labor unions stifle international competitiveness? Discuss pros and cons of the statement and then explain your point of view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overlapping demands as a basis of trade in depth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What forces drive globalization? (discuss in depth)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waves of globalization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the international trade of Azerbaijan in depth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bCs/>
          <w:sz w:val="24"/>
          <w:szCs w:val="24"/>
        </w:rPr>
        <w:t>TARIFF WELFARE EFFECTS: SMALL NATION MODEL. Give a real life example, draw graph and explain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 xml:space="preserve">Discuss the benefits of free trade in depth 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Identify the major fallacies of international trade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dynamic gains of trade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changing comparative advantage, provide an example with a graph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Less developed nations sometimes argue that the industrialized nations’ tariff structures discourage the less developed nations from undergoing industrialization. Explain.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in depth terms of trade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B07C8F">
        <w:rPr>
          <w:rFonts w:ascii="Times New Roman" w:hAnsi="Times New Roman" w:cs="Times New Roman"/>
          <w:sz w:val="24"/>
          <w:szCs w:val="24"/>
        </w:rPr>
        <w:t>is meant</w:t>
      </w:r>
      <w:proofErr w:type="gramEnd"/>
      <w:r w:rsidRPr="00B07C8F">
        <w:rPr>
          <w:rFonts w:ascii="Times New Roman" w:hAnsi="Times New Roman" w:cs="Times New Roman"/>
          <w:sz w:val="24"/>
          <w:szCs w:val="24"/>
        </w:rPr>
        <w:t xml:space="preserve"> by constant opportunity costs and increasing opportunity costs? Under what conditions will a country experience constant or increasing costs?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With a given level of world resources, international trade may bring about an increase in total world output. Explain. Provide a numerical example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7C8F">
        <w:rPr>
          <w:rFonts w:ascii="Times New Roman" w:hAnsi="Times New Roman" w:cs="Times New Roman"/>
          <w:bCs/>
          <w:sz w:val="24"/>
          <w:szCs w:val="24"/>
        </w:rPr>
        <w:t>Is Trump right when he tweets that tariffs bring in government revenue?</w:t>
      </w:r>
      <w:proofErr w:type="gramEnd"/>
      <w:r w:rsidRPr="00B07C8F">
        <w:rPr>
          <w:rFonts w:ascii="Times New Roman" w:hAnsi="Times New Roman" w:cs="Times New Roman"/>
          <w:bCs/>
          <w:sz w:val="24"/>
          <w:szCs w:val="24"/>
        </w:rPr>
        <w:t xml:space="preserve"> Give arguments and explain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What are the effects of transportation costs on international trade patterns? Prove the point with a graph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The factor-endowment theory demonstrates how trade affects the distribution of income within trading partners. Explain.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C8F">
        <w:rPr>
          <w:rFonts w:ascii="Times New Roman" w:hAnsi="Times New Roman" w:cs="Times New Roman"/>
          <w:color w:val="000000" w:themeColor="text1"/>
          <w:sz w:val="24"/>
          <w:szCs w:val="24"/>
        </w:rPr>
        <w:t>Discuss current, capital and financial account and the relationship between them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special drawing rights? </w:t>
      </w:r>
      <w:proofErr w:type="gramStart"/>
      <w:r w:rsidRPr="00B07C8F">
        <w:rPr>
          <w:rFonts w:ascii="Times New Roman" w:hAnsi="Times New Roman" w:cs="Times New Roman"/>
          <w:color w:val="000000" w:themeColor="text1"/>
          <w:sz w:val="24"/>
          <w:szCs w:val="24"/>
        </w:rPr>
        <w:t>History,</w:t>
      </w:r>
      <w:proofErr w:type="gramEnd"/>
      <w:r w:rsidRPr="00B07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why it is a problem for them to become world’s reserve currency.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C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How the United States Has Borrowed at Very Low Cost?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7C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Current Account Deficits Cost domestic Jobs?</w:t>
      </w:r>
      <w:proofErr w:type="gramEnd"/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C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Discuss outsourcing. Does Azerbaijan do any outsourcing?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C8F">
        <w:rPr>
          <w:rFonts w:ascii="Times New Roman" w:hAnsi="Times New Roman" w:cs="Times New Roman"/>
          <w:color w:val="000000" w:themeColor="text1"/>
          <w:sz w:val="24"/>
          <w:szCs w:val="24"/>
        </w:rPr>
        <w:t>Discuss international trade of Azerbaijan in details: trading countries, exports, imports, main products, forecast for future.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C8F">
        <w:rPr>
          <w:rFonts w:ascii="Times New Roman" w:hAnsi="Times New Roman" w:cs="Times New Roman"/>
          <w:color w:val="000000" w:themeColor="text1"/>
          <w:sz w:val="24"/>
          <w:szCs w:val="24"/>
        </w:rPr>
        <w:t>Why are health, safety, and environmental standards applied to imported goods and administrative import procedures considered a type of trade protection?</w:t>
      </w:r>
    </w:p>
    <w:p w:rsidR="00A06C64" w:rsidRPr="00B07C8F" w:rsidRDefault="00A06C6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C8F">
        <w:rPr>
          <w:rFonts w:ascii="Times New Roman" w:hAnsi="Times New Roman" w:cs="Times New Roman"/>
          <w:color w:val="000000" w:themeColor="text1"/>
          <w:sz w:val="24"/>
          <w:szCs w:val="24"/>
        </w:rPr>
        <w:t>Discuss in depth what determines long run exchange rates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C8F">
        <w:rPr>
          <w:rFonts w:ascii="Times New Roman" w:hAnsi="Times New Roman" w:cs="Times New Roman"/>
          <w:color w:val="000000" w:themeColor="text1"/>
          <w:sz w:val="24"/>
          <w:szCs w:val="24"/>
        </w:rPr>
        <w:t>Discuss benefits and costs of NAFTA</w:t>
      </w:r>
    </w:p>
    <w:p w:rsidR="00AC0BA4" w:rsidRPr="00B07C8F" w:rsidRDefault="00AC0BA4" w:rsidP="00AC0BA4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proofErr w:type="gramStart"/>
      <w:r w:rsidRPr="00B07C8F">
        <w:rPr>
          <w:rFonts w:ascii="Times New Roman" w:hAnsi="Times New Roman" w:cs="Times New Roman"/>
          <w:color w:val="000000" w:themeColor="text1"/>
          <w:sz w:val="24"/>
          <w:szCs w:val="24"/>
        </w:rPr>
        <w:t>is meant</w:t>
      </w:r>
      <w:proofErr w:type="gramEnd"/>
      <w:r w:rsidRPr="00B07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term economic integration? What are the various stages the economic integration can take? Provide examples.</w:t>
      </w:r>
    </w:p>
    <w:p w:rsidR="002C613A" w:rsidRPr="00B07C8F" w:rsidRDefault="00A06C64" w:rsidP="00AC0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the :aw of one price and the Big Mac index</w:t>
      </w:r>
    </w:p>
    <w:p w:rsidR="00A06C64" w:rsidRPr="00B07C8F" w:rsidRDefault="00A06C64" w:rsidP="00AC0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in depth everything about purchasing power parity</w:t>
      </w:r>
      <w:r w:rsidR="00B502F3" w:rsidRPr="00B07C8F">
        <w:rPr>
          <w:rFonts w:ascii="Times New Roman" w:hAnsi="Times New Roman" w:cs="Times New Roman"/>
          <w:sz w:val="24"/>
          <w:szCs w:val="24"/>
        </w:rPr>
        <w:t xml:space="preserve">, when it works, when it does not work, what are the drawbacks etc. </w:t>
      </w:r>
    </w:p>
    <w:p w:rsidR="00B502F3" w:rsidRPr="00B07C8F" w:rsidRDefault="00B502F3" w:rsidP="00AC0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Discuss what determines exchange rates in short run</w:t>
      </w:r>
    </w:p>
    <w:p w:rsidR="00B502F3" w:rsidRPr="00B07C8F" w:rsidRDefault="00B502F3" w:rsidP="00AC0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lastRenderedPageBreak/>
        <w:t>Discuss exchange rate overshooting. Draw graphs and explain.</w:t>
      </w:r>
    </w:p>
    <w:p w:rsidR="0043721C" w:rsidRPr="00B07C8F" w:rsidRDefault="00B502F3" w:rsidP="00437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Why are international investors especially concerned about the real interest rate as opposed to the nominal rate?</w:t>
      </w:r>
    </w:p>
    <w:p w:rsidR="0043721C" w:rsidRPr="00B07C8F" w:rsidRDefault="0043721C" w:rsidP="00437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 xml:space="preserve">If a currency </w:t>
      </w:r>
      <w:proofErr w:type="gramStart"/>
      <w:r w:rsidRPr="00B07C8F">
        <w:rPr>
          <w:rFonts w:ascii="Times New Roman" w:hAnsi="Times New Roman" w:cs="Times New Roman"/>
          <w:sz w:val="24"/>
          <w:szCs w:val="24"/>
        </w:rPr>
        <w:t>becomes overvalued</w:t>
      </w:r>
      <w:proofErr w:type="gramEnd"/>
      <w:r w:rsidRPr="00B07C8F">
        <w:rPr>
          <w:rFonts w:ascii="Times New Roman" w:hAnsi="Times New Roman" w:cs="Times New Roman"/>
          <w:sz w:val="24"/>
          <w:szCs w:val="24"/>
        </w:rPr>
        <w:t xml:space="preserve"> in the foreign exchange market, what will be the likely impact on the home country’s trade balance? </w:t>
      </w:r>
      <w:proofErr w:type="gramStart"/>
      <w:r w:rsidRPr="00B07C8F">
        <w:rPr>
          <w:rFonts w:ascii="Times New Roman" w:hAnsi="Times New Roman" w:cs="Times New Roman"/>
          <w:sz w:val="24"/>
          <w:szCs w:val="24"/>
        </w:rPr>
        <w:t>What if the home currency becomes undervalued?</w:t>
      </w:r>
      <w:proofErr w:type="gramEnd"/>
    </w:p>
    <w:p w:rsidR="0043721C" w:rsidRPr="00B07C8F" w:rsidRDefault="0043721C" w:rsidP="004372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B07C8F">
        <w:rPr>
          <w:rFonts w:ascii="Times New Roman" w:hAnsi="Times New Roman" w:cs="Times New Roman"/>
          <w:sz w:val="24"/>
          <w:szCs w:val="24"/>
        </w:rPr>
        <w:t>is meant</w:t>
      </w:r>
      <w:proofErr w:type="gramEnd"/>
      <w:r w:rsidRPr="00B07C8F">
        <w:rPr>
          <w:rFonts w:ascii="Times New Roman" w:hAnsi="Times New Roman" w:cs="Times New Roman"/>
          <w:sz w:val="24"/>
          <w:szCs w:val="24"/>
        </w:rPr>
        <w:t xml:space="preserve"> by the term </w:t>
      </w:r>
      <w:r w:rsidRPr="00B07C8F">
        <w:rPr>
          <w:rFonts w:ascii="Times New Roman" w:hAnsi="Times New Roman" w:cs="Times New Roman"/>
          <w:i/>
          <w:iCs/>
          <w:sz w:val="24"/>
          <w:szCs w:val="24"/>
        </w:rPr>
        <w:t>mechanisms of international adjustment</w:t>
      </w:r>
      <w:r w:rsidRPr="00B07C8F">
        <w:rPr>
          <w:rFonts w:ascii="Times New Roman" w:hAnsi="Times New Roman" w:cs="Times New Roman"/>
          <w:sz w:val="24"/>
          <w:szCs w:val="24"/>
        </w:rPr>
        <w:t>? Why does a deficit nation have an incentive to undergo adjustment? What about a surplus nation?</w:t>
      </w:r>
    </w:p>
    <w:p w:rsidR="0043721C" w:rsidRPr="00B07C8F" w:rsidRDefault="0043721C" w:rsidP="004372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Under a fixed exchange rate system, what automatic adjustments promote current account equilibrium?</w:t>
      </w:r>
    </w:p>
    <w:p w:rsidR="0043721C" w:rsidRPr="00B07C8F" w:rsidRDefault="0043721C" w:rsidP="004372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How do adjustments in domestic interest rates help affect international investment flows?</w:t>
      </w:r>
    </w:p>
    <w:p w:rsidR="0043721C" w:rsidRPr="00B07C8F" w:rsidRDefault="0043721C" w:rsidP="004372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Keynesian theory suggests that under a system of fixed exchange rates, the influence of income changes in surplus and deficit nations helps promote current account equilibrium. Explain.</w:t>
      </w:r>
    </w:p>
    <w:p w:rsidR="0043721C" w:rsidRPr="00B07C8F" w:rsidRDefault="0043721C" w:rsidP="004372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When analyzing the income adjustment mechanism, one must account for the foreign repercussion effect. Explain.</w:t>
      </w:r>
    </w:p>
    <w:p w:rsidR="0043721C" w:rsidRPr="00B07C8F" w:rsidRDefault="0043721C" w:rsidP="004372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What are some major disadvantages of the automatic adjustment mechanism under a system of fixed exchange rates?</w:t>
      </w:r>
    </w:p>
    <w:p w:rsidR="0043721C" w:rsidRPr="00B07C8F" w:rsidRDefault="0043721C" w:rsidP="004372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B07C8F">
        <w:rPr>
          <w:rFonts w:ascii="Times New Roman" w:hAnsi="Times New Roman" w:cs="Times New Roman"/>
          <w:sz w:val="24"/>
          <w:szCs w:val="24"/>
        </w:rPr>
        <w:t>is meant</w:t>
      </w:r>
      <w:proofErr w:type="gramEnd"/>
      <w:r w:rsidRPr="00B07C8F">
        <w:rPr>
          <w:rFonts w:ascii="Times New Roman" w:hAnsi="Times New Roman" w:cs="Times New Roman"/>
          <w:sz w:val="24"/>
          <w:szCs w:val="24"/>
        </w:rPr>
        <w:t xml:space="preserve"> by the quantity theory of money? How did it relate to the classical price adjustment mechanism?</w:t>
      </w:r>
    </w:p>
    <w:p w:rsidR="0043721C" w:rsidRPr="00B07C8F" w:rsidRDefault="002A54B8" w:rsidP="002A54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In a free market, what factors underlie currency exchange values? Which factors best apply to long and short run exchange rates?</w:t>
      </w:r>
    </w:p>
    <w:p w:rsidR="002A54B8" w:rsidRPr="00B07C8F" w:rsidRDefault="00B07C8F" w:rsidP="00B07C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F">
        <w:rPr>
          <w:rFonts w:ascii="Times New Roman" w:hAnsi="Times New Roman" w:cs="Times New Roman"/>
          <w:sz w:val="24"/>
          <w:szCs w:val="24"/>
        </w:rPr>
        <w:t>What methods do currency forecasters use to predict future changes in exchange rates?</w:t>
      </w:r>
    </w:p>
    <w:sectPr w:rsidR="002A54B8" w:rsidRPr="00B0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104"/>
    <w:multiLevelType w:val="hybridMultilevel"/>
    <w:tmpl w:val="9F1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BB2"/>
    <w:multiLevelType w:val="hybridMultilevel"/>
    <w:tmpl w:val="9F1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0AE"/>
    <w:multiLevelType w:val="hybridMultilevel"/>
    <w:tmpl w:val="9F1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1FDA"/>
    <w:multiLevelType w:val="hybridMultilevel"/>
    <w:tmpl w:val="9F1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12CB1"/>
    <w:multiLevelType w:val="hybridMultilevel"/>
    <w:tmpl w:val="64F2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4CAD"/>
    <w:multiLevelType w:val="hybridMultilevel"/>
    <w:tmpl w:val="9F1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53C06"/>
    <w:multiLevelType w:val="hybridMultilevel"/>
    <w:tmpl w:val="9F1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C287F"/>
    <w:multiLevelType w:val="hybridMultilevel"/>
    <w:tmpl w:val="9F1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7489F"/>
    <w:multiLevelType w:val="hybridMultilevel"/>
    <w:tmpl w:val="D1EA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D274B"/>
    <w:multiLevelType w:val="hybridMultilevel"/>
    <w:tmpl w:val="9F1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95895"/>
    <w:multiLevelType w:val="hybridMultilevel"/>
    <w:tmpl w:val="9F1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E5B03"/>
    <w:multiLevelType w:val="hybridMultilevel"/>
    <w:tmpl w:val="9F1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526ED"/>
    <w:multiLevelType w:val="hybridMultilevel"/>
    <w:tmpl w:val="9F14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A4"/>
    <w:rsid w:val="00025532"/>
    <w:rsid w:val="002A54B8"/>
    <w:rsid w:val="002C613A"/>
    <w:rsid w:val="0043721C"/>
    <w:rsid w:val="00A06C64"/>
    <w:rsid w:val="00AC0BA4"/>
    <w:rsid w:val="00B07C8F"/>
    <w:rsid w:val="00B5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D0E71-9A88-4E6C-BF57-DD7FA1EB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A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Cale</cp:lastModifiedBy>
  <cp:revision>2</cp:revision>
  <dcterms:created xsi:type="dcterms:W3CDTF">2019-12-23T19:36:00Z</dcterms:created>
  <dcterms:modified xsi:type="dcterms:W3CDTF">2019-12-23T19:36:00Z</dcterms:modified>
</cp:coreProperties>
</file>