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6E" w:rsidRPr="00484200" w:rsidRDefault="00631C4C" w:rsidP="00484200">
      <w:pPr>
        <w:pStyle w:val="a5"/>
        <w:rPr>
          <w:rFonts w:asciiTheme="majorBidi" w:hAnsiTheme="majorBidi" w:cstheme="majorBidi"/>
          <w:b/>
          <w:bCs/>
          <w:color w:val="C00000"/>
          <w:sz w:val="36"/>
          <w:szCs w:val="36"/>
          <w:lang w:val="en-US"/>
        </w:rPr>
      </w:pPr>
      <w:bookmarkStart w:id="0" w:name="_GoBack"/>
      <w:bookmarkEnd w:id="0"/>
      <w:r w:rsidRPr="00484200">
        <w:rPr>
          <w:rFonts w:asciiTheme="majorBidi" w:hAnsiTheme="majorBidi" w:cstheme="majorBidi"/>
          <w:b/>
          <w:bCs/>
          <w:color w:val="C00000"/>
          <w:sz w:val="36"/>
          <w:szCs w:val="36"/>
          <w:lang w:val="en-US"/>
        </w:rPr>
        <w:t xml:space="preserve">General questions for exam </w:t>
      </w:r>
      <w:r w:rsidR="00484200" w:rsidRPr="00484200">
        <w:rPr>
          <w:rFonts w:asciiTheme="majorBidi" w:hAnsiTheme="majorBidi" w:cstheme="majorBidi"/>
          <w:b/>
          <w:bCs/>
          <w:color w:val="C00000"/>
          <w:sz w:val="36"/>
          <w:szCs w:val="36"/>
          <w:lang w:val="en-US"/>
        </w:rPr>
        <w:t xml:space="preserve">– 2018 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az-Latn-AZ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1. 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>E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–government: notion and history 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2. The main tasks of the project manager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3. Forms of cooperation: steps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4. The single portal and unified system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5. Rating countries in terms of e-government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6. General conditions: İT and subjects: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7. ICT and biology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az-Latn-AZ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8. İCT and society;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 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9.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en-US"/>
        </w:rPr>
        <w:t>The  fragility</w:t>
      </w:r>
      <w:proofErr w:type="gramEnd"/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of our world for a number of new threats and crises: target and tasks;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10. The benefits of using ICT in organizations;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11. What does e-commerce include?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az-Latn-AZ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12. History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of 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e</w:t>
      </w:r>
      <w:proofErr w:type="gramEnd"/>
      <w:r w:rsidRPr="00484200">
        <w:rPr>
          <w:rFonts w:asciiTheme="majorBidi" w:hAnsiTheme="majorBidi" w:cstheme="majorBidi"/>
          <w:sz w:val="36"/>
          <w:szCs w:val="36"/>
          <w:lang w:val="en-US"/>
        </w:rPr>
        <w:t>-commerce;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13. The benefits of e-commerce (for consumers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en-US"/>
        </w:rPr>
        <w:t>and  society</w:t>
      </w:r>
      <w:proofErr w:type="gramEnd"/>
      <w:r w:rsidRPr="00484200">
        <w:rPr>
          <w:rFonts w:asciiTheme="majorBidi" w:hAnsiTheme="majorBidi" w:cstheme="majorBidi"/>
          <w:sz w:val="36"/>
          <w:szCs w:val="36"/>
          <w:lang w:val="en-US"/>
        </w:rPr>
        <w:t>);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14. Disadvantages of e-commerce (for consumers and society);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15. Cyber –commerce and cyber – merchant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16. History of Aİ: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az-Latn-AZ"/>
        </w:rPr>
        <w:t>the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 purpose</w:t>
      </w:r>
      <w:proofErr w:type="gramEnd"/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 and general proses 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17. AI Approach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18.  Possible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forecast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about</w:t>
      </w:r>
      <w:proofErr w:type="gramEnd"/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AI; 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19. 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>AI centers and implements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20. Moore's Law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21. 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>H</w:t>
      </w:r>
      <w:proofErr w:type="spellStart"/>
      <w:r w:rsidRPr="00484200">
        <w:rPr>
          <w:rFonts w:asciiTheme="majorBidi" w:hAnsiTheme="majorBidi" w:cstheme="majorBidi"/>
          <w:sz w:val="36"/>
          <w:szCs w:val="36"/>
          <w:lang w:val="en-US"/>
        </w:rPr>
        <w:t>ow</w:t>
      </w:r>
      <w:proofErr w:type="spellEnd"/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to check network security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22.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en-US"/>
        </w:rPr>
        <w:t>Unwanted  resources</w:t>
      </w:r>
      <w:proofErr w:type="gramEnd"/>
      <w:r w:rsidRPr="00484200">
        <w:rPr>
          <w:rFonts w:asciiTheme="majorBidi" w:hAnsiTheme="majorBidi" w:cstheme="majorBidi"/>
          <w:sz w:val="36"/>
          <w:szCs w:val="36"/>
          <w:lang w:val="en-US"/>
        </w:rPr>
        <w:t>: main information about them;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23. Site certificates: what to look for;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24. 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>P</w:t>
      </w:r>
      <w:proofErr w:type="spellStart"/>
      <w:r w:rsidRPr="00484200">
        <w:rPr>
          <w:rFonts w:asciiTheme="majorBidi" w:hAnsiTheme="majorBidi" w:cstheme="majorBidi"/>
          <w:sz w:val="36"/>
          <w:szCs w:val="36"/>
          <w:lang w:val="en-US"/>
        </w:rPr>
        <w:t>roblems</w:t>
      </w:r>
      <w:proofErr w:type="spellEnd"/>
      <w:r w:rsidRPr="00484200">
        <w:rPr>
          <w:rFonts w:asciiTheme="majorBidi" w:hAnsiTheme="majorBidi" w:cstheme="majorBidi"/>
          <w:sz w:val="36"/>
          <w:szCs w:val="36"/>
          <w:lang w:val="en-US"/>
        </w:rPr>
        <w:t>, causes and solutions of network security; 25. How to use e-mail (passwords and logins);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proofErr w:type="gramStart"/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26  </w:t>
      </w:r>
      <w:proofErr w:type="gramEnd"/>
      <w:r w:rsidR="00563996" w:rsidRPr="00484200">
        <w:rPr>
          <w:rFonts w:asciiTheme="majorBidi" w:hAnsiTheme="majorBidi" w:cstheme="majorBidi"/>
          <w:sz w:val="36"/>
          <w:szCs w:val="36"/>
        </w:rPr>
        <w:fldChar w:fldCharType="begin"/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instrText>HYPERLINK "https://en.wikipedia.org/wiki/Computer_science"</w:instrText>
      </w:r>
      <w:r w:rsidR="00563996" w:rsidRPr="00484200">
        <w:rPr>
          <w:rFonts w:asciiTheme="majorBidi" w:hAnsiTheme="majorBidi" w:cstheme="majorBidi"/>
          <w:sz w:val="36"/>
          <w:szCs w:val="36"/>
        </w:rPr>
        <w:fldChar w:fldCharType="separate"/>
      </w:r>
      <w:r w:rsidRPr="00484200">
        <w:rPr>
          <w:rStyle w:val="a4"/>
          <w:rFonts w:asciiTheme="majorBidi" w:hAnsiTheme="majorBidi" w:cstheme="majorBidi"/>
          <w:color w:val="auto"/>
          <w:sz w:val="36"/>
          <w:szCs w:val="36"/>
          <w:u w:val="none"/>
          <w:lang w:val="en-US"/>
        </w:rPr>
        <w:t>Computer science</w:t>
      </w:r>
      <w:r w:rsidR="00563996" w:rsidRPr="00484200">
        <w:rPr>
          <w:rFonts w:asciiTheme="majorBidi" w:hAnsiTheme="majorBidi" w:cstheme="majorBidi"/>
          <w:sz w:val="36"/>
          <w:szCs w:val="36"/>
        </w:rPr>
        <w:fldChar w:fldCharType="end"/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 and </w:t>
      </w:r>
      <w:hyperlink r:id="rId4" w:history="1">
        <w:r w:rsidRPr="00484200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  <w:lang w:val="en-US"/>
          </w:rPr>
          <w:t>computer program</w:t>
        </w:r>
      </w:hyperlink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. 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27. Distributed computing - main goals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28. Introduction.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29. Other typical properties.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30. Architectures 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and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applications.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31. The information technology industry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32. History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lastRenderedPageBreak/>
        <w:t xml:space="preserve">33. The main features of modern IT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en-US"/>
        </w:rPr>
        <w:t>and  PC</w:t>
      </w:r>
      <w:proofErr w:type="gramEnd"/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34. Networks (Telephone, IT as a tool)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35.</w:t>
      </w:r>
      <w:r w:rsidRPr="00484200">
        <w:rPr>
          <w:rFonts w:asciiTheme="majorBidi" w:eastAsia="+mj-ea" w:hAnsiTheme="majorBidi" w:cstheme="majorBidi"/>
          <w:color w:val="7B9899"/>
          <w:kern w:val="24"/>
          <w:sz w:val="36"/>
          <w:szCs w:val="36"/>
          <w:lang w:val="en-US"/>
        </w:rPr>
        <w:t xml:space="preserve">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Product Description and Total information.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36. The goal and purpose of ICT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37. Multilink dial-up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38.</w:t>
      </w:r>
      <w:r w:rsidRPr="00484200">
        <w:rPr>
          <w:rFonts w:asciiTheme="majorBidi" w:eastAsia="+mj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Telecommunications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39. Advantages and Disadvantages.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40. ICT and its possibilities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az-Latn-AZ"/>
        </w:rPr>
      </w:pPr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41.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Network hardware</w:t>
      </w:r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 and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Mathematical Software: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az-Latn-AZ"/>
        </w:rPr>
        <w:t xml:space="preserve">42.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The organizational and legal support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43. </w:t>
      </w:r>
      <w:proofErr w:type="gramStart"/>
      <w:r w:rsidRPr="00484200">
        <w:rPr>
          <w:rFonts w:asciiTheme="majorBidi" w:hAnsiTheme="majorBidi" w:cstheme="majorBidi"/>
          <w:sz w:val="36"/>
          <w:szCs w:val="36"/>
          <w:lang w:val="en-US"/>
        </w:rPr>
        <w:t>Methodological  Support</w:t>
      </w:r>
      <w:proofErr w:type="gramEnd"/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44.</w:t>
      </w:r>
      <w:r w:rsidRPr="00484200">
        <w:rPr>
          <w:rFonts w:asciiTheme="majorBidi" w:eastAsia="+mj-ea" w:hAnsiTheme="majorBidi" w:cstheme="majorBidi"/>
          <w:color w:val="000000"/>
          <w:kern w:val="24"/>
          <w:sz w:val="36"/>
          <w:szCs w:val="36"/>
          <w:lang w:val="en-US"/>
        </w:rPr>
        <w:t xml:space="preserve"> 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The information technology industry.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45. Telephone Networks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az-Latn-AZ"/>
        </w:rPr>
        <w:t>46</w:t>
      </w:r>
      <w:r w:rsidRPr="00484200">
        <w:rPr>
          <w:rFonts w:asciiTheme="majorBidi" w:hAnsiTheme="majorBidi" w:cstheme="majorBidi"/>
          <w:sz w:val="36"/>
          <w:szCs w:val="36"/>
          <w:lang w:val="en-US"/>
        </w:rPr>
        <w:t>. Information society and single information space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47. Informational resources.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48. Information Culture</w:t>
      </w:r>
    </w:p>
    <w:p w:rsidR="00484200" w:rsidRPr="00484200" w:rsidRDefault="00484200" w:rsidP="00484200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49. </w:t>
      </w:r>
      <w:proofErr w:type="spellStart"/>
      <w:r w:rsidRPr="00484200">
        <w:rPr>
          <w:rFonts w:asciiTheme="majorBidi" w:hAnsiTheme="majorBidi" w:cstheme="majorBidi"/>
          <w:sz w:val="36"/>
          <w:szCs w:val="36"/>
          <w:lang w:val="en-US"/>
        </w:rPr>
        <w:t>Cyberetics</w:t>
      </w:r>
      <w:proofErr w:type="spellEnd"/>
      <w:r w:rsidRPr="00484200">
        <w:rPr>
          <w:rFonts w:asciiTheme="majorBidi" w:hAnsiTheme="majorBidi" w:cstheme="majorBidi"/>
          <w:sz w:val="36"/>
          <w:szCs w:val="36"/>
          <w:lang w:val="en-US"/>
        </w:rPr>
        <w:t xml:space="preserve"> and forecasts; </w:t>
      </w:r>
    </w:p>
    <w:p w:rsidR="00AA3968" w:rsidRPr="00AA3968" w:rsidRDefault="00484200" w:rsidP="00AA3968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  <w:r w:rsidRPr="00484200">
        <w:rPr>
          <w:rFonts w:asciiTheme="majorBidi" w:hAnsiTheme="majorBidi" w:cstheme="majorBidi"/>
          <w:sz w:val="36"/>
          <w:szCs w:val="36"/>
          <w:lang w:val="en-US"/>
        </w:rPr>
        <w:t>50. Privacy and the ability to be cautious;</w:t>
      </w:r>
    </w:p>
    <w:p w:rsidR="00AA3968" w:rsidRDefault="00AA3968" w:rsidP="00AA3968">
      <w:pPr>
        <w:pStyle w:val="4"/>
        <w:shd w:val="clear" w:color="auto" w:fill="FFFFFF"/>
        <w:spacing w:before="72"/>
        <w:rPr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az-Latn-AZ"/>
        </w:rPr>
      </w:pPr>
      <w:r>
        <w:rPr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en-US"/>
        </w:rPr>
        <w:t xml:space="preserve">51. </w:t>
      </w:r>
      <w:r>
        <w:rPr>
          <w:rStyle w:val="mw-headline"/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en-US"/>
        </w:rPr>
        <w:t>Wireless technologies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52. </w:t>
      </w:r>
      <w:r>
        <w:rPr>
          <w:rStyle w:val="mw-headline"/>
          <w:rFonts w:asciiTheme="majorBidi" w:hAnsiTheme="majorBidi" w:cstheme="majorBidi"/>
          <w:sz w:val="32"/>
          <w:szCs w:val="32"/>
          <w:lang w:val="en-US"/>
        </w:rPr>
        <w:t>Properties CN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</w:p>
    <w:p w:rsidR="00AA3968" w:rsidRDefault="00AA3968" w:rsidP="00AA3968">
      <w:pPr>
        <w:pStyle w:val="4"/>
        <w:shd w:val="clear" w:color="auto" w:fill="FFFFFF"/>
        <w:spacing w:before="72"/>
        <w:rPr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en-US"/>
        </w:rPr>
      </w:pPr>
      <w:r>
        <w:rPr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en-US"/>
        </w:rPr>
        <w:t xml:space="preserve">53. </w:t>
      </w:r>
      <w:r>
        <w:rPr>
          <w:rStyle w:val="mw-headline"/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en-US"/>
        </w:rPr>
        <w:t>Network packet and network interfaces</w:t>
      </w:r>
      <w:r>
        <w:rPr>
          <w:rFonts w:asciiTheme="majorBidi" w:hAnsiTheme="majorBidi"/>
          <w:b w:val="0"/>
          <w:bCs w:val="0"/>
          <w:i w:val="0"/>
          <w:iCs w:val="0"/>
          <w:color w:val="auto"/>
          <w:sz w:val="32"/>
          <w:szCs w:val="32"/>
          <w:lang w:val="en-US"/>
        </w:rPr>
        <w:t xml:space="preserve"> 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54. </w:t>
      </w:r>
      <w:r>
        <w:rPr>
          <w:rStyle w:val="mw-headline"/>
          <w:rFonts w:asciiTheme="majorBidi" w:hAnsiTheme="majorBidi" w:cstheme="majorBidi"/>
          <w:sz w:val="32"/>
          <w:szCs w:val="32"/>
          <w:lang w:val="en-US"/>
        </w:rPr>
        <w:t>Network topology and network links</w:t>
      </w:r>
    </w:p>
    <w:p w:rsidR="00AA3968" w:rsidRPr="00AA3968" w:rsidRDefault="00AA3968" w:rsidP="00AA3968">
      <w:pPr>
        <w:pStyle w:val="3"/>
        <w:shd w:val="clear" w:color="auto" w:fill="FFFFFF"/>
        <w:spacing w:before="72"/>
        <w:rPr>
          <w:rFonts w:asciiTheme="majorBidi" w:hAnsiTheme="majorBidi"/>
          <w:b w:val="0"/>
          <w:bCs w:val="0"/>
          <w:color w:val="000000"/>
          <w:sz w:val="32"/>
          <w:szCs w:val="32"/>
          <w:lang w:val="en-US"/>
        </w:rPr>
      </w:pPr>
      <w:r>
        <w:rPr>
          <w:rFonts w:asciiTheme="majorBidi" w:hAnsiTheme="majorBidi"/>
          <w:b w:val="0"/>
          <w:bCs w:val="0"/>
          <w:color w:val="auto"/>
          <w:sz w:val="32"/>
          <w:szCs w:val="32"/>
          <w:lang w:val="en-US"/>
        </w:rPr>
        <w:t xml:space="preserve">55. </w:t>
      </w:r>
      <w:r>
        <w:rPr>
          <w:rStyle w:val="mw-headline"/>
          <w:rFonts w:asciiTheme="majorBidi" w:hAnsiTheme="majorBidi"/>
          <w:b w:val="0"/>
          <w:bCs w:val="0"/>
          <w:color w:val="000000"/>
          <w:sz w:val="32"/>
          <w:szCs w:val="32"/>
          <w:lang w:val="en-US"/>
        </w:rPr>
        <w:t>Network structure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56. What Is an Open System? 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57. Outcomes (Results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Among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Customers).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58.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Equifinality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(More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Than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One Way to Accomplish the Same Result)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59. Overview of the Open System of an Organization</w:t>
      </w:r>
    </w:p>
    <w:p w:rsidR="00AA3968" w:rsidRP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60. External Environment.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61. Emerging employment opportunities.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62.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More  flexible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forms of employment and work.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63. Systems of human capital.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64. Synchronized analysis of the information field of ICT.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65. ICT and justice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66. </w:t>
      </w:r>
      <w:r>
        <w:rPr>
          <w:rStyle w:val="mw-headline"/>
          <w:rFonts w:asciiTheme="majorBidi" w:hAnsiTheme="majorBidi" w:cstheme="majorBidi"/>
          <w:sz w:val="32"/>
          <w:szCs w:val="32"/>
          <w:lang w:val="en-US"/>
        </w:rPr>
        <w:t>Expert systems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AA3968" w:rsidRPr="00AA3968" w:rsidRDefault="00AA3968" w:rsidP="00AA3968">
      <w:pPr>
        <w:pStyle w:val="a5"/>
        <w:rPr>
          <w:rFonts w:asciiTheme="majorBidi" w:eastAsia="Times New Roman" w:hAnsiTheme="majorBidi" w:cstheme="majorBidi"/>
          <w:sz w:val="32"/>
          <w:szCs w:val="32"/>
          <w:lang w:val="en-US" w:eastAsia="ru-RU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67</w:t>
      </w:r>
      <w:r w:rsidRPr="00AA3968">
        <w:rPr>
          <w:rFonts w:asciiTheme="majorBidi" w:hAnsiTheme="majorBidi" w:cstheme="majorBidi"/>
          <w:sz w:val="32"/>
          <w:szCs w:val="32"/>
          <w:lang w:val="en-US"/>
        </w:rPr>
        <w:t>.</w:t>
      </w:r>
      <w:r w:rsidRPr="00AA3968">
        <w:rPr>
          <w:rFonts w:asciiTheme="majorBidi" w:eastAsia="+mj-ea" w:hAnsiTheme="majorBidi" w:cstheme="majorBidi"/>
          <w:kern w:val="24"/>
          <w:sz w:val="32"/>
          <w:szCs w:val="32"/>
          <w:lang w:val="en-US"/>
        </w:rPr>
        <w:t xml:space="preserve"> </w:t>
      </w:r>
      <w:hyperlink r:id="rId5" w:tooltip="Knowledge level modeling" w:history="1">
        <w:r w:rsidRPr="00AA3968">
          <w:rPr>
            <w:rStyle w:val="a4"/>
            <w:rFonts w:asciiTheme="majorBidi" w:eastAsia="Times New Roman" w:hAnsiTheme="majorBidi" w:cstheme="majorBidi"/>
            <w:color w:val="auto"/>
            <w:sz w:val="32"/>
            <w:szCs w:val="32"/>
            <w:u w:val="none"/>
            <w:lang w:val="en-US" w:eastAsia="ru-RU"/>
          </w:rPr>
          <w:t>Knowledge level modeling</w:t>
        </w:r>
      </w:hyperlink>
    </w:p>
    <w:p w:rsidR="00AA3968" w:rsidRPr="00AA3968" w:rsidRDefault="00AA3968" w:rsidP="00AA3968">
      <w:pPr>
        <w:pStyle w:val="a5"/>
        <w:rPr>
          <w:rFonts w:asciiTheme="majorBidi" w:eastAsia="Times New Roman" w:hAnsiTheme="majorBidi" w:cstheme="majorBidi"/>
          <w:sz w:val="32"/>
          <w:szCs w:val="32"/>
          <w:lang w:val="en-US" w:eastAsia="ru-RU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68</w:t>
      </w:r>
      <w:r w:rsidRPr="00AA3968"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  <w:hyperlink r:id="rId6" w:tooltip="Knowledge management" w:history="1">
        <w:r w:rsidRPr="00AA3968">
          <w:rPr>
            <w:rStyle w:val="a4"/>
            <w:rFonts w:asciiTheme="majorBidi" w:eastAsia="Times New Roman" w:hAnsiTheme="majorBidi" w:cstheme="majorBidi"/>
            <w:color w:val="auto"/>
            <w:sz w:val="32"/>
            <w:szCs w:val="32"/>
            <w:u w:val="none"/>
            <w:lang w:val="en-US" w:eastAsia="ru-RU"/>
          </w:rPr>
          <w:t>Knowledge management</w:t>
        </w:r>
      </w:hyperlink>
    </w:p>
    <w:p w:rsidR="00AA3968" w:rsidRPr="00AA3968" w:rsidRDefault="00AA3968" w:rsidP="00AA3968">
      <w:pPr>
        <w:pStyle w:val="a5"/>
        <w:rPr>
          <w:rFonts w:asciiTheme="majorBidi" w:eastAsia="Times New Roman" w:hAnsiTheme="majorBidi" w:cstheme="majorBidi"/>
          <w:sz w:val="32"/>
          <w:szCs w:val="32"/>
          <w:lang w:val="en-US" w:eastAsia="ru-RU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lastRenderedPageBreak/>
        <w:t>69</w:t>
      </w:r>
      <w:r w:rsidRPr="00AA3968"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  <w:hyperlink r:id="rId7" w:tooltip="Knowledge representation" w:history="1">
        <w:r w:rsidRPr="00AA3968">
          <w:rPr>
            <w:rStyle w:val="a4"/>
            <w:rFonts w:asciiTheme="majorBidi" w:eastAsia="Times New Roman" w:hAnsiTheme="majorBidi" w:cstheme="majorBidi"/>
            <w:color w:val="auto"/>
            <w:sz w:val="32"/>
            <w:szCs w:val="32"/>
            <w:u w:val="none"/>
            <w:lang w:val="en-US" w:eastAsia="ru-RU"/>
          </w:rPr>
          <w:t>Knowledge representation</w:t>
        </w:r>
      </w:hyperlink>
    </w:p>
    <w:p w:rsidR="00AA3968" w:rsidRPr="00AA3968" w:rsidRDefault="00AA3968" w:rsidP="00AA3968">
      <w:pPr>
        <w:pStyle w:val="a5"/>
        <w:rPr>
          <w:rFonts w:asciiTheme="majorBidi" w:eastAsia="Times New Roman" w:hAnsiTheme="majorBidi" w:cstheme="majorBidi"/>
          <w:sz w:val="32"/>
          <w:szCs w:val="32"/>
          <w:lang w:val="en-US" w:eastAsia="ru-RU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70</w:t>
      </w:r>
      <w:r w:rsidRPr="00AA3968">
        <w:rPr>
          <w:rFonts w:asciiTheme="majorBidi" w:hAnsiTheme="majorBidi" w:cstheme="majorBidi"/>
          <w:sz w:val="32"/>
          <w:szCs w:val="32"/>
          <w:lang w:val="en-US"/>
        </w:rPr>
        <w:t>.</w:t>
      </w:r>
      <w:r w:rsidRPr="00AA3968">
        <w:rPr>
          <w:rFonts w:asciiTheme="majorBidi" w:eastAsia="+mj-ea" w:hAnsiTheme="majorBidi" w:cstheme="majorBidi"/>
          <w:kern w:val="24"/>
          <w:sz w:val="32"/>
          <w:szCs w:val="32"/>
          <w:lang w:val="en-US"/>
        </w:rPr>
        <w:t xml:space="preserve"> </w:t>
      </w:r>
      <w:hyperlink r:id="rId8" w:tooltip="Knowledge retrieval" w:history="1">
        <w:r w:rsidRPr="00AA3968">
          <w:rPr>
            <w:rStyle w:val="a4"/>
            <w:rFonts w:asciiTheme="majorBidi" w:eastAsia="Times New Roman" w:hAnsiTheme="majorBidi" w:cstheme="majorBidi"/>
            <w:color w:val="auto"/>
            <w:sz w:val="32"/>
            <w:szCs w:val="32"/>
            <w:u w:val="none"/>
            <w:lang w:val="en-US" w:eastAsia="ru-RU"/>
          </w:rPr>
          <w:t>Knowledge retrieval</w:t>
        </w:r>
      </w:hyperlink>
      <w:r w:rsidRPr="00AA3968">
        <w:rPr>
          <w:rFonts w:asciiTheme="majorBidi" w:eastAsia="Times New Roman" w:hAnsiTheme="majorBidi" w:cstheme="majorBidi"/>
          <w:sz w:val="32"/>
          <w:szCs w:val="32"/>
          <w:lang w:val="az-Latn-AZ" w:eastAsia="ru-RU"/>
        </w:rPr>
        <w:t xml:space="preserve"> and </w:t>
      </w:r>
      <w:hyperlink r:id="rId9" w:tooltip="Method engineering" w:history="1">
        <w:r w:rsidRPr="00AA3968">
          <w:rPr>
            <w:rStyle w:val="a4"/>
            <w:rFonts w:asciiTheme="majorBidi" w:eastAsia="Times New Roman" w:hAnsiTheme="majorBidi" w:cstheme="majorBidi"/>
            <w:color w:val="auto"/>
            <w:sz w:val="32"/>
            <w:szCs w:val="32"/>
            <w:u w:val="none"/>
            <w:lang w:val="en-US" w:eastAsia="ru-RU"/>
          </w:rPr>
          <w:t>method engineering</w:t>
        </w:r>
      </w:hyperlink>
    </w:p>
    <w:p w:rsidR="00AA3968" w:rsidRP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eastAsia="Times New Roman" w:hAnsiTheme="majorBidi" w:cstheme="majorBidi"/>
          <w:sz w:val="32"/>
          <w:szCs w:val="32"/>
          <w:lang w:val="en-US" w:eastAsia="ru-RU"/>
        </w:rPr>
        <w:t>7</w:t>
      </w:r>
      <w:r w:rsidRPr="00AA3968"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r w:rsidRPr="00AA3968">
        <w:rPr>
          <w:rFonts w:asciiTheme="majorBidi" w:hAnsiTheme="majorBidi" w:cstheme="majorBidi"/>
          <w:sz w:val="32"/>
          <w:szCs w:val="32"/>
          <w:shd w:val="clear" w:color="auto" w:fill="FFFFFF"/>
          <w:lang w:val="en-US"/>
        </w:rPr>
        <w:t xml:space="preserve">Knowledge representation and reasoning (KR) 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az-Latn-AZ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72. </w:t>
      </w:r>
      <w:r>
        <w:rPr>
          <w:rStyle w:val="mw-headline"/>
          <w:rFonts w:asciiTheme="majorBidi" w:hAnsiTheme="majorBidi" w:cstheme="majorBidi"/>
          <w:sz w:val="32"/>
          <w:szCs w:val="32"/>
          <w:lang w:val="en-US"/>
        </w:rPr>
        <w:t>Characteristics</w:t>
      </w:r>
      <w:r>
        <w:rPr>
          <w:rStyle w:val="mw-headline"/>
          <w:rFonts w:asciiTheme="majorBidi" w:hAnsiTheme="majorBidi" w:cstheme="majorBidi"/>
          <w:sz w:val="32"/>
          <w:szCs w:val="32"/>
          <w:lang w:val="az-Latn-AZ"/>
        </w:rPr>
        <w:t xml:space="preserve"> (KR)</w:t>
      </w:r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73. </w:t>
      </w:r>
      <w:r>
        <w:rPr>
          <w:rStyle w:val="mw-headline"/>
          <w:rFonts w:asciiTheme="majorBidi" w:hAnsiTheme="majorBidi" w:cstheme="majorBidi"/>
          <w:sz w:val="32"/>
          <w:szCs w:val="32"/>
          <w:lang w:val="en-US"/>
        </w:rPr>
        <w:t>Ontology engineering</w:t>
      </w:r>
    </w:p>
    <w:p w:rsidR="00AA3968" w:rsidRP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 w:rsidRPr="00AA3968">
        <w:rPr>
          <w:rFonts w:asciiTheme="majorBidi" w:hAnsiTheme="majorBidi" w:cstheme="majorBidi"/>
          <w:sz w:val="32"/>
          <w:szCs w:val="32"/>
          <w:lang w:val="en-US"/>
        </w:rPr>
        <w:t xml:space="preserve">74. </w:t>
      </w:r>
      <w:hyperlink r:id="rId10" w:tooltip="Commonsense knowledge base" w:history="1">
        <w:r w:rsidRPr="00AA3968">
          <w:rPr>
            <w:rStyle w:val="a4"/>
            <w:rFonts w:asciiTheme="majorBidi" w:eastAsia="Times New Roman" w:hAnsiTheme="majorBidi" w:cstheme="majorBidi"/>
            <w:color w:val="auto"/>
            <w:sz w:val="32"/>
            <w:szCs w:val="32"/>
            <w:u w:val="none"/>
            <w:lang w:val="en-US" w:eastAsia="ru-RU"/>
          </w:rPr>
          <w:t>Commonsense knowledge base</w:t>
        </w:r>
      </w:hyperlink>
    </w:p>
    <w:p w:rsidR="00AA3968" w:rsidRDefault="00AA3968" w:rsidP="00AA3968">
      <w:pPr>
        <w:pStyle w:val="a5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75.</w:t>
      </w:r>
      <w:r>
        <w:rPr>
          <w:rFonts w:asciiTheme="majorBidi" w:hAnsiTheme="majorBidi" w:cstheme="majorBidi"/>
          <w:sz w:val="32"/>
          <w:szCs w:val="32"/>
          <w:shd w:val="clear" w:color="auto" w:fill="FFFFFF"/>
          <w:lang w:val="en-US"/>
        </w:rPr>
        <w:t xml:space="preserve"> Roles to analyze a knowledge representation framework</w:t>
      </w:r>
      <w:proofErr w:type="gramStart"/>
      <w:r>
        <w:rPr>
          <w:rFonts w:asciiTheme="majorBidi" w:hAnsiTheme="majorBidi" w:cstheme="majorBidi"/>
          <w:sz w:val="32"/>
          <w:szCs w:val="32"/>
          <w:shd w:val="clear" w:color="auto" w:fill="FFFFFF"/>
          <w:lang w:val="en-US"/>
        </w:rPr>
        <w:t>.</w:t>
      </w:r>
      <w:r>
        <w:rPr>
          <w:rFonts w:asciiTheme="majorBidi" w:hAnsiTheme="majorBidi" w:cstheme="majorBidi"/>
          <w:sz w:val="32"/>
          <w:szCs w:val="32"/>
          <w:lang w:val="en-US"/>
        </w:rPr>
        <w:t>.</w:t>
      </w:r>
      <w:proofErr w:type="gramEnd"/>
    </w:p>
    <w:p w:rsidR="00484200" w:rsidRPr="00484200" w:rsidRDefault="00484200" w:rsidP="00AA3968">
      <w:pPr>
        <w:pStyle w:val="a5"/>
        <w:rPr>
          <w:rFonts w:asciiTheme="majorBidi" w:hAnsiTheme="majorBidi" w:cstheme="majorBidi"/>
          <w:sz w:val="36"/>
          <w:szCs w:val="36"/>
          <w:lang w:val="en-US"/>
        </w:rPr>
      </w:pPr>
    </w:p>
    <w:sectPr w:rsidR="00484200" w:rsidRPr="00484200" w:rsidSect="00ED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4C"/>
    <w:rsid w:val="00484200"/>
    <w:rsid w:val="00563996"/>
    <w:rsid w:val="00631C4C"/>
    <w:rsid w:val="00AA3968"/>
    <w:rsid w:val="00B60F2D"/>
    <w:rsid w:val="00E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806B1-8D5A-4D6F-884A-24D0476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68"/>
  </w:style>
  <w:style w:type="paragraph" w:styleId="3">
    <w:name w:val="heading 3"/>
    <w:basedOn w:val="a"/>
    <w:next w:val="a"/>
    <w:link w:val="30"/>
    <w:uiPriority w:val="9"/>
    <w:unhideWhenUsed/>
    <w:qFormat/>
    <w:rsid w:val="00AA3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00"/>
    <w:pPr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84200"/>
    <w:rPr>
      <w:color w:val="0000FF" w:themeColor="hyperlink"/>
      <w:u w:val="single"/>
    </w:rPr>
  </w:style>
  <w:style w:type="paragraph" w:styleId="a5">
    <w:name w:val="No Spacing"/>
    <w:uiPriority w:val="1"/>
    <w:qFormat/>
    <w:rsid w:val="004842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A3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39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AA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nowledge_retrie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Knowledge_represent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nowledge_manage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Knowledge_level_modeling" TargetMode="External"/><Relationship Id="rId10" Type="http://schemas.openxmlformats.org/officeDocument/2006/relationships/hyperlink" Target="https://en.wikipedia.org/wiki/Commonsense_knowledge_base" TargetMode="External"/><Relationship Id="rId4" Type="http://schemas.openxmlformats.org/officeDocument/2006/relationships/hyperlink" Target="https://en.wikipedia.org/wiki/Computer_program" TargetMode="External"/><Relationship Id="rId9" Type="http://schemas.openxmlformats.org/officeDocument/2006/relationships/hyperlink" Target="https://en.wikipedia.org/wiki/Method_enginee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GASANOV</dc:creator>
  <cp:lastModifiedBy>admin</cp:lastModifiedBy>
  <cp:revision>2</cp:revision>
  <dcterms:created xsi:type="dcterms:W3CDTF">2018-05-23T10:57:00Z</dcterms:created>
  <dcterms:modified xsi:type="dcterms:W3CDTF">2018-05-23T10:57:00Z</dcterms:modified>
</cp:coreProperties>
</file>