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CBD" w:rsidRDefault="00765447" w:rsidP="00C53CBD">
      <w:pPr>
        <w:pStyle w:val="a3"/>
        <w:numPr>
          <w:ilvl w:val="0"/>
          <w:numId w:val="1"/>
        </w:numPr>
      </w:pPr>
      <w:bookmarkStart w:id="0" w:name="_GoBack"/>
      <w:bookmarkEnd w:id="0"/>
      <w:r>
        <w:t>*</w:t>
      </w:r>
      <w:r w:rsidR="00C53CBD">
        <w:t xml:space="preserve">Explain the essences of the random variable, experiment and outcome. Give an example describing all of them. </w:t>
      </w:r>
    </w:p>
    <w:p w:rsidR="00C53CBD" w:rsidRDefault="00765447" w:rsidP="00C53CBD">
      <w:pPr>
        <w:pStyle w:val="a3"/>
        <w:numPr>
          <w:ilvl w:val="0"/>
          <w:numId w:val="1"/>
        </w:numPr>
      </w:pPr>
      <w:r>
        <w:t>*</w:t>
      </w:r>
      <w:r w:rsidR="00C53CBD">
        <w:t>What is the difference between discrete and continuous random variables?</w:t>
      </w:r>
    </w:p>
    <w:p w:rsidR="00C53CBD" w:rsidRDefault="00765447" w:rsidP="00C53CBD">
      <w:pPr>
        <w:pStyle w:val="a3"/>
        <w:numPr>
          <w:ilvl w:val="0"/>
          <w:numId w:val="1"/>
        </w:numPr>
      </w:pPr>
      <w:r>
        <w:t>*</w:t>
      </w:r>
      <w:r w:rsidR="00C53CBD">
        <w:t xml:space="preserve">What is expected value of the random variable? Give an example about that as well. </w:t>
      </w:r>
    </w:p>
    <w:p w:rsidR="00C53CBD" w:rsidRDefault="00765447" w:rsidP="00C53CBD">
      <w:pPr>
        <w:pStyle w:val="a3"/>
        <w:numPr>
          <w:ilvl w:val="0"/>
          <w:numId w:val="1"/>
        </w:numPr>
      </w:pPr>
      <w:r>
        <w:t>**</w:t>
      </w:r>
      <w:r w:rsidR="00036E49">
        <w:t>What are the main properties of the expected value?</w:t>
      </w:r>
    </w:p>
    <w:p w:rsidR="00813A07" w:rsidRDefault="00765447" w:rsidP="00813A07">
      <w:pPr>
        <w:pStyle w:val="a3"/>
        <w:numPr>
          <w:ilvl w:val="0"/>
          <w:numId w:val="1"/>
        </w:numPr>
      </w:pPr>
      <w:r>
        <w:t>*</w:t>
      </w:r>
      <w:r w:rsidR="00036E49">
        <w:t>Explain the difference</w:t>
      </w:r>
      <w:r w:rsidR="00813A07">
        <w:t xml:space="preserve"> between population and sample. Why there is a need for sampling?</w:t>
      </w:r>
    </w:p>
    <w:p w:rsidR="00813A07" w:rsidRDefault="00765447" w:rsidP="00813A07">
      <w:pPr>
        <w:pStyle w:val="a3"/>
        <w:numPr>
          <w:ilvl w:val="0"/>
          <w:numId w:val="1"/>
        </w:numPr>
      </w:pPr>
      <w:r>
        <w:t>*</w:t>
      </w:r>
      <w:r w:rsidR="00FC192C">
        <w:t>What is econometrics and why there is a need for that?</w:t>
      </w:r>
    </w:p>
    <w:p w:rsidR="00FC192C" w:rsidRDefault="00765447" w:rsidP="00813A07">
      <w:pPr>
        <w:pStyle w:val="a3"/>
        <w:numPr>
          <w:ilvl w:val="0"/>
          <w:numId w:val="1"/>
        </w:numPr>
      </w:pPr>
      <w:r>
        <w:t>**</w:t>
      </w:r>
      <w:r w:rsidR="00FC192C">
        <w:t xml:space="preserve">What are the main </w:t>
      </w:r>
      <w:r w:rsidR="00FB1686">
        <w:t>goals of using econometric methods?</w:t>
      </w:r>
    </w:p>
    <w:p w:rsidR="00FB1686" w:rsidRDefault="00765447" w:rsidP="00813A07">
      <w:pPr>
        <w:pStyle w:val="a3"/>
        <w:numPr>
          <w:ilvl w:val="0"/>
          <w:numId w:val="1"/>
        </w:numPr>
      </w:pPr>
      <w:r>
        <w:t>**</w:t>
      </w:r>
      <w:r w:rsidR="00FB1686" w:rsidRPr="00FB1686">
        <w:t xml:space="preserve">How does one go about </w:t>
      </w:r>
      <w:r w:rsidR="00FB1686" w:rsidRPr="00FB1686">
        <w:rPr>
          <w:i/>
          <w:iCs/>
        </w:rPr>
        <w:t>structuring</w:t>
      </w:r>
      <w:r w:rsidR="00FB1686" w:rsidRPr="00FB1686">
        <w:t xml:space="preserve"> </w:t>
      </w:r>
      <w:r w:rsidR="00FB1686" w:rsidRPr="00FB1686">
        <w:rPr>
          <w:b/>
          <w:bCs/>
        </w:rPr>
        <w:t>an empirical economic analysis</w:t>
      </w:r>
      <w:r w:rsidR="00FB1686" w:rsidRPr="00FB1686">
        <w:t>?</w:t>
      </w:r>
    </w:p>
    <w:p w:rsidR="00CB3779" w:rsidRDefault="00765447" w:rsidP="00813A07">
      <w:pPr>
        <w:pStyle w:val="a3"/>
        <w:numPr>
          <w:ilvl w:val="0"/>
          <w:numId w:val="1"/>
        </w:numPr>
      </w:pPr>
      <w:r>
        <w:t>*</w:t>
      </w:r>
      <w:r w:rsidR="00CB3779">
        <w:t>What are the main differences between the cross-sectional and time-series data?</w:t>
      </w:r>
    </w:p>
    <w:p w:rsidR="00CB3779" w:rsidRDefault="00765447" w:rsidP="00CB3779">
      <w:pPr>
        <w:pStyle w:val="a3"/>
        <w:numPr>
          <w:ilvl w:val="0"/>
          <w:numId w:val="1"/>
        </w:numPr>
      </w:pPr>
      <w:r>
        <w:t>*</w:t>
      </w:r>
      <w:r w:rsidR="00CB3779">
        <w:t xml:space="preserve">What is the ceteris paribus effect? What is its role in the econometric models? </w:t>
      </w:r>
    </w:p>
    <w:p w:rsidR="00FB1686" w:rsidRDefault="00765447" w:rsidP="00126B81">
      <w:pPr>
        <w:pStyle w:val="a3"/>
        <w:numPr>
          <w:ilvl w:val="0"/>
          <w:numId w:val="1"/>
        </w:numPr>
      </w:pPr>
      <w:r>
        <w:t>*</w:t>
      </w:r>
      <w:r w:rsidR="00126B81">
        <w:t>Form a simple econometric m</w:t>
      </w:r>
      <w:r w:rsidR="002B2278">
        <w:t xml:space="preserve">odel and give explanations of every elements of the model. </w:t>
      </w:r>
      <w:r w:rsidR="00CB3779">
        <w:t xml:space="preserve"> </w:t>
      </w:r>
    </w:p>
    <w:p w:rsidR="002B2278" w:rsidRDefault="00765447" w:rsidP="00126B81">
      <w:pPr>
        <w:pStyle w:val="a3"/>
        <w:numPr>
          <w:ilvl w:val="0"/>
          <w:numId w:val="1"/>
        </w:numPr>
      </w:pPr>
      <w:r>
        <w:t>**</w:t>
      </w:r>
      <w:r w:rsidR="00BB4956">
        <w:t>Why is it assumed that the change</w:t>
      </w:r>
      <w:r w:rsidR="001C1413">
        <w:t>s</w:t>
      </w:r>
      <w:r w:rsidR="00BB4956">
        <w:t xml:space="preserve"> in error term (u) and in other variables have to be zero, while analyzing the effect of the independent variable?  </w:t>
      </w:r>
    </w:p>
    <w:p w:rsidR="00E92E76" w:rsidRDefault="00765447" w:rsidP="00126B81">
      <w:pPr>
        <w:pStyle w:val="a3"/>
        <w:numPr>
          <w:ilvl w:val="0"/>
          <w:numId w:val="1"/>
        </w:numPr>
      </w:pPr>
      <w:r>
        <w:t>**</w:t>
      </w:r>
      <w:r w:rsidR="00E92E76">
        <w:t xml:space="preserve">What are the restrictive </w:t>
      </w:r>
      <w:r w:rsidR="00802BD3">
        <w:t>assumptions made</w:t>
      </w:r>
      <w:r w:rsidR="00E92E76">
        <w:t xml:space="preserve"> for having fair ceteris paribus effect, while </w:t>
      </w:r>
      <w:r w:rsidR="00802BD3">
        <w:t xml:space="preserve">forming a regression. </w:t>
      </w:r>
    </w:p>
    <w:p w:rsidR="001C1413" w:rsidRDefault="00765447" w:rsidP="00126B81">
      <w:pPr>
        <w:pStyle w:val="a3"/>
        <w:numPr>
          <w:ilvl w:val="0"/>
          <w:numId w:val="1"/>
        </w:numPr>
      </w:pPr>
      <w:r>
        <w:t>***</w:t>
      </w:r>
      <w:r w:rsidR="00E92E76">
        <w:t>Derive the OLS estimates of B0 and B1.</w:t>
      </w:r>
    </w:p>
    <w:p w:rsidR="00E92E76" w:rsidRDefault="00765447" w:rsidP="00126B81">
      <w:pPr>
        <w:pStyle w:val="a3"/>
        <w:numPr>
          <w:ilvl w:val="0"/>
          <w:numId w:val="1"/>
        </w:numPr>
      </w:pPr>
      <w:r>
        <w:t>***</w:t>
      </w:r>
      <w:r w:rsidR="00804F49">
        <w:t xml:space="preserve">Prove that </w:t>
      </w:r>
      <w:r w:rsidR="00804F49" w:rsidRPr="00804F49">
        <w:t>SST = SSE + SSR</w:t>
      </w:r>
      <w:r w:rsidR="00804F49">
        <w:t xml:space="preserve">. </w:t>
      </w:r>
    </w:p>
    <w:p w:rsidR="00804F49" w:rsidRDefault="00765447" w:rsidP="00804F49">
      <w:pPr>
        <w:pStyle w:val="a3"/>
        <w:numPr>
          <w:ilvl w:val="0"/>
          <w:numId w:val="1"/>
        </w:numPr>
      </w:pPr>
      <w:r>
        <w:t>**</w:t>
      </w:r>
      <w:r w:rsidR="00804F49">
        <w:t xml:space="preserve">How the nonlinearities are incorporated in simple regression? Give the examples for that. </w:t>
      </w:r>
    </w:p>
    <w:p w:rsidR="00804F49" w:rsidRDefault="00765447" w:rsidP="00804F49">
      <w:pPr>
        <w:pStyle w:val="a3"/>
        <w:numPr>
          <w:ilvl w:val="0"/>
          <w:numId w:val="1"/>
        </w:numPr>
      </w:pPr>
      <w:r>
        <w:t>**</w:t>
      </w:r>
      <w:r w:rsidR="003175F1">
        <w:t>How many assumptions there are for unbiased simple regression function? Why there is a need for those assumptions?</w:t>
      </w:r>
    </w:p>
    <w:p w:rsidR="003175F1" w:rsidRDefault="00765447" w:rsidP="00804F49">
      <w:pPr>
        <w:pStyle w:val="a3"/>
        <w:numPr>
          <w:ilvl w:val="0"/>
          <w:numId w:val="1"/>
        </w:numPr>
      </w:pPr>
      <w:r>
        <w:t>***</w:t>
      </w:r>
      <w:r w:rsidR="008F590B">
        <w:t>Prove the unbiasedness of OLS by considering the first four assumptions for SLR.</w:t>
      </w:r>
    </w:p>
    <w:p w:rsidR="008F590B" w:rsidRDefault="00765447" w:rsidP="00804F49">
      <w:pPr>
        <w:pStyle w:val="a3"/>
        <w:numPr>
          <w:ilvl w:val="0"/>
          <w:numId w:val="1"/>
        </w:numPr>
      </w:pPr>
      <w:r>
        <w:t>**</w:t>
      </w:r>
      <w:r w:rsidR="008F590B">
        <w:t>Explain the assumption of the homoscedasticity.</w:t>
      </w:r>
    </w:p>
    <w:p w:rsidR="008F590B" w:rsidRDefault="00765447" w:rsidP="00804F49">
      <w:pPr>
        <w:pStyle w:val="a3"/>
        <w:numPr>
          <w:ilvl w:val="0"/>
          <w:numId w:val="1"/>
        </w:numPr>
      </w:pPr>
      <w:r>
        <w:t>**</w:t>
      </w:r>
      <w:r w:rsidR="00706A7E">
        <w:t xml:space="preserve">Give examples for both cases of homoscedasticity and heteroskedasticity   assumptions and show the difference on the graph. </w:t>
      </w:r>
    </w:p>
    <w:p w:rsidR="00706A7E" w:rsidRDefault="00765447" w:rsidP="002163F9">
      <w:pPr>
        <w:pStyle w:val="a3"/>
        <w:numPr>
          <w:ilvl w:val="0"/>
          <w:numId w:val="1"/>
        </w:numPr>
      </w:pPr>
      <w:r>
        <w:t>*</w:t>
      </w:r>
      <w:r w:rsidR="00706A7E">
        <w:t>What are the multiple regression model and its differences from the simple regression model?</w:t>
      </w:r>
    </w:p>
    <w:p w:rsidR="00706A7E" w:rsidRDefault="00765447" w:rsidP="002163F9">
      <w:pPr>
        <w:pStyle w:val="a3"/>
        <w:numPr>
          <w:ilvl w:val="0"/>
          <w:numId w:val="1"/>
        </w:numPr>
      </w:pPr>
      <w:r>
        <w:t>**</w:t>
      </w:r>
      <w:r w:rsidR="002163F9">
        <w:t>Derive the OLS estimates for multiple regression function. What are the first order conditions of OLS?</w:t>
      </w:r>
    </w:p>
    <w:p w:rsidR="002163F9" w:rsidRDefault="00765447" w:rsidP="002163F9">
      <w:pPr>
        <w:pStyle w:val="a3"/>
        <w:numPr>
          <w:ilvl w:val="0"/>
          <w:numId w:val="1"/>
        </w:numPr>
      </w:pPr>
      <w:r>
        <w:t>*</w:t>
      </w:r>
      <w:r w:rsidR="002163F9">
        <w:t xml:space="preserve">How does the ceteris paribus work in the multiple regression </w:t>
      </w:r>
      <w:r w:rsidR="007F47C0">
        <w:t>models</w:t>
      </w:r>
      <w:r w:rsidR="002163F9">
        <w:t>?</w:t>
      </w:r>
    </w:p>
    <w:p w:rsidR="0017617E" w:rsidRDefault="00765447" w:rsidP="002163F9">
      <w:pPr>
        <w:pStyle w:val="a3"/>
        <w:numPr>
          <w:ilvl w:val="0"/>
          <w:numId w:val="1"/>
        </w:numPr>
      </w:pPr>
      <w:r>
        <w:t>**</w:t>
      </w:r>
      <w:r w:rsidR="0017617E">
        <w:t xml:space="preserve">How the changes in more than one independent variables are calculated in the multiple regression </w:t>
      </w:r>
      <w:r w:rsidR="007F47C0">
        <w:t>models</w:t>
      </w:r>
      <w:r w:rsidR="0017617E">
        <w:t>?</w:t>
      </w:r>
    </w:p>
    <w:p w:rsidR="002163F9" w:rsidRDefault="00765447" w:rsidP="00D77B9B">
      <w:pPr>
        <w:pStyle w:val="a3"/>
        <w:numPr>
          <w:ilvl w:val="0"/>
          <w:numId w:val="1"/>
        </w:numPr>
      </w:pPr>
      <w:r>
        <w:t>**</w:t>
      </w:r>
      <w:r w:rsidR="002163F9">
        <w:t>There are 2 models of:</w:t>
      </w:r>
    </w:p>
    <w:p w:rsidR="002163F9" w:rsidRDefault="0017617E" w:rsidP="0017617E">
      <w:pPr>
        <w:pStyle w:val="a3"/>
        <w:jc w:val="center"/>
      </w:pPr>
      <w:r>
        <w:t>y=b0+b1*X1+u</w:t>
      </w:r>
    </w:p>
    <w:p w:rsidR="0017617E" w:rsidRDefault="0017617E" w:rsidP="0017617E">
      <w:pPr>
        <w:pStyle w:val="a3"/>
        <w:jc w:val="center"/>
      </w:pPr>
      <w:r>
        <w:t>y=b0+b1*X1+b2*X2+u</w:t>
      </w:r>
    </w:p>
    <w:p w:rsidR="0017617E" w:rsidRDefault="0017617E" w:rsidP="0017617E">
      <w:r>
        <w:t>Are b1`s the same in both models? Why/why not?</w:t>
      </w:r>
    </w:p>
    <w:p w:rsidR="00D77B9B" w:rsidRDefault="00D77B9B" w:rsidP="00D77B9B">
      <w:pPr>
        <w:pStyle w:val="a3"/>
        <w:numPr>
          <w:ilvl w:val="0"/>
          <w:numId w:val="1"/>
        </w:numPr>
        <w:spacing w:after="160" w:line="256" w:lineRule="auto"/>
      </w:pPr>
      <w:r>
        <w:t xml:space="preserve">*How the multiple regression and the simple regression is differed? Why do we need multiple regression analysis, while we have the simple one? Explain your answer clearly. </w:t>
      </w:r>
    </w:p>
    <w:p w:rsidR="00D77B9B" w:rsidRDefault="00D77B9B" w:rsidP="00D77B9B">
      <w:pPr>
        <w:pStyle w:val="a3"/>
        <w:numPr>
          <w:ilvl w:val="0"/>
          <w:numId w:val="1"/>
        </w:numPr>
        <w:spacing w:after="160" w:line="256" w:lineRule="auto"/>
      </w:pPr>
      <w:r>
        <w:t>***What is the “partialling out” effect? How the B1 is calculated (formula) in below case:</w:t>
      </w:r>
      <m:oMath>
        <m:r>
          <m:rPr>
            <m:sty m:val="p"/>
          </m:rPr>
          <w:rPr>
            <w:rFonts w:ascii="Cambria Math" w:hAnsi="Cambria Math"/>
          </w:rPr>
          <w:br/>
        </m:r>
      </m:oMath>
      <m:oMathPara>
        <m:oMath>
          <m:acc>
            <m:accPr>
              <m:ctrlPr>
                <w:rPr>
                  <w:rFonts w:ascii="Cambria Math" w:hAnsi="Cambria Math"/>
                  <w:i/>
                </w:rPr>
              </m:ctrlPr>
            </m:accPr>
            <m:e>
              <m:r>
                <w:rPr>
                  <w:rFonts w:ascii="Cambria Math" w:hAnsi="Cambria Math"/>
                </w:rPr>
                <m:t>y</m:t>
              </m:r>
            </m:e>
          </m:acc>
          <m:r>
            <w:rPr>
              <w:rFonts w:ascii="Cambria Math" w:hAnsi="Cambria Math"/>
            </w:rPr>
            <m:t>=</m:t>
          </m:r>
          <m:acc>
            <m:accPr>
              <m:ctrlPr>
                <w:rPr>
                  <w:rFonts w:ascii="Cambria Math" w:hAnsi="Cambria Math"/>
                  <w:i/>
                </w:rPr>
              </m:ctrlPr>
            </m:accPr>
            <m:e>
              <m:sSub>
                <m:sSubPr>
                  <m:ctrlPr>
                    <w:rPr>
                      <w:rFonts w:ascii="Cambria Math" w:hAnsi="Cambria Math"/>
                      <w:i/>
                    </w:rPr>
                  </m:ctrlPr>
                </m:sSubPr>
                <m:e>
                  <m:r>
                    <w:rPr>
                      <w:rFonts w:ascii="Cambria Math" w:hAnsi="Cambria Math"/>
                    </w:rPr>
                    <m:t>β</m:t>
                  </m:r>
                </m:e>
                <m:sub>
                  <m:r>
                    <w:rPr>
                      <w:rFonts w:ascii="Cambria Math" w:hAnsi="Cambria Math"/>
                    </w:rPr>
                    <m:t>0</m:t>
                  </m:r>
                </m:sub>
              </m:sSub>
            </m:e>
          </m:acc>
          <m:r>
            <w:rPr>
              <w:rFonts w:ascii="Cambria Math" w:hAnsi="Cambria Math"/>
            </w:rPr>
            <m:t>+</m:t>
          </m:r>
          <m:acc>
            <m:accPr>
              <m:ctrlPr>
                <w:rPr>
                  <w:rFonts w:ascii="Cambria Math" w:hAnsi="Cambria Math"/>
                  <w:i/>
                </w:rPr>
              </m:ctrlPr>
            </m:accPr>
            <m:e>
              <m:sSub>
                <m:sSubPr>
                  <m:ctrlPr>
                    <w:rPr>
                      <w:rFonts w:ascii="Cambria Math" w:hAnsi="Cambria Math"/>
                      <w:i/>
                    </w:rPr>
                  </m:ctrlPr>
                </m:sSubPr>
                <m:e>
                  <m:r>
                    <w:rPr>
                      <w:rFonts w:ascii="Cambria Math" w:hAnsi="Cambria Math"/>
                    </w:rPr>
                    <m:t>β</m:t>
                  </m:r>
                </m:e>
                <m:sub>
                  <m:r>
                    <w:rPr>
                      <w:rFonts w:ascii="Cambria Math" w:hAnsi="Cambria Math"/>
                    </w:rPr>
                    <m:t>1</m:t>
                  </m:r>
                </m:sub>
              </m:sSub>
            </m:e>
          </m:acc>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acc>
            <m:accPr>
              <m:ctrlPr>
                <w:rPr>
                  <w:rFonts w:ascii="Cambria Math" w:hAnsi="Cambria Math"/>
                  <w:i/>
                </w:rPr>
              </m:ctrlPr>
            </m:accPr>
            <m:e>
              <m:sSub>
                <m:sSubPr>
                  <m:ctrlPr>
                    <w:rPr>
                      <w:rFonts w:ascii="Cambria Math" w:hAnsi="Cambria Math"/>
                      <w:i/>
                    </w:rPr>
                  </m:ctrlPr>
                </m:sSubPr>
                <m:e>
                  <m:r>
                    <w:rPr>
                      <w:rFonts w:ascii="Cambria Math" w:hAnsi="Cambria Math"/>
                    </w:rPr>
                    <m:t>β</m:t>
                  </m:r>
                </m:e>
                <m:sub>
                  <m:r>
                    <w:rPr>
                      <w:rFonts w:ascii="Cambria Math" w:hAnsi="Cambria Math"/>
                    </w:rPr>
                    <m:t>2</m:t>
                  </m:r>
                </m:sub>
              </m:sSub>
            </m:e>
          </m:acc>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oMath>
      </m:oMathPara>
    </w:p>
    <w:p w:rsidR="00D77B9B" w:rsidRDefault="00D77B9B" w:rsidP="00D77B9B">
      <w:pPr>
        <w:ind w:left="360"/>
      </w:pPr>
    </w:p>
    <w:p w:rsidR="00D77B9B" w:rsidRDefault="00D77B9B" w:rsidP="00D77B9B">
      <w:pPr>
        <w:pStyle w:val="a3"/>
        <w:numPr>
          <w:ilvl w:val="0"/>
          <w:numId w:val="1"/>
        </w:numPr>
        <w:spacing w:after="160" w:line="256" w:lineRule="auto"/>
      </w:pPr>
      <w:r>
        <w:lastRenderedPageBreak/>
        <w:t>**In which cases, B1`s in the simple regression and multiple regression analysis are the same? Explain your opinion broadly.</w:t>
      </w:r>
    </w:p>
    <w:p w:rsidR="00D77B9B" w:rsidRDefault="00D77B9B" w:rsidP="00D77B9B">
      <w:pPr>
        <w:pStyle w:val="a3"/>
        <w:numPr>
          <w:ilvl w:val="0"/>
          <w:numId w:val="1"/>
        </w:numPr>
        <w:spacing w:after="160" w:line="256" w:lineRule="auto"/>
      </w:pPr>
      <w:r>
        <w:t>*How the R</w:t>
      </w:r>
      <w:r w:rsidRPr="00D77B9B">
        <w:rPr>
          <w:vertAlign w:val="superscript"/>
        </w:rPr>
        <w:t xml:space="preserve">2 </w:t>
      </w:r>
      <w:r>
        <w:t>is affected (increase or decreasing) when the new independent variable is added to the model? And why? What is the better alternative to use for the analysis?</w:t>
      </w:r>
    </w:p>
    <w:p w:rsidR="00D77B9B" w:rsidRDefault="00D77B9B" w:rsidP="00D77B9B">
      <w:pPr>
        <w:pStyle w:val="a3"/>
        <w:numPr>
          <w:ilvl w:val="0"/>
          <w:numId w:val="1"/>
        </w:numPr>
        <w:spacing w:after="160" w:line="256" w:lineRule="auto"/>
      </w:pPr>
      <w:r>
        <w:t>*What are the Gauss Markov assumptions? Why these assumptions are needed? Explain one of them in your answer.</w:t>
      </w:r>
    </w:p>
    <w:p w:rsidR="00D77B9B" w:rsidRPr="00D77B9B" w:rsidRDefault="00D77B9B" w:rsidP="00D77B9B">
      <w:pPr>
        <w:pStyle w:val="a3"/>
        <w:numPr>
          <w:ilvl w:val="0"/>
          <w:numId w:val="1"/>
        </w:numPr>
        <w:spacing w:after="160" w:line="256" w:lineRule="auto"/>
        <w:rPr>
          <w:rFonts w:eastAsiaTheme="minorEastAsia"/>
        </w:rPr>
      </w:pPr>
      <w:r>
        <w:t xml:space="preserve">**In a study relating college grade point average to time spent in various activities, you distribute a survey to several students. The students are asked how many hours they spend each week in four activities: studying, sleeping, working and leisure. Any activity is put into one of the four categories, so that for each student, the sum of hours in the four activities must be 168. The model is: </w:t>
      </w:r>
      <m:oMath>
        <m:r>
          <m:rPr>
            <m:sty m:val="p"/>
          </m:rPr>
          <w:rPr>
            <w:rFonts w:ascii="Cambria Math" w:hAnsi="Cambria Math"/>
          </w:rPr>
          <w:br/>
        </m:r>
      </m:oMath>
      <m:oMathPara>
        <m:oMath>
          <m:r>
            <w:rPr>
              <w:rFonts w:ascii="Cambria Math" w:hAnsi="Cambria Math"/>
            </w:rPr>
            <m:t>GPA=</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*study+</m:t>
          </m:r>
          <m:sSub>
            <m:sSubPr>
              <m:ctrlPr>
                <w:rPr>
                  <w:rFonts w:ascii="Cambria Math" w:hAnsi="Cambria Math"/>
                  <w:i/>
                </w:rPr>
              </m:ctrlPr>
            </m:sSubPr>
            <m:e>
              <m:r>
                <w:rPr>
                  <w:rFonts w:ascii="Cambria Math" w:hAnsi="Cambria Math"/>
                </w:rPr>
                <m:t>β</m:t>
              </m:r>
            </m:e>
            <m:sub>
              <m:r>
                <w:rPr>
                  <w:rFonts w:ascii="Cambria Math" w:hAnsi="Cambria Math"/>
                </w:rPr>
                <m:t>2</m:t>
              </m:r>
            </m:sub>
          </m:sSub>
          <m:r>
            <w:rPr>
              <w:rFonts w:ascii="Cambria Math" w:hAnsi="Cambria Math"/>
            </w:rPr>
            <m:t>*sleep+</m:t>
          </m:r>
          <m:sSub>
            <m:sSubPr>
              <m:ctrlPr>
                <w:rPr>
                  <w:rFonts w:ascii="Cambria Math" w:hAnsi="Cambria Math"/>
                  <w:i/>
                </w:rPr>
              </m:ctrlPr>
            </m:sSubPr>
            <m:e>
              <m:r>
                <w:rPr>
                  <w:rFonts w:ascii="Cambria Math" w:hAnsi="Cambria Math"/>
                </w:rPr>
                <m:t>β</m:t>
              </m:r>
            </m:e>
            <m:sub>
              <m:r>
                <w:rPr>
                  <w:rFonts w:ascii="Cambria Math" w:hAnsi="Cambria Math"/>
                </w:rPr>
                <m:t>3</m:t>
              </m:r>
            </m:sub>
          </m:sSub>
          <m:r>
            <w:rPr>
              <w:rFonts w:ascii="Cambria Math" w:hAnsi="Cambria Math"/>
            </w:rPr>
            <m:t>*work+</m:t>
          </m:r>
          <m:sSub>
            <m:sSubPr>
              <m:ctrlPr>
                <w:rPr>
                  <w:rFonts w:ascii="Cambria Math" w:hAnsi="Cambria Math"/>
                  <w:i/>
                </w:rPr>
              </m:ctrlPr>
            </m:sSubPr>
            <m:e>
              <m:r>
                <w:rPr>
                  <w:rFonts w:ascii="Cambria Math" w:hAnsi="Cambria Math"/>
                </w:rPr>
                <m:t>β</m:t>
              </m:r>
            </m:e>
            <m:sub>
              <m:r>
                <w:rPr>
                  <w:rFonts w:ascii="Cambria Math" w:hAnsi="Cambria Math"/>
                </w:rPr>
                <m:t>4</m:t>
              </m:r>
            </m:sub>
          </m:sSub>
          <m:r>
            <w:rPr>
              <w:rFonts w:ascii="Cambria Math" w:hAnsi="Cambria Math"/>
            </w:rPr>
            <m:t>*leisure+u</m:t>
          </m:r>
        </m:oMath>
      </m:oMathPara>
    </w:p>
    <w:p w:rsidR="00D77B9B" w:rsidRDefault="00D77B9B" w:rsidP="00D77B9B">
      <w:pPr>
        <w:rPr>
          <w:rFonts w:eastAsiaTheme="minorEastAsia"/>
        </w:rPr>
      </w:pPr>
      <w:r>
        <w:rPr>
          <w:rFonts w:eastAsiaTheme="minorEastAsia"/>
        </w:rPr>
        <w:t>What assumption is violated in this model and how would you solve the violation problem?</w:t>
      </w:r>
    </w:p>
    <w:p w:rsidR="00D77B9B" w:rsidRPr="00D77B9B" w:rsidRDefault="00D77B9B" w:rsidP="00D77B9B">
      <w:pPr>
        <w:pStyle w:val="a3"/>
        <w:numPr>
          <w:ilvl w:val="0"/>
          <w:numId w:val="1"/>
        </w:numPr>
        <w:spacing w:after="160" w:line="256" w:lineRule="auto"/>
        <w:rPr>
          <w:rFonts w:eastAsiaTheme="minorEastAsia"/>
        </w:rPr>
      </w:pPr>
      <w:r w:rsidRPr="00D77B9B">
        <w:rPr>
          <w:rFonts w:eastAsiaTheme="minorEastAsia"/>
        </w:rPr>
        <w:t xml:space="preserve">***The following equation represents the effects of tax revenue mix on subsequent employment growth for the population of regions in a country: </w:t>
      </w:r>
    </w:p>
    <w:p w:rsidR="00D77B9B" w:rsidRDefault="00D77B9B" w:rsidP="00D77B9B">
      <w:pPr>
        <w:pStyle w:val="a3"/>
        <w:ind w:left="1080"/>
        <w:rPr>
          <w:rFonts w:eastAsiaTheme="minorEastAsia"/>
        </w:rPr>
      </w:pPr>
      <m:oMath>
        <m:r>
          <w:rPr>
            <w:rFonts w:ascii="Cambria Math" w:hAnsi="Cambria Math"/>
          </w:rPr>
          <m:t>growth=</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share</m:t>
            </m:r>
          </m:e>
          <m:sub>
            <m:r>
              <w:rPr>
                <w:rFonts w:ascii="Cambria Math" w:hAnsi="Cambria Math"/>
              </w:rPr>
              <m:t>P</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share</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share</m:t>
            </m:r>
          </m:e>
          <m:sub>
            <m:r>
              <w:rPr>
                <w:rFonts w:ascii="Cambria Math" w:hAnsi="Cambria Math"/>
              </w:rPr>
              <m:t>S</m:t>
            </m:r>
          </m:sub>
        </m:sSub>
        <m:r>
          <w:rPr>
            <w:rFonts w:ascii="Cambria Math" w:hAnsi="Cambria Math"/>
          </w:rPr>
          <m:t>+other factors</m:t>
        </m:r>
      </m:oMath>
      <w:r>
        <w:rPr>
          <w:rFonts w:eastAsiaTheme="minorEastAsia"/>
        </w:rPr>
        <w:t>,</w:t>
      </w:r>
    </w:p>
    <w:p w:rsidR="00D77B9B" w:rsidRDefault="00D77B9B" w:rsidP="00D77B9B">
      <w:pPr>
        <w:rPr>
          <w:rFonts w:eastAsiaTheme="minorEastAsia"/>
        </w:rPr>
      </w:pPr>
      <w:r>
        <w:rPr>
          <w:rFonts w:eastAsiaTheme="minorEastAsia"/>
        </w:rPr>
        <w:t xml:space="preserve">where growth is the percentage change in employment over a ten-year period, </w:t>
      </w:r>
      <m:oMath>
        <m:sSub>
          <m:sSubPr>
            <m:ctrlPr>
              <w:rPr>
                <w:rFonts w:ascii="Cambria Math" w:hAnsi="Cambria Math"/>
                <w:i/>
              </w:rPr>
            </m:ctrlPr>
          </m:sSubPr>
          <m:e>
            <m:r>
              <w:rPr>
                <w:rFonts w:ascii="Cambria Math" w:hAnsi="Cambria Math"/>
              </w:rPr>
              <m:t>share</m:t>
            </m:r>
          </m:e>
          <m:sub>
            <m:r>
              <w:rPr>
                <w:rFonts w:ascii="Cambria Math" w:hAnsi="Cambria Math"/>
              </w:rPr>
              <m:t>P</m:t>
            </m:r>
          </m:sub>
        </m:sSub>
      </m:oMath>
      <w:r>
        <w:rPr>
          <w:rFonts w:eastAsiaTheme="minorEastAsia"/>
        </w:rPr>
        <w:t xml:space="preserve">is the share of property taxes in total tax revenue, </w:t>
      </w:r>
      <m:oMath>
        <m:sSub>
          <m:sSubPr>
            <m:ctrlPr>
              <w:rPr>
                <w:rFonts w:ascii="Cambria Math" w:hAnsi="Cambria Math"/>
                <w:i/>
              </w:rPr>
            </m:ctrlPr>
          </m:sSubPr>
          <m:e>
            <m:r>
              <w:rPr>
                <w:rFonts w:ascii="Cambria Math" w:hAnsi="Cambria Math"/>
              </w:rPr>
              <m:t>share</m:t>
            </m:r>
          </m:e>
          <m:sub>
            <m:r>
              <w:rPr>
                <w:rFonts w:ascii="Cambria Math" w:hAnsi="Cambria Math"/>
              </w:rPr>
              <m:t>I</m:t>
            </m:r>
          </m:sub>
        </m:sSub>
      </m:oMath>
      <w:r>
        <w:rPr>
          <w:rFonts w:eastAsiaTheme="minorEastAsia"/>
        </w:rPr>
        <w:t xml:space="preserve">is the share of income tax revenues, and </w:t>
      </w:r>
      <m:oMath>
        <m:sSub>
          <m:sSubPr>
            <m:ctrlPr>
              <w:rPr>
                <w:rFonts w:ascii="Cambria Math" w:hAnsi="Cambria Math"/>
                <w:i/>
              </w:rPr>
            </m:ctrlPr>
          </m:sSubPr>
          <m:e>
            <m:r>
              <w:rPr>
                <w:rFonts w:ascii="Cambria Math" w:hAnsi="Cambria Math"/>
              </w:rPr>
              <m:t>share</m:t>
            </m:r>
          </m:e>
          <m:sub>
            <m:r>
              <w:rPr>
                <w:rFonts w:ascii="Cambria Math" w:hAnsi="Cambria Math"/>
              </w:rPr>
              <m:t>S</m:t>
            </m:r>
          </m:sub>
        </m:sSub>
      </m:oMath>
      <w:r>
        <w:rPr>
          <w:rFonts w:eastAsiaTheme="minorEastAsia"/>
        </w:rPr>
        <w:t xml:space="preserve"> is the share of sales tax revenues. All of these variables are measured in 1980. The omitted share, </w:t>
      </w:r>
      <m:oMath>
        <m:sSub>
          <m:sSubPr>
            <m:ctrlPr>
              <w:rPr>
                <w:rFonts w:ascii="Cambria Math" w:hAnsi="Cambria Math"/>
                <w:i/>
              </w:rPr>
            </m:ctrlPr>
          </m:sSubPr>
          <m:e>
            <m:r>
              <w:rPr>
                <w:rFonts w:ascii="Cambria Math" w:hAnsi="Cambria Math"/>
              </w:rPr>
              <m:t>share</m:t>
            </m:r>
          </m:e>
          <m:sub>
            <m:r>
              <w:rPr>
                <w:rFonts w:ascii="Cambria Math" w:hAnsi="Cambria Math"/>
              </w:rPr>
              <m:t>F</m:t>
            </m:r>
          </m:sub>
        </m:sSub>
        <m:r>
          <w:rPr>
            <w:rFonts w:ascii="Cambria Math" w:hAnsi="Cambria Math"/>
          </w:rPr>
          <m:t xml:space="preserve"> </m:t>
        </m:r>
      </m:oMath>
      <w:r>
        <w:rPr>
          <w:rFonts w:eastAsiaTheme="minorEastAsia"/>
        </w:rPr>
        <w:t xml:space="preserve">, includes fees and miscellaneous taxes. By definition, the four shares add up to one. Other factors would include expenditures on education, infrastructure, and so on (all measured in 1980). Why must we omit one of the tax share variables from the equation? And Give a careful interpretation of </w:t>
      </w:r>
      <m:oMath>
        <m:sSub>
          <m:sSubPr>
            <m:ctrlPr>
              <w:rPr>
                <w:rFonts w:ascii="Cambria Math" w:hAnsi="Cambria Math"/>
                <w:i/>
              </w:rPr>
            </m:ctrlPr>
          </m:sSubPr>
          <m:e>
            <m:r>
              <w:rPr>
                <w:rFonts w:ascii="Cambria Math" w:hAnsi="Cambria Math"/>
              </w:rPr>
              <m:t>β</m:t>
            </m:r>
          </m:e>
          <m:sub>
            <m:r>
              <w:rPr>
                <w:rFonts w:ascii="Cambria Math" w:hAnsi="Cambria Math"/>
              </w:rPr>
              <m:t>1</m:t>
            </m:r>
          </m:sub>
        </m:sSub>
      </m:oMath>
      <w:r>
        <w:rPr>
          <w:rFonts w:eastAsiaTheme="minorEastAsia"/>
        </w:rPr>
        <w:t xml:space="preserve">. </w:t>
      </w:r>
    </w:p>
    <w:p w:rsidR="00D77B9B" w:rsidRDefault="00D77B9B" w:rsidP="00D77B9B">
      <w:pPr>
        <w:rPr>
          <w:rFonts w:eastAsiaTheme="minorEastAsia"/>
        </w:rPr>
      </w:pPr>
    </w:p>
    <w:p w:rsidR="00D77B9B" w:rsidRPr="00D77B9B" w:rsidRDefault="00D77B9B" w:rsidP="00D77B9B">
      <w:pPr>
        <w:pStyle w:val="a3"/>
        <w:numPr>
          <w:ilvl w:val="0"/>
          <w:numId w:val="1"/>
        </w:numPr>
        <w:spacing w:after="160" w:line="256" w:lineRule="auto"/>
        <w:rPr>
          <w:rFonts w:eastAsiaTheme="minorEastAsia"/>
        </w:rPr>
      </w:pPr>
      <w:r w:rsidRPr="00D77B9B">
        <w:rPr>
          <w:rFonts w:eastAsiaTheme="minorEastAsia"/>
        </w:rPr>
        <w:t xml:space="preserve">**Suppose that you are interested in estimating the ceteris paribus relationship between y and x1. For this purpose, you can collect data on two control variables, x2 and x3. (For concreteness, you might think of y as final exam score, x1 as lecture attendance, x2 as GPA up through the previous semester, and x3 as SAT or ACT score.) Let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β</m:t>
                </m:r>
              </m:e>
            </m:acc>
          </m:e>
          <m:sub>
            <m:r>
              <w:rPr>
                <w:rFonts w:ascii="Cambria Math" w:hAnsi="Cambria Math"/>
              </w:rPr>
              <m:t>1</m:t>
            </m:r>
          </m:sub>
        </m:sSub>
      </m:oMath>
      <w:r w:rsidRPr="00D77B9B">
        <w:rPr>
          <w:rFonts w:eastAsiaTheme="minorEastAsia"/>
        </w:rPr>
        <w:t xml:space="preserve">be the simple regression estimate from y on x1 and let </w:t>
      </w:r>
      <m:oMath>
        <m:acc>
          <m:accPr>
            <m:ctrlPr>
              <w:rPr>
                <w:rFonts w:ascii="Cambria Math" w:hAnsi="Cambria Math"/>
                <w:i/>
              </w:rPr>
            </m:ctrlPr>
          </m:accPr>
          <m:e>
            <m:sSub>
              <m:sSubPr>
                <m:ctrlPr>
                  <w:rPr>
                    <w:rFonts w:ascii="Cambria Math" w:hAnsi="Cambria Math"/>
                    <w:i/>
                  </w:rPr>
                </m:ctrlPr>
              </m:sSubPr>
              <m:e>
                <m:r>
                  <w:rPr>
                    <w:rFonts w:ascii="Cambria Math" w:hAnsi="Cambria Math"/>
                  </w:rPr>
                  <m:t>β</m:t>
                </m:r>
              </m:e>
              <m:sub>
                <m:r>
                  <w:rPr>
                    <w:rFonts w:ascii="Cambria Math" w:hAnsi="Cambria Math"/>
                  </w:rPr>
                  <m:t>1</m:t>
                </m:r>
              </m:sub>
            </m:sSub>
          </m:e>
        </m:acc>
      </m:oMath>
      <w:r w:rsidRPr="00D77B9B">
        <w:rPr>
          <w:rFonts w:eastAsiaTheme="minorEastAsia"/>
        </w:rPr>
        <w:t xml:space="preserve"> be the multiple regression estimate from y on x1, x2, x3.  </w:t>
      </w:r>
    </w:p>
    <w:p w:rsidR="00D77B9B" w:rsidRPr="00D77B9B" w:rsidRDefault="00D77B9B" w:rsidP="00D77B9B">
      <w:pPr>
        <w:pStyle w:val="a3"/>
        <w:ind w:left="1080"/>
        <w:rPr>
          <w:rFonts w:eastAsiaTheme="minorEastAsia"/>
        </w:rPr>
      </w:pPr>
      <w:r>
        <w:rPr>
          <w:rFonts w:eastAsiaTheme="minorEastAsia"/>
        </w:rPr>
        <w:t xml:space="preserve">If x1 is highly correlated with x2 and x3 in the sample, and x2 and x3 have large partial effects on y, would you expect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β</m:t>
                </m:r>
              </m:e>
            </m:acc>
          </m:e>
          <m:sub>
            <m:r>
              <w:rPr>
                <w:rFonts w:ascii="Cambria Math" w:hAnsi="Cambria Math"/>
              </w:rPr>
              <m:t>1</m:t>
            </m:r>
          </m:sub>
        </m:sSub>
      </m:oMath>
      <w:r>
        <w:rPr>
          <w:rFonts w:eastAsiaTheme="minorEastAsia"/>
        </w:rPr>
        <w:t xml:space="preserve">and </w:t>
      </w:r>
      <m:oMath>
        <m:acc>
          <m:accPr>
            <m:ctrlPr>
              <w:rPr>
                <w:rFonts w:ascii="Cambria Math" w:hAnsi="Cambria Math"/>
                <w:i/>
              </w:rPr>
            </m:ctrlPr>
          </m:accPr>
          <m:e>
            <m:sSub>
              <m:sSubPr>
                <m:ctrlPr>
                  <w:rPr>
                    <w:rFonts w:ascii="Cambria Math" w:hAnsi="Cambria Math"/>
                    <w:i/>
                  </w:rPr>
                </m:ctrlPr>
              </m:sSubPr>
              <m:e>
                <m:r>
                  <w:rPr>
                    <w:rFonts w:ascii="Cambria Math" w:hAnsi="Cambria Math"/>
                  </w:rPr>
                  <m:t>β</m:t>
                </m:r>
              </m:e>
              <m:sub>
                <m:r>
                  <w:rPr>
                    <w:rFonts w:ascii="Cambria Math" w:hAnsi="Cambria Math"/>
                  </w:rPr>
                  <m:t>1</m:t>
                </m:r>
              </m:sub>
            </m:sSub>
          </m:e>
        </m:acc>
      </m:oMath>
      <w:r>
        <w:rPr>
          <w:rFonts w:eastAsiaTheme="minorEastAsia"/>
        </w:rPr>
        <w:t xml:space="preserve"> to be similar or very different? Explain. </w:t>
      </w:r>
    </w:p>
    <w:p w:rsidR="00D77B9B" w:rsidRDefault="00D77B9B" w:rsidP="00D77B9B">
      <w:pPr>
        <w:pStyle w:val="a3"/>
        <w:numPr>
          <w:ilvl w:val="0"/>
          <w:numId w:val="1"/>
        </w:numPr>
        <w:spacing w:after="160" w:line="256" w:lineRule="auto"/>
      </w:pPr>
      <w:r>
        <w:t xml:space="preserve">**What is the normality assumption about? Explain the essence, mainly. </w:t>
      </w:r>
    </w:p>
    <w:p w:rsidR="00D77B9B" w:rsidRDefault="00D77B9B" w:rsidP="00D77B9B">
      <w:pPr>
        <w:pStyle w:val="a3"/>
        <w:numPr>
          <w:ilvl w:val="0"/>
          <w:numId w:val="1"/>
        </w:numPr>
        <w:spacing w:after="160" w:line="256" w:lineRule="auto"/>
      </w:pPr>
      <w:r>
        <w:t xml:space="preserve">*How the t-test is conducted? Explain with the definitions of the terms. </w:t>
      </w:r>
    </w:p>
    <w:p w:rsidR="00D77B9B" w:rsidRDefault="00D77B9B" w:rsidP="00D77B9B">
      <w:pPr>
        <w:pStyle w:val="a3"/>
        <w:numPr>
          <w:ilvl w:val="0"/>
          <w:numId w:val="1"/>
        </w:numPr>
        <w:spacing w:after="160" w:line="256" w:lineRule="auto"/>
      </w:pPr>
      <w:r>
        <w:t>*What is the p-value of the coefficient and how it defines the statistical significance?</w:t>
      </w:r>
    </w:p>
    <w:p w:rsidR="00D77B9B" w:rsidRDefault="00D77B9B" w:rsidP="00D77B9B">
      <w:pPr>
        <w:pStyle w:val="a3"/>
        <w:numPr>
          <w:ilvl w:val="0"/>
          <w:numId w:val="1"/>
        </w:numPr>
        <w:spacing w:after="160" w:line="256" w:lineRule="auto"/>
      </w:pPr>
      <w:r>
        <w:t>***Suppose you have the following model and you are interested in joint effect of trade turnover of Georgia and Russia with Azerbaijan on Azerbaijan GDP:</w:t>
      </w:r>
    </w:p>
    <w:p w:rsidR="00D77B9B" w:rsidRDefault="00D77B9B" w:rsidP="00D77B9B">
      <w:pPr>
        <w:rPr>
          <w:rFonts w:eastAsiaTheme="minorEastAsia"/>
        </w:rPr>
      </w:pPr>
      <m:oMathPara>
        <m:oMath>
          <m:r>
            <w:rPr>
              <w:rFonts w:ascii="Cambria Math" w:hAnsi="Cambria Math"/>
            </w:rPr>
            <m:t>GDP=</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*tradeGEO+</m:t>
          </m:r>
          <m:sSub>
            <m:sSubPr>
              <m:ctrlPr>
                <w:rPr>
                  <w:rFonts w:ascii="Cambria Math" w:hAnsi="Cambria Math"/>
                  <w:i/>
                </w:rPr>
              </m:ctrlPr>
            </m:sSubPr>
            <m:e>
              <m:r>
                <w:rPr>
                  <w:rFonts w:ascii="Cambria Math" w:hAnsi="Cambria Math"/>
                </w:rPr>
                <m:t>β</m:t>
              </m:r>
            </m:e>
            <m:sub>
              <m:r>
                <w:rPr>
                  <w:rFonts w:ascii="Cambria Math" w:hAnsi="Cambria Math"/>
                </w:rPr>
                <m:t>2</m:t>
              </m:r>
            </m:sub>
          </m:sSub>
          <m:r>
            <w:rPr>
              <w:rFonts w:ascii="Cambria Math" w:hAnsi="Cambria Math"/>
            </w:rPr>
            <m:t>*tradeRUS+</m:t>
          </m:r>
          <m:sSub>
            <m:sSubPr>
              <m:ctrlPr>
                <w:rPr>
                  <w:rFonts w:ascii="Cambria Math" w:hAnsi="Cambria Math"/>
                  <w:i/>
                </w:rPr>
              </m:ctrlPr>
            </m:sSubPr>
            <m:e>
              <m:r>
                <w:rPr>
                  <w:rFonts w:ascii="Cambria Math" w:hAnsi="Cambria Math"/>
                </w:rPr>
                <m:t>β</m:t>
              </m:r>
            </m:e>
            <m:sub>
              <m:r>
                <w:rPr>
                  <w:rFonts w:ascii="Cambria Math" w:hAnsi="Cambria Math"/>
                </w:rPr>
                <m:t>3</m:t>
              </m:r>
            </m:sub>
          </m:sSub>
          <m:r>
            <w:rPr>
              <w:rFonts w:ascii="Cambria Math" w:hAnsi="Cambria Math"/>
            </w:rPr>
            <m:t>*exchangerate+u</m:t>
          </m:r>
        </m:oMath>
      </m:oMathPara>
    </w:p>
    <w:p w:rsidR="00D77B9B" w:rsidRDefault="00D77B9B" w:rsidP="00D77B9B">
      <w:pPr>
        <w:rPr>
          <w:rFonts w:eastAsiaTheme="minorEastAsia"/>
        </w:rPr>
      </w:pPr>
      <w:r>
        <w:rPr>
          <w:rFonts w:eastAsiaTheme="minorEastAsia"/>
        </w:rPr>
        <w:t>GDP – is Azerbaijan GDP;</w:t>
      </w:r>
    </w:p>
    <w:p w:rsidR="00D77B9B" w:rsidRDefault="00D77B9B" w:rsidP="00D77B9B">
      <w:pPr>
        <w:rPr>
          <w:rFonts w:eastAsiaTheme="minorEastAsia"/>
        </w:rPr>
      </w:pPr>
      <w:r>
        <w:rPr>
          <w:rFonts w:eastAsiaTheme="minorEastAsia"/>
        </w:rPr>
        <w:t>tradeGEO – is trade turnover of Georgia with Azerbaijan;</w:t>
      </w:r>
    </w:p>
    <w:p w:rsidR="00D77B9B" w:rsidRDefault="00D77B9B" w:rsidP="00D77B9B">
      <w:pPr>
        <w:rPr>
          <w:rFonts w:eastAsiaTheme="minorEastAsia"/>
        </w:rPr>
      </w:pPr>
      <w:r>
        <w:rPr>
          <w:rFonts w:eastAsiaTheme="minorEastAsia"/>
        </w:rPr>
        <w:lastRenderedPageBreak/>
        <w:t>tradeRUS – is trade turnover of Russia with Azerbaijan;</w:t>
      </w:r>
    </w:p>
    <w:p w:rsidR="00D77B9B" w:rsidRDefault="00D77B9B" w:rsidP="00D77B9B">
      <w:pPr>
        <w:rPr>
          <w:rFonts w:eastAsiaTheme="minorEastAsia"/>
        </w:rPr>
      </w:pPr>
      <w:r>
        <w:rPr>
          <w:rFonts w:eastAsiaTheme="minorEastAsia"/>
        </w:rPr>
        <w:t>exchangerate – AZN per USD;</w:t>
      </w:r>
    </w:p>
    <w:p w:rsidR="00D77B9B" w:rsidRDefault="00D77B9B" w:rsidP="00D77B9B">
      <w:pPr>
        <w:rPr>
          <w:rFonts w:eastAsiaTheme="minorEastAsia"/>
        </w:rPr>
      </w:pPr>
      <w:r>
        <w:rPr>
          <w:rFonts w:eastAsiaTheme="minorEastAsia"/>
        </w:rPr>
        <w:t>How would you formulate your hypothesis and your model in order to find the joint effects of two independent variables in the initial regression model?</w:t>
      </w:r>
    </w:p>
    <w:p w:rsidR="00D77B9B" w:rsidRPr="00D77B9B" w:rsidRDefault="00D77B9B" w:rsidP="00D77B9B">
      <w:pPr>
        <w:pStyle w:val="a3"/>
        <w:numPr>
          <w:ilvl w:val="0"/>
          <w:numId w:val="1"/>
        </w:numPr>
        <w:spacing w:after="160" w:line="256" w:lineRule="auto"/>
        <w:rPr>
          <w:rFonts w:eastAsiaTheme="minorEastAsia"/>
        </w:rPr>
      </w:pPr>
      <w:r w:rsidRPr="00D77B9B">
        <w:rPr>
          <w:rFonts w:eastAsiaTheme="minorEastAsia"/>
        </w:rPr>
        <w:t xml:space="preserve">**How is the joint significance of more than one independent variables checked in the models? What kind of test is used? Explain it clearly. </w:t>
      </w:r>
    </w:p>
    <w:p w:rsidR="00D77B9B" w:rsidRPr="00D77B9B" w:rsidRDefault="00D77B9B" w:rsidP="00D77B9B">
      <w:pPr>
        <w:pStyle w:val="a3"/>
        <w:numPr>
          <w:ilvl w:val="0"/>
          <w:numId w:val="1"/>
        </w:numPr>
        <w:spacing w:after="160" w:line="256" w:lineRule="auto"/>
        <w:rPr>
          <w:rFonts w:eastAsiaTheme="minorEastAsia"/>
        </w:rPr>
      </w:pPr>
      <w:r w:rsidRPr="00D77B9B">
        <w:rPr>
          <w:rFonts w:eastAsiaTheme="minorEastAsia"/>
        </w:rPr>
        <w:t>**What is the F-statistic about? Why is it always positive? Explain it clearly.</w:t>
      </w:r>
    </w:p>
    <w:p w:rsidR="00D77B9B" w:rsidRPr="00D77B9B" w:rsidRDefault="00D77B9B" w:rsidP="00D77B9B">
      <w:pPr>
        <w:pStyle w:val="a3"/>
        <w:numPr>
          <w:ilvl w:val="0"/>
          <w:numId w:val="1"/>
        </w:numPr>
        <w:spacing w:after="160" w:line="256" w:lineRule="auto"/>
        <w:rPr>
          <w:rFonts w:eastAsiaTheme="minorEastAsia"/>
        </w:rPr>
      </w:pPr>
      <w:r w:rsidRPr="00D77B9B">
        <w:rPr>
          <w:rFonts w:eastAsiaTheme="minorEastAsia"/>
        </w:rPr>
        <w:t>***Suppose you are given the following model and elements:</w:t>
      </w:r>
    </w:p>
    <w:p w:rsidR="00D77B9B" w:rsidRDefault="00D77B9B" w:rsidP="00D77B9B">
      <w:pPr>
        <w:ind w:left="360"/>
        <w:rPr>
          <w:rFonts w:eastAsiaTheme="minorEastAsia"/>
        </w:rPr>
      </w:pPr>
      <m:oMathPara>
        <m:oMath>
          <m:r>
            <w:rPr>
              <w:rFonts w:ascii="Cambria Math" w:hAnsi="Cambria Math"/>
            </w:rPr>
            <m:t>y=</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3</m:t>
              </m:r>
            </m:sub>
          </m:sSub>
          <m:r>
            <w:rPr>
              <w:rFonts w:ascii="Cambria Math" w:hAnsi="Cambria Math"/>
            </w:rPr>
            <m:t>+u</m:t>
          </m:r>
        </m:oMath>
      </m:oMathPara>
    </w:p>
    <w:p w:rsidR="00D77B9B" w:rsidRDefault="00D77B9B" w:rsidP="00D77B9B">
      <w:pPr>
        <w:jc w:val="center"/>
        <w:rPr>
          <w:rFonts w:eastAsiaTheme="minorEastAsia"/>
        </w:rPr>
      </w:pPr>
      <w:r>
        <w:rPr>
          <w:rFonts w:eastAsiaTheme="minorEastAsia"/>
        </w:rPr>
        <w:t>H0: B1=0; B2=0</w:t>
      </w:r>
    </w:p>
    <w:p w:rsidR="00D77B9B" w:rsidRDefault="00D77B9B" w:rsidP="00D77B9B">
      <w:pPr>
        <w:jc w:val="center"/>
        <w:rPr>
          <w:rFonts w:eastAsiaTheme="minorEastAsia"/>
        </w:rPr>
      </w:pPr>
      <w:r>
        <w:rPr>
          <w:rFonts w:eastAsiaTheme="minorEastAsia"/>
        </w:rPr>
        <w:t>H1: H0 is not true</w:t>
      </w:r>
    </w:p>
    <w:p w:rsidR="00D77B9B" w:rsidRDefault="00A21960" w:rsidP="00D77B9B">
      <w:pPr>
        <w:ind w:left="360"/>
        <w:jc w:val="center"/>
        <w:rPr>
          <w:rFonts w:eastAsiaTheme="minorEastAsia"/>
        </w:rPr>
      </w:pPr>
      <m:oMathPara>
        <m:oMath>
          <m:sSubSup>
            <m:sSubSupPr>
              <m:ctrlPr>
                <w:rPr>
                  <w:rFonts w:ascii="Cambria Math" w:hAnsi="Cambria Math"/>
                  <w:i/>
                </w:rPr>
              </m:ctrlPr>
            </m:sSubSupPr>
            <m:e>
              <m:r>
                <w:rPr>
                  <w:rFonts w:ascii="Cambria Math" w:hAnsi="Cambria Math"/>
                </w:rPr>
                <m:t>R</m:t>
              </m:r>
            </m:e>
            <m:sub>
              <m:r>
                <w:rPr>
                  <w:rFonts w:ascii="Cambria Math" w:hAnsi="Cambria Math"/>
                </w:rPr>
                <m:t>ur</m:t>
              </m:r>
            </m:sub>
            <m:sup>
              <m:r>
                <w:rPr>
                  <w:rFonts w:ascii="Cambria Math" w:hAnsi="Cambria Math"/>
                </w:rPr>
                <m:t>2</m:t>
              </m:r>
            </m:sup>
          </m:sSubSup>
          <m:r>
            <w:rPr>
              <w:rFonts w:ascii="Cambria Math" w:hAnsi="Cambria Math"/>
            </w:rPr>
            <m:t>=0.85</m:t>
          </m:r>
        </m:oMath>
      </m:oMathPara>
    </w:p>
    <w:p w:rsidR="00D77B9B" w:rsidRDefault="00A21960" w:rsidP="00D77B9B">
      <w:pPr>
        <w:ind w:left="360"/>
        <w:jc w:val="center"/>
        <w:rPr>
          <w:rFonts w:eastAsiaTheme="minorEastAsia"/>
        </w:rPr>
      </w:pPr>
      <m:oMathPara>
        <m:oMath>
          <m:sSubSup>
            <m:sSubSupPr>
              <m:ctrlPr>
                <w:rPr>
                  <w:rFonts w:ascii="Cambria Math" w:hAnsi="Cambria Math"/>
                  <w:i/>
                </w:rPr>
              </m:ctrlPr>
            </m:sSubSupPr>
            <m:e>
              <m:r>
                <w:rPr>
                  <w:rFonts w:ascii="Cambria Math" w:hAnsi="Cambria Math"/>
                </w:rPr>
                <m:t>R</m:t>
              </m:r>
            </m:e>
            <m:sub>
              <m:r>
                <w:rPr>
                  <w:rFonts w:ascii="Cambria Math" w:hAnsi="Cambria Math"/>
                </w:rPr>
                <m:t>r</m:t>
              </m:r>
            </m:sub>
            <m:sup>
              <m:r>
                <w:rPr>
                  <w:rFonts w:ascii="Cambria Math" w:hAnsi="Cambria Math"/>
                </w:rPr>
                <m:t>2</m:t>
              </m:r>
            </m:sup>
          </m:sSubSup>
          <m:r>
            <w:rPr>
              <w:rFonts w:ascii="Cambria Math" w:hAnsi="Cambria Math"/>
            </w:rPr>
            <m:t>=0.67</m:t>
          </m:r>
        </m:oMath>
      </m:oMathPara>
    </w:p>
    <w:p w:rsidR="00D77B9B" w:rsidRDefault="00D77B9B" w:rsidP="00D77B9B">
      <w:pPr>
        <w:jc w:val="center"/>
      </w:pPr>
      <w:r>
        <w:t>n= 56; (Number of observations)</w:t>
      </w:r>
    </w:p>
    <w:p w:rsidR="00D77B9B" w:rsidRDefault="00D77B9B" w:rsidP="00D77B9B">
      <w:pPr>
        <w:jc w:val="center"/>
      </w:pPr>
      <w:r>
        <w:t xml:space="preserve">F critical value for 5% significance level is 4.0012. </w:t>
      </w:r>
    </w:p>
    <w:p w:rsidR="00D77B9B" w:rsidRDefault="00D77B9B" w:rsidP="00D77B9B">
      <w:r>
        <w:t xml:space="preserve">Show the restricted model and calculate the F-stat in order to know whether to reject the null hypothesis. Make a conclusion on the result. </w:t>
      </w:r>
    </w:p>
    <w:p w:rsidR="00D77B9B" w:rsidRDefault="00D77B9B" w:rsidP="00D77B9B">
      <w:pPr>
        <w:pStyle w:val="a3"/>
        <w:numPr>
          <w:ilvl w:val="0"/>
          <w:numId w:val="1"/>
        </w:numPr>
        <w:spacing w:after="160" w:line="256" w:lineRule="auto"/>
      </w:pPr>
      <w:r>
        <w:t>***Following table with three models is given where standard errors are in parentheses below the coefficients. The variable mktval is market value of the firm, profmarg is profit as a percentage of sales, ceoten is years as CEO with the current company and comten is total years with the company. Please, read the model and explain it briefly. Then give an explanation whether longer tenure with the company, holding the other factors fixed, is associated with a lower salary.</w:t>
      </w:r>
    </w:p>
    <w:p w:rsidR="00D77B9B" w:rsidRDefault="00D77B9B" w:rsidP="00D77B9B">
      <w:pPr>
        <w:jc w:val="center"/>
      </w:pPr>
    </w:p>
    <w:tbl>
      <w:tblPr>
        <w:tblStyle w:val="a4"/>
        <w:tblW w:w="0" w:type="auto"/>
        <w:tblLook w:val="04A0" w:firstRow="1" w:lastRow="0" w:firstColumn="1" w:lastColumn="0" w:noHBand="0" w:noVBand="1"/>
      </w:tblPr>
      <w:tblGrid>
        <w:gridCol w:w="2336"/>
        <w:gridCol w:w="2336"/>
        <w:gridCol w:w="2336"/>
        <w:gridCol w:w="2337"/>
      </w:tblGrid>
      <w:tr w:rsidR="00D77B9B" w:rsidTr="00D77B9B">
        <w:tc>
          <w:tcPr>
            <w:tcW w:w="9345" w:type="dxa"/>
            <w:gridSpan w:val="4"/>
            <w:tcBorders>
              <w:top w:val="single" w:sz="4" w:space="0" w:color="auto"/>
              <w:left w:val="single" w:sz="4" w:space="0" w:color="auto"/>
              <w:bottom w:val="single" w:sz="4" w:space="0" w:color="auto"/>
              <w:right w:val="single" w:sz="4" w:space="0" w:color="auto"/>
            </w:tcBorders>
            <w:hideMark/>
          </w:tcPr>
          <w:p w:rsidR="00D77B9B" w:rsidRDefault="00D77B9B">
            <w:pPr>
              <w:jc w:val="center"/>
              <w:rPr>
                <w:lang w:val="en-US"/>
              </w:rPr>
            </w:pPr>
            <w:r>
              <w:rPr>
                <w:rFonts w:ascii="OptimaLTStd-Bold" w:hAnsi="OptimaLTStd-Bold" w:cs="OptimaLTStd-Bold"/>
                <w:b/>
                <w:bCs/>
                <w:sz w:val="18"/>
                <w:szCs w:val="18"/>
              </w:rPr>
              <w:t>Dependent Variable: log(</w:t>
            </w:r>
            <w:r>
              <w:rPr>
                <w:rFonts w:ascii="OptimaLTStd-BoldItalic" w:hAnsi="OptimaLTStd-BoldItalic" w:cs="OptimaLTStd-BoldItalic"/>
                <w:b/>
                <w:bCs/>
                <w:i/>
                <w:iCs/>
                <w:sz w:val="18"/>
                <w:szCs w:val="18"/>
              </w:rPr>
              <w:t>salary</w:t>
            </w:r>
            <w:r>
              <w:rPr>
                <w:rFonts w:ascii="OptimaLTStd-Bold" w:hAnsi="OptimaLTStd-Bold" w:cs="OptimaLTStd-Bold"/>
                <w:b/>
                <w:bCs/>
                <w:sz w:val="18"/>
                <w:szCs w:val="18"/>
              </w:rPr>
              <w:t>)</w:t>
            </w:r>
          </w:p>
        </w:tc>
      </w:tr>
      <w:tr w:rsidR="00D77B9B" w:rsidTr="00D77B9B">
        <w:tc>
          <w:tcPr>
            <w:tcW w:w="2336" w:type="dxa"/>
            <w:tcBorders>
              <w:top w:val="single" w:sz="4" w:space="0" w:color="auto"/>
              <w:left w:val="single" w:sz="4" w:space="0" w:color="auto"/>
              <w:bottom w:val="single" w:sz="4" w:space="0" w:color="auto"/>
              <w:right w:val="single" w:sz="4" w:space="0" w:color="auto"/>
            </w:tcBorders>
            <w:hideMark/>
          </w:tcPr>
          <w:p w:rsidR="00D77B9B" w:rsidRDefault="00D77B9B">
            <w:pPr>
              <w:rPr>
                <w:b/>
                <w:lang w:val="en-US"/>
              </w:rPr>
            </w:pPr>
            <w:r>
              <w:rPr>
                <w:b/>
                <w:lang w:val="en-US"/>
              </w:rPr>
              <w:t>Independent variables</w:t>
            </w:r>
          </w:p>
        </w:tc>
        <w:tc>
          <w:tcPr>
            <w:tcW w:w="2336" w:type="dxa"/>
            <w:tcBorders>
              <w:top w:val="single" w:sz="4" w:space="0" w:color="auto"/>
              <w:left w:val="single" w:sz="4" w:space="0" w:color="auto"/>
              <w:bottom w:val="single" w:sz="4" w:space="0" w:color="auto"/>
              <w:right w:val="single" w:sz="4" w:space="0" w:color="auto"/>
            </w:tcBorders>
            <w:hideMark/>
          </w:tcPr>
          <w:p w:rsidR="00D77B9B" w:rsidRDefault="00D77B9B">
            <w:pPr>
              <w:rPr>
                <w:lang w:val="en-US"/>
              </w:rPr>
            </w:pPr>
            <w:r>
              <w:rPr>
                <w:lang w:val="en-US"/>
              </w:rPr>
              <w:t>(1)</w:t>
            </w:r>
          </w:p>
        </w:tc>
        <w:tc>
          <w:tcPr>
            <w:tcW w:w="2336" w:type="dxa"/>
            <w:tcBorders>
              <w:top w:val="single" w:sz="4" w:space="0" w:color="auto"/>
              <w:left w:val="single" w:sz="4" w:space="0" w:color="auto"/>
              <w:bottom w:val="single" w:sz="4" w:space="0" w:color="auto"/>
              <w:right w:val="single" w:sz="4" w:space="0" w:color="auto"/>
            </w:tcBorders>
            <w:hideMark/>
          </w:tcPr>
          <w:p w:rsidR="00D77B9B" w:rsidRDefault="00D77B9B">
            <w:pPr>
              <w:rPr>
                <w:lang w:val="en-US"/>
              </w:rPr>
            </w:pPr>
            <w:r>
              <w:rPr>
                <w:lang w:val="en-US"/>
              </w:rPr>
              <w:t>(2)</w:t>
            </w:r>
          </w:p>
        </w:tc>
        <w:tc>
          <w:tcPr>
            <w:tcW w:w="2337" w:type="dxa"/>
            <w:tcBorders>
              <w:top w:val="single" w:sz="4" w:space="0" w:color="auto"/>
              <w:left w:val="single" w:sz="4" w:space="0" w:color="auto"/>
              <w:bottom w:val="single" w:sz="4" w:space="0" w:color="auto"/>
              <w:right w:val="single" w:sz="4" w:space="0" w:color="auto"/>
            </w:tcBorders>
            <w:hideMark/>
          </w:tcPr>
          <w:p w:rsidR="00D77B9B" w:rsidRDefault="00D77B9B">
            <w:pPr>
              <w:rPr>
                <w:lang w:val="en-US"/>
              </w:rPr>
            </w:pPr>
            <w:r>
              <w:rPr>
                <w:lang w:val="en-US"/>
              </w:rPr>
              <w:t>(3)</w:t>
            </w:r>
          </w:p>
        </w:tc>
      </w:tr>
      <w:tr w:rsidR="00D77B9B" w:rsidTr="00D77B9B">
        <w:tc>
          <w:tcPr>
            <w:tcW w:w="2336" w:type="dxa"/>
            <w:tcBorders>
              <w:top w:val="single" w:sz="4" w:space="0" w:color="auto"/>
              <w:left w:val="single" w:sz="4" w:space="0" w:color="auto"/>
              <w:bottom w:val="single" w:sz="4" w:space="0" w:color="auto"/>
              <w:right w:val="single" w:sz="4" w:space="0" w:color="auto"/>
            </w:tcBorders>
            <w:hideMark/>
          </w:tcPr>
          <w:p w:rsidR="00D77B9B" w:rsidRDefault="00D77B9B">
            <w:pPr>
              <w:rPr>
                <w:b/>
                <w:lang w:val="en-US"/>
              </w:rPr>
            </w:pPr>
            <w:r>
              <w:rPr>
                <w:b/>
                <w:lang w:val="en-US"/>
              </w:rPr>
              <w:t>Log(sales)</w:t>
            </w:r>
          </w:p>
        </w:tc>
        <w:tc>
          <w:tcPr>
            <w:tcW w:w="2336" w:type="dxa"/>
            <w:tcBorders>
              <w:top w:val="single" w:sz="4" w:space="0" w:color="auto"/>
              <w:left w:val="single" w:sz="4" w:space="0" w:color="auto"/>
              <w:bottom w:val="single" w:sz="4" w:space="0" w:color="auto"/>
              <w:right w:val="single" w:sz="4" w:space="0" w:color="auto"/>
            </w:tcBorders>
            <w:hideMark/>
          </w:tcPr>
          <w:p w:rsidR="00D77B9B" w:rsidRDefault="00D77B9B">
            <w:pPr>
              <w:rPr>
                <w:lang w:val="en-US"/>
              </w:rPr>
            </w:pPr>
            <w:r>
              <w:rPr>
                <w:lang w:val="en-US"/>
              </w:rPr>
              <w:t>0.224</w:t>
            </w:r>
          </w:p>
          <w:p w:rsidR="00D77B9B" w:rsidRDefault="00D77B9B">
            <w:pPr>
              <w:rPr>
                <w:lang w:val="en-US"/>
              </w:rPr>
            </w:pPr>
            <w:r>
              <w:rPr>
                <w:lang w:val="en-US"/>
              </w:rPr>
              <w:t>(0.027)</w:t>
            </w:r>
          </w:p>
        </w:tc>
        <w:tc>
          <w:tcPr>
            <w:tcW w:w="2336" w:type="dxa"/>
            <w:tcBorders>
              <w:top w:val="single" w:sz="4" w:space="0" w:color="auto"/>
              <w:left w:val="single" w:sz="4" w:space="0" w:color="auto"/>
              <w:bottom w:val="single" w:sz="4" w:space="0" w:color="auto"/>
              <w:right w:val="single" w:sz="4" w:space="0" w:color="auto"/>
            </w:tcBorders>
            <w:hideMark/>
          </w:tcPr>
          <w:p w:rsidR="00D77B9B" w:rsidRDefault="00D77B9B">
            <w:pPr>
              <w:rPr>
                <w:lang w:val="en-US"/>
              </w:rPr>
            </w:pPr>
            <w:r>
              <w:rPr>
                <w:lang w:val="en-US"/>
              </w:rPr>
              <w:t>0.158</w:t>
            </w:r>
          </w:p>
          <w:p w:rsidR="00D77B9B" w:rsidRDefault="00D77B9B">
            <w:pPr>
              <w:rPr>
                <w:lang w:val="en-US"/>
              </w:rPr>
            </w:pPr>
            <w:r>
              <w:rPr>
                <w:lang w:val="en-US"/>
              </w:rPr>
              <w:t>(0.040)</w:t>
            </w:r>
          </w:p>
        </w:tc>
        <w:tc>
          <w:tcPr>
            <w:tcW w:w="2337" w:type="dxa"/>
            <w:tcBorders>
              <w:top w:val="single" w:sz="4" w:space="0" w:color="auto"/>
              <w:left w:val="single" w:sz="4" w:space="0" w:color="auto"/>
              <w:bottom w:val="single" w:sz="4" w:space="0" w:color="auto"/>
              <w:right w:val="single" w:sz="4" w:space="0" w:color="auto"/>
            </w:tcBorders>
            <w:hideMark/>
          </w:tcPr>
          <w:p w:rsidR="00D77B9B" w:rsidRDefault="00D77B9B">
            <w:pPr>
              <w:rPr>
                <w:lang w:val="en-US"/>
              </w:rPr>
            </w:pPr>
            <w:r>
              <w:rPr>
                <w:lang w:val="en-US"/>
              </w:rPr>
              <w:t>0.188</w:t>
            </w:r>
          </w:p>
          <w:p w:rsidR="00D77B9B" w:rsidRDefault="00D77B9B">
            <w:pPr>
              <w:rPr>
                <w:lang w:val="en-US"/>
              </w:rPr>
            </w:pPr>
            <w:r>
              <w:rPr>
                <w:lang w:val="en-US"/>
              </w:rPr>
              <w:t>(0.040)</w:t>
            </w:r>
          </w:p>
        </w:tc>
      </w:tr>
      <w:tr w:rsidR="00D77B9B" w:rsidTr="00D77B9B">
        <w:tc>
          <w:tcPr>
            <w:tcW w:w="2336" w:type="dxa"/>
            <w:tcBorders>
              <w:top w:val="single" w:sz="4" w:space="0" w:color="auto"/>
              <w:left w:val="single" w:sz="4" w:space="0" w:color="auto"/>
              <w:bottom w:val="single" w:sz="4" w:space="0" w:color="auto"/>
              <w:right w:val="single" w:sz="4" w:space="0" w:color="auto"/>
            </w:tcBorders>
            <w:hideMark/>
          </w:tcPr>
          <w:p w:rsidR="00D77B9B" w:rsidRDefault="00D77B9B">
            <w:pPr>
              <w:rPr>
                <w:b/>
                <w:lang w:val="en-US"/>
              </w:rPr>
            </w:pPr>
            <w:r>
              <w:rPr>
                <w:b/>
                <w:lang w:val="en-US"/>
              </w:rPr>
              <w:t>Log(mkvtal)</w:t>
            </w:r>
          </w:p>
        </w:tc>
        <w:tc>
          <w:tcPr>
            <w:tcW w:w="2336" w:type="dxa"/>
            <w:tcBorders>
              <w:top w:val="single" w:sz="4" w:space="0" w:color="auto"/>
              <w:left w:val="single" w:sz="4" w:space="0" w:color="auto"/>
              <w:bottom w:val="single" w:sz="4" w:space="0" w:color="auto"/>
              <w:right w:val="single" w:sz="4" w:space="0" w:color="auto"/>
            </w:tcBorders>
            <w:hideMark/>
          </w:tcPr>
          <w:p w:rsidR="00D77B9B" w:rsidRDefault="00D77B9B">
            <w:pPr>
              <w:rPr>
                <w:lang w:val="en-US"/>
              </w:rPr>
            </w:pPr>
            <w:r>
              <w:rPr>
                <w:lang w:val="en-US"/>
              </w:rPr>
              <w:t>-</w:t>
            </w:r>
          </w:p>
        </w:tc>
        <w:tc>
          <w:tcPr>
            <w:tcW w:w="2336" w:type="dxa"/>
            <w:tcBorders>
              <w:top w:val="single" w:sz="4" w:space="0" w:color="auto"/>
              <w:left w:val="single" w:sz="4" w:space="0" w:color="auto"/>
              <w:bottom w:val="single" w:sz="4" w:space="0" w:color="auto"/>
              <w:right w:val="single" w:sz="4" w:space="0" w:color="auto"/>
            </w:tcBorders>
            <w:hideMark/>
          </w:tcPr>
          <w:p w:rsidR="00D77B9B" w:rsidRDefault="00D77B9B">
            <w:pPr>
              <w:rPr>
                <w:lang w:val="en-US"/>
              </w:rPr>
            </w:pPr>
            <w:r>
              <w:rPr>
                <w:lang w:val="en-US"/>
              </w:rPr>
              <w:t>0.112</w:t>
            </w:r>
          </w:p>
          <w:p w:rsidR="00D77B9B" w:rsidRDefault="00D77B9B">
            <w:pPr>
              <w:rPr>
                <w:lang w:val="en-US"/>
              </w:rPr>
            </w:pPr>
            <w:r>
              <w:rPr>
                <w:lang w:val="en-US"/>
              </w:rPr>
              <w:t>(0.050)</w:t>
            </w:r>
          </w:p>
        </w:tc>
        <w:tc>
          <w:tcPr>
            <w:tcW w:w="2337" w:type="dxa"/>
            <w:tcBorders>
              <w:top w:val="single" w:sz="4" w:space="0" w:color="auto"/>
              <w:left w:val="single" w:sz="4" w:space="0" w:color="auto"/>
              <w:bottom w:val="single" w:sz="4" w:space="0" w:color="auto"/>
              <w:right w:val="single" w:sz="4" w:space="0" w:color="auto"/>
            </w:tcBorders>
            <w:hideMark/>
          </w:tcPr>
          <w:p w:rsidR="00D77B9B" w:rsidRDefault="00D77B9B">
            <w:pPr>
              <w:rPr>
                <w:lang w:val="en-US"/>
              </w:rPr>
            </w:pPr>
            <w:r>
              <w:rPr>
                <w:lang w:val="en-US"/>
              </w:rPr>
              <w:t>0.100</w:t>
            </w:r>
          </w:p>
          <w:p w:rsidR="00D77B9B" w:rsidRDefault="00D77B9B">
            <w:pPr>
              <w:rPr>
                <w:lang w:val="en-US"/>
              </w:rPr>
            </w:pPr>
            <w:r>
              <w:rPr>
                <w:lang w:val="en-US"/>
              </w:rPr>
              <w:t>(0.049)</w:t>
            </w:r>
          </w:p>
        </w:tc>
      </w:tr>
      <w:tr w:rsidR="00D77B9B" w:rsidTr="00D77B9B">
        <w:tc>
          <w:tcPr>
            <w:tcW w:w="2336" w:type="dxa"/>
            <w:tcBorders>
              <w:top w:val="single" w:sz="4" w:space="0" w:color="auto"/>
              <w:left w:val="single" w:sz="4" w:space="0" w:color="auto"/>
              <w:bottom w:val="single" w:sz="4" w:space="0" w:color="auto"/>
              <w:right w:val="single" w:sz="4" w:space="0" w:color="auto"/>
            </w:tcBorders>
            <w:hideMark/>
          </w:tcPr>
          <w:p w:rsidR="00D77B9B" w:rsidRDefault="00D77B9B">
            <w:pPr>
              <w:rPr>
                <w:b/>
                <w:lang w:val="en-US"/>
              </w:rPr>
            </w:pPr>
            <w:r>
              <w:rPr>
                <w:b/>
                <w:lang w:val="en-US"/>
              </w:rPr>
              <w:t>Profmarg</w:t>
            </w:r>
          </w:p>
        </w:tc>
        <w:tc>
          <w:tcPr>
            <w:tcW w:w="2336" w:type="dxa"/>
            <w:tcBorders>
              <w:top w:val="single" w:sz="4" w:space="0" w:color="auto"/>
              <w:left w:val="single" w:sz="4" w:space="0" w:color="auto"/>
              <w:bottom w:val="single" w:sz="4" w:space="0" w:color="auto"/>
              <w:right w:val="single" w:sz="4" w:space="0" w:color="auto"/>
            </w:tcBorders>
            <w:hideMark/>
          </w:tcPr>
          <w:p w:rsidR="00D77B9B" w:rsidRDefault="00D77B9B">
            <w:pPr>
              <w:rPr>
                <w:lang w:val="en-US"/>
              </w:rPr>
            </w:pPr>
            <w:r>
              <w:rPr>
                <w:lang w:val="en-US"/>
              </w:rPr>
              <w:t>-</w:t>
            </w:r>
          </w:p>
        </w:tc>
        <w:tc>
          <w:tcPr>
            <w:tcW w:w="2336" w:type="dxa"/>
            <w:tcBorders>
              <w:top w:val="single" w:sz="4" w:space="0" w:color="auto"/>
              <w:left w:val="single" w:sz="4" w:space="0" w:color="auto"/>
              <w:bottom w:val="single" w:sz="4" w:space="0" w:color="auto"/>
              <w:right w:val="single" w:sz="4" w:space="0" w:color="auto"/>
            </w:tcBorders>
            <w:hideMark/>
          </w:tcPr>
          <w:p w:rsidR="00D77B9B" w:rsidRDefault="00D77B9B">
            <w:pPr>
              <w:rPr>
                <w:lang w:val="en-US"/>
              </w:rPr>
            </w:pPr>
            <w:r>
              <w:rPr>
                <w:lang w:val="en-US"/>
              </w:rPr>
              <w:t>-0.023</w:t>
            </w:r>
          </w:p>
          <w:p w:rsidR="00D77B9B" w:rsidRDefault="00D77B9B">
            <w:pPr>
              <w:rPr>
                <w:lang w:val="en-US"/>
              </w:rPr>
            </w:pPr>
            <w:r>
              <w:rPr>
                <w:lang w:val="en-US"/>
              </w:rPr>
              <w:t>(0.0022)</w:t>
            </w:r>
          </w:p>
        </w:tc>
        <w:tc>
          <w:tcPr>
            <w:tcW w:w="2337" w:type="dxa"/>
            <w:tcBorders>
              <w:top w:val="single" w:sz="4" w:space="0" w:color="auto"/>
              <w:left w:val="single" w:sz="4" w:space="0" w:color="auto"/>
              <w:bottom w:val="single" w:sz="4" w:space="0" w:color="auto"/>
              <w:right w:val="single" w:sz="4" w:space="0" w:color="auto"/>
            </w:tcBorders>
            <w:hideMark/>
          </w:tcPr>
          <w:p w:rsidR="00D77B9B" w:rsidRDefault="00D77B9B">
            <w:pPr>
              <w:rPr>
                <w:lang w:val="en-US"/>
              </w:rPr>
            </w:pPr>
            <w:r>
              <w:rPr>
                <w:lang w:val="en-US"/>
              </w:rPr>
              <w:t>-0.0022</w:t>
            </w:r>
          </w:p>
          <w:p w:rsidR="00D77B9B" w:rsidRDefault="00D77B9B">
            <w:pPr>
              <w:rPr>
                <w:lang w:val="en-US"/>
              </w:rPr>
            </w:pPr>
            <w:r>
              <w:rPr>
                <w:lang w:val="en-US"/>
              </w:rPr>
              <w:t>(0.0021)</w:t>
            </w:r>
          </w:p>
        </w:tc>
      </w:tr>
      <w:tr w:rsidR="00D77B9B" w:rsidTr="00D77B9B">
        <w:tc>
          <w:tcPr>
            <w:tcW w:w="2336" w:type="dxa"/>
            <w:tcBorders>
              <w:top w:val="single" w:sz="4" w:space="0" w:color="auto"/>
              <w:left w:val="single" w:sz="4" w:space="0" w:color="auto"/>
              <w:bottom w:val="single" w:sz="4" w:space="0" w:color="auto"/>
              <w:right w:val="single" w:sz="4" w:space="0" w:color="auto"/>
            </w:tcBorders>
            <w:hideMark/>
          </w:tcPr>
          <w:p w:rsidR="00D77B9B" w:rsidRDefault="00D77B9B">
            <w:pPr>
              <w:rPr>
                <w:b/>
                <w:lang w:val="en-US"/>
              </w:rPr>
            </w:pPr>
            <w:r>
              <w:rPr>
                <w:b/>
                <w:lang w:val="en-US"/>
              </w:rPr>
              <w:t>Ceoten</w:t>
            </w:r>
          </w:p>
        </w:tc>
        <w:tc>
          <w:tcPr>
            <w:tcW w:w="2336" w:type="dxa"/>
            <w:tcBorders>
              <w:top w:val="single" w:sz="4" w:space="0" w:color="auto"/>
              <w:left w:val="single" w:sz="4" w:space="0" w:color="auto"/>
              <w:bottom w:val="single" w:sz="4" w:space="0" w:color="auto"/>
              <w:right w:val="single" w:sz="4" w:space="0" w:color="auto"/>
            </w:tcBorders>
            <w:hideMark/>
          </w:tcPr>
          <w:p w:rsidR="00D77B9B" w:rsidRDefault="00D77B9B">
            <w:pPr>
              <w:rPr>
                <w:lang w:val="en-US"/>
              </w:rPr>
            </w:pPr>
            <w:r>
              <w:rPr>
                <w:lang w:val="en-US"/>
              </w:rPr>
              <w:t>-</w:t>
            </w:r>
          </w:p>
        </w:tc>
        <w:tc>
          <w:tcPr>
            <w:tcW w:w="2336" w:type="dxa"/>
            <w:tcBorders>
              <w:top w:val="single" w:sz="4" w:space="0" w:color="auto"/>
              <w:left w:val="single" w:sz="4" w:space="0" w:color="auto"/>
              <w:bottom w:val="single" w:sz="4" w:space="0" w:color="auto"/>
              <w:right w:val="single" w:sz="4" w:space="0" w:color="auto"/>
            </w:tcBorders>
            <w:hideMark/>
          </w:tcPr>
          <w:p w:rsidR="00D77B9B" w:rsidRDefault="00D77B9B">
            <w:pPr>
              <w:rPr>
                <w:lang w:val="en-US"/>
              </w:rPr>
            </w:pPr>
            <w:r>
              <w:rPr>
                <w:lang w:val="en-US"/>
              </w:rPr>
              <w:t>-</w:t>
            </w:r>
          </w:p>
        </w:tc>
        <w:tc>
          <w:tcPr>
            <w:tcW w:w="2337" w:type="dxa"/>
            <w:tcBorders>
              <w:top w:val="single" w:sz="4" w:space="0" w:color="auto"/>
              <w:left w:val="single" w:sz="4" w:space="0" w:color="auto"/>
              <w:bottom w:val="single" w:sz="4" w:space="0" w:color="auto"/>
              <w:right w:val="single" w:sz="4" w:space="0" w:color="auto"/>
            </w:tcBorders>
          </w:tcPr>
          <w:p w:rsidR="00D77B9B" w:rsidRDefault="00D77B9B" w:rsidP="00D77B9B">
            <w:pPr>
              <w:rPr>
                <w:lang w:val="en-US"/>
              </w:rPr>
            </w:pPr>
            <w:r>
              <w:rPr>
                <w:lang w:val="en-US"/>
              </w:rPr>
              <w:t>Put a value to calculate</w:t>
            </w:r>
          </w:p>
        </w:tc>
      </w:tr>
      <w:tr w:rsidR="00D77B9B" w:rsidTr="00D77B9B">
        <w:tc>
          <w:tcPr>
            <w:tcW w:w="2336" w:type="dxa"/>
            <w:tcBorders>
              <w:top w:val="single" w:sz="4" w:space="0" w:color="auto"/>
              <w:left w:val="single" w:sz="4" w:space="0" w:color="auto"/>
              <w:bottom w:val="single" w:sz="4" w:space="0" w:color="auto"/>
              <w:right w:val="single" w:sz="4" w:space="0" w:color="auto"/>
            </w:tcBorders>
            <w:hideMark/>
          </w:tcPr>
          <w:p w:rsidR="00D77B9B" w:rsidRDefault="00D77B9B">
            <w:pPr>
              <w:rPr>
                <w:b/>
                <w:lang w:val="en-US"/>
              </w:rPr>
            </w:pPr>
            <w:r>
              <w:rPr>
                <w:b/>
                <w:lang w:val="en-US"/>
              </w:rPr>
              <w:t>Comten</w:t>
            </w:r>
          </w:p>
        </w:tc>
        <w:tc>
          <w:tcPr>
            <w:tcW w:w="2336" w:type="dxa"/>
            <w:tcBorders>
              <w:top w:val="single" w:sz="4" w:space="0" w:color="auto"/>
              <w:left w:val="single" w:sz="4" w:space="0" w:color="auto"/>
              <w:bottom w:val="single" w:sz="4" w:space="0" w:color="auto"/>
              <w:right w:val="single" w:sz="4" w:space="0" w:color="auto"/>
            </w:tcBorders>
            <w:hideMark/>
          </w:tcPr>
          <w:p w:rsidR="00D77B9B" w:rsidRDefault="00D77B9B">
            <w:pPr>
              <w:rPr>
                <w:lang w:val="en-US"/>
              </w:rPr>
            </w:pPr>
            <w:r>
              <w:rPr>
                <w:lang w:val="en-US"/>
              </w:rPr>
              <w:t>-</w:t>
            </w:r>
          </w:p>
        </w:tc>
        <w:tc>
          <w:tcPr>
            <w:tcW w:w="2336" w:type="dxa"/>
            <w:tcBorders>
              <w:top w:val="single" w:sz="4" w:space="0" w:color="auto"/>
              <w:left w:val="single" w:sz="4" w:space="0" w:color="auto"/>
              <w:bottom w:val="single" w:sz="4" w:space="0" w:color="auto"/>
              <w:right w:val="single" w:sz="4" w:space="0" w:color="auto"/>
            </w:tcBorders>
            <w:hideMark/>
          </w:tcPr>
          <w:p w:rsidR="00D77B9B" w:rsidRDefault="00D77B9B">
            <w:pPr>
              <w:rPr>
                <w:lang w:val="en-US"/>
              </w:rPr>
            </w:pPr>
            <w:r>
              <w:rPr>
                <w:lang w:val="en-US"/>
              </w:rPr>
              <w:t>-</w:t>
            </w:r>
          </w:p>
        </w:tc>
        <w:tc>
          <w:tcPr>
            <w:tcW w:w="2337" w:type="dxa"/>
            <w:tcBorders>
              <w:top w:val="single" w:sz="4" w:space="0" w:color="auto"/>
              <w:left w:val="single" w:sz="4" w:space="0" w:color="auto"/>
              <w:bottom w:val="single" w:sz="4" w:space="0" w:color="auto"/>
              <w:right w:val="single" w:sz="4" w:space="0" w:color="auto"/>
            </w:tcBorders>
          </w:tcPr>
          <w:p w:rsidR="00D77B9B" w:rsidRDefault="00D77B9B">
            <w:pPr>
              <w:rPr>
                <w:lang w:val="en-US"/>
              </w:rPr>
            </w:pPr>
            <w:r>
              <w:rPr>
                <w:lang w:val="en-US"/>
              </w:rPr>
              <w:t>Put a value to calculate</w:t>
            </w:r>
          </w:p>
        </w:tc>
      </w:tr>
      <w:tr w:rsidR="00D77B9B" w:rsidTr="00D77B9B">
        <w:tc>
          <w:tcPr>
            <w:tcW w:w="2336" w:type="dxa"/>
            <w:tcBorders>
              <w:top w:val="single" w:sz="4" w:space="0" w:color="auto"/>
              <w:left w:val="single" w:sz="4" w:space="0" w:color="auto"/>
              <w:bottom w:val="single" w:sz="4" w:space="0" w:color="auto"/>
              <w:right w:val="single" w:sz="4" w:space="0" w:color="auto"/>
            </w:tcBorders>
            <w:hideMark/>
          </w:tcPr>
          <w:p w:rsidR="00D77B9B" w:rsidRDefault="00D77B9B">
            <w:pPr>
              <w:rPr>
                <w:b/>
                <w:lang w:val="en-US"/>
              </w:rPr>
            </w:pPr>
            <w:r>
              <w:rPr>
                <w:b/>
                <w:lang w:val="en-US"/>
              </w:rPr>
              <w:t>Intercept</w:t>
            </w:r>
          </w:p>
        </w:tc>
        <w:tc>
          <w:tcPr>
            <w:tcW w:w="2336" w:type="dxa"/>
            <w:tcBorders>
              <w:top w:val="single" w:sz="4" w:space="0" w:color="auto"/>
              <w:left w:val="single" w:sz="4" w:space="0" w:color="auto"/>
              <w:bottom w:val="single" w:sz="4" w:space="0" w:color="auto"/>
              <w:right w:val="single" w:sz="4" w:space="0" w:color="auto"/>
            </w:tcBorders>
            <w:hideMark/>
          </w:tcPr>
          <w:p w:rsidR="00D77B9B" w:rsidRDefault="00D77B9B">
            <w:pPr>
              <w:rPr>
                <w:lang w:val="en-US"/>
              </w:rPr>
            </w:pPr>
            <w:r>
              <w:rPr>
                <w:lang w:val="en-US"/>
              </w:rPr>
              <w:t>4.94</w:t>
            </w:r>
          </w:p>
          <w:p w:rsidR="00D77B9B" w:rsidRDefault="00D77B9B">
            <w:pPr>
              <w:rPr>
                <w:lang w:val="en-US"/>
              </w:rPr>
            </w:pPr>
            <w:r>
              <w:rPr>
                <w:lang w:val="en-US"/>
              </w:rPr>
              <w:lastRenderedPageBreak/>
              <w:t>(0.20)</w:t>
            </w:r>
          </w:p>
        </w:tc>
        <w:tc>
          <w:tcPr>
            <w:tcW w:w="2336" w:type="dxa"/>
            <w:tcBorders>
              <w:top w:val="single" w:sz="4" w:space="0" w:color="auto"/>
              <w:left w:val="single" w:sz="4" w:space="0" w:color="auto"/>
              <w:bottom w:val="single" w:sz="4" w:space="0" w:color="auto"/>
              <w:right w:val="single" w:sz="4" w:space="0" w:color="auto"/>
            </w:tcBorders>
            <w:hideMark/>
          </w:tcPr>
          <w:p w:rsidR="00D77B9B" w:rsidRDefault="00D77B9B">
            <w:pPr>
              <w:rPr>
                <w:lang w:val="en-US"/>
              </w:rPr>
            </w:pPr>
            <w:r>
              <w:rPr>
                <w:lang w:val="en-US"/>
              </w:rPr>
              <w:lastRenderedPageBreak/>
              <w:t>4.62</w:t>
            </w:r>
          </w:p>
          <w:p w:rsidR="00D77B9B" w:rsidRDefault="00D77B9B">
            <w:pPr>
              <w:rPr>
                <w:lang w:val="en-US"/>
              </w:rPr>
            </w:pPr>
            <w:r>
              <w:rPr>
                <w:lang w:val="en-US"/>
              </w:rPr>
              <w:lastRenderedPageBreak/>
              <w:t>(0.25)</w:t>
            </w:r>
          </w:p>
        </w:tc>
        <w:tc>
          <w:tcPr>
            <w:tcW w:w="2337" w:type="dxa"/>
            <w:tcBorders>
              <w:top w:val="single" w:sz="4" w:space="0" w:color="auto"/>
              <w:left w:val="single" w:sz="4" w:space="0" w:color="auto"/>
              <w:bottom w:val="single" w:sz="4" w:space="0" w:color="auto"/>
              <w:right w:val="single" w:sz="4" w:space="0" w:color="auto"/>
            </w:tcBorders>
            <w:hideMark/>
          </w:tcPr>
          <w:p w:rsidR="00D77B9B" w:rsidRDefault="00D77B9B">
            <w:pPr>
              <w:rPr>
                <w:lang w:val="en-US"/>
              </w:rPr>
            </w:pPr>
            <w:r>
              <w:rPr>
                <w:lang w:val="en-US"/>
              </w:rPr>
              <w:lastRenderedPageBreak/>
              <w:t>4.57</w:t>
            </w:r>
          </w:p>
          <w:p w:rsidR="00D77B9B" w:rsidRDefault="00D77B9B">
            <w:pPr>
              <w:rPr>
                <w:lang w:val="en-US"/>
              </w:rPr>
            </w:pPr>
            <w:r>
              <w:rPr>
                <w:lang w:val="en-US"/>
              </w:rPr>
              <w:lastRenderedPageBreak/>
              <w:t>(0.25)</w:t>
            </w:r>
          </w:p>
        </w:tc>
      </w:tr>
      <w:tr w:rsidR="00D77B9B" w:rsidTr="00D77B9B">
        <w:tc>
          <w:tcPr>
            <w:tcW w:w="2336" w:type="dxa"/>
            <w:tcBorders>
              <w:top w:val="single" w:sz="4" w:space="0" w:color="auto"/>
              <w:left w:val="single" w:sz="4" w:space="0" w:color="auto"/>
              <w:bottom w:val="single" w:sz="4" w:space="0" w:color="auto"/>
              <w:right w:val="single" w:sz="4" w:space="0" w:color="auto"/>
            </w:tcBorders>
            <w:hideMark/>
          </w:tcPr>
          <w:p w:rsidR="00D77B9B" w:rsidRDefault="00D77B9B">
            <w:pPr>
              <w:rPr>
                <w:b/>
                <w:lang w:val="en-US"/>
              </w:rPr>
            </w:pPr>
            <w:r>
              <w:rPr>
                <w:b/>
                <w:lang w:val="en-US"/>
              </w:rPr>
              <w:lastRenderedPageBreak/>
              <w:t>Observation number</w:t>
            </w:r>
          </w:p>
        </w:tc>
        <w:tc>
          <w:tcPr>
            <w:tcW w:w="2336" w:type="dxa"/>
            <w:tcBorders>
              <w:top w:val="single" w:sz="4" w:space="0" w:color="auto"/>
              <w:left w:val="single" w:sz="4" w:space="0" w:color="auto"/>
              <w:bottom w:val="single" w:sz="4" w:space="0" w:color="auto"/>
              <w:right w:val="single" w:sz="4" w:space="0" w:color="auto"/>
            </w:tcBorders>
            <w:hideMark/>
          </w:tcPr>
          <w:p w:rsidR="00D77B9B" w:rsidRDefault="00D77B9B">
            <w:pPr>
              <w:rPr>
                <w:lang w:val="en-US"/>
              </w:rPr>
            </w:pPr>
            <w:r>
              <w:rPr>
                <w:lang w:val="en-US"/>
              </w:rPr>
              <w:t>177</w:t>
            </w:r>
          </w:p>
        </w:tc>
        <w:tc>
          <w:tcPr>
            <w:tcW w:w="2336" w:type="dxa"/>
            <w:tcBorders>
              <w:top w:val="single" w:sz="4" w:space="0" w:color="auto"/>
              <w:left w:val="single" w:sz="4" w:space="0" w:color="auto"/>
              <w:bottom w:val="single" w:sz="4" w:space="0" w:color="auto"/>
              <w:right w:val="single" w:sz="4" w:space="0" w:color="auto"/>
            </w:tcBorders>
            <w:hideMark/>
          </w:tcPr>
          <w:p w:rsidR="00D77B9B" w:rsidRDefault="00D77B9B">
            <w:pPr>
              <w:rPr>
                <w:lang w:val="en-US"/>
              </w:rPr>
            </w:pPr>
            <w:r>
              <w:rPr>
                <w:lang w:val="en-US"/>
              </w:rPr>
              <w:t>177</w:t>
            </w:r>
          </w:p>
        </w:tc>
        <w:tc>
          <w:tcPr>
            <w:tcW w:w="2337" w:type="dxa"/>
            <w:tcBorders>
              <w:top w:val="single" w:sz="4" w:space="0" w:color="auto"/>
              <w:left w:val="single" w:sz="4" w:space="0" w:color="auto"/>
              <w:bottom w:val="single" w:sz="4" w:space="0" w:color="auto"/>
              <w:right w:val="single" w:sz="4" w:space="0" w:color="auto"/>
            </w:tcBorders>
            <w:hideMark/>
          </w:tcPr>
          <w:p w:rsidR="00D77B9B" w:rsidRDefault="00D77B9B">
            <w:pPr>
              <w:rPr>
                <w:lang w:val="en-US"/>
              </w:rPr>
            </w:pPr>
            <w:r>
              <w:rPr>
                <w:lang w:val="en-US"/>
              </w:rPr>
              <w:t>177</w:t>
            </w:r>
          </w:p>
        </w:tc>
      </w:tr>
      <w:tr w:rsidR="00D77B9B" w:rsidTr="00D77B9B">
        <w:tc>
          <w:tcPr>
            <w:tcW w:w="2336" w:type="dxa"/>
            <w:tcBorders>
              <w:top w:val="single" w:sz="4" w:space="0" w:color="auto"/>
              <w:left w:val="single" w:sz="4" w:space="0" w:color="auto"/>
              <w:bottom w:val="single" w:sz="4" w:space="0" w:color="auto"/>
              <w:right w:val="single" w:sz="4" w:space="0" w:color="auto"/>
            </w:tcBorders>
            <w:hideMark/>
          </w:tcPr>
          <w:p w:rsidR="00D77B9B" w:rsidRDefault="00D77B9B">
            <w:pPr>
              <w:rPr>
                <w:b/>
                <w:lang w:val="en-US"/>
              </w:rPr>
            </w:pPr>
            <w:r>
              <w:rPr>
                <w:b/>
                <w:lang w:val="en-US"/>
              </w:rPr>
              <w:t>R-squared</w:t>
            </w:r>
          </w:p>
        </w:tc>
        <w:tc>
          <w:tcPr>
            <w:tcW w:w="2336" w:type="dxa"/>
            <w:tcBorders>
              <w:top w:val="single" w:sz="4" w:space="0" w:color="auto"/>
              <w:left w:val="single" w:sz="4" w:space="0" w:color="auto"/>
              <w:bottom w:val="single" w:sz="4" w:space="0" w:color="auto"/>
              <w:right w:val="single" w:sz="4" w:space="0" w:color="auto"/>
            </w:tcBorders>
            <w:hideMark/>
          </w:tcPr>
          <w:p w:rsidR="00D77B9B" w:rsidRDefault="00D77B9B">
            <w:pPr>
              <w:rPr>
                <w:lang w:val="en-US"/>
              </w:rPr>
            </w:pPr>
            <w:r>
              <w:rPr>
                <w:lang w:val="en-US"/>
              </w:rPr>
              <w:t>0.281</w:t>
            </w:r>
          </w:p>
        </w:tc>
        <w:tc>
          <w:tcPr>
            <w:tcW w:w="2336" w:type="dxa"/>
            <w:tcBorders>
              <w:top w:val="single" w:sz="4" w:space="0" w:color="auto"/>
              <w:left w:val="single" w:sz="4" w:space="0" w:color="auto"/>
              <w:bottom w:val="single" w:sz="4" w:space="0" w:color="auto"/>
              <w:right w:val="single" w:sz="4" w:space="0" w:color="auto"/>
            </w:tcBorders>
            <w:hideMark/>
          </w:tcPr>
          <w:p w:rsidR="00D77B9B" w:rsidRDefault="00D77B9B">
            <w:pPr>
              <w:rPr>
                <w:lang w:val="en-US"/>
              </w:rPr>
            </w:pPr>
            <w:r>
              <w:rPr>
                <w:lang w:val="en-US"/>
              </w:rPr>
              <w:t>0.304</w:t>
            </w:r>
          </w:p>
        </w:tc>
        <w:tc>
          <w:tcPr>
            <w:tcW w:w="2337" w:type="dxa"/>
            <w:tcBorders>
              <w:top w:val="single" w:sz="4" w:space="0" w:color="auto"/>
              <w:left w:val="single" w:sz="4" w:space="0" w:color="auto"/>
              <w:bottom w:val="single" w:sz="4" w:space="0" w:color="auto"/>
              <w:right w:val="single" w:sz="4" w:space="0" w:color="auto"/>
            </w:tcBorders>
            <w:hideMark/>
          </w:tcPr>
          <w:p w:rsidR="00D77B9B" w:rsidRDefault="00D77B9B">
            <w:pPr>
              <w:rPr>
                <w:lang w:val="en-US"/>
              </w:rPr>
            </w:pPr>
            <w:r>
              <w:rPr>
                <w:lang w:val="en-US"/>
              </w:rPr>
              <w:t>0.353</w:t>
            </w:r>
          </w:p>
        </w:tc>
      </w:tr>
    </w:tbl>
    <w:p w:rsidR="00D77B9B" w:rsidRDefault="00D77B9B" w:rsidP="00D77B9B"/>
    <w:p w:rsidR="00D77B9B" w:rsidRDefault="00D77B9B" w:rsidP="00D77B9B">
      <w:pPr>
        <w:pStyle w:val="a3"/>
        <w:numPr>
          <w:ilvl w:val="0"/>
          <w:numId w:val="1"/>
        </w:numPr>
        <w:spacing w:after="160" w:line="256" w:lineRule="auto"/>
      </w:pPr>
      <w:r>
        <w:t>**Consider the given table and comment on R-squares of different model. May the R-squared be the reliable indicator of important variable? Can it be used to compare different models and point out the importance of added variable?</w:t>
      </w:r>
    </w:p>
    <w:tbl>
      <w:tblPr>
        <w:tblStyle w:val="a4"/>
        <w:tblW w:w="0" w:type="auto"/>
        <w:tblLook w:val="04A0" w:firstRow="1" w:lastRow="0" w:firstColumn="1" w:lastColumn="0" w:noHBand="0" w:noVBand="1"/>
      </w:tblPr>
      <w:tblGrid>
        <w:gridCol w:w="2336"/>
        <w:gridCol w:w="2336"/>
        <w:gridCol w:w="2336"/>
        <w:gridCol w:w="2337"/>
      </w:tblGrid>
      <w:tr w:rsidR="00D77B9B" w:rsidTr="00D77B9B">
        <w:tc>
          <w:tcPr>
            <w:tcW w:w="9345" w:type="dxa"/>
            <w:gridSpan w:val="4"/>
            <w:tcBorders>
              <w:top w:val="single" w:sz="4" w:space="0" w:color="auto"/>
              <w:left w:val="single" w:sz="4" w:space="0" w:color="auto"/>
              <w:bottom w:val="single" w:sz="4" w:space="0" w:color="auto"/>
              <w:right w:val="single" w:sz="4" w:space="0" w:color="auto"/>
            </w:tcBorders>
            <w:hideMark/>
          </w:tcPr>
          <w:p w:rsidR="00D77B9B" w:rsidRDefault="00D77B9B">
            <w:pPr>
              <w:jc w:val="center"/>
              <w:rPr>
                <w:lang w:val="en-US"/>
              </w:rPr>
            </w:pPr>
            <w:r>
              <w:rPr>
                <w:rFonts w:ascii="OptimaLTStd-Bold" w:hAnsi="OptimaLTStd-Bold" w:cs="OptimaLTStd-Bold"/>
                <w:b/>
                <w:bCs/>
                <w:sz w:val="18"/>
                <w:szCs w:val="18"/>
              </w:rPr>
              <w:t>Dependent Variable: log(</w:t>
            </w:r>
            <w:r>
              <w:rPr>
                <w:rFonts w:ascii="OptimaLTStd-BoldItalic" w:hAnsi="OptimaLTStd-BoldItalic" w:cs="OptimaLTStd-BoldItalic"/>
                <w:b/>
                <w:bCs/>
                <w:i/>
                <w:iCs/>
                <w:sz w:val="18"/>
                <w:szCs w:val="18"/>
              </w:rPr>
              <w:t>salary</w:t>
            </w:r>
            <w:r>
              <w:rPr>
                <w:rFonts w:ascii="OptimaLTStd-Bold" w:hAnsi="OptimaLTStd-Bold" w:cs="OptimaLTStd-Bold"/>
                <w:b/>
                <w:bCs/>
                <w:sz w:val="18"/>
                <w:szCs w:val="18"/>
              </w:rPr>
              <w:t>)</w:t>
            </w:r>
          </w:p>
        </w:tc>
      </w:tr>
      <w:tr w:rsidR="00D77B9B" w:rsidTr="00D77B9B">
        <w:tc>
          <w:tcPr>
            <w:tcW w:w="2336" w:type="dxa"/>
            <w:tcBorders>
              <w:top w:val="single" w:sz="4" w:space="0" w:color="auto"/>
              <w:left w:val="single" w:sz="4" w:space="0" w:color="auto"/>
              <w:bottom w:val="single" w:sz="4" w:space="0" w:color="auto"/>
              <w:right w:val="single" w:sz="4" w:space="0" w:color="auto"/>
            </w:tcBorders>
            <w:hideMark/>
          </w:tcPr>
          <w:p w:rsidR="00D77B9B" w:rsidRDefault="00D77B9B">
            <w:pPr>
              <w:rPr>
                <w:b/>
                <w:lang w:val="en-US"/>
              </w:rPr>
            </w:pPr>
            <w:r>
              <w:rPr>
                <w:b/>
                <w:lang w:val="en-US"/>
              </w:rPr>
              <w:t>Independent variables</w:t>
            </w:r>
          </w:p>
        </w:tc>
        <w:tc>
          <w:tcPr>
            <w:tcW w:w="2336" w:type="dxa"/>
            <w:tcBorders>
              <w:top w:val="single" w:sz="4" w:space="0" w:color="auto"/>
              <w:left w:val="single" w:sz="4" w:space="0" w:color="auto"/>
              <w:bottom w:val="single" w:sz="4" w:space="0" w:color="auto"/>
              <w:right w:val="single" w:sz="4" w:space="0" w:color="auto"/>
            </w:tcBorders>
            <w:hideMark/>
          </w:tcPr>
          <w:p w:rsidR="00D77B9B" w:rsidRDefault="00D77B9B">
            <w:pPr>
              <w:rPr>
                <w:lang w:val="en-US"/>
              </w:rPr>
            </w:pPr>
            <w:r>
              <w:rPr>
                <w:lang w:val="en-US"/>
              </w:rPr>
              <w:t>(1)</w:t>
            </w:r>
          </w:p>
        </w:tc>
        <w:tc>
          <w:tcPr>
            <w:tcW w:w="2336" w:type="dxa"/>
            <w:tcBorders>
              <w:top w:val="single" w:sz="4" w:space="0" w:color="auto"/>
              <w:left w:val="single" w:sz="4" w:space="0" w:color="auto"/>
              <w:bottom w:val="single" w:sz="4" w:space="0" w:color="auto"/>
              <w:right w:val="single" w:sz="4" w:space="0" w:color="auto"/>
            </w:tcBorders>
            <w:hideMark/>
          </w:tcPr>
          <w:p w:rsidR="00D77B9B" w:rsidRDefault="00D77B9B">
            <w:pPr>
              <w:rPr>
                <w:lang w:val="en-US"/>
              </w:rPr>
            </w:pPr>
            <w:r>
              <w:rPr>
                <w:lang w:val="en-US"/>
              </w:rPr>
              <w:t>(2)</w:t>
            </w:r>
          </w:p>
        </w:tc>
        <w:tc>
          <w:tcPr>
            <w:tcW w:w="2337" w:type="dxa"/>
            <w:tcBorders>
              <w:top w:val="single" w:sz="4" w:space="0" w:color="auto"/>
              <w:left w:val="single" w:sz="4" w:space="0" w:color="auto"/>
              <w:bottom w:val="single" w:sz="4" w:space="0" w:color="auto"/>
              <w:right w:val="single" w:sz="4" w:space="0" w:color="auto"/>
            </w:tcBorders>
            <w:hideMark/>
          </w:tcPr>
          <w:p w:rsidR="00D77B9B" w:rsidRDefault="00D77B9B">
            <w:pPr>
              <w:rPr>
                <w:lang w:val="en-US"/>
              </w:rPr>
            </w:pPr>
            <w:r>
              <w:rPr>
                <w:lang w:val="en-US"/>
              </w:rPr>
              <w:t>(3)</w:t>
            </w:r>
          </w:p>
        </w:tc>
      </w:tr>
      <w:tr w:rsidR="00D77B9B" w:rsidTr="00D77B9B">
        <w:tc>
          <w:tcPr>
            <w:tcW w:w="2336" w:type="dxa"/>
            <w:tcBorders>
              <w:top w:val="single" w:sz="4" w:space="0" w:color="auto"/>
              <w:left w:val="single" w:sz="4" w:space="0" w:color="auto"/>
              <w:bottom w:val="single" w:sz="4" w:space="0" w:color="auto"/>
              <w:right w:val="single" w:sz="4" w:space="0" w:color="auto"/>
            </w:tcBorders>
            <w:hideMark/>
          </w:tcPr>
          <w:p w:rsidR="00D77B9B" w:rsidRDefault="00D77B9B">
            <w:pPr>
              <w:rPr>
                <w:b/>
                <w:lang w:val="en-US"/>
              </w:rPr>
            </w:pPr>
            <w:r>
              <w:rPr>
                <w:b/>
                <w:lang w:val="en-US"/>
              </w:rPr>
              <w:t>Log(sales)</w:t>
            </w:r>
          </w:p>
        </w:tc>
        <w:tc>
          <w:tcPr>
            <w:tcW w:w="2336" w:type="dxa"/>
            <w:tcBorders>
              <w:top w:val="single" w:sz="4" w:space="0" w:color="auto"/>
              <w:left w:val="single" w:sz="4" w:space="0" w:color="auto"/>
              <w:bottom w:val="single" w:sz="4" w:space="0" w:color="auto"/>
              <w:right w:val="single" w:sz="4" w:space="0" w:color="auto"/>
            </w:tcBorders>
            <w:hideMark/>
          </w:tcPr>
          <w:p w:rsidR="00D77B9B" w:rsidRDefault="00D77B9B">
            <w:pPr>
              <w:rPr>
                <w:lang w:val="en-US"/>
              </w:rPr>
            </w:pPr>
            <w:r>
              <w:rPr>
                <w:lang w:val="en-US"/>
              </w:rPr>
              <w:t>0.224</w:t>
            </w:r>
          </w:p>
          <w:p w:rsidR="00D77B9B" w:rsidRDefault="00D77B9B">
            <w:pPr>
              <w:rPr>
                <w:lang w:val="en-US"/>
              </w:rPr>
            </w:pPr>
            <w:r>
              <w:rPr>
                <w:lang w:val="en-US"/>
              </w:rPr>
              <w:t>(0.027)</w:t>
            </w:r>
          </w:p>
        </w:tc>
        <w:tc>
          <w:tcPr>
            <w:tcW w:w="2336" w:type="dxa"/>
            <w:tcBorders>
              <w:top w:val="single" w:sz="4" w:space="0" w:color="auto"/>
              <w:left w:val="single" w:sz="4" w:space="0" w:color="auto"/>
              <w:bottom w:val="single" w:sz="4" w:space="0" w:color="auto"/>
              <w:right w:val="single" w:sz="4" w:space="0" w:color="auto"/>
            </w:tcBorders>
            <w:hideMark/>
          </w:tcPr>
          <w:p w:rsidR="00D77B9B" w:rsidRDefault="00D77B9B">
            <w:pPr>
              <w:rPr>
                <w:lang w:val="en-US"/>
              </w:rPr>
            </w:pPr>
            <w:r>
              <w:rPr>
                <w:lang w:val="en-US"/>
              </w:rPr>
              <w:t>0.158</w:t>
            </w:r>
          </w:p>
          <w:p w:rsidR="00D77B9B" w:rsidRDefault="00D77B9B">
            <w:pPr>
              <w:rPr>
                <w:lang w:val="en-US"/>
              </w:rPr>
            </w:pPr>
            <w:r>
              <w:rPr>
                <w:lang w:val="en-US"/>
              </w:rPr>
              <w:t>(0.040)</w:t>
            </w:r>
          </w:p>
        </w:tc>
        <w:tc>
          <w:tcPr>
            <w:tcW w:w="2337" w:type="dxa"/>
            <w:tcBorders>
              <w:top w:val="single" w:sz="4" w:space="0" w:color="auto"/>
              <w:left w:val="single" w:sz="4" w:space="0" w:color="auto"/>
              <w:bottom w:val="single" w:sz="4" w:space="0" w:color="auto"/>
              <w:right w:val="single" w:sz="4" w:space="0" w:color="auto"/>
            </w:tcBorders>
            <w:hideMark/>
          </w:tcPr>
          <w:p w:rsidR="00D77B9B" w:rsidRDefault="00D77B9B">
            <w:pPr>
              <w:rPr>
                <w:lang w:val="en-US"/>
              </w:rPr>
            </w:pPr>
            <w:r>
              <w:rPr>
                <w:lang w:val="en-US"/>
              </w:rPr>
              <w:t>0.188</w:t>
            </w:r>
          </w:p>
          <w:p w:rsidR="00D77B9B" w:rsidRDefault="00D77B9B">
            <w:pPr>
              <w:rPr>
                <w:lang w:val="en-US"/>
              </w:rPr>
            </w:pPr>
            <w:r>
              <w:rPr>
                <w:lang w:val="en-US"/>
              </w:rPr>
              <w:t>(0.040)</w:t>
            </w:r>
          </w:p>
        </w:tc>
      </w:tr>
      <w:tr w:rsidR="00D77B9B" w:rsidTr="00D77B9B">
        <w:tc>
          <w:tcPr>
            <w:tcW w:w="2336" w:type="dxa"/>
            <w:tcBorders>
              <w:top w:val="single" w:sz="4" w:space="0" w:color="auto"/>
              <w:left w:val="single" w:sz="4" w:space="0" w:color="auto"/>
              <w:bottom w:val="single" w:sz="4" w:space="0" w:color="auto"/>
              <w:right w:val="single" w:sz="4" w:space="0" w:color="auto"/>
            </w:tcBorders>
            <w:hideMark/>
          </w:tcPr>
          <w:p w:rsidR="00D77B9B" w:rsidRDefault="00D77B9B">
            <w:pPr>
              <w:rPr>
                <w:b/>
                <w:lang w:val="en-US"/>
              </w:rPr>
            </w:pPr>
            <w:r>
              <w:rPr>
                <w:b/>
                <w:lang w:val="en-US"/>
              </w:rPr>
              <w:t>Log(mkvtal)</w:t>
            </w:r>
          </w:p>
        </w:tc>
        <w:tc>
          <w:tcPr>
            <w:tcW w:w="2336" w:type="dxa"/>
            <w:tcBorders>
              <w:top w:val="single" w:sz="4" w:space="0" w:color="auto"/>
              <w:left w:val="single" w:sz="4" w:space="0" w:color="auto"/>
              <w:bottom w:val="single" w:sz="4" w:space="0" w:color="auto"/>
              <w:right w:val="single" w:sz="4" w:space="0" w:color="auto"/>
            </w:tcBorders>
            <w:hideMark/>
          </w:tcPr>
          <w:p w:rsidR="00D77B9B" w:rsidRDefault="00D77B9B">
            <w:pPr>
              <w:rPr>
                <w:lang w:val="en-US"/>
              </w:rPr>
            </w:pPr>
            <w:r>
              <w:rPr>
                <w:lang w:val="en-US"/>
              </w:rPr>
              <w:t>-</w:t>
            </w:r>
          </w:p>
        </w:tc>
        <w:tc>
          <w:tcPr>
            <w:tcW w:w="2336" w:type="dxa"/>
            <w:tcBorders>
              <w:top w:val="single" w:sz="4" w:space="0" w:color="auto"/>
              <w:left w:val="single" w:sz="4" w:space="0" w:color="auto"/>
              <w:bottom w:val="single" w:sz="4" w:space="0" w:color="auto"/>
              <w:right w:val="single" w:sz="4" w:space="0" w:color="auto"/>
            </w:tcBorders>
            <w:hideMark/>
          </w:tcPr>
          <w:p w:rsidR="00D77B9B" w:rsidRDefault="00D77B9B">
            <w:pPr>
              <w:rPr>
                <w:lang w:val="en-US"/>
              </w:rPr>
            </w:pPr>
            <w:r>
              <w:rPr>
                <w:lang w:val="en-US"/>
              </w:rPr>
              <w:t>0.112</w:t>
            </w:r>
          </w:p>
          <w:p w:rsidR="00D77B9B" w:rsidRDefault="00D77B9B">
            <w:pPr>
              <w:rPr>
                <w:lang w:val="en-US"/>
              </w:rPr>
            </w:pPr>
            <w:r>
              <w:rPr>
                <w:lang w:val="en-US"/>
              </w:rPr>
              <w:t>(0.050)</w:t>
            </w:r>
          </w:p>
        </w:tc>
        <w:tc>
          <w:tcPr>
            <w:tcW w:w="2337" w:type="dxa"/>
            <w:tcBorders>
              <w:top w:val="single" w:sz="4" w:space="0" w:color="auto"/>
              <w:left w:val="single" w:sz="4" w:space="0" w:color="auto"/>
              <w:bottom w:val="single" w:sz="4" w:space="0" w:color="auto"/>
              <w:right w:val="single" w:sz="4" w:space="0" w:color="auto"/>
            </w:tcBorders>
            <w:hideMark/>
          </w:tcPr>
          <w:p w:rsidR="00D77B9B" w:rsidRDefault="00D77B9B">
            <w:pPr>
              <w:rPr>
                <w:lang w:val="en-US"/>
              </w:rPr>
            </w:pPr>
            <w:r>
              <w:rPr>
                <w:lang w:val="en-US"/>
              </w:rPr>
              <w:t>0.100</w:t>
            </w:r>
          </w:p>
          <w:p w:rsidR="00D77B9B" w:rsidRDefault="00D77B9B">
            <w:pPr>
              <w:rPr>
                <w:lang w:val="en-US"/>
              </w:rPr>
            </w:pPr>
            <w:r>
              <w:rPr>
                <w:lang w:val="en-US"/>
              </w:rPr>
              <w:t>(0.049)</w:t>
            </w:r>
          </w:p>
        </w:tc>
      </w:tr>
      <w:tr w:rsidR="00D77B9B" w:rsidTr="00D77B9B">
        <w:tc>
          <w:tcPr>
            <w:tcW w:w="2336" w:type="dxa"/>
            <w:tcBorders>
              <w:top w:val="single" w:sz="4" w:space="0" w:color="auto"/>
              <w:left w:val="single" w:sz="4" w:space="0" w:color="auto"/>
              <w:bottom w:val="single" w:sz="4" w:space="0" w:color="auto"/>
              <w:right w:val="single" w:sz="4" w:space="0" w:color="auto"/>
            </w:tcBorders>
            <w:hideMark/>
          </w:tcPr>
          <w:p w:rsidR="00D77B9B" w:rsidRDefault="00D77B9B">
            <w:pPr>
              <w:rPr>
                <w:b/>
                <w:lang w:val="en-US"/>
              </w:rPr>
            </w:pPr>
            <w:r>
              <w:rPr>
                <w:b/>
                <w:lang w:val="en-US"/>
              </w:rPr>
              <w:t>Profmarg</w:t>
            </w:r>
          </w:p>
        </w:tc>
        <w:tc>
          <w:tcPr>
            <w:tcW w:w="2336" w:type="dxa"/>
            <w:tcBorders>
              <w:top w:val="single" w:sz="4" w:space="0" w:color="auto"/>
              <w:left w:val="single" w:sz="4" w:space="0" w:color="auto"/>
              <w:bottom w:val="single" w:sz="4" w:space="0" w:color="auto"/>
              <w:right w:val="single" w:sz="4" w:space="0" w:color="auto"/>
            </w:tcBorders>
            <w:hideMark/>
          </w:tcPr>
          <w:p w:rsidR="00D77B9B" w:rsidRDefault="00D77B9B">
            <w:pPr>
              <w:rPr>
                <w:lang w:val="en-US"/>
              </w:rPr>
            </w:pPr>
            <w:r>
              <w:rPr>
                <w:lang w:val="en-US"/>
              </w:rPr>
              <w:t>-</w:t>
            </w:r>
          </w:p>
        </w:tc>
        <w:tc>
          <w:tcPr>
            <w:tcW w:w="2336" w:type="dxa"/>
            <w:tcBorders>
              <w:top w:val="single" w:sz="4" w:space="0" w:color="auto"/>
              <w:left w:val="single" w:sz="4" w:space="0" w:color="auto"/>
              <w:bottom w:val="single" w:sz="4" w:space="0" w:color="auto"/>
              <w:right w:val="single" w:sz="4" w:space="0" w:color="auto"/>
            </w:tcBorders>
            <w:hideMark/>
          </w:tcPr>
          <w:p w:rsidR="00D77B9B" w:rsidRDefault="00D77B9B">
            <w:pPr>
              <w:rPr>
                <w:lang w:val="en-US"/>
              </w:rPr>
            </w:pPr>
            <w:r>
              <w:rPr>
                <w:lang w:val="en-US"/>
              </w:rPr>
              <w:t>-0.023</w:t>
            </w:r>
          </w:p>
          <w:p w:rsidR="00D77B9B" w:rsidRDefault="00D77B9B">
            <w:pPr>
              <w:rPr>
                <w:lang w:val="en-US"/>
              </w:rPr>
            </w:pPr>
            <w:r>
              <w:rPr>
                <w:lang w:val="en-US"/>
              </w:rPr>
              <w:t>(0.0022)</w:t>
            </w:r>
          </w:p>
        </w:tc>
        <w:tc>
          <w:tcPr>
            <w:tcW w:w="2337" w:type="dxa"/>
            <w:tcBorders>
              <w:top w:val="single" w:sz="4" w:space="0" w:color="auto"/>
              <w:left w:val="single" w:sz="4" w:space="0" w:color="auto"/>
              <w:bottom w:val="single" w:sz="4" w:space="0" w:color="auto"/>
              <w:right w:val="single" w:sz="4" w:space="0" w:color="auto"/>
            </w:tcBorders>
            <w:hideMark/>
          </w:tcPr>
          <w:p w:rsidR="00D77B9B" w:rsidRDefault="00D77B9B">
            <w:pPr>
              <w:rPr>
                <w:lang w:val="en-US"/>
              </w:rPr>
            </w:pPr>
            <w:r>
              <w:rPr>
                <w:lang w:val="en-US"/>
              </w:rPr>
              <w:t>-0.0022</w:t>
            </w:r>
          </w:p>
          <w:p w:rsidR="00D77B9B" w:rsidRDefault="00D77B9B">
            <w:pPr>
              <w:rPr>
                <w:lang w:val="en-US"/>
              </w:rPr>
            </w:pPr>
            <w:r>
              <w:rPr>
                <w:lang w:val="en-US"/>
              </w:rPr>
              <w:t>(0.0021)</w:t>
            </w:r>
          </w:p>
        </w:tc>
      </w:tr>
      <w:tr w:rsidR="00D77B9B" w:rsidTr="00D77B9B">
        <w:tc>
          <w:tcPr>
            <w:tcW w:w="2336" w:type="dxa"/>
            <w:tcBorders>
              <w:top w:val="single" w:sz="4" w:space="0" w:color="auto"/>
              <w:left w:val="single" w:sz="4" w:space="0" w:color="auto"/>
              <w:bottom w:val="single" w:sz="4" w:space="0" w:color="auto"/>
              <w:right w:val="single" w:sz="4" w:space="0" w:color="auto"/>
            </w:tcBorders>
            <w:hideMark/>
          </w:tcPr>
          <w:p w:rsidR="00D77B9B" w:rsidRDefault="00D77B9B">
            <w:pPr>
              <w:rPr>
                <w:b/>
                <w:lang w:val="en-US"/>
              </w:rPr>
            </w:pPr>
            <w:r>
              <w:rPr>
                <w:b/>
                <w:lang w:val="en-US"/>
              </w:rPr>
              <w:t>Ceoten</w:t>
            </w:r>
          </w:p>
        </w:tc>
        <w:tc>
          <w:tcPr>
            <w:tcW w:w="2336" w:type="dxa"/>
            <w:tcBorders>
              <w:top w:val="single" w:sz="4" w:space="0" w:color="auto"/>
              <w:left w:val="single" w:sz="4" w:space="0" w:color="auto"/>
              <w:bottom w:val="single" w:sz="4" w:space="0" w:color="auto"/>
              <w:right w:val="single" w:sz="4" w:space="0" w:color="auto"/>
            </w:tcBorders>
            <w:hideMark/>
          </w:tcPr>
          <w:p w:rsidR="00D77B9B" w:rsidRDefault="00D77B9B">
            <w:pPr>
              <w:rPr>
                <w:lang w:val="en-US"/>
              </w:rPr>
            </w:pPr>
            <w:r>
              <w:rPr>
                <w:lang w:val="en-US"/>
              </w:rPr>
              <w:t>-</w:t>
            </w:r>
          </w:p>
        </w:tc>
        <w:tc>
          <w:tcPr>
            <w:tcW w:w="2336" w:type="dxa"/>
            <w:tcBorders>
              <w:top w:val="single" w:sz="4" w:space="0" w:color="auto"/>
              <w:left w:val="single" w:sz="4" w:space="0" w:color="auto"/>
              <w:bottom w:val="single" w:sz="4" w:space="0" w:color="auto"/>
              <w:right w:val="single" w:sz="4" w:space="0" w:color="auto"/>
            </w:tcBorders>
            <w:hideMark/>
          </w:tcPr>
          <w:p w:rsidR="00D77B9B" w:rsidRDefault="00D77B9B">
            <w:pPr>
              <w:rPr>
                <w:lang w:val="en-US"/>
              </w:rPr>
            </w:pPr>
            <w:r>
              <w:rPr>
                <w:lang w:val="en-US"/>
              </w:rPr>
              <w:t>-</w:t>
            </w:r>
          </w:p>
        </w:tc>
        <w:tc>
          <w:tcPr>
            <w:tcW w:w="2337" w:type="dxa"/>
            <w:tcBorders>
              <w:top w:val="single" w:sz="4" w:space="0" w:color="auto"/>
              <w:left w:val="single" w:sz="4" w:space="0" w:color="auto"/>
              <w:bottom w:val="single" w:sz="4" w:space="0" w:color="auto"/>
              <w:right w:val="single" w:sz="4" w:space="0" w:color="auto"/>
            </w:tcBorders>
            <w:hideMark/>
          </w:tcPr>
          <w:p w:rsidR="00D77B9B" w:rsidRDefault="00D77B9B">
            <w:pPr>
              <w:rPr>
                <w:lang w:val="en-US"/>
              </w:rPr>
            </w:pPr>
            <w:r>
              <w:rPr>
                <w:lang w:val="en-US"/>
              </w:rPr>
              <w:t>0.0171</w:t>
            </w:r>
          </w:p>
          <w:p w:rsidR="00D77B9B" w:rsidRDefault="00D77B9B">
            <w:pPr>
              <w:rPr>
                <w:lang w:val="en-US"/>
              </w:rPr>
            </w:pPr>
            <w:r>
              <w:rPr>
                <w:lang w:val="en-US"/>
              </w:rPr>
              <w:t>(0.0055)</w:t>
            </w:r>
          </w:p>
        </w:tc>
      </w:tr>
      <w:tr w:rsidR="00D77B9B" w:rsidTr="00D77B9B">
        <w:tc>
          <w:tcPr>
            <w:tcW w:w="2336" w:type="dxa"/>
            <w:tcBorders>
              <w:top w:val="single" w:sz="4" w:space="0" w:color="auto"/>
              <w:left w:val="single" w:sz="4" w:space="0" w:color="auto"/>
              <w:bottom w:val="single" w:sz="4" w:space="0" w:color="auto"/>
              <w:right w:val="single" w:sz="4" w:space="0" w:color="auto"/>
            </w:tcBorders>
            <w:hideMark/>
          </w:tcPr>
          <w:p w:rsidR="00D77B9B" w:rsidRDefault="00D77B9B">
            <w:pPr>
              <w:rPr>
                <w:b/>
                <w:lang w:val="en-US"/>
              </w:rPr>
            </w:pPr>
            <w:r>
              <w:rPr>
                <w:b/>
                <w:lang w:val="en-US"/>
              </w:rPr>
              <w:t>Comten</w:t>
            </w:r>
          </w:p>
        </w:tc>
        <w:tc>
          <w:tcPr>
            <w:tcW w:w="2336" w:type="dxa"/>
            <w:tcBorders>
              <w:top w:val="single" w:sz="4" w:space="0" w:color="auto"/>
              <w:left w:val="single" w:sz="4" w:space="0" w:color="auto"/>
              <w:bottom w:val="single" w:sz="4" w:space="0" w:color="auto"/>
              <w:right w:val="single" w:sz="4" w:space="0" w:color="auto"/>
            </w:tcBorders>
            <w:hideMark/>
          </w:tcPr>
          <w:p w:rsidR="00D77B9B" w:rsidRDefault="00D77B9B">
            <w:pPr>
              <w:rPr>
                <w:lang w:val="en-US"/>
              </w:rPr>
            </w:pPr>
            <w:r>
              <w:rPr>
                <w:lang w:val="en-US"/>
              </w:rPr>
              <w:t>-</w:t>
            </w:r>
          </w:p>
        </w:tc>
        <w:tc>
          <w:tcPr>
            <w:tcW w:w="2336" w:type="dxa"/>
            <w:tcBorders>
              <w:top w:val="single" w:sz="4" w:space="0" w:color="auto"/>
              <w:left w:val="single" w:sz="4" w:space="0" w:color="auto"/>
              <w:bottom w:val="single" w:sz="4" w:space="0" w:color="auto"/>
              <w:right w:val="single" w:sz="4" w:space="0" w:color="auto"/>
            </w:tcBorders>
            <w:hideMark/>
          </w:tcPr>
          <w:p w:rsidR="00D77B9B" w:rsidRDefault="00D77B9B">
            <w:pPr>
              <w:rPr>
                <w:lang w:val="en-US"/>
              </w:rPr>
            </w:pPr>
            <w:r>
              <w:rPr>
                <w:lang w:val="en-US"/>
              </w:rPr>
              <w:t>-</w:t>
            </w:r>
          </w:p>
        </w:tc>
        <w:tc>
          <w:tcPr>
            <w:tcW w:w="2337" w:type="dxa"/>
            <w:tcBorders>
              <w:top w:val="single" w:sz="4" w:space="0" w:color="auto"/>
              <w:left w:val="single" w:sz="4" w:space="0" w:color="auto"/>
              <w:bottom w:val="single" w:sz="4" w:space="0" w:color="auto"/>
              <w:right w:val="single" w:sz="4" w:space="0" w:color="auto"/>
            </w:tcBorders>
            <w:hideMark/>
          </w:tcPr>
          <w:p w:rsidR="00D77B9B" w:rsidRDefault="00D77B9B">
            <w:pPr>
              <w:rPr>
                <w:lang w:val="en-US"/>
              </w:rPr>
            </w:pPr>
            <w:r>
              <w:rPr>
                <w:lang w:val="en-US"/>
              </w:rPr>
              <w:t>-0.0092</w:t>
            </w:r>
          </w:p>
          <w:p w:rsidR="00D77B9B" w:rsidRDefault="00D77B9B">
            <w:pPr>
              <w:rPr>
                <w:lang w:val="en-US"/>
              </w:rPr>
            </w:pPr>
            <w:r>
              <w:rPr>
                <w:lang w:val="en-US"/>
              </w:rPr>
              <w:t>(0.0033)</w:t>
            </w:r>
          </w:p>
        </w:tc>
      </w:tr>
      <w:tr w:rsidR="00D77B9B" w:rsidTr="00D77B9B">
        <w:tc>
          <w:tcPr>
            <w:tcW w:w="2336" w:type="dxa"/>
            <w:tcBorders>
              <w:top w:val="single" w:sz="4" w:space="0" w:color="auto"/>
              <w:left w:val="single" w:sz="4" w:space="0" w:color="auto"/>
              <w:bottom w:val="single" w:sz="4" w:space="0" w:color="auto"/>
              <w:right w:val="single" w:sz="4" w:space="0" w:color="auto"/>
            </w:tcBorders>
            <w:hideMark/>
          </w:tcPr>
          <w:p w:rsidR="00D77B9B" w:rsidRDefault="00D77B9B">
            <w:pPr>
              <w:rPr>
                <w:b/>
                <w:lang w:val="en-US"/>
              </w:rPr>
            </w:pPr>
            <w:r>
              <w:rPr>
                <w:b/>
                <w:lang w:val="en-US"/>
              </w:rPr>
              <w:t>Intercept</w:t>
            </w:r>
          </w:p>
        </w:tc>
        <w:tc>
          <w:tcPr>
            <w:tcW w:w="2336" w:type="dxa"/>
            <w:tcBorders>
              <w:top w:val="single" w:sz="4" w:space="0" w:color="auto"/>
              <w:left w:val="single" w:sz="4" w:space="0" w:color="auto"/>
              <w:bottom w:val="single" w:sz="4" w:space="0" w:color="auto"/>
              <w:right w:val="single" w:sz="4" w:space="0" w:color="auto"/>
            </w:tcBorders>
            <w:hideMark/>
          </w:tcPr>
          <w:p w:rsidR="00D77B9B" w:rsidRDefault="00D77B9B">
            <w:pPr>
              <w:rPr>
                <w:lang w:val="en-US"/>
              </w:rPr>
            </w:pPr>
            <w:r>
              <w:rPr>
                <w:lang w:val="en-US"/>
              </w:rPr>
              <w:t>4.94</w:t>
            </w:r>
          </w:p>
          <w:p w:rsidR="00D77B9B" w:rsidRDefault="00D77B9B">
            <w:pPr>
              <w:rPr>
                <w:lang w:val="en-US"/>
              </w:rPr>
            </w:pPr>
            <w:r>
              <w:rPr>
                <w:lang w:val="en-US"/>
              </w:rPr>
              <w:t>(0.20)</w:t>
            </w:r>
          </w:p>
        </w:tc>
        <w:tc>
          <w:tcPr>
            <w:tcW w:w="2336" w:type="dxa"/>
            <w:tcBorders>
              <w:top w:val="single" w:sz="4" w:space="0" w:color="auto"/>
              <w:left w:val="single" w:sz="4" w:space="0" w:color="auto"/>
              <w:bottom w:val="single" w:sz="4" w:space="0" w:color="auto"/>
              <w:right w:val="single" w:sz="4" w:space="0" w:color="auto"/>
            </w:tcBorders>
            <w:hideMark/>
          </w:tcPr>
          <w:p w:rsidR="00D77B9B" w:rsidRDefault="00D77B9B">
            <w:pPr>
              <w:rPr>
                <w:lang w:val="en-US"/>
              </w:rPr>
            </w:pPr>
            <w:r>
              <w:rPr>
                <w:lang w:val="en-US"/>
              </w:rPr>
              <w:t>4.62</w:t>
            </w:r>
          </w:p>
          <w:p w:rsidR="00D77B9B" w:rsidRDefault="00D77B9B">
            <w:pPr>
              <w:rPr>
                <w:lang w:val="en-US"/>
              </w:rPr>
            </w:pPr>
            <w:r>
              <w:rPr>
                <w:lang w:val="en-US"/>
              </w:rPr>
              <w:t>(0.25)</w:t>
            </w:r>
          </w:p>
        </w:tc>
        <w:tc>
          <w:tcPr>
            <w:tcW w:w="2337" w:type="dxa"/>
            <w:tcBorders>
              <w:top w:val="single" w:sz="4" w:space="0" w:color="auto"/>
              <w:left w:val="single" w:sz="4" w:space="0" w:color="auto"/>
              <w:bottom w:val="single" w:sz="4" w:space="0" w:color="auto"/>
              <w:right w:val="single" w:sz="4" w:space="0" w:color="auto"/>
            </w:tcBorders>
            <w:hideMark/>
          </w:tcPr>
          <w:p w:rsidR="00D77B9B" w:rsidRDefault="00D77B9B">
            <w:pPr>
              <w:rPr>
                <w:lang w:val="en-US"/>
              </w:rPr>
            </w:pPr>
            <w:r>
              <w:rPr>
                <w:lang w:val="en-US"/>
              </w:rPr>
              <w:t>4.57</w:t>
            </w:r>
          </w:p>
          <w:p w:rsidR="00D77B9B" w:rsidRDefault="00D77B9B">
            <w:pPr>
              <w:rPr>
                <w:lang w:val="en-US"/>
              </w:rPr>
            </w:pPr>
            <w:r>
              <w:rPr>
                <w:lang w:val="en-US"/>
              </w:rPr>
              <w:t>(0.25)</w:t>
            </w:r>
          </w:p>
        </w:tc>
      </w:tr>
      <w:tr w:rsidR="00D77B9B" w:rsidTr="00D77B9B">
        <w:tc>
          <w:tcPr>
            <w:tcW w:w="2336" w:type="dxa"/>
            <w:tcBorders>
              <w:top w:val="single" w:sz="4" w:space="0" w:color="auto"/>
              <w:left w:val="single" w:sz="4" w:space="0" w:color="auto"/>
              <w:bottom w:val="single" w:sz="4" w:space="0" w:color="auto"/>
              <w:right w:val="single" w:sz="4" w:space="0" w:color="auto"/>
            </w:tcBorders>
            <w:hideMark/>
          </w:tcPr>
          <w:p w:rsidR="00D77B9B" w:rsidRDefault="00D77B9B">
            <w:pPr>
              <w:rPr>
                <w:b/>
                <w:lang w:val="en-US"/>
              </w:rPr>
            </w:pPr>
            <w:r>
              <w:rPr>
                <w:b/>
                <w:lang w:val="en-US"/>
              </w:rPr>
              <w:t>Observation number</w:t>
            </w:r>
          </w:p>
        </w:tc>
        <w:tc>
          <w:tcPr>
            <w:tcW w:w="2336" w:type="dxa"/>
            <w:tcBorders>
              <w:top w:val="single" w:sz="4" w:space="0" w:color="auto"/>
              <w:left w:val="single" w:sz="4" w:space="0" w:color="auto"/>
              <w:bottom w:val="single" w:sz="4" w:space="0" w:color="auto"/>
              <w:right w:val="single" w:sz="4" w:space="0" w:color="auto"/>
            </w:tcBorders>
            <w:hideMark/>
          </w:tcPr>
          <w:p w:rsidR="00D77B9B" w:rsidRDefault="00D77B9B">
            <w:pPr>
              <w:rPr>
                <w:lang w:val="en-US"/>
              </w:rPr>
            </w:pPr>
            <w:r>
              <w:rPr>
                <w:lang w:val="en-US"/>
              </w:rPr>
              <w:t>177</w:t>
            </w:r>
          </w:p>
        </w:tc>
        <w:tc>
          <w:tcPr>
            <w:tcW w:w="2336" w:type="dxa"/>
            <w:tcBorders>
              <w:top w:val="single" w:sz="4" w:space="0" w:color="auto"/>
              <w:left w:val="single" w:sz="4" w:space="0" w:color="auto"/>
              <w:bottom w:val="single" w:sz="4" w:space="0" w:color="auto"/>
              <w:right w:val="single" w:sz="4" w:space="0" w:color="auto"/>
            </w:tcBorders>
            <w:hideMark/>
          </w:tcPr>
          <w:p w:rsidR="00D77B9B" w:rsidRDefault="00D77B9B">
            <w:pPr>
              <w:rPr>
                <w:lang w:val="en-US"/>
              </w:rPr>
            </w:pPr>
            <w:r>
              <w:rPr>
                <w:lang w:val="en-US"/>
              </w:rPr>
              <w:t>177</w:t>
            </w:r>
          </w:p>
        </w:tc>
        <w:tc>
          <w:tcPr>
            <w:tcW w:w="2337" w:type="dxa"/>
            <w:tcBorders>
              <w:top w:val="single" w:sz="4" w:space="0" w:color="auto"/>
              <w:left w:val="single" w:sz="4" w:space="0" w:color="auto"/>
              <w:bottom w:val="single" w:sz="4" w:space="0" w:color="auto"/>
              <w:right w:val="single" w:sz="4" w:space="0" w:color="auto"/>
            </w:tcBorders>
            <w:hideMark/>
          </w:tcPr>
          <w:p w:rsidR="00D77B9B" w:rsidRDefault="00D77B9B">
            <w:pPr>
              <w:rPr>
                <w:lang w:val="en-US"/>
              </w:rPr>
            </w:pPr>
            <w:r>
              <w:rPr>
                <w:lang w:val="en-US"/>
              </w:rPr>
              <w:t>177</w:t>
            </w:r>
          </w:p>
        </w:tc>
      </w:tr>
      <w:tr w:rsidR="00D77B9B" w:rsidTr="00D77B9B">
        <w:tc>
          <w:tcPr>
            <w:tcW w:w="2336" w:type="dxa"/>
            <w:tcBorders>
              <w:top w:val="single" w:sz="4" w:space="0" w:color="auto"/>
              <w:left w:val="single" w:sz="4" w:space="0" w:color="auto"/>
              <w:bottom w:val="single" w:sz="4" w:space="0" w:color="auto"/>
              <w:right w:val="single" w:sz="4" w:space="0" w:color="auto"/>
            </w:tcBorders>
            <w:hideMark/>
          </w:tcPr>
          <w:p w:rsidR="00D77B9B" w:rsidRDefault="00D77B9B">
            <w:pPr>
              <w:rPr>
                <w:b/>
                <w:lang w:val="en-US"/>
              </w:rPr>
            </w:pPr>
            <w:r>
              <w:rPr>
                <w:b/>
                <w:lang w:val="en-US"/>
              </w:rPr>
              <w:t>R-squared</w:t>
            </w:r>
          </w:p>
        </w:tc>
        <w:tc>
          <w:tcPr>
            <w:tcW w:w="2336" w:type="dxa"/>
            <w:tcBorders>
              <w:top w:val="single" w:sz="4" w:space="0" w:color="auto"/>
              <w:left w:val="single" w:sz="4" w:space="0" w:color="auto"/>
              <w:bottom w:val="single" w:sz="4" w:space="0" w:color="auto"/>
              <w:right w:val="single" w:sz="4" w:space="0" w:color="auto"/>
            </w:tcBorders>
            <w:hideMark/>
          </w:tcPr>
          <w:p w:rsidR="00D77B9B" w:rsidRDefault="006E42A3">
            <w:pPr>
              <w:rPr>
                <w:lang w:val="en-US"/>
              </w:rPr>
            </w:pPr>
            <w:r>
              <w:rPr>
                <w:lang w:val="en-US"/>
              </w:rPr>
              <w:t>Put a value to calculate</w:t>
            </w:r>
          </w:p>
        </w:tc>
        <w:tc>
          <w:tcPr>
            <w:tcW w:w="2336" w:type="dxa"/>
            <w:tcBorders>
              <w:top w:val="single" w:sz="4" w:space="0" w:color="auto"/>
              <w:left w:val="single" w:sz="4" w:space="0" w:color="auto"/>
              <w:bottom w:val="single" w:sz="4" w:space="0" w:color="auto"/>
              <w:right w:val="single" w:sz="4" w:space="0" w:color="auto"/>
            </w:tcBorders>
            <w:hideMark/>
          </w:tcPr>
          <w:p w:rsidR="00D77B9B" w:rsidRDefault="006E42A3">
            <w:pPr>
              <w:rPr>
                <w:lang w:val="en-US"/>
              </w:rPr>
            </w:pPr>
            <w:r>
              <w:rPr>
                <w:lang w:val="en-US"/>
              </w:rPr>
              <w:t>Put a value to calculate</w:t>
            </w:r>
          </w:p>
        </w:tc>
        <w:tc>
          <w:tcPr>
            <w:tcW w:w="2337" w:type="dxa"/>
            <w:tcBorders>
              <w:top w:val="single" w:sz="4" w:space="0" w:color="auto"/>
              <w:left w:val="single" w:sz="4" w:space="0" w:color="auto"/>
              <w:bottom w:val="single" w:sz="4" w:space="0" w:color="auto"/>
              <w:right w:val="single" w:sz="4" w:space="0" w:color="auto"/>
            </w:tcBorders>
            <w:hideMark/>
          </w:tcPr>
          <w:p w:rsidR="00D77B9B" w:rsidRDefault="006E42A3">
            <w:pPr>
              <w:rPr>
                <w:lang w:val="en-US"/>
              </w:rPr>
            </w:pPr>
            <w:r>
              <w:rPr>
                <w:lang w:val="en-US"/>
              </w:rPr>
              <w:t>Put a value to calculate</w:t>
            </w:r>
          </w:p>
        </w:tc>
      </w:tr>
    </w:tbl>
    <w:p w:rsidR="00D77B9B" w:rsidRDefault="00D77B9B" w:rsidP="00D77B9B"/>
    <w:p w:rsidR="00D77B9B" w:rsidRDefault="00D77B9B" w:rsidP="00D77B9B">
      <w:pPr>
        <w:pStyle w:val="a3"/>
        <w:numPr>
          <w:ilvl w:val="0"/>
          <w:numId w:val="1"/>
        </w:numPr>
        <w:spacing w:after="160" w:line="256" w:lineRule="auto"/>
      </w:pPr>
      <w:r>
        <w:t>**Consider an equation to explain salaries of CEOs in terms of annual firm sales, return on equity (roe, in percentage form), and return on the firm`s stock (ros, in percentage form):</w:t>
      </w:r>
    </w:p>
    <w:p w:rsidR="00D77B9B" w:rsidRDefault="00D77B9B" w:rsidP="00D77B9B">
      <w:pPr>
        <w:pStyle w:val="a3"/>
        <w:rPr>
          <w:rFonts w:eastAsiaTheme="minorEastAsia"/>
        </w:rPr>
      </w:pPr>
      <m:oMathPara>
        <m:oMath>
          <m:r>
            <m:rPr>
              <m:sty m:val="p"/>
            </m:rPr>
            <w:rPr>
              <w:rFonts w:ascii="Cambria Math" w:hAnsi="Cambria Math"/>
            </w:rPr>
            <m:t>log⁡</m:t>
          </m:r>
          <m:r>
            <w:rPr>
              <w:rFonts w:ascii="Cambria Math" w:hAnsi="Cambria Math"/>
            </w:rPr>
            <m:t>(salary)=</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m:t>
          </m:r>
          <m:r>
            <m:rPr>
              <m:sty m:val="p"/>
            </m:rPr>
            <w:rPr>
              <w:rFonts w:ascii="Cambria Math" w:hAnsi="Cambria Math"/>
            </w:rPr>
            <m:t>log⁡</m:t>
          </m:r>
          <m:r>
            <w:rPr>
              <w:rFonts w:ascii="Cambria Math" w:hAnsi="Cambria Math"/>
            </w:rPr>
            <m:t>(sales)+</m:t>
          </m:r>
          <m:sSub>
            <m:sSubPr>
              <m:ctrlPr>
                <w:rPr>
                  <w:rFonts w:ascii="Cambria Math" w:hAnsi="Cambria Math"/>
                  <w:i/>
                </w:rPr>
              </m:ctrlPr>
            </m:sSubPr>
            <m:e>
              <m:r>
                <w:rPr>
                  <w:rFonts w:ascii="Cambria Math" w:hAnsi="Cambria Math"/>
                </w:rPr>
                <m:t>β</m:t>
              </m:r>
            </m:e>
            <m:sub>
              <m:r>
                <w:rPr>
                  <w:rFonts w:ascii="Cambria Math" w:hAnsi="Cambria Math"/>
                </w:rPr>
                <m:t>2</m:t>
              </m:r>
            </m:sub>
          </m:sSub>
          <m:r>
            <w:rPr>
              <w:rFonts w:ascii="Cambria Math" w:hAnsi="Cambria Math"/>
            </w:rPr>
            <m:t>*roe+</m:t>
          </m:r>
          <m:sSub>
            <m:sSubPr>
              <m:ctrlPr>
                <w:rPr>
                  <w:rFonts w:ascii="Cambria Math" w:hAnsi="Cambria Math"/>
                  <w:i/>
                </w:rPr>
              </m:ctrlPr>
            </m:sSubPr>
            <m:e>
              <m:r>
                <w:rPr>
                  <w:rFonts w:ascii="Cambria Math" w:hAnsi="Cambria Math"/>
                </w:rPr>
                <m:t>β</m:t>
              </m:r>
            </m:e>
            <m:sub>
              <m:r>
                <w:rPr>
                  <w:rFonts w:ascii="Cambria Math" w:hAnsi="Cambria Math"/>
                </w:rPr>
                <m:t>3</m:t>
              </m:r>
            </m:sub>
          </m:sSub>
          <m:r>
            <w:rPr>
              <w:rFonts w:ascii="Cambria Math" w:hAnsi="Cambria Math"/>
            </w:rPr>
            <m:t>*ros+u</m:t>
          </m:r>
        </m:oMath>
      </m:oMathPara>
    </w:p>
    <w:p w:rsidR="00D77B9B" w:rsidRDefault="00D77B9B" w:rsidP="00D77B9B">
      <w:pPr>
        <w:pStyle w:val="a3"/>
        <w:rPr>
          <w:rFonts w:eastAsiaTheme="minorEastAsia"/>
        </w:rPr>
      </w:pPr>
      <w:r>
        <w:rPr>
          <w:rFonts w:eastAsiaTheme="minorEastAsia"/>
        </w:rPr>
        <w:t xml:space="preserve">In terms of model parameters, state the null hypothesis that, after controlling for sales and roe, ros has no effect on CEO salary. State the alternative that better stock market performance increases a CEO`s salary. </w:t>
      </w:r>
    </w:p>
    <w:p w:rsidR="00D77B9B" w:rsidRDefault="00D77B9B" w:rsidP="00D77B9B">
      <w:pPr>
        <w:pStyle w:val="a3"/>
        <w:rPr>
          <w:rFonts w:eastAsiaTheme="minorEastAsia"/>
        </w:rPr>
      </w:pPr>
      <w:r>
        <w:rPr>
          <w:rFonts w:eastAsiaTheme="minorEastAsia"/>
        </w:rPr>
        <w:t xml:space="preserve"> </w:t>
      </w:r>
    </w:p>
    <w:p w:rsidR="00D77B9B" w:rsidRPr="00D77B9B" w:rsidRDefault="00D77B9B" w:rsidP="00D77B9B">
      <w:pPr>
        <w:pStyle w:val="a3"/>
        <w:numPr>
          <w:ilvl w:val="0"/>
          <w:numId w:val="1"/>
        </w:numPr>
        <w:spacing w:after="160" w:line="256" w:lineRule="auto"/>
        <w:rPr>
          <w:rFonts w:eastAsiaTheme="minorEastAsia"/>
        </w:rPr>
      </w:pPr>
      <w:r w:rsidRPr="00D77B9B">
        <w:rPr>
          <w:rFonts w:eastAsiaTheme="minorEastAsia"/>
        </w:rPr>
        <w:t>*The variable rdintens is expenditures on research and development (R&amp;D) as a percentage of sales. Sales are measured in millions of euros. The variable profmarg is profits as a percentage of sales. The following equation is estimated:</w:t>
      </w:r>
    </w:p>
    <w:p w:rsidR="00D77B9B" w:rsidRDefault="00A21960" w:rsidP="00D77B9B">
      <w:pPr>
        <w:pStyle w:val="a3"/>
        <w:rPr>
          <w:rFonts w:eastAsiaTheme="minorEastAsia"/>
        </w:rPr>
      </w:pPr>
      <m:oMathPara>
        <m:oMath>
          <m:acc>
            <m:accPr>
              <m:ctrlPr>
                <w:rPr>
                  <w:rFonts w:ascii="Cambria Math" w:hAnsi="Cambria Math"/>
                </w:rPr>
              </m:ctrlPr>
            </m:accPr>
            <m:e>
              <m:r>
                <m:rPr>
                  <m:sty m:val="p"/>
                </m:rPr>
                <w:rPr>
                  <w:rFonts w:ascii="Cambria Math" w:hAnsi="Cambria Math"/>
                </w:rPr>
                <m:t>rdintens</m:t>
              </m:r>
            </m:e>
          </m:acc>
          <m:r>
            <w:rPr>
              <w:rFonts w:ascii="Cambria Math" w:hAnsi="Cambria Math"/>
            </w:rPr>
            <m:t>=0.472+</m:t>
          </m:r>
          <m:r>
            <m:rPr>
              <m:sty m:val="p"/>
            </m:rPr>
            <w:rPr>
              <w:rFonts w:ascii="Cambria Math" w:hAnsi="Cambria Math"/>
            </w:rPr>
            <m:t>Put a value to calculate</m:t>
          </m:r>
          <m:r>
            <w:rPr>
              <w:rFonts w:ascii="Cambria Math" w:hAnsi="Cambria Math"/>
            </w:rPr>
            <m:t>*</m:t>
          </m:r>
          <m:func>
            <m:funcPr>
              <m:ctrlPr>
                <w:rPr>
                  <w:rFonts w:ascii="Cambria Math" w:hAnsi="Cambria Math"/>
                </w:rPr>
              </m:ctrlPr>
            </m:funcPr>
            <m:fName>
              <m:r>
                <m:rPr>
                  <m:sty m:val="p"/>
                </m:rPr>
                <w:rPr>
                  <w:rFonts w:ascii="Cambria Math" w:hAnsi="Cambria Math"/>
                </w:rPr>
                <m:t>log</m:t>
              </m:r>
              <m:ctrlPr>
                <w:rPr>
                  <w:rFonts w:ascii="Cambria Math" w:hAnsi="Cambria Math"/>
                  <w:i/>
                </w:rPr>
              </m:ctrlPr>
            </m:fName>
            <m:e>
              <m:d>
                <m:dPr>
                  <m:ctrlPr>
                    <w:rPr>
                      <w:rFonts w:ascii="Cambria Math" w:hAnsi="Cambria Math"/>
                      <w:i/>
                    </w:rPr>
                  </m:ctrlPr>
                </m:dPr>
                <m:e>
                  <m:r>
                    <w:rPr>
                      <w:rFonts w:ascii="Cambria Math" w:hAnsi="Cambria Math"/>
                    </w:rPr>
                    <m:t>sales</m:t>
                  </m:r>
                </m:e>
              </m:d>
            </m:e>
          </m:func>
          <m:r>
            <w:rPr>
              <w:rFonts w:ascii="Cambria Math" w:hAnsi="Cambria Math"/>
            </w:rPr>
            <m:t>+0.50*roe</m:t>
          </m:r>
        </m:oMath>
      </m:oMathPara>
    </w:p>
    <w:p w:rsidR="00D77B9B" w:rsidRDefault="00D77B9B" w:rsidP="00D77B9B">
      <w:pPr>
        <w:rPr>
          <w:rFonts w:eastAsiaTheme="minorEastAsia"/>
        </w:rPr>
      </w:pPr>
      <m:oMathPara>
        <m:oMath>
          <m:r>
            <w:rPr>
              <w:rFonts w:ascii="Cambria Math" w:hAnsi="Cambria Math"/>
            </w:rPr>
            <m:t xml:space="preserve">                            </m:t>
          </m:r>
          <m:d>
            <m:dPr>
              <m:ctrlPr>
                <w:rPr>
                  <w:rFonts w:ascii="Cambria Math" w:hAnsi="Cambria Math"/>
                  <w:i/>
                </w:rPr>
              </m:ctrlPr>
            </m:dPr>
            <m:e>
              <m:r>
                <w:rPr>
                  <w:rFonts w:ascii="Cambria Math" w:hAnsi="Cambria Math"/>
                </w:rPr>
                <m:t>1.369</m:t>
              </m:r>
            </m:e>
          </m:d>
          <m:r>
            <w:rPr>
              <w:rFonts w:ascii="Cambria Math" w:hAnsi="Cambria Math"/>
            </w:rPr>
            <m:t xml:space="preserve">    </m:t>
          </m:r>
          <m:d>
            <m:dPr>
              <m:ctrlPr>
                <w:rPr>
                  <w:rFonts w:ascii="Cambria Math" w:hAnsi="Cambria Math"/>
                  <w:i/>
                </w:rPr>
              </m:ctrlPr>
            </m:dPr>
            <m:e>
              <m:r>
                <w:rPr>
                  <w:rFonts w:ascii="Cambria Math" w:hAnsi="Cambria Math"/>
                </w:rPr>
                <m:t>0.216</m:t>
              </m:r>
            </m:e>
          </m:d>
          <m:r>
            <w:rPr>
              <w:rFonts w:ascii="Cambria Math" w:hAnsi="Cambria Math"/>
            </w:rPr>
            <m:t xml:space="preserve">                       </m:t>
          </m:r>
          <m:d>
            <m:dPr>
              <m:ctrlPr>
                <w:rPr>
                  <w:rFonts w:ascii="Cambria Math" w:hAnsi="Cambria Math"/>
                  <w:i/>
                </w:rPr>
              </m:ctrlPr>
            </m:dPr>
            <m:e>
              <m:r>
                <w:rPr>
                  <w:rFonts w:ascii="Cambria Math" w:hAnsi="Cambria Math"/>
                </w:rPr>
                <m:t>0.46</m:t>
              </m:r>
            </m:e>
          </m:d>
          <m:r>
            <w:rPr>
              <w:rFonts w:ascii="Cambria Math" w:hAnsi="Cambria Math"/>
            </w:rPr>
            <m:t xml:space="preserve"> </m:t>
          </m:r>
        </m:oMath>
      </m:oMathPara>
    </w:p>
    <w:p w:rsidR="00D77B9B" w:rsidRDefault="00D77B9B" w:rsidP="00D77B9B">
      <w:pPr>
        <w:rPr>
          <w:rFonts w:eastAsiaTheme="minorEastAsia"/>
        </w:rPr>
      </w:pPr>
      <w:r>
        <w:rPr>
          <w:rFonts w:eastAsiaTheme="minorEastAsia"/>
        </w:rPr>
        <w:t>N=32; R-squared=0.099</w:t>
      </w:r>
    </w:p>
    <w:p w:rsidR="00D77B9B" w:rsidRDefault="00D77B9B" w:rsidP="00D77B9B">
      <w:pPr>
        <w:rPr>
          <w:rFonts w:eastAsiaTheme="minorEastAsia"/>
        </w:rPr>
      </w:pPr>
      <w:r>
        <w:rPr>
          <w:rFonts w:eastAsiaTheme="minorEastAsia"/>
        </w:rPr>
        <w:t>Interpret the coefficient on log(sales). In particular, if sales increase by 10%, what is the estimated percentage point change in rdintens? Is this an economically large effect?</w:t>
      </w:r>
    </w:p>
    <w:p w:rsidR="00D77B9B" w:rsidRPr="00D77B9B" w:rsidRDefault="00D77B9B" w:rsidP="00D77B9B">
      <w:pPr>
        <w:pStyle w:val="a3"/>
        <w:numPr>
          <w:ilvl w:val="0"/>
          <w:numId w:val="1"/>
        </w:numPr>
        <w:spacing w:after="160" w:line="256" w:lineRule="auto"/>
        <w:rPr>
          <w:rFonts w:eastAsiaTheme="minorEastAsia"/>
        </w:rPr>
      </w:pPr>
      <w:r w:rsidRPr="00D77B9B">
        <w:rPr>
          <w:rFonts w:eastAsiaTheme="minorEastAsia"/>
        </w:rPr>
        <w:lastRenderedPageBreak/>
        <w:t>**Consider the multiple regression model with three independent variables, under the classical linear model assumptions MLR.1 through MLR.6 (6 assumptions):</w:t>
      </w:r>
    </w:p>
    <w:p w:rsidR="00D77B9B" w:rsidRDefault="00D77B9B" w:rsidP="00D77B9B">
      <w:pPr>
        <w:ind w:left="360"/>
        <w:rPr>
          <w:rFonts w:eastAsiaTheme="minorEastAsia"/>
        </w:rPr>
      </w:pPr>
      <m:oMathPara>
        <m:oMath>
          <m:r>
            <w:rPr>
              <w:rFonts w:ascii="Cambria Math" w:hAnsi="Cambria Math"/>
            </w:rPr>
            <m:t>y=</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3</m:t>
              </m:r>
            </m:sub>
          </m:sSub>
          <m:r>
            <w:rPr>
              <w:rFonts w:ascii="Cambria Math" w:hAnsi="Cambria Math"/>
            </w:rPr>
            <m:t>+u</m:t>
          </m:r>
        </m:oMath>
      </m:oMathPara>
    </w:p>
    <w:p w:rsidR="00D77B9B" w:rsidRDefault="00D77B9B" w:rsidP="00D77B9B">
      <w:pPr>
        <w:ind w:left="360"/>
        <w:rPr>
          <w:rFonts w:eastAsiaTheme="minorEastAsia"/>
        </w:rPr>
      </w:pPr>
      <w:r>
        <w:rPr>
          <w:rFonts w:eastAsiaTheme="minorEastAsia"/>
        </w:rPr>
        <w:t xml:space="preserve">You would like to test the null hypothesis: </w:t>
      </w:r>
      <m:oMath>
        <m:sSub>
          <m:sSubPr>
            <m:ctrlPr>
              <w:rPr>
                <w:rFonts w:ascii="Cambria Math" w:hAnsi="Cambria Math"/>
                <w:i/>
              </w:rPr>
            </m:ctrlPr>
          </m:sSubPr>
          <m:e>
            <m:r>
              <w:rPr>
                <w:rFonts w:ascii="Cambria Math" w:hAnsi="Cambria Math"/>
              </w:rPr>
              <m:t>H</m:t>
            </m:r>
          </m:e>
          <m:sub>
            <m:r>
              <w:rPr>
                <w:rFonts w:ascii="Cambria Math" w:hAnsi="Cambria Math"/>
              </w:rPr>
              <m:t>0</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-3</m:t>
        </m:r>
        <m:sSub>
          <m:sSubPr>
            <m:ctrlPr>
              <w:rPr>
                <w:rFonts w:ascii="Cambria Math" w:hAnsi="Cambria Math"/>
                <w:i/>
              </w:rPr>
            </m:ctrlPr>
          </m:sSubPr>
          <m:e>
            <m:r>
              <w:rPr>
                <w:rFonts w:ascii="Cambria Math" w:hAnsi="Cambria Math"/>
              </w:rPr>
              <m:t>β</m:t>
            </m:r>
          </m:e>
          <m:sub>
            <m:r>
              <w:rPr>
                <w:rFonts w:ascii="Cambria Math" w:hAnsi="Cambria Math"/>
              </w:rPr>
              <m:t>2</m:t>
            </m:r>
          </m:sub>
        </m:sSub>
        <m:r>
          <w:rPr>
            <w:rFonts w:ascii="Cambria Math" w:hAnsi="Cambria Math"/>
          </w:rPr>
          <m:t>=1</m:t>
        </m:r>
      </m:oMath>
    </w:p>
    <w:p w:rsidR="00D77B9B" w:rsidRDefault="00D77B9B" w:rsidP="00D77B9B">
      <w:pPr>
        <w:rPr>
          <w:rFonts w:eastAsiaTheme="minorEastAsia"/>
        </w:rPr>
      </w:pPr>
      <w:r>
        <w:rPr>
          <w:rFonts w:eastAsiaTheme="minorEastAsia"/>
        </w:rPr>
        <w:t>Define</w:t>
      </w:r>
      <m:oMath>
        <m:r>
          <w:rPr>
            <w:rFonts w:ascii="Cambria Math" w:hAnsi="Cambria Math"/>
          </w:rPr>
          <m:t xml:space="preserve"> </m:t>
        </m:r>
        <m:sSub>
          <m:sSubPr>
            <m:ctrlPr>
              <w:rPr>
                <w:rFonts w:ascii="Cambria Math" w:hAnsi="Cambria Math"/>
                <w:i/>
              </w:rPr>
            </m:ctrlPr>
          </m:sSubPr>
          <m:e>
            <m:r>
              <w:rPr>
                <w:rFonts w:ascii="Cambria Math" w:hAnsi="Cambria Math"/>
              </w:rPr>
              <m:t>θ</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-3</m:t>
        </m:r>
        <m:sSub>
          <m:sSubPr>
            <m:ctrlPr>
              <w:rPr>
                <w:rFonts w:ascii="Cambria Math" w:hAnsi="Cambria Math"/>
                <w:i/>
              </w:rPr>
            </m:ctrlPr>
          </m:sSubPr>
          <m:e>
            <m:r>
              <w:rPr>
                <w:rFonts w:ascii="Cambria Math" w:hAnsi="Cambria Math"/>
              </w:rPr>
              <m:t>β</m:t>
            </m:r>
          </m:e>
          <m:sub>
            <m:r>
              <w:rPr>
                <w:rFonts w:ascii="Cambria Math" w:hAnsi="Cambria Math"/>
              </w:rPr>
              <m:t>2</m:t>
            </m:r>
          </m:sub>
        </m:sSub>
      </m:oMath>
      <w:r>
        <w:rPr>
          <w:rFonts w:eastAsiaTheme="minorEastAsia"/>
        </w:rPr>
        <w:t xml:space="preserve"> and </w:t>
      </w:r>
      <m:oMath>
        <m:acc>
          <m:accPr>
            <m:ctrlPr>
              <w:rPr>
                <w:rFonts w:ascii="Cambria Math" w:hAnsi="Cambria Math"/>
                <w:i/>
              </w:rPr>
            </m:ctrlPr>
          </m:accPr>
          <m:e>
            <m:sSub>
              <m:sSubPr>
                <m:ctrlPr>
                  <w:rPr>
                    <w:rFonts w:ascii="Cambria Math" w:hAnsi="Cambria Math"/>
                    <w:i/>
                  </w:rPr>
                </m:ctrlPr>
              </m:sSubPr>
              <m:e>
                <m:r>
                  <w:rPr>
                    <w:rFonts w:ascii="Cambria Math" w:hAnsi="Cambria Math"/>
                  </w:rPr>
                  <m:t>θ</m:t>
                </m:r>
              </m:e>
              <m:sub>
                <m:r>
                  <w:rPr>
                    <w:rFonts w:ascii="Cambria Math" w:hAnsi="Cambria Math"/>
                  </w:rPr>
                  <m:t>1</m:t>
                </m:r>
              </m:sub>
            </m:sSub>
          </m:e>
        </m:acc>
        <m:r>
          <w:rPr>
            <w:rFonts w:ascii="Cambria Math" w:hAnsi="Cambria Math"/>
          </w:rPr>
          <m:t xml:space="preserve">= </m:t>
        </m:r>
        <m:acc>
          <m:accPr>
            <m:ctrlPr>
              <w:rPr>
                <w:rFonts w:ascii="Cambria Math" w:hAnsi="Cambria Math"/>
                <w:i/>
              </w:rPr>
            </m:ctrlPr>
          </m:accPr>
          <m:e>
            <m:sSub>
              <m:sSubPr>
                <m:ctrlPr>
                  <w:rPr>
                    <w:rFonts w:ascii="Cambria Math" w:hAnsi="Cambria Math"/>
                    <w:i/>
                  </w:rPr>
                </m:ctrlPr>
              </m:sSubPr>
              <m:e>
                <m:r>
                  <w:rPr>
                    <w:rFonts w:ascii="Cambria Math" w:hAnsi="Cambria Math"/>
                  </w:rPr>
                  <m:t>β</m:t>
                </m:r>
              </m:e>
              <m:sub>
                <m:r>
                  <w:rPr>
                    <w:rFonts w:ascii="Cambria Math" w:hAnsi="Cambria Math"/>
                  </w:rPr>
                  <m:t>1</m:t>
                </m:r>
              </m:sub>
            </m:sSub>
          </m:e>
        </m:acc>
        <m:r>
          <w:rPr>
            <w:rFonts w:ascii="Cambria Math" w:hAnsi="Cambria Math"/>
          </w:rPr>
          <m:t>-3</m:t>
        </m:r>
        <m:acc>
          <m:accPr>
            <m:ctrlPr>
              <w:rPr>
                <w:rFonts w:ascii="Cambria Math" w:hAnsi="Cambria Math"/>
                <w:i/>
              </w:rPr>
            </m:ctrlPr>
          </m:accPr>
          <m:e>
            <m:sSub>
              <m:sSubPr>
                <m:ctrlPr>
                  <w:rPr>
                    <w:rFonts w:ascii="Cambria Math" w:hAnsi="Cambria Math"/>
                    <w:i/>
                  </w:rPr>
                </m:ctrlPr>
              </m:sSubPr>
              <m:e>
                <m:r>
                  <w:rPr>
                    <w:rFonts w:ascii="Cambria Math" w:hAnsi="Cambria Math"/>
                  </w:rPr>
                  <m:t>β</m:t>
                </m:r>
              </m:e>
              <m:sub>
                <m:r>
                  <w:rPr>
                    <w:rFonts w:ascii="Cambria Math" w:hAnsi="Cambria Math"/>
                  </w:rPr>
                  <m:t>2</m:t>
                </m:r>
              </m:sub>
            </m:sSub>
          </m:e>
        </m:acc>
      </m:oMath>
      <w:r>
        <w:rPr>
          <w:rFonts w:eastAsiaTheme="minorEastAsia"/>
        </w:rPr>
        <w:t xml:space="preserve">. Write regression equation involving  </w:t>
      </w:r>
      <m:oMath>
        <m:sSub>
          <m:sSubPr>
            <m:ctrlPr>
              <w:rPr>
                <w:rFonts w:ascii="Cambria Math" w:hAnsi="Cambria Math"/>
                <w:i/>
              </w:rPr>
            </m:ctrlPr>
          </m:sSubPr>
          <m:e>
            <m:r>
              <w:rPr>
                <w:rFonts w:ascii="Cambria Math" w:hAnsi="Cambria Math"/>
              </w:rPr>
              <m:t>β</m:t>
            </m:r>
          </m:e>
          <m:sub>
            <m:r>
              <w:rPr>
                <w:rFonts w:ascii="Cambria Math" w:hAnsi="Cambria Math"/>
              </w:rPr>
              <m:t>0</m:t>
            </m:r>
          </m:sub>
        </m:sSub>
      </m:oMath>
      <w:r>
        <w:t xml:space="preserve">, </w:t>
      </w:r>
      <m:oMath>
        <m:sSub>
          <m:sSubPr>
            <m:ctrlPr>
              <w:rPr>
                <w:rFonts w:ascii="Cambria Math" w:hAnsi="Cambria Math"/>
                <w:i/>
              </w:rPr>
            </m:ctrlPr>
          </m:sSubPr>
          <m:e>
            <m:r>
              <w:rPr>
                <w:rFonts w:ascii="Cambria Math" w:hAnsi="Cambria Math"/>
              </w:rPr>
              <m:t>β</m:t>
            </m:r>
          </m:e>
          <m:sub>
            <m:r>
              <w:rPr>
                <w:rFonts w:ascii="Cambria Math" w:hAnsi="Cambria Math"/>
              </w:rPr>
              <m:t>2</m:t>
            </m:r>
          </m:sub>
        </m:sSub>
      </m:oMath>
      <w:r>
        <w:rPr>
          <w:rFonts w:eastAsiaTheme="minorEastAsia"/>
        </w:rPr>
        <w:t xml:space="preserve">, </w:t>
      </w:r>
      <m:oMath>
        <m:sSub>
          <m:sSubPr>
            <m:ctrlPr>
              <w:rPr>
                <w:rFonts w:ascii="Cambria Math" w:hAnsi="Cambria Math"/>
                <w:i/>
              </w:rPr>
            </m:ctrlPr>
          </m:sSubPr>
          <m:e>
            <m:r>
              <w:rPr>
                <w:rFonts w:ascii="Cambria Math" w:hAnsi="Cambria Math"/>
              </w:rPr>
              <m:t>θ</m:t>
            </m:r>
          </m:e>
          <m:sub>
            <m:r>
              <w:rPr>
                <w:rFonts w:ascii="Cambria Math" w:hAnsi="Cambria Math"/>
              </w:rPr>
              <m:t>1</m:t>
            </m:r>
          </m:sub>
        </m:sSub>
      </m:oMath>
      <w:r>
        <w:rPr>
          <w:rFonts w:eastAsiaTheme="minorEastAsia"/>
        </w:rPr>
        <w:t xml:space="preserve">and </w:t>
      </w:r>
      <m:oMath>
        <m:sSub>
          <m:sSubPr>
            <m:ctrlPr>
              <w:rPr>
                <w:rFonts w:ascii="Cambria Math" w:hAnsi="Cambria Math"/>
                <w:i/>
              </w:rPr>
            </m:ctrlPr>
          </m:sSubPr>
          <m:e>
            <m:r>
              <w:rPr>
                <w:rFonts w:ascii="Cambria Math" w:hAnsi="Cambria Math"/>
              </w:rPr>
              <m:t>β</m:t>
            </m:r>
          </m:e>
          <m:sub>
            <m:r>
              <w:rPr>
                <w:rFonts w:ascii="Cambria Math" w:hAnsi="Cambria Math"/>
              </w:rPr>
              <m:t>3</m:t>
            </m:r>
          </m:sub>
        </m:sSub>
      </m:oMath>
      <w:r>
        <w:rPr>
          <w:rFonts w:eastAsiaTheme="minorEastAsia"/>
        </w:rPr>
        <w:t xml:space="preserve"> that allows you to directly obtain </w:t>
      </w:r>
      <m:oMath>
        <m:acc>
          <m:accPr>
            <m:ctrlPr>
              <w:rPr>
                <w:rFonts w:ascii="Cambria Math" w:hAnsi="Cambria Math"/>
                <w:i/>
              </w:rPr>
            </m:ctrlPr>
          </m:accPr>
          <m:e>
            <m:sSub>
              <m:sSubPr>
                <m:ctrlPr>
                  <w:rPr>
                    <w:rFonts w:ascii="Cambria Math" w:hAnsi="Cambria Math"/>
                    <w:i/>
                  </w:rPr>
                </m:ctrlPr>
              </m:sSubPr>
              <m:e>
                <m:r>
                  <w:rPr>
                    <w:rFonts w:ascii="Cambria Math" w:hAnsi="Cambria Math"/>
                  </w:rPr>
                  <m:t>θ</m:t>
                </m:r>
              </m:e>
              <m:sub>
                <m:r>
                  <w:rPr>
                    <w:rFonts w:ascii="Cambria Math" w:hAnsi="Cambria Math"/>
                  </w:rPr>
                  <m:t>1</m:t>
                </m:r>
              </m:sub>
            </m:sSub>
          </m:e>
        </m:acc>
      </m:oMath>
      <w:r>
        <w:rPr>
          <w:rFonts w:eastAsiaTheme="minorEastAsia"/>
        </w:rPr>
        <w:t xml:space="preserve">. </w:t>
      </w:r>
    </w:p>
    <w:p w:rsidR="00D77B9B" w:rsidRPr="00D77B9B" w:rsidRDefault="00D77B9B" w:rsidP="00D77B9B">
      <w:pPr>
        <w:pStyle w:val="a3"/>
        <w:numPr>
          <w:ilvl w:val="0"/>
          <w:numId w:val="1"/>
        </w:numPr>
        <w:spacing w:after="160" w:line="256" w:lineRule="auto"/>
        <w:rPr>
          <w:rFonts w:eastAsiaTheme="minorEastAsia"/>
        </w:rPr>
      </w:pPr>
      <w:r w:rsidRPr="00D77B9B">
        <w:rPr>
          <w:rFonts w:eastAsiaTheme="minorEastAsia"/>
        </w:rPr>
        <w:t xml:space="preserve">***In the simple regression model under Gauss Markov assumptions, we argued that the slope estimator, </w:t>
      </w:r>
      <m:oMath>
        <m:acc>
          <m:accPr>
            <m:ctrlPr>
              <w:rPr>
                <w:rFonts w:ascii="Cambria Math" w:hAnsi="Cambria Math"/>
                <w:i/>
              </w:rPr>
            </m:ctrlPr>
          </m:accPr>
          <m:e>
            <m:sSub>
              <m:sSubPr>
                <m:ctrlPr>
                  <w:rPr>
                    <w:rFonts w:ascii="Cambria Math" w:hAnsi="Cambria Math"/>
                    <w:i/>
                  </w:rPr>
                </m:ctrlPr>
              </m:sSubPr>
              <m:e>
                <m:r>
                  <w:rPr>
                    <w:rFonts w:ascii="Cambria Math" w:hAnsi="Cambria Math"/>
                  </w:rPr>
                  <m:t>β</m:t>
                </m:r>
              </m:e>
              <m:sub>
                <m:r>
                  <w:rPr>
                    <w:rFonts w:ascii="Cambria Math" w:hAnsi="Cambria Math"/>
                  </w:rPr>
                  <m:t>1</m:t>
                </m:r>
              </m:sub>
            </m:sSub>
          </m:e>
        </m:acc>
      </m:oMath>
      <w:r w:rsidRPr="00D77B9B">
        <w:rPr>
          <w:rFonts w:eastAsiaTheme="minorEastAsia"/>
        </w:rPr>
        <w:t xml:space="preserve">, is consistent for </w:t>
      </w:r>
      <m:oMath>
        <m:sSub>
          <m:sSubPr>
            <m:ctrlPr>
              <w:rPr>
                <w:rFonts w:ascii="Cambria Math" w:hAnsi="Cambria Math"/>
                <w:i/>
              </w:rPr>
            </m:ctrlPr>
          </m:sSubPr>
          <m:e>
            <m:r>
              <w:rPr>
                <w:rFonts w:ascii="Cambria Math" w:hAnsi="Cambria Math"/>
              </w:rPr>
              <m:t>β</m:t>
            </m:r>
          </m:e>
          <m:sub>
            <m:r>
              <w:rPr>
                <w:rFonts w:ascii="Cambria Math" w:hAnsi="Cambria Math"/>
              </w:rPr>
              <m:t>1</m:t>
            </m:r>
          </m:sub>
        </m:sSub>
      </m:oMath>
      <w:r w:rsidRPr="00D77B9B">
        <w:rPr>
          <w:rFonts w:eastAsiaTheme="minorEastAsia"/>
        </w:rPr>
        <w:t xml:space="preserve">. Using  </w:t>
      </w:r>
      <m:oMath>
        <m:acc>
          <m:accPr>
            <m:ctrlPr>
              <w:rPr>
                <w:rFonts w:ascii="Cambria Math" w:hAnsi="Cambria Math"/>
                <w:i/>
              </w:rPr>
            </m:ctrlPr>
          </m:accPr>
          <m:e>
            <m:sSub>
              <m:sSubPr>
                <m:ctrlPr>
                  <w:rPr>
                    <w:rFonts w:ascii="Cambria Math" w:hAnsi="Cambria Math"/>
                    <w:i/>
                  </w:rPr>
                </m:ctrlPr>
              </m:sSubPr>
              <m:e>
                <m:r>
                  <w:rPr>
                    <w:rFonts w:ascii="Cambria Math" w:hAnsi="Cambria Math"/>
                  </w:rPr>
                  <m:t>β</m:t>
                </m:r>
              </m:e>
              <m:sub>
                <m:r>
                  <w:rPr>
                    <w:rFonts w:ascii="Cambria Math" w:hAnsi="Cambria Math"/>
                  </w:rPr>
                  <m:t>0</m:t>
                </m:r>
              </m:sub>
            </m:sSub>
          </m:e>
        </m:acc>
        <m:r>
          <w:rPr>
            <w:rFonts w:ascii="Cambria Math" w:hAnsi="Cambria Math"/>
          </w:rPr>
          <m:t xml:space="preserve">= </m:t>
        </m:r>
        <m:acc>
          <m:accPr>
            <m:chr m:val="̅"/>
            <m:ctrlPr>
              <w:rPr>
                <w:rFonts w:ascii="Cambria Math" w:hAnsi="Cambria Math"/>
                <w:i/>
              </w:rPr>
            </m:ctrlPr>
          </m:accPr>
          <m:e>
            <m:r>
              <w:rPr>
                <w:rFonts w:ascii="Cambria Math" w:hAnsi="Cambria Math"/>
              </w:rPr>
              <m:t>y</m:t>
            </m:r>
          </m:e>
        </m:acc>
        <m:r>
          <w:rPr>
            <w:rFonts w:ascii="Cambria Math" w:hAnsi="Cambria Math"/>
          </w:rPr>
          <m:t>-</m:t>
        </m:r>
        <m:acc>
          <m:accPr>
            <m:ctrlPr>
              <w:rPr>
                <w:rFonts w:ascii="Cambria Math" w:hAnsi="Cambria Math"/>
                <w:i/>
              </w:rPr>
            </m:ctrlPr>
          </m:accPr>
          <m:e>
            <m:sSub>
              <m:sSubPr>
                <m:ctrlPr>
                  <w:rPr>
                    <w:rFonts w:ascii="Cambria Math" w:hAnsi="Cambria Math"/>
                    <w:i/>
                  </w:rPr>
                </m:ctrlPr>
              </m:sSubPr>
              <m:e>
                <m:r>
                  <w:rPr>
                    <w:rFonts w:ascii="Cambria Math" w:hAnsi="Cambria Math"/>
                  </w:rPr>
                  <m:t>β</m:t>
                </m:r>
              </m:e>
              <m:sub>
                <m:r>
                  <w:rPr>
                    <w:rFonts w:ascii="Cambria Math" w:hAnsi="Cambria Math"/>
                  </w:rPr>
                  <m:t>1</m:t>
                </m:r>
              </m:sub>
            </m:sSub>
            <m:acc>
              <m:accPr>
                <m:chr m:val="̅"/>
                <m:ctrlPr>
                  <w:rPr>
                    <w:rFonts w:ascii="Cambria Math" w:hAnsi="Cambria Math"/>
                    <w:i/>
                  </w:rPr>
                </m:ctrlPr>
              </m:accPr>
              <m:e>
                <m:r>
                  <w:rPr>
                    <w:rFonts w:ascii="Cambria Math" w:hAnsi="Cambria Math"/>
                  </w:rPr>
                  <m:t>x</m:t>
                </m:r>
              </m:e>
            </m:acc>
          </m:e>
        </m:acc>
      </m:oMath>
      <w:r w:rsidRPr="00D77B9B">
        <w:rPr>
          <w:rFonts w:eastAsiaTheme="minorEastAsia"/>
        </w:rPr>
        <w:t xml:space="preserve"> , show that plim</w:t>
      </w:r>
      <m:oMath>
        <m:acc>
          <m:accPr>
            <m:ctrlPr>
              <w:rPr>
                <w:rFonts w:ascii="Cambria Math" w:hAnsi="Cambria Math"/>
                <w:i/>
              </w:rPr>
            </m:ctrlPr>
          </m:accPr>
          <m:e>
            <m:sSub>
              <m:sSubPr>
                <m:ctrlPr>
                  <w:rPr>
                    <w:rFonts w:ascii="Cambria Math" w:hAnsi="Cambria Math"/>
                    <w:i/>
                  </w:rPr>
                </m:ctrlPr>
              </m:sSubPr>
              <m:e>
                <m:r>
                  <w:rPr>
                    <w:rFonts w:ascii="Cambria Math" w:hAnsi="Cambria Math"/>
                  </w:rPr>
                  <m:t>β</m:t>
                </m:r>
              </m:e>
              <m:sub>
                <m:r>
                  <w:rPr>
                    <w:rFonts w:ascii="Cambria Math" w:hAnsi="Cambria Math"/>
                  </w:rPr>
                  <m:t>0</m:t>
                </m:r>
              </m:sub>
            </m:sSub>
          </m:e>
        </m:acc>
      </m:oMath>
      <w:r w:rsidRPr="00D77B9B">
        <w:rPr>
          <w:rFonts w:eastAsiaTheme="minorEastAsia"/>
        </w:rPr>
        <w:t>=</w:t>
      </w:r>
      <m:oMath>
        <m:sSub>
          <m:sSubPr>
            <m:ctrlPr>
              <w:rPr>
                <w:rFonts w:ascii="Cambria Math" w:hAnsi="Cambria Math"/>
                <w:i/>
              </w:rPr>
            </m:ctrlPr>
          </m:sSubPr>
          <m:e>
            <m:r>
              <w:rPr>
                <w:rFonts w:ascii="Cambria Math" w:hAnsi="Cambria Math"/>
              </w:rPr>
              <m:t>β</m:t>
            </m:r>
          </m:e>
          <m:sub>
            <m:r>
              <w:rPr>
                <w:rFonts w:ascii="Cambria Math" w:hAnsi="Cambria Math"/>
              </w:rPr>
              <m:t>0</m:t>
            </m:r>
          </m:sub>
        </m:sSub>
      </m:oMath>
      <w:r w:rsidRPr="00D77B9B">
        <w:rPr>
          <w:rFonts w:eastAsiaTheme="minorEastAsia"/>
        </w:rPr>
        <w:t xml:space="preserve">. </w:t>
      </w:r>
    </w:p>
    <w:p w:rsidR="00D77B9B" w:rsidRDefault="00D77B9B" w:rsidP="00D77B9B">
      <w:pPr>
        <w:rPr>
          <w:rFonts w:eastAsiaTheme="minorEastAsia"/>
        </w:rPr>
      </w:pPr>
      <w:r>
        <w:rPr>
          <w:rFonts w:eastAsiaTheme="minorEastAsia"/>
        </w:rPr>
        <w:t xml:space="preserve">Hint*: You need to use the consistency of </w:t>
      </w:r>
      <m:oMath>
        <m:acc>
          <m:accPr>
            <m:ctrlPr>
              <w:rPr>
                <w:rFonts w:ascii="Cambria Math" w:hAnsi="Cambria Math"/>
                <w:i/>
              </w:rPr>
            </m:ctrlPr>
          </m:accPr>
          <m:e>
            <m:sSub>
              <m:sSubPr>
                <m:ctrlPr>
                  <w:rPr>
                    <w:rFonts w:ascii="Cambria Math" w:hAnsi="Cambria Math"/>
                    <w:i/>
                  </w:rPr>
                </m:ctrlPr>
              </m:sSubPr>
              <m:e>
                <m:r>
                  <w:rPr>
                    <w:rFonts w:ascii="Cambria Math" w:hAnsi="Cambria Math"/>
                  </w:rPr>
                  <m:t>β</m:t>
                </m:r>
              </m:e>
              <m:sub>
                <m:r>
                  <w:rPr>
                    <w:rFonts w:ascii="Cambria Math" w:hAnsi="Cambria Math"/>
                  </w:rPr>
                  <m:t>1</m:t>
                </m:r>
              </m:sub>
            </m:sSub>
          </m:e>
        </m:acc>
      </m:oMath>
      <w:r>
        <w:rPr>
          <w:rFonts w:eastAsiaTheme="minorEastAsia"/>
        </w:rPr>
        <w:t xml:space="preserve">, and the law of large numbers, along with the fact that </w:t>
      </w:r>
      <m:oMath>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 E</m:t>
        </m:r>
        <m:d>
          <m:dPr>
            <m:ctrlPr>
              <w:rPr>
                <w:rFonts w:ascii="Cambria Math" w:hAnsi="Cambria Math"/>
                <w:i/>
              </w:rPr>
            </m:ctrlPr>
          </m:dPr>
          <m:e>
            <m:r>
              <w:rPr>
                <w:rFonts w:ascii="Cambria Math" w:hAnsi="Cambria Math"/>
              </w:rPr>
              <m:t>y</m:t>
            </m:r>
          </m:e>
        </m:d>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E(</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oMath>
      <w:r>
        <w:rPr>
          <w:rFonts w:eastAsiaTheme="minorEastAsia"/>
        </w:rPr>
        <w:t xml:space="preserve"> . </w:t>
      </w:r>
    </w:p>
    <w:p w:rsidR="00D77B9B" w:rsidRPr="00D77B9B" w:rsidRDefault="00D77B9B" w:rsidP="00D77B9B">
      <w:pPr>
        <w:pStyle w:val="a3"/>
        <w:numPr>
          <w:ilvl w:val="0"/>
          <w:numId w:val="1"/>
        </w:numPr>
        <w:spacing w:after="160" w:line="256" w:lineRule="auto"/>
        <w:rPr>
          <w:rFonts w:eastAsiaTheme="minorEastAsia"/>
        </w:rPr>
      </w:pPr>
      <w:r w:rsidRPr="00D77B9B">
        <w:rPr>
          <w:rFonts w:eastAsiaTheme="minorEastAsia"/>
        </w:rPr>
        <w:t>*The following model allows the return to education to depend upon the total amount of the parents’ education, called pareduc:</w:t>
      </w:r>
    </w:p>
    <w:p w:rsidR="00D77B9B" w:rsidRDefault="00A21960" w:rsidP="00D77B9B">
      <w:pPr>
        <w:ind w:left="360"/>
        <w:rPr>
          <w:rFonts w:eastAsiaTheme="minorEastAsia"/>
        </w:rPr>
      </w:pPr>
      <m:oMathPara>
        <m:oMath>
          <m:func>
            <m:funcPr>
              <m:ctrlPr>
                <w:rPr>
                  <w:rFonts w:ascii="Cambria Math" w:hAnsi="Cambria Math"/>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wage</m:t>
                  </m:r>
                </m:e>
              </m:d>
            </m:e>
          </m:func>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*ed</m:t>
          </m:r>
          <m:r>
            <w:rPr>
              <w:rFonts w:ascii="Cambria Math" w:hAnsi="Cambria Math"/>
            </w:rPr>
            <m:t>uc+</m:t>
          </m:r>
          <m:sSub>
            <m:sSubPr>
              <m:ctrlPr>
                <w:rPr>
                  <w:rFonts w:ascii="Cambria Math" w:hAnsi="Cambria Math"/>
                  <w:i/>
                </w:rPr>
              </m:ctrlPr>
            </m:sSubPr>
            <m:e>
              <m:r>
                <w:rPr>
                  <w:rFonts w:ascii="Cambria Math" w:hAnsi="Cambria Math"/>
                </w:rPr>
                <m:t>β</m:t>
              </m:r>
            </m:e>
            <m:sub>
              <m:r>
                <w:rPr>
                  <w:rFonts w:ascii="Cambria Math" w:hAnsi="Cambria Math"/>
                </w:rPr>
                <m:t>2</m:t>
              </m:r>
            </m:sub>
          </m:sSub>
          <m:r>
            <w:rPr>
              <w:rFonts w:ascii="Cambria Math" w:hAnsi="Cambria Math"/>
            </w:rPr>
            <m:t>*educ*paraeduc+</m:t>
          </m:r>
          <m:sSub>
            <m:sSubPr>
              <m:ctrlPr>
                <w:rPr>
                  <w:rFonts w:ascii="Cambria Math" w:hAnsi="Cambria Math"/>
                  <w:i/>
                </w:rPr>
              </m:ctrlPr>
            </m:sSubPr>
            <m:e>
              <m:r>
                <w:rPr>
                  <w:rFonts w:ascii="Cambria Math" w:hAnsi="Cambria Math"/>
                </w:rPr>
                <m:t>β</m:t>
              </m:r>
            </m:e>
            <m:sub>
              <m:r>
                <w:rPr>
                  <w:rFonts w:ascii="Cambria Math" w:hAnsi="Cambria Math"/>
                </w:rPr>
                <m:t>3</m:t>
              </m:r>
            </m:sub>
          </m:sSub>
          <m:r>
            <w:rPr>
              <w:rFonts w:ascii="Cambria Math" w:hAnsi="Cambria Math"/>
            </w:rPr>
            <m:t>*exper+u</m:t>
          </m:r>
        </m:oMath>
      </m:oMathPara>
    </w:p>
    <w:p w:rsidR="00D77B9B" w:rsidRDefault="00D77B9B" w:rsidP="00D77B9B">
      <w:pPr>
        <w:rPr>
          <w:rFonts w:eastAsiaTheme="minorEastAsia"/>
        </w:rPr>
      </w:pPr>
      <w:r>
        <w:rPr>
          <w:rFonts w:eastAsiaTheme="minorEastAsia"/>
        </w:rPr>
        <w:t xml:space="preserve">Show that the proportionate effect on wage of another year of education is </w:t>
      </w:r>
      <m:oMath>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2</m:t>
            </m:r>
          </m:sub>
        </m:sSub>
        <m:r>
          <w:rPr>
            <w:rFonts w:ascii="Cambria Math" w:hAnsi="Cambria Math"/>
          </w:rPr>
          <m:t>*paraeduc</m:t>
        </m:r>
      </m:oMath>
      <w:r>
        <w:rPr>
          <w:rFonts w:eastAsiaTheme="minorEastAsia"/>
        </w:rPr>
        <w:t>.</w:t>
      </w:r>
    </w:p>
    <w:p w:rsidR="00D77B9B" w:rsidRPr="00D77B9B" w:rsidRDefault="00D77B9B" w:rsidP="008457CD">
      <w:pPr>
        <w:pStyle w:val="a3"/>
        <w:numPr>
          <w:ilvl w:val="0"/>
          <w:numId w:val="1"/>
        </w:numPr>
        <w:spacing w:after="160" w:line="256" w:lineRule="auto"/>
        <w:ind w:left="360" w:right="-270" w:firstLine="0"/>
        <w:rPr>
          <w:rFonts w:eastAsiaTheme="minorEastAsia"/>
        </w:rPr>
      </w:pPr>
      <w:r w:rsidRPr="00D77B9B">
        <w:rPr>
          <w:rFonts w:eastAsiaTheme="minorEastAsia"/>
        </w:rPr>
        <w:t xml:space="preserve">*The estimated equation is </w:t>
      </w:r>
      <m:oMath>
        <m:r>
          <m:rPr>
            <m:sty m:val="p"/>
          </m:rPr>
          <w:rPr>
            <w:rFonts w:ascii="Cambria Math" w:hAnsi="Cambria Math"/>
          </w:rPr>
          <w:br/>
        </m:r>
      </m:oMath>
      <m:oMathPara>
        <m:oMath>
          <m:acc>
            <m:accPr>
              <m:ctrlPr>
                <w:rPr>
                  <w:rFonts w:ascii="Cambria Math" w:hAnsi="Cambria Math"/>
                </w:rPr>
              </m:ctrlPr>
            </m:accPr>
            <m:e>
              <m:func>
                <m:funcPr>
                  <m:ctrlPr>
                    <w:rPr>
                      <w:rFonts w:ascii="Cambria Math" w:hAnsi="Cambria Math"/>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wage</m:t>
                      </m:r>
                    </m:e>
                  </m:d>
                </m:e>
              </m:func>
            </m:e>
          </m:acc>
          <m:r>
            <w:rPr>
              <w:rFonts w:ascii="Cambria Math" w:hAnsi="Cambria Math"/>
            </w:rPr>
            <m:t>=0.515+</m:t>
          </m:r>
          <m:r>
            <m:rPr>
              <m:sty m:val="p"/>
            </m:rPr>
            <w:rPr>
              <w:rFonts w:ascii="Cambria Math" w:hAnsi="Cambria Math"/>
            </w:rPr>
            <m:t>Put a value to calculate</m:t>
          </m:r>
          <m:r>
            <w:rPr>
              <w:rFonts w:ascii="Cambria Math" w:hAnsi="Cambria Math"/>
            </w:rPr>
            <m:t>*educ+</m:t>
          </m:r>
          <m:r>
            <m:rPr>
              <m:sty m:val="p"/>
            </m:rPr>
            <w:rPr>
              <w:rFonts w:ascii="Cambria Math" w:hAnsi="Cambria Math"/>
            </w:rPr>
            <m:t>Put a value to calculate</m:t>
          </m:r>
          <m:r>
            <w:rPr>
              <w:rFonts w:ascii="Cambria Math" w:hAnsi="Cambria Math"/>
            </w:rPr>
            <m:t>*educ*paraeduc+0.34*exper</m:t>
          </m:r>
        </m:oMath>
      </m:oMathPara>
    </w:p>
    <w:p w:rsidR="00D77B9B" w:rsidRDefault="00D77B9B" w:rsidP="00D77B9B">
      <w:pPr>
        <w:ind w:left="360"/>
        <w:rPr>
          <w:rFonts w:eastAsiaTheme="minorEastAsia"/>
        </w:rPr>
      </w:pPr>
      <w:r>
        <w:rPr>
          <w:rFonts w:eastAsiaTheme="minorEastAsia"/>
        </w:rPr>
        <w:t>N=1 230; R-squared=0.195;</w:t>
      </w:r>
    </w:p>
    <w:p w:rsidR="00D77B9B" w:rsidRDefault="00D77B9B" w:rsidP="00D77B9B">
      <w:pPr>
        <w:ind w:left="360"/>
        <w:rPr>
          <w:rFonts w:eastAsiaTheme="minorEastAsia"/>
        </w:rPr>
      </w:pPr>
      <w:r>
        <w:rPr>
          <w:rFonts w:eastAsiaTheme="minorEastAsia"/>
        </w:rPr>
        <w:t>If someone’s parents have 32 years of total education, by what percentage is that person’s return to education estimated to exceed that of someone whose parents have 24 years of education?</w:t>
      </w:r>
    </w:p>
    <w:p w:rsidR="00D77B9B" w:rsidRPr="00D77B9B" w:rsidRDefault="00D77B9B" w:rsidP="00D77B9B">
      <w:pPr>
        <w:pStyle w:val="a3"/>
        <w:numPr>
          <w:ilvl w:val="0"/>
          <w:numId w:val="1"/>
        </w:numPr>
        <w:spacing w:after="160" w:line="256" w:lineRule="auto"/>
        <w:rPr>
          <w:rFonts w:eastAsiaTheme="minorEastAsia"/>
        </w:rPr>
      </w:pPr>
      <w:r w:rsidRPr="00D77B9B">
        <w:rPr>
          <w:rFonts w:eastAsiaTheme="minorEastAsia"/>
        </w:rPr>
        <w:t>**When pareduc is added as a separate regressor, we get</w:t>
      </w:r>
    </w:p>
    <w:p w:rsidR="00D77B9B" w:rsidRDefault="00A21960" w:rsidP="00D77B9B">
      <w:pPr>
        <w:ind w:left="360"/>
        <w:rPr>
          <w:rFonts w:eastAsiaTheme="minorEastAsia"/>
        </w:rPr>
      </w:pPr>
      <m:oMathPara>
        <m:oMathParaPr>
          <m:jc m:val="left"/>
        </m:oMathParaPr>
        <m:oMath>
          <m:acc>
            <m:accPr>
              <m:ctrlPr>
                <w:rPr>
                  <w:rFonts w:ascii="Cambria Math" w:hAnsi="Cambria Math"/>
                </w:rPr>
              </m:ctrlPr>
            </m:accPr>
            <m:e>
              <m:func>
                <m:funcPr>
                  <m:ctrlPr>
                    <w:rPr>
                      <w:rFonts w:ascii="Cambria Math" w:hAnsi="Cambria Math"/>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wage</m:t>
                      </m:r>
                    </m:e>
                  </m:d>
                </m:e>
              </m:func>
            </m:e>
          </m:acc>
          <m:r>
            <w:rPr>
              <w:rFonts w:ascii="Cambria Math" w:hAnsi="Cambria Math"/>
            </w:rPr>
            <m:t>=-0.772+</m:t>
          </m:r>
          <m:r>
            <m:rPr>
              <m:sty m:val="p"/>
            </m:rPr>
            <w:rPr>
              <w:rFonts w:ascii="Cambria Math" w:hAnsi="Cambria Math"/>
            </w:rPr>
            <m:t>Put a value to calculate</m:t>
          </m:r>
          <m:r>
            <w:rPr>
              <w:rFonts w:ascii="Cambria Math" w:hAnsi="Cambria Math"/>
            </w:rPr>
            <m:t>*educ+0.054*paraeduc-</m:t>
          </m:r>
          <m:r>
            <m:rPr>
              <m:sty m:val="p"/>
            </m:rPr>
            <w:rPr>
              <w:rFonts w:ascii="Cambria Math" w:hAnsi="Cambria Math"/>
            </w:rPr>
            <m:t>Put a value to calculate</m:t>
          </m:r>
          <m:r>
            <w:rPr>
              <w:rFonts w:ascii="Cambria Math" w:hAnsi="Cambria Math"/>
            </w:rPr>
            <m:t>*educ*paraeduc+0.034*exper</m:t>
          </m:r>
        </m:oMath>
      </m:oMathPara>
    </w:p>
    <w:p w:rsidR="00D77B9B" w:rsidRDefault="00D77B9B" w:rsidP="00D77B9B">
      <w:pPr>
        <w:ind w:left="360"/>
        <w:rPr>
          <w:rFonts w:eastAsiaTheme="minorEastAsia"/>
        </w:rPr>
      </w:pPr>
      <w:r>
        <w:rPr>
          <w:rFonts w:eastAsiaTheme="minorEastAsia"/>
        </w:rPr>
        <w:t>N=1 230; R-sqaured=0.195;</w:t>
      </w:r>
    </w:p>
    <w:p w:rsidR="00D77B9B" w:rsidRDefault="00D77B9B" w:rsidP="00D77B9B">
      <w:pPr>
        <w:ind w:left="360"/>
        <w:rPr>
          <w:rFonts w:eastAsiaTheme="minorEastAsia"/>
        </w:rPr>
      </w:pPr>
      <w:r>
        <w:rPr>
          <w:rFonts w:eastAsiaTheme="minorEastAsia"/>
        </w:rPr>
        <w:t xml:space="preserve">Now how does the return to education depend on parent education? </w:t>
      </w:r>
    </w:p>
    <w:p w:rsidR="00D77B9B" w:rsidRPr="00D77B9B" w:rsidRDefault="00D77B9B" w:rsidP="00D77B9B">
      <w:pPr>
        <w:pStyle w:val="a3"/>
        <w:numPr>
          <w:ilvl w:val="0"/>
          <w:numId w:val="1"/>
        </w:numPr>
        <w:spacing w:after="160" w:line="256" w:lineRule="auto"/>
        <w:rPr>
          <w:rFonts w:eastAsiaTheme="minorEastAsia"/>
        </w:rPr>
      </w:pPr>
      <w:r w:rsidRPr="00D77B9B">
        <w:rPr>
          <w:rFonts w:eastAsiaTheme="minorEastAsia"/>
        </w:rPr>
        <w:t>*Suppose we want to estimate the effects of alcohol consumption (alcohol) on university grade point average (uniGPA). In addition to collecting information on grade point averages and alcohol usage, we also obtain attendance information (say, percentage of lectures at</w:t>
      </w:r>
      <w:r w:rsidRPr="00D77B9B">
        <w:rPr>
          <w:rFonts w:ascii="MS Mincho" w:eastAsia="MS Mincho" w:hAnsi="MS Mincho" w:cs="MS Mincho" w:hint="eastAsia"/>
        </w:rPr>
        <w:noBreakHyphen/>
      </w:r>
      <w:r w:rsidRPr="00D77B9B">
        <w:rPr>
          <w:rFonts w:eastAsiaTheme="minorEastAsia"/>
        </w:rPr>
        <w:t xml:space="preserve"> tended, called attend). A standardized test score (say, SAT) and post-sixteen GPA (psGPA) are also available. </w:t>
      </w:r>
    </w:p>
    <w:p w:rsidR="00D77B9B" w:rsidRDefault="00D77B9B" w:rsidP="00D77B9B">
      <w:pPr>
        <w:ind w:left="360"/>
        <w:rPr>
          <w:rFonts w:eastAsiaTheme="minorEastAsia"/>
        </w:rPr>
      </w:pPr>
      <w:r>
        <w:rPr>
          <w:rFonts w:eastAsiaTheme="minorEastAsia"/>
        </w:rPr>
        <w:t xml:space="preserve">Should SAT and psGPA be included as explanatory variables? Explain why and how would you check whether it would better to add them. </w:t>
      </w:r>
    </w:p>
    <w:p w:rsidR="00D77B9B" w:rsidRDefault="00D77B9B" w:rsidP="00D77B9B">
      <w:pPr>
        <w:pStyle w:val="a3"/>
        <w:numPr>
          <w:ilvl w:val="0"/>
          <w:numId w:val="1"/>
        </w:numPr>
      </w:pPr>
      <w:r>
        <w:lastRenderedPageBreak/>
        <w:t xml:space="preserve">*What is the dummy variable about? Give an example using dummy in the regression and explain the model. </w:t>
      </w:r>
    </w:p>
    <w:p w:rsidR="00D77B9B" w:rsidRDefault="00D77B9B" w:rsidP="00D77B9B">
      <w:pPr>
        <w:pStyle w:val="a3"/>
        <w:numPr>
          <w:ilvl w:val="0"/>
          <w:numId w:val="1"/>
        </w:numPr>
      </w:pPr>
      <w:r>
        <w:t xml:space="preserve">*There is a give model below. Explain the case when d=1 and d=0 in the graph. What is the additional value in the model when d=1? </w:t>
      </w:r>
    </w:p>
    <w:p w:rsidR="00D77B9B" w:rsidRDefault="00D77B9B" w:rsidP="00D77B9B">
      <m:oMathPara>
        <m:oMath>
          <m:r>
            <w:rPr>
              <w:rFonts w:ascii="Cambria Math" w:hAnsi="Cambria Math"/>
            </w:rPr>
            <m:t>y=</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0</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0</m:t>
              </m:r>
            </m:sub>
          </m:sSub>
          <m:r>
            <w:rPr>
              <w:rFonts w:ascii="Cambria Math" w:eastAsiaTheme="minorEastAsia" w:hAnsi="Cambria Math"/>
            </w:rPr>
            <m:t>*d+</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1</m:t>
              </m:r>
            </m:sub>
          </m:sSub>
          <m:r>
            <w:rPr>
              <w:rFonts w:ascii="Cambria Math" w:eastAsiaTheme="minorEastAsia" w:hAnsi="Cambria Math"/>
            </w:rPr>
            <m:t>*x+u</m:t>
          </m:r>
        </m:oMath>
      </m:oMathPara>
    </w:p>
    <w:p w:rsidR="00D77B9B" w:rsidRDefault="00D77B9B" w:rsidP="00D77B9B">
      <w:pPr>
        <w:pStyle w:val="a3"/>
        <w:numPr>
          <w:ilvl w:val="0"/>
          <w:numId w:val="1"/>
        </w:numPr>
      </w:pPr>
      <w:r>
        <w:t>**We have the following regression model:</w:t>
      </w:r>
    </w:p>
    <w:p w:rsidR="00D77B9B" w:rsidRPr="00734024" w:rsidRDefault="00A21960" w:rsidP="00D77B9B">
      <w:pPr>
        <w:ind w:right="-270"/>
        <w:rPr>
          <w:rFonts w:eastAsiaTheme="minorEastAsia"/>
        </w:rPr>
      </w:pPr>
      <m:oMathPara>
        <m:oMath>
          <m:acc>
            <m:accPr>
              <m:ctrlPr>
                <w:rPr>
                  <w:rFonts w:ascii="Cambria Math" w:hAnsi="Cambria Math"/>
                  <w:i/>
                </w:rPr>
              </m:ctrlPr>
            </m:accPr>
            <m:e>
              <m:r>
                <w:rPr>
                  <w:rFonts w:ascii="Cambria Math" w:hAnsi="Cambria Math"/>
                </w:rPr>
                <m:t>sleep</m:t>
              </m:r>
            </m:e>
          </m:acc>
          <m:r>
            <w:rPr>
              <w:rFonts w:ascii="Cambria Math" w:hAnsi="Cambria Math"/>
            </w:rPr>
            <m:t>=</m:t>
          </m:r>
          <m:r>
            <w:rPr>
              <w:rFonts w:ascii="Cambria Math" w:eastAsiaTheme="minorEastAsia" w:hAnsi="Cambria Math"/>
            </w:rPr>
            <m:t>3 840.83-0.163*totlwrk-11.71*educ-8.70*age+0.128*</m:t>
          </m:r>
          <m:sSup>
            <m:sSupPr>
              <m:ctrlPr>
                <w:rPr>
                  <w:rFonts w:ascii="Cambria Math" w:eastAsiaTheme="minorEastAsia" w:hAnsi="Cambria Math"/>
                  <w:i/>
                </w:rPr>
              </m:ctrlPr>
            </m:sSupPr>
            <m:e>
              <m:r>
                <w:rPr>
                  <w:rFonts w:ascii="Cambria Math" w:eastAsiaTheme="minorEastAsia" w:hAnsi="Cambria Math"/>
                </w:rPr>
                <m:t>age</m:t>
              </m:r>
            </m:e>
            <m:sup>
              <m:r>
                <w:rPr>
                  <w:rFonts w:ascii="Cambria Math" w:eastAsiaTheme="minorEastAsia" w:hAnsi="Cambria Math"/>
                </w:rPr>
                <m:t>2</m:t>
              </m:r>
            </m:sup>
          </m:sSup>
          <m:r>
            <w:rPr>
              <w:rFonts w:ascii="Cambria Math" w:eastAsiaTheme="minorEastAsia" w:hAnsi="Cambria Math"/>
            </w:rPr>
            <m:t>+</m:t>
          </m:r>
          <m:r>
            <m:rPr>
              <m:sty m:val="p"/>
            </m:rPr>
            <w:rPr>
              <w:rFonts w:ascii="Cambria Math" w:hAnsi="Cambria Math"/>
            </w:rPr>
            <m:t>Put a value to calculate</m:t>
          </m:r>
          <m:r>
            <w:rPr>
              <w:rFonts w:ascii="Cambria Math" w:eastAsiaTheme="minorEastAsia" w:hAnsi="Cambria Math"/>
            </w:rPr>
            <m:t>*male</m:t>
          </m:r>
        </m:oMath>
      </m:oMathPara>
    </w:p>
    <w:p w:rsidR="00D77B9B" w:rsidRDefault="00D77B9B" w:rsidP="00D77B9B">
      <w:pPr>
        <w:ind w:right="-270"/>
      </w:pPr>
      <w:r>
        <w:rPr>
          <w:rFonts w:eastAsiaTheme="minorEastAsia"/>
        </w:rPr>
        <w:tab/>
        <w:t xml:space="preserve">   (235.11)        (0.018)</w:t>
      </w:r>
      <w:r>
        <w:rPr>
          <w:rFonts w:eastAsiaTheme="minorEastAsia"/>
        </w:rPr>
        <w:tab/>
      </w:r>
      <w:r>
        <w:rPr>
          <w:rFonts w:eastAsiaTheme="minorEastAsia"/>
        </w:rPr>
        <w:tab/>
        <w:t xml:space="preserve">   (5.86)</w:t>
      </w:r>
      <w:r>
        <w:rPr>
          <w:rFonts w:eastAsiaTheme="minorEastAsia"/>
        </w:rPr>
        <w:tab/>
      </w:r>
      <w:r>
        <w:rPr>
          <w:rFonts w:eastAsiaTheme="minorEastAsia"/>
        </w:rPr>
        <w:tab/>
        <w:t xml:space="preserve">   (11.21)</w:t>
      </w:r>
      <w:r>
        <w:rPr>
          <w:rFonts w:eastAsiaTheme="minorEastAsia"/>
        </w:rPr>
        <w:tab/>
        <w:t xml:space="preserve"> (0.134)</w:t>
      </w:r>
      <w:r>
        <w:rPr>
          <w:rFonts w:eastAsiaTheme="minorEastAsia"/>
        </w:rPr>
        <w:tab/>
      </w:r>
      <w:r>
        <w:rPr>
          <w:rFonts w:eastAsiaTheme="minorEastAsia"/>
        </w:rPr>
        <w:tab/>
        <w:t xml:space="preserve"> (</w:t>
      </w:r>
      <w:r w:rsidR="008457CD">
        <w:t>Put a value to calculate</w:t>
      </w:r>
      <w:r>
        <w:rPr>
          <w:rFonts w:eastAsiaTheme="minorEastAsia"/>
        </w:rPr>
        <w:t>)</w:t>
      </w:r>
    </w:p>
    <w:p w:rsidR="00D77B9B" w:rsidRDefault="00D77B9B" w:rsidP="00D77B9B">
      <w:pPr>
        <w:rPr>
          <w:rFonts w:eastAsiaTheme="minorEastAsia"/>
        </w:rPr>
      </w:pPr>
      <w:r>
        <w:t xml:space="preserve">n=706; R-squared=0.123; </w:t>
      </w:r>
      <m:oMath>
        <m:acc>
          <m:accPr>
            <m:chr m:val="̅"/>
            <m:ctrlPr>
              <w:rPr>
                <w:rFonts w:ascii="Cambria Math" w:hAnsi="Cambria Math"/>
                <w:i/>
              </w:rPr>
            </m:ctrlPr>
          </m:accPr>
          <m:e>
            <m:r>
              <w:rPr>
                <w:rFonts w:ascii="Cambria Math" w:hAnsi="Cambria Math"/>
              </w:rPr>
              <m:t>R</m:t>
            </m:r>
          </m:e>
        </m:acc>
        <m:r>
          <w:rPr>
            <w:rFonts w:ascii="Cambria Math" w:hAnsi="Cambria Math"/>
          </w:rPr>
          <m:t>-squared=0.117</m:t>
        </m:r>
      </m:oMath>
    </w:p>
    <w:p w:rsidR="00D77B9B" w:rsidRDefault="00D77B9B" w:rsidP="00D77B9B">
      <w:pPr>
        <w:rPr>
          <w:rFonts w:eastAsiaTheme="minorEastAsia"/>
        </w:rPr>
      </w:pPr>
      <w:r>
        <w:rPr>
          <w:rFonts w:eastAsiaTheme="minorEastAsia"/>
        </w:rPr>
        <w:t xml:space="preserve">t-critical value of 5% confidence level for this model is 1.984 and the values under each coefficient are their standard errors. </w:t>
      </w:r>
      <w:r w:rsidR="008457CD">
        <w:rPr>
          <w:rFonts w:eastAsiaTheme="minorEastAsia"/>
        </w:rPr>
        <w:t xml:space="preserve"> </w:t>
      </w:r>
    </w:p>
    <w:p w:rsidR="00D77B9B" w:rsidRDefault="00D77B9B" w:rsidP="00D77B9B">
      <w:r>
        <w:t>The variable sleep is total minutes per week spent sleeping at night, totwrk is total weekly minutes spent working, educ and age are measured in years, and male is a gender dummy. All other factors being equal, is there evidence that men sleep more than women? How strong is the evidence?</w:t>
      </w:r>
    </w:p>
    <w:p w:rsidR="00D77B9B" w:rsidRDefault="00D77B9B" w:rsidP="00D77B9B">
      <w:pPr>
        <w:pStyle w:val="a3"/>
        <w:numPr>
          <w:ilvl w:val="0"/>
          <w:numId w:val="1"/>
        </w:numPr>
      </w:pPr>
      <w:r>
        <w:t>**Having the following model:</w:t>
      </w:r>
    </w:p>
    <w:p w:rsidR="00D77B9B" w:rsidRPr="00734024" w:rsidRDefault="00A21960" w:rsidP="00D77B9B">
      <w:pPr>
        <w:ind w:left="-450" w:right="-720"/>
        <w:rPr>
          <w:rFonts w:eastAsiaTheme="minorEastAsia"/>
        </w:rPr>
      </w:pPr>
      <m:oMathPara>
        <m:oMath>
          <m:acc>
            <m:accPr>
              <m:ctrlPr>
                <w:rPr>
                  <w:rFonts w:ascii="Cambria Math" w:hAnsi="Cambria Math"/>
                  <w:i/>
                </w:rPr>
              </m:ctrlPr>
            </m:accPr>
            <m:e>
              <m:r>
                <m:rPr>
                  <m:sty m:val="p"/>
                </m:rPr>
                <w:rPr>
                  <w:rFonts w:ascii="Cambria Math" w:hAnsi="Cambria Math"/>
                </w:rPr>
                <m:t>log⁡</m:t>
              </m:r>
              <m:r>
                <w:rPr>
                  <w:rFonts w:ascii="Cambria Math" w:hAnsi="Cambria Math"/>
                </w:rPr>
                <m:t>(weight)</m:t>
              </m:r>
            </m:e>
          </m:acc>
          <m:r>
            <w:rPr>
              <w:rFonts w:ascii="Cambria Math" w:hAnsi="Cambria Math"/>
            </w:rPr>
            <m:t>=</m:t>
          </m:r>
          <m:r>
            <w:rPr>
              <w:rFonts w:ascii="Cambria Math" w:eastAsiaTheme="minorEastAsia" w:hAnsi="Cambria Math"/>
            </w:rPr>
            <m:t>4.66-0.0044*cigs+0.0093*</m:t>
          </m:r>
          <m:func>
            <m:funcPr>
              <m:ctrlPr>
                <w:rPr>
                  <w:rFonts w:ascii="Cambria Math" w:eastAsiaTheme="minorEastAsia" w:hAnsi="Cambria Math"/>
                </w:rPr>
              </m:ctrlPr>
            </m:funcPr>
            <m:fName>
              <m:r>
                <m:rPr>
                  <m:sty m:val="p"/>
                </m:rPr>
                <w:rPr>
                  <w:rFonts w:ascii="Cambria Math" w:eastAsiaTheme="minorEastAsia" w:hAnsi="Cambria Math"/>
                </w:rPr>
                <m:t>log</m:t>
              </m:r>
              <m:ctrlPr>
                <w:rPr>
                  <w:rFonts w:ascii="Cambria Math" w:eastAsiaTheme="minorEastAsia" w:hAnsi="Cambria Math"/>
                  <w:i/>
                </w:rPr>
              </m:ctrlPr>
            </m:fName>
            <m:e>
              <m:d>
                <m:dPr>
                  <m:ctrlPr>
                    <w:rPr>
                      <w:rFonts w:ascii="Cambria Math" w:eastAsiaTheme="minorEastAsia" w:hAnsi="Cambria Math"/>
                      <w:i/>
                    </w:rPr>
                  </m:ctrlPr>
                </m:dPr>
                <m:e>
                  <m:r>
                    <w:rPr>
                      <w:rFonts w:ascii="Cambria Math" w:eastAsiaTheme="minorEastAsia" w:hAnsi="Cambria Math"/>
                    </w:rPr>
                    <m:t>faminc</m:t>
                  </m:r>
                </m:e>
              </m:d>
            </m:e>
          </m:func>
          <m:r>
            <w:rPr>
              <w:rFonts w:ascii="Cambria Math" w:eastAsiaTheme="minorEastAsia" w:hAnsi="Cambria Math"/>
            </w:rPr>
            <m:t>+0.016*parity+</m:t>
          </m:r>
          <m:r>
            <m:rPr>
              <m:sty m:val="p"/>
            </m:rPr>
            <w:rPr>
              <w:rFonts w:ascii="Cambria Math" w:hAnsi="Cambria Math"/>
            </w:rPr>
            <m:t>Put a value to calculate</m:t>
          </m:r>
          <m:r>
            <w:rPr>
              <w:rFonts w:ascii="Cambria Math" w:eastAsiaTheme="minorEastAsia" w:hAnsi="Cambria Math"/>
            </w:rPr>
            <m:t>*male+</m:t>
          </m:r>
          <m:r>
            <m:rPr>
              <m:sty m:val="p"/>
            </m:rPr>
            <w:rPr>
              <w:rFonts w:ascii="Cambria Math" w:hAnsi="Cambria Math"/>
            </w:rPr>
            <m:t>Put a value to calculate</m:t>
          </m:r>
          <m:r>
            <w:rPr>
              <w:rFonts w:ascii="Cambria Math" w:eastAsiaTheme="minorEastAsia" w:hAnsi="Cambria Math"/>
            </w:rPr>
            <m:t>*white</m:t>
          </m:r>
        </m:oMath>
      </m:oMathPara>
    </w:p>
    <w:p w:rsidR="00D77B9B" w:rsidRDefault="00D77B9B" w:rsidP="00D77B9B">
      <w:pPr>
        <w:ind w:right="-270"/>
        <w:rPr>
          <w:rFonts w:eastAsiaTheme="minorEastAsia"/>
        </w:rPr>
      </w:pPr>
      <w:r>
        <w:rPr>
          <w:rFonts w:eastAsiaTheme="minorEastAsia"/>
        </w:rPr>
        <w:tab/>
        <w:t xml:space="preserve">   (0.22)        (0.009)</w:t>
      </w:r>
      <w:r>
        <w:rPr>
          <w:rFonts w:eastAsiaTheme="minorEastAsia"/>
        </w:rPr>
        <w:tab/>
        <w:t xml:space="preserve">          (0.0059)</w:t>
      </w:r>
      <w:r>
        <w:rPr>
          <w:rFonts w:eastAsiaTheme="minorEastAsia"/>
        </w:rPr>
        <w:tab/>
      </w:r>
      <w:r>
        <w:rPr>
          <w:rFonts w:eastAsiaTheme="minorEastAsia"/>
        </w:rPr>
        <w:tab/>
        <w:t xml:space="preserve">           (0.006)</w:t>
      </w:r>
      <w:r>
        <w:rPr>
          <w:rFonts w:eastAsiaTheme="minorEastAsia"/>
        </w:rPr>
        <w:tab/>
        <w:t xml:space="preserve">                (</w:t>
      </w:r>
      <w:r w:rsidR="008457CD">
        <w:t>Put a value to calculate</w:t>
      </w:r>
      <w:r>
        <w:rPr>
          <w:rFonts w:eastAsiaTheme="minorEastAsia"/>
        </w:rPr>
        <w:t>)</w:t>
      </w:r>
      <w:r>
        <w:rPr>
          <w:rFonts w:eastAsiaTheme="minorEastAsia"/>
        </w:rPr>
        <w:tab/>
      </w:r>
      <w:r>
        <w:rPr>
          <w:rFonts w:eastAsiaTheme="minorEastAsia"/>
        </w:rPr>
        <w:tab/>
        <w:t xml:space="preserve"> (</w:t>
      </w:r>
      <w:r w:rsidR="008457CD">
        <w:t>Put a value to calculate</w:t>
      </w:r>
      <w:r>
        <w:rPr>
          <w:rFonts w:eastAsiaTheme="minorEastAsia"/>
        </w:rPr>
        <w:t>)</w:t>
      </w:r>
    </w:p>
    <w:p w:rsidR="00D77B9B" w:rsidRDefault="00D77B9B" w:rsidP="00D77B9B">
      <w:pPr>
        <w:ind w:right="-270"/>
        <w:rPr>
          <w:rFonts w:eastAsiaTheme="minorEastAsia"/>
        </w:rPr>
      </w:pPr>
      <w:r>
        <w:rPr>
          <w:rFonts w:eastAsiaTheme="minorEastAsia"/>
        </w:rPr>
        <w:t>n= 1 388; R-squared=0.0472</w:t>
      </w:r>
    </w:p>
    <w:p w:rsidR="00D77B9B" w:rsidRDefault="00D77B9B" w:rsidP="00D77B9B">
      <w:pPr>
        <w:rPr>
          <w:rFonts w:eastAsiaTheme="minorEastAsia"/>
        </w:rPr>
      </w:pPr>
      <w:r>
        <w:rPr>
          <w:rFonts w:eastAsiaTheme="minorEastAsia"/>
        </w:rPr>
        <w:t xml:space="preserve">t-critical value of 5% confidence level for this model is 1.984 and the values under each coefficient are their standard errors. </w:t>
      </w:r>
    </w:p>
    <w:p w:rsidR="00D77B9B" w:rsidRDefault="00D77B9B" w:rsidP="00D77B9B">
      <w:pPr>
        <w:ind w:right="-270"/>
        <w:rPr>
          <w:rFonts w:eastAsiaTheme="minorEastAsia"/>
        </w:rPr>
      </w:pPr>
      <w:r w:rsidRPr="008B716C">
        <w:rPr>
          <w:rFonts w:eastAsiaTheme="minorEastAsia"/>
        </w:rPr>
        <w:t>How much more is a white child predicted to weigh</w:t>
      </w:r>
      <w:r>
        <w:rPr>
          <w:rFonts w:eastAsiaTheme="minorEastAsia"/>
        </w:rPr>
        <w:t xml:space="preserve"> than a nonwhite child, holding </w:t>
      </w:r>
      <w:r w:rsidRPr="008B716C">
        <w:rPr>
          <w:rFonts w:eastAsiaTheme="minorEastAsia"/>
        </w:rPr>
        <w:t>the other factors in the first equation fixed? Is the difference statistically significant?</w:t>
      </w:r>
    </w:p>
    <w:p w:rsidR="00D77B9B" w:rsidRPr="00D77B9B" w:rsidRDefault="00D77B9B" w:rsidP="00D77B9B">
      <w:pPr>
        <w:pStyle w:val="a3"/>
        <w:numPr>
          <w:ilvl w:val="0"/>
          <w:numId w:val="1"/>
        </w:numPr>
        <w:ind w:right="-270"/>
        <w:rPr>
          <w:rFonts w:eastAsiaTheme="minorEastAsia"/>
        </w:rPr>
      </w:pPr>
      <w:r w:rsidRPr="00D77B9B">
        <w:rPr>
          <w:rFonts w:eastAsiaTheme="minorEastAsia"/>
        </w:rPr>
        <w:t>**Given model is:</w:t>
      </w:r>
    </w:p>
    <w:p w:rsidR="00D77B9B" w:rsidRPr="00734024" w:rsidRDefault="00A21960" w:rsidP="00D77B9B">
      <w:pPr>
        <w:ind w:left="-450" w:right="-720"/>
        <w:rPr>
          <w:rFonts w:eastAsiaTheme="minorEastAsia"/>
        </w:rPr>
      </w:pPr>
      <m:oMathPara>
        <m:oMath>
          <m:acc>
            <m:accPr>
              <m:ctrlPr>
                <w:rPr>
                  <w:rFonts w:ascii="Cambria Math" w:hAnsi="Cambria Math"/>
                  <w:i/>
                </w:rPr>
              </m:ctrlPr>
            </m:accPr>
            <m:e>
              <m:r>
                <m:rPr>
                  <m:sty m:val="p"/>
                </m:rPr>
                <w:rPr>
                  <w:rFonts w:ascii="Cambria Math" w:hAnsi="Cambria Math"/>
                </w:rPr>
                <m:t>sat</m:t>
              </m:r>
            </m:e>
          </m:acc>
          <m:r>
            <w:rPr>
              <w:rFonts w:ascii="Cambria Math" w:hAnsi="Cambria Math"/>
            </w:rPr>
            <m:t>=</m:t>
          </m:r>
          <m:r>
            <w:rPr>
              <w:rFonts w:ascii="Cambria Math" w:eastAsiaTheme="minorEastAsia" w:hAnsi="Cambria Math"/>
            </w:rPr>
            <m:t>1028.1+19.3*</m:t>
          </m:r>
          <m:r>
            <w:rPr>
              <w:rFonts w:ascii="Cambria Math" w:eastAsiaTheme="minorEastAsia" w:hAnsi="Cambria Math"/>
            </w:rPr>
            <m:t>hsize-2.19</m:t>
          </m:r>
          <m:sSup>
            <m:sSupPr>
              <m:ctrlPr>
                <w:rPr>
                  <w:rFonts w:ascii="Cambria Math" w:eastAsiaTheme="minorEastAsia" w:hAnsi="Cambria Math"/>
                  <w:i/>
                </w:rPr>
              </m:ctrlPr>
            </m:sSupPr>
            <m:e>
              <m:r>
                <w:rPr>
                  <w:rFonts w:ascii="Cambria Math" w:eastAsiaTheme="minorEastAsia" w:hAnsi="Cambria Math"/>
                </w:rPr>
                <m:t>hsize</m:t>
              </m:r>
            </m:e>
            <m:sup>
              <m:r>
                <w:rPr>
                  <w:rFonts w:ascii="Cambria Math" w:eastAsiaTheme="minorEastAsia" w:hAnsi="Cambria Math"/>
                </w:rPr>
                <m:t>2</m:t>
              </m:r>
            </m:sup>
          </m:sSup>
          <m:r>
            <w:rPr>
              <w:rFonts w:ascii="Cambria Math" w:eastAsiaTheme="minorEastAsia" w:hAnsi="Cambria Math"/>
            </w:rPr>
            <m:t>-</m:t>
          </m:r>
          <m:r>
            <m:rPr>
              <m:sty m:val="p"/>
            </m:rPr>
            <w:rPr>
              <w:rFonts w:ascii="Cambria Math" w:hAnsi="Cambria Math"/>
            </w:rPr>
            <m:t>Put a value to calculate</m:t>
          </m:r>
          <m:r>
            <w:rPr>
              <w:rFonts w:ascii="Cambria Math" w:eastAsiaTheme="minorEastAsia" w:hAnsi="Cambria Math"/>
            </w:rPr>
            <m:t>*female-</m:t>
          </m:r>
          <m:r>
            <m:rPr>
              <m:sty m:val="p"/>
            </m:rPr>
            <w:rPr>
              <w:rFonts w:ascii="Cambria Math" w:hAnsi="Cambria Math"/>
            </w:rPr>
            <m:t>Put a value to calculate</m:t>
          </m:r>
          <m:r>
            <w:rPr>
              <w:rFonts w:ascii="Cambria Math" w:eastAsiaTheme="minorEastAsia" w:hAnsi="Cambria Math"/>
            </w:rPr>
            <m:t>*black+</m:t>
          </m:r>
          <m:r>
            <m:rPr>
              <m:sty m:val="p"/>
            </m:rPr>
            <w:rPr>
              <w:rFonts w:ascii="Cambria Math" w:hAnsi="Cambria Math"/>
            </w:rPr>
            <m:t>Put a value to calculate</m:t>
          </m:r>
          <m:r>
            <w:rPr>
              <w:rFonts w:ascii="Cambria Math" w:eastAsiaTheme="minorEastAsia" w:hAnsi="Cambria Math"/>
            </w:rPr>
            <m:t>*female*black</m:t>
          </m:r>
        </m:oMath>
      </m:oMathPara>
    </w:p>
    <w:p w:rsidR="00D77B9B" w:rsidRDefault="00D77B9B" w:rsidP="00D77B9B">
      <w:pPr>
        <w:ind w:right="-270"/>
        <w:rPr>
          <w:rFonts w:eastAsiaTheme="minorEastAsia"/>
        </w:rPr>
      </w:pPr>
      <w:r>
        <w:rPr>
          <w:rFonts w:eastAsiaTheme="minorEastAsia"/>
        </w:rPr>
        <w:t xml:space="preserve">           (6.29)       (3.83)</w:t>
      </w:r>
      <w:r>
        <w:rPr>
          <w:rFonts w:eastAsiaTheme="minorEastAsia"/>
        </w:rPr>
        <w:tab/>
        <w:t xml:space="preserve">           (0.53)</w:t>
      </w:r>
      <w:r>
        <w:rPr>
          <w:rFonts w:eastAsiaTheme="minorEastAsia"/>
        </w:rPr>
        <w:tab/>
        <w:t xml:space="preserve">          (</w:t>
      </w:r>
      <w:r w:rsidR="008457CD">
        <w:t>Put a value to calculate</w:t>
      </w:r>
      <w:r>
        <w:rPr>
          <w:rFonts w:eastAsiaTheme="minorEastAsia"/>
        </w:rPr>
        <w:t>)</w:t>
      </w:r>
      <w:r>
        <w:rPr>
          <w:rFonts w:eastAsiaTheme="minorEastAsia"/>
        </w:rPr>
        <w:tab/>
        <w:t xml:space="preserve">                (</w:t>
      </w:r>
      <w:r w:rsidR="008457CD">
        <w:t>Put a value to calculate</w:t>
      </w:r>
      <w:r>
        <w:rPr>
          <w:rFonts w:eastAsiaTheme="minorEastAsia"/>
        </w:rPr>
        <w:t>)</w:t>
      </w:r>
      <w:r>
        <w:rPr>
          <w:rFonts w:eastAsiaTheme="minorEastAsia"/>
        </w:rPr>
        <w:tab/>
      </w:r>
      <w:r>
        <w:rPr>
          <w:rFonts w:eastAsiaTheme="minorEastAsia"/>
        </w:rPr>
        <w:tab/>
        <w:t xml:space="preserve">     (</w:t>
      </w:r>
      <w:r w:rsidR="008457CD">
        <w:t>Put a value to calculate</w:t>
      </w:r>
      <w:r>
        <w:rPr>
          <w:rFonts w:eastAsiaTheme="minorEastAsia"/>
        </w:rPr>
        <w:t>)</w:t>
      </w:r>
    </w:p>
    <w:p w:rsidR="00D77B9B" w:rsidRDefault="00D77B9B" w:rsidP="00D77B9B">
      <w:pPr>
        <w:ind w:right="-270"/>
        <w:rPr>
          <w:rFonts w:eastAsiaTheme="minorEastAsia"/>
        </w:rPr>
      </w:pPr>
      <w:r>
        <w:rPr>
          <w:rFonts w:eastAsiaTheme="minorEastAsia"/>
        </w:rPr>
        <w:lastRenderedPageBreak/>
        <w:t>n=4137; R-squared=0.0858</w:t>
      </w:r>
    </w:p>
    <w:p w:rsidR="00D77B9B" w:rsidRDefault="00D77B9B" w:rsidP="00D77B9B">
      <w:pPr>
        <w:ind w:right="-270"/>
        <w:rPr>
          <w:rFonts w:eastAsiaTheme="minorEastAsia"/>
        </w:rPr>
      </w:pPr>
      <w:r w:rsidRPr="00690108">
        <w:rPr>
          <w:rFonts w:eastAsiaTheme="minorEastAsia"/>
        </w:rPr>
        <w:t>The variable sat is the combined SAT score, hsize is size of the student’s high school graduating</w:t>
      </w:r>
      <w:r>
        <w:rPr>
          <w:rFonts w:eastAsiaTheme="minorEastAsia"/>
        </w:rPr>
        <w:t xml:space="preserve"> </w:t>
      </w:r>
      <w:r w:rsidRPr="00690108">
        <w:rPr>
          <w:rFonts w:eastAsiaTheme="minorEastAsia"/>
        </w:rPr>
        <w:t>class, in hundreds, female is a gender dummy variable and black is a race dummy</w:t>
      </w:r>
      <w:r>
        <w:rPr>
          <w:rFonts w:eastAsiaTheme="minorEastAsia"/>
        </w:rPr>
        <w:t xml:space="preserve"> </w:t>
      </w:r>
      <w:r w:rsidRPr="00690108">
        <w:rPr>
          <w:rFonts w:eastAsiaTheme="minorEastAsia"/>
        </w:rPr>
        <w:t>variable equal to one for blacks and zero otherwise.</w:t>
      </w:r>
      <w:r>
        <w:rPr>
          <w:rFonts w:eastAsiaTheme="minorEastAsia"/>
        </w:rPr>
        <w:t xml:space="preserve"> </w:t>
      </w:r>
    </w:p>
    <w:p w:rsidR="00D77B9B" w:rsidRDefault="00D77B9B" w:rsidP="00D77B9B">
      <w:pPr>
        <w:ind w:right="-270"/>
        <w:rPr>
          <w:rFonts w:eastAsiaTheme="minorEastAsia"/>
        </w:rPr>
      </w:pPr>
      <w:r w:rsidRPr="00353BBF">
        <w:rPr>
          <w:rFonts w:eastAsiaTheme="minorEastAsia"/>
        </w:rPr>
        <w:t>Holding hsize fixed, what is the estimated differenc</w:t>
      </w:r>
      <w:r>
        <w:rPr>
          <w:rFonts w:eastAsiaTheme="minorEastAsia"/>
        </w:rPr>
        <w:t xml:space="preserve">e in SAT score between nonblack </w:t>
      </w:r>
      <w:r w:rsidRPr="00353BBF">
        <w:rPr>
          <w:rFonts w:eastAsiaTheme="minorEastAsia"/>
        </w:rPr>
        <w:t xml:space="preserve">females and nonblack males? </w:t>
      </w:r>
    </w:p>
    <w:p w:rsidR="00D77B9B" w:rsidRDefault="00D77B9B" w:rsidP="00D77B9B">
      <w:pPr>
        <w:ind w:right="-270"/>
        <w:rPr>
          <w:rFonts w:eastAsiaTheme="minorEastAsia"/>
        </w:rPr>
      </w:pPr>
    </w:p>
    <w:p w:rsidR="00D77B9B" w:rsidRPr="00D77B9B" w:rsidRDefault="00D77B9B" w:rsidP="00D77B9B">
      <w:pPr>
        <w:pStyle w:val="a3"/>
        <w:numPr>
          <w:ilvl w:val="0"/>
          <w:numId w:val="1"/>
        </w:numPr>
        <w:ind w:right="-270"/>
        <w:rPr>
          <w:rFonts w:eastAsiaTheme="minorEastAsia"/>
        </w:rPr>
      </w:pPr>
      <w:r w:rsidRPr="00D77B9B">
        <w:rPr>
          <w:rFonts w:eastAsiaTheme="minorEastAsia"/>
        </w:rPr>
        <w:t>** Consider the model</w:t>
      </w:r>
    </w:p>
    <w:p w:rsidR="00D77B9B" w:rsidRPr="000C3888" w:rsidRDefault="00A21960" w:rsidP="00D77B9B">
      <w:pPr>
        <w:rPr>
          <w:rFonts w:eastAsiaTheme="minorEastAsia"/>
        </w:rPr>
      </w:pPr>
      <m:oMathPara>
        <m:oMath>
          <m:acc>
            <m:accPr>
              <m:ctrlPr>
                <w:rPr>
                  <w:rFonts w:ascii="Cambria Math" w:hAnsi="Cambria Math"/>
                  <w:i/>
                </w:rPr>
              </m:ctrlPr>
            </m:accPr>
            <m:e>
              <m:r>
                <m:rPr>
                  <m:sty m:val="p"/>
                </m:rPr>
                <w:rPr>
                  <w:rFonts w:ascii="Cambria Math" w:hAnsi="Cambria Math"/>
                </w:rPr>
                <m:t>log⁡</m:t>
              </m:r>
              <m:r>
                <w:rPr>
                  <w:rFonts w:ascii="Cambria Math" w:hAnsi="Cambria Math"/>
                </w:rPr>
                <m:t>(wage)</m:t>
              </m:r>
            </m:e>
          </m:acc>
          <m:r>
            <w:rPr>
              <w:rFonts w:ascii="Cambria Math" w:hAnsi="Cambria Math"/>
            </w:rPr>
            <m:t>=</m:t>
          </m:r>
          <m:r>
            <w:rPr>
              <w:rFonts w:ascii="Cambria Math" w:eastAsiaTheme="minorEastAsia" w:hAnsi="Cambria Math"/>
            </w:rPr>
            <m:t>2.289-</m:t>
          </m:r>
          <m:r>
            <m:rPr>
              <m:sty m:val="p"/>
            </m:rPr>
            <w:rPr>
              <w:rFonts w:ascii="Cambria Math" w:hAnsi="Cambria Math"/>
            </w:rPr>
            <m:t>Put a value to calculate</m:t>
          </m:r>
          <m:r>
            <w:rPr>
              <w:rFonts w:ascii="Cambria Math" w:eastAsiaTheme="minorEastAsia" w:hAnsi="Cambria Math"/>
            </w:rPr>
            <m:t>*female+</m:t>
          </m:r>
          <m:r>
            <m:rPr>
              <m:sty m:val="p"/>
            </m:rPr>
            <w:rPr>
              <w:rFonts w:ascii="Cambria Math" w:hAnsi="Cambria Math"/>
            </w:rPr>
            <m:t>Put a value to calculate</m:t>
          </m:r>
          <m:r>
            <w:rPr>
              <w:rFonts w:ascii="Cambria Math" w:eastAsiaTheme="minorEastAsia" w:hAnsi="Cambria Math"/>
            </w:rPr>
            <m:t>*totcoll+</m:t>
          </m:r>
          <m:r>
            <m:rPr>
              <m:sty m:val="p"/>
            </m:rPr>
            <w:rPr>
              <w:rFonts w:ascii="Cambria Math" w:hAnsi="Cambria Math"/>
            </w:rPr>
            <m:t>Put a value to calculate</m:t>
          </m:r>
          <m:r>
            <w:rPr>
              <w:rFonts w:ascii="Cambria Math" w:eastAsiaTheme="minorEastAsia" w:hAnsi="Cambria Math"/>
            </w:rPr>
            <m:t>*female*totcoll</m:t>
          </m:r>
        </m:oMath>
      </m:oMathPara>
    </w:p>
    <w:p w:rsidR="00D77B9B" w:rsidRPr="003625A3" w:rsidRDefault="00D77B9B" w:rsidP="00D77B9B">
      <w:pPr>
        <w:rPr>
          <w:rFonts w:eastAsiaTheme="minorEastAsia"/>
        </w:rPr>
      </w:pPr>
      <w:r>
        <w:rPr>
          <w:rFonts w:eastAsiaTheme="minorEastAsia"/>
        </w:rPr>
        <w:t>n=6763; R-squared=0.202</w:t>
      </w:r>
    </w:p>
    <w:p w:rsidR="00D77B9B" w:rsidRDefault="00D77B9B" w:rsidP="00D77B9B">
      <w:pPr>
        <w:ind w:right="-270"/>
      </w:pPr>
      <w:r>
        <w:t>Using this equation, find the value of totcoll such that the predicted values of log(wage) are the same for men and women.</w:t>
      </w:r>
    </w:p>
    <w:p w:rsidR="00D77B9B" w:rsidRDefault="00D77B9B" w:rsidP="00D77B9B">
      <w:pPr>
        <w:ind w:right="-270"/>
      </w:pPr>
    </w:p>
    <w:p w:rsidR="00D77B9B" w:rsidRDefault="00D77B9B" w:rsidP="00D77B9B">
      <w:pPr>
        <w:pStyle w:val="a3"/>
        <w:numPr>
          <w:ilvl w:val="0"/>
          <w:numId w:val="1"/>
        </w:numPr>
        <w:ind w:right="-270"/>
      </w:pPr>
      <w:r>
        <w:t xml:space="preserve">What is heteroskedasticity? Why is it important to have it, although there is unbiased and consistent OLS estimates without this assumption? </w:t>
      </w:r>
    </w:p>
    <w:p w:rsidR="00D77B9B" w:rsidRDefault="00D77B9B" w:rsidP="00D77B9B">
      <w:pPr>
        <w:pStyle w:val="a3"/>
        <w:numPr>
          <w:ilvl w:val="0"/>
          <w:numId w:val="1"/>
        </w:numPr>
        <w:ind w:right="-270"/>
      </w:pPr>
      <w:r>
        <w:t xml:space="preserve">**What are the consequences of heteroskedasticity? Explain it clearly. </w:t>
      </w:r>
    </w:p>
    <w:p w:rsidR="00D77B9B" w:rsidRDefault="00D77B9B" w:rsidP="00D77B9B">
      <w:pPr>
        <w:pStyle w:val="a3"/>
        <w:numPr>
          <w:ilvl w:val="0"/>
          <w:numId w:val="1"/>
        </w:numPr>
        <w:ind w:right="-270"/>
      </w:pPr>
      <w:r>
        <w:t xml:space="preserve">***Prove that </w:t>
      </w:r>
      <w:r w:rsidRPr="00867F35">
        <w:rPr>
          <w:position w:val="-30"/>
        </w:rPr>
        <w:object w:dxaOrig="1579"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38.25pt" o:ole="">
            <v:imagedata r:id="rId6" o:title=""/>
          </v:shape>
          <o:OLEObject Type="Embed" ProgID="Equation.3" ShapeID="_x0000_i1025" DrawAspect="Content" ObjectID="_1557038257" r:id="rId7"/>
        </w:object>
      </w:r>
      <w:r>
        <w:t xml:space="preserve">, when there is homoscedasticity. </w:t>
      </w:r>
    </w:p>
    <w:p w:rsidR="00D77B9B" w:rsidRDefault="00D77B9B" w:rsidP="00D77B9B">
      <w:pPr>
        <w:pStyle w:val="a3"/>
        <w:numPr>
          <w:ilvl w:val="0"/>
          <w:numId w:val="1"/>
        </w:numPr>
        <w:ind w:right="-270"/>
      </w:pPr>
      <w:r>
        <w:t xml:space="preserve">***Derive the equation of </w:t>
      </w:r>
      <w:r w:rsidRPr="00867F35">
        <w:rPr>
          <w:position w:val="-10"/>
        </w:rPr>
        <w:object w:dxaOrig="760" w:dyaOrig="380">
          <v:shape id="_x0000_i1026" type="#_x0000_t75" style="width:38.25pt;height:18.75pt" o:ole="">
            <v:imagedata r:id="rId8" o:title=""/>
          </v:shape>
          <o:OLEObject Type="Embed" ProgID="Equation.3" ShapeID="_x0000_i1026" DrawAspect="Content" ObjectID="_1557038258" r:id="rId9"/>
        </w:object>
      </w:r>
      <w:r>
        <w:t xml:space="preserve"> when there is heteroskedasticy in the regression. </w:t>
      </w:r>
    </w:p>
    <w:p w:rsidR="00D77B9B" w:rsidRDefault="00D77B9B" w:rsidP="00D77B9B">
      <w:pPr>
        <w:pStyle w:val="a3"/>
        <w:numPr>
          <w:ilvl w:val="0"/>
          <w:numId w:val="1"/>
        </w:numPr>
        <w:ind w:right="-270"/>
      </w:pPr>
      <w:r>
        <w:t>**Explain how to test the heteroskedasticity? What are the well-known tests for that to use and their differences?</w:t>
      </w:r>
    </w:p>
    <w:p w:rsidR="00D77B9B" w:rsidRDefault="00D77B9B" w:rsidP="00D77B9B">
      <w:pPr>
        <w:pStyle w:val="a3"/>
        <w:numPr>
          <w:ilvl w:val="0"/>
          <w:numId w:val="1"/>
        </w:numPr>
        <w:ind w:right="-270"/>
      </w:pPr>
      <w:r>
        <w:t>***</w:t>
      </w:r>
      <w:r w:rsidRPr="000C3888">
        <w:t>Consider a linear model to explain monthly beer consumption:</w:t>
      </w:r>
      <w:r>
        <w:t xml:space="preserve"> </w:t>
      </w:r>
    </w:p>
    <w:p w:rsidR="00D77B9B" w:rsidRPr="0048107B" w:rsidRDefault="00D77B9B" w:rsidP="00D77B9B">
      <w:pPr>
        <w:rPr>
          <w:rFonts w:eastAsiaTheme="minorEastAsia"/>
        </w:rPr>
      </w:pPr>
      <m:oMathPara>
        <m:oMath>
          <m:r>
            <w:rPr>
              <w:rFonts w:ascii="Cambria Math" w:hAnsi="Cambria Math"/>
            </w:rPr>
            <m:t>beer=</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0</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1</m:t>
              </m:r>
            </m:sub>
          </m:sSub>
          <m:r>
            <w:rPr>
              <w:rFonts w:ascii="Cambria Math" w:eastAsiaTheme="minorEastAsia" w:hAnsi="Cambria Math"/>
            </w:rPr>
            <m:t>*inc+</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2</m:t>
              </m:r>
            </m:sub>
          </m:sSub>
          <m:r>
            <w:rPr>
              <w:rFonts w:ascii="Cambria Math" w:eastAsiaTheme="minorEastAsia" w:hAnsi="Cambria Math"/>
            </w:rPr>
            <m:t>*price+</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3</m:t>
              </m:r>
            </m:sub>
          </m:sSub>
          <m:r>
            <w:rPr>
              <w:rFonts w:ascii="Cambria Math" w:eastAsiaTheme="minorEastAsia" w:hAnsi="Cambria Math"/>
            </w:rPr>
            <m:t>*educ+</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4</m:t>
              </m:r>
            </m:sub>
          </m:sSub>
          <m:r>
            <w:rPr>
              <w:rFonts w:ascii="Cambria Math" w:eastAsiaTheme="minorEastAsia" w:hAnsi="Cambria Math"/>
            </w:rPr>
            <m:t>*female+u</m:t>
          </m:r>
        </m:oMath>
      </m:oMathPara>
    </w:p>
    <w:p w:rsidR="00D77B9B" w:rsidRPr="0048107B" w:rsidRDefault="00D77B9B" w:rsidP="00D77B9B">
      <w:pPr>
        <w:rPr>
          <w:rFonts w:eastAsiaTheme="minorEastAsia"/>
        </w:rPr>
      </w:pPr>
      <m:oMathPara>
        <m:oMath>
          <m:r>
            <w:rPr>
              <w:rFonts w:ascii="Cambria Math" w:eastAsiaTheme="minorEastAsia" w:hAnsi="Cambria Math"/>
            </w:rPr>
            <m:t>E</m:t>
          </m:r>
          <m:d>
            <m:dPr>
              <m:ctrlPr>
                <w:rPr>
                  <w:rFonts w:ascii="Cambria Math" w:eastAsiaTheme="minorEastAsia" w:hAnsi="Cambria Math"/>
                  <w:i/>
                </w:rPr>
              </m:ctrlPr>
            </m:dPr>
            <m:e>
              <m:r>
                <w:rPr>
                  <w:rFonts w:ascii="Cambria Math" w:eastAsiaTheme="minorEastAsia" w:hAnsi="Cambria Math"/>
                </w:rPr>
                <m:t>u</m:t>
              </m:r>
            </m:e>
            <m:e>
              <m:r>
                <w:rPr>
                  <w:rFonts w:ascii="Cambria Math" w:eastAsiaTheme="minorEastAsia" w:hAnsi="Cambria Math"/>
                </w:rPr>
                <m:t>inc, price, educ, female</m:t>
              </m:r>
            </m:e>
          </m:d>
          <m:r>
            <w:rPr>
              <w:rFonts w:ascii="Cambria Math" w:eastAsiaTheme="minorEastAsia" w:hAnsi="Cambria Math"/>
            </w:rPr>
            <m:t>=0</m:t>
          </m:r>
        </m:oMath>
      </m:oMathPara>
    </w:p>
    <w:p w:rsidR="00D77B9B" w:rsidRPr="0048107B" w:rsidRDefault="00D77B9B" w:rsidP="00D77B9B">
      <w:pPr>
        <w:rPr>
          <w:rFonts w:eastAsiaTheme="minorEastAsia"/>
        </w:rPr>
      </w:pPr>
      <m:oMathPara>
        <m:oMath>
          <m:r>
            <w:rPr>
              <w:rFonts w:ascii="Cambria Math" w:eastAsiaTheme="minorEastAsia" w:hAnsi="Cambria Math"/>
            </w:rPr>
            <m:t>Var</m:t>
          </m:r>
          <m:d>
            <m:dPr>
              <m:ctrlPr>
                <w:rPr>
                  <w:rFonts w:ascii="Cambria Math" w:eastAsiaTheme="minorEastAsia" w:hAnsi="Cambria Math"/>
                  <w:i/>
                </w:rPr>
              </m:ctrlPr>
            </m:dPr>
            <m:e>
              <m:r>
                <w:rPr>
                  <w:rFonts w:ascii="Cambria Math" w:eastAsiaTheme="minorEastAsia" w:hAnsi="Cambria Math"/>
                </w:rPr>
                <m:t>u</m:t>
              </m:r>
            </m:e>
            <m:e>
              <m:r>
                <w:rPr>
                  <w:rFonts w:ascii="Cambria Math" w:eastAsiaTheme="minorEastAsia" w:hAnsi="Cambria Math"/>
                </w:rPr>
                <m:t>inc, price, educ, female</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δ</m:t>
              </m:r>
            </m:e>
            <m:sup>
              <m:r>
                <w:rPr>
                  <w:rFonts w:ascii="Cambria Math" w:eastAsiaTheme="minorEastAsia" w:hAnsi="Cambria Math"/>
                </w:rPr>
                <m:t>2</m:t>
              </m:r>
            </m:sup>
          </m:sSup>
          <m:sSup>
            <m:sSupPr>
              <m:ctrlPr>
                <w:rPr>
                  <w:rFonts w:ascii="Cambria Math" w:eastAsiaTheme="minorEastAsia" w:hAnsi="Cambria Math"/>
                  <w:i/>
                </w:rPr>
              </m:ctrlPr>
            </m:sSupPr>
            <m:e>
              <m:r>
                <w:rPr>
                  <w:rFonts w:ascii="Cambria Math" w:eastAsiaTheme="minorEastAsia" w:hAnsi="Cambria Math"/>
                </w:rPr>
                <m:t>inc</m:t>
              </m:r>
            </m:e>
            <m:sup>
              <m:r>
                <w:rPr>
                  <w:rFonts w:ascii="Cambria Math" w:eastAsiaTheme="minorEastAsia" w:hAnsi="Cambria Math"/>
                </w:rPr>
                <m:t>2</m:t>
              </m:r>
            </m:sup>
          </m:sSup>
        </m:oMath>
      </m:oMathPara>
    </w:p>
    <w:p w:rsidR="00D77B9B" w:rsidRDefault="00D77B9B" w:rsidP="00D77B9B">
      <w:pPr>
        <w:rPr>
          <w:rFonts w:eastAsiaTheme="minorEastAsia"/>
        </w:rPr>
      </w:pPr>
      <w:r w:rsidRPr="0048107B">
        <w:rPr>
          <w:rFonts w:eastAsiaTheme="minorEastAsia"/>
        </w:rPr>
        <w:t>Write the transformed equation that</w:t>
      </w:r>
      <w:r>
        <w:rPr>
          <w:rFonts w:eastAsiaTheme="minorEastAsia"/>
        </w:rPr>
        <w:t xml:space="preserve"> has a homoskedastic error term and explain how you came up with that equation. </w:t>
      </w:r>
    </w:p>
    <w:p w:rsidR="00D77B9B" w:rsidRPr="00D77B9B" w:rsidRDefault="00D77B9B" w:rsidP="00D77B9B">
      <w:pPr>
        <w:pStyle w:val="a3"/>
        <w:numPr>
          <w:ilvl w:val="0"/>
          <w:numId w:val="1"/>
        </w:numPr>
        <w:ind w:right="-720"/>
        <w:rPr>
          <w:rFonts w:eastAsiaTheme="minorEastAsia"/>
        </w:rPr>
      </w:pPr>
      <w:r w:rsidRPr="00D77B9B">
        <w:rPr>
          <w:rFonts w:eastAsiaTheme="minorEastAsia"/>
        </w:rPr>
        <w:lastRenderedPageBreak/>
        <w:t>**The variable smokes is a binary variable equal to one if a person smokes, and zero otherwise. We estimate a linear probability model for smokes:</w:t>
      </w:r>
      <m:oMath>
        <m:r>
          <m:rPr>
            <m:sty m:val="p"/>
          </m:rPr>
          <w:rPr>
            <w:rFonts w:ascii="Cambria Math" w:hAnsi="Cambria Math"/>
          </w:rPr>
          <w:br/>
        </m:r>
      </m:oMath>
      <m:oMathPara>
        <m:oMath>
          <m:acc>
            <m:accPr>
              <m:ctrlPr>
                <w:rPr>
                  <w:rFonts w:ascii="Cambria Math" w:hAnsi="Cambria Math"/>
                  <w:i/>
                </w:rPr>
              </m:ctrlPr>
            </m:accPr>
            <m:e>
              <m:r>
                <m:rPr>
                  <m:sty m:val="p"/>
                </m:rPr>
                <w:rPr>
                  <w:rFonts w:ascii="Cambria Math" w:hAnsi="Cambria Math"/>
                </w:rPr>
                <m:t>smokes</m:t>
              </m:r>
            </m:e>
          </m:acc>
          <m:r>
            <w:rPr>
              <w:rFonts w:ascii="Cambria Math" w:hAnsi="Cambria Math"/>
            </w:rPr>
            <m:t>=</m:t>
          </m:r>
          <m:r>
            <w:rPr>
              <w:rFonts w:ascii="Cambria Math" w:eastAsiaTheme="minorEastAsia" w:hAnsi="Cambria Math"/>
            </w:rPr>
            <m:t>0.656-0.069*</m:t>
          </m:r>
          <m:func>
            <m:funcPr>
              <m:ctrlPr>
                <w:rPr>
                  <w:rFonts w:ascii="Cambria Math" w:eastAsiaTheme="minorEastAsia" w:hAnsi="Cambria Math"/>
                </w:rPr>
              </m:ctrlPr>
            </m:funcPr>
            <m:fName>
              <m:r>
                <m:rPr>
                  <m:sty m:val="p"/>
                </m:rPr>
                <w:rPr>
                  <w:rFonts w:ascii="Cambria Math" w:eastAsiaTheme="minorEastAsia" w:hAnsi="Cambria Math"/>
                </w:rPr>
                <m:t>log</m:t>
              </m:r>
              <m:ctrlPr>
                <w:rPr>
                  <w:rFonts w:ascii="Cambria Math" w:eastAsiaTheme="minorEastAsia" w:hAnsi="Cambria Math"/>
                  <w:i/>
                </w:rPr>
              </m:ctrlPr>
            </m:fName>
            <m:e>
              <m:d>
                <m:dPr>
                  <m:ctrlPr>
                    <w:rPr>
                      <w:rFonts w:ascii="Cambria Math" w:eastAsiaTheme="minorEastAsia" w:hAnsi="Cambria Math"/>
                      <w:i/>
                    </w:rPr>
                  </m:ctrlPr>
                </m:dPr>
                <m:e>
                  <m:r>
                    <w:rPr>
                      <w:rFonts w:ascii="Cambria Math" w:eastAsiaTheme="minorEastAsia" w:hAnsi="Cambria Math"/>
                    </w:rPr>
                    <m:t>cigpric</m:t>
                  </m:r>
                </m:e>
              </m:d>
            </m:e>
          </m:func>
          <m:r>
            <w:rPr>
              <w:rFonts w:ascii="Cambria Math" w:eastAsiaTheme="minorEastAsia" w:hAnsi="Cambria Math"/>
            </w:rPr>
            <m:t>+0.012*</m:t>
          </m:r>
          <m:func>
            <m:funcPr>
              <m:ctrlPr>
                <w:rPr>
                  <w:rFonts w:ascii="Cambria Math" w:eastAsiaTheme="minorEastAsia" w:hAnsi="Cambria Math"/>
                </w:rPr>
              </m:ctrlPr>
            </m:funcPr>
            <m:fName>
              <m:r>
                <m:rPr>
                  <m:sty m:val="p"/>
                </m:rPr>
                <w:rPr>
                  <w:rFonts w:ascii="Cambria Math" w:eastAsiaTheme="minorEastAsia" w:hAnsi="Cambria Math"/>
                </w:rPr>
                <m:t>log</m:t>
              </m:r>
              <m:ctrlPr>
                <w:rPr>
                  <w:rFonts w:ascii="Cambria Math" w:eastAsiaTheme="minorEastAsia" w:hAnsi="Cambria Math"/>
                  <w:i/>
                </w:rPr>
              </m:ctrlPr>
            </m:fName>
            <m:e>
              <m:d>
                <m:dPr>
                  <m:ctrlPr>
                    <w:rPr>
                      <w:rFonts w:ascii="Cambria Math" w:eastAsiaTheme="minorEastAsia" w:hAnsi="Cambria Math"/>
                      <w:i/>
                    </w:rPr>
                  </m:ctrlPr>
                </m:dPr>
                <m:e>
                  <m:r>
                    <w:rPr>
                      <w:rFonts w:ascii="Cambria Math" w:eastAsiaTheme="minorEastAsia" w:hAnsi="Cambria Math"/>
                    </w:rPr>
                    <m:t>income</m:t>
                  </m:r>
                </m:e>
              </m:d>
            </m:e>
          </m:func>
          <m:r>
            <w:rPr>
              <w:rFonts w:ascii="Cambria Math" w:eastAsiaTheme="minorEastAsia" w:hAnsi="Cambria Math"/>
            </w:rPr>
            <m:t>-0.029*education+</m:t>
          </m:r>
          <m:r>
            <m:rPr>
              <m:sty m:val="p"/>
            </m:rPr>
            <w:rPr>
              <w:rFonts w:ascii="Cambria Math" w:hAnsi="Cambria Math"/>
            </w:rPr>
            <m:t>Put a value to calculate</m:t>
          </m:r>
          <m:r>
            <w:rPr>
              <w:rFonts w:ascii="Cambria Math" w:eastAsiaTheme="minorEastAsia" w:hAnsi="Cambria Math"/>
            </w:rPr>
            <m:t>*age-</m:t>
          </m:r>
          <m:r>
            <m:rPr>
              <m:sty m:val="p"/>
            </m:rPr>
            <w:rPr>
              <w:rFonts w:ascii="Cambria Math" w:hAnsi="Cambria Math"/>
            </w:rPr>
            <m:t>Put a value to calculate</m:t>
          </m:r>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age</m:t>
              </m:r>
            </m:e>
            <m:sup>
              <m:r>
                <w:rPr>
                  <w:rFonts w:ascii="Cambria Math" w:eastAsiaTheme="minorEastAsia" w:hAnsi="Cambria Math"/>
                </w:rPr>
                <m:t>2</m:t>
              </m:r>
            </m:sup>
          </m:sSup>
          <m:r>
            <w:rPr>
              <w:rFonts w:ascii="Cambria Math" w:eastAsiaTheme="minorEastAsia" w:hAnsi="Cambria Math"/>
            </w:rPr>
            <m:t>-0.101*restaurn-0.026*white</m:t>
          </m:r>
        </m:oMath>
      </m:oMathPara>
    </w:p>
    <w:p w:rsidR="00D77B9B" w:rsidRDefault="00D77B9B" w:rsidP="00D77B9B">
      <w:pPr>
        <w:rPr>
          <w:rFonts w:eastAsiaTheme="minorEastAsia"/>
        </w:rPr>
      </w:pPr>
      <w:r w:rsidRPr="0086796C">
        <w:rPr>
          <w:rFonts w:eastAsiaTheme="minorEastAsia"/>
        </w:rPr>
        <w:t>At what point does another year of age reduce the probability of smoking?</w:t>
      </w:r>
      <w:r>
        <w:rPr>
          <w:rFonts w:eastAsiaTheme="minorEastAsia"/>
        </w:rPr>
        <w:t xml:space="preserve"> Explain the way you find it. </w:t>
      </w:r>
    </w:p>
    <w:p w:rsidR="00D77B9B" w:rsidRPr="00D77B9B" w:rsidRDefault="00D77B9B" w:rsidP="00D77B9B">
      <w:pPr>
        <w:pStyle w:val="a3"/>
        <w:numPr>
          <w:ilvl w:val="0"/>
          <w:numId w:val="1"/>
        </w:numPr>
        <w:rPr>
          <w:rFonts w:eastAsiaTheme="minorEastAsia"/>
        </w:rPr>
      </w:pPr>
      <w:r w:rsidRPr="00D77B9B">
        <w:rPr>
          <w:rFonts w:eastAsiaTheme="minorEastAsia"/>
        </w:rPr>
        <w:t>***There are different ways to combine features of the Breusch-Pagan and White tests for heteroskedasticity. One possibility not covered in the text is to run the regression</w:t>
      </w:r>
    </w:p>
    <w:p w:rsidR="00D77B9B" w:rsidRPr="005F47DF" w:rsidRDefault="00A21960" w:rsidP="00D77B9B">
      <w:pPr>
        <w:rPr>
          <w:rFonts w:eastAsiaTheme="minorEastAsia"/>
        </w:rPr>
      </w:pPr>
      <m:oMathPara>
        <m:oMath>
          <m:acc>
            <m:accPr>
              <m:ctrlPr>
                <w:rPr>
                  <w:rFonts w:ascii="Cambria Math" w:eastAsiaTheme="minorEastAsia" w:hAnsi="Cambria Math"/>
                  <w:i/>
                </w:rPr>
              </m:ctrlPr>
            </m:accPr>
            <m:e>
              <m:sSup>
                <m:sSupPr>
                  <m:ctrlPr>
                    <w:rPr>
                      <w:rFonts w:ascii="Cambria Math" w:eastAsiaTheme="minorEastAsia" w:hAnsi="Cambria Math"/>
                      <w:i/>
                    </w:rPr>
                  </m:ctrlPr>
                </m:sSupPr>
                <m:e>
                  <m:r>
                    <w:rPr>
                      <w:rFonts w:ascii="Cambria Math" w:eastAsiaTheme="minorEastAsia" w:hAnsi="Cambria Math"/>
                    </w:rPr>
                    <m:t>u</m:t>
                  </m:r>
                </m:e>
                <m:sup>
                  <m:r>
                    <w:rPr>
                      <w:rFonts w:ascii="Cambria Math" w:eastAsiaTheme="minorEastAsia" w:hAnsi="Cambria Math"/>
                    </w:rPr>
                    <m:t>2</m:t>
                  </m:r>
                </m:sup>
              </m:sSup>
              <m:r>
                <w:rPr>
                  <w:rFonts w:ascii="Cambria Math" w:eastAsiaTheme="minorEastAsia" w:hAnsi="Cambria Math"/>
                </w:rPr>
                <m:t xml:space="preserve"> </m:t>
              </m:r>
            </m:e>
          </m:acc>
          <m:r>
            <w:rPr>
              <w:rFonts w:ascii="Cambria Math" w:eastAsiaTheme="minorEastAsia" w:hAnsi="Cambria Math"/>
            </w:rPr>
            <m:t xml:space="preserve">on </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i1</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i2</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ik</m:t>
              </m:r>
            </m:sub>
          </m:sSub>
          <m:r>
            <w:rPr>
              <w:rFonts w:ascii="Cambria Math" w:eastAsiaTheme="minorEastAsia" w:hAnsi="Cambria Math"/>
            </w:rPr>
            <m:t xml:space="preserve">, </m:t>
          </m:r>
          <m:acc>
            <m:accPr>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i</m:t>
                  </m:r>
                </m:sub>
              </m:sSub>
            </m:e>
          </m:acc>
          <m:r>
            <w:rPr>
              <w:rFonts w:ascii="Cambria Math" w:eastAsiaTheme="minorEastAsia" w:hAnsi="Cambria Math"/>
            </w:rPr>
            <m:t>, i=1,2….n</m:t>
          </m:r>
        </m:oMath>
      </m:oMathPara>
    </w:p>
    <w:p w:rsidR="00D77B9B" w:rsidRDefault="00D77B9B" w:rsidP="00D77B9B">
      <w:pPr>
        <w:rPr>
          <w:rFonts w:eastAsiaTheme="minorEastAsia"/>
        </w:rPr>
      </w:pPr>
      <w:r w:rsidRPr="005F47DF">
        <w:rPr>
          <w:rFonts w:eastAsiaTheme="minorEastAsia"/>
        </w:rPr>
        <w:t xml:space="preserve">where the </w:t>
      </w:r>
      <m:oMath>
        <m:acc>
          <m:accPr>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i</m:t>
                </m:r>
              </m:sub>
            </m:sSub>
            <m:r>
              <w:rPr>
                <w:rFonts w:ascii="Cambria Math" w:eastAsiaTheme="minorEastAsia" w:hAnsi="Cambria Math"/>
              </w:rPr>
              <m:t xml:space="preserve"> </m:t>
            </m:r>
          </m:e>
        </m:acc>
      </m:oMath>
      <w:r>
        <w:rPr>
          <w:rFonts w:eastAsiaTheme="minorEastAsia"/>
        </w:rPr>
        <w:t xml:space="preserve"> </w:t>
      </w:r>
      <w:r w:rsidRPr="005F47DF">
        <w:rPr>
          <w:rFonts w:eastAsiaTheme="minorEastAsia"/>
        </w:rPr>
        <w:t xml:space="preserve">are the OLS residuals and the </w:t>
      </w:r>
      <m:oMath>
        <m:acc>
          <m:accPr>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i</m:t>
                </m:r>
              </m:sub>
            </m:sSub>
            <m:r>
              <w:rPr>
                <w:rFonts w:ascii="Cambria Math" w:eastAsiaTheme="minorEastAsia" w:hAnsi="Cambria Math"/>
              </w:rPr>
              <m:t xml:space="preserve"> </m:t>
            </m:r>
          </m:e>
        </m:acc>
      </m:oMath>
      <w:r>
        <w:rPr>
          <w:rFonts w:eastAsiaTheme="minorEastAsia"/>
        </w:rPr>
        <w:t xml:space="preserve"> </w:t>
      </w:r>
      <w:r w:rsidRPr="005F47DF">
        <w:rPr>
          <w:rFonts w:eastAsiaTheme="minorEastAsia"/>
        </w:rPr>
        <w:t>are the OL</w:t>
      </w:r>
      <w:r>
        <w:rPr>
          <w:rFonts w:eastAsiaTheme="minorEastAsia"/>
        </w:rPr>
        <w:t xml:space="preserve">S fitted values. Then, we would </w:t>
      </w:r>
      <w:r w:rsidRPr="005F47DF">
        <w:rPr>
          <w:rFonts w:eastAsiaTheme="minorEastAsia"/>
        </w:rPr>
        <w:t>test joint significanc</w:t>
      </w:r>
      <w:r>
        <w:rPr>
          <w:rFonts w:eastAsiaTheme="minorEastAsia"/>
        </w:rPr>
        <w:t>e of X</w:t>
      </w:r>
      <w:r w:rsidRPr="005F47DF">
        <w:rPr>
          <w:rFonts w:eastAsiaTheme="minorEastAsia"/>
          <w:sz w:val="14"/>
        </w:rPr>
        <w:t>i1</w:t>
      </w:r>
      <w:r>
        <w:rPr>
          <w:rFonts w:eastAsiaTheme="minorEastAsia"/>
        </w:rPr>
        <w:t>, X</w:t>
      </w:r>
      <w:r w:rsidRPr="005F47DF">
        <w:rPr>
          <w:rFonts w:eastAsiaTheme="minorEastAsia"/>
          <w:sz w:val="14"/>
        </w:rPr>
        <w:t>i2</w:t>
      </w:r>
      <w:r>
        <w:rPr>
          <w:rFonts w:eastAsiaTheme="minorEastAsia"/>
        </w:rPr>
        <w:t>, …, X</w:t>
      </w:r>
      <w:r w:rsidRPr="005F47DF">
        <w:rPr>
          <w:rFonts w:eastAsiaTheme="minorEastAsia"/>
          <w:sz w:val="14"/>
        </w:rPr>
        <w:t>ik</w:t>
      </w:r>
      <w:r>
        <w:rPr>
          <w:rFonts w:eastAsiaTheme="minorEastAsia"/>
        </w:rPr>
        <w:t xml:space="preserve"> and </w:t>
      </w:r>
      <m:oMath>
        <m:acc>
          <m:accPr>
            <m:ctrlPr>
              <w:rPr>
                <w:rFonts w:ascii="Cambria Math" w:eastAsiaTheme="minorEastAsia" w:hAnsi="Cambria Math"/>
                <w:i/>
              </w:rPr>
            </m:ctrlPr>
          </m:accPr>
          <m:e>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i</m:t>
                    </m:r>
                  </m:sub>
                </m:sSub>
              </m:e>
              <m:sup>
                <m:r>
                  <w:rPr>
                    <w:rFonts w:ascii="Cambria Math" w:eastAsiaTheme="minorEastAsia" w:hAnsi="Cambria Math"/>
                  </w:rPr>
                  <m:t>2</m:t>
                </m:r>
              </m:sup>
            </m:sSup>
            <m:r>
              <w:rPr>
                <w:rFonts w:ascii="Cambria Math" w:eastAsiaTheme="minorEastAsia" w:hAnsi="Cambria Math"/>
              </w:rPr>
              <m:t xml:space="preserve"> </m:t>
            </m:r>
          </m:e>
        </m:acc>
      </m:oMath>
      <w:r w:rsidRPr="005F47DF">
        <w:rPr>
          <w:rFonts w:eastAsiaTheme="minorEastAsia"/>
        </w:rPr>
        <w:t>. (Of course, we al</w:t>
      </w:r>
      <w:r>
        <w:rPr>
          <w:rFonts w:eastAsiaTheme="minorEastAsia"/>
        </w:rPr>
        <w:t xml:space="preserve">ways include an intercept </w:t>
      </w:r>
      <w:r w:rsidRPr="005F47DF">
        <w:rPr>
          <w:rFonts w:eastAsiaTheme="minorEastAsia"/>
        </w:rPr>
        <w:t>in this regression.)</w:t>
      </w:r>
    </w:p>
    <w:p w:rsidR="00D77B9B" w:rsidRDefault="00D77B9B" w:rsidP="00D77B9B">
      <w:pPr>
        <w:rPr>
          <w:rFonts w:eastAsiaTheme="minorEastAsia"/>
        </w:rPr>
      </w:pPr>
      <w:r w:rsidRPr="005F47DF">
        <w:rPr>
          <w:rFonts w:eastAsiaTheme="minorEastAsia"/>
        </w:rPr>
        <w:t>Explain why the R-squared from the regression above will always be at least as</w:t>
      </w:r>
      <w:r>
        <w:rPr>
          <w:rFonts w:eastAsiaTheme="minorEastAsia"/>
        </w:rPr>
        <w:t xml:space="preserve"> </w:t>
      </w:r>
      <w:r w:rsidRPr="005F47DF">
        <w:rPr>
          <w:rFonts w:eastAsiaTheme="minorEastAsia"/>
        </w:rPr>
        <w:t>large as the R-squareds for the BP regression and the special case of the White test.</w:t>
      </w:r>
      <w:r>
        <w:rPr>
          <w:rFonts w:eastAsiaTheme="minorEastAsia"/>
        </w:rPr>
        <w:t xml:space="preserve"> </w:t>
      </w:r>
    </w:p>
    <w:p w:rsidR="00D77B9B" w:rsidRDefault="00D77B9B" w:rsidP="00D77B9B">
      <w:pPr>
        <w:rPr>
          <w:rFonts w:eastAsiaTheme="minorEastAsia"/>
        </w:rPr>
      </w:pPr>
    </w:p>
    <w:p w:rsidR="00D77B9B" w:rsidRDefault="00D77B9B" w:rsidP="00D77B9B">
      <w:pPr>
        <w:rPr>
          <w:rFonts w:eastAsiaTheme="minorEastAsia"/>
        </w:rPr>
      </w:pPr>
    </w:p>
    <w:p w:rsidR="00D77B9B" w:rsidRPr="00D77B9B" w:rsidRDefault="00D77B9B" w:rsidP="00D77B9B">
      <w:pPr>
        <w:pStyle w:val="a3"/>
        <w:numPr>
          <w:ilvl w:val="0"/>
          <w:numId w:val="1"/>
        </w:numPr>
        <w:rPr>
          <w:rFonts w:eastAsiaTheme="minorEastAsia"/>
        </w:rPr>
      </w:pPr>
      <w:r w:rsidRPr="00D77B9B">
        <w:rPr>
          <w:rFonts w:eastAsiaTheme="minorEastAsia"/>
        </w:rPr>
        <w:t xml:space="preserve">*What tests are used in order to detect general functional form misspecification? Explain the conduction of the test on the example. </w:t>
      </w:r>
    </w:p>
    <w:p w:rsidR="00D77B9B" w:rsidRPr="00D77B9B" w:rsidRDefault="00D77B9B" w:rsidP="00D77B9B">
      <w:pPr>
        <w:pStyle w:val="a3"/>
        <w:numPr>
          <w:ilvl w:val="0"/>
          <w:numId w:val="1"/>
        </w:numPr>
        <w:rPr>
          <w:rFonts w:eastAsiaTheme="minorEastAsia"/>
        </w:rPr>
      </w:pPr>
      <w:r w:rsidRPr="00D77B9B">
        <w:rPr>
          <w:rFonts w:eastAsiaTheme="minorEastAsia"/>
        </w:rPr>
        <w:t xml:space="preserve">*What is the difference between nested and nonnested models? What tests are used to detect the right functional forms of these models? Explain it clearly. </w:t>
      </w:r>
    </w:p>
    <w:p w:rsidR="00D77B9B" w:rsidRPr="00D77B9B" w:rsidRDefault="00D77B9B" w:rsidP="00D77B9B">
      <w:pPr>
        <w:pStyle w:val="a3"/>
        <w:numPr>
          <w:ilvl w:val="0"/>
          <w:numId w:val="1"/>
        </w:numPr>
        <w:rPr>
          <w:rFonts w:eastAsiaTheme="minorEastAsia"/>
        </w:rPr>
      </w:pPr>
      <w:r w:rsidRPr="00D77B9B">
        <w:rPr>
          <w:rFonts w:eastAsiaTheme="minorEastAsia"/>
        </w:rPr>
        <w:t xml:space="preserve">*How to test against nonnested models? What approaches there are? Explain them. </w:t>
      </w:r>
    </w:p>
    <w:p w:rsidR="00D77B9B" w:rsidRPr="00D77B9B" w:rsidRDefault="00D77B9B" w:rsidP="00D77B9B">
      <w:pPr>
        <w:pStyle w:val="a3"/>
        <w:numPr>
          <w:ilvl w:val="0"/>
          <w:numId w:val="1"/>
        </w:numPr>
        <w:rPr>
          <w:rFonts w:eastAsiaTheme="minorEastAsia"/>
        </w:rPr>
      </w:pPr>
      <w:r w:rsidRPr="00D77B9B">
        <w:rPr>
          <w:rFonts w:eastAsiaTheme="minorEastAsia"/>
        </w:rPr>
        <w:t xml:space="preserve">*Consider that the model is misspecified due to the unavailable data of an independent variable. What method is needed to be used to solve the misspecification? Explain the method and the way solved the problem clearly. </w:t>
      </w:r>
    </w:p>
    <w:p w:rsidR="00D77B9B" w:rsidRPr="00D77B9B" w:rsidRDefault="00D77B9B" w:rsidP="00D77B9B">
      <w:pPr>
        <w:pStyle w:val="a3"/>
        <w:numPr>
          <w:ilvl w:val="0"/>
          <w:numId w:val="1"/>
        </w:numPr>
        <w:rPr>
          <w:rFonts w:eastAsiaTheme="minorEastAsia"/>
        </w:rPr>
      </w:pPr>
      <w:r w:rsidRPr="00D77B9B">
        <w:rPr>
          <w:rFonts w:eastAsiaTheme="minorEastAsia"/>
        </w:rPr>
        <w:t>Let math10 denote the percentage of students at a Michigan high school receiving a passing *score on a standardized math test. We are interested in estimating the effect of per student spending on math performance. A simple model is</w:t>
      </w:r>
    </w:p>
    <w:p w:rsidR="00D77B9B" w:rsidRPr="0048107B" w:rsidRDefault="00D77B9B" w:rsidP="00D77B9B">
      <w:pPr>
        <w:rPr>
          <w:rFonts w:eastAsiaTheme="minorEastAsia"/>
        </w:rPr>
      </w:pPr>
      <m:oMathPara>
        <m:oMath>
          <m:r>
            <w:rPr>
              <w:rFonts w:ascii="Cambria Math" w:hAnsi="Cambria Math"/>
            </w:rPr>
            <m:t>math=</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0</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1</m:t>
              </m:r>
            </m:sub>
          </m:sSub>
          <m:r>
            <w:rPr>
              <w:rFonts w:ascii="Cambria Math" w:eastAsiaTheme="minorEastAsia" w:hAnsi="Cambria Math"/>
            </w:rPr>
            <m:t>*</m:t>
          </m:r>
          <m:r>
            <m:rPr>
              <m:sty m:val="p"/>
            </m:rPr>
            <w:rPr>
              <w:rFonts w:ascii="Cambria Math" w:eastAsiaTheme="minorEastAsia" w:hAnsi="Cambria Math"/>
            </w:rPr>
            <m:t>log⁡</m:t>
          </m:r>
          <m:r>
            <w:rPr>
              <w:rFonts w:ascii="Cambria Math" w:eastAsiaTheme="minorEastAsia" w:hAnsi="Cambria Math"/>
            </w:rPr>
            <m:t>(expend)+</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2</m:t>
              </m:r>
            </m:sub>
          </m:sSub>
          <m:r>
            <w:rPr>
              <w:rFonts w:ascii="Cambria Math" w:eastAsiaTheme="minorEastAsia" w:hAnsi="Cambria Math"/>
            </w:rPr>
            <m:t>*</m:t>
          </m:r>
          <m:r>
            <m:rPr>
              <m:sty m:val="p"/>
            </m:rPr>
            <w:rPr>
              <w:rFonts w:ascii="Cambria Math" w:eastAsiaTheme="minorEastAsia" w:hAnsi="Cambria Math"/>
            </w:rPr>
            <m:t>log⁡</m:t>
          </m:r>
          <m:r>
            <w:rPr>
              <w:rFonts w:ascii="Cambria Math" w:eastAsiaTheme="minorEastAsia" w:hAnsi="Cambria Math"/>
            </w:rPr>
            <m:t>(enroll)+</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3</m:t>
              </m:r>
            </m:sub>
          </m:sSub>
          <m:r>
            <w:rPr>
              <w:rFonts w:ascii="Cambria Math" w:eastAsiaTheme="minorEastAsia" w:hAnsi="Cambria Math"/>
            </w:rPr>
            <m:t>*poverty+u</m:t>
          </m:r>
        </m:oMath>
      </m:oMathPara>
    </w:p>
    <w:p w:rsidR="00D77B9B" w:rsidRDefault="00D77B9B" w:rsidP="00D77B9B">
      <w:pPr>
        <w:rPr>
          <w:rFonts w:eastAsiaTheme="minorEastAsia"/>
        </w:rPr>
      </w:pPr>
      <w:r w:rsidRPr="00C062CA">
        <w:rPr>
          <w:rFonts w:eastAsiaTheme="minorEastAsia"/>
        </w:rPr>
        <w:t>where poverty is the percentage of students living in poverty.</w:t>
      </w:r>
      <w:r>
        <w:rPr>
          <w:rFonts w:eastAsiaTheme="minorEastAsia"/>
        </w:rPr>
        <w:t xml:space="preserve"> </w:t>
      </w:r>
      <w:r w:rsidRPr="00C062CA">
        <w:rPr>
          <w:rFonts w:eastAsiaTheme="minorEastAsia"/>
        </w:rPr>
        <w:t>The variable lnchprg is the percentage of students el</w:t>
      </w:r>
      <w:r>
        <w:rPr>
          <w:rFonts w:eastAsiaTheme="minorEastAsia"/>
        </w:rPr>
        <w:t xml:space="preserve">igible for the federally funded </w:t>
      </w:r>
      <w:r w:rsidRPr="00C062CA">
        <w:rPr>
          <w:rFonts w:eastAsiaTheme="minorEastAsia"/>
        </w:rPr>
        <w:t>school lunch program. Why is this a sensible proxy variable for poverty?</w:t>
      </w:r>
      <w:r>
        <w:rPr>
          <w:rFonts w:eastAsiaTheme="minorEastAsia"/>
        </w:rPr>
        <w:t xml:space="preserve"> </w:t>
      </w:r>
    </w:p>
    <w:p w:rsidR="00D77B9B" w:rsidRDefault="00D77B9B" w:rsidP="00D77B9B">
      <w:pPr>
        <w:rPr>
          <w:rFonts w:eastAsiaTheme="minorEastAsia"/>
        </w:rPr>
      </w:pPr>
    </w:p>
    <w:p w:rsidR="00D77B9B" w:rsidRPr="00D77B9B" w:rsidRDefault="00D77B9B" w:rsidP="00D77B9B">
      <w:pPr>
        <w:pStyle w:val="a3"/>
        <w:numPr>
          <w:ilvl w:val="0"/>
          <w:numId w:val="1"/>
        </w:numPr>
        <w:rPr>
          <w:rFonts w:eastAsiaTheme="minorEastAsia"/>
        </w:rPr>
      </w:pPr>
      <w:r w:rsidRPr="00D77B9B">
        <w:rPr>
          <w:rFonts w:eastAsiaTheme="minorEastAsia"/>
        </w:rPr>
        <w:t xml:space="preserve">*What is the difference between time-series and cross sectional analysis? Give a data samples for both and show the difference on their data as well. </w:t>
      </w:r>
    </w:p>
    <w:p w:rsidR="00D77B9B" w:rsidRPr="00D77B9B" w:rsidRDefault="00D77B9B" w:rsidP="00D77B9B">
      <w:pPr>
        <w:pStyle w:val="a3"/>
        <w:numPr>
          <w:ilvl w:val="0"/>
          <w:numId w:val="1"/>
        </w:numPr>
        <w:rPr>
          <w:rFonts w:eastAsiaTheme="minorEastAsia"/>
        </w:rPr>
      </w:pPr>
      <w:r w:rsidRPr="00D77B9B">
        <w:rPr>
          <w:rFonts w:eastAsiaTheme="minorEastAsia"/>
        </w:rPr>
        <w:t xml:space="preserve">**State the Gauss-Markov assumptions for time series analysis and explain each of them briefly. Show the difference of those with that of Gauss-Markov assumptions of cross sectional analysis as well. </w:t>
      </w:r>
    </w:p>
    <w:p w:rsidR="00D77B9B" w:rsidRPr="00D77B9B" w:rsidRDefault="00D77B9B" w:rsidP="00D77B9B">
      <w:pPr>
        <w:pStyle w:val="a3"/>
        <w:numPr>
          <w:ilvl w:val="0"/>
          <w:numId w:val="1"/>
        </w:numPr>
        <w:rPr>
          <w:rFonts w:eastAsiaTheme="minorEastAsia"/>
        </w:rPr>
      </w:pPr>
      <w:r w:rsidRPr="00D77B9B">
        <w:rPr>
          <w:rFonts w:eastAsiaTheme="minorEastAsia"/>
        </w:rPr>
        <w:lastRenderedPageBreak/>
        <w:t xml:space="preserve">*Assume that the dependent and independent variables are trending together over time. Why the relationship is not always causal? Identify the reasons and solutions for that. </w:t>
      </w:r>
    </w:p>
    <w:p w:rsidR="00D77B9B" w:rsidRPr="00D77B9B" w:rsidRDefault="00D77B9B" w:rsidP="00D77B9B">
      <w:pPr>
        <w:pStyle w:val="a3"/>
        <w:numPr>
          <w:ilvl w:val="0"/>
          <w:numId w:val="1"/>
        </w:numPr>
        <w:rPr>
          <w:rFonts w:eastAsiaTheme="minorEastAsia"/>
        </w:rPr>
      </w:pPr>
      <w:r w:rsidRPr="00D77B9B">
        <w:rPr>
          <w:rFonts w:eastAsiaTheme="minorEastAsia"/>
        </w:rPr>
        <w:t xml:space="preserve">**When the three event indicators befile, affile, and afdec are dropped from the below equation, we obtain R-squared = </w:t>
      </w:r>
      <w:r w:rsidR="008457CD">
        <w:t>Put a value to calculate</w:t>
      </w:r>
      <w:r w:rsidR="008457CD" w:rsidRPr="00D77B9B">
        <w:rPr>
          <w:rFonts w:eastAsiaTheme="minorEastAsia"/>
        </w:rPr>
        <w:t xml:space="preserve"> </w:t>
      </w:r>
      <w:r w:rsidRPr="00D77B9B">
        <w:rPr>
          <w:rFonts w:eastAsiaTheme="minorEastAsia"/>
        </w:rPr>
        <w:t xml:space="preserve">and R(adjusted)-squared= </w:t>
      </w:r>
      <w:r w:rsidR="008457CD">
        <w:t>Put a value to calculate</w:t>
      </w:r>
      <w:r w:rsidRPr="00D77B9B">
        <w:rPr>
          <w:rFonts w:eastAsiaTheme="minorEastAsia"/>
        </w:rPr>
        <w:t xml:space="preserve">. Are the event indicators jointly significant at the 10% level, considering F-critical value is about 2.13? </w:t>
      </w:r>
    </w:p>
    <w:p w:rsidR="00D77B9B" w:rsidRPr="00D63232" w:rsidRDefault="00A21960" w:rsidP="00D77B9B">
      <w:pPr>
        <w:pStyle w:val="a3"/>
        <w:ind w:left="0" w:right="-540"/>
        <w:rPr>
          <w:rFonts w:eastAsiaTheme="minorEastAsia"/>
        </w:rPr>
      </w:pPr>
      <m:oMathPara>
        <m:oMath>
          <m:acc>
            <m:accPr>
              <m:ctrlPr>
                <w:rPr>
                  <w:rFonts w:ascii="Cambria Math" w:hAnsi="Cambria Math"/>
                </w:rPr>
              </m:ctrlPr>
            </m:accPr>
            <m:e>
              <m:r>
                <m:rPr>
                  <m:sty m:val="p"/>
                </m:rPr>
                <w:rPr>
                  <w:rFonts w:ascii="Cambria Math" w:hAnsi="Cambria Math"/>
                </w:rPr>
                <m:t>log⁡</m:t>
              </m:r>
              <m:r>
                <w:rPr>
                  <w:rFonts w:ascii="Cambria Math" w:hAnsi="Cambria Math"/>
                </w:rPr>
                <m:t>(chinmp)</m:t>
              </m:r>
            </m:e>
          </m:acc>
          <m:r>
            <w:rPr>
              <w:rFonts w:ascii="Cambria Math" w:hAnsi="Cambria Math"/>
            </w:rPr>
            <m:t>=</m:t>
          </m:r>
          <m:r>
            <w:rPr>
              <w:rFonts w:ascii="Cambria Math" w:eastAsiaTheme="minorEastAsia" w:hAnsi="Cambria Math"/>
            </w:rPr>
            <m:t>-17.80+3.12*</m:t>
          </m:r>
          <m:func>
            <m:funcPr>
              <m:ctrlPr>
                <w:rPr>
                  <w:rFonts w:ascii="Cambria Math" w:eastAsiaTheme="minorEastAsia" w:hAnsi="Cambria Math"/>
                </w:rPr>
              </m:ctrlPr>
            </m:funcPr>
            <m:fName>
              <m:r>
                <m:rPr>
                  <m:sty m:val="p"/>
                </m:rPr>
                <w:rPr>
                  <w:rFonts w:ascii="Cambria Math" w:eastAsiaTheme="minorEastAsia" w:hAnsi="Cambria Math"/>
                </w:rPr>
                <m:t>log</m:t>
              </m:r>
              <m:ctrlPr>
                <w:rPr>
                  <w:rFonts w:ascii="Cambria Math" w:eastAsiaTheme="minorEastAsia" w:hAnsi="Cambria Math"/>
                  <w:i/>
                </w:rPr>
              </m:ctrlPr>
            </m:fName>
            <m:e>
              <m:d>
                <m:dPr>
                  <m:ctrlPr>
                    <w:rPr>
                      <w:rFonts w:ascii="Cambria Math" w:eastAsiaTheme="minorEastAsia" w:hAnsi="Cambria Math"/>
                      <w:i/>
                    </w:rPr>
                  </m:ctrlPr>
                </m:dPr>
                <m:e>
                  <m:r>
                    <w:rPr>
                      <w:rFonts w:ascii="Cambria Math" w:eastAsiaTheme="minorEastAsia" w:hAnsi="Cambria Math"/>
                    </w:rPr>
                    <m:t>chempi</m:t>
                  </m:r>
                </m:e>
              </m:d>
            </m:e>
          </m:func>
          <m:r>
            <w:rPr>
              <w:rFonts w:ascii="Cambria Math" w:eastAsiaTheme="minorEastAsia" w:hAnsi="Cambria Math"/>
            </w:rPr>
            <m:t>+0.196*</m:t>
          </m:r>
          <m:func>
            <m:funcPr>
              <m:ctrlPr>
                <w:rPr>
                  <w:rFonts w:ascii="Cambria Math" w:eastAsiaTheme="minorEastAsia" w:hAnsi="Cambria Math"/>
                </w:rPr>
              </m:ctrlPr>
            </m:funcPr>
            <m:fName>
              <m:r>
                <m:rPr>
                  <m:sty m:val="p"/>
                </m:rPr>
                <w:rPr>
                  <w:rFonts w:ascii="Cambria Math" w:eastAsiaTheme="minorEastAsia" w:hAnsi="Cambria Math"/>
                </w:rPr>
                <m:t>log</m:t>
              </m:r>
              <m:ctrlPr>
                <w:rPr>
                  <w:rFonts w:ascii="Cambria Math" w:eastAsiaTheme="minorEastAsia" w:hAnsi="Cambria Math"/>
                  <w:i/>
                </w:rPr>
              </m:ctrlPr>
            </m:fName>
            <m:e>
              <m:d>
                <m:dPr>
                  <m:ctrlPr>
                    <w:rPr>
                      <w:rFonts w:ascii="Cambria Math" w:eastAsiaTheme="minorEastAsia" w:hAnsi="Cambria Math"/>
                      <w:i/>
                    </w:rPr>
                  </m:ctrlPr>
                </m:dPr>
                <m:e>
                  <m:r>
                    <w:rPr>
                      <w:rFonts w:ascii="Cambria Math" w:eastAsiaTheme="minorEastAsia" w:hAnsi="Cambria Math"/>
                    </w:rPr>
                    <m:t>gas</m:t>
                  </m:r>
                </m:e>
              </m:d>
            </m:e>
          </m:func>
          <m:r>
            <w:rPr>
              <w:rFonts w:ascii="Cambria Math" w:eastAsiaTheme="minorEastAsia" w:hAnsi="Cambria Math"/>
            </w:rPr>
            <m:t>+0.983*</m:t>
          </m:r>
          <m:func>
            <m:funcPr>
              <m:ctrlPr>
                <w:rPr>
                  <w:rFonts w:ascii="Cambria Math" w:eastAsiaTheme="minorEastAsia" w:hAnsi="Cambria Math"/>
                </w:rPr>
              </m:ctrlPr>
            </m:funcPr>
            <m:fName>
              <m:r>
                <m:rPr>
                  <m:sty m:val="p"/>
                </m:rPr>
                <w:rPr>
                  <w:rFonts w:ascii="Cambria Math" w:eastAsiaTheme="minorEastAsia" w:hAnsi="Cambria Math"/>
                </w:rPr>
                <m:t>log</m:t>
              </m:r>
              <m:ctrlPr>
                <w:rPr>
                  <w:rFonts w:ascii="Cambria Math" w:eastAsiaTheme="minorEastAsia" w:hAnsi="Cambria Math"/>
                  <w:i/>
                </w:rPr>
              </m:ctrlPr>
            </m:fName>
            <m:e>
              <m:d>
                <m:dPr>
                  <m:ctrlPr>
                    <w:rPr>
                      <w:rFonts w:ascii="Cambria Math" w:eastAsiaTheme="minorEastAsia" w:hAnsi="Cambria Math"/>
                      <w:i/>
                    </w:rPr>
                  </m:ctrlPr>
                </m:dPr>
                <m:e>
                  <m:r>
                    <w:rPr>
                      <w:rFonts w:ascii="Cambria Math" w:eastAsiaTheme="minorEastAsia" w:hAnsi="Cambria Math"/>
                    </w:rPr>
                    <m:t>rtwex</m:t>
                  </m:r>
                </m:e>
              </m:d>
            </m:e>
          </m:func>
          <m:r>
            <w:rPr>
              <w:rFonts w:ascii="Cambria Math" w:eastAsiaTheme="minorEastAsia" w:hAnsi="Cambria Math"/>
            </w:rPr>
            <m:t>+0.060*befile-0.032*affile-0.565*afdec+u</m:t>
          </m:r>
        </m:oMath>
      </m:oMathPara>
    </w:p>
    <w:p w:rsidR="00D77B9B" w:rsidRPr="00D77B9B" w:rsidRDefault="00D77B9B" w:rsidP="00D77B9B">
      <w:r>
        <w:rPr>
          <w:rFonts w:eastAsiaTheme="minorEastAsia"/>
        </w:rPr>
        <w:t xml:space="preserve">n=132; </w:t>
      </w:r>
      <w:r w:rsidRPr="00C428A5">
        <w:rPr>
          <w:rFonts w:eastAsiaTheme="minorEastAsia"/>
        </w:rPr>
        <w:t xml:space="preserve">R-squared = </w:t>
      </w:r>
      <w:r w:rsidR="008457CD">
        <w:t>Put a value to calculate</w:t>
      </w:r>
      <w:r>
        <w:rPr>
          <w:rFonts w:eastAsiaTheme="minorEastAsia"/>
        </w:rPr>
        <w:t>;</w:t>
      </w:r>
      <w:r>
        <w:t xml:space="preserve"> </w:t>
      </w:r>
      <w:r w:rsidRPr="00C428A5">
        <w:rPr>
          <w:rFonts w:eastAsiaTheme="minorEastAsia"/>
        </w:rPr>
        <w:t xml:space="preserve">R(adjusted)-squared= </w:t>
      </w:r>
      <w:r w:rsidR="008457CD">
        <w:t>Put a value to calculate</w:t>
      </w:r>
      <w:r w:rsidRPr="00C428A5">
        <w:rPr>
          <w:rFonts w:eastAsiaTheme="minorEastAsia"/>
        </w:rPr>
        <w:t>.</w:t>
      </w:r>
    </w:p>
    <w:p w:rsidR="00D77B9B" w:rsidRPr="00D77B9B" w:rsidRDefault="00D77B9B" w:rsidP="00D77B9B">
      <w:pPr>
        <w:pStyle w:val="a3"/>
        <w:numPr>
          <w:ilvl w:val="0"/>
          <w:numId w:val="1"/>
        </w:numPr>
        <w:rPr>
          <w:rFonts w:eastAsiaTheme="minorEastAsia"/>
        </w:rPr>
      </w:pPr>
      <w:r w:rsidRPr="00D77B9B">
        <w:rPr>
          <w:rFonts w:eastAsiaTheme="minorEastAsia"/>
        </w:rPr>
        <w:t xml:space="preserve">*What are stationary and non-stationary processes about? Explain the difference and each element in it. </w:t>
      </w:r>
    </w:p>
    <w:p w:rsidR="00D77B9B" w:rsidRPr="00D77B9B" w:rsidRDefault="00D77B9B" w:rsidP="00D77B9B">
      <w:pPr>
        <w:pStyle w:val="a3"/>
        <w:numPr>
          <w:ilvl w:val="0"/>
          <w:numId w:val="1"/>
        </w:numPr>
        <w:rPr>
          <w:rFonts w:eastAsiaTheme="minorEastAsia"/>
        </w:rPr>
      </w:pPr>
      <w:r w:rsidRPr="00D77B9B">
        <w:rPr>
          <w:rFonts w:eastAsiaTheme="minorEastAsia"/>
        </w:rPr>
        <w:t>**Explain the weakly dependent time series analysis in terms of covariance stationary process. Why it is important to have weak dependence in time series analysis?</w:t>
      </w:r>
    </w:p>
    <w:p w:rsidR="00D77B9B" w:rsidRDefault="00D77B9B" w:rsidP="00D77B9B">
      <w:pPr>
        <w:rPr>
          <w:rFonts w:eastAsiaTheme="minorEastAsia"/>
        </w:rPr>
      </w:pPr>
    </w:p>
    <w:p w:rsidR="00D77B9B" w:rsidRPr="00116570" w:rsidRDefault="00D77B9B" w:rsidP="00D77B9B">
      <w:pPr>
        <w:rPr>
          <w:rFonts w:eastAsiaTheme="minorEastAsia"/>
        </w:rPr>
      </w:pPr>
    </w:p>
    <w:p w:rsidR="00D77B9B" w:rsidRDefault="00D77B9B" w:rsidP="00D77B9B">
      <w:pPr>
        <w:ind w:right="-270"/>
      </w:pPr>
    </w:p>
    <w:p w:rsidR="00D77B9B" w:rsidRDefault="00D77B9B" w:rsidP="00D77B9B"/>
    <w:p w:rsidR="00D77B9B" w:rsidRDefault="00D77B9B" w:rsidP="00D77B9B">
      <w:pPr>
        <w:pStyle w:val="a3"/>
        <w:rPr>
          <w:rFonts w:eastAsiaTheme="minorEastAsia"/>
        </w:rPr>
      </w:pPr>
    </w:p>
    <w:p w:rsidR="00D77B9B" w:rsidRDefault="00D77B9B" w:rsidP="00D77B9B">
      <w:pPr>
        <w:pStyle w:val="a3"/>
        <w:rPr>
          <w:rFonts w:eastAsiaTheme="minorEastAsia"/>
        </w:rPr>
      </w:pPr>
    </w:p>
    <w:p w:rsidR="00D77B9B" w:rsidRDefault="00D77B9B" w:rsidP="00D77B9B">
      <w:pPr>
        <w:pStyle w:val="a3"/>
        <w:rPr>
          <w:rFonts w:eastAsiaTheme="minorEastAsia"/>
        </w:rPr>
      </w:pPr>
    </w:p>
    <w:p w:rsidR="00D77B9B" w:rsidRDefault="00D77B9B" w:rsidP="00D77B9B">
      <w:pPr>
        <w:rPr>
          <w:rFonts w:eastAsiaTheme="minorEastAsia"/>
        </w:rPr>
      </w:pPr>
    </w:p>
    <w:p w:rsidR="00D77B9B" w:rsidRDefault="00D77B9B" w:rsidP="00D77B9B"/>
    <w:p w:rsidR="00D77B9B" w:rsidRDefault="00D77B9B" w:rsidP="00D77B9B"/>
    <w:p w:rsidR="0017617E" w:rsidRDefault="0017617E" w:rsidP="0017617E"/>
    <w:sectPr w:rsidR="001761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OptimaLTStd-Bold">
    <w:altName w:val="Arial"/>
    <w:panose1 w:val="00000000000000000000"/>
    <w:charset w:val="00"/>
    <w:family w:val="swiss"/>
    <w:notTrueType/>
    <w:pitch w:val="default"/>
    <w:sig w:usb0="00000003" w:usb1="00000000" w:usb2="00000000" w:usb3="00000000" w:csb0="00000001" w:csb1="00000000"/>
  </w:font>
  <w:font w:name="OptimaLTStd-BoldItalic">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D6E6A"/>
    <w:multiLevelType w:val="hybridMultilevel"/>
    <w:tmpl w:val="549417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A1696D"/>
    <w:multiLevelType w:val="hybridMultilevel"/>
    <w:tmpl w:val="7AF0E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FF0D8E"/>
    <w:multiLevelType w:val="hybridMultilevel"/>
    <w:tmpl w:val="1C80DAFE"/>
    <w:lvl w:ilvl="0" w:tplc="A2F039C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BD7FBE"/>
    <w:multiLevelType w:val="hybridMultilevel"/>
    <w:tmpl w:val="3B02396C"/>
    <w:lvl w:ilvl="0" w:tplc="D5C466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DD3BEF"/>
    <w:multiLevelType w:val="hybridMultilevel"/>
    <w:tmpl w:val="AE7AF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D85818"/>
    <w:multiLevelType w:val="hybridMultilevel"/>
    <w:tmpl w:val="0CA431A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num>
  <w:num w:numId="2">
    <w:abstractNumId w:val="4"/>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FB3"/>
    <w:rsid w:val="00036E49"/>
    <w:rsid w:val="00126B81"/>
    <w:rsid w:val="0017617E"/>
    <w:rsid w:val="001C1413"/>
    <w:rsid w:val="002163F9"/>
    <w:rsid w:val="002B2278"/>
    <w:rsid w:val="003175F1"/>
    <w:rsid w:val="006E42A3"/>
    <w:rsid w:val="00706A7E"/>
    <w:rsid w:val="00765447"/>
    <w:rsid w:val="007F47C0"/>
    <w:rsid w:val="00802BD3"/>
    <w:rsid w:val="00804F49"/>
    <w:rsid w:val="00813A07"/>
    <w:rsid w:val="008457CD"/>
    <w:rsid w:val="008F590B"/>
    <w:rsid w:val="00A13ADC"/>
    <w:rsid w:val="00A21960"/>
    <w:rsid w:val="00AA4143"/>
    <w:rsid w:val="00BB4956"/>
    <w:rsid w:val="00C27FB3"/>
    <w:rsid w:val="00C53CBD"/>
    <w:rsid w:val="00CB3779"/>
    <w:rsid w:val="00D77B9B"/>
    <w:rsid w:val="00E92E76"/>
    <w:rsid w:val="00F53703"/>
    <w:rsid w:val="00FB1686"/>
    <w:rsid w:val="00FC1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3CBD"/>
    <w:pPr>
      <w:ind w:left="720"/>
      <w:contextualSpacing/>
    </w:pPr>
  </w:style>
  <w:style w:type="table" w:styleId="a4">
    <w:name w:val="Table Grid"/>
    <w:basedOn w:val="a1"/>
    <w:uiPriority w:val="39"/>
    <w:rsid w:val="00D77B9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77B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77B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3CBD"/>
    <w:pPr>
      <w:ind w:left="720"/>
      <w:contextualSpacing/>
    </w:pPr>
  </w:style>
  <w:style w:type="table" w:styleId="a4">
    <w:name w:val="Table Grid"/>
    <w:basedOn w:val="a1"/>
    <w:uiPriority w:val="39"/>
    <w:rsid w:val="00D77B9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77B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77B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93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2763</Words>
  <Characters>15750</Characters>
  <Application>Microsoft Office Word</Application>
  <DocSecurity>0</DocSecurity>
  <Lines>131</Lines>
  <Paragraphs>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Fariz Quliyev</dc:creator>
  <cp:lastModifiedBy>Admin</cp:lastModifiedBy>
  <cp:revision>2</cp:revision>
  <dcterms:created xsi:type="dcterms:W3CDTF">2017-05-23T05:51:00Z</dcterms:created>
  <dcterms:modified xsi:type="dcterms:W3CDTF">2017-05-23T05:51:00Z</dcterms:modified>
</cp:coreProperties>
</file>