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FA" w:rsidRPr="007A44F8" w:rsidRDefault="007076FA" w:rsidP="007076FA">
      <w:pPr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b/>
          <w:sz w:val="24"/>
          <w:szCs w:val="24"/>
          <w:lang w:val="az-Latn-AZ"/>
        </w:rPr>
        <w:t>Müəllimin adı:</w:t>
      </w:r>
      <w:r w:rsidRPr="007A44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bookmarkStart w:id="0" w:name="_GoBack"/>
      <w:r w:rsidRPr="007A44F8">
        <w:rPr>
          <w:rFonts w:ascii="Times New Roman" w:hAnsi="Times New Roman" w:cs="Times New Roman"/>
          <w:sz w:val="24"/>
          <w:szCs w:val="24"/>
          <w:lang w:val="az-Latn-AZ"/>
        </w:rPr>
        <w:t>Cavid Zeynalov</w:t>
      </w:r>
      <w:bookmarkEnd w:id="0"/>
    </w:p>
    <w:p w:rsidR="007076FA" w:rsidRPr="007A44F8" w:rsidRDefault="007076FA" w:rsidP="007076F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A44F8">
        <w:rPr>
          <w:rFonts w:ascii="Times New Roman" w:hAnsi="Times New Roman" w:cs="Times New Roman"/>
          <w:b/>
          <w:sz w:val="24"/>
          <w:szCs w:val="24"/>
          <w:lang w:val="az-Latn-AZ"/>
        </w:rPr>
        <w:t>Fənnin adı:</w:t>
      </w:r>
      <w:r w:rsidRPr="007A44F8">
        <w:rPr>
          <w:rFonts w:ascii="Times New Roman" w:hAnsi="Times New Roman" w:cs="Times New Roman"/>
          <w:sz w:val="24"/>
          <w:szCs w:val="24"/>
          <w:lang w:val="az-Latn-AZ"/>
        </w:rPr>
        <w:t xml:space="preserve"> Büdcə və Xəzinə uçotu</w:t>
      </w:r>
    </w:p>
    <w:p w:rsidR="007076FA" w:rsidRPr="007A44F8" w:rsidRDefault="007076FA" w:rsidP="007076FA">
      <w:pPr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b/>
          <w:sz w:val="24"/>
          <w:szCs w:val="24"/>
          <w:lang w:val="az-Latn-AZ"/>
        </w:rPr>
        <w:t>Qrupun nömrəsi:</w:t>
      </w:r>
      <w:r w:rsidRPr="007A44F8">
        <w:rPr>
          <w:rFonts w:ascii="Times New Roman" w:hAnsi="Times New Roman" w:cs="Times New Roman"/>
          <w:sz w:val="24"/>
          <w:szCs w:val="24"/>
        </w:rPr>
        <w:t xml:space="preserve"> 1025/1026</w:t>
      </w:r>
    </w:p>
    <w:p w:rsidR="007076FA" w:rsidRPr="007A44F8" w:rsidRDefault="007076FA" w:rsidP="00707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What are the key facts about the size and growth of government and the distribution of taxes and spending?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 xml:space="preserve">When </w:t>
      </w:r>
      <w:r w:rsidRPr="007A44F8">
        <w:rPr>
          <w:rFonts w:ascii="Times New Roman" w:hAnsi="Times New Roman" w:cs="Times New Roman"/>
          <w:sz w:val="24"/>
          <w:szCs w:val="24"/>
        </w:rPr>
        <w:t>should the government intervene in the economy?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 xml:space="preserve">How </w:t>
      </w:r>
      <w:r w:rsidRPr="007A44F8">
        <w:rPr>
          <w:rFonts w:ascii="Times New Roman" w:hAnsi="Times New Roman" w:cs="Times New Roman"/>
          <w:sz w:val="24"/>
          <w:szCs w:val="24"/>
        </w:rPr>
        <w:t>might the government intervene?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Pr="007A44F8">
        <w:rPr>
          <w:rFonts w:ascii="Times New Roman" w:hAnsi="Times New Roman" w:cs="Times New Roman"/>
          <w:sz w:val="24"/>
          <w:szCs w:val="24"/>
        </w:rPr>
        <w:t>is the effect of those interventions on economic outcomes?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 xml:space="preserve">Why </w:t>
      </w:r>
      <w:r w:rsidRPr="007A44F8">
        <w:rPr>
          <w:rFonts w:ascii="Times New Roman" w:hAnsi="Times New Roman" w:cs="Times New Roman"/>
          <w:sz w:val="24"/>
          <w:szCs w:val="24"/>
        </w:rPr>
        <w:t>do governments choose to intervene in the way that they do?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 xml:space="preserve">How has the composition of central government spending changed over the past 10 years in Azerbaijan? 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Some goods and services are provided directly by the government, while others are funded publicly but provided privately. What is the difference between these two mechanisms of public financing?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Why does redistribution cause efficiency losses? Why might society choose to redistribute resources from one group to another when doing so reduces the overall size of the economic pie?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Why is it so difficult to balance the federal budget?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Give comprehensive information about our national budgeting process?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Give comprehensive information about the role of government in capitalist system?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4F8">
        <w:rPr>
          <w:rFonts w:ascii="Times New Roman" w:hAnsi="Times New Roman" w:cs="Times New Roman"/>
          <w:sz w:val="24"/>
          <w:szCs w:val="24"/>
        </w:rPr>
        <w:t>Give comprehensive information about the role of government in mixed economic system?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Give comprehensive information about the role of government in socialist economy?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What has happened to the Government of Azerbaijan budget deficit over time?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What is the right way to measure the long-run budget deficit?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What are the effects of higher budget deficits on the economy?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Give general information about Azerbaijan`s budget deficit in recent years?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What are the main sources of Azerbaijan`s state budget revenues? Support your answer by giving statistical information.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How does real prices and nominal prices affect state budgetary position?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Does economic condition affect state budgetary position? Support your idea by giving real example.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Why should the government consider on cash and capital accounting during budgeting process?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Why static versus dynamic scoring so important in the budgetary position?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Do current debts and deficits mean anything? (A long-run perspective)</w:t>
      </w:r>
    </w:p>
    <w:p w:rsidR="007076FA" w:rsidRPr="007A44F8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Explain the relationship between state budget and economic growth?</w:t>
      </w:r>
    </w:p>
    <w:p w:rsidR="007076FA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A44F8">
        <w:rPr>
          <w:rFonts w:ascii="Times New Roman" w:hAnsi="Times New Roman" w:cs="Times New Roman"/>
          <w:iCs/>
          <w:sz w:val="24"/>
          <w:szCs w:val="24"/>
        </w:rPr>
        <w:t>Explain the relationship between savings and economic growth?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lastRenderedPageBreak/>
        <w:t>What is an externality, and why does it cause a market failure?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When can the private market solve the problem of externalities?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What are possible public-sector solutions to the problem of externalities, and what are the advantages and disadvantages of each?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Give comprehensive information about </w:t>
      </w:r>
      <w:r w:rsidRPr="007058E2">
        <w:rPr>
          <w:rFonts w:ascii="Times New Roman" w:hAnsi="Times New Roman" w:cs="Times New Roman"/>
          <w:sz w:val="24"/>
          <w:szCs w:val="24"/>
          <w:u w:val="single"/>
        </w:rPr>
        <w:t>negative</w:t>
      </w:r>
      <w:r w:rsidRPr="007058E2">
        <w:rPr>
          <w:rFonts w:ascii="Times New Roman" w:hAnsi="Times New Roman" w:cs="Times New Roman"/>
          <w:sz w:val="24"/>
          <w:szCs w:val="24"/>
        </w:rPr>
        <w:t xml:space="preserve"> externalities and explain it by using graphs and examples.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Give comprehensive information about </w:t>
      </w:r>
      <w:r w:rsidRPr="007058E2">
        <w:rPr>
          <w:rFonts w:ascii="Times New Roman" w:hAnsi="Times New Roman" w:cs="Times New Roman"/>
          <w:sz w:val="24"/>
          <w:szCs w:val="24"/>
          <w:u w:val="single"/>
        </w:rPr>
        <w:t xml:space="preserve">positive </w:t>
      </w:r>
      <w:r w:rsidRPr="007058E2">
        <w:rPr>
          <w:rFonts w:ascii="Times New Roman" w:hAnsi="Times New Roman" w:cs="Times New Roman"/>
          <w:sz w:val="24"/>
          <w:szCs w:val="24"/>
        </w:rPr>
        <w:t>externalities and explain it by using graphs and examples.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What are possible private-sector solutions to negative externalities?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What are the advantages and disadvantages of implementing </w:t>
      </w:r>
      <w:proofErr w:type="spellStart"/>
      <w:r w:rsidRPr="007058E2">
        <w:rPr>
          <w:rFonts w:ascii="Times New Roman" w:hAnsi="Times New Roman" w:cs="Times New Roman"/>
          <w:sz w:val="24"/>
          <w:szCs w:val="24"/>
          <w:u w:val="single"/>
        </w:rPr>
        <w:t>Coasian</w:t>
      </w:r>
      <w:proofErr w:type="spellEnd"/>
      <w:r w:rsidRPr="007058E2">
        <w:rPr>
          <w:rFonts w:ascii="Times New Roman" w:hAnsi="Times New Roman" w:cs="Times New Roman"/>
          <w:sz w:val="24"/>
          <w:szCs w:val="24"/>
          <w:u w:val="single"/>
        </w:rPr>
        <w:t xml:space="preserve"> theorem?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Give extensive information about Corrective Taxation (</w:t>
      </w:r>
      <w:proofErr w:type="spellStart"/>
      <w:r w:rsidRPr="007058E2">
        <w:rPr>
          <w:rFonts w:ascii="Times New Roman" w:hAnsi="Times New Roman" w:cs="Times New Roman"/>
          <w:sz w:val="24"/>
          <w:szCs w:val="24"/>
        </w:rPr>
        <w:t>Pigouvian</w:t>
      </w:r>
      <w:proofErr w:type="spellEnd"/>
      <w:r w:rsidRPr="007058E2">
        <w:rPr>
          <w:rFonts w:ascii="Times New Roman" w:hAnsi="Times New Roman" w:cs="Times New Roman"/>
          <w:sz w:val="24"/>
          <w:szCs w:val="24"/>
        </w:rPr>
        <w:t xml:space="preserve"> Tax) by using the graph.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How do we determine the optimal level of public goods?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When is the private sector likely to provide the optimal level of public goods?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What are the major issues in public provision of public goods?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What kind of difficulties does a government face in providing the optimal level of public goods? Support your idea by giving real examples.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When is private provision likely to overcome the free rider problem?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Why do governments face some significant issues when they attempt to solve the free rider problem in the provision of public goods?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Think about the rival and excludable properties of public goods. To what degree is radio broadcasting a public good? To what degree is a highway a public good?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Think of an example of a free rider problem in your hometown. Can you think of a way for your local government to overcome this problem?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Why is it difficult to empirically determine the degree to which government spending crowds out private provision of public goods?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How do we appropriately measure the costs and benefits of public projects?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 xml:space="preserve"> What are the best methods for dealing with difficult-to-measure costs and benefits, such as the value of time and of human life?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How do we compare costs and benefits to evaluate the optimality of public projects?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How does the opportunity cost of a government purchase vary depending on whether the market for the purchased good is perfectly competitive or monopolistic?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lastRenderedPageBreak/>
        <w:t>How does the government measure the costs of public projects? Support your idea by giving relevant example.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How does the government measure the benefits of public projects? Support your idea by giving relevant example.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What are other issues in cost-benefit analysis when the government calculates costs and benefits of public provision?</w:t>
      </w:r>
    </w:p>
    <w:p w:rsidR="007076FA" w:rsidRPr="007058E2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E2">
        <w:rPr>
          <w:rFonts w:ascii="Times New Roman" w:hAnsi="Times New Roman" w:cs="Times New Roman"/>
          <w:sz w:val="24"/>
          <w:szCs w:val="24"/>
        </w:rPr>
        <w:t>One approach to calculating the value of life involves the use of compensating differential studies. What informational problems make these studies difficult to carry out?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How do different methods of aggregating preferences affect public good choice?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To what extent does a representative democracy deliver the outcomes desired by the typical voter?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What are the problems that can arise when a government isn’t solely interested in maximizing the well-being of voters?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iCs/>
          <w:sz w:val="24"/>
          <w:szCs w:val="24"/>
        </w:rPr>
        <w:t xml:space="preserve">Why </w:t>
      </w:r>
      <w:r w:rsidRPr="00EC06DC">
        <w:rPr>
          <w:rFonts w:ascii="Times New Roman" w:hAnsi="Times New Roman" w:cs="Times New Roman"/>
          <w:sz w:val="24"/>
          <w:szCs w:val="24"/>
        </w:rPr>
        <w:t>do governments do what they do?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iCs/>
          <w:sz w:val="24"/>
          <w:szCs w:val="24"/>
        </w:rPr>
        <w:t xml:space="preserve">Give comprehensive information about </w:t>
      </w:r>
      <w:proofErr w:type="spellStart"/>
      <w:r w:rsidRPr="00EC06DC">
        <w:rPr>
          <w:rFonts w:ascii="Times New Roman" w:hAnsi="Times New Roman" w:cs="Times New Roman"/>
          <w:iCs/>
          <w:sz w:val="24"/>
          <w:szCs w:val="24"/>
        </w:rPr>
        <w:t>Lindahl</w:t>
      </w:r>
      <w:proofErr w:type="spellEnd"/>
      <w:r w:rsidRPr="00EC06DC">
        <w:rPr>
          <w:rFonts w:ascii="Times New Roman" w:hAnsi="Times New Roman" w:cs="Times New Roman"/>
          <w:iCs/>
          <w:sz w:val="24"/>
          <w:szCs w:val="24"/>
        </w:rPr>
        <w:t xml:space="preserve"> Model in terms of a solution for free rider problem?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What kind of problems that get in the way of implementing the </w:t>
      </w:r>
      <w:proofErr w:type="spellStart"/>
      <w:r w:rsidRPr="00EC06DC">
        <w:rPr>
          <w:rFonts w:ascii="Times New Roman" w:hAnsi="Times New Roman" w:cs="Times New Roman"/>
          <w:sz w:val="24"/>
          <w:szCs w:val="24"/>
        </w:rPr>
        <w:t>Lindahl</w:t>
      </w:r>
      <w:proofErr w:type="spellEnd"/>
      <w:r w:rsidRPr="00EC06DC">
        <w:rPr>
          <w:rFonts w:ascii="Times New Roman" w:hAnsi="Times New Roman" w:cs="Times New Roman"/>
          <w:sz w:val="24"/>
          <w:szCs w:val="24"/>
        </w:rPr>
        <w:t xml:space="preserve"> solution?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How voting can serve to aggregate individual preferences into a social decision?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Give general information Majority Voting and provide relevant example when it works?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Give general information Majority Voting and provide relevant example when it does not work?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Explain the potential inefficiency of the Median Voter outcome?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What is the differences between Direct democracy and Representative democracy?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Why are </w:t>
      </w:r>
      <w:r w:rsidRPr="00EC06DC">
        <w:rPr>
          <w:rFonts w:ascii="Times New Roman" w:hAnsi="Times New Roman" w:cs="Times New Roman"/>
          <w:bCs/>
          <w:sz w:val="24"/>
          <w:szCs w:val="24"/>
        </w:rPr>
        <w:t xml:space="preserve">Lack of incentives, </w:t>
      </w:r>
      <w:r w:rsidRPr="00EC06DC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Poor information, </w:t>
      </w:r>
      <w:r w:rsidRPr="00EC06DC">
        <w:rPr>
          <w:rFonts w:ascii="Times New Roman" w:hAnsi="Times New Roman" w:cs="Times New Roman"/>
          <w:bCs/>
          <w:sz w:val="24"/>
          <w:szCs w:val="24"/>
        </w:rPr>
        <w:t xml:space="preserve">Political interference and No consistency </w:t>
      </w:r>
      <w:r w:rsidRPr="00EC06DC">
        <w:rPr>
          <w:rFonts w:ascii="Times New Roman" w:hAnsi="Times New Roman" w:cs="Times New Roman"/>
          <w:sz w:val="24"/>
          <w:szCs w:val="24"/>
        </w:rPr>
        <w:t>the reasons of government failure?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06DC">
        <w:rPr>
          <w:rFonts w:ascii="Times New Roman" w:hAnsi="Times New Roman" w:cs="Times New Roman"/>
          <w:bCs/>
          <w:sz w:val="24"/>
          <w:szCs w:val="24"/>
        </w:rPr>
        <w:t xml:space="preserve">Why are </w:t>
      </w:r>
      <w:r w:rsidRPr="00EC06DC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Moral hazard, Regulatory capture, </w:t>
      </w:r>
      <w:r w:rsidRPr="00EC06DC">
        <w:rPr>
          <w:rFonts w:ascii="Times New Roman" w:hAnsi="Times New Roman" w:cs="Times New Roman"/>
          <w:bCs/>
          <w:sz w:val="24"/>
          <w:szCs w:val="24"/>
        </w:rPr>
        <w:t>Unintended consequences and Special interest groups the reasons of government failure?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Provide extensive information about assumptions of the Median Voter model?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Explain Lobbying process and give relevant example why it is one of the main part of Public Choice?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06DC">
        <w:rPr>
          <w:rFonts w:ascii="Times New Roman" w:hAnsi="Times New Roman" w:cs="Times New Roman"/>
          <w:bCs/>
          <w:sz w:val="24"/>
          <w:szCs w:val="24"/>
        </w:rPr>
        <w:t>Matsusaka</w:t>
      </w:r>
      <w:proofErr w:type="spellEnd"/>
      <w:r w:rsidRPr="00EC06DC">
        <w:rPr>
          <w:rFonts w:ascii="Times New Roman" w:hAnsi="Times New Roman" w:cs="Times New Roman"/>
          <w:bCs/>
          <w:sz w:val="24"/>
          <w:szCs w:val="24"/>
        </w:rPr>
        <w:t xml:space="preserve"> (1995) showed that states that provide for voter initiatives tend to have smaller government growth than do states without such a provision. Why might this be </w:t>
      </w:r>
      <w:r w:rsidRPr="00EC06DC">
        <w:rPr>
          <w:rFonts w:ascii="Times New Roman" w:hAnsi="Times New Roman" w:cs="Times New Roman"/>
          <w:sz w:val="24"/>
          <w:szCs w:val="24"/>
        </w:rPr>
        <w:t>so?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How does the provision of public goods at the local level affect their optimality?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How should different types of spending be shared between different levels of government?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Give comprehensive information about the </w:t>
      </w:r>
      <w:proofErr w:type="spellStart"/>
      <w:r w:rsidRPr="00EC06DC">
        <w:rPr>
          <w:rFonts w:ascii="Times New Roman" w:hAnsi="Times New Roman" w:cs="Times New Roman"/>
          <w:sz w:val="24"/>
          <w:szCs w:val="24"/>
        </w:rPr>
        <w:t>Tiebout</w:t>
      </w:r>
      <w:proofErr w:type="spellEnd"/>
      <w:r w:rsidRPr="00EC06DC">
        <w:rPr>
          <w:rFonts w:ascii="Times New Roman" w:hAnsi="Times New Roman" w:cs="Times New Roman"/>
          <w:sz w:val="24"/>
          <w:szCs w:val="24"/>
        </w:rPr>
        <w:t xml:space="preserve"> Model?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lastRenderedPageBreak/>
        <w:t>What are the impacts of government grants designed to share spending across levels of government?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Give general information about expenditure policy of Azerbaijan by providing statistical data?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Give extensive information about state budget revenue of Azerbaijan by giving last 5-years statistics?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 Explain `</w:t>
      </w:r>
      <w:r w:rsidRPr="00EC06DC">
        <w:rPr>
          <w:rFonts w:ascii="Times New Roman" w:hAnsi="Times New Roman" w:cs="Times New Roman"/>
          <w:i/>
          <w:iCs/>
          <w:sz w:val="24"/>
          <w:szCs w:val="24"/>
        </w:rPr>
        <w:t xml:space="preserve">vote with their feet` </w:t>
      </w:r>
      <w:r w:rsidRPr="00EC06DC">
        <w:rPr>
          <w:rFonts w:ascii="Times New Roman" w:hAnsi="Times New Roman" w:cs="Times New Roman"/>
          <w:iCs/>
          <w:sz w:val="24"/>
          <w:szCs w:val="24"/>
        </w:rPr>
        <w:t xml:space="preserve">approach which was introduced by </w:t>
      </w:r>
      <w:r w:rsidRPr="00EC06DC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EC06DC">
        <w:rPr>
          <w:rFonts w:ascii="Times New Roman" w:hAnsi="Times New Roman" w:cs="Times New Roman"/>
          <w:sz w:val="24"/>
          <w:szCs w:val="24"/>
        </w:rPr>
        <w:t>Tiebout</w:t>
      </w:r>
      <w:proofErr w:type="spellEnd"/>
      <w:r w:rsidRPr="00EC06DC">
        <w:rPr>
          <w:rFonts w:ascii="Times New Roman" w:hAnsi="Times New Roman" w:cs="Times New Roman"/>
          <w:sz w:val="24"/>
          <w:szCs w:val="24"/>
        </w:rPr>
        <w:t>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>What is optimal fiscal federalism and why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6DC">
        <w:rPr>
          <w:rFonts w:ascii="Times New Roman" w:hAnsi="Times New Roman" w:cs="Times New Roman"/>
          <w:sz w:val="24"/>
          <w:szCs w:val="24"/>
        </w:rPr>
        <w:t>it so important for the government</w:t>
      </w:r>
      <w:r>
        <w:rPr>
          <w:rFonts w:ascii="Times New Roman" w:hAnsi="Times New Roman" w:cs="Times New Roman"/>
          <w:sz w:val="24"/>
          <w:szCs w:val="24"/>
        </w:rPr>
        <w:t xml:space="preserve"> sector</w:t>
      </w:r>
      <w:r w:rsidRPr="00EC06DC">
        <w:rPr>
          <w:rFonts w:ascii="Times New Roman" w:hAnsi="Times New Roman" w:cs="Times New Roman"/>
          <w:sz w:val="24"/>
          <w:szCs w:val="24"/>
        </w:rPr>
        <w:t>?</w:t>
      </w:r>
    </w:p>
    <w:p w:rsidR="007076FA" w:rsidRPr="00EC06DC" w:rsidRDefault="007076FA" w:rsidP="007076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6DC">
        <w:rPr>
          <w:rFonts w:ascii="Times New Roman" w:hAnsi="Times New Roman" w:cs="Times New Roman"/>
          <w:sz w:val="24"/>
          <w:szCs w:val="24"/>
        </w:rPr>
        <w:t xml:space="preserve">Discuss the problems with the </w:t>
      </w:r>
      <w:proofErr w:type="spellStart"/>
      <w:r w:rsidRPr="00EC06DC">
        <w:rPr>
          <w:rFonts w:ascii="Times New Roman" w:hAnsi="Times New Roman" w:cs="Times New Roman"/>
          <w:sz w:val="24"/>
          <w:szCs w:val="24"/>
        </w:rPr>
        <w:t>Tiebout</w:t>
      </w:r>
      <w:proofErr w:type="spellEnd"/>
      <w:r w:rsidRPr="00EC06DC">
        <w:rPr>
          <w:rFonts w:ascii="Times New Roman" w:hAnsi="Times New Roman" w:cs="Times New Roman"/>
          <w:sz w:val="24"/>
          <w:szCs w:val="24"/>
        </w:rPr>
        <w:t xml:space="preserve"> Model in practice?</w:t>
      </w:r>
    </w:p>
    <w:p w:rsidR="007076FA" w:rsidRPr="007A44F8" w:rsidRDefault="007076FA" w:rsidP="007076FA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CF24F4" w:rsidRDefault="00CF24F4"/>
    <w:sectPr w:rsidR="00CF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034"/>
    <w:multiLevelType w:val="hybridMultilevel"/>
    <w:tmpl w:val="1BD4E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0722"/>
    <w:multiLevelType w:val="hybridMultilevel"/>
    <w:tmpl w:val="FAFC5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074B"/>
    <w:multiLevelType w:val="hybridMultilevel"/>
    <w:tmpl w:val="BBAC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B"/>
    <w:rsid w:val="007076FA"/>
    <w:rsid w:val="009B41C5"/>
    <w:rsid w:val="00CD280B"/>
    <w:rsid w:val="00C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CA9B-6F26-48B7-9A88-ABEF2F0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Cavid</dc:creator>
  <cp:keywords/>
  <dc:description/>
  <cp:lastModifiedBy>Admin</cp:lastModifiedBy>
  <cp:revision>2</cp:revision>
  <dcterms:created xsi:type="dcterms:W3CDTF">2019-12-13T11:21:00Z</dcterms:created>
  <dcterms:modified xsi:type="dcterms:W3CDTF">2019-12-13T11:21:00Z</dcterms:modified>
</cp:coreProperties>
</file>