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7A" w:rsidRPr="00963B7A" w:rsidRDefault="00963B7A" w:rsidP="00963B7A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bookmarkStart w:id="0" w:name="_GoBack"/>
      <w:bookmarkEnd w:id="0"/>
      <w:r w:rsidRPr="00963B7A">
        <w:rPr>
          <w:rFonts w:ascii="Times New Roman" w:hAnsi="Times New Roman" w:cs="Times New Roman"/>
          <w:b/>
          <w:sz w:val="24"/>
          <w:szCs w:val="24"/>
          <w:lang w:val="az-Latn-AZ"/>
        </w:rPr>
        <w:t>AZƏRBAYCAN DÖVLƏT İQTİSAD UNİVERSİTETİ</w:t>
      </w:r>
    </w:p>
    <w:p w:rsidR="00963B7A" w:rsidRPr="00963B7A" w:rsidRDefault="00963B7A" w:rsidP="00963B7A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63B7A">
        <w:rPr>
          <w:rFonts w:ascii="Times New Roman" w:hAnsi="Times New Roman" w:cs="Times New Roman"/>
          <w:b/>
          <w:sz w:val="24"/>
          <w:szCs w:val="24"/>
          <w:lang w:val="az-Latn-AZ"/>
        </w:rPr>
        <w:t>5310.01  “DÜNYA İQTİSADİYYATI” ixtisasi üzrə</w:t>
      </w:r>
    </w:p>
    <w:p w:rsidR="00963B7A" w:rsidRPr="00963B7A" w:rsidRDefault="00963B7A" w:rsidP="00963B7A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63B7A">
        <w:rPr>
          <w:rFonts w:ascii="Times New Roman" w:hAnsi="Times New Roman" w:cs="Times New Roman"/>
          <w:b/>
          <w:sz w:val="24"/>
          <w:szCs w:val="24"/>
          <w:lang w:val="az-Latn-AZ"/>
        </w:rPr>
        <w:t>doktorluq imtahan sualları</w:t>
      </w:r>
    </w:p>
    <w:p w:rsidR="0043265B" w:rsidRPr="0043265B" w:rsidRDefault="0043265B" w:rsidP="0043265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regionları üzrə iqtisadi artım templərinin qeyri bərabərliyi</w:t>
      </w:r>
      <w:r w:rsidR="002900CB">
        <w:rPr>
          <w:rFonts w:ascii="Times New Roman" w:hAnsi="Times New Roman"/>
          <w:sz w:val="28"/>
          <w:szCs w:val="28"/>
          <w:lang w:val="az-Latn-AZ"/>
        </w:rPr>
        <w:t>nin səbəbləri və nəticələri</w:t>
      </w:r>
      <w:r w:rsidRPr="0043265B">
        <w:rPr>
          <w:rFonts w:ascii="Times New Roman" w:hAnsi="Times New Roman"/>
          <w:sz w:val="28"/>
          <w:szCs w:val="28"/>
          <w:lang w:val="az-Latn-AZ"/>
        </w:rPr>
        <w:t>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iqtisadiyyatının sahə və təkrar istehsal  strukturu.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Beynəlxalq miqrasiyanın sosial-iqtisadi nəticələri.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Dayanıqlı iqtisadi inkişaf konsepsiyası.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Azərbaycanın geoiqtisadi problemləri və onun təşkilati-struktur aspektləri.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Postindustrial mərhələdə böhran və onun əsas xüsusiyyətləri.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Milli iqtisadi maraqların geoiqtisadi istiqamətinə doğru inkişaf. Beynəlxalq sahibkarlıq cəhdləri.</w:t>
      </w:r>
    </w:p>
    <w:p w:rsidR="0043265B" w:rsidRPr="00373283" w:rsidRDefault="00063DD7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lang w:val="az-Latn-AZ"/>
        </w:rPr>
      </w:pPr>
      <w:r w:rsidRPr="00373283">
        <w:rPr>
          <w:rFonts w:ascii="Times New Roman" w:hAnsi="Times New Roman"/>
          <w:sz w:val="28"/>
          <w:szCs w:val="28"/>
          <w:lang w:val="az-Latn-AZ"/>
        </w:rPr>
        <w:t>Dünya bazarının konyukturası və onu müəyyən edən amillər</w:t>
      </w:r>
      <w:r w:rsidR="0043265B" w:rsidRPr="00373283">
        <w:rPr>
          <w:rFonts w:ascii="Times New Roman" w:hAnsi="Times New Roman"/>
          <w:sz w:val="28"/>
          <w:szCs w:val="28"/>
          <w:lang w:val="az-Latn-AZ"/>
        </w:rPr>
        <w:t>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gəlirlərinin bölgüsündə</w:t>
      </w:r>
      <w:r w:rsidR="00373283">
        <w:rPr>
          <w:rFonts w:ascii="Times New Roman" w:hAnsi="Times New Roman"/>
          <w:sz w:val="28"/>
          <w:szCs w:val="28"/>
          <w:lang w:val="az-Latn-AZ"/>
        </w:rPr>
        <w:t xml:space="preserve"> qeyri bərabərliyi şərtləndirən amillər</w:t>
      </w:r>
      <w:r w:rsidRPr="0043265B">
        <w:rPr>
          <w:rFonts w:ascii="Times New Roman" w:hAnsi="Times New Roman"/>
          <w:sz w:val="28"/>
          <w:szCs w:val="28"/>
          <w:lang w:val="az-Latn-AZ"/>
        </w:rPr>
        <w:t>.</w:t>
      </w:r>
    </w:p>
    <w:p w:rsidR="0043265B" w:rsidRPr="0043265B" w:rsidRDefault="00373283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Dünya iqtisadiyyatında azad iqtisadi zonalar: xüsusi və ofşor zonalar</w:t>
      </w:r>
      <w:r w:rsidR="0043265B" w:rsidRPr="0043265B">
        <w:rPr>
          <w:rFonts w:ascii="Times New Roman" w:hAnsi="Times New Roman"/>
          <w:sz w:val="28"/>
          <w:szCs w:val="28"/>
          <w:lang w:val="az-Latn-AZ"/>
        </w:rPr>
        <w:t>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iqtisadiyyatında qeyri-kommersiya xidmətləri</w:t>
      </w:r>
      <w:r w:rsidR="0067448B">
        <w:rPr>
          <w:rFonts w:ascii="Times New Roman" w:hAnsi="Times New Roman"/>
          <w:sz w:val="28"/>
          <w:szCs w:val="28"/>
          <w:lang w:val="az-Latn-AZ"/>
        </w:rPr>
        <w:t>nin başlıca aspektləri</w:t>
      </w:r>
      <w:r w:rsidRPr="0043265B">
        <w:rPr>
          <w:rFonts w:ascii="Times New Roman" w:hAnsi="Times New Roman"/>
          <w:sz w:val="28"/>
          <w:szCs w:val="28"/>
          <w:lang w:val="az-Latn-AZ"/>
        </w:rPr>
        <w:t>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Müasir geoiqtisadi münasibətlər sistemində əsas meyllər.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Rusiya və Türkiyənin geoiqtisadiyyatında məkan və ərazi məsələləri.</w:t>
      </w:r>
      <w:r w:rsidR="00614C1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3265B">
        <w:rPr>
          <w:rFonts w:ascii="Times New Roman" w:hAnsi="Times New Roman"/>
          <w:sz w:val="28"/>
          <w:szCs w:val="28"/>
          <w:lang w:val="az-Latn-AZ"/>
        </w:rPr>
        <w:t>Avrasiya reallıqları.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3265B">
        <w:rPr>
          <w:rFonts w:ascii="Times New Roman" w:hAnsi="Times New Roman"/>
          <w:sz w:val="28"/>
          <w:szCs w:val="28"/>
          <w:lang w:val="en-US"/>
        </w:rPr>
        <w:t>Etnoiqtisadi</w:t>
      </w:r>
      <w:proofErr w:type="spellEnd"/>
      <w:r w:rsidRPr="004326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65B">
        <w:rPr>
          <w:rFonts w:ascii="Times New Roman" w:hAnsi="Times New Roman"/>
          <w:sz w:val="28"/>
          <w:szCs w:val="28"/>
          <w:lang w:val="en-US"/>
        </w:rPr>
        <w:t>sistemlər</w:t>
      </w:r>
      <w:proofErr w:type="spellEnd"/>
      <w:r w:rsidRPr="004326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65B">
        <w:rPr>
          <w:rFonts w:ascii="Times New Roman" w:hAnsi="Times New Roman"/>
          <w:sz w:val="28"/>
          <w:szCs w:val="28"/>
          <w:lang w:val="en-US"/>
        </w:rPr>
        <w:t>və</w:t>
      </w:r>
      <w:proofErr w:type="spellEnd"/>
      <w:r w:rsidRPr="004326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65B">
        <w:rPr>
          <w:rFonts w:ascii="Times New Roman" w:hAnsi="Times New Roman"/>
          <w:sz w:val="28"/>
          <w:szCs w:val="28"/>
          <w:lang w:val="en-US"/>
        </w:rPr>
        <w:t>milli</w:t>
      </w:r>
      <w:proofErr w:type="spellEnd"/>
      <w:r w:rsidRPr="004326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65B">
        <w:rPr>
          <w:rFonts w:ascii="Times New Roman" w:hAnsi="Times New Roman"/>
          <w:sz w:val="28"/>
          <w:szCs w:val="28"/>
          <w:lang w:val="en-US"/>
        </w:rPr>
        <w:t>strategiya</w:t>
      </w:r>
      <w:proofErr w:type="spellEnd"/>
      <w:r w:rsidRPr="0043265B">
        <w:rPr>
          <w:rFonts w:ascii="Times New Roman" w:hAnsi="Times New Roman"/>
          <w:sz w:val="28"/>
          <w:szCs w:val="28"/>
          <w:lang w:val="az-Latn-AZ"/>
        </w:rPr>
        <w:t>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Sosial-iqtisadi gerilik və onun texniki-iqtisadi geriliklə əlaqəsi.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Dünyanın müxtəlif regionlarında nəqliyyatın və rabitənin inkişaf problemləri.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ticarətinin struktur problemləri.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İEOÖ-in sənayeləşmə modelləri.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Beynəlxalq miqrasiyanın iqtisadi və qeyri-iqtisadi səbəbləri.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 xml:space="preserve">Dünya iqtisadiyyatının təkamülü mərhələlərində təbii və iqtisadi resursların rolu və istifadəsi xüsusiyyətləri 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regionları üzrə beynəlxalq rəqabətqabiliyyətlilik problemləri.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lastRenderedPageBreak/>
        <w:t>Dünya ticarətini tənzimləyən beynəlxalq təşkilatlar və dövlətlər. Müasir ticarət strategiyaları.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Müasir mərhələdə Avropa İttifaqının problemləri və perspektivləri.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Azərbaycanın geoiqtisadi məkana qovuşmasının başlanğıc vəziyyəti və əsas məqamları.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Beynəlxalq iqtisadi əlaqələrin milli modelinin inkişaf səviyyəsi.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Qlobal iqtisadi inteqrasiya vahid dünya iqtisadi sisteminin genişmiqyaslı blokudur.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Dünyanın müasir maliyyə böhranının İEÖ-rə təsiri.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İxracyönümlü sənayeləşmə. İxrac-emal zonaları.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Azərbaycanın regional inteqrasiya birliklərində iştirakının əsas problemləri.</w:t>
      </w:r>
    </w:p>
    <w:p w:rsidR="0043265B" w:rsidRPr="00E02C34" w:rsidRDefault="00614C19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02C34">
        <w:rPr>
          <w:rFonts w:ascii="Times New Roman" w:hAnsi="Times New Roman"/>
          <w:sz w:val="28"/>
          <w:szCs w:val="28"/>
          <w:lang w:val="az-Latn-AZ"/>
        </w:rPr>
        <w:t>Beynəlxalq iq</w:t>
      </w:r>
      <w:r w:rsidR="0043265B" w:rsidRPr="00E02C34">
        <w:rPr>
          <w:rFonts w:ascii="Times New Roman" w:hAnsi="Times New Roman"/>
          <w:sz w:val="28"/>
          <w:szCs w:val="28"/>
          <w:lang w:val="az-Latn-AZ"/>
        </w:rPr>
        <w:t>tisadi rəqabət və inkişaf problemləri.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Texnopolislər beynəlmilli sənaye ilə kapitalların spesifik təşkilati formasıdır.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Regional maliyyə mərkəzlərinin formalaşmasının zəruriliyi və istiqamətləri.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ticarətinin struktur problemləri.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Beynəlxalq rəqabətqabiliyyətlilik nəzəriyyələri.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Kapitalların beynəlxalq qaçışı problemləri (Azərbaycan timsalında)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Beynəlxalq kreditləşmə və ölkələrin borclarının tənzimlənməsi.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iqtisadi sisteminin əsas konsepsiyaları.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proofErr w:type="spellStart"/>
      <w:r w:rsidRPr="0043265B">
        <w:rPr>
          <w:rFonts w:ascii="Times New Roman" w:hAnsi="Times New Roman"/>
          <w:sz w:val="28"/>
          <w:szCs w:val="28"/>
          <w:lang w:val="en-US"/>
        </w:rPr>
        <w:t>Etnoiqtisadi</w:t>
      </w:r>
      <w:proofErr w:type="spellEnd"/>
      <w:r w:rsidRPr="004326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65B">
        <w:rPr>
          <w:rFonts w:ascii="Times New Roman" w:hAnsi="Times New Roman"/>
          <w:sz w:val="28"/>
          <w:szCs w:val="28"/>
          <w:lang w:val="en-US"/>
        </w:rPr>
        <w:t>sistemlər</w:t>
      </w:r>
      <w:proofErr w:type="spellEnd"/>
      <w:r w:rsidRPr="004326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65B">
        <w:rPr>
          <w:rFonts w:ascii="Times New Roman" w:hAnsi="Times New Roman"/>
          <w:sz w:val="28"/>
          <w:szCs w:val="28"/>
          <w:lang w:val="en-US"/>
        </w:rPr>
        <w:t>və</w:t>
      </w:r>
      <w:proofErr w:type="spellEnd"/>
      <w:r w:rsidRPr="004326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65B">
        <w:rPr>
          <w:rFonts w:ascii="Times New Roman" w:hAnsi="Times New Roman"/>
          <w:sz w:val="28"/>
          <w:szCs w:val="28"/>
          <w:lang w:val="en-US"/>
        </w:rPr>
        <w:t>milli</w:t>
      </w:r>
      <w:proofErr w:type="spellEnd"/>
      <w:r w:rsidRPr="004326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65B">
        <w:rPr>
          <w:rFonts w:ascii="Times New Roman" w:hAnsi="Times New Roman"/>
          <w:sz w:val="28"/>
          <w:szCs w:val="28"/>
          <w:lang w:val="en-US"/>
        </w:rPr>
        <w:t>strategiya</w:t>
      </w:r>
      <w:proofErr w:type="spellEnd"/>
      <w:r w:rsidRPr="0043265B">
        <w:rPr>
          <w:rFonts w:ascii="Times New Roman" w:hAnsi="Times New Roman"/>
          <w:sz w:val="28"/>
          <w:szCs w:val="28"/>
          <w:lang w:val="en-US"/>
        </w:rPr>
        <w:t>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Beynəlxalq əmək bölgüsünün dərinləşməsi və dünyanın yeni iqtisadi sərhədlərinin formalaşması strategiyası.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Müasir ABŞ-ın açıq cəmiyyət, iqtisadi liberalizm və vahid dünya geoiqtisadiyyatı haqqında siyasəti.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Beynəlxalq iqtisadi sistemlər və modellər.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iqtisadiyyatında nəqliyyat-kommunikasiya şəbəkəsi və beynəlxalq təkrar istehsal zənciri.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Beynəlxalq inteqrasiya proseslərinin mahiyyəti.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iqtisadiyyatında mərkəz və əyalət problemi. Qeyri-bərabər inkişaf.</w:t>
      </w:r>
    </w:p>
    <w:p w:rsidR="0043265B" w:rsidRPr="0043265B" w:rsidRDefault="00E02C34" w:rsidP="0043265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BMT sisteminə daxil olan beynəlxalq iqtisadi təşkilatlar</w:t>
      </w:r>
      <w:r w:rsidR="0043265B" w:rsidRPr="0043265B">
        <w:rPr>
          <w:rFonts w:ascii="Times New Roman" w:hAnsi="Times New Roman"/>
          <w:sz w:val="28"/>
          <w:szCs w:val="28"/>
          <w:lang w:val="az-Latn-AZ"/>
        </w:rPr>
        <w:t>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lastRenderedPageBreak/>
        <w:t>Milli iqtisadiyyatlar və təkrar istehsal prosesinin mərkəzi həlqəsinin beynəlmilləşməsi.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iqtisadiyyatının proqnozlaşdırılma metodları.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Ekoiqtisadiyyat: davamlı inkişaf problemləri.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Xidmət sferasının artımı və diversifikasiyası problemləri.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iqtisadiyyatın</w:t>
      </w:r>
      <w:r w:rsidR="003247B4">
        <w:rPr>
          <w:rFonts w:ascii="Times New Roman" w:hAnsi="Times New Roman"/>
          <w:sz w:val="28"/>
          <w:szCs w:val="28"/>
          <w:lang w:val="az-Latn-AZ"/>
        </w:rPr>
        <w:t>da</w:t>
      </w:r>
      <w:r w:rsidRPr="0043265B">
        <w:rPr>
          <w:rFonts w:ascii="Times New Roman" w:hAnsi="Times New Roman"/>
          <w:sz w:val="28"/>
          <w:szCs w:val="28"/>
          <w:lang w:val="az-Latn-AZ"/>
        </w:rPr>
        <w:t xml:space="preserve"> qloballaşmanın perspektivləri.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Beynəlxalq miqrasiya proseslərinin tənzimlənməsi</w:t>
      </w:r>
      <w:r w:rsidR="00DC5ABB">
        <w:rPr>
          <w:rFonts w:ascii="Times New Roman" w:hAnsi="Times New Roman"/>
          <w:sz w:val="28"/>
          <w:szCs w:val="28"/>
          <w:lang w:val="az-Latn-AZ"/>
        </w:rPr>
        <w:t xml:space="preserve"> istiqamətləri</w:t>
      </w:r>
      <w:r w:rsidRPr="0043265B">
        <w:rPr>
          <w:rFonts w:ascii="Times New Roman" w:hAnsi="Times New Roman"/>
          <w:sz w:val="28"/>
          <w:szCs w:val="28"/>
          <w:lang w:val="az-Latn-AZ"/>
        </w:rPr>
        <w:t>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Kapitalların beynəlxalq hərəkətinin tənzimlənməsi</w:t>
      </w:r>
      <w:r w:rsidR="00DC5ABB">
        <w:rPr>
          <w:rFonts w:ascii="Times New Roman" w:hAnsi="Times New Roman"/>
          <w:sz w:val="28"/>
          <w:szCs w:val="28"/>
          <w:lang w:val="az-Latn-AZ"/>
        </w:rPr>
        <w:t xml:space="preserve"> metodları</w:t>
      </w:r>
      <w:r w:rsidRPr="0043265B">
        <w:rPr>
          <w:rFonts w:ascii="Times New Roman" w:hAnsi="Times New Roman"/>
          <w:sz w:val="28"/>
          <w:szCs w:val="28"/>
          <w:lang w:val="az-Latn-AZ"/>
        </w:rPr>
        <w:t>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Şərqi Asiyada iqtisadi inteqrasiyanın problemləri və perspektivləri.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Maliyyə bazarının qloballaşması və transmilli bankların güclənməsi prosesi.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Dünyanın aparıcı ölkələrində və regionlarında iqtisadi artım templəri problemləri.</w:t>
      </w:r>
    </w:p>
    <w:p w:rsidR="0043265B" w:rsidRPr="0043265B" w:rsidRDefault="00E16A4A" w:rsidP="00432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İE</w:t>
      </w:r>
      <w:r w:rsidR="0043265B" w:rsidRPr="0043265B">
        <w:rPr>
          <w:rFonts w:ascii="Times New Roman" w:hAnsi="Times New Roman"/>
          <w:sz w:val="28"/>
          <w:szCs w:val="28"/>
          <w:lang w:val="az-Latn-AZ"/>
        </w:rPr>
        <w:t>Ö və xarici borc problemləri.</w:t>
      </w:r>
    </w:p>
    <w:p w:rsidR="0043265B" w:rsidRPr="00050D24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50D24">
        <w:rPr>
          <w:rFonts w:ascii="Times New Roman" w:hAnsi="Times New Roman"/>
          <w:sz w:val="28"/>
          <w:szCs w:val="28"/>
          <w:lang w:val="az-Latn-AZ"/>
        </w:rPr>
        <w:t xml:space="preserve">Beynəlxalq iqtisadi </w:t>
      </w:r>
      <w:r w:rsidR="00050D24" w:rsidRPr="00050D24">
        <w:rPr>
          <w:rFonts w:ascii="Times New Roman" w:hAnsi="Times New Roman"/>
          <w:sz w:val="28"/>
          <w:szCs w:val="28"/>
          <w:lang w:val="az-Latn-AZ"/>
        </w:rPr>
        <w:t>əlaqə</w:t>
      </w:r>
      <w:r w:rsidR="00050D24">
        <w:rPr>
          <w:rFonts w:ascii="Times New Roman" w:hAnsi="Times New Roman"/>
          <w:sz w:val="28"/>
          <w:szCs w:val="28"/>
          <w:lang w:val="az-Latn-AZ"/>
        </w:rPr>
        <w:t>lərin</w:t>
      </w:r>
      <w:r w:rsidR="00050D24" w:rsidRPr="00050D2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50D24">
        <w:rPr>
          <w:rFonts w:ascii="Times New Roman" w:hAnsi="Times New Roman"/>
          <w:sz w:val="28"/>
          <w:szCs w:val="28"/>
          <w:lang w:val="az-Latn-AZ"/>
        </w:rPr>
        <w:t>institutsional istiqaməti: beynəl</w:t>
      </w:r>
      <w:r w:rsidR="00050D24">
        <w:rPr>
          <w:rFonts w:ascii="Times New Roman" w:hAnsi="Times New Roman"/>
          <w:sz w:val="28"/>
          <w:szCs w:val="28"/>
          <w:lang w:val="az-Latn-AZ"/>
        </w:rPr>
        <w:t>xalq</w:t>
      </w:r>
      <w:r w:rsidRPr="0043265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50D24">
        <w:rPr>
          <w:rFonts w:ascii="Times New Roman" w:hAnsi="Times New Roman"/>
          <w:sz w:val="28"/>
          <w:szCs w:val="28"/>
          <w:lang w:val="az-Latn-AZ"/>
        </w:rPr>
        <w:t>təsərrüfat sisteminin ümum</w:t>
      </w:r>
      <w:r w:rsidRPr="00050D24">
        <w:rPr>
          <w:rFonts w:ascii="Times New Roman" w:hAnsi="Times New Roman"/>
          <w:sz w:val="28"/>
          <w:szCs w:val="28"/>
          <w:lang w:val="az-Latn-AZ"/>
        </w:rPr>
        <w:t>iqtisadi maketi</w:t>
      </w:r>
      <w:r w:rsidRPr="0043265B">
        <w:rPr>
          <w:rFonts w:ascii="Times New Roman" w:hAnsi="Times New Roman"/>
          <w:sz w:val="28"/>
          <w:szCs w:val="28"/>
          <w:lang w:val="az-Latn-AZ"/>
        </w:rPr>
        <w:t>.</w:t>
      </w:r>
    </w:p>
    <w:p w:rsidR="0043265B" w:rsidRPr="000A0629" w:rsidRDefault="00050D24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50D24">
        <w:rPr>
          <w:rFonts w:ascii="Times New Roman" w:hAnsi="Times New Roman"/>
          <w:sz w:val="28"/>
          <w:szCs w:val="28"/>
          <w:lang w:val="az-Latn-AZ"/>
        </w:rPr>
        <w:t xml:space="preserve">Beynəlxalq </w:t>
      </w:r>
      <w:r w:rsidR="0043265B" w:rsidRPr="000A0629">
        <w:rPr>
          <w:rFonts w:ascii="Times New Roman" w:hAnsi="Times New Roman"/>
          <w:sz w:val="28"/>
          <w:szCs w:val="28"/>
          <w:lang w:val="az-Latn-AZ"/>
        </w:rPr>
        <w:t>iqtisadi rəqabət və inkişaf problemləri.</w:t>
      </w:r>
    </w:p>
    <w:p w:rsidR="0043265B" w:rsidRPr="0043265B" w:rsidRDefault="0043265B" w:rsidP="00432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Dünya bazarının institusional strukturu.</w:t>
      </w:r>
    </w:p>
    <w:p w:rsidR="0043265B" w:rsidRDefault="0043265B" w:rsidP="00CD5F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az-Latn-AZ"/>
        </w:rPr>
      </w:pPr>
      <w:r w:rsidRPr="0043265B">
        <w:rPr>
          <w:rFonts w:ascii="Times New Roman" w:hAnsi="Times New Roman"/>
          <w:sz w:val="28"/>
          <w:szCs w:val="28"/>
          <w:lang w:val="az-Latn-AZ"/>
        </w:rPr>
        <w:t>Beynəlxalq kapital bazarında kredit resurslarının yerləşdirilməsi.</w:t>
      </w:r>
    </w:p>
    <w:p w:rsidR="00CD5F0B" w:rsidRDefault="00CD5F0B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Dünya iqtisadiyyatının </w:t>
      </w:r>
      <w:r w:rsidR="000A0629">
        <w:rPr>
          <w:rFonts w:ascii="Times New Roman" w:hAnsi="Times New Roman"/>
          <w:sz w:val="28"/>
          <w:szCs w:val="28"/>
          <w:lang w:val="az-Latn-AZ"/>
        </w:rPr>
        <w:t xml:space="preserve">aparıcı </w:t>
      </w:r>
      <w:r>
        <w:rPr>
          <w:rFonts w:ascii="Times New Roman" w:hAnsi="Times New Roman"/>
          <w:sz w:val="28"/>
          <w:szCs w:val="28"/>
          <w:lang w:val="az-Latn-AZ"/>
        </w:rPr>
        <w:t>subyektləri</w:t>
      </w:r>
      <w:r w:rsidR="000E10FB">
        <w:rPr>
          <w:rFonts w:ascii="Times New Roman" w:hAnsi="Times New Roman"/>
          <w:sz w:val="28"/>
          <w:szCs w:val="28"/>
          <w:lang w:val="az-Latn-AZ"/>
        </w:rPr>
        <w:t>.</w:t>
      </w:r>
    </w:p>
    <w:p w:rsidR="00CD5F0B" w:rsidRDefault="00CD5F0B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Dünya ölkələrinin təsnifatı. İqtisadi qrup ölkələr</w:t>
      </w:r>
      <w:r w:rsidR="000E10FB">
        <w:rPr>
          <w:rFonts w:ascii="Times New Roman" w:hAnsi="Times New Roman"/>
          <w:sz w:val="28"/>
          <w:szCs w:val="28"/>
          <w:lang w:val="az-Latn-AZ"/>
        </w:rPr>
        <w:t>.</w:t>
      </w:r>
    </w:p>
    <w:p w:rsidR="00CD5F0B" w:rsidRDefault="00CD5F0B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Dünya iqtisadiyyatının formalaşma mərhələləri</w:t>
      </w:r>
      <w:r w:rsidR="007D5793">
        <w:rPr>
          <w:rFonts w:ascii="Times New Roman" w:hAnsi="Times New Roman"/>
          <w:sz w:val="28"/>
          <w:szCs w:val="28"/>
          <w:lang w:val="az-Latn-AZ"/>
        </w:rPr>
        <w:t>. Müasir mərhələnin xüsusiyyətləri.</w:t>
      </w:r>
    </w:p>
    <w:p w:rsidR="00CD5F0B" w:rsidRDefault="007D5793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Dünya iqtisadi sisteminə dair əsas nəzəriyyələr.</w:t>
      </w:r>
    </w:p>
    <w:p w:rsidR="00CD5F0B" w:rsidRDefault="00CD5F0B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Regional iqtisadi inteqrasiyanı müəyyən edən amillər</w:t>
      </w:r>
      <w:r w:rsidR="009654B6">
        <w:rPr>
          <w:rFonts w:ascii="Times New Roman" w:hAnsi="Times New Roman"/>
          <w:sz w:val="28"/>
          <w:szCs w:val="28"/>
          <w:lang w:val="az-Latn-AZ"/>
        </w:rPr>
        <w:t>.</w:t>
      </w:r>
    </w:p>
    <w:p w:rsidR="00CD5F0B" w:rsidRDefault="00CD5F0B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Yeni sənaye ölkələrinin inkişaf xüsusiyyətləri</w:t>
      </w:r>
      <w:r w:rsidR="009654B6">
        <w:rPr>
          <w:rFonts w:ascii="Times New Roman" w:hAnsi="Times New Roman"/>
          <w:sz w:val="28"/>
          <w:szCs w:val="28"/>
          <w:lang w:val="az-Latn-AZ"/>
        </w:rPr>
        <w:t>.</w:t>
      </w:r>
    </w:p>
    <w:p w:rsidR="00CD5F0B" w:rsidRDefault="00CD5F0B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Dünya iqtisad</w:t>
      </w:r>
      <w:r w:rsidR="009654B6">
        <w:rPr>
          <w:rFonts w:ascii="Times New Roman" w:hAnsi="Times New Roman"/>
          <w:sz w:val="28"/>
          <w:szCs w:val="28"/>
          <w:lang w:val="az-Latn-AZ"/>
        </w:rPr>
        <w:t>iyyatında resursla</w:t>
      </w:r>
      <w:r>
        <w:rPr>
          <w:rFonts w:ascii="Times New Roman" w:hAnsi="Times New Roman"/>
          <w:sz w:val="28"/>
          <w:szCs w:val="28"/>
          <w:lang w:val="az-Latn-AZ"/>
        </w:rPr>
        <w:t>r və ehtiyatlar</w:t>
      </w:r>
      <w:r w:rsidR="009654B6">
        <w:rPr>
          <w:rFonts w:ascii="Times New Roman" w:hAnsi="Times New Roman"/>
          <w:sz w:val="28"/>
          <w:szCs w:val="28"/>
          <w:lang w:val="az-Latn-AZ"/>
        </w:rPr>
        <w:t>.</w:t>
      </w:r>
    </w:p>
    <w:p w:rsidR="00CD5F0B" w:rsidRDefault="00CD5F0B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Dünya ölkələrinin iqtisadi inkişaf göstəriciləri</w:t>
      </w:r>
      <w:r w:rsidR="009654B6">
        <w:rPr>
          <w:rFonts w:ascii="Times New Roman" w:hAnsi="Times New Roman"/>
          <w:sz w:val="28"/>
          <w:szCs w:val="28"/>
          <w:lang w:val="az-Latn-AZ"/>
        </w:rPr>
        <w:t>.</w:t>
      </w:r>
    </w:p>
    <w:p w:rsidR="00CD5F0B" w:rsidRDefault="00CD5F0B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Qloballaşma prosesin</w:t>
      </w:r>
      <w:r w:rsidR="009B3C24">
        <w:rPr>
          <w:rFonts w:ascii="Times New Roman" w:hAnsi="Times New Roman"/>
          <w:sz w:val="28"/>
          <w:szCs w:val="28"/>
          <w:lang w:val="az-Latn-AZ"/>
        </w:rPr>
        <w:t>in amilləri və hərəkətverici güc</w:t>
      </w:r>
      <w:r>
        <w:rPr>
          <w:rFonts w:ascii="Times New Roman" w:hAnsi="Times New Roman"/>
          <w:sz w:val="28"/>
          <w:szCs w:val="28"/>
          <w:lang w:val="az-Latn-AZ"/>
        </w:rPr>
        <w:t>ləri</w:t>
      </w:r>
      <w:r w:rsidR="009654B6">
        <w:rPr>
          <w:rFonts w:ascii="Times New Roman" w:hAnsi="Times New Roman"/>
          <w:sz w:val="28"/>
          <w:szCs w:val="28"/>
          <w:lang w:val="az-Latn-AZ"/>
        </w:rPr>
        <w:t>.</w:t>
      </w:r>
    </w:p>
    <w:p w:rsidR="00CD5F0B" w:rsidRDefault="00CD5F0B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Dünya  iqtyisadiyyatında xidmət sferasının inkişaf xüsusiyyətləri</w:t>
      </w:r>
      <w:r w:rsidR="009654B6">
        <w:rPr>
          <w:rFonts w:ascii="Times New Roman" w:hAnsi="Times New Roman"/>
          <w:sz w:val="28"/>
          <w:szCs w:val="28"/>
          <w:lang w:val="az-Latn-AZ"/>
        </w:rPr>
        <w:t>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9B3C24" w:rsidRDefault="009B3C24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Beynəlxalq nəqliyyat </w:t>
      </w:r>
      <w:r w:rsidRPr="00A90F06">
        <w:rPr>
          <w:rFonts w:ascii="Times New Roman" w:hAnsi="Times New Roman"/>
          <w:sz w:val="28"/>
          <w:szCs w:val="28"/>
          <w:lang w:val="az-Latn-AZ"/>
        </w:rPr>
        <w:t xml:space="preserve">dəhlizləri </w:t>
      </w:r>
      <w:r>
        <w:rPr>
          <w:rFonts w:ascii="Times New Roman" w:hAnsi="Times New Roman"/>
          <w:sz w:val="28"/>
          <w:szCs w:val="28"/>
          <w:lang w:val="az-Latn-AZ"/>
        </w:rPr>
        <w:t>və marşurutları.</w:t>
      </w:r>
    </w:p>
    <w:p w:rsidR="009B3C24" w:rsidRDefault="009B3C24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Əlavə dəyərin yaranmasının qlobal zənciri.</w:t>
      </w:r>
    </w:p>
    <w:p w:rsidR="009B3C24" w:rsidRDefault="009B3C24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İdxal və ixracda valyuta əməliyyatları və valyuta nəzarəti.</w:t>
      </w:r>
    </w:p>
    <w:p w:rsidR="009B3C24" w:rsidRDefault="009B3C24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Nəqliyyat və energetika layihələrinin reallaşdırılmasında Azərbaycanın yeri və rolu.</w:t>
      </w:r>
    </w:p>
    <w:p w:rsidR="009B3C24" w:rsidRPr="00CD644D" w:rsidRDefault="009B3C24" w:rsidP="00CD5F0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Azərbaycan iqtisadiyyatına xarici bir başa və ya portfel investisiya yatırılmasının üstünlükləri və çətinlikləri.</w:t>
      </w:r>
    </w:p>
    <w:p w:rsidR="00CD5F0B" w:rsidRPr="0043265B" w:rsidRDefault="00CD5F0B" w:rsidP="00CD5F0B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</w:p>
    <w:sectPr w:rsidR="00CD5F0B" w:rsidRPr="0043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39B1"/>
    <w:multiLevelType w:val="hybridMultilevel"/>
    <w:tmpl w:val="1154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26E6"/>
    <w:multiLevelType w:val="hybridMultilevel"/>
    <w:tmpl w:val="2F76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29BA"/>
    <w:multiLevelType w:val="hybridMultilevel"/>
    <w:tmpl w:val="0AC8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5F4D"/>
    <w:multiLevelType w:val="hybridMultilevel"/>
    <w:tmpl w:val="C522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1FD6"/>
    <w:multiLevelType w:val="hybridMultilevel"/>
    <w:tmpl w:val="3666410C"/>
    <w:lvl w:ilvl="0" w:tplc="4DAAC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26B01"/>
    <w:multiLevelType w:val="hybridMultilevel"/>
    <w:tmpl w:val="C294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2DD"/>
    <w:multiLevelType w:val="hybridMultilevel"/>
    <w:tmpl w:val="23EE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08BF"/>
    <w:multiLevelType w:val="hybridMultilevel"/>
    <w:tmpl w:val="997A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96B"/>
    <w:multiLevelType w:val="hybridMultilevel"/>
    <w:tmpl w:val="FB18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4BE3"/>
    <w:multiLevelType w:val="hybridMultilevel"/>
    <w:tmpl w:val="5A6E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5223E"/>
    <w:multiLevelType w:val="hybridMultilevel"/>
    <w:tmpl w:val="9164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F7DC0"/>
    <w:multiLevelType w:val="hybridMultilevel"/>
    <w:tmpl w:val="2E74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206AF"/>
    <w:multiLevelType w:val="hybridMultilevel"/>
    <w:tmpl w:val="C0FC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2C37"/>
    <w:multiLevelType w:val="hybridMultilevel"/>
    <w:tmpl w:val="2ED8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1AA6"/>
    <w:multiLevelType w:val="hybridMultilevel"/>
    <w:tmpl w:val="314E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2248B"/>
    <w:multiLevelType w:val="hybridMultilevel"/>
    <w:tmpl w:val="06DC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02ED0"/>
    <w:multiLevelType w:val="hybridMultilevel"/>
    <w:tmpl w:val="A6FA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E5150"/>
    <w:multiLevelType w:val="hybridMultilevel"/>
    <w:tmpl w:val="5FFE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82A63"/>
    <w:multiLevelType w:val="hybridMultilevel"/>
    <w:tmpl w:val="9A12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C530A"/>
    <w:multiLevelType w:val="hybridMultilevel"/>
    <w:tmpl w:val="2C02B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D332DE"/>
    <w:multiLevelType w:val="hybridMultilevel"/>
    <w:tmpl w:val="1688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13"/>
    <w:rsid w:val="00050D24"/>
    <w:rsid w:val="00063DD7"/>
    <w:rsid w:val="000A0629"/>
    <w:rsid w:val="000E10FB"/>
    <w:rsid w:val="000E7E5F"/>
    <w:rsid w:val="00166BC9"/>
    <w:rsid w:val="002900CB"/>
    <w:rsid w:val="002F1368"/>
    <w:rsid w:val="003247B4"/>
    <w:rsid w:val="00373283"/>
    <w:rsid w:val="0043265B"/>
    <w:rsid w:val="005A08BE"/>
    <w:rsid w:val="00614C19"/>
    <w:rsid w:val="0067448B"/>
    <w:rsid w:val="007D5793"/>
    <w:rsid w:val="008E4F5E"/>
    <w:rsid w:val="00931E13"/>
    <w:rsid w:val="00963B7A"/>
    <w:rsid w:val="009654B6"/>
    <w:rsid w:val="009B3C24"/>
    <w:rsid w:val="00A90F06"/>
    <w:rsid w:val="00CD5F0B"/>
    <w:rsid w:val="00DC5ABB"/>
    <w:rsid w:val="00E02C34"/>
    <w:rsid w:val="00E16A4A"/>
    <w:rsid w:val="00E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A282-0EF0-40F0-BB0B-32CD31D8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5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5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Admin</cp:lastModifiedBy>
  <cp:revision>2</cp:revision>
  <dcterms:created xsi:type="dcterms:W3CDTF">2019-01-09T07:39:00Z</dcterms:created>
  <dcterms:modified xsi:type="dcterms:W3CDTF">2019-01-09T07:39:00Z</dcterms:modified>
</cp:coreProperties>
</file>