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9" w:rsidRPr="000C2749" w:rsidRDefault="000C2749" w:rsidP="000C2749">
      <w:pPr>
        <w:shd w:val="clear" w:color="auto" w:fill="FFFFFF"/>
        <w:spacing w:after="0" w:line="104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Doktorantların və gənc tədqiqatçıların XX </w:t>
      </w:r>
      <w:proofErr w:type="spellStart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Respublika</w:t>
      </w:r>
      <w:proofErr w:type="spellEnd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elmi</w:t>
      </w:r>
      <w:proofErr w:type="spellEnd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konfransının keçirilməsi barədə Azərbaycan Respublikası təhsil </w:t>
      </w:r>
      <w:proofErr w:type="spellStart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nazirinin</w:t>
      </w:r>
      <w:proofErr w:type="spellEnd"/>
      <w:r w:rsidRPr="000C27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əmri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proofErr w:type="gram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Doktorantların və gənc tədqiqatçıların apardıqları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elmi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tədqiqat işlərinin nəticələrinin müzakirəsini təşkil etmək, habelə onların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elmi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yaradıcılığını stimullaşdırmaq məqsədi ilə “Azərbaycan Respublikasının Təhsil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Nazirliyi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haqqında Əsasnamə”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nin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13.5-ci bəndini r</w:t>
      </w:r>
      <w:proofErr w:type="gram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əhbər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tutaraq</w:t>
      </w:r>
      <w:proofErr w:type="spellEnd"/>
    </w:p>
    <w:p w:rsidR="000C2749" w:rsidRPr="000C2749" w:rsidRDefault="000C2749" w:rsidP="000C2749">
      <w:pPr>
        <w:shd w:val="clear" w:color="auto" w:fill="FFFFFF"/>
        <w:spacing w:after="0" w:line="234" w:lineRule="atLeast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inherit" w:eastAsia="Times New Roman" w:hAnsi="inherit" w:cs="Arial"/>
          <w:color w:val="606060"/>
          <w:sz w:val="17"/>
          <w:szCs w:val="17"/>
          <w:lang w:eastAsia="ru-RU"/>
        </w:rPr>
        <w:t> 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jc w:val="center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inherit" w:eastAsia="Times New Roman" w:hAnsi="inherit" w:cs="Arial"/>
          <w:b/>
          <w:bCs/>
          <w:color w:val="606060"/>
          <w:sz w:val="16"/>
          <w:lang w:eastAsia="ru-RU"/>
        </w:rPr>
        <w:t>ƏMR EDİRƏM: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inherit" w:eastAsia="Times New Roman" w:hAnsi="inherit" w:cs="Arial"/>
          <w:color w:val="606060"/>
          <w:sz w:val="17"/>
          <w:szCs w:val="17"/>
          <w:lang w:eastAsia="ru-RU"/>
        </w:rPr>
        <w:t> 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1. Doktorantların və gənc tədqiqatçıların XX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Respublika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elmi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konfransı 2016-cı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ilin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   24-25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may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tarixlərində  Azərbaycan Dövlət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Neft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və Sənaye Universitetində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keçirilsin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2. Konfransın Təşkilat komitəsinin tərkibi və Əsasnaməsi təsdiq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edilsin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(əlavə 1və 2).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3.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Ali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təhsil müəssisələrinin rektorları doktorantların və gənc tədqiqatçıların məruzə tezislərinin 2016-cı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il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11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aprel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tarixinədək Təhsil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Nazirliyinin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Elm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ali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və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orta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ixtisas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təhsili şöbəsinə təqdim edilməsini təmin etsinlər.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4. Azərbaycan Dövlət Neft və Sənaye Universitetinin rektoru (M.Babanlı):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4.1. Konfransın yüksək səviyyədə keçirilməsi üçün lazımi şərait yaratsın.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4.2. Konfransın proqram və materiallarının nəşr edilməsini təmin etsin.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5. Elm, ali və orta ixtisas təhsil  şöbəsi (Y.Piriyev) konfransın keçirilməsi ilə əlaqədar lazımi təşkilati məsələləri həll etsin.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6.İnformasiya şöbəsi (E.Əliyev) bu əmrin Nazirliyin internet səhifəsində yerləşdirilməsini,  “Azərbaycan müəllimi” qəzetində dərc olunmasını,  çoxaldılıb  ali  təhsil  müəssisələrinə   göndərilməsini  təmin etsin.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val="en-US"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>7. Əmrin icrasına nəzarət nazir müavini C.Bayramova həvalə edilsin.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ind w:firstLine="708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val="en-US" w:eastAsia="ru-RU"/>
        </w:rPr>
        <w:t xml:space="preserve">Əsas: Aparat rəhbərinin müavini Yaqub Piriyevin  04.02. </w:t>
      </w:r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2016-cı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il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>tarixli</w:t>
      </w:r>
      <w:proofErr w:type="spellEnd"/>
      <w:r w:rsidRPr="000C2749">
        <w:rPr>
          <w:rFonts w:ascii="Arial" w:eastAsia="Times New Roman" w:hAnsi="Arial" w:cs="Arial"/>
          <w:color w:val="606060"/>
          <w:sz w:val="16"/>
          <w:szCs w:val="16"/>
          <w:bdr w:val="none" w:sz="0" w:space="0" w:color="auto" w:frame="1"/>
          <w:lang w:eastAsia="ru-RU"/>
        </w:rPr>
        <w:t xml:space="preserve"> təqdimatı.</w:t>
      </w:r>
    </w:p>
    <w:p w:rsidR="000C2749" w:rsidRPr="000C2749" w:rsidRDefault="000C2749" w:rsidP="000C2749">
      <w:pPr>
        <w:shd w:val="clear" w:color="auto" w:fill="FFFFFF"/>
        <w:spacing w:after="0" w:line="234" w:lineRule="atLeast"/>
        <w:jc w:val="both"/>
        <w:rPr>
          <w:rFonts w:ascii="inherit" w:eastAsia="Times New Roman" w:hAnsi="inherit" w:cs="Arial"/>
          <w:color w:val="606060"/>
          <w:sz w:val="17"/>
          <w:szCs w:val="17"/>
          <w:lang w:eastAsia="ru-RU"/>
        </w:rPr>
      </w:pPr>
      <w:r w:rsidRPr="000C2749">
        <w:rPr>
          <w:rFonts w:ascii="inherit" w:eastAsia="Times New Roman" w:hAnsi="inherit" w:cs="Arial"/>
          <w:color w:val="606060"/>
          <w:sz w:val="17"/>
          <w:szCs w:val="17"/>
          <w:lang w:eastAsia="ru-RU"/>
        </w:rPr>
        <w:t> </w:t>
      </w:r>
    </w:p>
    <w:p w:rsidR="005A504A" w:rsidRDefault="005A504A"/>
    <w:sectPr w:rsidR="005A504A" w:rsidSect="005A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2749"/>
    <w:rsid w:val="000C2749"/>
    <w:rsid w:val="005A504A"/>
    <w:rsid w:val="008129B1"/>
    <w:rsid w:val="0090652C"/>
    <w:rsid w:val="00990E90"/>
    <w:rsid w:val="00CE7478"/>
    <w:rsid w:val="00E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A"/>
  </w:style>
  <w:style w:type="paragraph" w:styleId="2">
    <w:name w:val="heading 2"/>
    <w:basedOn w:val="a"/>
    <w:link w:val="20"/>
    <w:uiPriority w:val="9"/>
    <w:qFormat/>
    <w:rsid w:val="000C2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m.zahid</dc:creator>
  <cp:lastModifiedBy>m.zahid</cp:lastModifiedBy>
  <cp:revision>1</cp:revision>
  <dcterms:created xsi:type="dcterms:W3CDTF">2016-03-28T04:54:00Z</dcterms:created>
  <dcterms:modified xsi:type="dcterms:W3CDTF">2016-03-28T04:54:00Z</dcterms:modified>
</cp:coreProperties>
</file>