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0C" w:rsidRPr="00E71FB3" w:rsidRDefault="0083390C" w:rsidP="00833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  <w:lang w:val="az-Latn-AZ"/>
        </w:rPr>
      </w:pPr>
      <w:r w:rsidRPr="00E71FB3">
        <w:rPr>
          <w:rFonts w:ascii="Times New Roman" w:hAnsi="Times New Roman" w:cs="Times New Roman"/>
          <w:noProof/>
          <w:sz w:val="24"/>
          <w:szCs w:val="18"/>
          <w:lang w:val="en-US" w:eastAsia="en-US"/>
        </w:rPr>
        <w:drawing>
          <wp:inline distT="0" distB="0" distL="0" distR="0">
            <wp:extent cx="828675" cy="857250"/>
            <wp:effectExtent l="0" t="0" r="9525" b="0"/>
            <wp:docPr id="1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0C" w:rsidRPr="00E71FB3" w:rsidRDefault="0083390C" w:rsidP="00833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  <w:lang w:val="az-Latn-AZ"/>
        </w:rPr>
      </w:pPr>
    </w:p>
    <w:p w:rsidR="0083390C" w:rsidRPr="00E71FB3" w:rsidRDefault="0083390C" w:rsidP="00833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  <w:lang w:val="az-Latn-AZ"/>
        </w:rPr>
      </w:pPr>
      <w:r w:rsidRPr="00E71FB3">
        <w:rPr>
          <w:rFonts w:ascii="Times New Roman" w:hAnsi="Times New Roman" w:cs="Times New Roman"/>
          <w:sz w:val="24"/>
          <w:szCs w:val="18"/>
          <w:lang w:val="az-Latn-AZ"/>
        </w:rPr>
        <w:t>AZƏRBAYCAN RESPUBLİKASI  TƏHSİL NAZİRLİYİ</w:t>
      </w:r>
    </w:p>
    <w:p w:rsidR="0083390C" w:rsidRPr="00E71FB3" w:rsidRDefault="0083390C" w:rsidP="00833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  <w:lang w:val="az-Latn-AZ"/>
        </w:rPr>
      </w:pPr>
      <w:r w:rsidRPr="00E71FB3">
        <w:rPr>
          <w:rFonts w:ascii="Times New Roman" w:hAnsi="Times New Roman" w:cs="Times New Roman"/>
          <w:sz w:val="24"/>
          <w:szCs w:val="18"/>
          <w:lang w:val="az-Latn-AZ"/>
        </w:rPr>
        <w:t>AZƏRBAYCAN DÖVLƏT İQTİSAD UNİVERSİTETİ</w:t>
      </w:r>
    </w:p>
    <w:p w:rsidR="0083390C" w:rsidRPr="00E71FB3" w:rsidRDefault="0083390C" w:rsidP="00833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  <w:lang w:val="az-Latn-AZ"/>
        </w:rPr>
      </w:pPr>
      <w:r w:rsidRPr="00E71FB3">
        <w:rPr>
          <w:rFonts w:ascii="Times New Roman" w:hAnsi="Times New Roman" w:cs="Times New Roman"/>
          <w:sz w:val="24"/>
          <w:szCs w:val="18"/>
          <w:lang w:val="az-Latn-AZ"/>
        </w:rPr>
        <w:t>BEYNƏLXALQ İQTİSADİYYAT MƏKTƏBİ</w:t>
      </w:r>
    </w:p>
    <w:p w:rsidR="002E4510" w:rsidRPr="00E71FB3" w:rsidRDefault="002E4510" w:rsidP="00546C26">
      <w:pPr>
        <w:rPr>
          <w:rFonts w:ascii="Times New Roman" w:hAnsi="Times New Roman" w:cs="Times New Roman"/>
          <w:lang w:val="az-Latn-AZ"/>
        </w:rPr>
      </w:pPr>
      <w:r w:rsidRPr="00E71FB3">
        <w:rPr>
          <w:rFonts w:ascii="Times New Roman" w:hAnsi="Times New Roman" w:cs="Times New Roman"/>
          <w:lang w:val="az-Latn-AZ"/>
        </w:rPr>
        <w:t>Elnur Isayev</w:t>
      </w:r>
    </w:p>
    <w:p w:rsidR="002E4510" w:rsidRPr="00E71FB3" w:rsidRDefault="002E4510" w:rsidP="00546C26">
      <w:pPr>
        <w:rPr>
          <w:rFonts w:ascii="Times New Roman" w:hAnsi="Times New Roman" w:cs="Times New Roman"/>
          <w:lang w:val="az-Latn-AZ"/>
        </w:rPr>
      </w:pPr>
      <w:r w:rsidRPr="00E71FB3">
        <w:rPr>
          <w:rFonts w:ascii="Times New Roman" w:hAnsi="Times New Roman" w:cs="Times New Roman"/>
          <w:lang w:val="az-Latn-AZ"/>
        </w:rPr>
        <w:t>D</w:t>
      </w:r>
      <w:r w:rsidR="0083390C" w:rsidRPr="00E71FB3">
        <w:rPr>
          <w:rFonts w:ascii="Times New Roman" w:hAnsi="Times New Roman" w:cs="Times New Roman"/>
          <w:lang w:val="az-Latn-AZ"/>
        </w:rPr>
        <w:t xml:space="preserve">unya </w:t>
      </w:r>
      <w:r w:rsidRPr="00E71FB3">
        <w:rPr>
          <w:rFonts w:ascii="Times New Roman" w:hAnsi="Times New Roman" w:cs="Times New Roman"/>
          <w:lang w:val="az-Latn-AZ"/>
        </w:rPr>
        <w:t>B</w:t>
      </w:r>
      <w:r w:rsidR="0083390C" w:rsidRPr="00E71FB3">
        <w:rPr>
          <w:rFonts w:ascii="Times New Roman" w:hAnsi="Times New Roman" w:cs="Times New Roman"/>
          <w:lang w:val="az-Latn-AZ"/>
        </w:rPr>
        <w:t xml:space="preserve">azar </w:t>
      </w:r>
      <w:r w:rsidRPr="00E71FB3">
        <w:rPr>
          <w:rFonts w:ascii="Times New Roman" w:hAnsi="Times New Roman" w:cs="Times New Roman"/>
          <w:lang w:val="az-Latn-AZ"/>
        </w:rPr>
        <w:t>Q</w:t>
      </w:r>
      <w:r w:rsidR="0083390C" w:rsidRPr="00E71FB3">
        <w:rPr>
          <w:rFonts w:ascii="Times New Roman" w:hAnsi="Times New Roman" w:cs="Times New Roman"/>
          <w:lang w:val="az-Latn-AZ"/>
        </w:rPr>
        <w:t>iymetleri</w:t>
      </w:r>
      <w:bookmarkStart w:id="0" w:name="_GoBack"/>
      <w:bookmarkEnd w:id="0"/>
    </w:p>
    <w:p w:rsidR="002E4510" w:rsidRPr="00E71FB3" w:rsidRDefault="002E4510" w:rsidP="00546C26">
      <w:pPr>
        <w:rPr>
          <w:rFonts w:ascii="Times New Roman" w:hAnsi="Times New Roman" w:cs="Times New Roman"/>
          <w:lang w:val="en-US"/>
        </w:rPr>
      </w:pPr>
      <w:r w:rsidRPr="00E71FB3">
        <w:rPr>
          <w:rFonts w:ascii="Times New Roman" w:hAnsi="Times New Roman" w:cs="Times New Roman"/>
          <w:lang w:val="en-US"/>
        </w:rPr>
        <w:t>1044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What are the major types of objectives which </w:t>
      </w:r>
      <w:proofErr w:type="spellStart"/>
      <w:r w:rsidRPr="00E71FB3">
        <w:rPr>
          <w:rFonts w:ascii="Times New Roman" w:hAnsi="Times New Roman" w:cs="Times New Roman"/>
          <w:sz w:val="24"/>
          <w:szCs w:val="24"/>
          <w:lang w:val="en-US"/>
        </w:rPr>
        <w:t>organisations</w:t>
      </w:r>
      <w:proofErr w:type="spellEnd"/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 seek to achieve through their pricing decisions?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 What three pieces of information are required before marginal analysis may be used in arriving at pricing decisions?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Explain what is meant by discriminatory pricing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Which class of customer is likely to find uniform delivered pricing unattractive?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What form of pricing is said to be between FOB origin pricing and uniform delivered pricing?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do you mean by short period and long period in price theory?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b/>
          <w:bCs/>
          <w:sz w:val="24"/>
          <w:szCs w:val="24"/>
          <w:lang w:val="en-US"/>
        </w:rPr>
        <w:t>All costs are variable costs in the long run. Explain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are the variable costs of a firm? Give examples.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are the fixed costs of a firm? Give examples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Summarize the modern neo classical theory of equilibrium price.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Explain: Smith in the Drift of Economic Thought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What are the 3 option for setting the prices?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Classify pricing methods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What are advantages and disadvantages of Customer value based pricing?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What are There are three key factors in options pricing?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Why </w:t>
      </w:r>
      <w:r w:rsidRPr="00E71FB3">
        <w:rPr>
          <w:rFonts w:ascii="Times New Roman" w:hAnsi="Times New Roman" w:cs="Times New Roman"/>
          <w:b/>
          <w:bCs/>
          <w:sz w:val="24"/>
          <w:szCs w:val="24"/>
          <w:lang w:val="en-US"/>
        </w:rPr>
        <w:t>Volatility is important?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Packaging serves three basic purposes – explain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Storage costs </w:t>
      </w:r>
      <w:r w:rsidRPr="00E71FB3">
        <w:rPr>
          <w:rFonts w:ascii="Times New Roman" w:hAnsi="Times New Roman" w:cs="Times New Roman"/>
          <w:sz w:val="24"/>
          <w:szCs w:val="24"/>
          <w:lang w:val="en-US"/>
        </w:rPr>
        <w:t>fall into four categories – explain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List the 6 steps of a test market and explain?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 List the 5 aspects of a new product which greatly influence its rate of adoption?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Explain what is meant by </w:t>
      </w:r>
      <w:r w:rsidRPr="00E71FB3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Penetration pricing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Explain what is meant by </w:t>
      </w:r>
      <w:r w:rsidRPr="00E71FB3">
        <w:rPr>
          <w:rFonts w:ascii="Times New Roman" w:hAnsi="Times New Roman" w:cs="Times New Roman"/>
          <w:b/>
          <w:bCs/>
          <w:sz w:val="24"/>
          <w:szCs w:val="24"/>
          <w:lang w:val="en-US"/>
        </w:rPr>
        <w:t>Premium pricing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Explain what is meant by </w:t>
      </w:r>
      <w:r w:rsidRPr="00E71FB3">
        <w:rPr>
          <w:rFonts w:ascii="Times New Roman" w:hAnsi="Times New Roman" w:cs="Times New Roman"/>
          <w:b/>
          <w:bCs/>
          <w:sz w:val="24"/>
          <w:szCs w:val="24"/>
          <w:lang w:val="en-US"/>
        </w:rPr>
        <w:t>Value-based pricing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Can marketing system </w:t>
      </w:r>
      <w:proofErr w:type="gramStart"/>
      <w:r w:rsidRPr="00E71FB3">
        <w:rPr>
          <w:rFonts w:ascii="Times New Roman" w:hAnsi="Times New Roman" w:cs="Times New Roman"/>
          <w:sz w:val="24"/>
          <w:szCs w:val="24"/>
          <w:lang w:val="en-US"/>
        </w:rPr>
        <w:t>can  effective</w:t>
      </w:r>
      <w:proofErr w:type="gramEnd"/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 without being efficient? Explain and sample</w:t>
      </w:r>
    </w:p>
    <w:p w:rsidR="0083390C" w:rsidRPr="00E71FB3" w:rsidRDefault="0083390C" w:rsidP="008339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are the 4 pre-conditions of the usefulness of pricing efficiency measures?</w:t>
      </w:r>
    </w:p>
    <w:p w:rsidR="0083390C" w:rsidRPr="00E71FB3" w:rsidRDefault="0083390C" w:rsidP="00546C26">
      <w:pPr>
        <w:rPr>
          <w:rFonts w:ascii="Times New Roman" w:hAnsi="Times New Roman" w:cs="Times New Roman"/>
          <w:lang w:val="en-US"/>
        </w:rPr>
      </w:pP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Please explain what the Asian Productivity Organization noted in Reporting on the participation of the government, in commodity marketing, in sixteen Asian and Pacific countries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What is The second class of actor in the commodity marketing system and explain their role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What are the advantages of a bulk over a bag storage system in comparative terms?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What are the disadvantages of a bulk over a bag storage system in comparative terms?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proofErr w:type="spellStart"/>
      <w:r w:rsidRPr="00E71FB3">
        <w:rPr>
          <w:rFonts w:ascii="Times New Roman" w:hAnsi="Times New Roman" w:cs="Times New Roman"/>
          <w:sz w:val="24"/>
          <w:szCs w:val="24"/>
          <w:lang w:val="en-US"/>
        </w:rPr>
        <w:t>Knipscheer</w:t>
      </w:r>
      <w:proofErr w:type="spellEnd"/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 et al., what evidence existed to suggested that there was a trend towards integrated markets for small ruminants in Indonesia?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Explain the role of an order buyer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What are the main determinants of the tenderness, juiciness and </w:t>
      </w:r>
      <w:proofErr w:type="spellStart"/>
      <w:r w:rsidRPr="00E71FB3">
        <w:rPr>
          <w:rFonts w:ascii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gramStart"/>
      <w:r w:rsidRPr="00E71FB3">
        <w:rPr>
          <w:rFonts w:ascii="Times New Roman" w:hAnsi="Times New Roman" w:cs="Times New Roman"/>
          <w:sz w:val="24"/>
          <w:szCs w:val="24"/>
          <w:lang w:val="en-US"/>
        </w:rPr>
        <w:t>poultry</w:t>
      </w:r>
      <w:proofErr w:type="gramEnd"/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What does a </w:t>
      </w:r>
      <w:proofErr w:type="spellStart"/>
      <w:r w:rsidRPr="00E71FB3">
        <w:rPr>
          <w:rFonts w:ascii="Times New Roman" w:hAnsi="Times New Roman" w:cs="Times New Roman"/>
          <w:sz w:val="24"/>
          <w:szCs w:val="24"/>
          <w:lang w:val="en-US"/>
        </w:rPr>
        <w:t>Resazurin</w:t>
      </w:r>
      <w:proofErr w:type="spellEnd"/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 test measure?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Name as many of the 8 stages of commodity marketing as you can and in their sequential order, as presented in textbook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What are the particular problems that livestock farmers face when attempting to adjust </w:t>
      </w:r>
      <w:proofErr w:type="gramStart"/>
      <w:r w:rsidRPr="00E71FB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What is the main common objective of these different forms of market organization?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What determines whether a dealer will quote a narrow or a wide bid-asked spread?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Ignoring for a moment the size of the bid-asked spread, explain why Treasury bonds are more liquid than equities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What are the implications for investor decision making of the proposition that markets are efficient?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How do investment bankers help companies issue new securities?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Investment bankers are compensated for underwriting a new issue in the form of an underwriting spread. What do you imagine determines how big this fee is?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Name the criteria used in classifying or grading beef carcasses within the European Union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1FB3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E7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B3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E71FB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E71FB3">
        <w:rPr>
          <w:rFonts w:ascii="Times New Roman" w:hAnsi="Times New Roman" w:cs="Times New Roman"/>
          <w:sz w:val="24"/>
          <w:szCs w:val="24"/>
        </w:rPr>
        <w:t>candling</w:t>
      </w:r>
      <w:proofErr w:type="spellEnd"/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 xml:space="preserve">Why does fluid milk attract higher prices than that destined to be used to make cheese yogurt and butter </w:t>
      </w:r>
      <w:proofErr w:type="spellStart"/>
      <w:proofErr w:type="gramStart"/>
      <w:r w:rsidRPr="00E71FB3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proofErr w:type="gramEnd"/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How is the quality of milk assessed?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What is meant by the statement, “The income elasticity of demand for beef in particular and other meats in general, tends to be strongly positive in LDCs”?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How would you define the term, ‘administered prices’?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Outline the chief characteristics of revenue pooling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What is the ‘Dutch method’?</w:t>
      </w:r>
    </w:p>
    <w:p w:rsidR="0083390C" w:rsidRPr="00E71FB3" w:rsidRDefault="0083390C" w:rsidP="0083390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FB3">
        <w:rPr>
          <w:rFonts w:ascii="Times New Roman" w:hAnsi="Times New Roman" w:cs="Times New Roman"/>
          <w:sz w:val="24"/>
          <w:szCs w:val="24"/>
          <w:lang w:val="en-US"/>
        </w:rPr>
        <w:t>Give two examples of items that could be classed as order processing costs</w:t>
      </w:r>
    </w:p>
    <w:p w:rsidR="002B64DB" w:rsidRPr="00E71FB3" w:rsidRDefault="002B64DB" w:rsidP="00546C26">
      <w:pPr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E71FB3">
        <w:rPr>
          <w:rFonts w:ascii="Times New Roman" w:hAnsi="Times New Roman" w:cs="Times New Roman"/>
          <w:lang w:val="en-US"/>
        </w:rPr>
        <w:t>What are the main objectives of the study of the Commonwealth Secretariat and UNCTAD in order to undertake a preliminary analysis of the secular decline?</w:t>
      </w:r>
    </w:p>
    <w:p w:rsidR="00470547" w:rsidRPr="00E71FB3" w:rsidRDefault="00F11722" w:rsidP="00515752">
      <w:pPr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E71FB3">
        <w:rPr>
          <w:rFonts w:ascii="Times New Roman" w:hAnsi="Times New Roman" w:cs="Times New Roman"/>
          <w:lang w:val="en-US"/>
        </w:rPr>
        <w:t>What are The main objectives of foreign exchange control in LDCs?</w:t>
      </w:r>
    </w:p>
    <w:p w:rsidR="00515752" w:rsidRPr="00E71FB3" w:rsidRDefault="0041373E" w:rsidP="00546C26">
      <w:pPr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E71FB3">
        <w:rPr>
          <w:rFonts w:ascii="Times New Roman" w:hAnsi="Times New Roman" w:cs="Times New Roman"/>
          <w:lang w:val="en-US"/>
        </w:rPr>
        <w:t>Explain foreign exchange loss based on the Trend Decline rate</w:t>
      </w:r>
    </w:p>
    <w:p w:rsidR="0041373E" w:rsidRPr="00E71FB3" w:rsidRDefault="0041373E" w:rsidP="0041373E">
      <w:pPr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E71FB3">
        <w:rPr>
          <w:rFonts w:ascii="Times New Roman" w:hAnsi="Times New Roman" w:cs="Times New Roman"/>
          <w:lang w:val="en-US"/>
        </w:rPr>
        <w:t>Explain foreign exchange loss based on Actual prices</w:t>
      </w:r>
    </w:p>
    <w:p w:rsidR="0041373E" w:rsidRPr="00E71FB3" w:rsidRDefault="00365AD5" w:rsidP="00546C26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color w:val="000000" w:themeColor="text1"/>
          <w:lang w:val="en-US"/>
        </w:rPr>
        <w:t>Inform about |International Commodity agreements on price and quote</w:t>
      </w:r>
    </w:p>
    <w:p w:rsidR="00365AD5" w:rsidRPr="00E71FB3" w:rsidRDefault="001178D0" w:rsidP="00546C26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color w:val="000000" w:themeColor="text1"/>
          <w:lang w:val="en-US"/>
        </w:rPr>
        <w:t>pricing objectives can be classified into six major groups: define</w:t>
      </w:r>
    </w:p>
    <w:p w:rsidR="001178D0" w:rsidRPr="00E71FB3" w:rsidRDefault="001178D0" w:rsidP="00546C26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explain </w:t>
      </w:r>
      <w:proofErr w:type="spellStart"/>
      <w:r w:rsidRPr="00E71FB3">
        <w:rPr>
          <w:rFonts w:ascii="Times New Roman" w:hAnsi="Times New Roman" w:cs="Times New Roman"/>
          <w:color w:val="000000" w:themeColor="text1"/>
        </w:rPr>
        <w:t>Profitability</w:t>
      </w:r>
      <w:proofErr w:type="spellEnd"/>
      <w:r w:rsidRPr="00E71FB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71FB3">
        <w:rPr>
          <w:rFonts w:ascii="Times New Roman" w:hAnsi="Times New Roman" w:cs="Times New Roman"/>
          <w:color w:val="000000" w:themeColor="text1"/>
        </w:rPr>
        <w:t>objectives</w:t>
      </w:r>
      <w:proofErr w:type="spellEnd"/>
    </w:p>
    <w:p w:rsidR="001178D0" w:rsidRPr="00E71FB3" w:rsidRDefault="001178D0" w:rsidP="00546C26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color w:val="000000" w:themeColor="text1"/>
          <w:lang w:val="en-US"/>
        </w:rPr>
        <w:t>explain Volume objectives</w:t>
      </w:r>
    </w:p>
    <w:p w:rsidR="001178D0" w:rsidRPr="00E71FB3" w:rsidRDefault="001178D0" w:rsidP="00546C26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color w:val="000000" w:themeColor="text1"/>
          <w:lang w:val="en-US"/>
        </w:rPr>
        <w:t>explain competitive objectives</w:t>
      </w:r>
    </w:p>
    <w:p w:rsidR="001178D0" w:rsidRPr="00E71FB3" w:rsidRDefault="001178D0" w:rsidP="001178D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color w:val="000000" w:themeColor="text1"/>
          <w:lang w:val="en-US"/>
        </w:rPr>
        <w:t>explain Strategic objectives</w:t>
      </w:r>
    </w:p>
    <w:p w:rsidR="001178D0" w:rsidRPr="00E71FB3" w:rsidRDefault="001178D0" w:rsidP="001178D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color w:val="000000" w:themeColor="text1"/>
          <w:lang w:val="en-US"/>
        </w:rPr>
        <w:t>Point out that 4 particular factors greatly influence the price elasticity of demand and explain</w:t>
      </w:r>
    </w:p>
    <w:p w:rsidR="001178D0" w:rsidRPr="00E71FB3" w:rsidRDefault="001178D0" w:rsidP="001178D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color w:val="000000" w:themeColor="text1"/>
          <w:lang w:val="en-US"/>
        </w:rPr>
        <w:t>Explain Cost plus method of price determination</w:t>
      </w:r>
    </w:p>
    <w:p w:rsidR="001178D0" w:rsidRPr="00E71FB3" w:rsidRDefault="001178D0" w:rsidP="001178D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color w:val="000000" w:themeColor="text1"/>
          <w:lang w:val="en-US"/>
        </w:rPr>
        <w:t>What is Market oriented pricing</w:t>
      </w:r>
    </w:p>
    <w:p w:rsidR="001178D0" w:rsidRPr="00E71FB3" w:rsidRDefault="001178D0" w:rsidP="001178D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color w:val="000000" w:themeColor="text1"/>
          <w:lang w:val="en-US"/>
        </w:rPr>
        <w:t>What is Geographical pricing and explain main 4 options</w:t>
      </w:r>
    </w:p>
    <w:p w:rsidR="001178D0" w:rsidRPr="00E71FB3" w:rsidRDefault="001178D0" w:rsidP="001178D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color w:val="000000" w:themeColor="text1"/>
          <w:lang w:val="en-US"/>
        </w:rPr>
        <w:t xml:space="preserve">What is administered pricing and </w:t>
      </w:r>
      <w:r w:rsidRPr="00E71FB3">
        <w:rPr>
          <w:rFonts w:ascii="Times New Roman" w:hAnsi="Times New Roman" w:cs="Times New Roman"/>
          <w:lang w:val="en-US"/>
        </w:rPr>
        <w:t>Combinations of pricing and explain systems can be administered in several ways.</w:t>
      </w:r>
    </w:p>
    <w:p w:rsidR="001178D0" w:rsidRPr="00E71FB3" w:rsidRDefault="001178D0" w:rsidP="001178D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lang w:val="en-US"/>
        </w:rPr>
        <w:t>What factors tend to influence the degree of price elasticity of demand?</w:t>
      </w:r>
    </w:p>
    <w:p w:rsidR="001178D0" w:rsidRPr="00E71FB3" w:rsidRDefault="001178D0" w:rsidP="001178D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lang w:val="en-US"/>
        </w:rPr>
        <w:t xml:space="preserve">What was </w:t>
      </w:r>
      <w:proofErr w:type="spellStart"/>
      <w:r w:rsidRPr="00E71FB3">
        <w:rPr>
          <w:rFonts w:ascii="Times New Roman" w:hAnsi="Times New Roman" w:cs="Times New Roman"/>
          <w:lang w:val="en-US"/>
        </w:rPr>
        <w:t>Stoetzel's</w:t>
      </w:r>
      <w:proofErr w:type="spellEnd"/>
      <w:r w:rsidRPr="00E71FB3">
        <w:rPr>
          <w:rFonts w:ascii="Times New Roman" w:hAnsi="Times New Roman" w:cs="Times New Roman"/>
          <w:lang w:val="en-US"/>
        </w:rPr>
        <w:t xml:space="preserve"> contribution to our understanding of how consumers perceive price?</w:t>
      </w:r>
    </w:p>
    <w:p w:rsidR="001178D0" w:rsidRPr="00E71FB3" w:rsidRDefault="001178D0" w:rsidP="001178D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lang w:val="en-US"/>
        </w:rPr>
        <w:t>Explain what is meant by skimming and penetrating the market</w:t>
      </w:r>
    </w:p>
    <w:p w:rsidR="001178D0" w:rsidRPr="00E71FB3" w:rsidRDefault="001178D0" w:rsidP="001178D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lang w:val="en-US"/>
        </w:rPr>
        <w:t>Why might a bread baker employ customary pricing?</w:t>
      </w:r>
    </w:p>
    <w:p w:rsidR="001178D0" w:rsidRPr="00E71FB3" w:rsidRDefault="00F11722" w:rsidP="001178D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color w:val="000000" w:themeColor="text1"/>
          <w:lang w:val="en-US"/>
        </w:rPr>
        <w:t>Explain Grain Marketing System</w:t>
      </w:r>
    </w:p>
    <w:p w:rsidR="00F11722" w:rsidRPr="00E71FB3" w:rsidRDefault="00F11722" w:rsidP="001178D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color w:val="000000" w:themeColor="text1"/>
          <w:lang w:val="en-US"/>
        </w:rPr>
        <w:t xml:space="preserve">What are </w:t>
      </w:r>
      <w:r w:rsidRPr="00E71FB3">
        <w:rPr>
          <w:rFonts w:ascii="Times New Roman" w:hAnsi="Times New Roman" w:cs="Times New Roman"/>
          <w:lang w:val="en-US"/>
        </w:rPr>
        <w:t>the principal stages of agricultural commodity marketing</w:t>
      </w:r>
    </w:p>
    <w:p w:rsidR="00F11722" w:rsidRPr="00E71FB3" w:rsidRDefault="00F11722" w:rsidP="001178D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E71FB3">
        <w:rPr>
          <w:rFonts w:ascii="Times New Roman" w:hAnsi="Times New Roman" w:cs="Times New Roman"/>
          <w:lang w:val="en-US"/>
        </w:rPr>
        <w:t>Whar</w:t>
      </w:r>
      <w:proofErr w:type="spellEnd"/>
      <w:r w:rsidRPr="00E71FB3">
        <w:rPr>
          <w:rFonts w:ascii="Times New Roman" w:hAnsi="Times New Roman" w:cs="Times New Roman"/>
          <w:lang w:val="en-US"/>
        </w:rPr>
        <w:t xml:space="preserve"> are the </w:t>
      </w:r>
      <w:r w:rsidRPr="00E71FB3">
        <w:rPr>
          <w:rFonts w:ascii="Times New Roman" w:hAnsi="Times New Roman" w:cs="Times New Roman"/>
          <w:b/>
          <w:bCs/>
          <w:lang w:val="en-US"/>
        </w:rPr>
        <w:t>Development stages of poultry enterprises</w:t>
      </w:r>
    </w:p>
    <w:p w:rsidR="00F11722" w:rsidRPr="00E71FB3" w:rsidRDefault="00F11722" w:rsidP="001178D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lang w:val="en-US"/>
        </w:rPr>
        <w:t>What are the four channels for distributing fresh milk can be identified?</w:t>
      </w:r>
    </w:p>
    <w:p w:rsidR="00F11722" w:rsidRPr="00E71FB3" w:rsidRDefault="00F11722" w:rsidP="00F11722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lang w:val="en-US"/>
        </w:rPr>
        <w:t>What are the principal advantages and disadvantages of bulk over bag storage of grains?</w:t>
      </w:r>
    </w:p>
    <w:p w:rsidR="00F11722" w:rsidRPr="00E71FB3" w:rsidRDefault="00F11722" w:rsidP="00F11722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E71FB3">
        <w:rPr>
          <w:rFonts w:ascii="Times New Roman" w:hAnsi="Times New Roman" w:cs="Times New Roman"/>
          <w:lang w:val="en-US"/>
        </w:rPr>
        <w:t>Name the criteria used in classifying or grading beef carcasses within the European Union</w:t>
      </w:r>
    </w:p>
    <w:sectPr w:rsidR="00F11722" w:rsidRPr="00E71FB3" w:rsidSect="002E451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2FD"/>
    <w:multiLevelType w:val="hybridMultilevel"/>
    <w:tmpl w:val="CAE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63F"/>
    <w:multiLevelType w:val="hybridMultilevel"/>
    <w:tmpl w:val="E43A2686"/>
    <w:lvl w:ilvl="0" w:tplc="42EA5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265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28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62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85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0B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A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61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E7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8224B"/>
    <w:multiLevelType w:val="hybridMultilevel"/>
    <w:tmpl w:val="BD248240"/>
    <w:lvl w:ilvl="0" w:tplc="56CC39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486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12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610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872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C47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255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472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269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3877"/>
    <w:multiLevelType w:val="hybridMultilevel"/>
    <w:tmpl w:val="CAE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5276"/>
    <w:multiLevelType w:val="hybridMultilevel"/>
    <w:tmpl w:val="CAE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15219"/>
    <w:multiLevelType w:val="hybridMultilevel"/>
    <w:tmpl w:val="BFF6ED84"/>
    <w:lvl w:ilvl="0" w:tplc="A3DEE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48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44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2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0A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0D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AB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24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04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3178A"/>
    <w:multiLevelType w:val="hybridMultilevel"/>
    <w:tmpl w:val="83500516"/>
    <w:lvl w:ilvl="0" w:tplc="8EC0E3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E8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05F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097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60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C04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08D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68A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852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091A"/>
    <w:multiLevelType w:val="hybridMultilevel"/>
    <w:tmpl w:val="CAE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039F"/>
    <w:multiLevelType w:val="hybridMultilevel"/>
    <w:tmpl w:val="CAE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75775"/>
    <w:multiLevelType w:val="hybridMultilevel"/>
    <w:tmpl w:val="F5E61174"/>
    <w:lvl w:ilvl="0" w:tplc="0A6C2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1E2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D4D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28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0E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E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A7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4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A8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C2"/>
    <w:rsid w:val="000B58CF"/>
    <w:rsid w:val="001178D0"/>
    <w:rsid w:val="002703ED"/>
    <w:rsid w:val="002B64DB"/>
    <w:rsid w:val="002E4510"/>
    <w:rsid w:val="002F4DAB"/>
    <w:rsid w:val="00365AD5"/>
    <w:rsid w:val="0041373E"/>
    <w:rsid w:val="004402AF"/>
    <w:rsid w:val="00470547"/>
    <w:rsid w:val="0048193F"/>
    <w:rsid w:val="00515752"/>
    <w:rsid w:val="00546C26"/>
    <w:rsid w:val="005D0CD7"/>
    <w:rsid w:val="006A27A6"/>
    <w:rsid w:val="007B4A93"/>
    <w:rsid w:val="0083390C"/>
    <w:rsid w:val="00AC7074"/>
    <w:rsid w:val="00B46294"/>
    <w:rsid w:val="00C66326"/>
    <w:rsid w:val="00CF58C2"/>
    <w:rsid w:val="00D87DB4"/>
    <w:rsid w:val="00E43DA5"/>
    <w:rsid w:val="00E71FB3"/>
    <w:rsid w:val="00F11722"/>
    <w:rsid w:val="00F4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C64C"/>
  <w15:docId w15:val="{C0150C84-3F04-4908-9C50-CF138F9B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43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2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0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9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5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7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1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8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6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2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6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8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2019-06-03T07:12:00Z</cp:lastPrinted>
  <dcterms:created xsi:type="dcterms:W3CDTF">2019-06-03T07:14:00Z</dcterms:created>
  <dcterms:modified xsi:type="dcterms:W3CDTF">2019-06-03T12:09:00Z</dcterms:modified>
</cp:coreProperties>
</file>