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DB" w:rsidRPr="00D33525" w:rsidRDefault="00E902DB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bookmarkStart w:id="0" w:name="_GoBack"/>
      <w:bookmarkEnd w:id="0"/>
      <w:r w:rsidRPr="00D33525">
        <w:rPr>
          <w:lang w:val="en-US"/>
        </w:rPr>
        <w:t xml:space="preserve">Explanation: Explain the Functional, Product and Geographical types of departmentalization. </w:t>
      </w:r>
    </w:p>
    <w:p w:rsidR="00E902DB" w:rsidRPr="00D33525" w:rsidRDefault="00E902DB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Explain the characteristics of an organizational chart- Span of Control.</w:t>
      </w:r>
    </w:p>
    <w:p w:rsidR="00E902DB" w:rsidRPr="00D33525" w:rsidRDefault="00E902DB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The important factors affects location making decisions: Technological factor (with examples)</w:t>
      </w:r>
    </w:p>
    <w:p w:rsidR="00E902DB" w:rsidRPr="00D33525" w:rsidRDefault="00E902DB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The important factors affects location making decisions: Product factor (with examples)</w:t>
      </w:r>
    </w:p>
    <w:p w:rsidR="00E902DB" w:rsidRPr="00D33525" w:rsidRDefault="00E902DB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Clarify the advantages of Make and Buy decisions (With examples)</w:t>
      </w:r>
    </w:p>
    <w:p w:rsidR="00E902DB" w:rsidRPr="00D33525" w:rsidRDefault="00E902DB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Clarify the role of JIT inventory management system and technology (internet) in supply chain systems of international companies (With examples).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Main employee categories at Multinational Enterprises.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The differences between domestic and international IHRM.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Please identify the main characteristics of an employee which facilitates international effectiveness.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Please identify and differ th</w:t>
      </w:r>
      <w:r w:rsidR="00E21D62" w:rsidRPr="00D33525">
        <w:rPr>
          <w:lang w:val="en-US"/>
        </w:rPr>
        <w:t>e main types of staffing policy</w:t>
      </w:r>
      <w:r w:rsidRPr="00D33525">
        <w:rPr>
          <w:lang w:val="en-US"/>
        </w:rPr>
        <w:t xml:space="preserve"> (with example)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az-Latn-AZ"/>
        </w:rPr>
        <w:t>Explanation: Clarify the definition of expatiate and explain the main dimensions that predict expatriate success</w:t>
      </w:r>
      <w:r w:rsidRPr="00D33525">
        <w:rPr>
          <w:lang w:val="en-US"/>
        </w:rPr>
        <w:t>?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The main reasons for expatriate failure for multinationals? (with explanation)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The strategies for successful repatriation and selection methods of expats.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The Performance appraisal and the guidelines to reduce the unfairness in performance appraisal</w:t>
      </w:r>
    </w:p>
    <w:p w:rsidR="00442394" w:rsidRPr="00D33525" w:rsidRDefault="00E21D62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The c</w:t>
      </w:r>
      <w:r w:rsidR="00442394" w:rsidRPr="00D33525">
        <w:rPr>
          <w:lang w:val="en-US"/>
        </w:rPr>
        <w:t>ompensation approaches for expatriates.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Provide the definition and importance (concerns, strategies) of labor unions at international business environment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4P’s of International Marketing Mix. (with explanation)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Standardization versus adaptation (With examples)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Fundamental Principles of Marketing (with examples)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</w:t>
      </w:r>
      <w:r w:rsidRPr="00D33525">
        <w:rPr>
          <w:bCs/>
          <w:lang w:val="en-US"/>
        </w:rPr>
        <w:t>Forces Affecting Global Integration and Global Marketing (with examples)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The stages of economic development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</w:t>
      </w:r>
      <w:r w:rsidRPr="00D33525">
        <w:rPr>
          <w:bCs/>
          <w:lang w:val="en-US"/>
        </w:rPr>
        <w:t>Clarify the profile of ideal international marketer (with explanation)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</w:t>
      </w:r>
      <w:r w:rsidRPr="00D33525">
        <w:rPr>
          <w:bCs/>
          <w:lang w:val="en-US"/>
        </w:rPr>
        <w:t xml:space="preserve">Clarify the affecting factors to international investment. (with examples) 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Types of Investment appraisal. Payback period and Average Rate of return</w:t>
      </w:r>
    </w:p>
    <w:p w:rsidR="00442394" w:rsidRPr="00D33525" w:rsidRDefault="00442394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Types of Investment appraisal. Net present Value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The comparative/competitive advantages of Transnational Corporations (with examples).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Approaches of International Commerce (with examples).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The advantages of Multinational and Transnational corporations for home and for host country.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 The impacts (positive/negative) of multinational corporations on the global markets.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Franchising (with examples).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The goals and advantages-disadvantages (problems) of International Commerce.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Licensing (with examples).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Transfer pricing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Mutual agency, limited life and unlimited liability type of partnership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lastRenderedPageBreak/>
        <w:t>Explanation: The differences between customs union and common market.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The main four risks of international Commerce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What is the difference between Contract manufacturing and turn-key projects (with examples).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The main features and the importance of International Commerce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 What are the levels of Regional Economic Integration?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Offshoring.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International Commerce Definition, features and Importance.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Joint ventures and Outsourcing (with examples)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The forms of Foreign Direct Investment (with examples)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Why do firms Internationalize?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Why do MNC/TNC invest in developing countries?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The main entry strategies of International Commerce (with examples).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Government controls over international trade (with examples)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Factors influencing choice of entry mode (explain each of them)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 xml:space="preserve">Explanation: What is the difference between Licencing and </w:t>
      </w:r>
      <w:proofErr w:type="spellStart"/>
      <w:r w:rsidRPr="00D33525">
        <w:t>Franching</w:t>
      </w:r>
      <w:proofErr w:type="spellEnd"/>
      <w:r w:rsidRPr="00D33525">
        <w:t>? (also explain each of them)</w:t>
      </w:r>
    </w:p>
    <w:p w:rsidR="003C05D9" w:rsidRPr="00D33525" w:rsidRDefault="003C05D9" w:rsidP="00D33525">
      <w:pPr>
        <w:pStyle w:val="a5"/>
        <w:numPr>
          <w:ilvl w:val="0"/>
          <w:numId w:val="2"/>
        </w:numPr>
        <w:jc w:val="both"/>
      </w:pPr>
      <w:r w:rsidRPr="00D33525">
        <w:t>Explanation: What is the difference between management contracts and turn-key projects?  (also explain each of them)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Define the Porter's Generic strategies. 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Clarify the importance of </w:t>
      </w:r>
      <w:proofErr w:type="spellStart"/>
      <w:r w:rsidRPr="00D33525">
        <w:rPr>
          <w:lang w:val="en-US"/>
        </w:rPr>
        <w:t>Ansoff</w:t>
      </w:r>
      <w:proofErr w:type="spellEnd"/>
      <w:r w:rsidRPr="00D33525">
        <w:rPr>
          <w:lang w:val="en-US"/>
        </w:rPr>
        <w:t xml:space="preserve"> Matrix in corporate growth strategy (with examples).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The main indicators of Cross-Cultural Risk (with examples) in International Commerce.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Why Cross-Cultural Proficiency is vital in managerial tasks and which challenges it may create? (with examples)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Determine the main characteristics and influencing factors of centralization and decentralization.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Define the strategy formulation levels. Functional level strategy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Determine the strengths and weaknesses of traditional and contemporary organizational designs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Clarify the main factors when making location decisions.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Define high and low context cultures in international environment, define its impacts to the international business relations (with examples)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Perform a SWOT analysis of internal and external environment. 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Clarify the two basic types of competitive advantage (with examples)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Clarify do's and don’ts of international commerce (with examples)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Define the strategy formulation levels. Business Unit level strategy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Clarify the main roots of unethical </w:t>
      </w:r>
      <w:r w:rsidR="00D33525" w:rsidRPr="00D33525">
        <w:rPr>
          <w:lang w:val="en-US"/>
        </w:rPr>
        <w:t>behavior</w:t>
      </w:r>
      <w:r w:rsidRPr="00D33525">
        <w:rPr>
          <w:lang w:val="en-US"/>
        </w:rPr>
        <w:t xml:space="preserve"> in international business environment (with examples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Clarify the advantages and disadvantages of organizational chart.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Define the main differences of centralized and decentralized organizational structure and explain the advantages and disadvantages of decentralized organizational structure 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Define the types of international organizational charts and make the difference</w:t>
      </w:r>
      <w:r w:rsidR="00CE0A31" w:rsidRPr="00D33525">
        <w:rPr>
          <w:lang w:val="en-US"/>
        </w:rPr>
        <w:t xml:space="preserve"> each of them (with examples).</w:t>
      </w:r>
    </w:p>
    <w:p w:rsidR="00CE0A31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Perform a PEST analysis of external </w:t>
      </w:r>
      <w:r w:rsidR="00CE0A31" w:rsidRPr="00D33525">
        <w:rPr>
          <w:lang w:val="en-US"/>
        </w:rPr>
        <w:t>macro environment.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lastRenderedPageBreak/>
        <w:t>Explanation: Explain managerial guidelines for cross-cultural success and define personality traits fo</w:t>
      </w:r>
      <w:r w:rsidR="00CE0A31" w:rsidRPr="00D33525">
        <w:rPr>
          <w:lang w:val="en-US"/>
        </w:rPr>
        <w:t xml:space="preserve">r cross-cultural proficiency. 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How can ma</w:t>
      </w:r>
      <w:r w:rsidR="00104CCD" w:rsidRPr="00D33525">
        <w:rPr>
          <w:lang w:val="en-US"/>
        </w:rPr>
        <w:t>nagers make ethical decisions?</w:t>
      </w:r>
    </w:p>
    <w:p w:rsidR="003F14E6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Define the strategy formulation levels. Corporate level strategy. 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Define the Porter's Five forces (with examples) </w:t>
      </w:r>
    </w:p>
    <w:p w:rsidR="003F14E6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Clarify the importance and purpose of organizational s</w:t>
      </w:r>
      <w:r w:rsidR="003F14E6" w:rsidRPr="00D33525">
        <w:rPr>
          <w:lang w:val="en-US"/>
        </w:rPr>
        <w:t>tructure-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>Explanation: Define the main differences of centralized and decentralized organizational structure and explain the advantages and disadvantages of centralized organizational structure</w:t>
      </w:r>
    </w:p>
    <w:p w:rsidR="003C05D9" w:rsidRPr="00D33525" w:rsidRDefault="003C05D9" w:rsidP="00D33525">
      <w:pPr>
        <w:pStyle w:val="a5"/>
        <w:widowControl/>
        <w:numPr>
          <w:ilvl w:val="0"/>
          <w:numId w:val="2"/>
        </w:numPr>
        <w:suppressAutoHyphens w:val="0"/>
        <w:spacing w:after="200"/>
        <w:jc w:val="both"/>
        <w:rPr>
          <w:lang w:val="en-US"/>
        </w:rPr>
      </w:pPr>
      <w:r w:rsidRPr="00D33525">
        <w:rPr>
          <w:lang w:val="en-US"/>
        </w:rPr>
        <w:t xml:space="preserve">Explanation: Define ethical issues which are relevant to international companies (with examples). </w:t>
      </w:r>
    </w:p>
    <w:p w:rsidR="003C05D9" w:rsidRPr="00D33525" w:rsidRDefault="003C05D9" w:rsidP="00D33525">
      <w:pPr>
        <w:pStyle w:val="a5"/>
        <w:widowControl/>
        <w:suppressAutoHyphens w:val="0"/>
        <w:spacing w:after="200"/>
        <w:jc w:val="both"/>
        <w:rPr>
          <w:lang w:val="en-US"/>
        </w:rPr>
      </w:pPr>
    </w:p>
    <w:p w:rsidR="003E1C8A" w:rsidRPr="00D33525" w:rsidRDefault="003E1C8A" w:rsidP="00D33525">
      <w:pPr>
        <w:jc w:val="both"/>
        <w:rPr>
          <w:lang w:val="az-Latn-AZ"/>
        </w:rPr>
      </w:pPr>
    </w:p>
    <w:sectPr w:rsidR="003E1C8A" w:rsidRPr="00D3352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EC" w:rsidRDefault="00572FEC" w:rsidP="00626456">
      <w:r>
        <w:separator/>
      </w:r>
    </w:p>
  </w:endnote>
  <w:endnote w:type="continuationSeparator" w:id="0">
    <w:p w:rsidR="00572FEC" w:rsidRDefault="00572FEC" w:rsidP="0062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EC" w:rsidRDefault="00572FEC" w:rsidP="00626456">
      <w:r>
        <w:separator/>
      </w:r>
    </w:p>
  </w:footnote>
  <w:footnote w:type="continuationSeparator" w:id="0">
    <w:p w:rsidR="00572FEC" w:rsidRDefault="00572FEC" w:rsidP="0062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56" w:rsidRDefault="00626456">
    <w:pPr>
      <w:pStyle w:val="a6"/>
      <w:rPr>
        <w:lang w:val="en-US"/>
      </w:rPr>
    </w:pPr>
    <w:r>
      <w:rPr>
        <w:lang w:val="en-US"/>
      </w:rPr>
      <w:t xml:space="preserve">International Commerce </w:t>
    </w:r>
    <w:r>
      <w:rPr>
        <w:lang w:val="en-US"/>
      </w:rPr>
      <w:tab/>
    </w:r>
    <w:r>
      <w:rPr>
        <w:lang w:val="en-US"/>
      </w:rPr>
      <w:tab/>
      <w:t>Faig Karimli</w:t>
    </w:r>
  </w:p>
  <w:p w:rsidR="00626456" w:rsidRDefault="00626456">
    <w:pPr>
      <w:pStyle w:val="a6"/>
      <w:rPr>
        <w:lang w:val="en-US"/>
      </w:rPr>
    </w:pPr>
  </w:p>
  <w:p w:rsidR="00626456" w:rsidRPr="00442394" w:rsidRDefault="00626456">
    <w:pPr>
      <w:pStyle w:val="a6"/>
      <w:rPr>
        <w:b/>
        <w:lang w:val="en-US"/>
      </w:rPr>
    </w:pPr>
  </w:p>
  <w:p w:rsidR="00442394" w:rsidRPr="00442394" w:rsidRDefault="00626456">
    <w:pPr>
      <w:pStyle w:val="a6"/>
      <w:rPr>
        <w:b/>
        <w:lang w:val="en-US"/>
      </w:rPr>
    </w:pPr>
    <w:r w:rsidRPr="00442394">
      <w:rPr>
        <w:b/>
        <w:lang w:val="en-US"/>
      </w:rPr>
      <w:tab/>
    </w:r>
    <w:r w:rsidR="00B174C0">
      <w:rPr>
        <w:b/>
        <w:lang w:val="en-US"/>
      </w:rPr>
      <w:t>All</w:t>
    </w:r>
    <w:r w:rsidR="003C05D9">
      <w:rPr>
        <w:b/>
        <w:lang w:val="en-US"/>
      </w:rPr>
      <w:t xml:space="preserve"> </w:t>
    </w:r>
    <w:r w:rsidR="00B174C0">
      <w:rPr>
        <w:b/>
        <w:lang w:val="en-US"/>
      </w:rPr>
      <w:t>q</w:t>
    </w:r>
    <w:r w:rsidR="003C05D9">
      <w:rPr>
        <w:b/>
        <w:lang w:val="en-US"/>
      </w:rPr>
      <w:t>uestions</w:t>
    </w:r>
    <w:r w:rsidR="00442394" w:rsidRPr="00442394">
      <w:rPr>
        <w:b/>
        <w:lang w:val="en-US"/>
      </w:rPr>
      <w:t xml:space="preserve"> </w:t>
    </w:r>
  </w:p>
  <w:p w:rsidR="00626456" w:rsidRPr="00626456" w:rsidRDefault="00626456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4D69"/>
    <w:multiLevelType w:val="hybridMultilevel"/>
    <w:tmpl w:val="1AF8E176"/>
    <w:lvl w:ilvl="0" w:tplc="0809000F">
      <w:start w:val="1"/>
      <w:numFmt w:val="decimal"/>
      <w:lvlText w:val="%1."/>
      <w:lvlJc w:val="left"/>
      <w:pPr>
        <w:ind w:left="333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7804"/>
    <w:multiLevelType w:val="hybridMultilevel"/>
    <w:tmpl w:val="06A8A536"/>
    <w:lvl w:ilvl="0" w:tplc="AAECCF7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14421"/>
    <w:multiLevelType w:val="hybridMultilevel"/>
    <w:tmpl w:val="D4C40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3"/>
    <w:rsid w:val="00104CCD"/>
    <w:rsid w:val="001868C7"/>
    <w:rsid w:val="002A5284"/>
    <w:rsid w:val="003C05D9"/>
    <w:rsid w:val="003E1C8A"/>
    <w:rsid w:val="003F14E6"/>
    <w:rsid w:val="00442394"/>
    <w:rsid w:val="004519C3"/>
    <w:rsid w:val="004F1827"/>
    <w:rsid w:val="00532053"/>
    <w:rsid w:val="00572FEC"/>
    <w:rsid w:val="00626456"/>
    <w:rsid w:val="00627C3E"/>
    <w:rsid w:val="006C3566"/>
    <w:rsid w:val="009D0765"/>
    <w:rsid w:val="00B07071"/>
    <w:rsid w:val="00B174C0"/>
    <w:rsid w:val="00B37BED"/>
    <w:rsid w:val="00B86225"/>
    <w:rsid w:val="00CE0A31"/>
    <w:rsid w:val="00CF156A"/>
    <w:rsid w:val="00CF63F3"/>
    <w:rsid w:val="00D33525"/>
    <w:rsid w:val="00DD6E97"/>
    <w:rsid w:val="00E004D6"/>
    <w:rsid w:val="00E21D62"/>
    <w:rsid w:val="00E27180"/>
    <w:rsid w:val="00E27D80"/>
    <w:rsid w:val="00E902DB"/>
    <w:rsid w:val="00E95CC6"/>
    <w:rsid w:val="00F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10CB9-10CB-41B8-B68C-63D9818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C7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68C7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1868C7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3E1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645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456"/>
    <w:rPr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645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456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Faiq Kerimli</dc:creator>
  <cp:keywords/>
  <dc:description/>
  <cp:lastModifiedBy>Admin</cp:lastModifiedBy>
  <cp:revision>2</cp:revision>
  <dcterms:created xsi:type="dcterms:W3CDTF">2019-12-12T11:06:00Z</dcterms:created>
  <dcterms:modified xsi:type="dcterms:W3CDTF">2019-12-12T11:06:00Z</dcterms:modified>
</cp:coreProperties>
</file>