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B" w:rsidRDefault="000D06FB" w:rsidP="000D06FB">
      <w:pPr>
        <w:jc w:val="center"/>
        <w:rPr>
          <w:b/>
          <w:lang w:val="en-US"/>
        </w:rPr>
      </w:pPr>
      <w:bookmarkStart w:id="0" w:name="_GoBack"/>
      <w:bookmarkEnd w:id="0"/>
    </w:p>
    <w:p w:rsidR="003207C1" w:rsidRPr="000D06FB" w:rsidRDefault="003207C1" w:rsidP="000D06FB">
      <w:pPr>
        <w:jc w:val="center"/>
        <w:rPr>
          <w:b/>
          <w:lang w:val="en-US"/>
        </w:rPr>
      </w:pPr>
      <w:r w:rsidRPr="000D06FB">
        <w:rPr>
          <w:b/>
          <w:lang w:val="en-US"/>
        </w:rPr>
        <w:t>I</w:t>
      </w:r>
      <w:r w:rsidR="000D06FB" w:rsidRPr="000D06FB">
        <w:rPr>
          <w:b/>
          <w:lang w:val="en-US"/>
        </w:rPr>
        <w:t>nternational Economic Relations</w:t>
      </w:r>
    </w:p>
    <w:p w:rsidR="007B669E" w:rsidRPr="000D06FB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International Economic Relations. Subjects </w:t>
      </w:r>
      <w:r w:rsidR="0045542D" w:rsidRPr="000D06FB">
        <w:rPr>
          <w:lang w:val="en-US"/>
        </w:rPr>
        <w:t xml:space="preserve">and objects </w:t>
      </w:r>
      <w:r w:rsidRPr="000D06FB">
        <w:rPr>
          <w:lang w:val="en-US"/>
        </w:rPr>
        <w:t>o</w:t>
      </w:r>
      <w:r w:rsidR="007B669E" w:rsidRPr="000D06FB">
        <w:rPr>
          <w:lang w:val="en-US"/>
        </w:rPr>
        <w:t>f IER.</w:t>
      </w:r>
    </w:p>
    <w:p w:rsidR="0099196D" w:rsidRPr="000D06FB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Forms of I</w:t>
      </w:r>
      <w:r w:rsidR="0045542D" w:rsidRPr="000D06FB">
        <w:rPr>
          <w:lang w:val="en-US"/>
        </w:rPr>
        <w:t xml:space="preserve">nternational </w:t>
      </w:r>
      <w:r w:rsidRPr="000D06FB">
        <w:rPr>
          <w:lang w:val="en-US"/>
        </w:rPr>
        <w:t>E</w:t>
      </w:r>
      <w:r w:rsidR="0045542D" w:rsidRPr="000D06FB">
        <w:rPr>
          <w:lang w:val="en-US"/>
        </w:rPr>
        <w:t xml:space="preserve">conomic </w:t>
      </w:r>
      <w:r w:rsidRPr="000D06FB">
        <w:rPr>
          <w:lang w:val="en-US"/>
        </w:rPr>
        <w:t>R</w:t>
      </w:r>
      <w:r w:rsidR="0045542D" w:rsidRPr="000D06FB">
        <w:rPr>
          <w:lang w:val="en-US"/>
        </w:rPr>
        <w:t>elations</w:t>
      </w:r>
      <w:r w:rsidRPr="000D06FB">
        <w:rPr>
          <w:lang w:val="en-US"/>
        </w:rPr>
        <w:t xml:space="preserve">. </w:t>
      </w:r>
      <w:r w:rsidR="0045542D" w:rsidRPr="000D06FB">
        <w:rPr>
          <w:lang w:val="en-US"/>
        </w:rPr>
        <w:t xml:space="preserve">Definitions and basic knowledge </w:t>
      </w:r>
    </w:p>
    <w:p w:rsidR="00DE3524" w:rsidRPr="000D06FB" w:rsidRDefault="00DE3524" w:rsidP="00DE3524">
      <w:pPr>
        <w:pStyle w:val="ListParagraph"/>
        <w:numPr>
          <w:ilvl w:val="0"/>
          <w:numId w:val="5"/>
        </w:numPr>
      </w:pPr>
      <w:r w:rsidRPr="000D06FB">
        <w:t>Three waves of Globalization</w:t>
      </w:r>
    </w:p>
    <w:p w:rsidR="00DE3524" w:rsidRPr="000D06FB" w:rsidRDefault="00DE3524" w:rsidP="00DE3524">
      <w:pPr>
        <w:pStyle w:val="ListParagraph"/>
        <w:numPr>
          <w:ilvl w:val="0"/>
          <w:numId w:val="5"/>
        </w:numPr>
        <w:rPr>
          <w:lang w:val="en-US"/>
        </w:rPr>
      </w:pPr>
      <w:r w:rsidRPr="000D06FB">
        <w:rPr>
          <w:lang w:val="en-US"/>
        </w:rPr>
        <w:t>Globalization and economic safety issues for the countries with open economy</w:t>
      </w:r>
    </w:p>
    <w:p w:rsidR="00DE3524" w:rsidRPr="000D06FB" w:rsidRDefault="00DE3524" w:rsidP="00DE3524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International specialization of the countries in the terms of globalization. </w:t>
      </w:r>
    </w:p>
    <w:p w:rsidR="00DE3524" w:rsidRPr="000D06FB" w:rsidRDefault="00DE3524" w:rsidP="00DE3524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National competitiveness models and development</w:t>
      </w:r>
    </w:p>
    <w:p w:rsidR="00DE3524" w:rsidRPr="000D06FB" w:rsidRDefault="00DE3524" w:rsidP="00DE3524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Special Economic Zones, classifications and role in world economy.</w:t>
      </w:r>
    </w:p>
    <w:p w:rsidR="0099196D" w:rsidRPr="000D06FB" w:rsidRDefault="0099196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International trade. </w:t>
      </w:r>
      <w:r w:rsidR="007B669E" w:rsidRPr="000D06FB">
        <w:rPr>
          <w:lang w:val="en-US"/>
        </w:rPr>
        <w:t>D</w:t>
      </w:r>
      <w:r w:rsidRPr="000D06FB">
        <w:rPr>
          <w:lang w:val="en-US"/>
        </w:rPr>
        <w:t xml:space="preserve">irections and structure of IT in developing and developed countries. </w:t>
      </w:r>
    </w:p>
    <w:p w:rsidR="0099196D" w:rsidRPr="000D06FB" w:rsidRDefault="0045542D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New </w:t>
      </w:r>
      <w:r w:rsidR="0099196D" w:rsidRPr="000D06FB">
        <w:rPr>
          <w:lang w:val="en-US"/>
        </w:rPr>
        <w:t xml:space="preserve">Theories of IT: </w:t>
      </w:r>
      <w:r w:rsidRPr="000D06FB">
        <w:rPr>
          <w:lang w:val="en-US"/>
        </w:rPr>
        <w:t xml:space="preserve">Posner technological gap theory </w:t>
      </w:r>
    </w:p>
    <w:p w:rsidR="0045542D" w:rsidRPr="000D06FB" w:rsidRDefault="0045542D" w:rsidP="0045542D">
      <w:pPr>
        <w:pStyle w:val="ListParagraph"/>
        <w:numPr>
          <w:ilvl w:val="0"/>
          <w:numId w:val="4"/>
        </w:numPr>
        <w:rPr>
          <w:lang w:val="en-US"/>
        </w:rPr>
      </w:pPr>
      <w:r w:rsidRPr="000D06FB">
        <w:rPr>
          <w:lang w:val="en-US"/>
        </w:rPr>
        <w:t>New Theories of IT: Linder overlapping demand theory</w:t>
      </w:r>
    </w:p>
    <w:p w:rsidR="00682B3F" w:rsidRPr="000D06FB" w:rsidRDefault="00682B3F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bCs/>
          <w:lang w:val="en-US"/>
        </w:rPr>
        <w:t>Regulation of I</w:t>
      </w:r>
      <w:r w:rsidR="007B669E" w:rsidRPr="000D06FB">
        <w:rPr>
          <w:bCs/>
          <w:lang w:val="en-US"/>
        </w:rPr>
        <w:t xml:space="preserve">nternational </w:t>
      </w:r>
      <w:r w:rsidRPr="000D06FB">
        <w:rPr>
          <w:bCs/>
          <w:lang w:val="en-US"/>
        </w:rPr>
        <w:t>T</w:t>
      </w:r>
      <w:r w:rsidR="007B669E" w:rsidRPr="000D06FB">
        <w:rPr>
          <w:bCs/>
          <w:lang w:val="en-US"/>
        </w:rPr>
        <w:t>rade</w:t>
      </w:r>
      <w:r w:rsidRPr="000D06FB">
        <w:rPr>
          <w:bCs/>
          <w:lang w:val="en-US"/>
        </w:rPr>
        <w:t>.</w:t>
      </w:r>
      <w:r w:rsidR="007B669E" w:rsidRPr="000D06FB">
        <w:rPr>
          <w:bCs/>
          <w:lang w:val="en-US"/>
        </w:rPr>
        <w:t xml:space="preserve"> Protectionism and free trade policies.</w:t>
      </w:r>
    </w:p>
    <w:p w:rsidR="00682B3F" w:rsidRPr="000D06FB" w:rsidRDefault="000D5F27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bCs/>
          <w:lang w:val="en-US"/>
        </w:rPr>
        <w:t>Contemporary Foreign Exchange Markets</w:t>
      </w:r>
    </w:p>
    <w:p w:rsidR="00682B3F" w:rsidRPr="000D06FB" w:rsidRDefault="007B669E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WTO and its role in international trade regulation. Negotiation rounds</w:t>
      </w:r>
    </w:p>
    <w:p w:rsidR="000D5F27" w:rsidRPr="000D06FB" w:rsidRDefault="000D5F27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European Currency System and European quantative easing</w:t>
      </w:r>
      <w:r w:rsidR="007B669E" w:rsidRPr="000D06FB">
        <w:rPr>
          <w:lang w:val="en-US"/>
        </w:rPr>
        <w:t xml:space="preserve"> </w:t>
      </w:r>
    </w:p>
    <w:p w:rsidR="007B669E" w:rsidRPr="000D06FB" w:rsidRDefault="007B669E" w:rsidP="0099196D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International capital flows. Foreign Direct and Foreign Portfolio investments dynamics</w:t>
      </w:r>
    </w:p>
    <w:p w:rsidR="007B669E" w:rsidRPr="000D06FB" w:rsidRDefault="007B669E" w:rsidP="007B669E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World capital market, trends and impact</w:t>
      </w:r>
      <w:r w:rsidR="00DE3524" w:rsidRPr="000D06FB">
        <w:rPr>
          <w:lang w:val="en-US"/>
        </w:rPr>
        <w:t xml:space="preserve"> of FDI and FPI</w:t>
      </w:r>
      <w:r w:rsidRPr="000D06FB">
        <w:rPr>
          <w:lang w:val="en-US"/>
        </w:rPr>
        <w:t xml:space="preserve"> on Azerbaijan Economy</w:t>
      </w:r>
    </w:p>
    <w:p w:rsidR="007B669E" w:rsidRPr="000D06FB" w:rsidRDefault="007B669E" w:rsidP="007B669E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Investment climate and investment </w:t>
      </w:r>
      <w:r w:rsidR="00DE3524" w:rsidRPr="000D06FB">
        <w:rPr>
          <w:lang w:val="en-US"/>
        </w:rPr>
        <w:t>policy influx on countries economy competitiveness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Export Stimulation and Import Substitution policies and their importance for national economy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Investment </w:t>
      </w:r>
      <w:proofErr w:type="gramStart"/>
      <w:r w:rsidRPr="000D06FB">
        <w:rPr>
          <w:lang w:val="en-US"/>
        </w:rPr>
        <w:t>Climate,</w:t>
      </w:r>
      <w:proofErr w:type="gramEnd"/>
      <w:r w:rsidRPr="000D06FB">
        <w:rPr>
          <w:lang w:val="en-US"/>
        </w:rPr>
        <w:t xml:space="preserve"> and its elements</w:t>
      </w:r>
      <w:r w:rsidR="00DE3524" w:rsidRPr="000D06FB">
        <w:rPr>
          <w:lang w:val="en-US"/>
        </w:rPr>
        <w:t xml:space="preserve">. </w:t>
      </w:r>
      <w:r w:rsidRPr="000D06FB">
        <w:rPr>
          <w:lang w:val="en-US"/>
        </w:rPr>
        <w:t>Investment Climate in Azerbaijan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International Investments Regimes (Preferential, National, Transparency and Fair and Equitable) 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Financial, Fiscal and Customs tools</w:t>
      </w:r>
      <w:r w:rsidR="00DE3524" w:rsidRPr="000D06FB">
        <w:rPr>
          <w:lang w:val="en-US"/>
        </w:rPr>
        <w:t xml:space="preserve"> for international investment attraction</w:t>
      </w:r>
    </w:p>
    <w:p w:rsidR="005B0941" w:rsidRPr="000D06FB" w:rsidRDefault="005B0941" w:rsidP="00DE3524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Multinational Corporations and their main futures</w:t>
      </w:r>
      <w:r w:rsidR="00DE3524" w:rsidRPr="000D06FB">
        <w:rPr>
          <w:lang w:val="en-US"/>
        </w:rPr>
        <w:t>. In-house and external factors of MNC's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Classification of MNC by organizational structure</w:t>
      </w:r>
      <w:r w:rsidR="00DE3524" w:rsidRPr="000D06FB">
        <w:rPr>
          <w:lang w:val="en-US"/>
        </w:rPr>
        <w:t>, behavior model and strategy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International labor migration</w:t>
      </w:r>
      <w:r w:rsidR="00DE3524" w:rsidRPr="000D06FB">
        <w:rPr>
          <w:lang w:val="en-US"/>
        </w:rPr>
        <w:t>, push and pull factors. World c</w:t>
      </w:r>
      <w:r w:rsidRPr="000D06FB">
        <w:rPr>
          <w:lang w:val="en-US"/>
        </w:rPr>
        <w:t>enters of labor migration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 xml:space="preserve">International Monetary and Credit Relations, definition and </w:t>
      </w:r>
      <w:r w:rsidR="00DE3524" w:rsidRPr="000D06FB">
        <w:rPr>
          <w:lang w:val="en-US"/>
        </w:rPr>
        <w:t>basics</w:t>
      </w:r>
      <w:r w:rsidRPr="000D06FB">
        <w:rPr>
          <w:lang w:val="en-US"/>
        </w:rPr>
        <w:t xml:space="preserve">. 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History of IMCR. Money systems.</w:t>
      </w:r>
      <w:r w:rsidR="00DE3524" w:rsidRPr="000D06FB">
        <w:rPr>
          <w:lang w:val="en-US"/>
        </w:rPr>
        <w:t xml:space="preserve"> Currency system elements</w:t>
      </w:r>
    </w:p>
    <w:p w:rsidR="005B0941" w:rsidRPr="000D06FB" w:rsidRDefault="000D5F27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International Scientific and technical cooperation. License and know - how trade.</w:t>
      </w:r>
    </w:p>
    <w:p w:rsidR="000D5F27" w:rsidRPr="000D06FB" w:rsidRDefault="000D5F27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International tourism as a part of IER. Tourism development in Azerbaijan</w:t>
      </w:r>
    </w:p>
    <w:p w:rsidR="005B0941" w:rsidRPr="000D06FB" w:rsidRDefault="00A3429C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National bank and its main functions. State monetary policy</w:t>
      </w:r>
    </w:p>
    <w:p w:rsidR="00DE3524" w:rsidRPr="000D06FB" w:rsidRDefault="00DE3524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World Bank and International Monetary Fund functions and goals.</w:t>
      </w:r>
    </w:p>
    <w:p w:rsidR="005B0941" w:rsidRPr="000D06FB" w:rsidRDefault="005B0941" w:rsidP="005B0941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International liquidity</w:t>
      </w:r>
      <w:r w:rsidR="00DE3524" w:rsidRPr="000D06FB">
        <w:rPr>
          <w:lang w:val="en-US"/>
        </w:rPr>
        <w:t xml:space="preserve"> as an important part of country economy.</w:t>
      </w:r>
    </w:p>
    <w:p w:rsidR="00DE3524" w:rsidRPr="000D06FB" w:rsidRDefault="00DE3524" w:rsidP="00DE3524">
      <w:pPr>
        <w:pStyle w:val="ListParagraph"/>
        <w:numPr>
          <w:ilvl w:val="0"/>
          <w:numId w:val="1"/>
        </w:numPr>
        <w:rPr>
          <w:lang w:val="en-US"/>
        </w:rPr>
      </w:pPr>
      <w:r w:rsidRPr="000D06FB">
        <w:rPr>
          <w:lang w:val="en-US"/>
        </w:rPr>
        <w:t>Foreign trade policy and trade turnover of Azerbaijan in 2010-2015</w:t>
      </w:r>
    </w:p>
    <w:p w:rsidR="00DE3524" w:rsidRPr="000D06FB" w:rsidRDefault="00DE3524" w:rsidP="00DE3524">
      <w:pPr>
        <w:pStyle w:val="ListParagraph"/>
        <w:numPr>
          <w:ilvl w:val="0"/>
          <w:numId w:val="1"/>
        </w:numPr>
      </w:pPr>
      <w:r w:rsidRPr="000D06FB">
        <w:rPr>
          <w:lang w:val="en-US"/>
        </w:rPr>
        <w:t xml:space="preserve">International tourism as a part of IER. </w:t>
      </w:r>
      <w:r w:rsidRPr="000D06FB">
        <w:t>Tourism development in Azerbaijan</w:t>
      </w:r>
    </w:p>
    <w:p w:rsidR="005B0941" w:rsidRPr="000D06FB" w:rsidRDefault="005B0941" w:rsidP="005B0941">
      <w:pPr>
        <w:pStyle w:val="ListParagraph"/>
        <w:rPr>
          <w:lang w:val="en-US"/>
        </w:rPr>
      </w:pPr>
    </w:p>
    <w:p w:rsidR="00682B3F" w:rsidRPr="000D06FB" w:rsidRDefault="00682B3F" w:rsidP="00682B3F">
      <w:pPr>
        <w:pStyle w:val="ListParagraph"/>
        <w:rPr>
          <w:lang w:val="en-US"/>
        </w:rPr>
      </w:pPr>
    </w:p>
    <w:p w:rsidR="0099196D" w:rsidRPr="000D06FB" w:rsidRDefault="0099196D">
      <w:pPr>
        <w:rPr>
          <w:lang w:val="en-US"/>
        </w:rPr>
      </w:pPr>
    </w:p>
    <w:sectPr w:rsidR="0099196D" w:rsidRPr="000D06FB" w:rsidSect="000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0C2"/>
    <w:multiLevelType w:val="hybridMultilevel"/>
    <w:tmpl w:val="A7AA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9C0"/>
    <w:multiLevelType w:val="hybridMultilevel"/>
    <w:tmpl w:val="C5A2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50A"/>
    <w:multiLevelType w:val="hybridMultilevel"/>
    <w:tmpl w:val="1192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6158"/>
    <w:multiLevelType w:val="hybridMultilevel"/>
    <w:tmpl w:val="5AAA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5514"/>
    <w:multiLevelType w:val="hybridMultilevel"/>
    <w:tmpl w:val="58E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D"/>
    <w:rsid w:val="000414A7"/>
    <w:rsid w:val="000D06FB"/>
    <w:rsid w:val="000D5F27"/>
    <w:rsid w:val="003207C1"/>
    <w:rsid w:val="00393030"/>
    <w:rsid w:val="0045542D"/>
    <w:rsid w:val="004B20F9"/>
    <w:rsid w:val="0051037E"/>
    <w:rsid w:val="005B0941"/>
    <w:rsid w:val="00682B3F"/>
    <w:rsid w:val="006C26F4"/>
    <w:rsid w:val="007B669E"/>
    <w:rsid w:val="0099196D"/>
    <w:rsid w:val="00A3429C"/>
    <w:rsid w:val="00D2566F"/>
    <w:rsid w:val="00D63938"/>
    <w:rsid w:val="00DE3524"/>
    <w:rsid w:val="00DE6BF0"/>
    <w:rsid w:val="00E2523F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İnarə Rzayeva</cp:lastModifiedBy>
  <cp:revision>3</cp:revision>
  <dcterms:created xsi:type="dcterms:W3CDTF">2017-05-10T06:35:00Z</dcterms:created>
  <dcterms:modified xsi:type="dcterms:W3CDTF">2017-05-10T13:18:00Z</dcterms:modified>
</cp:coreProperties>
</file>