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C6" w:rsidRPr="000F69F9" w:rsidRDefault="002833C6" w:rsidP="000F69F9">
      <w:pPr>
        <w:pStyle w:val="2"/>
        <w:rPr>
          <w:rFonts w:ascii="A3 Times AzLat" w:hAnsi="A3 Times AzLat"/>
          <w:color w:val="000000"/>
          <w:sz w:val="28"/>
          <w:szCs w:val="28"/>
          <w:lang w:val="en-US"/>
        </w:rPr>
      </w:pPr>
      <w:r w:rsidRPr="002833C6">
        <w:rPr>
          <w:rFonts w:ascii="A3 Times AzLat" w:hAnsi="A3 Times AzLat"/>
          <w:color w:val="000000"/>
          <w:sz w:val="28"/>
          <w:szCs w:val="28"/>
        </w:rPr>
        <w:t>ДОК</w:t>
      </w:r>
      <w:proofErr w:type="gramStart"/>
      <w:r w:rsidRPr="002833C6">
        <w:rPr>
          <w:rFonts w:ascii="A3 Times AzLat" w:hAnsi="A3 Times AzLat"/>
          <w:color w:val="000000"/>
          <w:sz w:val="28"/>
          <w:szCs w:val="28"/>
          <w:lang w:val="az-Latn-AZ"/>
        </w:rPr>
        <w:t>TO</w:t>
      </w:r>
      <w:proofErr w:type="gramEnd"/>
      <w:r w:rsidRPr="002833C6">
        <w:rPr>
          <w:rFonts w:ascii="A3 Times AzLat" w:hAnsi="A3 Times AzLat"/>
          <w:color w:val="000000"/>
          <w:sz w:val="28"/>
          <w:szCs w:val="28"/>
        </w:rPr>
        <w:t>РАНТ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 xml:space="preserve"> V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2833C6">
        <w:rPr>
          <w:rFonts w:ascii="A3 Times AzLat" w:hAnsi="A3 Times AzLat"/>
          <w:color w:val="000000"/>
          <w:sz w:val="28"/>
          <w:szCs w:val="28"/>
          <w:lang w:val="az-Latn-AZ"/>
        </w:rPr>
        <w:t xml:space="preserve"> 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>D</w:t>
      </w:r>
      <w:r>
        <w:rPr>
          <w:rFonts w:ascii="Cambria" w:hAnsi="Cambria"/>
          <w:color w:val="000000"/>
          <w:sz w:val="28"/>
          <w:szCs w:val="28"/>
          <w:lang w:val="en-US"/>
        </w:rPr>
        <w:t>İ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 xml:space="preserve">SSERTANTLAR 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>ÜÇÜN</w:t>
      </w:r>
      <w:r w:rsidR="003831C0">
        <w:rPr>
          <w:rFonts w:ascii="Times New Roman" w:hAnsi="Times New Roman"/>
          <w:color w:val="000000"/>
          <w:sz w:val="28"/>
          <w:szCs w:val="28"/>
          <w:lang w:val="en-US"/>
        </w:rPr>
        <w:t xml:space="preserve"> “İQTİSADİ NƏZƏRİYYƏ” FƏNNİNDƏN 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5B0F">
        <w:rPr>
          <w:rFonts w:ascii="Times New Roman" w:hAnsi="Times New Roman"/>
          <w:color w:val="000000"/>
          <w:sz w:val="28"/>
          <w:szCs w:val="28"/>
          <w:lang w:val="en-US"/>
        </w:rPr>
        <w:t>DOKTORLUQ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="003831C0">
        <w:rPr>
          <w:rFonts w:ascii="Times New Roman" w:hAnsi="Times New Roman"/>
          <w:color w:val="000000"/>
          <w:sz w:val="28"/>
          <w:szCs w:val="28"/>
          <w:lang w:val="en-US"/>
        </w:rPr>
        <w:t>İ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 xml:space="preserve">MTAHAN </w:t>
      </w:r>
    </w:p>
    <w:p w:rsidR="00462B5E" w:rsidRPr="002833C6" w:rsidRDefault="002833C6" w:rsidP="00283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az-Latn-AZ" w:eastAsia="ru-RU"/>
        </w:rPr>
      </w:pPr>
      <w:r w:rsidRPr="002833C6">
        <w:rPr>
          <w:rFonts w:ascii="Times New Roman" w:hAnsi="Times New Roman" w:cs="Times New Roman"/>
          <w:b/>
          <w:i/>
          <w:sz w:val="32"/>
          <w:szCs w:val="32"/>
          <w:lang w:val="az-Latn-AZ" w:eastAsia="ru-RU"/>
        </w:rPr>
        <w:t>SUALLARI</w:t>
      </w:r>
    </w:p>
    <w:p w:rsidR="000F69F9" w:rsidRDefault="000F69F9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462B5E" w:rsidRPr="00FE26D6" w:rsidRDefault="00462B5E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XXI əsrin çağırışları müstəvisində iqtisadi nəzəriyyə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XX əsrin nəzəri-iqtisadi fikirlərinin əsas istiqamətləri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 </w:t>
      </w:r>
    </w:p>
    <w:p w:rsidR="00462B5E" w:rsidRPr="00FE26D6" w:rsidRDefault="001E437C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İqtisadi nəzəriyyənin metodologiyası. İqtisadiyyatın təhlilində yeni yanaşmalar və metodlar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İqtisadi sistemlər və onların təsnifatı. İqtisadi seçim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E26D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5</w:t>
      </w:r>
      <w:r w:rsidR="00462B5E" w:rsidRPr="00FE26D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Əsas makroiqtisadi göstəricilər və onların ölçülməsi. Dairəvi axınlar modeli</w:t>
      </w:r>
      <w:r w:rsidR="00462B5E" w:rsidRPr="00FE26D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6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İqtisadi institutların ümumi səviyyəsi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462B5E" w:rsidRPr="00FE26D6" w:rsidRDefault="001E437C" w:rsidP="001E437C">
      <w:pPr>
        <w:pStyle w:val="a3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az-Latn-AZ"/>
        </w:rPr>
      </w:pPr>
      <w:proofErr w:type="gramStart"/>
      <w:r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7</w:t>
      </w:r>
      <w:r w:rsidR="00462B5E"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/>
          <w:sz w:val="28"/>
          <w:szCs w:val="28"/>
          <w:lang w:val="az-Latn-AZ"/>
        </w:rPr>
        <w:t>Mülkiyyətin</w:t>
      </w:r>
      <w:proofErr w:type="gramEnd"/>
      <w:r w:rsidR="00462B5E" w:rsidRPr="00FE26D6">
        <w:rPr>
          <w:rFonts w:ascii="Times New Roman" w:hAnsi="Times New Roman"/>
          <w:sz w:val="28"/>
          <w:szCs w:val="28"/>
          <w:lang w:val="az-Latn-AZ"/>
        </w:rPr>
        <w:t xml:space="preserve"> mahiyyəti və formaları</w:t>
      </w:r>
      <w:r w:rsidR="003E432F">
        <w:rPr>
          <w:rFonts w:ascii="Times New Roman" w:hAnsi="Times New Roman"/>
          <w:sz w:val="28"/>
          <w:szCs w:val="28"/>
          <w:lang w:val="az-Latn-AZ"/>
        </w:rPr>
        <w:t>.</w:t>
      </w:r>
    </w:p>
    <w:p w:rsidR="00462B5E" w:rsidRPr="00FE26D6" w:rsidRDefault="001E437C" w:rsidP="001E437C">
      <w:pPr>
        <w:pStyle w:val="a3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az-Latn-AZ"/>
        </w:rPr>
      </w:pPr>
      <w:proofErr w:type="gramStart"/>
      <w:r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8</w:t>
      </w:r>
      <w:r w:rsidR="000F69F9"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/>
          <w:sz w:val="28"/>
          <w:szCs w:val="28"/>
          <w:lang w:val="az-Latn-AZ"/>
        </w:rPr>
        <w:t>Tələbin</w:t>
      </w:r>
      <w:proofErr w:type="gramEnd"/>
      <w:r w:rsidR="00462B5E" w:rsidRPr="00FE26D6">
        <w:rPr>
          <w:rFonts w:ascii="Times New Roman" w:hAnsi="Times New Roman"/>
          <w:sz w:val="28"/>
          <w:szCs w:val="28"/>
          <w:lang w:val="az-Latn-AZ"/>
        </w:rPr>
        <w:t xml:space="preserve"> mahiyyəti. Fərdi və bazar tələbi. Tələbin amilləri və onun dəyişməsi qanunu. Tələbin elastikliyi</w:t>
      </w:r>
      <w:r w:rsidR="00B20267">
        <w:rPr>
          <w:rFonts w:ascii="Times New Roman" w:hAnsi="Times New Roman"/>
          <w:sz w:val="28"/>
          <w:szCs w:val="28"/>
          <w:lang w:val="az-Latn-AZ"/>
        </w:rPr>
        <w:t>.</w:t>
      </w:r>
    </w:p>
    <w:p w:rsidR="00462B5E" w:rsidRPr="001D7552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75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9</w:t>
      </w:r>
      <w:r w:rsidR="00462B5E" w:rsidRPr="001D75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462B5E" w:rsidRPr="001D7552">
        <w:rPr>
          <w:rFonts w:ascii="Times New Roman" w:hAnsi="Times New Roman" w:cs="Times New Roman"/>
          <w:sz w:val="28"/>
          <w:szCs w:val="28"/>
          <w:lang w:val="az-Latn-AZ"/>
        </w:rPr>
        <w:t>Tə</w:t>
      </w:r>
      <w:r w:rsidR="00B20267" w:rsidRPr="001D7552">
        <w:rPr>
          <w:rFonts w:ascii="Times New Roman" w:hAnsi="Times New Roman" w:cs="Times New Roman"/>
          <w:sz w:val="28"/>
          <w:szCs w:val="28"/>
          <w:lang w:val="az-Latn-AZ"/>
        </w:rPr>
        <w:t xml:space="preserve">klifin mahiyyəti. </w:t>
      </w:r>
      <w:r w:rsidR="00462B5E" w:rsidRPr="001D75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20267" w:rsidRPr="001D7552">
        <w:rPr>
          <w:rFonts w:ascii="Times New Roman" w:hAnsi="Times New Roman"/>
          <w:sz w:val="28"/>
          <w:szCs w:val="28"/>
          <w:lang w:val="az-Latn-AZ"/>
        </w:rPr>
        <w:t xml:space="preserve">Fərdi və bazar təklifi. Təklifin </w:t>
      </w:r>
      <w:r w:rsidR="00462B5E" w:rsidRPr="001D7552">
        <w:rPr>
          <w:rFonts w:ascii="Times New Roman" w:hAnsi="Times New Roman" w:cs="Times New Roman"/>
          <w:sz w:val="28"/>
          <w:szCs w:val="28"/>
          <w:lang w:val="az-Latn-AZ"/>
        </w:rPr>
        <w:t>amilləri və onun dəyişməsi qanunu. Təklifin elastikliyi</w:t>
      </w:r>
      <w:r w:rsidR="00B20267" w:rsidRPr="001D7552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437C" w:rsidRPr="00FE26D6" w:rsidRDefault="00462B5E" w:rsidP="00D8129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</w:t>
      </w:r>
      <w:r w:rsidR="001E437C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0</w:t>
      </w: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İqtisadi nəzəriyyənin predmetinə baxışları təkamülü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A54DD1" w:rsidP="001E437C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11</w:t>
      </w:r>
      <w:r w:rsidR="001E437C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Dayanıqlı iqtisadi inkişafın nəzəri əsasları və səciyyəvi cəhətləri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1E437C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Azərbaycanda dayanıqlı iqtisadi inkişafa keçid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1E437C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13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Əmək bazarı. Əmək haqqı. Məşğulluq problemi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14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Real sektorla maliyyə sektoru arasında tarazlığın təmin edilməsi problemləri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15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Azərbaycan respublikasının milli iqtisadiyyat perspektivi üzrə Strateji Yol Xəritəsinin qəbul edilməsinin zəruriliyi və mahiyyəti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16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437C" w:rsidRPr="00FE26D6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İqtisadi tsikl və onun fazaları</w:t>
      </w:r>
      <w:r w:rsidR="001E52C5" w:rsidRPr="00FE26D6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.</w:t>
      </w:r>
      <w:r w:rsidR="001E437C" w:rsidRPr="00FE26D6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 xml:space="preserve"> Müasir böhranın xüsusiyyətləri</w:t>
      </w:r>
      <w:r w:rsidR="003E432F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.</w:t>
      </w:r>
    </w:p>
    <w:p w:rsidR="001E52C5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17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“Fiskal dayanıqlığın gücləndirilməsi və davamlı monetar siyasətin qəbul edilməsi” strateji hədəfi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A54DD1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18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Post-neft dövründə milli iqtisadiyyatın dayanıqlı inkişafının təmin edilməsi problemləri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19</w:t>
      </w:r>
      <w:proofErr w:type="gramStart"/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Ev</w:t>
      </w:r>
      <w:proofErr w:type="gramEnd"/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 təsərrüfatının neoklassik və institusional modelləri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1E52C5" w:rsidP="00D8129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</w:t>
      </w:r>
      <w:r w:rsidR="00A54DD1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0</w:t>
      </w: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Tələb və təklifin tarazlığı. Bazar tarazlığının L.Valras və A.Marşall şərhi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21</w:t>
      </w:r>
      <w:r w:rsidR="008C658B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Gəlirlər üzrə ÜDM-in hesablanması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22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Xərclər üzrə ÜDM-in hesablanması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A54DD1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İqtisadi vəziyyətin yekun qiymətləndirilməsi: GZİT təhlili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24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İctimai seçim nəzəriyyəsində dövlətin davranışı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25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Milli hesablar sistemi. Makroiqtisadi göstəricilər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26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Makroiqtisadi tarazlığın Keyns modeli. Keyns xaçı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27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İstehsal xərclərinin təbiəti və quruluşu. Qısamüddətli və uzunmüddətli dövrlərdə istehsal xərcləri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28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Əlavə olunmuş dəyər üzrə ÜDM-in hesablanması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29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“Əlverişli biznes mühitinin inkişaf etdirilməsi” starateji hədəfi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D812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lastRenderedPageBreak/>
        <w:t>30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Dövlətin iqtisadiyyata müdaxiləsinin obyektiv zərurəti. İqtisadiyyata dövlət təsirinin forma və metodları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1E52C5" w:rsidP="00A54DD1">
      <w:pPr>
        <w:pStyle w:val="a3"/>
        <w:spacing w:after="0" w:line="276" w:lineRule="auto"/>
        <w:ind w:left="0" w:hanging="142"/>
        <w:jc w:val="both"/>
        <w:rPr>
          <w:rFonts w:ascii="Times New Roman" w:hAnsi="Times New Roman"/>
          <w:sz w:val="28"/>
          <w:szCs w:val="28"/>
          <w:lang w:val="az-Latn-AZ"/>
        </w:rPr>
      </w:pPr>
      <w:r w:rsidRPr="00A54DD1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 </w:t>
      </w:r>
      <w:r w:rsidR="00D81293" w:rsidRPr="00FE26D6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3</w:t>
      </w:r>
      <w:r w:rsidR="00462B5E" w:rsidRPr="00FE26D6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1.</w:t>
      </w:r>
      <w:r w:rsidR="00462B5E" w:rsidRPr="00FE26D6">
        <w:rPr>
          <w:rFonts w:ascii="Times New Roman" w:hAnsi="Times New Roman"/>
          <w:sz w:val="28"/>
          <w:szCs w:val="28"/>
          <w:lang w:val="az-Latn-AZ"/>
        </w:rPr>
        <w:t>Bazar    iqtisadiyyatıında   qiymətin   rolu.  Qiymət     və   qiymətin müəyyənləşdirilməsində  əsas  yanaşmalar</w:t>
      </w:r>
      <w:r w:rsidR="003E432F">
        <w:rPr>
          <w:rFonts w:ascii="Times New Roman" w:hAnsi="Times New Roman"/>
          <w:sz w:val="28"/>
          <w:szCs w:val="28"/>
          <w:lang w:val="az-Latn-AZ"/>
        </w:rPr>
        <w:t>.</w:t>
      </w:r>
    </w:p>
    <w:p w:rsidR="00462B5E" w:rsidRPr="00FE26D6" w:rsidRDefault="00D81293" w:rsidP="00A54DD1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32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Rəqabət və onun növləri. Rəqabətli bazarların səmərəliliyi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 </w:t>
      </w:r>
      <w:r w:rsidR="003E432F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</w:p>
    <w:p w:rsidR="00462B5E" w:rsidRPr="00FE26D6" w:rsidRDefault="00D81293" w:rsidP="00D81293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33.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İnhisar və oliqapoliya, onların bazarda mübarizə metodları və üsulları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34</w:t>
      </w:r>
      <w:r w:rsidR="00462B5E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Antiinhisar tənzimlənməsi. Azərbaycanda antiinhisar fəaliyyəti haqqında qanun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35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İstehlakçı üstünlükverimi. Fərqsizlik əyriləri və büdcə məhdudiyyəti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36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İstehlakçının rasional davranışının prinsipləri (qaydaları) 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37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İstehlakçı tarazlığı. Gəlir effekti və əvəzetmə effekti. İstehlakçı artıqlığı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A54DD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38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İzokasta. İstehsal xərclərinin minimallaşdırılması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39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“Bazarın uğursuzluqları” və dövlətin əsas funksiyaları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D81293" w:rsidP="00D812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40</w:t>
      </w:r>
      <w:proofErr w:type="gramStart"/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Kapital</w:t>
      </w:r>
      <w:proofErr w:type="gramEnd"/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 bazarı. Faiz dərəcəsi və investisiyalar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41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“Özəlləşdirmə və dövlət mülkiyyətində olan müssisələrlə bağlı islahatların həyata keçirilməsi” strateji hədəfi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42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İşsizliyin formaları və onun təbii səviyyəsi. Ouken qanunu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43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“İnsan kapitalının inkişaf etdirilməsi” strateji hədəfi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44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Məcmu tələb və məcmu təklif. Onları müəyyənləşdirən təkliflər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53F90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45</w:t>
      </w:r>
      <w:r w:rsidR="00F53F90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53F90" w:rsidRPr="00FE26D6">
        <w:rPr>
          <w:rFonts w:ascii="Times New Roman" w:hAnsi="Times New Roman" w:cs="Times New Roman"/>
          <w:sz w:val="28"/>
          <w:szCs w:val="28"/>
          <w:lang w:val="az-Latn-AZ"/>
        </w:rPr>
        <w:t>Firmanın alternativ nəzəriyyələri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C3FDA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46</w:t>
      </w:r>
      <w:r w:rsidR="006C3FDA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6C3FDA" w:rsidRPr="00FE26D6">
        <w:rPr>
          <w:rFonts w:ascii="Times New Roman" w:hAnsi="Times New Roman" w:cs="Times New Roman"/>
          <w:sz w:val="28"/>
          <w:szCs w:val="28"/>
          <w:lang w:val="az-Latn-AZ"/>
        </w:rPr>
        <w:t>Azad rəqabət mühitinin inkişaf etdirilməsi biznes mühitinin yaxşılaşdırılmasının əsas şərtlərindəndir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E73187" w:rsidP="00D812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47.</w:t>
      </w:r>
      <w:r w:rsidR="006C3FDA" w:rsidRPr="00FE26D6">
        <w:rPr>
          <w:rFonts w:ascii="Times New Roman" w:hAnsi="Times New Roman" w:cs="Times New Roman"/>
          <w:sz w:val="28"/>
          <w:szCs w:val="28"/>
          <w:lang w:val="az-Latn-AZ"/>
        </w:rPr>
        <w:t>Kiçik və orta sahibkarlığın inkişafında islam maliyyəsindən istifadənin prespektivləri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48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Torpaq bazarı. Renta və onun növləri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D81293" w:rsidP="00D81293">
      <w:pPr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49.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Bazar təsərrüffatçılığı sistemində korporativ iqtisadiyyat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E6E53" w:rsidRPr="00FE26D6" w:rsidRDefault="00D81293" w:rsidP="00D81293">
      <w:pPr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50</w:t>
      </w:r>
      <w:r w:rsidR="001E52C5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Vergilər multiplikatoru. Balanslaşdırılmış büdcə multiplikatoru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51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Məcmu təklifi müəyyən edən iqtisadi amillər. Fillips əyrisi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52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Dövlət büdcəsi kəsirinin maliyyələşdirilməsi üsul və mənbələri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D81293" w:rsidP="00D81293">
      <w:pPr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53.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ÜDM-in nominal və real göstəriciləri, qiymət indeksləri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D81293" w:rsidP="00D81293">
      <w:pPr>
        <w:widowControl w:val="0"/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54</w:t>
      </w:r>
      <w:r w:rsidR="00FE6E53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Bank sistemi: Mərkəzi bank və kommersiya bankları: Kredit-pul siyasətinin məqsədləri və alətləri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E6E53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55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İqtisad artım. İqtisadi artımın keynisçi modelləri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E6E53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56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Dövlətin uğursuzluqları və dəyişən dünyada onun funksiyalarının dəyişməsi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E6E53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57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Büdcə-vergi (fiskal) siyasəti. Stimullaşdırıcı büdcə-vergi siyasəti. Ləngidici büdcə-vergi siyasəti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E26D6" w:rsidRPr="00FE26D6" w:rsidRDefault="00FE26D6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58.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Makroiqtisadi (</w:t>
      </w:r>
      <w:r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mumi) </w:t>
      </w:r>
      <w:r>
        <w:rPr>
          <w:rFonts w:ascii="Times New Roman" w:hAnsi="Times New Roman" w:cs="Times New Roman"/>
          <w:sz w:val="28"/>
          <w:szCs w:val="28"/>
          <w:lang w:val="az-Latn-AZ"/>
        </w:rPr>
        <w:t>tarazlığın mahiyyəti və ən mühüm nəzəriyyələri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E26D6" w:rsidRPr="00FE26D6" w:rsidRDefault="00FE26D6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59.</w:t>
      </w:r>
      <w:r>
        <w:rPr>
          <w:rFonts w:ascii="Times New Roman" w:hAnsi="Times New Roman" w:cs="Times New Roman"/>
          <w:sz w:val="28"/>
          <w:szCs w:val="28"/>
          <w:lang w:val="az-Latn-AZ"/>
        </w:rPr>
        <w:t>Ümum milli məhsulun funksional formaları. Milli sərvət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E6E53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60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Məcmu tələb funksiyasını müəyyən edən iqtisadi amillər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E366B3" w:rsidRDefault="00E366B3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br w:type="page"/>
      </w:r>
    </w:p>
    <w:p w:rsidR="00E366B3" w:rsidRPr="00902CEB" w:rsidRDefault="00E366B3" w:rsidP="00E366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az-Latn-AZ"/>
        </w:rPr>
        <w:lastRenderedPageBreak/>
        <w:t xml:space="preserve">Ədəbiyyat </w:t>
      </w:r>
    </w:p>
    <w:p w:rsidR="00E366B3" w:rsidRPr="004F659B" w:rsidRDefault="00E366B3" w:rsidP="00E366B3">
      <w:pPr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/>
          <w:bCs/>
          <w:sz w:val="28"/>
          <w:szCs w:val="28"/>
          <w:lang w:val="az-Latn-AZ"/>
        </w:rPr>
      </w:pPr>
      <w:r w:rsidRPr="004F659B">
        <w:rPr>
          <w:rFonts w:ascii="Times New Roman" w:hAnsi="Times New Roman"/>
          <w:bCs/>
          <w:sz w:val="28"/>
          <w:szCs w:val="28"/>
          <w:lang w:val="az-Latn-AZ"/>
        </w:rPr>
        <w:t xml:space="preserve">N. Qreqori Mənkyu. </w:t>
      </w:r>
      <w:r w:rsidRPr="004F659B">
        <w:rPr>
          <w:rFonts w:ascii="Times New Roman" w:hAnsi="Times New Roman"/>
          <w:bCs/>
          <w:i/>
          <w:sz w:val="28"/>
          <w:szCs w:val="28"/>
          <w:lang w:val="az-Latn-AZ"/>
        </w:rPr>
        <w:t>Ekonomiksin əsasları</w:t>
      </w:r>
      <w:r w:rsidRPr="004F659B">
        <w:rPr>
          <w:rFonts w:ascii="Times New Roman" w:hAnsi="Times New Roman"/>
          <w:bCs/>
          <w:sz w:val="28"/>
          <w:szCs w:val="28"/>
          <w:lang w:val="az-Latn-AZ"/>
        </w:rPr>
        <w:t>. Azərbaycan dilində. (E.İbadov və.b. tərcüməsi)</w:t>
      </w:r>
    </w:p>
    <w:p w:rsidR="00E366B3" w:rsidRPr="004F659B" w:rsidRDefault="00E366B3" w:rsidP="00E366B3">
      <w:pPr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/>
          <w:bCs/>
          <w:sz w:val="28"/>
          <w:szCs w:val="28"/>
          <w:lang w:val="az-Latn-AZ"/>
        </w:rPr>
      </w:pPr>
      <w:r w:rsidRPr="004F659B">
        <w:rPr>
          <w:rFonts w:ascii="Times New Roman" w:hAnsi="Times New Roman"/>
          <w:bCs/>
          <w:sz w:val="28"/>
          <w:szCs w:val="28"/>
          <w:lang w:val="az-Latn-AZ"/>
        </w:rPr>
        <w:t xml:space="preserve">N. Gregory Mankiw. </w:t>
      </w:r>
      <w:r w:rsidRPr="004F659B">
        <w:rPr>
          <w:rFonts w:ascii="Times New Roman" w:hAnsi="Times New Roman"/>
          <w:bCs/>
          <w:i/>
          <w:sz w:val="28"/>
          <w:szCs w:val="28"/>
          <w:lang w:val="az-Latn-AZ"/>
        </w:rPr>
        <w:t>Principles of Economics</w:t>
      </w:r>
      <w:r w:rsidRPr="004F659B">
        <w:rPr>
          <w:rFonts w:ascii="Times New Roman" w:hAnsi="Times New Roman"/>
          <w:bCs/>
          <w:sz w:val="28"/>
          <w:szCs w:val="28"/>
          <w:lang w:val="az-Latn-AZ"/>
        </w:rPr>
        <w:t>. Eighth Edition.</w:t>
      </w:r>
    </w:p>
    <w:p w:rsidR="00E366B3" w:rsidRPr="004F659B" w:rsidRDefault="00E366B3" w:rsidP="00E366B3">
      <w:pPr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/>
          <w:bCs/>
          <w:sz w:val="28"/>
          <w:szCs w:val="28"/>
          <w:lang w:val="az-Latn-AZ"/>
        </w:rPr>
      </w:pPr>
      <w:r w:rsidRPr="004F659B">
        <w:rPr>
          <w:rFonts w:ascii="Times New Roman" w:hAnsi="Times New Roman"/>
          <w:bCs/>
          <w:sz w:val="28"/>
          <w:szCs w:val="28"/>
          <w:lang w:val="az-Latn-AZ"/>
        </w:rPr>
        <w:t xml:space="preserve">N. Gregory Mankiw. </w:t>
      </w:r>
      <w:r w:rsidRPr="004F659B">
        <w:rPr>
          <w:rFonts w:ascii="Times New Roman" w:hAnsi="Times New Roman"/>
          <w:bCs/>
          <w:i/>
          <w:sz w:val="28"/>
          <w:szCs w:val="28"/>
          <w:lang w:val="az-Latn-AZ"/>
        </w:rPr>
        <w:t>Makroekonomi</w:t>
      </w:r>
      <w:r w:rsidRPr="004F659B">
        <w:rPr>
          <w:rFonts w:ascii="Times New Roman" w:hAnsi="Times New Roman"/>
          <w:bCs/>
          <w:sz w:val="28"/>
          <w:szCs w:val="28"/>
          <w:lang w:val="az-Latn-AZ"/>
        </w:rPr>
        <w:t xml:space="preserve">. Efil. </w:t>
      </w:r>
    </w:p>
    <w:p w:rsidR="00E366B3" w:rsidRPr="004F659B" w:rsidRDefault="00E366B3" w:rsidP="00E366B3">
      <w:pPr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/>
          <w:bCs/>
          <w:sz w:val="28"/>
          <w:szCs w:val="28"/>
          <w:lang w:val="az-Latn-AZ"/>
        </w:rPr>
      </w:pPr>
      <w:r w:rsidRPr="004F659B">
        <w:rPr>
          <w:rFonts w:ascii="Times New Roman" w:hAnsi="Times New Roman"/>
          <w:bCs/>
          <w:sz w:val="28"/>
          <w:szCs w:val="28"/>
          <w:lang w:val="az-Latn-AZ"/>
        </w:rPr>
        <w:t xml:space="preserve">Грегори Мэнкью. </w:t>
      </w:r>
      <w:r w:rsidRPr="004F659B">
        <w:rPr>
          <w:rFonts w:ascii="Times New Roman" w:hAnsi="Times New Roman"/>
          <w:i/>
          <w:sz w:val="28"/>
          <w:szCs w:val="28"/>
          <w:shd w:val="clear" w:color="auto" w:fill="FFFFFF"/>
          <w:lang w:val="az-Latn-AZ"/>
        </w:rPr>
        <w:t>Принцип</w:t>
      </w:r>
      <w:r w:rsidRPr="004F659B">
        <w:rPr>
          <w:rFonts w:ascii="Times New Roman" w:hAnsi="Times New Roman"/>
          <w:sz w:val="28"/>
          <w:szCs w:val="28"/>
          <w:shd w:val="clear" w:color="auto" w:fill="FFFFFF"/>
          <w:lang w:val="az-Latn-AZ"/>
        </w:rPr>
        <w:t>ы </w:t>
      </w:r>
      <w:r w:rsidRPr="004F659B">
        <w:rPr>
          <w:rStyle w:val="a6"/>
          <w:sz w:val="28"/>
          <w:szCs w:val="28"/>
          <w:shd w:val="clear" w:color="auto" w:fill="FFFFFF"/>
          <w:lang w:val="az-Latn-AZ"/>
        </w:rPr>
        <w:t>экономикс. Питер.</w:t>
      </w:r>
    </w:p>
    <w:p w:rsidR="00E366B3" w:rsidRPr="004F659B" w:rsidRDefault="00E366B3" w:rsidP="00E366B3">
      <w:pPr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/>
          <w:bCs/>
          <w:sz w:val="28"/>
          <w:szCs w:val="28"/>
          <w:lang w:val="az-Latn-AZ"/>
        </w:rPr>
      </w:pPr>
      <w:r w:rsidRPr="004F659B">
        <w:rPr>
          <w:rFonts w:ascii="Times New Roman" w:hAnsi="Times New Roman"/>
          <w:sz w:val="28"/>
          <w:szCs w:val="28"/>
          <w:lang w:val="az-Latn-AZ"/>
        </w:rPr>
        <w:t>O. Birchall. Introduction to Economics. LSE.</w:t>
      </w:r>
      <w:r w:rsidRPr="004F659B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</w:p>
    <w:p w:rsidR="00E366B3" w:rsidRPr="004F659B" w:rsidRDefault="00E366B3" w:rsidP="00E366B3">
      <w:pPr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/>
          <w:bCs/>
          <w:sz w:val="28"/>
          <w:szCs w:val="28"/>
          <w:lang w:val="az-Latn-AZ"/>
        </w:rPr>
      </w:pPr>
      <w:r w:rsidRPr="004F659B">
        <w:rPr>
          <w:rFonts w:ascii="Times New Roman" w:hAnsi="Times New Roman"/>
          <w:spacing w:val="-4"/>
          <w:sz w:val="28"/>
          <w:szCs w:val="28"/>
          <w:lang w:val="az-Latn-AZ"/>
        </w:rPr>
        <w:t>A. Witztum.</w:t>
      </w:r>
      <w:r w:rsidRPr="004F659B">
        <w:rPr>
          <w:rFonts w:ascii="Times New Roman" w:hAnsi="Times New Roman"/>
          <w:bCs/>
          <w:spacing w:val="-4"/>
          <w:sz w:val="28"/>
          <w:szCs w:val="28"/>
          <w:lang w:val="az-Latn-AZ"/>
        </w:rPr>
        <w:t xml:space="preserve"> Introduction to economics. Oxford University Press.</w:t>
      </w:r>
    </w:p>
    <w:p w:rsidR="00E366B3" w:rsidRPr="004F659B" w:rsidRDefault="00E366B3" w:rsidP="00E366B3">
      <w:pPr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/>
          <w:bCs/>
          <w:sz w:val="28"/>
          <w:szCs w:val="28"/>
          <w:lang w:val="az-Latn-AZ"/>
        </w:rPr>
      </w:pPr>
      <w:r w:rsidRPr="004F659B">
        <w:rPr>
          <w:rFonts w:ascii="Times New Roman" w:hAnsi="Times New Roman"/>
          <w:i/>
          <w:color w:val="000000"/>
          <w:sz w:val="28"/>
          <w:szCs w:val="28"/>
          <w:lang w:val="az-Latn-AZ"/>
        </w:rPr>
        <w:t>İqtisadi nəzəriyyə: Mikroiqtisadiyyat 1,2</w:t>
      </w:r>
      <w:r w:rsidRPr="004F659B">
        <w:rPr>
          <w:rFonts w:ascii="Times New Roman" w:hAnsi="Times New Roman"/>
          <w:color w:val="000000"/>
          <w:sz w:val="28"/>
          <w:szCs w:val="28"/>
          <w:lang w:val="az-Latn-AZ"/>
        </w:rPr>
        <w:t>. Q.P. Jrnavlyovanın ümumi redaktəsi ilə. Azərbaycan dilində.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Bakı-2011</w:t>
      </w:r>
    </w:p>
    <w:p w:rsidR="00E366B3" w:rsidRPr="004F659B" w:rsidRDefault="00E366B3" w:rsidP="00E366B3">
      <w:pPr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/>
          <w:bCs/>
          <w:sz w:val="28"/>
          <w:szCs w:val="28"/>
          <w:lang w:val="az-Latn-AZ"/>
        </w:rPr>
      </w:pPr>
      <w:r w:rsidRPr="004F659B">
        <w:rPr>
          <w:rFonts w:ascii="Times New Roman" w:hAnsi="Times New Roman"/>
          <w:i/>
          <w:color w:val="000000"/>
          <w:sz w:val="28"/>
          <w:szCs w:val="28"/>
          <w:lang w:val="az-Latn-AZ"/>
        </w:rPr>
        <w:t xml:space="preserve"> İqtisadi nəzəriyyə: Makroiqtisadiyyat 1,2</w:t>
      </w:r>
      <w:r w:rsidRPr="004F659B">
        <w:rPr>
          <w:rFonts w:ascii="Times New Roman" w:hAnsi="Times New Roman"/>
          <w:color w:val="000000"/>
          <w:sz w:val="28"/>
          <w:szCs w:val="28"/>
          <w:lang w:val="az-Latn-AZ"/>
        </w:rPr>
        <w:t>. Q.P. Jrnavlyovanın ümumi redaktəsi ilə. Azərbaycan dilində.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Bakı-2009</w:t>
      </w:r>
    </w:p>
    <w:p w:rsidR="00E366B3" w:rsidRDefault="00E366B3" w:rsidP="00E366B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F659B">
        <w:rPr>
          <w:rFonts w:ascii="Times New Roman" w:hAnsi="Times New Roman"/>
          <w:i/>
          <w:color w:val="000000"/>
          <w:sz w:val="28"/>
          <w:szCs w:val="28"/>
          <w:lang w:val="az-Latn-AZ"/>
        </w:rPr>
        <w:t xml:space="preserve">  9.İqtisadi nəzəriyyə kursu</w:t>
      </w:r>
      <w:r w:rsidRPr="004F659B">
        <w:rPr>
          <w:rFonts w:ascii="Times New Roman" w:hAnsi="Times New Roman"/>
          <w:bCs/>
          <w:sz w:val="28"/>
          <w:szCs w:val="28"/>
          <w:lang w:val="az-Latn-AZ"/>
        </w:rPr>
        <w:t xml:space="preserve">. A.V. Sidoroviçin </w:t>
      </w:r>
      <w:r w:rsidRPr="004F659B">
        <w:rPr>
          <w:rFonts w:ascii="Times New Roman" w:hAnsi="Times New Roman"/>
          <w:color w:val="000000"/>
          <w:sz w:val="28"/>
          <w:szCs w:val="28"/>
          <w:lang w:val="az-Latn-AZ"/>
        </w:rPr>
        <w:t>ümumi redaktəsi ilə. Azərbaycan dilində.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Bakı-ı-2012</w:t>
      </w:r>
    </w:p>
    <w:p w:rsidR="00E366B3" w:rsidRPr="006D0FB2" w:rsidRDefault="00E366B3" w:rsidP="00E366B3">
      <w:pPr>
        <w:spacing w:after="0" w:line="360" w:lineRule="auto"/>
        <w:jc w:val="both"/>
        <w:rPr>
          <w:sz w:val="28"/>
          <w:szCs w:val="28"/>
          <w:lang w:val="az-Latn-AZ"/>
        </w:rPr>
      </w:pPr>
      <w:r w:rsidRPr="00C777A6">
        <w:rPr>
          <w:i/>
          <w:sz w:val="28"/>
          <w:szCs w:val="28"/>
          <w:lang w:val="az-Latn-AZ" w:bidi="he-IL"/>
        </w:rPr>
        <w:t>10.</w:t>
      </w:r>
      <w:r w:rsidRPr="006D0FB2">
        <w:rPr>
          <w:rFonts w:ascii="Times Roman AzLat" w:hAnsi="Times Roman AzLat"/>
          <w:i/>
          <w:sz w:val="28"/>
          <w:szCs w:val="28"/>
          <w:lang w:val="az-Latn-AZ" w:bidi="he-IL"/>
        </w:rPr>
        <w:t>Институсионал игтисадиййат</w:t>
      </w:r>
      <w:r w:rsidRPr="006D0FB2">
        <w:rPr>
          <w:rFonts w:ascii="Times Roman AzLat" w:hAnsi="Times Roman AzLat"/>
          <w:sz w:val="28"/>
          <w:szCs w:val="28"/>
          <w:lang w:val="az-Latn-AZ" w:bidi="he-IL"/>
        </w:rPr>
        <w:t xml:space="preserve">.  Йени институсионал игтисади нязяриййя. </w:t>
      </w:r>
      <w:r w:rsidRPr="006D0FB2">
        <w:rPr>
          <w:rFonts w:ascii="Times Roman AzLat" w:hAnsi="Times Roman AzLat"/>
          <w:sz w:val="28"/>
          <w:szCs w:val="28"/>
          <w:lang w:val="az-Latn-AZ"/>
        </w:rPr>
        <w:t>Дярслик. (азярб. дилиндя), А.А.Аузанын  цмуми редактяси иля. Бакы, 2013</w:t>
      </w:r>
    </w:p>
    <w:p w:rsidR="00E366B3" w:rsidRPr="00610311" w:rsidRDefault="00E366B3" w:rsidP="00E366B3">
      <w:pPr>
        <w:pStyle w:val="a7"/>
        <w:numPr>
          <w:ilvl w:val="0"/>
          <w:numId w:val="6"/>
        </w:numPr>
        <w:spacing w:before="57" w:line="360" w:lineRule="auto"/>
        <w:ind w:right="-5"/>
        <w:jc w:val="both"/>
        <w:rPr>
          <w:sz w:val="28"/>
          <w:szCs w:val="28"/>
          <w:lang w:bidi="he-IL"/>
        </w:rPr>
      </w:pPr>
      <w:r w:rsidRPr="00610311">
        <w:rPr>
          <w:sz w:val="28"/>
          <w:szCs w:val="28"/>
          <w:lang w:bidi="he-IL"/>
        </w:rPr>
        <w:t xml:space="preserve">Институциональная </w:t>
      </w:r>
      <w:r w:rsidRPr="006D0FB2">
        <w:t>экономика</w:t>
      </w:r>
      <w:r>
        <w:rPr>
          <w:sz w:val="28"/>
          <w:szCs w:val="28"/>
          <w:lang w:bidi="he-IL"/>
        </w:rPr>
        <w:t>. Новая институциональная экономическая теория. Учебник</w:t>
      </w:r>
      <w:proofErr w:type="gramStart"/>
      <w:r>
        <w:rPr>
          <w:sz w:val="28"/>
          <w:szCs w:val="28"/>
          <w:lang w:bidi="he-IL"/>
        </w:rPr>
        <w:t xml:space="preserve"> </w:t>
      </w:r>
      <w:r w:rsidRPr="00FB149B">
        <w:rPr>
          <w:sz w:val="28"/>
          <w:szCs w:val="28"/>
          <w:lang w:bidi="he-IL"/>
        </w:rPr>
        <w:t xml:space="preserve"> </w:t>
      </w:r>
      <w:r w:rsidRPr="00610311">
        <w:rPr>
          <w:sz w:val="28"/>
          <w:szCs w:val="28"/>
          <w:lang w:bidi="he-IL"/>
        </w:rPr>
        <w:t xml:space="preserve"> /П</w:t>
      </w:r>
      <w:proofErr w:type="gramEnd"/>
      <w:r w:rsidRPr="00610311">
        <w:rPr>
          <w:sz w:val="28"/>
          <w:szCs w:val="28"/>
          <w:lang w:bidi="he-IL"/>
        </w:rPr>
        <w:t xml:space="preserve">од ред. А.А. </w:t>
      </w:r>
      <w:proofErr w:type="spellStart"/>
      <w:r w:rsidRPr="00610311">
        <w:rPr>
          <w:sz w:val="28"/>
          <w:szCs w:val="28"/>
          <w:lang w:bidi="he-IL"/>
        </w:rPr>
        <w:t>Аузана</w:t>
      </w:r>
      <w:proofErr w:type="spellEnd"/>
      <w:r w:rsidRPr="00610311">
        <w:rPr>
          <w:sz w:val="28"/>
          <w:szCs w:val="28"/>
          <w:lang w:bidi="he-IL"/>
        </w:rPr>
        <w:t xml:space="preserve">. - М.: ИНФРА-М, 2011. </w:t>
      </w:r>
    </w:p>
    <w:p w:rsidR="00E366B3" w:rsidRPr="00610311" w:rsidRDefault="00E366B3" w:rsidP="00E366B3">
      <w:pPr>
        <w:pStyle w:val="a7"/>
        <w:numPr>
          <w:ilvl w:val="0"/>
          <w:numId w:val="7"/>
        </w:numPr>
        <w:spacing w:line="360" w:lineRule="auto"/>
        <w:ind w:right="-5"/>
        <w:jc w:val="both"/>
        <w:rPr>
          <w:sz w:val="28"/>
          <w:szCs w:val="28"/>
          <w:lang w:bidi="he-IL"/>
        </w:rPr>
      </w:pPr>
      <w:proofErr w:type="spellStart"/>
      <w:r w:rsidRPr="00610311">
        <w:rPr>
          <w:sz w:val="28"/>
          <w:szCs w:val="28"/>
          <w:lang w:bidi="he-IL"/>
        </w:rPr>
        <w:t>Капелюшников</w:t>
      </w:r>
      <w:proofErr w:type="spellEnd"/>
      <w:r w:rsidRPr="00610311">
        <w:rPr>
          <w:sz w:val="28"/>
          <w:szCs w:val="28"/>
          <w:lang w:bidi="he-IL"/>
        </w:rPr>
        <w:t xml:space="preserve"> Р.И. Экономическая теория прав собственности. - М.: ИМЭМО, 1990. </w:t>
      </w:r>
    </w:p>
    <w:p w:rsidR="00E366B3" w:rsidRDefault="00E366B3" w:rsidP="00E366B3">
      <w:pPr>
        <w:pStyle w:val="a7"/>
        <w:numPr>
          <w:ilvl w:val="0"/>
          <w:numId w:val="8"/>
        </w:numPr>
        <w:spacing w:line="360" w:lineRule="auto"/>
        <w:ind w:right="-5"/>
        <w:jc w:val="both"/>
        <w:rPr>
          <w:sz w:val="28"/>
          <w:szCs w:val="28"/>
          <w:lang w:bidi="he-IL"/>
        </w:rPr>
      </w:pPr>
      <w:proofErr w:type="spellStart"/>
      <w:r w:rsidRPr="00610311">
        <w:rPr>
          <w:sz w:val="28"/>
          <w:szCs w:val="28"/>
          <w:lang w:bidi="he-IL"/>
        </w:rPr>
        <w:t>Шаститко</w:t>
      </w:r>
      <w:proofErr w:type="spellEnd"/>
      <w:r w:rsidRPr="00610311">
        <w:rPr>
          <w:sz w:val="28"/>
          <w:szCs w:val="28"/>
          <w:lang w:bidi="he-IL"/>
        </w:rPr>
        <w:t xml:space="preserve"> А.Е. Новая институциональная экономическая теория. - М.: ТЕИС, 2010. Четвертое изд. </w:t>
      </w:r>
    </w:p>
    <w:p w:rsidR="00F83E08" w:rsidRPr="00E366B3" w:rsidRDefault="00E366B3" w:rsidP="00E366B3">
      <w:pPr>
        <w:pStyle w:val="a7"/>
        <w:numPr>
          <w:ilvl w:val="0"/>
          <w:numId w:val="8"/>
        </w:numPr>
        <w:spacing w:line="360" w:lineRule="auto"/>
        <w:ind w:right="-5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Бренделева</w:t>
      </w:r>
      <w:proofErr w:type="spellEnd"/>
      <w:r>
        <w:rPr>
          <w:sz w:val="28"/>
          <w:szCs w:val="28"/>
          <w:lang w:bidi="he-IL"/>
        </w:rPr>
        <w:t xml:space="preserve"> Е.А. </w:t>
      </w:r>
      <w:proofErr w:type="spellStart"/>
      <w:r>
        <w:rPr>
          <w:sz w:val="28"/>
          <w:szCs w:val="28"/>
          <w:lang w:bidi="he-IL"/>
        </w:rPr>
        <w:t>Неоиституциональная</w:t>
      </w:r>
      <w:proofErr w:type="spellEnd"/>
      <w:r>
        <w:rPr>
          <w:sz w:val="28"/>
          <w:szCs w:val="28"/>
          <w:lang w:bidi="he-IL"/>
        </w:rPr>
        <w:t xml:space="preserve"> экономическая теория – М.: учебник пособие. Москва «Дело и Сервис» 2006.   </w:t>
      </w:r>
    </w:p>
    <w:p w:rsidR="00462B5E" w:rsidRPr="006C2ED0" w:rsidRDefault="00462B5E" w:rsidP="001D75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sectPr w:rsidR="00462B5E" w:rsidRPr="006C2ED0" w:rsidSect="00F83E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7F1"/>
    <w:multiLevelType w:val="hybridMultilevel"/>
    <w:tmpl w:val="492C9ADA"/>
    <w:lvl w:ilvl="0" w:tplc="F0F0A96C">
      <w:start w:val="1"/>
      <w:numFmt w:val="decimal"/>
      <w:lvlText w:val="%1."/>
      <w:lvlJc w:val="left"/>
      <w:pPr>
        <w:ind w:left="376" w:hanging="360"/>
      </w:pPr>
      <w:rPr>
        <w:rFonts w:ascii="Times Roman AzLat" w:hAnsi="Times Roman AzLat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368F545E"/>
    <w:multiLevelType w:val="singleLevel"/>
    <w:tmpl w:val="D3A04D1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8071371"/>
    <w:multiLevelType w:val="hybridMultilevel"/>
    <w:tmpl w:val="4B22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015B9C"/>
    <w:multiLevelType w:val="hybridMultilevel"/>
    <w:tmpl w:val="F27056AE"/>
    <w:lvl w:ilvl="0" w:tplc="D154FAAA">
      <w:start w:val="2"/>
      <w:numFmt w:val="decimal"/>
      <w:lvlText w:val="%1."/>
      <w:lvlJc w:val="left"/>
      <w:pPr>
        <w:ind w:left="37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55D80E93"/>
    <w:multiLevelType w:val="hybridMultilevel"/>
    <w:tmpl w:val="8AA0A702"/>
    <w:lvl w:ilvl="0" w:tplc="86BEB264">
      <w:start w:val="2"/>
      <w:numFmt w:val="decimal"/>
      <w:lvlText w:val="%1."/>
      <w:lvlJc w:val="left"/>
      <w:pPr>
        <w:ind w:left="37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5A831A23"/>
    <w:multiLevelType w:val="singleLevel"/>
    <w:tmpl w:val="B8C0530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6CD5ECC"/>
    <w:multiLevelType w:val="singleLevel"/>
    <w:tmpl w:val="15B8829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7B29143B"/>
    <w:multiLevelType w:val="hybridMultilevel"/>
    <w:tmpl w:val="492C9ADA"/>
    <w:lvl w:ilvl="0" w:tplc="F0F0A96C">
      <w:start w:val="1"/>
      <w:numFmt w:val="decimal"/>
      <w:lvlText w:val="%1."/>
      <w:lvlJc w:val="left"/>
      <w:pPr>
        <w:ind w:left="376" w:hanging="360"/>
      </w:pPr>
      <w:rPr>
        <w:rFonts w:ascii="Times Roman AzLat" w:hAnsi="Times Roman AzLat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E"/>
    <w:rsid w:val="000F69F9"/>
    <w:rsid w:val="001D7552"/>
    <w:rsid w:val="001E437C"/>
    <w:rsid w:val="001E52C5"/>
    <w:rsid w:val="002833C6"/>
    <w:rsid w:val="003831C0"/>
    <w:rsid w:val="003E432F"/>
    <w:rsid w:val="00427030"/>
    <w:rsid w:val="00462B5E"/>
    <w:rsid w:val="00487885"/>
    <w:rsid w:val="00637A9C"/>
    <w:rsid w:val="006C2ED0"/>
    <w:rsid w:val="006C3FDA"/>
    <w:rsid w:val="00766915"/>
    <w:rsid w:val="008A3D67"/>
    <w:rsid w:val="008C658B"/>
    <w:rsid w:val="0096105C"/>
    <w:rsid w:val="00A02B82"/>
    <w:rsid w:val="00A54DD1"/>
    <w:rsid w:val="00AF6290"/>
    <w:rsid w:val="00B20267"/>
    <w:rsid w:val="00B55147"/>
    <w:rsid w:val="00CC6467"/>
    <w:rsid w:val="00D81293"/>
    <w:rsid w:val="00E366B3"/>
    <w:rsid w:val="00E73187"/>
    <w:rsid w:val="00EF1973"/>
    <w:rsid w:val="00F53F90"/>
    <w:rsid w:val="00F83E08"/>
    <w:rsid w:val="00F85B0F"/>
    <w:rsid w:val="00FA02FD"/>
    <w:rsid w:val="00FE26D6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2B5E"/>
    <w:pPr>
      <w:keepNext/>
      <w:widowControl w:val="0"/>
      <w:spacing w:after="0" w:line="240" w:lineRule="auto"/>
      <w:jc w:val="center"/>
      <w:outlineLvl w:val="1"/>
    </w:pPr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B5E"/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2B5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C0"/>
    <w:rPr>
      <w:rFonts w:ascii="Segoe UI" w:hAnsi="Segoe UI" w:cs="Segoe UI"/>
      <w:sz w:val="18"/>
      <w:szCs w:val="18"/>
    </w:rPr>
  </w:style>
  <w:style w:type="character" w:styleId="a6">
    <w:name w:val="Emphasis"/>
    <w:uiPriority w:val="99"/>
    <w:qFormat/>
    <w:rsid w:val="00E366B3"/>
    <w:rPr>
      <w:rFonts w:ascii="Times New Roman" w:hAnsi="Times New Roman" w:cs="Times New Roman" w:hint="default"/>
      <w:i/>
      <w:iCs/>
    </w:rPr>
  </w:style>
  <w:style w:type="paragraph" w:customStyle="1" w:styleId="a7">
    <w:name w:val="Стиль"/>
    <w:rsid w:val="00E36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2B5E"/>
    <w:pPr>
      <w:keepNext/>
      <w:widowControl w:val="0"/>
      <w:spacing w:after="0" w:line="240" w:lineRule="auto"/>
      <w:jc w:val="center"/>
      <w:outlineLvl w:val="1"/>
    </w:pPr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B5E"/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2B5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C0"/>
    <w:rPr>
      <w:rFonts w:ascii="Segoe UI" w:hAnsi="Segoe UI" w:cs="Segoe UI"/>
      <w:sz w:val="18"/>
      <w:szCs w:val="18"/>
    </w:rPr>
  </w:style>
  <w:style w:type="character" w:styleId="a6">
    <w:name w:val="Emphasis"/>
    <w:uiPriority w:val="99"/>
    <w:qFormat/>
    <w:rsid w:val="00E366B3"/>
    <w:rPr>
      <w:rFonts w:ascii="Times New Roman" w:hAnsi="Times New Roman" w:cs="Times New Roman" w:hint="default"/>
      <w:i/>
      <w:iCs/>
    </w:rPr>
  </w:style>
  <w:style w:type="paragraph" w:customStyle="1" w:styleId="a7">
    <w:name w:val="Стиль"/>
    <w:rsid w:val="00E36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Əlican Babayev</dc:creator>
  <cp:lastModifiedBy>Leyla Yusifova</cp:lastModifiedBy>
  <cp:revision>4</cp:revision>
  <cp:lastPrinted>2017-06-07T06:29:00Z</cp:lastPrinted>
  <dcterms:created xsi:type="dcterms:W3CDTF">2019-05-06T06:14:00Z</dcterms:created>
  <dcterms:modified xsi:type="dcterms:W3CDTF">2020-02-18T08:07:00Z</dcterms:modified>
</cp:coreProperties>
</file>