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70" w:rsidRPr="00F7797D" w:rsidRDefault="00D77670" w:rsidP="0050431E">
      <w:pPr>
        <w:jc w:val="center"/>
        <w:rPr>
          <w:rFonts w:ascii="Arial" w:hAnsi="Arial" w:cs="Arial"/>
        </w:rPr>
      </w:pPr>
      <w:bookmarkStart w:id="0" w:name="_GoBack"/>
      <w:bookmarkEnd w:id="0"/>
      <w:r w:rsidRPr="00F7797D">
        <w:rPr>
          <w:rFonts w:ascii="Arial" w:hAnsi="Arial" w:cs="Arial"/>
        </w:rPr>
        <w:t xml:space="preserve">Module: </w:t>
      </w:r>
      <w:r w:rsidR="00BC15F1" w:rsidRPr="00F7797D">
        <w:rPr>
          <w:rFonts w:ascii="Arial" w:hAnsi="Arial" w:cs="Arial"/>
        </w:rPr>
        <w:t xml:space="preserve">2103Y </w:t>
      </w:r>
      <w:r w:rsidRPr="00F7797D">
        <w:rPr>
          <w:rFonts w:ascii="Arial" w:hAnsi="Arial" w:cs="Arial"/>
        </w:rPr>
        <w:t>Economic Regulation</w:t>
      </w:r>
    </w:p>
    <w:p w:rsidR="00D77670" w:rsidRPr="00F7797D" w:rsidRDefault="00D77670" w:rsidP="0050431E">
      <w:pPr>
        <w:jc w:val="center"/>
        <w:rPr>
          <w:rFonts w:ascii="Arial" w:hAnsi="Arial" w:cs="Arial"/>
        </w:rPr>
      </w:pPr>
      <w:r w:rsidRPr="00F7797D">
        <w:rPr>
          <w:rFonts w:ascii="Arial" w:hAnsi="Arial" w:cs="Arial"/>
        </w:rPr>
        <w:t>Groups: 1001 and 1002</w:t>
      </w:r>
    </w:p>
    <w:p w:rsidR="00D77670" w:rsidRPr="00F7797D" w:rsidRDefault="00D77670" w:rsidP="0050431E">
      <w:pPr>
        <w:jc w:val="center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Lecturer: </w:t>
      </w:r>
      <w:proofErr w:type="spellStart"/>
      <w:r w:rsidRPr="00F7797D">
        <w:rPr>
          <w:rFonts w:ascii="Arial" w:hAnsi="Arial" w:cs="Arial"/>
        </w:rPr>
        <w:t>Laman</w:t>
      </w:r>
      <w:proofErr w:type="spellEnd"/>
      <w:r w:rsidRPr="00F7797D">
        <w:rPr>
          <w:rFonts w:ascii="Arial" w:hAnsi="Arial" w:cs="Arial"/>
        </w:rPr>
        <w:t xml:space="preserve"> </w:t>
      </w:r>
      <w:proofErr w:type="spellStart"/>
      <w:r w:rsidRPr="00F7797D">
        <w:rPr>
          <w:rFonts w:ascii="Arial" w:hAnsi="Arial" w:cs="Arial"/>
        </w:rPr>
        <w:t>Orujova</w:t>
      </w:r>
      <w:proofErr w:type="spellEnd"/>
    </w:p>
    <w:p w:rsidR="00D77670" w:rsidRPr="00F7797D" w:rsidRDefault="00BC15F1" w:rsidP="0050431E">
      <w:pPr>
        <w:jc w:val="center"/>
        <w:rPr>
          <w:rFonts w:ascii="Arial" w:hAnsi="Arial" w:cs="Arial"/>
        </w:rPr>
      </w:pPr>
      <w:r w:rsidRPr="00F7797D">
        <w:rPr>
          <w:rFonts w:ascii="Arial" w:hAnsi="Arial" w:cs="Arial"/>
        </w:rPr>
        <w:t>EXAM</w:t>
      </w:r>
      <w:r w:rsidR="00474621" w:rsidRPr="00F7797D">
        <w:rPr>
          <w:rFonts w:ascii="Arial" w:hAnsi="Arial" w:cs="Arial"/>
        </w:rPr>
        <w:t xml:space="preserve"> </w:t>
      </w:r>
      <w:r w:rsidR="0050431E" w:rsidRPr="00F7797D">
        <w:rPr>
          <w:rFonts w:ascii="Arial" w:hAnsi="Arial" w:cs="Arial"/>
        </w:rPr>
        <w:t>QUESTIONS</w:t>
      </w:r>
    </w:p>
    <w:p w:rsidR="00487F42" w:rsidRPr="00F7797D" w:rsidRDefault="00D77670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What is the goal of macroeconomists? Which tools do they employ while analysing macroeconomic processes in the economy?</w:t>
      </w:r>
    </w:p>
    <w:p w:rsidR="00D77670" w:rsidRPr="00F7797D" w:rsidRDefault="00D77670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What are the main propositions of classical economics? </w:t>
      </w:r>
    </w:p>
    <w:p w:rsidR="00D77670" w:rsidRPr="00F7797D" w:rsidRDefault="00D77670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How is the equilibrium level of employment established? Derive demand and supply curves for labour market equilibrium.</w:t>
      </w:r>
    </w:p>
    <w:p w:rsidR="00D77670" w:rsidRPr="00F7797D" w:rsidRDefault="00D77670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What is </w:t>
      </w:r>
      <w:r w:rsidR="005A16FD" w:rsidRPr="00F7797D">
        <w:rPr>
          <w:rFonts w:ascii="Arial" w:hAnsi="Arial" w:cs="Arial"/>
        </w:rPr>
        <w:t>classical approach to employment</w:t>
      </w:r>
      <w:r w:rsidRPr="00F7797D">
        <w:rPr>
          <w:rFonts w:ascii="Arial" w:hAnsi="Arial" w:cs="Arial"/>
        </w:rPr>
        <w:t>? What was Keynes’s objections in this regard?</w:t>
      </w:r>
      <w:r w:rsidR="005A16FD" w:rsidRPr="00F7797D">
        <w:rPr>
          <w:rFonts w:ascii="Arial" w:hAnsi="Arial" w:cs="Arial"/>
        </w:rPr>
        <w:t xml:space="preserve"> </w:t>
      </w:r>
    </w:p>
    <w:p w:rsidR="00D77670" w:rsidRPr="00F7797D" w:rsidRDefault="00D77670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What is the </w:t>
      </w:r>
      <w:r w:rsidR="005A16FD" w:rsidRPr="00F7797D">
        <w:rPr>
          <w:rFonts w:ascii="Arial" w:hAnsi="Arial" w:cs="Arial"/>
        </w:rPr>
        <w:t>main argument</w:t>
      </w:r>
      <w:r w:rsidRPr="00F7797D">
        <w:rPr>
          <w:rFonts w:ascii="Arial" w:hAnsi="Arial" w:cs="Arial"/>
        </w:rPr>
        <w:t xml:space="preserve"> of Say’s Law? </w:t>
      </w:r>
      <w:r w:rsidR="00CB1899" w:rsidRPr="00F7797D">
        <w:rPr>
          <w:rFonts w:ascii="Arial" w:hAnsi="Arial" w:cs="Arial"/>
        </w:rPr>
        <w:t>How do weak and strong versions of this Law differ?</w:t>
      </w:r>
    </w:p>
    <w:p w:rsidR="00CB1899" w:rsidRPr="00F7797D" w:rsidRDefault="005A16FD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Explain the quantity theory of money.</w:t>
      </w:r>
      <w:r w:rsidR="00B2089F" w:rsidRPr="00F7797D">
        <w:rPr>
          <w:rFonts w:ascii="Arial" w:hAnsi="Arial" w:cs="Arial"/>
        </w:rPr>
        <w:t xml:space="preserve"> Why is the monetary shock ineffective in classical model? Discuss and graphically illustrate the impact of monetary shock </w:t>
      </w:r>
      <w:r w:rsidRPr="00F7797D">
        <w:rPr>
          <w:rFonts w:ascii="Arial" w:hAnsi="Arial" w:cs="Arial"/>
        </w:rPr>
        <w:t xml:space="preserve">(increase in money supply) </w:t>
      </w:r>
      <w:r w:rsidR="00B2089F" w:rsidRPr="00F7797D">
        <w:rPr>
          <w:rFonts w:ascii="Arial" w:hAnsi="Arial" w:cs="Arial"/>
        </w:rPr>
        <w:t xml:space="preserve">on the economy. </w:t>
      </w:r>
    </w:p>
    <w:p w:rsidR="00B2089F" w:rsidRPr="00F7797D" w:rsidRDefault="000C22B1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Derive the investment multiplier in the context of Keynesian closed economy.</w:t>
      </w:r>
    </w:p>
    <w:p w:rsidR="000C22B1" w:rsidRPr="00F7797D" w:rsidRDefault="000C22B1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What is the difference between the determination of interest rate in classical and Keynesian economics?</w:t>
      </w:r>
    </w:p>
    <w:p w:rsidR="00F70F47" w:rsidRPr="00F7797D" w:rsidRDefault="00F70F47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Discuss the impact of demand shock </w:t>
      </w:r>
      <w:r w:rsidR="00EF5D28" w:rsidRPr="00F7797D">
        <w:rPr>
          <w:rFonts w:ascii="Arial" w:hAnsi="Arial" w:cs="Arial"/>
        </w:rPr>
        <w:t xml:space="preserve">(decrease in aggregate demand) </w:t>
      </w:r>
      <w:r w:rsidRPr="00F7797D">
        <w:rPr>
          <w:rFonts w:ascii="Arial" w:hAnsi="Arial" w:cs="Arial"/>
        </w:rPr>
        <w:t xml:space="preserve">on Keynesian closed economy in case of </w:t>
      </w:r>
      <w:r w:rsidRPr="00F7797D">
        <w:rPr>
          <w:rFonts w:ascii="Arial" w:hAnsi="Arial" w:cs="Arial"/>
          <w:u w:val="single"/>
        </w:rPr>
        <w:t>rigid</w:t>
      </w:r>
      <w:r w:rsidRPr="00F7797D">
        <w:rPr>
          <w:rFonts w:ascii="Arial" w:hAnsi="Arial" w:cs="Arial"/>
        </w:rPr>
        <w:t xml:space="preserve"> wages and policy implications.</w:t>
      </w:r>
    </w:p>
    <w:p w:rsidR="00F70F47" w:rsidRPr="00F7797D" w:rsidRDefault="00F70F47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Discuss the impact of demand shock </w:t>
      </w:r>
      <w:r w:rsidR="00EF5D28" w:rsidRPr="00F7797D">
        <w:rPr>
          <w:rFonts w:ascii="Arial" w:hAnsi="Arial" w:cs="Arial"/>
        </w:rPr>
        <w:t xml:space="preserve">(decrease in aggregate demand) </w:t>
      </w:r>
      <w:r w:rsidRPr="00F7797D">
        <w:rPr>
          <w:rFonts w:ascii="Arial" w:hAnsi="Arial" w:cs="Arial"/>
        </w:rPr>
        <w:t xml:space="preserve">on Keynesian closed economy in case of </w:t>
      </w:r>
      <w:r w:rsidRPr="00F7797D">
        <w:rPr>
          <w:rFonts w:ascii="Arial" w:hAnsi="Arial" w:cs="Arial"/>
          <w:u w:val="single"/>
        </w:rPr>
        <w:t>flexible</w:t>
      </w:r>
      <w:r w:rsidRPr="00F7797D">
        <w:rPr>
          <w:rFonts w:ascii="Arial" w:hAnsi="Arial" w:cs="Arial"/>
        </w:rPr>
        <w:t xml:space="preserve"> wages and policy implications.</w:t>
      </w:r>
    </w:p>
    <w:p w:rsidR="00EF5D28" w:rsidRPr="00F7797D" w:rsidRDefault="00EF5D28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What does IS-LM curve represent? What factors affect the shifts of IS and LM curves?</w:t>
      </w:r>
    </w:p>
    <w:p w:rsidR="00EF5D28" w:rsidRPr="00F7797D" w:rsidRDefault="00EF5D28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Illustrate expansionary monetary and fiscal policies. Which negative effect may result from expansionary fiscal policy (increase in government expenditure)?</w:t>
      </w:r>
    </w:p>
    <w:p w:rsidR="00EF5D28" w:rsidRPr="00F7797D" w:rsidRDefault="00EF5D28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Keynes has described </w:t>
      </w:r>
      <w:r w:rsidRPr="00F7797D">
        <w:rPr>
          <w:rFonts w:ascii="Arial" w:hAnsi="Arial" w:cs="Arial"/>
          <w:u w:val="single"/>
        </w:rPr>
        <w:t>two limiting cases</w:t>
      </w:r>
      <w:r w:rsidRPr="00F7797D">
        <w:rPr>
          <w:rFonts w:ascii="Arial" w:hAnsi="Arial" w:cs="Arial"/>
        </w:rPr>
        <w:t xml:space="preserve"> which may hinder the self-equilibrating capacity of the market given IS-LM curve and flexible money wages. Explain these cases. </w:t>
      </w:r>
    </w:p>
    <w:p w:rsidR="00B12AE3" w:rsidRPr="00F7797D" w:rsidRDefault="00B12AE3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What does BP (balance of payments) curve indicate in IS-LM-BP Model? Which factors affect the slope? Interpret the impact of these factors. </w:t>
      </w:r>
    </w:p>
    <w:p w:rsidR="00A277F1" w:rsidRPr="00F7797D" w:rsidRDefault="00B12AE3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Graphically analyse the effect of expansionary fiscal </w:t>
      </w:r>
      <w:r w:rsidR="00B07EAA" w:rsidRPr="00F7797D">
        <w:rPr>
          <w:rFonts w:ascii="Arial" w:hAnsi="Arial" w:cs="Arial"/>
        </w:rPr>
        <w:t xml:space="preserve">policy under fixed exchange rate regime </w:t>
      </w:r>
      <w:r w:rsidR="00A277F1" w:rsidRPr="00F7797D">
        <w:rPr>
          <w:rFonts w:ascii="Arial" w:hAnsi="Arial" w:cs="Arial"/>
        </w:rPr>
        <w:t>in open economy (with imperfect capital mobility).</w:t>
      </w:r>
    </w:p>
    <w:p w:rsidR="00B12AE3" w:rsidRPr="00F7797D" w:rsidRDefault="00A277F1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Graphically analyse the effect </w:t>
      </w:r>
      <w:r w:rsidR="00B12AE3" w:rsidRPr="00F7797D">
        <w:rPr>
          <w:rFonts w:ascii="Arial" w:hAnsi="Arial" w:cs="Arial"/>
        </w:rPr>
        <w:t>monetary policy under fixed exchange rates in open economy (with imperfect capital mobility).</w:t>
      </w:r>
    </w:p>
    <w:p w:rsidR="00A277F1" w:rsidRPr="00F7797D" w:rsidRDefault="00B12AE3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Graphically analyse the im</w:t>
      </w:r>
      <w:r w:rsidR="00A277F1" w:rsidRPr="00F7797D">
        <w:rPr>
          <w:rFonts w:ascii="Arial" w:hAnsi="Arial" w:cs="Arial"/>
        </w:rPr>
        <w:t xml:space="preserve">pact of expansionary fiscal </w:t>
      </w:r>
      <w:r w:rsidRPr="00F7797D">
        <w:rPr>
          <w:rFonts w:ascii="Arial" w:hAnsi="Arial" w:cs="Arial"/>
        </w:rPr>
        <w:t>policy under floating exchange rate regime</w:t>
      </w:r>
      <w:r w:rsidR="00A277F1" w:rsidRPr="00F7797D">
        <w:rPr>
          <w:rFonts w:ascii="Arial" w:hAnsi="Arial" w:cs="Arial"/>
        </w:rPr>
        <w:t xml:space="preserve"> (with imperfect capital mobility).</w:t>
      </w:r>
    </w:p>
    <w:p w:rsidR="00A277F1" w:rsidRPr="00F7797D" w:rsidRDefault="00A277F1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Graphically illustrate the impact of expansionary monetary policy under floating exchange rate regime (with imperfect capital mobility). </w:t>
      </w:r>
    </w:p>
    <w:p w:rsidR="00A277F1" w:rsidRPr="00F7797D" w:rsidRDefault="00A277F1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What are the main provisions and policy implications of Orthodox Monetarist School?</w:t>
      </w:r>
    </w:p>
    <w:p w:rsidR="00B12AE3" w:rsidRPr="00F7797D" w:rsidRDefault="00B12AE3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Explain the monetarist interpretation of Quantity theory of Money. </w:t>
      </w:r>
    </w:p>
    <w:p w:rsidR="008A7A63" w:rsidRPr="00F7797D" w:rsidRDefault="008A7A63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What is the empirical evidence </w:t>
      </w:r>
      <w:r w:rsidR="004928E9" w:rsidRPr="00F7797D">
        <w:rPr>
          <w:rFonts w:ascii="Arial" w:hAnsi="Arial" w:cs="Arial"/>
        </w:rPr>
        <w:t xml:space="preserve">and critique </w:t>
      </w:r>
      <w:r w:rsidRPr="00F7797D">
        <w:rPr>
          <w:rFonts w:ascii="Arial" w:hAnsi="Arial" w:cs="Arial"/>
        </w:rPr>
        <w:t xml:space="preserve">regarding the monetarist justification to Quantity Theory of Money? </w:t>
      </w:r>
    </w:p>
    <w:p w:rsidR="00036D54" w:rsidRPr="00F7797D" w:rsidRDefault="00EF5D28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Explain the Phillips curve in Keynesian </w:t>
      </w:r>
      <w:r w:rsidR="00036D54" w:rsidRPr="00F7797D">
        <w:rPr>
          <w:rFonts w:ascii="Arial" w:hAnsi="Arial" w:cs="Arial"/>
        </w:rPr>
        <w:t>economics and analyse expectations-augmented Phillips Curve in</w:t>
      </w:r>
      <w:r w:rsidRPr="00F7797D">
        <w:rPr>
          <w:rFonts w:ascii="Arial" w:hAnsi="Arial" w:cs="Arial"/>
        </w:rPr>
        <w:t xml:space="preserve"> Monetarist </w:t>
      </w:r>
      <w:r w:rsidR="00036D54" w:rsidRPr="00F7797D">
        <w:rPr>
          <w:rFonts w:ascii="Arial" w:hAnsi="Arial" w:cs="Arial"/>
        </w:rPr>
        <w:t>economic theory</w:t>
      </w:r>
      <w:r w:rsidRPr="00F7797D">
        <w:rPr>
          <w:rFonts w:ascii="Arial" w:hAnsi="Arial" w:cs="Arial"/>
        </w:rPr>
        <w:t xml:space="preserve">. </w:t>
      </w:r>
    </w:p>
    <w:p w:rsidR="008A7A63" w:rsidRPr="00F7797D" w:rsidRDefault="00036D54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What are the policy implications for expectations-augmented Phillips Curve? </w:t>
      </w:r>
    </w:p>
    <w:p w:rsidR="00036D54" w:rsidRPr="00F7797D" w:rsidRDefault="00036D54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Describe the monetary approach to balance of payments under fixed exchange rate regime. What are the policy implications in this regard?</w:t>
      </w:r>
    </w:p>
    <w:p w:rsidR="00063FED" w:rsidRPr="00F7797D" w:rsidRDefault="00A277F1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lastRenderedPageBreak/>
        <w:t xml:space="preserve">Describe the monetary approach to exchange rate determination. </w:t>
      </w:r>
    </w:p>
    <w:p w:rsidR="001A3CEF" w:rsidRPr="00F7797D" w:rsidRDefault="001A3CEF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What is rational expectations hypothesis in new classical approach? What is the difference between “backward looking” adaptive expectations hypothesis and “forward looking” rational expectations hypothesis?</w:t>
      </w:r>
    </w:p>
    <w:p w:rsidR="001A3CEF" w:rsidRPr="00F7797D" w:rsidRDefault="001A3CEF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Explain the market clearing hypothesis of neoclassical school. </w:t>
      </w:r>
    </w:p>
    <w:p w:rsidR="001A3CEF" w:rsidRPr="00F7797D" w:rsidRDefault="00E0643C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According to new classical aggregate supply hypothesis, work decisions of workers are assumed to be voluntary. Why? How does this statement contrast with Keynesian involuntary unemployment approach?</w:t>
      </w:r>
    </w:p>
    <w:p w:rsidR="00217D54" w:rsidRPr="00F7797D" w:rsidRDefault="000F67BC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According to neoclassical theory, in which cases can the monetary policy have some effect on the economy</w:t>
      </w:r>
      <w:r w:rsidR="00217D54" w:rsidRPr="00F7797D">
        <w:rPr>
          <w:rFonts w:ascii="Arial" w:hAnsi="Arial" w:cs="Arial"/>
        </w:rPr>
        <w:t>?</w:t>
      </w:r>
      <w:r w:rsidRPr="00F7797D">
        <w:rPr>
          <w:rFonts w:ascii="Arial" w:hAnsi="Arial" w:cs="Arial"/>
        </w:rPr>
        <w:t xml:space="preserve"> Discuss it in light of “signal extraction problem”. </w:t>
      </w:r>
      <w:r w:rsidR="00217D54" w:rsidRPr="00F7797D">
        <w:rPr>
          <w:rFonts w:ascii="Arial" w:hAnsi="Arial" w:cs="Arial"/>
        </w:rPr>
        <w:t xml:space="preserve"> </w:t>
      </w:r>
    </w:p>
    <w:p w:rsidR="008E091E" w:rsidRPr="00F7797D" w:rsidRDefault="008E091E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What are the causes of cyclical instability? What is the stance of real business cycle school theory (RBCT)?</w:t>
      </w:r>
    </w:p>
    <w:p w:rsidR="008E091E" w:rsidRPr="00F7797D" w:rsidRDefault="008E091E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>What is the business cycle? Define pro-cyclical, anticyclical and acyclical macroeconomic variables and give examples.</w:t>
      </w:r>
    </w:p>
    <w:p w:rsidR="008E091E" w:rsidRPr="00F7797D" w:rsidRDefault="008E091E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Illustrate the impact of technology shock on the aggregate level of output and employment. </w:t>
      </w:r>
    </w:p>
    <w:p w:rsidR="008E091E" w:rsidRPr="00F7797D" w:rsidRDefault="00F945FD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factors affecting the supply of labour according to RBCT approach? Describe two effects which play a decisive role in supply of labour. </w:t>
      </w:r>
      <w:r w:rsidR="008E091E" w:rsidRPr="00F7797D">
        <w:rPr>
          <w:rFonts w:ascii="Arial" w:hAnsi="Arial" w:cs="Arial"/>
        </w:rPr>
        <w:t xml:space="preserve"> </w:t>
      </w:r>
    </w:p>
    <w:p w:rsidR="00BA375F" w:rsidRPr="00F7797D" w:rsidRDefault="00BA375F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>What are the core propositions of New Keynesian Economics?</w:t>
      </w:r>
    </w:p>
    <w:p w:rsidR="00BA375F" w:rsidRPr="00F7797D" w:rsidRDefault="00BA375F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>Explain the nominal wage and price rigidity in new Keynesian approach.</w:t>
      </w:r>
    </w:p>
    <w:p w:rsidR="00BA375F" w:rsidRPr="00F7797D" w:rsidRDefault="00BA375F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7797D">
        <w:rPr>
          <w:rFonts w:ascii="Arial" w:eastAsia="Times New Roman" w:hAnsi="Arial" w:cs="Arial"/>
          <w:lang w:eastAsia="en-GB"/>
        </w:rPr>
        <w:t>Describe the causes of</w:t>
      </w:r>
      <w:r w:rsidR="00B80786" w:rsidRPr="00F7797D">
        <w:rPr>
          <w:rFonts w:ascii="Arial" w:eastAsia="Times New Roman" w:hAnsi="Arial" w:cs="Arial"/>
          <w:lang w:eastAsia="en-GB"/>
        </w:rPr>
        <w:t xml:space="preserve"> real wage rigidity in efficiency</w:t>
      </w:r>
      <w:r w:rsidRPr="00F7797D">
        <w:rPr>
          <w:rFonts w:ascii="Arial" w:eastAsia="Times New Roman" w:hAnsi="Arial" w:cs="Arial"/>
          <w:lang w:eastAsia="en-GB"/>
        </w:rPr>
        <w:t xml:space="preserve"> wage models. </w:t>
      </w:r>
    </w:p>
    <w:p w:rsidR="00BB248F" w:rsidRPr="00F7797D" w:rsidRDefault="00BB248F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7797D">
        <w:rPr>
          <w:rFonts w:ascii="Arial" w:eastAsia="Times New Roman" w:hAnsi="Arial" w:cs="Arial"/>
          <w:lang w:eastAsia="en-GB"/>
        </w:rPr>
        <w:t xml:space="preserve">Explain the causes of real wage rigidity in case of implicit and insider-outsider approaches. </w:t>
      </w:r>
    </w:p>
    <w:p w:rsidR="00B80786" w:rsidRPr="00F7797D" w:rsidRDefault="00483A21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7797D">
        <w:rPr>
          <w:rFonts w:ascii="Arial" w:eastAsia="Times New Roman" w:hAnsi="Arial" w:cs="Arial"/>
          <w:lang w:eastAsia="en-GB"/>
        </w:rPr>
        <w:t xml:space="preserve">Describe the concept of NAIRU and hysteresis hypothesis by Phelps (1972). </w:t>
      </w:r>
    </w:p>
    <w:p w:rsidR="00BA375F" w:rsidRPr="00F7797D" w:rsidRDefault="00B80786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What are the policy </w:t>
      </w:r>
      <w:r w:rsidR="00582705" w:rsidRPr="00F7797D">
        <w:rPr>
          <w:rFonts w:ascii="Arial" w:hAnsi="Arial" w:cs="Arial"/>
        </w:rPr>
        <w:t>implications</w:t>
      </w:r>
      <w:r w:rsidRPr="00F7797D">
        <w:rPr>
          <w:rFonts w:ascii="Arial" w:hAnsi="Arial" w:cs="Arial"/>
        </w:rPr>
        <w:t xml:space="preserve"> of new Keynesian approach?</w:t>
      </w:r>
    </w:p>
    <w:p w:rsidR="00B80786" w:rsidRPr="00F7797D" w:rsidRDefault="00D863D3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Describe the new </w:t>
      </w:r>
      <w:proofErr w:type="spellStart"/>
      <w:r w:rsidRPr="00F7797D">
        <w:rPr>
          <w:rFonts w:ascii="Arial" w:hAnsi="Arial" w:cs="Arial"/>
        </w:rPr>
        <w:t>structuralist</w:t>
      </w:r>
      <w:proofErr w:type="spellEnd"/>
      <w:r w:rsidRPr="00F7797D">
        <w:rPr>
          <w:rFonts w:ascii="Arial" w:hAnsi="Arial" w:cs="Arial"/>
        </w:rPr>
        <w:t xml:space="preserve"> approach to the industrialization strategy of the country.</w:t>
      </w:r>
    </w:p>
    <w:p w:rsidR="00B80786" w:rsidRPr="00F7797D" w:rsidRDefault="00B80786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What are the negative consequences of Dutch disease in case of developing countries? </w:t>
      </w:r>
    </w:p>
    <w:p w:rsidR="00B80786" w:rsidRDefault="00B80786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7797D">
        <w:rPr>
          <w:rFonts w:ascii="Arial" w:hAnsi="Arial" w:cs="Arial"/>
        </w:rPr>
        <w:t xml:space="preserve">What are the differences between classical </w:t>
      </w:r>
      <w:r w:rsidR="00D863D3" w:rsidRPr="00F7797D">
        <w:rPr>
          <w:rFonts w:ascii="Arial" w:hAnsi="Arial" w:cs="Arial"/>
        </w:rPr>
        <w:t xml:space="preserve">economics </w:t>
      </w:r>
      <w:r w:rsidRPr="00F7797D">
        <w:rPr>
          <w:rFonts w:ascii="Arial" w:hAnsi="Arial" w:cs="Arial"/>
        </w:rPr>
        <w:t xml:space="preserve">and new </w:t>
      </w:r>
      <w:proofErr w:type="spellStart"/>
      <w:r w:rsidRPr="00F7797D">
        <w:rPr>
          <w:rFonts w:ascii="Arial" w:hAnsi="Arial" w:cs="Arial"/>
        </w:rPr>
        <w:t>developmentalist</w:t>
      </w:r>
      <w:proofErr w:type="spellEnd"/>
      <w:r w:rsidRPr="00F7797D">
        <w:rPr>
          <w:rFonts w:ascii="Arial" w:hAnsi="Arial" w:cs="Arial"/>
        </w:rPr>
        <w:t xml:space="preserve"> school?</w:t>
      </w:r>
    </w:p>
    <w:p w:rsidR="007D46BD" w:rsidRPr="00F7797D" w:rsidRDefault="00C5321F" w:rsidP="007D46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List</w:t>
      </w:r>
      <w:r w:rsidR="007D46BD" w:rsidRPr="00F7797D">
        <w:rPr>
          <w:rFonts w:ascii="Arial" w:eastAsia="Times New Roman" w:hAnsi="Arial" w:cs="Arial"/>
          <w:lang w:eastAsia="en-GB"/>
        </w:rPr>
        <w:t xml:space="preserve"> the direct and indirect</w:t>
      </w:r>
      <w:r>
        <w:rPr>
          <w:rFonts w:ascii="Arial" w:eastAsia="Times New Roman" w:hAnsi="Arial" w:cs="Arial"/>
          <w:lang w:eastAsia="en-GB"/>
        </w:rPr>
        <w:t xml:space="preserve"> instruments of monetary policy.</w:t>
      </w:r>
    </w:p>
    <w:p w:rsidR="007D46BD" w:rsidRPr="00F7797D" w:rsidRDefault="007D46BD" w:rsidP="007D46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Graphically describe and explain the response of monetary authorities </w:t>
      </w:r>
      <w:r w:rsidR="00CD7F4D">
        <w:rPr>
          <w:rFonts w:ascii="Arial" w:eastAsia="Times New Roman" w:hAnsi="Arial" w:cs="Arial"/>
          <w:lang w:eastAsia="en-GB"/>
        </w:rPr>
        <w:t xml:space="preserve">to the situation where due to pessimistic view of the future events, the population decides to save more and </w:t>
      </w:r>
      <w:r w:rsidR="00CD7F4D" w:rsidRPr="00095A02">
        <w:rPr>
          <w:rFonts w:ascii="Arial" w:eastAsia="Times New Roman" w:hAnsi="Arial" w:cs="Arial"/>
          <w:u w:val="single"/>
          <w:lang w:eastAsia="en-GB"/>
        </w:rPr>
        <w:t>consume less</w:t>
      </w:r>
      <w:r w:rsidRPr="00F7797D">
        <w:rPr>
          <w:rFonts w:ascii="Arial" w:eastAsia="Times New Roman" w:hAnsi="Arial" w:cs="Arial"/>
          <w:lang w:eastAsia="en-GB"/>
        </w:rPr>
        <w:t xml:space="preserve">. </w:t>
      </w:r>
      <w:r w:rsidR="00CD7F4D">
        <w:rPr>
          <w:rFonts w:ascii="Arial" w:eastAsia="Times New Roman" w:hAnsi="Arial" w:cs="Arial"/>
          <w:lang w:eastAsia="en-GB"/>
        </w:rPr>
        <w:t>Also describe the process automatic stabilization without state intervention.</w:t>
      </w:r>
    </w:p>
    <w:p w:rsidR="007D46BD" w:rsidRPr="00F7797D" w:rsidRDefault="007D46BD" w:rsidP="007D46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Explain and graphically illustrate the response of monetary authorities to </w:t>
      </w:r>
      <w:r w:rsidRPr="00095A02">
        <w:rPr>
          <w:rFonts w:ascii="Arial" w:eastAsia="Times New Roman" w:hAnsi="Arial" w:cs="Arial"/>
          <w:u w:val="single"/>
          <w:lang w:eastAsia="en-GB"/>
        </w:rPr>
        <w:t xml:space="preserve">permanent </w:t>
      </w:r>
      <w:r w:rsidR="00CD7F4D" w:rsidRPr="00095A02">
        <w:rPr>
          <w:rFonts w:ascii="Arial" w:eastAsia="Times New Roman" w:hAnsi="Arial" w:cs="Arial"/>
          <w:u w:val="single"/>
          <w:lang w:eastAsia="en-GB"/>
        </w:rPr>
        <w:t xml:space="preserve">negative </w:t>
      </w:r>
      <w:r w:rsidRPr="00095A02">
        <w:rPr>
          <w:rFonts w:ascii="Arial" w:eastAsia="Times New Roman" w:hAnsi="Arial" w:cs="Arial"/>
          <w:u w:val="single"/>
          <w:lang w:eastAsia="en-GB"/>
        </w:rPr>
        <w:t>aggregate supply shock</w:t>
      </w:r>
      <w:r w:rsidRPr="00F7797D">
        <w:rPr>
          <w:rFonts w:ascii="Arial" w:eastAsia="Times New Roman" w:hAnsi="Arial" w:cs="Arial"/>
          <w:lang w:eastAsia="en-GB"/>
        </w:rPr>
        <w:t>. How would the economy behave if no-response approach is adopted?</w:t>
      </w:r>
    </w:p>
    <w:p w:rsidR="005173FD" w:rsidRDefault="00C5321F" w:rsidP="007D46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Suppose</w:t>
      </w:r>
      <w:r w:rsidR="00795FF5">
        <w:rPr>
          <w:rFonts w:ascii="Arial" w:eastAsia="Times New Roman" w:hAnsi="Arial" w:cs="Arial"/>
          <w:lang w:eastAsia="en-GB"/>
        </w:rPr>
        <w:t xml:space="preserve"> that some industrial sectors in the economy </w:t>
      </w:r>
      <w:r w:rsidR="00CD7F4D">
        <w:rPr>
          <w:rFonts w:ascii="Arial" w:eastAsia="Times New Roman" w:hAnsi="Arial" w:cs="Arial"/>
          <w:lang w:eastAsia="en-GB"/>
        </w:rPr>
        <w:t>are</w:t>
      </w:r>
      <w:r w:rsidR="00795FF5">
        <w:rPr>
          <w:rFonts w:ascii="Arial" w:eastAsia="Times New Roman" w:hAnsi="Arial" w:cs="Arial"/>
          <w:lang w:eastAsia="en-GB"/>
        </w:rPr>
        <w:t xml:space="preserve"> </w:t>
      </w:r>
      <w:r w:rsidR="00CD7F4D">
        <w:rPr>
          <w:rFonts w:ascii="Arial" w:eastAsia="Times New Roman" w:hAnsi="Arial" w:cs="Arial"/>
          <w:lang w:eastAsia="en-GB"/>
        </w:rPr>
        <w:t>granted tax concessions for 3 years</w:t>
      </w:r>
      <w:r w:rsidR="00795FF5">
        <w:rPr>
          <w:rFonts w:ascii="Arial" w:eastAsia="Times New Roman" w:hAnsi="Arial" w:cs="Arial"/>
          <w:lang w:eastAsia="en-GB"/>
        </w:rPr>
        <w:t xml:space="preserve">. What will be the effect of this change in the economy and the appropriate monetary policy response? </w:t>
      </w:r>
      <w:r w:rsidR="00095A02">
        <w:rPr>
          <w:rFonts w:ascii="Arial" w:eastAsia="Times New Roman" w:hAnsi="Arial" w:cs="Arial"/>
          <w:lang w:eastAsia="en-GB"/>
        </w:rPr>
        <w:t xml:space="preserve">Also describe the process of automatic stabilization. </w:t>
      </w:r>
    </w:p>
    <w:p w:rsidR="007D46BD" w:rsidRPr="00F7797D" w:rsidRDefault="007D46BD" w:rsidP="007D46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List the possible problems (lags) related to policy implementation by the authorities. </w:t>
      </w:r>
    </w:p>
    <w:p w:rsidR="007D46BD" w:rsidRPr="00F7797D" w:rsidRDefault="00C5321F" w:rsidP="007D46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Suppose that the government tries the raise the target inflation</w:t>
      </w:r>
      <w:r w:rsidR="007D46BD" w:rsidRPr="00F7797D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How can it achieve that? </w:t>
      </w:r>
    </w:p>
    <w:p w:rsidR="00BD7B4A" w:rsidRPr="00F7797D" w:rsidRDefault="00BD7B4A" w:rsidP="00F7797D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>What are the recessionary and inflationary gaps in the economy and the corresponding fiscal response?</w:t>
      </w:r>
    </w:p>
    <w:p w:rsidR="00BD7B4A" w:rsidRPr="00F7797D" w:rsidRDefault="00BD7B4A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eastAsia="Times New Roman" w:hAnsi="Arial" w:cs="Arial"/>
          <w:lang w:eastAsia="en-GB"/>
        </w:rPr>
        <w:t xml:space="preserve">Describe the effect of government expansion </w:t>
      </w:r>
      <w:r w:rsidR="000F67BC" w:rsidRPr="00F7797D">
        <w:rPr>
          <w:rFonts w:ascii="Arial" w:eastAsia="Times New Roman" w:hAnsi="Arial" w:cs="Arial"/>
          <w:lang w:eastAsia="en-GB"/>
        </w:rPr>
        <w:t xml:space="preserve">and tax reduction </w:t>
      </w:r>
      <w:r w:rsidR="0049623B" w:rsidRPr="00F7797D">
        <w:rPr>
          <w:rFonts w:ascii="Arial" w:eastAsia="Times New Roman" w:hAnsi="Arial" w:cs="Arial"/>
          <w:lang w:eastAsia="en-GB"/>
        </w:rPr>
        <w:t>on the</w:t>
      </w:r>
      <w:r w:rsidRPr="00F7797D">
        <w:rPr>
          <w:rFonts w:ascii="Arial" w:eastAsia="Times New Roman" w:hAnsi="Arial" w:cs="Arial"/>
          <w:lang w:eastAsia="en-GB"/>
        </w:rPr>
        <w:t xml:space="preserve"> aggregate </w:t>
      </w:r>
      <w:r w:rsidR="0049623B" w:rsidRPr="00F7797D">
        <w:rPr>
          <w:rFonts w:ascii="Arial" w:eastAsia="Times New Roman" w:hAnsi="Arial" w:cs="Arial"/>
          <w:lang w:eastAsia="en-GB"/>
        </w:rPr>
        <w:t>output</w:t>
      </w:r>
      <w:r w:rsidRPr="00F7797D">
        <w:rPr>
          <w:rFonts w:ascii="Arial" w:eastAsia="Times New Roman" w:hAnsi="Arial" w:cs="Arial"/>
          <w:lang w:eastAsia="en-GB"/>
        </w:rPr>
        <w:t xml:space="preserve"> by deriving the consumption </w:t>
      </w:r>
      <w:r w:rsidR="000F67BC" w:rsidRPr="00F7797D">
        <w:rPr>
          <w:rFonts w:ascii="Arial" w:eastAsia="Times New Roman" w:hAnsi="Arial" w:cs="Arial"/>
          <w:lang w:eastAsia="en-GB"/>
        </w:rPr>
        <w:t xml:space="preserve">and tax </w:t>
      </w:r>
      <w:r w:rsidRPr="00F7797D">
        <w:rPr>
          <w:rFonts w:ascii="Arial" w:eastAsia="Times New Roman" w:hAnsi="Arial" w:cs="Arial"/>
          <w:lang w:eastAsia="en-GB"/>
        </w:rPr>
        <w:t>multiplier</w:t>
      </w:r>
      <w:r w:rsidR="000F67BC" w:rsidRPr="00F7797D">
        <w:rPr>
          <w:rFonts w:ascii="Arial" w:eastAsia="Times New Roman" w:hAnsi="Arial" w:cs="Arial"/>
          <w:lang w:eastAsia="en-GB"/>
        </w:rPr>
        <w:t>s respectively</w:t>
      </w:r>
      <w:r w:rsidRPr="00F7797D">
        <w:rPr>
          <w:rFonts w:ascii="Arial" w:eastAsia="Times New Roman" w:hAnsi="Arial" w:cs="Arial"/>
          <w:lang w:eastAsia="en-GB"/>
        </w:rPr>
        <w:t>.</w:t>
      </w:r>
    </w:p>
    <w:p w:rsidR="000F67BC" w:rsidRDefault="007D46BD" w:rsidP="00F7797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Imagine a small and closed economy is characterised with following information:</w:t>
      </w:r>
    </w:p>
    <w:p w:rsidR="007D46BD" w:rsidRDefault="007D46BD" w:rsidP="007D46BD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 = 200 + 0.8Y; I = 500 and G = 400, where C is total consumption, I is investment and G is the government expenditure. </w:t>
      </w:r>
    </w:p>
    <w:p w:rsidR="007D46BD" w:rsidRDefault="007D46BD" w:rsidP="007D46BD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equilibrium level of total income (Y)?</w:t>
      </w:r>
    </w:p>
    <w:p w:rsidR="007D46BD" w:rsidRPr="00F7797D" w:rsidRDefault="007D46BD" w:rsidP="007D46BD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Suppose that the total income Y has increased by 550 units as a result of expansionary fiscal policy. How much must the government purchase increase in order to achieve this?</w:t>
      </w:r>
    </w:p>
    <w:p w:rsidR="0049623B" w:rsidRPr="00F7797D" w:rsidRDefault="00BD7B4A" w:rsidP="00F7797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7797D">
        <w:rPr>
          <w:rFonts w:ascii="Arial" w:eastAsia="Times New Roman" w:hAnsi="Arial" w:cs="Arial"/>
          <w:lang w:eastAsia="en-GB"/>
        </w:rPr>
        <w:t xml:space="preserve">Assume a small and closed economy where total output is expressed as the sum of total investments, consumption and the government expenditure. </w:t>
      </w:r>
      <w:r w:rsidR="0049623B" w:rsidRPr="00F7797D">
        <w:rPr>
          <w:rFonts w:ascii="Arial" w:eastAsia="Times New Roman" w:hAnsi="Arial" w:cs="Arial"/>
          <w:lang w:eastAsia="en-GB"/>
        </w:rPr>
        <w:t xml:space="preserve">If </w:t>
      </w:r>
      <w:r w:rsidR="00A31CE7" w:rsidRPr="00F7797D">
        <w:rPr>
          <w:rFonts w:ascii="Arial" w:eastAsia="Times New Roman" w:hAnsi="Arial" w:cs="Arial"/>
          <w:lang w:eastAsia="en-GB"/>
        </w:rPr>
        <w:t xml:space="preserve">the aggregate output is 1000, </w:t>
      </w:r>
      <w:r w:rsidR="0049623B" w:rsidRPr="00F7797D">
        <w:rPr>
          <w:rFonts w:ascii="Arial" w:eastAsia="Times New Roman" w:hAnsi="Arial" w:cs="Arial"/>
          <w:lang w:eastAsia="en-GB"/>
        </w:rPr>
        <w:t xml:space="preserve">autonomous consumption is </w:t>
      </w:r>
      <w:r w:rsidR="003227EA" w:rsidRPr="00F7797D">
        <w:rPr>
          <w:rFonts w:ascii="Arial" w:eastAsia="Times New Roman" w:hAnsi="Arial" w:cs="Arial"/>
          <w:lang w:eastAsia="en-GB"/>
        </w:rPr>
        <w:t>250</w:t>
      </w:r>
      <w:r w:rsidR="0049623B" w:rsidRPr="00F7797D">
        <w:rPr>
          <w:rFonts w:ascii="Arial" w:eastAsia="Times New Roman" w:hAnsi="Arial" w:cs="Arial"/>
          <w:lang w:eastAsia="en-GB"/>
        </w:rPr>
        <w:t xml:space="preserve">, marginal propensity to consume is 0.5, investment is </w:t>
      </w:r>
      <w:r w:rsidR="003227EA" w:rsidRPr="00F7797D">
        <w:rPr>
          <w:rFonts w:ascii="Arial" w:eastAsia="Times New Roman" w:hAnsi="Arial" w:cs="Arial"/>
          <w:lang w:eastAsia="en-GB"/>
        </w:rPr>
        <w:t>200</w:t>
      </w:r>
      <w:r w:rsidR="0049623B" w:rsidRPr="00F7797D">
        <w:rPr>
          <w:rFonts w:ascii="Arial" w:eastAsia="Times New Roman" w:hAnsi="Arial" w:cs="Arial"/>
          <w:lang w:eastAsia="en-GB"/>
        </w:rPr>
        <w:t xml:space="preserve"> and government expenditure is </w:t>
      </w:r>
      <w:r w:rsidR="003227EA" w:rsidRPr="00F7797D">
        <w:rPr>
          <w:rFonts w:ascii="Arial" w:eastAsia="Times New Roman" w:hAnsi="Arial" w:cs="Arial"/>
          <w:lang w:eastAsia="en-GB"/>
        </w:rPr>
        <w:t>100</w:t>
      </w:r>
      <w:r w:rsidR="0049623B" w:rsidRPr="00F7797D">
        <w:rPr>
          <w:rFonts w:ascii="Arial" w:eastAsia="Times New Roman" w:hAnsi="Arial" w:cs="Arial"/>
          <w:lang w:eastAsia="en-GB"/>
        </w:rPr>
        <w:t xml:space="preserve">; </w:t>
      </w:r>
    </w:p>
    <w:p w:rsidR="00BD7B4A" w:rsidRPr="00F7797D" w:rsidRDefault="00BD7B4A" w:rsidP="00F7797D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>a)       </w:t>
      </w:r>
      <w:r w:rsidR="00A31CE7" w:rsidRPr="00F7797D">
        <w:rPr>
          <w:rFonts w:ascii="Arial" w:eastAsia="Times New Roman" w:hAnsi="Arial" w:cs="Arial"/>
          <w:lang w:eastAsia="en-GB"/>
        </w:rPr>
        <w:t xml:space="preserve">Find the level of household consumption and </w:t>
      </w:r>
      <w:r w:rsidR="0049623B" w:rsidRPr="00F7797D">
        <w:rPr>
          <w:rFonts w:ascii="Arial" w:eastAsia="Times New Roman" w:hAnsi="Arial" w:cs="Arial"/>
          <w:lang w:eastAsia="en-GB"/>
        </w:rPr>
        <w:t>consumption multiplier</w:t>
      </w:r>
      <w:r w:rsidRPr="00F7797D">
        <w:rPr>
          <w:rFonts w:ascii="Arial" w:eastAsia="Times New Roman" w:hAnsi="Arial" w:cs="Arial"/>
          <w:lang w:eastAsia="en-GB"/>
        </w:rPr>
        <w:t>.</w:t>
      </w:r>
    </w:p>
    <w:p w:rsidR="00BD7B4A" w:rsidRPr="00F7797D" w:rsidRDefault="00BD7B4A" w:rsidP="00F7797D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>b)      </w:t>
      </w:r>
      <w:r w:rsidR="0049623B" w:rsidRPr="00F7797D">
        <w:rPr>
          <w:rFonts w:ascii="Arial" w:eastAsia="Times New Roman" w:hAnsi="Arial" w:cs="Arial"/>
          <w:lang w:eastAsia="en-GB"/>
        </w:rPr>
        <w:t>How much will the aggregate output change if government consumption is increased by 200 units?</w:t>
      </w:r>
    </w:p>
    <w:p w:rsidR="00EA7059" w:rsidRPr="00EA7059" w:rsidRDefault="00EA7059" w:rsidP="00EA705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A7059">
        <w:rPr>
          <w:rFonts w:ascii="Arial" w:hAnsi="Arial" w:cs="Arial"/>
        </w:rPr>
        <w:t>Assume that Equilibrium Real GDP is $20,000 while Potential Real GDP is</w:t>
      </w:r>
      <w:r>
        <w:rPr>
          <w:rFonts w:ascii="Arial" w:hAnsi="Arial" w:cs="Arial"/>
        </w:rPr>
        <w:t xml:space="preserve"> </w:t>
      </w:r>
      <w:r w:rsidRPr="00EA7059">
        <w:rPr>
          <w:rFonts w:ascii="Arial" w:hAnsi="Arial" w:cs="Arial"/>
        </w:rPr>
        <w:t>$15,000. The marginal propensity to consume is 9/10. Assume that government</w:t>
      </w:r>
      <w:r>
        <w:rPr>
          <w:rFonts w:ascii="Arial" w:hAnsi="Arial" w:cs="Arial"/>
        </w:rPr>
        <w:t xml:space="preserve"> </w:t>
      </w:r>
      <w:r w:rsidRPr="00EA7059">
        <w:rPr>
          <w:rFonts w:ascii="Arial" w:hAnsi="Arial" w:cs="Arial"/>
        </w:rPr>
        <w:t>decides to lower taxes by $1,000. To pay for this, it lowers government purchase by $1,000. As a result of these two changes, what is the new Equilibrium Real GDP?</w:t>
      </w:r>
    </w:p>
    <w:p w:rsidR="00BD7B4A" w:rsidRPr="00F7797D" w:rsidRDefault="00271162" w:rsidP="00F7797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97D">
        <w:rPr>
          <w:rFonts w:ascii="Arial" w:eastAsia="Times New Roman" w:hAnsi="Arial" w:cs="Arial"/>
          <w:shd w:val="clear" w:color="auto" w:fill="FFFFFF"/>
          <w:lang w:eastAsia="en-GB"/>
        </w:rPr>
        <w:t>What are the propositions of supply-side fiscal policies? Explain the Laffe</w:t>
      </w:r>
      <w:r w:rsidR="00FA3C92" w:rsidRPr="00F7797D">
        <w:rPr>
          <w:rFonts w:ascii="Arial" w:eastAsia="Times New Roman" w:hAnsi="Arial" w:cs="Arial"/>
          <w:shd w:val="clear" w:color="auto" w:fill="FFFFFF"/>
          <w:lang w:eastAsia="en-GB"/>
        </w:rPr>
        <w:t>r</w:t>
      </w:r>
      <w:r w:rsidRPr="00F7797D">
        <w:rPr>
          <w:rFonts w:ascii="Arial" w:eastAsia="Times New Roman" w:hAnsi="Arial" w:cs="Arial"/>
          <w:shd w:val="clear" w:color="auto" w:fill="FFFFFF"/>
          <w:lang w:eastAsia="en-GB"/>
        </w:rPr>
        <w:t xml:space="preserve"> Curve. </w:t>
      </w:r>
    </w:p>
    <w:p w:rsidR="00582705" w:rsidRPr="007D46BD" w:rsidRDefault="00CA5FC2" w:rsidP="00C848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7D46BD">
        <w:rPr>
          <w:rFonts w:ascii="Arial" w:eastAsia="Times New Roman" w:hAnsi="Arial" w:cs="Arial"/>
          <w:lang w:eastAsia="en-GB"/>
        </w:rPr>
        <w:t> </w:t>
      </w:r>
      <w:r w:rsidR="00582705" w:rsidRPr="007D46BD">
        <w:rPr>
          <w:rFonts w:ascii="Arial" w:eastAsia="Times New Roman" w:hAnsi="Arial" w:cs="Arial"/>
          <w:lang w:eastAsia="en-GB"/>
        </w:rPr>
        <w:t>What is the role of social transfers in reducing poverty?</w:t>
      </w:r>
    </w:p>
    <w:p w:rsidR="00582705" w:rsidRPr="00F7797D" w:rsidRDefault="00226F81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What is the difference between </w:t>
      </w:r>
      <w:r w:rsidR="00582705" w:rsidRPr="00F7797D">
        <w:rPr>
          <w:rFonts w:ascii="Arial" w:eastAsia="Times New Roman" w:hAnsi="Arial" w:cs="Arial"/>
          <w:lang w:eastAsia="en-GB"/>
        </w:rPr>
        <w:t xml:space="preserve">unconditional </w:t>
      </w:r>
      <w:r>
        <w:rPr>
          <w:rFonts w:ascii="Arial" w:eastAsia="Times New Roman" w:hAnsi="Arial" w:cs="Arial"/>
          <w:lang w:eastAsia="en-GB"/>
        </w:rPr>
        <w:t xml:space="preserve">and conditional </w:t>
      </w:r>
      <w:r w:rsidR="00582705" w:rsidRPr="00F7797D">
        <w:rPr>
          <w:rFonts w:ascii="Arial" w:eastAsia="Times New Roman" w:hAnsi="Arial" w:cs="Arial"/>
          <w:lang w:eastAsia="en-GB"/>
        </w:rPr>
        <w:t>social transfers</w:t>
      </w:r>
      <w:r>
        <w:rPr>
          <w:rFonts w:ascii="Arial" w:eastAsia="Times New Roman" w:hAnsi="Arial" w:cs="Arial"/>
          <w:lang w:eastAsia="en-GB"/>
        </w:rPr>
        <w:t>?</w:t>
      </w:r>
      <w:r w:rsidR="00582705" w:rsidRPr="00F7797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Give a real-life</w:t>
      </w:r>
      <w:r w:rsidR="00582705" w:rsidRPr="00F7797D">
        <w:rPr>
          <w:rFonts w:ascii="Arial" w:eastAsia="Times New Roman" w:hAnsi="Arial" w:cs="Arial"/>
          <w:lang w:eastAsia="en-GB"/>
        </w:rPr>
        <w:t xml:space="preserve"> example </w:t>
      </w:r>
      <w:r>
        <w:rPr>
          <w:rFonts w:ascii="Arial" w:eastAsia="Times New Roman" w:hAnsi="Arial" w:cs="Arial"/>
          <w:lang w:eastAsia="en-GB"/>
        </w:rPr>
        <w:t>for social transfers</w:t>
      </w:r>
      <w:r w:rsidR="00582705" w:rsidRPr="00F7797D">
        <w:rPr>
          <w:rFonts w:ascii="Arial" w:eastAsia="Times New Roman" w:hAnsi="Arial" w:cs="Arial"/>
          <w:lang w:eastAsia="en-GB"/>
        </w:rPr>
        <w:t>.</w:t>
      </w:r>
    </w:p>
    <w:p w:rsidR="00DC30DE" w:rsidRPr="00F7797D" w:rsidRDefault="00D24C16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>What is the argument for imposing tariffs for i</w:t>
      </w:r>
      <w:r w:rsidR="00973CEE" w:rsidRPr="00F7797D">
        <w:rPr>
          <w:rFonts w:ascii="Arial" w:eastAsia="Times New Roman" w:hAnsi="Arial" w:cs="Arial"/>
          <w:lang w:eastAsia="en-GB"/>
        </w:rPr>
        <w:t>mports? How do</w:t>
      </w:r>
      <w:r w:rsidRPr="00F7797D">
        <w:rPr>
          <w:rFonts w:ascii="Arial" w:eastAsia="Times New Roman" w:hAnsi="Arial" w:cs="Arial"/>
          <w:lang w:eastAsia="en-GB"/>
        </w:rPr>
        <w:t xml:space="preserve"> tariffs affect the economy?</w:t>
      </w:r>
    </w:p>
    <w:p w:rsidR="00DC30DE" w:rsidRPr="00F7797D" w:rsidRDefault="00DC30DE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Graphically explain the effect of export subsidies on domestic and international prices. </w:t>
      </w:r>
    </w:p>
    <w:p w:rsidR="00DC30DE" w:rsidRPr="00F7797D" w:rsidRDefault="00EA7059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Describe</w:t>
      </w:r>
      <w:r w:rsidR="00DC30DE" w:rsidRPr="00F7797D">
        <w:rPr>
          <w:rFonts w:ascii="Arial" w:eastAsia="Times New Roman" w:hAnsi="Arial" w:cs="Arial"/>
          <w:lang w:eastAsia="en-GB"/>
        </w:rPr>
        <w:t xml:space="preserve"> the effect of quotas on the economy.</w:t>
      </w:r>
    </w:p>
    <w:p w:rsidR="00DC30DE" w:rsidRPr="00F7797D" w:rsidRDefault="00DC30DE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List the arguments in favour </w:t>
      </w:r>
      <w:r w:rsidR="00543318" w:rsidRPr="00F7797D">
        <w:rPr>
          <w:rFonts w:ascii="Arial" w:eastAsia="Times New Roman" w:hAnsi="Arial" w:cs="Arial"/>
          <w:lang w:eastAsia="en-GB"/>
        </w:rPr>
        <w:t xml:space="preserve">and against the </w:t>
      </w:r>
      <w:r w:rsidRPr="00F7797D">
        <w:rPr>
          <w:rFonts w:ascii="Arial" w:eastAsia="Times New Roman" w:hAnsi="Arial" w:cs="Arial"/>
          <w:lang w:eastAsia="en-GB"/>
        </w:rPr>
        <w:t>free trade.</w:t>
      </w:r>
    </w:p>
    <w:p w:rsidR="00543318" w:rsidRPr="00F7797D" w:rsidRDefault="00543318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What are </w:t>
      </w:r>
      <w:r w:rsidR="00D24C16" w:rsidRPr="00F7797D">
        <w:rPr>
          <w:rFonts w:ascii="Arial" w:eastAsia="Times New Roman" w:hAnsi="Arial" w:cs="Arial"/>
          <w:lang w:eastAsia="en-GB"/>
        </w:rPr>
        <w:t xml:space="preserve">the </w:t>
      </w:r>
      <w:r w:rsidRPr="00F7797D">
        <w:rPr>
          <w:rFonts w:ascii="Arial" w:eastAsia="Times New Roman" w:hAnsi="Arial" w:cs="Arial"/>
          <w:lang w:eastAsia="en-GB"/>
        </w:rPr>
        <w:t>main duties of World Trade Organization?</w:t>
      </w:r>
    </w:p>
    <w:p w:rsidR="004C7412" w:rsidRPr="00EA7059" w:rsidRDefault="004C7412" w:rsidP="00EA70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Imagine that, the </w:t>
      </w:r>
      <w:r w:rsidR="00EA7059">
        <w:rPr>
          <w:rFonts w:ascii="Arial" w:eastAsia="Times New Roman" w:hAnsi="Arial" w:cs="Arial"/>
          <w:lang w:eastAsia="en-GB"/>
        </w:rPr>
        <w:t>government has decided to curb budget deficit and to stop some large-scale investment projects financed by the government</w:t>
      </w:r>
      <w:r w:rsidRPr="00F7797D">
        <w:rPr>
          <w:rFonts w:ascii="Arial" w:eastAsia="Times New Roman" w:hAnsi="Arial" w:cs="Arial"/>
          <w:lang w:eastAsia="en-GB"/>
        </w:rPr>
        <w:t xml:space="preserve">. Analyse the effect of this </w:t>
      </w:r>
      <w:r w:rsidR="00EA7059">
        <w:rPr>
          <w:rFonts w:ascii="Arial" w:eastAsia="Times New Roman" w:hAnsi="Arial" w:cs="Arial"/>
          <w:lang w:eastAsia="en-GB"/>
        </w:rPr>
        <w:t>shock on the economy if a</w:t>
      </w:r>
      <w:r w:rsidRPr="00EA7059">
        <w:rPr>
          <w:rFonts w:ascii="Arial" w:eastAsia="Times New Roman" w:hAnsi="Arial" w:cs="Arial"/>
          <w:lang w:eastAsia="en-GB"/>
        </w:rPr>
        <w:t xml:space="preserve"> country is small and open operating under </w:t>
      </w:r>
      <w:r w:rsidRPr="00EA7059">
        <w:rPr>
          <w:rFonts w:ascii="Arial" w:eastAsia="Times New Roman" w:hAnsi="Arial" w:cs="Arial"/>
          <w:u w:val="single"/>
          <w:lang w:eastAsia="en-GB"/>
        </w:rPr>
        <w:t>fixed</w:t>
      </w:r>
      <w:r w:rsidR="00EA7059">
        <w:rPr>
          <w:rFonts w:ascii="Arial" w:eastAsia="Times New Roman" w:hAnsi="Arial" w:cs="Arial"/>
          <w:lang w:eastAsia="en-GB"/>
        </w:rPr>
        <w:t xml:space="preserve"> exchange rate regime. What will happen to </w:t>
      </w:r>
      <w:r w:rsidR="00EA7059" w:rsidRPr="00F7797D">
        <w:rPr>
          <w:rFonts w:ascii="Arial" w:eastAsia="Times New Roman" w:hAnsi="Arial" w:cs="Arial"/>
          <w:lang w:eastAsia="en-GB"/>
        </w:rPr>
        <w:t>interest rate, exchange rate, current account balance and investment</w:t>
      </w:r>
      <w:r w:rsidR="00EA7059">
        <w:rPr>
          <w:rFonts w:ascii="Arial" w:eastAsia="Times New Roman" w:hAnsi="Arial" w:cs="Arial"/>
          <w:lang w:eastAsia="en-GB"/>
        </w:rPr>
        <w:t>?</w:t>
      </w:r>
    </w:p>
    <w:p w:rsidR="004C7412" w:rsidRPr="00F7797D" w:rsidRDefault="004C7412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Describe the effect of </w:t>
      </w:r>
      <w:r w:rsidRPr="00F7797D">
        <w:rPr>
          <w:rFonts w:ascii="Arial" w:eastAsia="Times New Roman" w:hAnsi="Arial" w:cs="Arial"/>
          <w:u w:val="single"/>
          <w:lang w:eastAsia="en-GB"/>
        </w:rPr>
        <w:t>contractionary</w:t>
      </w:r>
      <w:r w:rsidRPr="00F7797D">
        <w:rPr>
          <w:rFonts w:ascii="Arial" w:eastAsia="Times New Roman" w:hAnsi="Arial" w:cs="Arial"/>
          <w:lang w:eastAsia="en-GB"/>
        </w:rPr>
        <w:t xml:space="preserve"> monetary policy </w:t>
      </w:r>
      <w:r w:rsidR="00316137" w:rsidRPr="00F7797D">
        <w:rPr>
          <w:rFonts w:ascii="Arial" w:eastAsia="Times New Roman" w:hAnsi="Arial" w:cs="Arial"/>
          <w:lang w:eastAsia="en-GB"/>
        </w:rPr>
        <w:t xml:space="preserve">under </w:t>
      </w:r>
      <w:r w:rsidR="00316137" w:rsidRPr="00F7797D">
        <w:rPr>
          <w:rFonts w:ascii="Arial" w:eastAsia="Times New Roman" w:hAnsi="Arial" w:cs="Arial"/>
          <w:u w:val="single"/>
          <w:lang w:eastAsia="en-GB"/>
        </w:rPr>
        <w:t>floating</w:t>
      </w:r>
      <w:r w:rsidR="00316137" w:rsidRPr="00F7797D">
        <w:rPr>
          <w:rFonts w:ascii="Arial" w:eastAsia="Times New Roman" w:hAnsi="Arial" w:cs="Arial"/>
          <w:lang w:eastAsia="en-GB"/>
        </w:rPr>
        <w:t xml:space="preserve"> exchange rate regime </w:t>
      </w:r>
      <w:r w:rsidRPr="00F7797D">
        <w:rPr>
          <w:rFonts w:ascii="Arial" w:eastAsia="Times New Roman" w:hAnsi="Arial" w:cs="Arial"/>
          <w:lang w:eastAsia="en-GB"/>
        </w:rPr>
        <w:t xml:space="preserve">on following variables: interest rate, exchange rate, current account balance and investment. </w:t>
      </w:r>
    </w:p>
    <w:p w:rsidR="00316137" w:rsidRDefault="00316137" w:rsidP="005F08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Discuss the effect of </w:t>
      </w:r>
      <w:r w:rsidRPr="00F7797D">
        <w:rPr>
          <w:rFonts w:ascii="Arial" w:eastAsia="Times New Roman" w:hAnsi="Arial" w:cs="Arial"/>
          <w:u w:val="single"/>
          <w:lang w:eastAsia="en-GB"/>
        </w:rPr>
        <w:t>expansionary</w:t>
      </w:r>
      <w:r w:rsidRPr="00F7797D">
        <w:rPr>
          <w:rFonts w:ascii="Arial" w:eastAsia="Times New Roman" w:hAnsi="Arial" w:cs="Arial"/>
          <w:lang w:eastAsia="en-GB"/>
        </w:rPr>
        <w:t xml:space="preserve"> monetary policies under </w:t>
      </w:r>
      <w:r w:rsidRPr="00F7797D">
        <w:rPr>
          <w:rFonts w:ascii="Arial" w:eastAsia="Times New Roman" w:hAnsi="Arial" w:cs="Arial"/>
          <w:u w:val="single"/>
          <w:lang w:eastAsia="en-GB"/>
        </w:rPr>
        <w:t>floating</w:t>
      </w:r>
      <w:r w:rsidRPr="00F7797D">
        <w:rPr>
          <w:rFonts w:ascii="Arial" w:eastAsia="Times New Roman" w:hAnsi="Arial" w:cs="Arial"/>
          <w:lang w:eastAsia="en-GB"/>
        </w:rPr>
        <w:t xml:space="preserve"> exchange rate regime in the short-run</w:t>
      </w:r>
      <w:r w:rsidR="005F08D9">
        <w:rPr>
          <w:rFonts w:ascii="Arial" w:eastAsia="Times New Roman" w:hAnsi="Arial" w:cs="Arial"/>
          <w:lang w:eastAsia="en-GB"/>
        </w:rPr>
        <w:t xml:space="preserve"> and its effect on following variables: </w:t>
      </w:r>
      <w:r w:rsidR="005F08D9" w:rsidRPr="00F7797D">
        <w:rPr>
          <w:rFonts w:ascii="Arial" w:eastAsia="Times New Roman" w:hAnsi="Arial" w:cs="Arial"/>
          <w:lang w:eastAsia="en-GB"/>
        </w:rPr>
        <w:t xml:space="preserve">interest rate, exchange rate, current account balance and investment. </w:t>
      </w:r>
    </w:p>
    <w:p w:rsidR="004223B9" w:rsidRPr="004223B9" w:rsidRDefault="004223B9" w:rsidP="004223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223B9">
        <w:rPr>
          <w:rFonts w:ascii="Arial" w:eastAsia="Times New Roman" w:hAnsi="Arial" w:cs="Arial"/>
          <w:lang w:eastAsia="en-GB"/>
        </w:rPr>
        <w:t xml:space="preserve">Suppose that, in a small, open economy, Central Bank has announced the easing on loans provided to the economy. What will be the impact on interest rates, exchange rates, investment and output. </w:t>
      </w:r>
    </w:p>
    <w:p w:rsidR="004C7412" w:rsidRPr="00F7797D" w:rsidRDefault="004C7412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In a small open economy operating under </w:t>
      </w:r>
      <w:r w:rsidRPr="00F7797D">
        <w:rPr>
          <w:rFonts w:ascii="Arial" w:eastAsia="Times New Roman" w:hAnsi="Arial" w:cs="Arial"/>
          <w:u w:val="single"/>
          <w:lang w:eastAsia="en-GB"/>
        </w:rPr>
        <w:t>floating</w:t>
      </w:r>
      <w:r w:rsidRPr="00F7797D">
        <w:rPr>
          <w:rFonts w:ascii="Arial" w:eastAsia="Times New Roman" w:hAnsi="Arial" w:cs="Arial"/>
          <w:lang w:eastAsia="en-GB"/>
        </w:rPr>
        <w:t xml:space="preserve"> exchange rate regime, </w:t>
      </w:r>
      <w:r w:rsidR="006938E7" w:rsidRPr="00F7797D">
        <w:rPr>
          <w:rFonts w:ascii="Arial" w:eastAsia="Times New Roman" w:hAnsi="Arial" w:cs="Arial"/>
          <w:lang w:eastAsia="en-GB"/>
        </w:rPr>
        <w:t>the government decides to cut income taxes. How will thi</w:t>
      </w:r>
      <w:r w:rsidR="00316137" w:rsidRPr="00F7797D">
        <w:rPr>
          <w:rFonts w:ascii="Arial" w:eastAsia="Times New Roman" w:hAnsi="Arial" w:cs="Arial"/>
          <w:lang w:eastAsia="en-GB"/>
        </w:rPr>
        <w:t xml:space="preserve">s decision affect the level of </w:t>
      </w:r>
      <w:r w:rsidR="008E23FF">
        <w:rPr>
          <w:rFonts w:ascii="Arial" w:eastAsia="Times New Roman" w:hAnsi="Arial" w:cs="Arial"/>
          <w:lang w:eastAsia="en-GB"/>
        </w:rPr>
        <w:t>interest rates,</w:t>
      </w:r>
      <w:r w:rsidR="00316137" w:rsidRPr="00F7797D">
        <w:rPr>
          <w:rFonts w:ascii="Arial" w:eastAsia="Times New Roman" w:hAnsi="Arial" w:cs="Arial"/>
          <w:lang w:eastAsia="en-GB"/>
        </w:rPr>
        <w:t xml:space="preserve"> exchange rates, investment and output? </w:t>
      </w:r>
    </w:p>
    <w:p w:rsidR="002D3087" w:rsidRPr="004223B9" w:rsidRDefault="00FF68C5" w:rsidP="004223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Suppose that </w:t>
      </w:r>
      <w:r w:rsidR="00316137" w:rsidRPr="00F7797D">
        <w:rPr>
          <w:rFonts w:ascii="Arial" w:eastAsia="Times New Roman" w:hAnsi="Arial" w:cs="Arial"/>
          <w:lang w:eastAsia="en-GB"/>
        </w:rPr>
        <w:t>a small</w:t>
      </w:r>
      <w:r w:rsidRPr="00F7797D">
        <w:rPr>
          <w:rFonts w:ascii="Arial" w:eastAsia="Times New Roman" w:hAnsi="Arial" w:cs="Arial"/>
          <w:lang w:eastAsia="en-GB"/>
        </w:rPr>
        <w:t xml:space="preserve"> open economy operates under the </w:t>
      </w:r>
      <w:r w:rsidRPr="00F7797D">
        <w:rPr>
          <w:rFonts w:ascii="Arial" w:eastAsia="Times New Roman" w:hAnsi="Arial" w:cs="Arial"/>
          <w:u w:val="single"/>
          <w:lang w:eastAsia="en-GB"/>
        </w:rPr>
        <w:t xml:space="preserve">fixed </w:t>
      </w:r>
      <w:r w:rsidRPr="00F7797D">
        <w:rPr>
          <w:rFonts w:ascii="Arial" w:eastAsia="Times New Roman" w:hAnsi="Arial" w:cs="Arial"/>
          <w:lang w:eastAsia="en-GB"/>
        </w:rPr>
        <w:t>exchange rate regime and</w:t>
      </w:r>
      <w:r w:rsidR="00316137" w:rsidRPr="00F7797D">
        <w:rPr>
          <w:rFonts w:ascii="Arial" w:eastAsia="Times New Roman" w:hAnsi="Arial" w:cs="Arial"/>
          <w:lang w:eastAsia="en-GB"/>
        </w:rPr>
        <w:t xml:space="preserve"> has</w:t>
      </w:r>
      <w:r w:rsidRPr="00F7797D">
        <w:rPr>
          <w:rFonts w:ascii="Arial" w:eastAsia="Times New Roman" w:hAnsi="Arial" w:cs="Arial"/>
          <w:lang w:eastAsia="en-GB"/>
        </w:rPr>
        <w:t xml:space="preserve"> pegged its currency to dollars. Describe the effect of following changes</w:t>
      </w:r>
      <w:r w:rsidR="002D3087" w:rsidRPr="00F7797D">
        <w:rPr>
          <w:rFonts w:ascii="Arial" w:eastAsia="Times New Roman" w:hAnsi="Arial" w:cs="Arial"/>
          <w:lang w:eastAsia="en-GB"/>
        </w:rPr>
        <w:t xml:space="preserve"> on exchange rate and the corresponding policy measures</w:t>
      </w:r>
      <w:r w:rsidRPr="00F7797D">
        <w:rPr>
          <w:rFonts w:ascii="Arial" w:eastAsia="Times New Roman" w:hAnsi="Arial" w:cs="Arial"/>
          <w:lang w:eastAsia="en-GB"/>
        </w:rPr>
        <w:t>:</w:t>
      </w:r>
      <w:r w:rsidR="004223B9">
        <w:rPr>
          <w:rFonts w:ascii="Arial" w:eastAsia="Times New Roman" w:hAnsi="Arial" w:cs="Arial"/>
          <w:lang w:eastAsia="en-GB"/>
        </w:rPr>
        <w:t xml:space="preserve"> t</w:t>
      </w:r>
      <w:r w:rsidR="002D3087" w:rsidRPr="004223B9">
        <w:rPr>
          <w:rFonts w:ascii="Arial" w:eastAsia="Times New Roman" w:hAnsi="Arial" w:cs="Arial"/>
          <w:lang w:eastAsia="en-GB"/>
        </w:rPr>
        <w:t xml:space="preserve">he government has launched a new scholarship program on targeting the graduate students in local universities. </w:t>
      </w:r>
      <w:r w:rsidR="004223B9">
        <w:rPr>
          <w:rFonts w:ascii="Arial" w:eastAsia="Times New Roman" w:hAnsi="Arial" w:cs="Arial"/>
          <w:lang w:eastAsia="en-GB"/>
        </w:rPr>
        <w:t>How will interest rates,</w:t>
      </w:r>
      <w:r w:rsidR="004223B9" w:rsidRPr="00F7797D">
        <w:rPr>
          <w:rFonts w:ascii="Arial" w:eastAsia="Times New Roman" w:hAnsi="Arial" w:cs="Arial"/>
          <w:lang w:eastAsia="en-GB"/>
        </w:rPr>
        <w:t xml:space="preserve"> exchange rates, investment and output</w:t>
      </w:r>
      <w:r w:rsidR="004223B9">
        <w:rPr>
          <w:rFonts w:ascii="Arial" w:eastAsia="Times New Roman" w:hAnsi="Arial" w:cs="Arial"/>
          <w:lang w:eastAsia="en-GB"/>
        </w:rPr>
        <w:t xml:space="preserve"> change?</w:t>
      </w:r>
    </w:p>
    <w:p w:rsidR="002D3087" w:rsidRPr="00F7797D" w:rsidRDefault="002D3087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In an open economy with </w:t>
      </w:r>
      <w:r w:rsidR="00316137" w:rsidRPr="00F7797D">
        <w:rPr>
          <w:rFonts w:ascii="Arial" w:eastAsia="Times New Roman" w:hAnsi="Arial" w:cs="Arial"/>
          <w:u w:val="single"/>
          <w:lang w:eastAsia="en-GB"/>
        </w:rPr>
        <w:t>fixed/floating</w:t>
      </w:r>
      <w:r w:rsidRPr="00F7797D">
        <w:rPr>
          <w:rFonts w:ascii="Arial" w:eastAsia="Times New Roman" w:hAnsi="Arial" w:cs="Arial"/>
          <w:lang w:eastAsia="en-GB"/>
        </w:rPr>
        <w:t xml:space="preserve"> exchange rates, which policy (monetary and fiscal) is more effective increasing output and employment? Discuss </w:t>
      </w:r>
      <w:r w:rsidR="00EA7059">
        <w:rPr>
          <w:rFonts w:ascii="Arial" w:eastAsia="Times New Roman" w:hAnsi="Arial" w:cs="Arial"/>
          <w:lang w:eastAsia="en-GB"/>
        </w:rPr>
        <w:t xml:space="preserve">the </w:t>
      </w:r>
      <w:r w:rsidR="00316137" w:rsidRPr="00F7797D">
        <w:rPr>
          <w:rFonts w:ascii="Arial" w:eastAsia="Times New Roman" w:hAnsi="Arial" w:cs="Arial"/>
          <w:lang w:eastAsia="en-GB"/>
        </w:rPr>
        <w:t xml:space="preserve">both cases. </w:t>
      </w:r>
    </w:p>
    <w:p w:rsidR="00F7797D" w:rsidRPr="00F7797D" w:rsidRDefault="00F7797D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Which changes would occur in the economy if the government of the country with fixed exchange rate regime decides to devalue the national currency?</w:t>
      </w:r>
    </w:p>
    <w:p w:rsidR="00316137" w:rsidRPr="00F7797D" w:rsidRDefault="00316137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 xml:space="preserve">Describe how the currency crisis develops and the capital flight occurs. </w:t>
      </w:r>
    </w:p>
    <w:p w:rsidR="00582705" w:rsidRPr="00F7797D" w:rsidRDefault="00582705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>Describe the general overview of the economy of Azerbaijan of pre-boom period. </w:t>
      </w:r>
    </w:p>
    <w:p w:rsidR="00582705" w:rsidRPr="00F7797D" w:rsidRDefault="00582705" w:rsidP="00F779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>Explain the fiscal policy of Azerbaijan in recent years.</w:t>
      </w:r>
    </w:p>
    <w:p w:rsidR="00582705" w:rsidRPr="00F7797D" w:rsidRDefault="00582705" w:rsidP="00F77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t>Briefly describe the monetary policy of Azerbaijan in last decade.</w:t>
      </w:r>
    </w:p>
    <w:p w:rsidR="00582705" w:rsidRPr="00F7797D" w:rsidRDefault="00582705" w:rsidP="00F77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7797D">
        <w:rPr>
          <w:rFonts w:ascii="Arial" w:eastAsia="Times New Roman" w:hAnsi="Arial" w:cs="Arial"/>
          <w:lang w:eastAsia="en-GB"/>
        </w:rPr>
        <w:lastRenderedPageBreak/>
        <w:t xml:space="preserve">Briefly describe the </w:t>
      </w:r>
      <w:r w:rsidR="005D7665">
        <w:rPr>
          <w:rFonts w:ascii="Arial" w:eastAsia="Times New Roman" w:hAnsi="Arial" w:cs="Arial"/>
          <w:lang w:eastAsia="en-GB"/>
        </w:rPr>
        <w:t>results of possible implications</w:t>
      </w:r>
      <w:r w:rsidR="00316137" w:rsidRPr="00F7797D">
        <w:rPr>
          <w:rFonts w:ascii="Arial" w:eastAsia="Times New Roman" w:hAnsi="Arial" w:cs="Arial"/>
          <w:lang w:eastAsia="en-GB"/>
        </w:rPr>
        <w:t xml:space="preserve"> of </w:t>
      </w:r>
      <w:r w:rsidRPr="00F7797D">
        <w:rPr>
          <w:rFonts w:ascii="Arial" w:eastAsia="Times New Roman" w:hAnsi="Arial" w:cs="Arial"/>
          <w:lang w:eastAsia="en-GB"/>
        </w:rPr>
        <w:t xml:space="preserve">resource </w:t>
      </w:r>
      <w:r w:rsidR="005D7665">
        <w:rPr>
          <w:rFonts w:ascii="Arial" w:eastAsia="Times New Roman" w:hAnsi="Arial" w:cs="Arial"/>
          <w:lang w:eastAsia="en-GB"/>
        </w:rPr>
        <w:t>dependence</w:t>
      </w:r>
      <w:r w:rsidR="00316137" w:rsidRPr="00F7797D">
        <w:rPr>
          <w:rFonts w:ascii="Arial" w:eastAsia="Times New Roman" w:hAnsi="Arial" w:cs="Arial"/>
          <w:lang w:eastAsia="en-GB"/>
        </w:rPr>
        <w:t xml:space="preserve"> (Dutch disease)</w:t>
      </w:r>
      <w:r w:rsidRPr="00F7797D">
        <w:rPr>
          <w:rFonts w:ascii="Arial" w:eastAsia="Times New Roman" w:hAnsi="Arial" w:cs="Arial"/>
          <w:lang w:eastAsia="en-GB"/>
        </w:rPr>
        <w:t xml:space="preserve"> </w:t>
      </w:r>
      <w:r w:rsidR="005D7665">
        <w:rPr>
          <w:rFonts w:ascii="Arial" w:eastAsia="Times New Roman" w:hAnsi="Arial" w:cs="Arial"/>
          <w:lang w:eastAsia="en-GB"/>
        </w:rPr>
        <w:t xml:space="preserve">assessed </w:t>
      </w:r>
      <w:r w:rsidRPr="00F7797D">
        <w:rPr>
          <w:rFonts w:ascii="Arial" w:eastAsia="Times New Roman" w:hAnsi="Arial" w:cs="Arial"/>
          <w:lang w:eastAsia="en-GB"/>
        </w:rPr>
        <w:t xml:space="preserve">by </w:t>
      </w:r>
      <w:proofErr w:type="spellStart"/>
      <w:r w:rsidRPr="00F7797D">
        <w:rPr>
          <w:rFonts w:ascii="Arial" w:eastAsia="Times New Roman" w:hAnsi="Arial" w:cs="Arial"/>
          <w:lang w:eastAsia="en-GB"/>
        </w:rPr>
        <w:t>Hasanov</w:t>
      </w:r>
      <w:proofErr w:type="spellEnd"/>
      <w:r w:rsidRPr="00F7797D">
        <w:rPr>
          <w:rFonts w:ascii="Arial" w:eastAsia="Times New Roman" w:hAnsi="Arial" w:cs="Arial"/>
          <w:lang w:eastAsia="en-GB"/>
        </w:rPr>
        <w:t xml:space="preserve"> (2014).</w:t>
      </w:r>
      <w:r w:rsidR="002806FC">
        <w:rPr>
          <w:rFonts w:ascii="Arial" w:eastAsia="Times New Roman" w:hAnsi="Arial" w:cs="Arial"/>
          <w:lang w:eastAsia="en-GB"/>
        </w:rPr>
        <w:t xml:space="preserve"> In author’s opinion, is this economic phenomenon applicable to Azerbaijan? </w:t>
      </w:r>
    </w:p>
    <w:p w:rsidR="00BD7B4A" w:rsidRPr="004223B9" w:rsidRDefault="00582705" w:rsidP="00C70B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223B9">
        <w:rPr>
          <w:rFonts w:ascii="Arial" w:eastAsia="Times New Roman" w:hAnsi="Arial" w:cs="Arial"/>
          <w:shd w:val="clear" w:color="auto" w:fill="FFFFFF"/>
          <w:lang w:eastAsia="en-GB"/>
        </w:rPr>
        <w:t>What was the effect of recent oil price shock on the economy of Azerbaijan and the policy responses?</w:t>
      </w:r>
    </w:p>
    <w:sectPr w:rsidR="00BD7B4A" w:rsidRPr="004223B9" w:rsidSect="00D7767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7B3"/>
    <w:multiLevelType w:val="hybridMultilevel"/>
    <w:tmpl w:val="6E7C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6273"/>
    <w:multiLevelType w:val="hybridMultilevel"/>
    <w:tmpl w:val="CE6EF914"/>
    <w:lvl w:ilvl="0" w:tplc="DCC87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629C3"/>
    <w:multiLevelType w:val="hybridMultilevel"/>
    <w:tmpl w:val="6E7C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165DB"/>
    <w:multiLevelType w:val="hybridMultilevel"/>
    <w:tmpl w:val="56021274"/>
    <w:lvl w:ilvl="0" w:tplc="E398E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E7FC5"/>
    <w:multiLevelType w:val="hybridMultilevel"/>
    <w:tmpl w:val="6E7C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633D"/>
    <w:multiLevelType w:val="hybridMultilevel"/>
    <w:tmpl w:val="49CA4E56"/>
    <w:lvl w:ilvl="0" w:tplc="89E6C11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C19420F"/>
    <w:multiLevelType w:val="hybridMultilevel"/>
    <w:tmpl w:val="24FAD60E"/>
    <w:lvl w:ilvl="0" w:tplc="87E6F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70"/>
    <w:rsid w:val="00036D54"/>
    <w:rsid w:val="00063FED"/>
    <w:rsid w:val="00095A02"/>
    <w:rsid w:val="000B4255"/>
    <w:rsid w:val="000C16A4"/>
    <w:rsid w:val="000C22B1"/>
    <w:rsid w:val="000F67BC"/>
    <w:rsid w:val="00101A49"/>
    <w:rsid w:val="001A3CEF"/>
    <w:rsid w:val="00217D54"/>
    <w:rsid w:val="00226F81"/>
    <w:rsid w:val="002364CA"/>
    <w:rsid w:val="00247D99"/>
    <w:rsid w:val="0025291C"/>
    <w:rsid w:val="00271162"/>
    <w:rsid w:val="002806FC"/>
    <w:rsid w:val="002D3087"/>
    <w:rsid w:val="00316137"/>
    <w:rsid w:val="003227EA"/>
    <w:rsid w:val="004223B9"/>
    <w:rsid w:val="00474621"/>
    <w:rsid w:val="00483A21"/>
    <w:rsid w:val="00487F42"/>
    <w:rsid w:val="004928E9"/>
    <w:rsid w:val="0049623B"/>
    <w:rsid w:val="004C51E8"/>
    <w:rsid w:val="004C7412"/>
    <w:rsid w:val="004C7A3E"/>
    <w:rsid w:val="0050431E"/>
    <w:rsid w:val="005173FD"/>
    <w:rsid w:val="00543318"/>
    <w:rsid w:val="00582705"/>
    <w:rsid w:val="005A16FD"/>
    <w:rsid w:val="005B783F"/>
    <w:rsid w:val="005D7665"/>
    <w:rsid w:val="005F08D9"/>
    <w:rsid w:val="00624ACE"/>
    <w:rsid w:val="006938E7"/>
    <w:rsid w:val="00795FF5"/>
    <w:rsid w:val="007D46BD"/>
    <w:rsid w:val="008A7A63"/>
    <w:rsid w:val="008E091E"/>
    <w:rsid w:val="008E23FF"/>
    <w:rsid w:val="008E3BFD"/>
    <w:rsid w:val="009358EC"/>
    <w:rsid w:val="00973CEE"/>
    <w:rsid w:val="00997360"/>
    <w:rsid w:val="009D5AF2"/>
    <w:rsid w:val="00A277F1"/>
    <w:rsid w:val="00A31CE7"/>
    <w:rsid w:val="00B07EAA"/>
    <w:rsid w:val="00B12AE3"/>
    <w:rsid w:val="00B2089F"/>
    <w:rsid w:val="00B80786"/>
    <w:rsid w:val="00BA375F"/>
    <w:rsid w:val="00BB248F"/>
    <w:rsid w:val="00BC15F1"/>
    <w:rsid w:val="00BD7B4A"/>
    <w:rsid w:val="00C5321F"/>
    <w:rsid w:val="00C919DB"/>
    <w:rsid w:val="00CA5FC2"/>
    <w:rsid w:val="00CB1899"/>
    <w:rsid w:val="00CD7F4D"/>
    <w:rsid w:val="00D24C16"/>
    <w:rsid w:val="00D67D6E"/>
    <w:rsid w:val="00D77670"/>
    <w:rsid w:val="00D863D3"/>
    <w:rsid w:val="00DA5142"/>
    <w:rsid w:val="00DC30DE"/>
    <w:rsid w:val="00DE79B2"/>
    <w:rsid w:val="00E0643C"/>
    <w:rsid w:val="00E94FF2"/>
    <w:rsid w:val="00EA7059"/>
    <w:rsid w:val="00EF01A3"/>
    <w:rsid w:val="00EF3863"/>
    <w:rsid w:val="00EF5D28"/>
    <w:rsid w:val="00F70F47"/>
    <w:rsid w:val="00F7797D"/>
    <w:rsid w:val="00F945FD"/>
    <w:rsid w:val="00FA31FC"/>
    <w:rsid w:val="00FA3C92"/>
    <w:rsid w:val="00FB30D0"/>
    <w:rsid w:val="00FD20F3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70"/>
    <w:pPr>
      <w:ind w:left="720"/>
      <w:contextualSpacing/>
    </w:pPr>
  </w:style>
  <w:style w:type="character" w:customStyle="1" w:styleId="apple-converted-space">
    <w:name w:val="apple-converted-space"/>
    <w:basedOn w:val="a0"/>
    <w:rsid w:val="00BD7B4A"/>
  </w:style>
  <w:style w:type="paragraph" w:customStyle="1" w:styleId="m-3906553060163908403m-7099653380736093576gmail-msolistparagraph">
    <w:name w:val="m_-3906553060163908403m_-7099653380736093576gmail-msolistparagraph"/>
    <w:basedOn w:val="a"/>
    <w:rsid w:val="00BD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70"/>
    <w:pPr>
      <w:ind w:left="720"/>
      <w:contextualSpacing/>
    </w:pPr>
  </w:style>
  <w:style w:type="character" w:customStyle="1" w:styleId="apple-converted-space">
    <w:name w:val="apple-converted-space"/>
    <w:basedOn w:val="a0"/>
    <w:rsid w:val="00BD7B4A"/>
  </w:style>
  <w:style w:type="paragraph" w:customStyle="1" w:styleId="m-3906553060163908403m-7099653380736093576gmail-msolistparagraph">
    <w:name w:val="m_-3906553060163908403m_-7099653380736093576gmail-msolistparagraph"/>
    <w:basedOn w:val="a"/>
    <w:rsid w:val="00BD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Laman Orujova</dc:creator>
  <cp:lastModifiedBy>shobe001</cp:lastModifiedBy>
  <cp:revision>2</cp:revision>
  <dcterms:created xsi:type="dcterms:W3CDTF">2016-12-22T06:45:00Z</dcterms:created>
  <dcterms:modified xsi:type="dcterms:W3CDTF">2016-12-22T06:45:00Z</dcterms:modified>
</cp:coreProperties>
</file>