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14" w:rsidRPr="005908BB" w:rsidRDefault="00CF4714" w:rsidP="00CF4714">
      <w:pPr>
        <w:rPr>
          <w:rFonts w:ascii="Times New Roman" w:hAnsi="Times New Roman" w:cs="Times New Roman"/>
          <w:sz w:val="24"/>
          <w:szCs w:val="24"/>
        </w:rPr>
      </w:pPr>
      <w:r w:rsidRPr="005908BB">
        <w:rPr>
          <w:rFonts w:ascii="Times New Roman" w:hAnsi="Times New Roman" w:cs="Times New Roman"/>
          <w:sz w:val="24"/>
          <w:szCs w:val="24"/>
        </w:rPr>
        <w:t>Müəllimin adı:</w:t>
      </w:r>
      <w:r>
        <w:rPr>
          <w:rFonts w:ascii="Times New Roman" w:hAnsi="Times New Roman" w:cs="Times New Roman"/>
          <w:sz w:val="24"/>
          <w:szCs w:val="24"/>
        </w:rPr>
        <w:t xml:space="preserve"> </w:t>
      </w:r>
      <w:r>
        <w:rPr>
          <w:rFonts w:ascii="Times New Roman" w:hAnsi="Times New Roman" w:cs="Times New Roman"/>
          <w:sz w:val="24"/>
          <w:szCs w:val="24"/>
        </w:rPr>
        <w:tab/>
      </w:r>
      <w:r w:rsidR="007847D1">
        <w:rPr>
          <w:rFonts w:ascii="Times New Roman" w:hAnsi="Times New Roman" w:cs="Times New Roman"/>
          <w:sz w:val="24"/>
          <w:szCs w:val="24"/>
        </w:rPr>
        <w:t>V</w:t>
      </w:r>
      <w:r w:rsidR="0096123C">
        <w:rPr>
          <w:rFonts w:ascii="Times New Roman" w:hAnsi="Times New Roman" w:cs="Times New Roman"/>
          <w:sz w:val="24"/>
          <w:szCs w:val="24"/>
        </w:rPr>
        <w:t>üsal İ</w:t>
      </w:r>
      <w:r w:rsidR="007847D1">
        <w:rPr>
          <w:rFonts w:ascii="Times New Roman" w:hAnsi="Times New Roman" w:cs="Times New Roman"/>
          <w:sz w:val="24"/>
          <w:szCs w:val="24"/>
        </w:rPr>
        <w:t>brahimov</w:t>
      </w:r>
      <w:r>
        <w:rPr>
          <w:rFonts w:ascii="Times New Roman" w:hAnsi="Times New Roman" w:cs="Times New Roman"/>
          <w:sz w:val="24"/>
          <w:szCs w:val="24"/>
        </w:rPr>
        <w:tab/>
      </w:r>
      <w:r>
        <w:rPr>
          <w:rFonts w:ascii="Times New Roman" w:hAnsi="Times New Roman" w:cs="Times New Roman"/>
          <w:sz w:val="24"/>
          <w:szCs w:val="24"/>
        </w:rPr>
        <w:tab/>
        <w:t xml:space="preserve"> </w:t>
      </w:r>
    </w:p>
    <w:p w:rsidR="00CF4714" w:rsidRPr="005908BB" w:rsidRDefault="00CF4714" w:rsidP="00CF4714">
      <w:pPr>
        <w:rPr>
          <w:rFonts w:ascii="Times New Roman" w:hAnsi="Times New Roman" w:cs="Times New Roman"/>
          <w:sz w:val="24"/>
          <w:szCs w:val="24"/>
        </w:rPr>
      </w:pPr>
      <w:r w:rsidRPr="005908BB">
        <w:rPr>
          <w:rFonts w:ascii="Times New Roman" w:hAnsi="Times New Roman" w:cs="Times New Roman"/>
          <w:sz w:val="24"/>
          <w:szCs w:val="24"/>
        </w:rPr>
        <w:t>Fənnin adı:</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Financial Accounting</w:t>
      </w:r>
    </w:p>
    <w:p w:rsidR="00CF4714" w:rsidRPr="005908BB" w:rsidRDefault="00CF4714" w:rsidP="00CF4714">
      <w:pPr>
        <w:rPr>
          <w:rFonts w:ascii="Times New Roman" w:hAnsi="Times New Roman" w:cs="Times New Roman"/>
          <w:sz w:val="24"/>
          <w:szCs w:val="24"/>
        </w:rPr>
      </w:pPr>
      <w:r w:rsidRPr="005908BB">
        <w:rPr>
          <w:rFonts w:ascii="Times New Roman" w:hAnsi="Times New Roman" w:cs="Times New Roman"/>
          <w:sz w:val="24"/>
          <w:szCs w:val="24"/>
        </w:rPr>
        <w:t>Qrupun nömrəsi:</w:t>
      </w:r>
      <w:r>
        <w:rPr>
          <w:rFonts w:ascii="Times New Roman" w:hAnsi="Times New Roman" w:cs="Times New Roman"/>
          <w:sz w:val="24"/>
          <w:szCs w:val="24"/>
        </w:rPr>
        <w:t xml:space="preserve"> </w:t>
      </w:r>
      <w:r>
        <w:rPr>
          <w:rFonts w:ascii="Times New Roman" w:hAnsi="Times New Roman" w:cs="Times New Roman"/>
          <w:sz w:val="24"/>
          <w:szCs w:val="24"/>
        </w:rPr>
        <w:tab/>
        <w:t>1062</w:t>
      </w:r>
      <w:bookmarkStart w:id="0" w:name="_GoBack"/>
      <w:bookmarkEnd w:id="0"/>
    </w:p>
    <w:p w:rsidR="00EF4621" w:rsidRDefault="00EF4621" w:rsidP="00142159">
      <w:pPr>
        <w:rPr>
          <w:rFonts w:ascii="Times New Roman" w:eastAsiaTheme="minorHAnsi" w:hAnsi="Times New Roman" w:cs="Times New Roman"/>
          <w:b/>
          <w:sz w:val="24"/>
          <w:szCs w:val="24"/>
          <w:lang w:eastAsia="en-US"/>
        </w:rPr>
      </w:pPr>
    </w:p>
    <w:p w:rsidR="00142159" w:rsidRPr="00142159" w:rsidRDefault="00142159" w:rsidP="00142159">
      <w:pPr>
        <w:rPr>
          <w:rFonts w:ascii="Times New Roman" w:eastAsiaTheme="minorHAnsi" w:hAnsi="Times New Roman" w:cs="Times New Roman"/>
          <w:b/>
          <w:sz w:val="24"/>
          <w:szCs w:val="24"/>
          <w:lang w:eastAsia="en-US"/>
        </w:rPr>
      </w:pPr>
      <w:r w:rsidRPr="00142159">
        <w:rPr>
          <w:rFonts w:ascii="Times New Roman" w:eastAsiaTheme="minorHAnsi" w:hAnsi="Times New Roman" w:cs="Times New Roman"/>
          <w:b/>
          <w:sz w:val="24"/>
          <w:szCs w:val="24"/>
          <w:lang w:eastAsia="en-US"/>
        </w:rPr>
        <w:t>Mövzu 1: Business Decisions and Financial Accounting</w:t>
      </w:r>
    </w:p>
    <w:p w:rsidR="00142159" w:rsidRPr="00142159" w:rsidRDefault="00142159" w:rsidP="00142159">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bCs/>
          <w:sz w:val="24"/>
          <w:szCs w:val="24"/>
          <w:lang w:val="en-US" w:eastAsia="en-US"/>
        </w:rPr>
        <w:t>Please describe the main organizational forms of business and explain advantages and disadvantages of each of them.</w:t>
      </w:r>
    </w:p>
    <w:p w:rsidR="00142159" w:rsidRPr="00142159" w:rsidRDefault="00142159" w:rsidP="00142159">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What is included in basic set of financial statements? Please describe each of components</w:t>
      </w:r>
    </w:p>
    <w:p w:rsidR="00142159" w:rsidRPr="00142159" w:rsidRDefault="00142159" w:rsidP="00142159">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Please explain what is retained earnings and how it changes</w:t>
      </w:r>
    </w:p>
    <w:p w:rsidR="00142159" w:rsidRPr="00142159" w:rsidRDefault="00142159" w:rsidP="00142159">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Please explain each type of activities presented in the statement of cash flows.</w:t>
      </w:r>
    </w:p>
    <w:p w:rsidR="00142159" w:rsidRPr="00142159" w:rsidRDefault="00142159" w:rsidP="00142159">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Complete the following table by entering either the word debit or credit in each column.</w:t>
      </w:r>
    </w:p>
    <w:p w:rsidR="00142159" w:rsidRPr="00142159" w:rsidRDefault="00142159" w:rsidP="00142159">
      <w:pPr>
        <w:spacing w:after="0" w:line="240" w:lineRule="auto"/>
        <w:jc w:val="both"/>
        <w:rPr>
          <w:rFonts w:ascii="Times New Roman" w:eastAsiaTheme="minorHAnsi" w:hAnsi="Times New Roman" w:cs="Times New Roman"/>
          <w:sz w:val="24"/>
          <w:szCs w:val="24"/>
          <w:highlight w:val="yellow"/>
          <w:lang w:val="en-US" w:eastAsia="en-US"/>
        </w:rPr>
      </w:pPr>
    </w:p>
    <w:p w:rsidR="00142159" w:rsidRPr="00142159" w:rsidRDefault="00142159" w:rsidP="00142159">
      <w:pPr>
        <w:spacing w:after="0" w:line="240" w:lineRule="auto"/>
        <w:jc w:val="both"/>
        <w:rPr>
          <w:rFonts w:ascii="Times New Roman" w:eastAsiaTheme="minorHAnsi" w:hAnsi="Times New Roman" w:cs="Times New Roman"/>
          <w:b/>
          <w:lang w:val="en-US" w:eastAsia="en-US"/>
        </w:rPr>
      </w:pPr>
      <w:r w:rsidRPr="00142159">
        <w:rPr>
          <w:rFonts w:ascii="Times New Roman" w:eastAsiaTheme="minorHAnsi" w:hAnsi="Times New Roman" w:cs="Times New Roman"/>
          <w:b/>
          <w:sz w:val="24"/>
          <w:szCs w:val="24"/>
          <w:lang w:val="en-US" w:eastAsia="en-US"/>
        </w:rPr>
        <w:t>M</w:t>
      </w:r>
      <w:r w:rsidRPr="00142159">
        <w:rPr>
          <w:rFonts w:ascii="Times New Roman" w:eastAsiaTheme="minorHAnsi" w:hAnsi="Times New Roman" w:cs="Times New Roman"/>
          <w:b/>
          <w:sz w:val="24"/>
          <w:szCs w:val="24"/>
          <w:lang w:eastAsia="en-US"/>
        </w:rPr>
        <w:t>övzu 2: Balance Sheet</w:t>
      </w:r>
    </w:p>
    <w:p w:rsidR="00142159" w:rsidRPr="00142159" w:rsidRDefault="00142159" w:rsidP="00142159">
      <w:pPr>
        <w:spacing w:after="0" w:line="240" w:lineRule="auto"/>
        <w:jc w:val="both"/>
        <w:rPr>
          <w:rFonts w:ascii="Times New Roman" w:eastAsiaTheme="minorHAnsi" w:hAnsi="Times New Roman" w:cs="Times New Roman"/>
          <w:b/>
          <w:lang w:val="en-US" w:eastAsia="en-US"/>
        </w:rPr>
      </w:pPr>
    </w:p>
    <w:p w:rsidR="00142159" w:rsidRPr="00EF4621" w:rsidRDefault="00142159" w:rsidP="00EF4621">
      <w:pPr>
        <w:pStyle w:val="ListParagraph"/>
        <w:numPr>
          <w:ilvl w:val="0"/>
          <w:numId w:val="1"/>
        </w:numPr>
        <w:spacing w:after="0" w:line="360" w:lineRule="auto"/>
        <w:rPr>
          <w:rFonts w:ascii="Times New Roman" w:eastAsiaTheme="minorHAnsi" w:hAnsi="Times New Roman" w:cs="Times New Roman"/>
          <w:sz w:val="24"/>
          <w:szCs w:val="24"/>
          <w:lang w:val="en-US" w:eastAsia="en-US"/>
        </w:rPr>
      </w:pPr>
      <w:hyperlink r:id="rId6" w:tooltip="Francis Fukuyama" w:history="1">
        <w:r w:rsidRPr="00EF4621">
          <w:rPr>
            <w:rFonts w:ascii="Times New Roman" w:eastAsiaTheme="minorHAnsi" w:hAnsi="Times New Roman" w:cs="Times New Roman"/>
            <w:sz w:val="24"/>
            <w:szCs w:val="24"/>
            <w:lang w:val="en-US" w:eastAsia="en-US"/>
          </w:rPr>
          <w:t>Please explain the basic accounting equation and explain each of the components</w:t>
        </w:r>
      </w:hyperlink>
    </w:p>
    <w:p w:rsidR="00142159" w:rsidRPr="00142159" w:rsidRDefault="00142159" w:rsidP="00EF4621">
      <w:pPr>
        <w:numPr>
          <w:ilvl w:val="0"/>
          <w:numId w:val="1"/>
        </w:numPr>
        <w:spacing w:after="0" w:line="360" w:lineRule="auto"/>
        <w:contextualSpacing/>
        <w:jc w:val="both"/>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 xml:space="preserve">Please explain the duality effect </w:t>
      </w:r>
    </w:p>
    <w:p w:rsidR="00142159" w:rsidRPr="00142159" w:rsidRDefault="00142159" w:rsidP="00142159">
      <w:pPr>
        <w:ind w:left="720"/>
        <w:contextualSpacing/>
        <w:rPr>
          <w:rFonts w:ascii="Times New Roman" w:eastAsiaTheme="minorHAnsi" w:hAnsi="Times New Roman" w:cs="Times New Roman"/>
          <w:sz w:val="24"/>
          <w:szCs w:val="24"/>
          <w:lang w:val="en-US" w:eastAsia="en-US"/>
        </w:rPr>
      </w:pPr>
    </w:p>
    <w:p w:rsidR="00142159" w:rsidRPr="00142159" w:rsidRDefault="00142159" w:rsidP="00142159">
      <w:pPr>
        <w:rPr>
          <w:rFonts w:ascii="Times New Roman" w:eastAsiaTheme="minorHAnsi" w:hAnsi="Times New Roman" w:cs="Times New Roman"/>
          <w:b/>
          <w:sz w:val="24"/>
          <w:szCs w:val="24"/>
          <w:lang w:val="en-US" w:eastAsia="en-US"/>
        </w:rPr>
      </w:pPr>
      <w:proofErr w:type="spellStart"/>
      <w:r w:rsidRPr="00142159">
        <w:rPr>
          <w:rFonts w:ascii="Times New Roman" w:eastAsiaTheme="minorHAnsi" w:hAnsi="Times New Roman" w:cs="Times New Roman"/>
          <w:b/>
          <w:sz w:val="24"/>
          <w:szCs w:val="24"/>
          <w:lang w:val="en-US" w:eastAsia="en-US"/>
        </w:rPr>
        <w:t>Mövzu</w:t>
      </w:r>
      <w:proofErr w:type="spellEnd"/>
      <w:r w:rsidRPr="00142159">
        <w:rPr>
          <w:rFonts w:ascii="Times New Roman" w:eastAsiaTheme="minorHAnsi" w:hAnsi="Times New Roman" w:cs="Times New Roman"/>
          <w:b/>
          <w:sz w:val="24"/>
          <w:szCs w:val="24"/>
          <w:lang w:val="en-US" w:eastAsia="en-US"/>
        </w:rPr>
        <w:t xml:space="preserve"> 3: Income Statement </w:t>
      </w:r>
    </w:p>
    <w:p w:rsidR="00142159" w:rsidRPr="00EF4621" w:rsidRDefault="00142159" w:rsidP="00EF4621">
      <w:pPr>
        <w:pStyle w:val="ListParagraph"/>
        <w:numPr>
          <w:ilvl w:val="0"/>
          <w:numId w:val="1"/>
        </w:numPr>
        <w:spacing w:after="0" w:line="360" w:lineRule="auto"/>
        <w:rPr>
          <w:rFonts w:ascii="Times New Roman" w:eastAsiaTheme="minorHAnsi" w:hAnsi="Times New Roman" w:cs="Times New Roman"/>
          <w:sz w:val="24"/>
          <w:szCs w:val="24"/>
          <w:lang w:val="en-US" w:eastAsia="en-US"/>
        </w:rPr>
      </w:pPr>
      <w:r w:rsidRPr="00EF4621">
        <w:rPr>
          <w:rFonts w:ascii="Times New Roman" w:eastAsiaTheme="minorHAnsi" w:hAnsi="Times New Roman" w:cs="Times New Roman"/>
          <w:sz w:val="24"/>
          <w:szCs w:val="24"/>
          <w:lang w:val="en-US" w:eastAsia="en-US"/>
        </w:rPr>
        <w:t xml:space="preserve">Please explain the accrual basis of accounting </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 xml:space="preserve">Please explain the matching principle </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 xml:space="preserve">XYZ </w:t>
      </w:r>
      <w:proofErr w:type="gramStart"/>
      <w:r w:rsidRPr="00142159">
        <w:rPr>
          <w:rFonts w:ascii="Times New Roman" w:eastAsiaTheme="minorHAnsi" w:hAnsi="Times New Roman" w:cs="Times New Roman"/>
          <w:sz w:val="24"/>
          <w:szCs w:val="24"/>
          <w:lang w:val="en-US" w:eastAsia="en-US"/>
        </w:rPr>
        <w:t>company</w:t>
      </w:r>
      <w:proofErr w:type="gramEnd"/>
      <w:r w:rsidRPr="00142159">
        <w:rPr>
          <w:rFonts w:ascii="Times New Roman" w:eastAsiaTheme="minorHAnsi" w:hAnsi="Times New Roman" w:cs="Times New Roman"/>
          <w:sz w:val="24"/>
          <w:szCs w:val="24"/>
          <w:lang w:val="en-US" w:eastAsia="en-US"/>
        </w:rPr>
        <w:t xml:space="preserve"> paid June wages of $000 in cash on June 27. What will be the journal entry to recognize transaction on June 27?</w:t>
      </w:r>
    </w:p>
    <w:p w:rsidR="00142159" w:rsidRPr="00142159" w:rsidRDefault="00142159" w:rsidP="00EF4621">
      <w:pPr>
        <w:numPr>
          <w:ilvl w:val="0"/>
          <w:numId w:val="1"/>
        </w:numPr>
        <w:spacing w:after="0" w:line="360" w:lineRule="auto"/>
        <w:contextualSpacing/>
        <w:rPr>
          <w:rFonts w:eastAsiaTheme="minorHAnsi"/>
          <w:lang w:val="en-US" w:eastAsia="en-US"/>
        </w:rPr>
      </w:pPr>
      <w:r w:rsidRPr="00142159">
        <w:rPr>
          <w:rFonts w:ascii="Times New Roman" w:eastAsiaTheme="minorHAnsi" w:hAnsi="Times New Roman" w:cs="Times New Roman"/>
          <w:sz w:val="24"/>
          <w:szCs w:val="24"/>
          <w:lang w:val="en-US" w:eastAsia="en-US"/>
        </w:rPr>
        <w:t>ABC Company paid in advance $000 for one year of prepaid insurance, which started on April 1. What is the adjusting entry on December 31 of that year?</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In July Bill paid $000 for the June electricity bill and received the July bill for $000, which will be paid in August. What amount of electricity expenses are to be recognized for July month? Please write the respective journal entry.</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During the accounting period the assets increased by $</w:t>
      </w:r>
      <w:proofErr w:type="gramStart"/>
      <w:r w:rsidRPr="00142159">
        <w:rPr>
          <w:rFonts w:ascii="Times New Roman" w:eastAsiaTheme="minorHAnsi" w:hAnsi="Times New Roman" w:cs="Times New Roman"/>
          <w:sz w:val="24"/>
          <w:szCs w:val="24"/>
          <w:lang w:val="en-US" w:eastAsia="en-US"/>
        </w:rPr>
        <w:t>000 ,</w:t>
      </w:r>
      <w:proofErr w:type="gramEnd"/>
      <w:r w:rsidRPr="00142159">
        <w:rPr>
          <w:rFonts w:ascii="Times New Roman" w:eastAsiaTheme="minorHAnsi" w:hAnsi="Times New Roman" w:cs="Times New Roman"/>
          <w:sz w:val="24"/>
          <w:szCs w:val="24"/>
          <w:lang w:val="en-US" w:eastAsia="en-US"/>
        </w:rPr>
        <w:t xml:space="preserve"> the equity decreased by $000 . How did liability change?</w:t>
      </w:r>
    </w:p>
    <w:p w:rsidR="00142159" w:rsidRPr="00142159" w:rsidRDefault="00142159" w:rsidP="00EF4621">
      <w:pPr>
        <w:numPr>
          <w:ilvl w:val="0"/>
          <w:numId w:val="1"/>
        </w:numPr>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On December 31, assets, liability, revenues and expenses were:</w:t>
      </w:r>
    </w:p>
    <w:p w:rsidR="00142159" w:rsidRPr="00142159" w:rsidRDefault="00142159" w:rsidP="00142159">
      <w:pPr>
        <w:spacing w:after="0" w:line="360" w:lineRule="auto"/>
        <w:ind w:left="2060" w:firstLine="64"/>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Please calculate total assets amount.</w:t>
      </w:r>
    </w:p>
    <w:p w:rsidR="00142159" w:rsidRPr="00142159" w:rsidRDefault="00142159" w:rsidP="00142159">
      <w:pPr>
        <w:spacing w:after="0" w:line="240" w:lineRule="auto"/>
        <w:jc w:val="both"/>
        <w:rPr>
          <w:rFonts w:ascii="Times New Roman" w:eastAsiaTheme="minorHAnsi" w:hAnsi="Times New Roman" w:cs="Times New Roman"/>
          <w:lang w:val="en-US" w:eastAsia="en-US"/>
        </w:rPr>
      </w:pPr>
    </w:p>
    <w:p w:rsidR="00142159" w:rsidRPr="00142159" w:rsidRDefault="00142159" w:rsidP="00142159">
      <w:pPr>
        <w:rPr>
          <w:rFonts w:ascii="Times New Roman" w:eastAsiaTheme="minorHAnsi" w:hAnsi="Times New Roman" w:cs="Times New Roman"/>
          <w:b/>
          <w:sz w:val="24"/>
          <w:szCs w:val="24"/>
          <w:lang w:val="en-US" w:eastAsia="en-US"/>
        </w:rPr>
      </w:pPr>
      <w:proofErr w:type="spellStart"/>
      <w:r w:rsidRPr="00142159">
        <w:rPr>
          <w:rFonts w:ascii="Times New Roman" w:eastAsiaTheme="minorHAnsi" w:hAnsi="Times New Roman" w:cs="Times New Roman"/>
          <w:b/>
          <w:sz w:val="24"/>
          <w:szCs w:val="24"/>
          <w:lang w:val="en-US" w:eastAsia="en-US"/>
        </w:rPr>
        <w:t>Mövzu</w:t>
      </w:r>
      <w:proofErr w:type="spellEnd"/>
      <w:r w:rsidRPr="00142159">
        <w:rPr>
          <w:rFonts w:ascii="Times New Roman" w:eastAsiaTheme="minorHAnsi" w:hAnsi="Times New Roman" w:cs="Times New Roman"/>
          <w:b/>
          <w:sz w:val="24"/>
          <w:szCs w:val="24"/>
          <w:lang w:val="en-US" w:eastAsia="en-US"/>
        </w:rPr>
        <w:t xml:space="preserve"> 4: Inventories</w:t>
      </w:r>
    </w:p>
    <w:p w:rsidR="00142159" w:rsidRPr="00EF4621" w:rsidRDefault="00142159" w:rsidP="00EF4621">
      <w:pPr>
        <w:pStyle w:val="ListParagraph"/>
        <w:numPr>
          <w:ilvl w:val="0"/>
          <w:numId w:val="1"/>
        </w:numPr>
        <w:spacing w:after="0" w:line="360" w:lineRule="auto"/>
        <w:rPr>
          <w:rFonts w:ascii="Times New Roman" w:eastAsiaTheme="minorHAnsi" w:hAnsi="Times New Roman" w:cs="Times New Roman"/>
          <w:sz w:val="24"/>
          <w:szCs w:val="24"/>
          <w:lang w:val="en-US" w:eastAsia="en-US"/>
        </w:rPr>
      </w:pPr>
      <w:r w:rsidRPr="00EF4621">
        <w:rPr>
          <w:rFonts w:ascii="Times New Roman" w:eastAsiaTheme="minorHAnsi" w:hAnsi="Times New Roman" w:cs="Times New Roman"/>
          <w:sz w:val="24"/>
          <w:szCs w:val="24"/>
          <w:lang w:val="en-US" w:eastAsia="en-US"/>
        </w:rPr>
        <w:t>In which cases inventories can be written off/down and the reason for doing so?</w:t>
      </w:r>
    </w:p>
    <w:p w:rsidR="00142159" w:rsidRPr="00142159" w:rsidRDefault="00142159" w:rsidP="00142159">
      <w:pPr>
        <w:spacing w:after="0" w:line="360" w:lineRule="auto"/>
        <w:ind w:left="644"/>
        <w:contextualSpacing/>
        <w:rPr>
          <w:rFonts w:ascii="Times New Roman" w:eastAsiaTheme="minorHAnsi" w:hAnsi="Times New Roman" w:cs="Times New Roman"/>
          <w:sz w:val="24"/>
          <w:szCs w:val="24"/>
          <w:lang w:val="en-US" w:eastAsia="en-US"/>
        </w:rPr>
      </w:pP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lastRenderedPageBreak/>
        <w:t xml:space="preserve">Opening balance of inventories </w:t>
      </w:r>
      <w:proofErr w:type="gramStart"/>
      <w:r w:rsidRPr="00142159">
        <w:rPr>
          <w:rFonts w:ascii="Times New Roman" w:eastAsiaTheme="minorHAnsi" w:hAnsi="Times New Roman" w:cs="Times New Roman"/>
          <w:sz w:val="24"/>
          <w:szCs w:val="24"/>
          <w:lang w:val="en-US" w:eastAsia="en-US"/>
        </w:rPr>
        <w:t>are</w:t>
      </w:r>
      <w:proofErr w:type="gramEnd"/>
      <w:r w:rsidRPr="00142159">
        <w:rPr>
          <w:rFonts w:ascii="Times New Roman" w:eastAsiaTheme="minorHAnsi" w:hAnsi="Times New Roman" w:cs="Times New Roman"/>
          <w:sz w:val="24"/>
          <w:szCs w:val="24"/>
          <w:lang w:val="en-US" w:eastAsia="en-US"/>
        </w:rPr>
        <w:t xml:space="preserve"> $00k. During the period inventory costing $00k has been used by the company. If the closing balance of inventories is $00k, calculate the amount of purchased inventories during the period.</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Give your reasons why LIFO cannot be used under IFRS standards.</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What are the inventory valuation methods and which can be used?</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 xml:space="preserve">Company </w:t>
      </w:r>
      <w:proofErr w:type="gramStart"/>
      <w:r w:rsidRPr="00142159">
        <w:rPr>
          <w:rFonts w:ascii="Times New Roman" w:eastAsiaTheme="minorHAnsi" w:hAnsi="Times New Roman" w:cs="Times New Roman"/>
          <w:sz w:val="24"/>
          <w:szCs w:val="24"/>
          <w:lang w:val="en-US" w:eastAsia="en-US"/>
        </w:rPr>
        <w:t>A</w:t>
      </w:r>
      <w:proofErr w:type="gramEnd"/>
      <w:r w:rsidRPr="00142159">
        <w:rPr>
          <w:rFonts w:ascii="Times New Roman" w:eastAsiaTheme="minorHAnsi" w:hAnsi="Times New Roman" w:cs="Times New Roman"/>
          <w:sz w:val="24"/>
          <w:szCs w:val="24"/>
          <w:lang w:val="en-US" w:eastAsia="en-US"/>
        </w:rPr>
        <w:t xml:space="preserve"> purchased inventories costing $00k. Company A incurred the following costs regarding its inventories:</w:t>
      </w:r>
    </w:p>
    <w:p w:rsidR="00142159" w:rsidRPr="00142159" w:rsidRDefault="00142159" w:rsidP="00142159">
      <w:pPr>
        <w:numPr>
          <w:ilvl w:val="1"/>
          <w:numId w:val="7"/>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Bringing the inventory to its base: $00k</w:t>
      </w:r>
    </w:p>
    <w:p w:rsidR="00142159" w:rsidRPr="00142159" w:rsidRDefault="00142159" w:rsidP="00142159">
      <w:pPr>
        <w:numPr>
          <w:ilvl w:val="1"/>
          <w:numId w:val="7"/>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Making special trollies which are needed to store only these inventories and will be discarded afterwards: $00k</w:t>
      </w:r>
    </w:p>
    <w:p w:rsidR="00142159" w:rsidRPr="00142159" w:rsidRDefault="00142159" w:rsidP="00142159">
      <w:pPr>
        <w:numPr>
          <w:ilvl w:val="1"/>
          <w:numId w:val="7"/>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Total storage cost: $00k</w:t>
      </w:r>
    </w:p>
    <w:p w:rsidR="00142159" w:rsidRPr="00142159" w:rsidRDefault="00142159" w:rsidP="00142159">
      <w:pPr>
        <w:numPr>
          <w:ilvl w:val="1"/>
          <w:numId w:val="7"/>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Spoiled inventories after the purchase: $00k</w:t>
      </w:r>
    </w:p>
    <w:p w:rsidR="00142159" w:rsidRPr="00142159" w:rsidRDefault="00142159" w:rsidP="00142159">
      <w:pPr>
        <w:spacing w:after="0" w:line="360" w:lineRule="auto"/>
        <w:ind w:left="720"/>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 xml:space="preserve">Calculate the inventory cost of Company </w:t>
      </w:r>
      <w:proofErr w:type="gramStart"/>
      <w:r w:rsidRPr="00142159">
        <w:rPr>
          <w:rFonts w:ascii="Times New Roman" w:eastAsiaTheme="minorHAnsi" w:hAnsi="Times New Roman" w:cs="Times New Roman"/>
          <w:sz w:val="24"/>
          <w:szCs w:val="24"/>
          <w:lang w:val="en-US" w:eastAsia="en-US"/>
        </w:rPr>
        <w:t>A</w:t>
      </w:r>
      <w:proofErr w:type="gramEnd"/>
      <w:r w:rsidRPr="00142159">
        <w:rPr>
          <w:rFonts w:ascii="Times New Roman" w:eastAsiaTheme="minorHAnsi" w:hAnsi="Times New Roman" w:cs="Times New Roman"/>
          <w:sz w:val="24"/>
          <w:szCs w:val="24"/>
          <w:lang w:val="en-US" w:eastAsia="en-US"/>
        </w:rPr>
        <w:t xml:space="preserve"> accounted in its financial statements.</w:t>
      </w:r>
    </w:p>
    <w:p w:rsidR="00142159" w:rsidRPr="00142159" w:rsidRDefault="00142159" w:rsidP="00142159">
      <w:pPr>
        <w:ind w:left="720"/>
        <w:contextualSpacing/>
        <w:rPr>
          <w:rFonts w:ascii="Times New Roman" w:eastAsiaTheme="minorHAnsi" w:hAnsi="Times New Roman" w:cs="Times New Roman"/>
          <w:sz w:val="24"/>
          <w:szCs w:val="24"/>
          <w:lang w:val="en-US" w:eastAsia="en-US"/>
        </w:rPr>
      </w:pPr>
    </w:p>
    <w:p w:rsidR="00142159" w:rsidRPr="00142159" w:rsidRDefault="00142159" w:rsidP="00142159">
      <w:pPr>
        <w:rPr>
          <w:rFonts w:ascii="Times New Roman" w:eastAsiaTheme="minorHAnsi" w:hAnsi="Times New Roman" w:cs="Times New Roman"/>
          <w:b/>
          <w:sz w:val="24"/>
          <w:szCs w:val="24"/>
          <w:lang w:val="en-US" w:eastAsia="en-US"/>
        </w:rPr>
      </w:pPr>
      <w:proofErr w:type="spellStart"/>
      <w:r w:rsidRPr="00142159">
        <w:rPr>
          <w:rFonts w:ascii="Times New Roman" w:eastAsiaTheme="minorHAnsi" w:hAnsi="Times New Roman" w:cs="Times New Roman"/>
          <w:b/>
          <w:sz w:val="24"/>
          <w:szCs w:val="24"/>
          <w:lang w:val="en-US" w:eastAsia="en-US"/>
        </w:rPr>
        <w:t>Mövzu</w:t>
      </w:r>
      <w:proofErr w:type="spellEnd"/>
      <w:r w:rsidRPr="00142159">
        <w:rPr>
          <w:rFonts w:ascii="Times New Roman" w:eastAsiaTheme="minorHAnsi" w:hAnsi="Times New Roman" w:cs="Times New Roman"/>
          <w:b/>
          <w:sz w:val="24"/>
          <w:szCs w:val="24"/>
          <w:lang w:val="en-US" w:eastAsia="en-US"/>
        </w:rPr>
        <w:t xml:space="preserve"> 5: Trade receivables/Trade payables/Accrued expense/Prepaid expenses</w:t>
      </w:r>
    </w:p>
    <w:p w:rsidR="00142159" w:rsidRPr="00EF4621" w:rsidRDefault="00142159" w:rsidP="00EF4621">
      <w:pPr>
        <w:pStyle w:val="ListParagraph"/>
        <w:numPr>
          <w:ilvl w:val="0"/>
          <w:numId w:val="1"/>
        </w:numPr>
        <w:spacing w:after="0" w:line="360" w:lineRule="auto"/>
        <w:rPr>
          <w:rFonts w:ascii="Times New Roman" w:eastAsiaTheme="minorHAnsi" w:hAnsi="Times New Roman" w:cs="Times New Roman"/>
          <w:sz w:val="24"/>
          <w:szCs w:val="24"/>
          <w:lang w:val="en-US" w:eastAsia="en-US"/>
        </w:rPr>
      </w:pPr>
      <w:r w:rsidRPr="00EF4621">
        <w:rPr>
          <w:rFonts w:ascii="Times New Roman" w:eastAsiaTheme="minorHAnsi" w:hAnsi="Times New Roman" w:cs="Times New Roman"/>
          <w:sz w:val="24"/>
          <w:szCs w:val="24"/>
          <w:lang w:val="en-US" w:eastAsia="en-US"/>
        </w:rPr>
        <w:t>What is the main difference between accrued expenses and trade payables and why they are needed to be shown separately?</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How can companies control the risks of purchasing and selling goods on credit?</w:t>
      </w:r>
    </w:p>
    <w:p w:rsidR="00142159" w:rsidRPr="00142159" w:rsidRDefault="00142159" w:rsidP="00EF4621">
      <w:pPr>
        <w:numPr>
          <w:ilvl w:val="0"/>
          <w:numId w:val="1"/>
        </w:numPr>
        <w:spacing w:after="0" w:line="360" w:lineRule="auto"/>
        <w:contextualSpacing/>
        <w:jc w:val="both"/>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On October 1, 2003, one of the customers of Company A declared itself unable to pay its bill of $00k. Company A made according accounting adjustments to its accounts. However, on May 1, 2004 that client reimbursed full amount of the debt. Make double entries of these transactions for each year.</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 xml:space="preserve">Company A abides 00% </w:t>
      </w:r>
      <w:proofErr w:type="gramStart"/>
      <w:r w:rsidRPr="00142159">
        <w:rPr>
          <w:rFonts w:ascii="Times New Roman" w:eastAsiaTheme="minorHAnsi" w:hAnsi="Times New Roman" w:cs="Times New Roman"/>
          <w:sz w:val="24"/>
          <w:szCs w:val="24"/>
          <w:lang w:val="en-US" w:eastAsia="en-US"/>
        </w:rPr>
        <w:t>allowance</w:t>
      </w:r>
      <w:proofErr w:type="gramEnd"/>
      <w:r w:rsidRPr="00142159">
        <w:rPr>
          <w:rFonts w:ascii="Times New Roman" w:eastAsiaTheme="minorHAnsi" w:hAnsi="Times New Roman" w:cs="Times New Roman"/>
          <w:sz w:val="24"/>
          <w:szCs w:val="24"/>
          <w:lang w:val="en-US" w:eastAsia="en-US"/>
        </w:rPr>
        <w:t xml:space="preserve"> for receivables rule in its accounting policies. Total allowance for receivables for the year 2003 was $00k. Total trade </w:t>
      </w:r>
      <w:proofErr w:type="gramStart"/>
      <w:r w:rsidRPr="00142159">
        <w:rPr>
          <w:rFonts w:ascii="Times New Roman" w:eastAsiaTheme="minorHAnsi" w:hAnsi="Times New Roman" w:cs="Times New Roman"/>
          <w:sz w:val="24"/>
          <w:szCs w:val="24"/>
          <w:lang w:val="en-US" w:eastAsia="en-US"/>
        </w:rPr>
        <w:t>receivables of Company A at January 1, 2004 is</w:t>
      </w:r>
      <w:proofErr w:type="gramEnd"/>
      <w:r w:rsidRPr="00142159">
        <w:rPr>
          <w:rFonts w:ascii="Times New Roman" w:eastAsiaTheme="minorHAnsi" w:hAnsi="Times New Roman" w:cs="Times New Roman"/>
          <w:sz w:val="24"/>
          <w:szCs w:val="24"/>
          <w:lang w:val="en-US" w:eastAsia="en-US"/>
        </w:rPr>
        <w:t xml:space="preserve"> $005m. Calculate the trade receivables and bad debt expenses of Company A for the year 2004.</w:t>
      </w:r>
    </w:p>
    <w:p w:rsidR="00142159" w:rsidRPr="00142159" w:rsidRDefault="00142159" w:rsidP="00EF4621">
      <w:pPr>
        <w:numPr>
          <w:ilvl w:val="0"/>
          <w:numId w:val="1"/>
        </w:numPr>
        <w:spacing w:after="0" w:line="360" w:lineRule="auto"/>
        <w:contextualSpacing/>
        <w:rPr>
          <w:rFonts w:ascii="Times New Roman" w:eastAsiaTheme="minorHAnsi" w:hAnsi="Times New Roman" w:cs="Times New Roman"/>
          <w:sz w:val="24"/>
          <w:szCs w:val="24"/>
          <w:lang w:val="en-US" w:eastAsia="en-US"/>
        </w:rPr>
      </w:pPr>
      <w:r w:rsidRPr="00142159">
        <w:rPr>
          <w:rFonts w:ascii="Times New Roman" w:eastAsiaTheme="minorHAnsi" w:hAnsi="Times New Roman" w:cs="Times New Roman"/>
          <w:sz w:val="24"/>
          <w:szCs w:val="24"/>
          <w:lang w:val="en-US" w:eastAsia="en-US"/>
        </w:rPr>
        <w:t>Why companies need to make allowance for receivables?</w:t>
      </w:r>
    </w:p>
    <w:p w:rsidR="00142159" w:rsidRPr="00142159" w:rsidRDefault="00142159" w:rsidP="00142159">
      <w:pPr>
        <w:rPr>
          <w:rFonts w:ascii="Times New Roman" w:eastAsiaTheme="minorHAnsi" w:hAnsi="Times New Roman" w:cs="Times New Roman"/>
          <w:b/>
          <w:sz w:val="24"/>
          <w:szCs w:val="24"/>
          <w:lang w:val="en-US" w:eastAsia="en-US"/>
        </w:rPr>
      </w:pPr>
      <w:proofErr w:type="spellStart"/>
      <w:r w:rsidRPr="00142159">
        <w:rPr>
          <w:rFonts w:ascii="Times New Roman" w:eastAsiaTheme="minorHAnsi" w:hAnsi="Times New Roman" w:cs="Times New Roman"/>
          <w:b/>
          <w:sz w:val="24"/>
          <w:szCs w:val="24"/>
          <w:lang w:val="en-US" w:eastAsia="en-US"/>
        </w:rPr>
        <w:t>Mövzu</w:t>
      </w:r>
      <w:proofErr w:type="spellEnd"/>
      <w:r w:rsidRPr="00142159">
        <w:rPr>
          <w:rFonts w:ascii="Times New Roman" w:eastAsiaTheme="minorHAnsi" w:hAnsi="Times New Roman" w:cs="Times New Roman"/>
          <w:b/>
          <w:sz w:val="24"/>
          <w:szCs w:val="24"/>
          <w:lang w:val="en-US" w:eastAsia="en-US"/>
        </w:rPr>
        <w:t xml:space="preserve"> 6: Financial Reporting and Analysis </w:t>
      </w:r>
    </w:p>
    <w:p w:rsidR="00142159" w:rsidRPr="00EF4621" w:rsidRDefault="00142159" w:rsidP="00EF4621">
      <w:pPr>
        <w:pStyle w:val="ListParagraph"/>
        <w:numPr>
          <w:ilvl w:val="0"/>
          <w:numId w:val="1"/>
        </w:numPr>
        <w:spacing w:after="0" w:line="360" w:lineRule="auto"/>
        <w:rPr>
          <w:rFonts w:ascii="Times New Roman" w:eastAsia="Times New Roman" w:hAnsi="Times New Roman" w:cs="Times New Roman"/>
          <w:sz w:val="24"/>
          <w:szCs w:val="24"/>
          <w:lang w:val="en-US" w:eastAsia="ru-RU"/>
        </w:rPr>
      </w:pPr>
      <w:r w:rsidRPr="00EF4621">
        <w:rPr>
          <w:rFonts w:ascii="Times New Roman" w:eastAsiaTheme="minorHAnsi" w:hAnsi="Times New Roman" w:cs="Times New Roman"/>
          <w:sz w:val="24"/>
          <w:szCs w:val="24"/>
          <w:lang w:val="en-US" w:eastAsia="en-US"/>
        </w:rPr>
        <w:t>What is fraud triangle? Please explain each component.</w:t>
      </w:r>
    </w:p>
    <w:p w:rsidR="00142159" w:rsidRDefault="00142159" w:rsidP="00142159">
      <w:pPr>
        <w:spacing w:after="0" w:line="240" w:lineRule="auto"/>
        <w:jc w:val="both"/>
        <w:rPr>
          <w:rFonts w:ascii="Times New Roman" w:hAnsi="Times New Roman" w:cs="Times New Roman"/>
          <w:sz w:val="24"/>
          <w:szCs w:val="24"/>
          <w:highlight w:val="yellow"/>
          <w:lang w:val="en-US"/>
        </w:rPr>
      </w:pPr>
    </w:p>
    <w:p w:rsidR="00142159" w:rsidRDefault="00142159" w:rsidP="00142159">
      <w:pPr>
        <w:spacing w:after="0" w:line="240" w:lineRule="auto"/>
        <w:jc w:val="both"/>
        <w:rPr>
          <w:rFonts w:ascii="Times New Roman" w:hAnsi="Times New Roman" w:cs="Times New Roman"/>
          <w:b/>
          <w:lang w:val="en-US"/>
        </w:rPr>
      </w:pPr>
      <w:r>
        <w:rPr>
          <w:rFonts w:ascii="Times New Roman" w:hAnsi="Times New Roman" w:cs="Times New Roman"/>
          <w:b/>
          <w:sz w:val="24"/>
          <w:szCs w:val="24"/>
          <w:lang w:val="en-US"/>
        </w:rPr>
        <w:t>M</w:t>
      </w:r>
      <w:r>
        <w:rPr>
          <w:rFonts w:ascii="Times New Roman" w:hAnsi="Times New Roman" w:cs="Times New Roman"/>
          <w:b/>
          <w:sz w:val="24"/>
          <w:szCs w:val="24"/>
        </w:rPr>
        <w:t>övzu 1: Tangible non-current assets (tangible NCAs)</w:t>
      </w:r>
    </w:p>
    <w:p w:rsidR="00142159" w:rsidRPr="00EF4621" w:rsidRDefault="00142159" w:rsidP="00EF4621">
      <w:pPr>
        <w:pStyle w:val="ListParagraph"/>
        <w:numPr>
          <w:ilvl w:val="0"/>
          <w:numId w:val="1"/>
        </w:numPr>
        <w:spacing w:after="0" w:line="360" w:lineRule="auto"/>
        <w:rPr>
          <w:rFonts w:ascii="Times New Roman" w:hAnsi="Times New Roman" w:cs="Times New Roman"/>
          <w:sz w:val="24"/>
          <w:szCs w:val="24"/>
          <w:lang w:val="en-US"/>
        </w:rPr>
      </w:pPr>
      <w:r w:rsidRPr="00EF4621">
        <w:rPr>
          <w:rFonts w:ascii="Times New Roman" w:hAnsi="Times New Roman" w:cs="Times New Roman"/>
          <w:sz w:val="24"/>
          <w:szCs w:val="24"/>
          <w:lang w:val="en-US"/>
        </w:rPr>
        <w:t>In the year 31 December 2016, Company recorded some capital expenditure as revenue expenditure. What affect had this error on Company’s profit for the year 31 December 2016 and its net assets at that date?</w:t>
      </w:r>
    </w:p>
    <w:p w:rsidR="00142159" w:rsidRDefault="00142159" w:rsidP="00EF4621">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Define what kind of expenses (capital or revenue) are the following:</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repair of a machinery currently used in the production process that has broken down</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 cost of an extension to a factory building, which doubles the size of the production area</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cost of installing a new machine in a factory</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training the staff who will be employing the new machinery in the factory</w:t>
      </w:r>
    </w:p>
    <w:p w:rsidR="00142159" w:rsidRDefault="00142159" w:rsidP="00EF4621">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Company had the following recording on their non-current assets at 01.01.2016:</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Balance -  __________$</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Accumulated depreciation – _______$</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Depreciation policy – x% per year on reducing balance</w:t>
      </w:r>
    </w:p>
    <w:p w:rsidR="00142159" w:rsidRDefault="00142159" w:rsidP="00142159">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Calculate depreciation charge for the year </w:t>
      </w:r>
      <w:proofErr w:type="gramStart"/>
      <w:r>
        <w:rPr>
          <w:rFonts w:ascii="Times New Roman" w:hAnsi="Times New Roman" w:cs="Times New Roman"/>
          <w:sz w:val="24"/>
          <w:szCs w:val="24"/>
          <w:lang w:val="en-US"/>
        </w:rPr>
        <w:t>2016,</w:t>
      </w:r>
      <w:proofErr w:type="gramEnd"/>
      <w:r>
        <w:rPr>
          <w:rFonts w:ascii="Times New Roman" w:hAnsi="Times New Roman" w:cs="Times New Roman"/>
          <w:sz w:val="24"/>
          <w:szCs w:val="24"/>
          <w:lang w:val="en-US"/>
        </w:rPr>
        <w:t xml:space="preserve"> and net book value of non-current assets at the year-end 2016.</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 31.12.2014, the Company owned a building that it had purchased x years ago for ______$. It was being depreciated at x% per year on the straight line basis. On 01.01.2015 a revaluation to ______$ was recognized. At this date the building had a remaining useful life of x years. What is the depreciation charge for the year ended 31.12.2015 and recognized revaluation surplus at 01.01.2015?</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following information is given regarding to the non-current assets:</w:t>
      </w:r>
    </w:p>
    <w:p w:rsidR="00142159" w:rsidRDefault="00142159" w:rsidP="00142159">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Carrying amount at 01.01.16 ---- _____$</w:t>
      </w:r>
    </w:p>
    <w:p w:rsidR="00142159" w:rsidRDefault="00142159" w:rsidP="00142159">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Carrying amount at 31.12.16 ---- ____$</w:t>
      </w:r>
    </w:p>
    <w:p w:rsidR="00142159" w:rsidRDefault="00142159" w:rsidP="00142159">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Carrying amount of NCAs disposed during 2016 ---- ____$</w:t>
      </w:r>
    </w:p>
    <w:p w:rsidR="00142159" w:rsidRDefault="00142159" w:rsidP="00142159">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Depreciation charge for the year ended 31.12.16 -----___$</w:t>
      </w:r>
    </w:p>
    <w:p w:rsidR="00142159" w:rsidRDefault="00142159" w:rsidP="00142159">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Loss arising on disposal of NCAs during 2016 -------___$</w:t>
      </w:r>
    </w:p>
    <w:p w:rsidR="00142159" w:rsidRDefault="00142159" w:rsidP="00142159">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r>
        <w:rPr>
          <w:rFonts w:ascii="Times New Roman" w:hAnsi="Times New Roman" w:cs="Times New Roman"/>
          <w:b/>
          <w:sz w:val="24"/>
          <w:szCs w:val="24"/>
          <w:lang w:val="en-US"/>
        </w:rPr>
        <w:t>statement of cash flows</w:t>
      </w:r>
      <w:r>
        <w:rPr>
          <w:rFonts w:ascii="Times New Roman" w:hAnsi="Times New Roman" w:cs="Times New Roman"/>
          <w:sz w:val="24"/>
          <w:szCs w:val="24"/>
          <w:lang w:val="en-US"/>
        </w:rPr>
        <w:t xml:space="preserve"> for the year ended 31.12.16, what will be figures for disposals of and additions to NCAs?</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 01.01.2013 a Company bought a NCA for ___$ with residual value of ___$ and expected useful life of x years. Company used straight line depreciation method. On 01.01.2016 the estimated useful life of a NCA is shortened to a total of x years.  Calculate the appropriate depreciation charge for the year 2016.</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Company bought an asset for ____$ at 01.01.2013. It had expected useful life of x years. On 01.01.2014 it was revalued to ____$. On 31.12.2014, the asset was sold for ____$. Account for the disposal of the asset and show the double entries.</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the difference between depreciation on straight line basis and reduced balance basis. Give the advantages and drawbacks of each method.</w:t>
      </w:r>
    </w:p>
    <w:p w:rsidR="00142159" w:rsidRDefault="00142159" w:rsidP="0014215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Mövzu</w:t>
      </w:r>
      <w:proofErr w:type="spellEnd"/>
      <w:r>
        <w:rPr>
          <w:rFonts w:ascii="Times New Roman" w:hAnsi="Times New Roman" w:cs="Times New Roman"/>
          <w:b/>
          <w:sz w:val="24"/>
          <w:szCs w:val="24"/>
          <w:lang w:val="en-US"/>
        </w:rPr>
        <w:t xml:space="preserve"> 2: Intangible non-current assets (Intangible NCAs)</w:t>
      </w:r>
    </w:p>
    <w:p w:rsidR="00142159" w:rsidRPr="00EF4621" w:rsidRDefault="00142159" w:rsidP="00EF4621">
      <w:pPr>
        <w:pStyle w:val="ListParagraph"/>
        <w:numPr>
          <w:ilvl w:val="0"/>
          <w:numId w:val="1"/>
        </w:numPr>
        <w:spacing w:after="0" w:line="360" w:lineRule="auto"/>
        <w:rPr>
          <w:rFonts w:ascii="Times New Roman" w:hAnsi="Times New Roman" w:cs="Times New Roman"/>
          <w:sz w:val="24"/>
          <w:szCs w:val="24"/>
          <w:lang w:val="en-US"/>
        </w:rPr>
      </w:pPr>
      <w:r w:rsidRPr="00EF4621">
        <w:rPr>
          <w:rFonts w:ascii="Times New Roman" w:hAnsi="Times New Roman" w:cs="Times New Roman"/>
          <w:sz w:val="24"/>
          <w:szCs w:val="24"/>
          <w:lang w:val="en-US"/>
        </w:rPr>
        <w:t>What is the difference between research and development?</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Company has incurred development expenditure of _____$ and research expenditure of _____$ in the year ended 31 December 2016. The development </w:t>
      </w:r>
      <w:r>
        <w:rPr>
          <w:rFonts w:ascii="Times New Roman" w:hAnsi="Times New Roman" w:cs="Times New Roman"/>
          <w:sz w:val="24"/>
          <w:szCs w:val="24"/>
          <w:lang w:val="en-US"/>
        </w:rPr>
        <w:lastRenderedPageBreak/>
        <w:t>expenditure has been capitalized in accordance with IAS38. The company’s policy is to amortize the development expenditure over x years. What balances relating to R&amp;D would appear in the financial statements of the Company for the year 31 December 2016?</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the IAS38 development capitalization criteria.</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what impairment of an asset is and how it is measured.</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intangible asset held at historic cost has been impaired in value. The fair value of the intangible asset is ______$, the cost of selling is ___$.  The value in use of an intangible asset is estimated to be _____$. The carrying amount of the intangible asset is _____$. Calculate the </w:t>
      </w:r>
      <w:r>
        <w:rPr>
          <w:rFonts w:ascii="Times New Roman" w:hAnsi="Times New Roman" w:cs="Times New Roman"/>
          <w:b/>
          <w:sz w:val="24"/>
          <w:szCs w:val="24"/>
          <w:lang w:val="en-US"/>
        </w:rPr>
        <w:t>impairment loss</w:t>
      </w:r>
      <w:r>
        <w:rPr>
          <w:rFonts w:ascii="Times New Roman" w:hAnsi="Times New Roman" w:cs="Times New Roman"/>
          <w:sz w:val="24"/>
          <w:szCs w:val="24"/>
          <w:lang w:val="en-US"/>
        </w:rPr>
        <w:t xml:space="preserve"> and decide </w:t>
      </w:r>
      <w:r>
        <w:rPr>
          <w:rFonts w:ascii="Times New Roman" w:hAnsi="Times New Roman" w:cs="Times New Roman"/>
          <w:b/>
          <w:sz w:val="24"/>
          <w:szCs w:val="24"/>
          <w:lang w:val="en-US"/>
        </w:rPr>
        <w:t>at which value</w:t>
      </w:r>
      <w:r>
        <w:rPr>
          <w:rFonts w:ascii="Times New Roman" w:hAnsi="Times New Roman" w:cs="Times New Roman"/>
          <w:sz w:val="24"/>
          <w:szCs w:val="24"/>
          <w:lang w:val="en-US"/>
        </w:rPr>
        <w:t xml:space="preserve"> intangible non-current will be shown on </w:t>
      </w:r>
      <w:r>
        <w:rPr>
          <w:rFonts w:ascii="Times New Roman" w:hAnsi="Times New Roman" w:cs="Times New Roman"/>
          <w:b/>
          <w:sz w:val="24"/>
          <w:szCs w:val="24"/>
          <w:lang w:val="en-US"/>
        </w:rPr>
        <w:t>which</w:t>
      </w:r>
      <w:r>
        <w:rPr>
          <w:rFonts w:ascii="Times New Roman" w:hAnsi="Times New Roman" w:cs="Times New Roman"/>
          <w:sz w:val="24"/>
          <w:szCs w:val="24"/>
          <w:lang w:val="en-US"/>
        </w:rPr>
        <w:t xml:space="preserve"> financial statement.</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Explain the concept of </w:t>
      </w:r>
      <w:r>
        <w:rPr>
          <w:rFonts w:ascii="Times New Roman" w:hAnsi="Times New Roman" w:cs="Times New Roman"/>
          <w:b/>
          <w:sz w:val="24"/>
          <w:szCs w:val="24"/>
          <w:lang w:val="en-US"/>
        </w:rPr>
        <w:t xml:space="preserve">goodwill </w:t>
      </w:r>
      <w:r>
        <w:rPr>
          <w:rFonts w:ascii="Times New Roman" w:hAnsi="Times New Roman" w:cs="Times New Roman"/>
          <w:sz w:val="24"/>
          <w:szCs w:val="24"/>
          <w:lang w:val="en-US"/>
        </w:rPr>
        <w:t>and why it is required.</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the difference between tangible and intangible non-current assets and why there is a need to take into account intangible </w:t>
      </w:r>
      <w:proofErr w:type="gramStart"/>
      <w:r>
        <w:rPr>
          <w:rFonts w:ascii="Times New Roman" w:hAnsi="Times New Roman" w:cs="Times New Roman"/>
          <w:sz w:val="24"/>
          <w:szCs w:val="24"/>
          <w:lang w:val="en-US"/>
        </w:rPr>
        <w:t>assets.</w:t>
      </w:r>
      <w:proofErr w:type="gramEnd"/>
      <w:r>
        <w:rPr>
          <w:rFonts w:ascii="Times New Roman" w:hAnsi="Times New Roman" w:cs="Times New Roman"/>
          <w:sz w:val="24"/>
          <w:szCs w:val="24"/>
          <w:lang w:val="en-US"/>
        </w:rPr>
        <w:t xml:space="preserve"> </w:t>
      </w:r>
    </w:p>
    <w:p w:rsidR="00142159" w:rsidRDefault="00142159" w:rsidP="00142159">
      <w:pPr>
        <w:spacing w:after="0" w:line="240" w:lineRule="auto"/>
        <w:jc w:val="both"/>
        <w:rPr>
          <w:rFonts w:ascii="Times New Roman" w:hAnsi="Times New Roman" w:cs="Times New Roman"/>
          <w:lang w:val="en-US"/>
        </w:rPr>
      </w:pPr>
    </w:p>
    <w:p w:rsidR="00142159" w:rsidRDefault="00142159" w:rsidP="00142159">
      <w:pPr>
        <w:spacing w:after="0" w:line="240" w:lineRule="auto"/>
        <w:jc w:val="both"/>
        <w:rPr>
          <w:rFonts w:ascii="Times New Roman" w:hAnsi="Times New Roman" w:cs="Times New Roman"/>
          <w:lang w:val="en-US"/>
        </w:rPr>
      </w:pPr>
    </w:p>
    <w:p w:rsidR="00142159" w:rsidRDefault="00142159" w:rsidP="0014215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Mövzu</w:t>
      </w:r>
      <w:proofErr w:type="spellEnd"/>
      <w:r>
        <w:rPr>
          <w:rFonts w:ascii="Times New Roman" w:hAnsi="Times New Roman" w:cs="Times New Roman"/>
          <w:b/>
          <w:sz w:val="24"/>
          <w:szCs w:val="24"/>
          <w:lang w:val="en-US"/>
        </w:rPr>
        <w:t xml:space="preserve"> 3: Provisions and contingencies</w:t>
      </w:r>
    </w:p>
    <w:p w:rsidR="00142159" w:rsidRPr="00EF4621" w:rsidRDefault="00142159" w:rsidP="00EF4621">
      <w:pPr>
        <w:pStyle w:val="ListParagraph"/>
        <w:numPr>
          <w:ilvl w:val="0"/>
          <w:numId w:val="1"/>
        </w:numPr>
        <w:spacing w:after="0" w:line="360" w:lineRule="auto"/>
        <w:rPr>
          <w:rFonts w:ascii="Times New Roman" w:hAnsi="Times New Roman" w:cs="Times New Roman"/>
          <w:sz w:val="24"/>
          <w:szCs w:val="24"/>
          <w:lang w:val="en-US"/>
        </w:rPr>
      </w:pPr>
      <w:r w:rsidRPr="00EF4621">
        <w:rPr>
          <w:rFonts w:ascii="Times New Roman" w:hAnsi="Times New Roman" w:cs="Times New Roman"/>
          <w:sz w:val="24"/>
          <w:szCs w:val="24"/>
          <w:lang w:val="en-US"/>
        </w:rPr>
        <w:t>Explain what constructive obligation is and give one example.</w:t>
      </w:r>
    </w:p>
    <w:p w:rsidR="00142159" w:rsidRDefault="00142159" w:rsidP="00EF4621">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Explain the difference between provisions and liability.</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Company sells the goods which are covered under the warranty. The company expects the following pattern of likely repairs:</w:t>
      </w:r>
    </w:p>
    <w:tbl>
      <w:tblPr>
        <w:tblStyle w:val="TableGrid"/>
        <w:tblW w:w="0" w:type="auto"/>
        <w:tblInd w:w="644" w:type="dxa"/>
        <w:tblLook w:val="04A0" w:firstRow="1" w:lastRow="0" w:firstColumn="1" w:lastColumn="0" w:noHBand="0" w:noVBand="1"/>
      </w:tblPr>
      <w:tblGrid>
        <w:gridCol w:w="2963"/>
        <w:gridCol w:w="2985"/>
        <w:gridCol w:w="2979"/>
      </w:tblGrid>
      <w:tr w:rsidR="00142159" w:rsidTr="00142159">
        <w:tc>
          <w:tcPr>
            <w:tcW w:w="3190" w:type="dxa"/>
            <w:tcBorders>
              <w:top w:val="single" w:sz="4" w:space="0" w:color="auto"/>
              <w:left w:val="single" w:sz="4" w:space="0" w:color="auto"/>
              <w:bottom w:val="single" w:sz="4" w:space="0" w:color="auto"/>
              <w:right w:val="single" w:sz="4" w:space="0" w:color="auto"/>
            </w:tcBorders>
            <w:hideMark/>
          </w:tcPr>
          <w:p w:rsidR="00142159" w:rsidRDefault="00142159">
            <w:pPr>
              <w:pStyle w:val="ListParagraph"/>
              <w:spacing w:line="360" w:lineRule="auto"/>
              <w:ind w:left="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 of good sold</w:t>
            </w:r>
          </w:p>
        </w:tc>
        <w:tc>
          <w:tcPr>
            <w:tcW w:w="3190" w:type="dxa"/>
            <w:tcBorders>
              <w:top w:val="single" w:sz="4" w:space="0" w:color="auto"/>
              <w:left w:val="single" w:sz="4" w:space="0" w:color="auto"/>
              <w:bottom w:val="single" w:sz="4" w:space="0" w:color="auto"/>
              <w:right w:val="single" w:sz="4" w:space="0" w:color="auto"/>
            </w:tcBorders>
            <w:hideMark/>
          </w:tcPr>
          <w:p w:rsidR="00142159" w:rsidRDefault="00142159">
            <w:pPr>
              <w:pStyle w:val="ListParagraph"/>
              <w:spacing w:line="360" w:lineRule="auto"/>
              <w:ind w:left="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Defects</w:t>
            </w:r>
          </w:p>
        </w:tc>
        <w:tc>
          <w:tcPr>
            <w:tcW w:w="3191" w:type="dxa"/>
            <w:tcBorders>
              <w:top w:val="single" w:sz="4" w:space="0" w:color="auto"/>
              <w:left w:val="single" w:sz="4" w:space="0" w:color="auto"/>
              <w:bottom w:val="single" w:sz="4" w:space="0" w:color="auto"/>
              <w:right w:val="single" w:sz="4" w:space="0" w:color="auto"/>
            </w:tcBorders>
            <w:hideMark/>
          </w:tcPr>
          <w:p w:rsidR="00142159" w:rsidRDefault="00142159">
            <w:pPr>
              <w:pStyle w:val="ListParagraph"/>
              <w:spacing w:line="360" w:lineRule="auto"/>
              <w:ind w:left="0"/>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Cost of repairs</w:t>
            </w:r>
          </w:p>
        </w:tc>
      </w:tr>
      <w:tr w:rsidR="00142159" w:rsidTr="00142159">
        <w:tc>
          <w:tcPr>
            <w:tcW w:w="3190"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c>
          <w:tcPr>
            <w:tcW w:w="3190"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c>
          <w:tcPr>
            <w:tcW w:w="3191"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r>
      <w:tr w:rsidR="00142159" w:rsidTr="00142159">
        <w:tc>
          <w:tcPr>
            <w:tcW w:w="3190"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c>
          <w:tcPr>
            <w:tcW w:w="3190"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c>
          <w:tcPr>
            <w:tcW w:w="3191"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r>
      <w:tr w:rsidR="00142159" w:rsidTr="00142159">
        <w:tc>
          <w:tcPr>
            <w:tcW w:w="3190"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c>
          <w:tcPr>
            <w:tcW w:w="3190"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c>
          <w:tcPr>
            <w:tcW w:w="3191" w:type="dxa"/>
            <w:tcBorders>
              <w:top w:val="single" w:sz="4" w:space="0" w:color="auto"/>
              <w:left w:val="single" w:sz="4" w:space="0" w:color="auto"/>
              <w:bottom w:val="single" w:sz="4" w:space="0" w:color="auto"/>
              <w:right w:val="single" w:sz="4" w:space="0" w:color="auto"/>
            </w:tcBorders>
          </w:tcPr>
          <w:p w:rsidR="00142159" w:rsidRDefault="00142159">
            <w:pPr>
              <w:pStyle w:val="ListParagraph"/>
              <w:spacing w:line="360" w:lineRule="auto"/>
              <w:ind w:left="0"/>
              <w:jc w:val="center"/>
              <w:rPr>
                <w:rFonts w:ascii="Times New Roman" w:hAnsi="Times New Roman" w:cs="Times New Roman"/>
                <w:sz w:val="24"/>
                <w:szCs w:val="24"/>
                <w:lang w:val="en-US" w:eastAsia="en-US"/>
              </w:rPr>
            </w:pPr>
          </w:p>
        </w:tc>
      </w:tr>
    </w:tbl>
    <w:p w:rsidR="00142159" w:rsidRDefault="00142159" w:rsidP="00142159">
      <w:pPr>
        <w:pStyle w:val="ListParagraph"/>
        <w:spacing w:after="0" w:line="360" w:lineRule="auto"/>
        <w:ind w:left="644"/>
        <w:jc w:val="both"/>
        <w:rPr>
          <w:rFonts w:ascii="Times New Roman" w:hAnsi="Times New Roman" w:cs="Times New Roman"/>
          <w:sz w:val="24"/>
          <w:szCs w:val="24"/>
          <w:lang w:val="en-US" w:eastAsia="en-US"/>
        </w:rPr>
      </w:pPr>
      <w:r>
        <w:rPr>
          <w:rFonts w:ascii="Times New Roman" w:hAnsi="Times New Roman" w:cs="Times New Roman"/>
          <w:sz w:val="24"/>
          <w:szCs w:val="24"/>
          <w:lang w:val="en-US"/>
        </w:rPr>
        <w:t>Calculate the warranty provision and give the required double entry due to warranty.</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Explain the disclosure requirements of provisions, contingent liabilities and contingent assets in the financial statements. </w:t>
      </w:r>
    </w:p>
    <w:p w:rsidR="00142159"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Company is in court against the client. Lawyers are sure that the client has good case against the company and probably will win the court despite them trying to minimize the damage. Probable fine is going to be around _____$. Legal fees are currently at _____$ and further expected fees are around ______$.  How should the company treat the given numbers? </w:t>
      </w:r>
    </w:p>
    <w:p w:rsidR="00142159" w:rsidRDefault="00142159" w:rsidP="00142159">
      <w:pPr>
        <w:spacing w:after="0" w:line="360" w:lineRule="auto"/>
        <w:jc w:val="both"/>
        <w:rPr>
          <w:rFonts w:ascii="Times New Roman" w:hAnsi="Times New Roman" w:cs="Times New Roman"/>
          <w:sz w:val="24"/>
          <w:szCs w:val="24"/>
          <w:lang w:val="en-US"/>
        </w:rPr>
      </w:pPr>
    </w:p>
    <w:p w:rsidR="00142159" w:rsidRDefault="00142159" w:rsidP="00142159">
      <w:pPr>
        <w:spacing w:after="0" w:line="360" w:lineRule="auto"/>
        <w:jc w:val="both"/>
        <w:rPr>
          <w:rFonts w:ascii="Times New Roman" w:hAnsi="Times New Roman" w:cs="Times New Roman"/>
          <w:b/>
          <w:sz w:val="24"/>
          <w:szCs w:val="24"/>
          <w:lang w:val="en-US"/>
        </w:rPr>
      </w:pPr>
      <w:proofErr w:type="spellStart"/>
      <w:proofErr w:type="gramStart"/>
      <w:r>
        <w:rPr>
          <w:rFonts w:ascii="Times New Roman" w:hAnsi="Times New Roman" w:cs="Times New Roman"/>
          <w:b/>
          <w:sz w:val="24"/>
          <w:szCs w:val="24"/>
          <w:lang w:val="en-US"/>
        </w:rPr>
        <w:t>Mövzu</w:t>
      </w:r>
      <w:proofErr w:type="spellEnd"/>
      <w:r>
        <w:rPr>
          <w:rFonts w:ascii="Times New Roman" w:hAnsi="Times New Roman" w:cs="Times New Roman"/>
          <w:b/>
          <w:sz w:val="24"/>
          <w:szCs w:val="24"/>
          <w:lang w:val="en-US"/>
        </w:rPr>
        <w:t xml:space="preserve"> 4.</w:t>
      </w:r>
      <w:proofErr w:type="gramEnd"/>
      <w:r>
        <w:rPr>
          <w:rFonts w:ascii="Times New Roman" w:hAnsi="Times New Roman" w:cs="Times New Roman"/>
          <w:b/>
          <w:sz w:val="24"/>
          <w:szCs w:val="24"/>
          <w:lang w:val="en-US"/>
        </w:rPr>
        <w:t xml:space="preserve">  Equity</w:t>
      </w:r>
    </w:p>
    <w:p w:rsidR="00142159" w:rsidRPr="00EF4621" w:rsidRDefault="00142159" w:rsidP="00EF4621">
      <w:pPr>
        <w:pStyle w:val="ListParagraph"/>
        <w:numPr>
          <w:ilvl w:val="0"/>
          <w:numId w:val="1"/>
        </w:numPr>
        <w:spacing w:after="0" w:line="360" w:lineRule="auto"/>
        <w:jc w:val="both"/>
        <w:rPr>
          <w:rFonts w:ascii="Times New Roman" w:hAnsi="Times New Roman" w:cs="Times New Roman"/>
          <w:sz w:val="24"/>
          <w:szCs w:val="24"/>
          <w:lang w:val="en-US"/>
        </w:rPr>
      </w:pPr>
      <w:r w:rsidRPr="00EF4621">
        <w:rPr>
          <w:rFonts w:ascii="Times New Roman" w:hAnsi="Times New Roman" w:cs="Times New Roman"/>
          <w:sz w:val="24"/>
          <w:szCs w:val="24"/>
          <w:lang w:val="en-US"/>
        </w:rPr>
        <w:lastRenderedPageBreak/>
        <w:t xml:space="preserve">The company has issued ______ shares at a nominal price of x$. The market price of the shares were x$. Give the double entries of the transaction and show the extract from the balance sheet for this issuance. </w:t>
      </w:r>
    </w:p>
    <w:p w:rsidR="00142159" w:rsidRPr="00EF4621" w:rsidRDefault="00142159" w:rsidP="00EF4621">
      <w:pPr>
        <w:pStyle w:val="ListParagraph"/>
        <w:numPr>
          <w:ilvl w:val="0"/>
          <w:numId w:val="1"/>
        </w:numPr>
        <w:spacing w:after="0" w:line="360" w:lineRule="auto"/>
        <w:rPr>
          <w:rFonts w:ascii="Times New Roman" w:hAnsi="Times New Roman" w:cs="Times New Roman"/>
          <w:sz w:val="24"/>
          <w:szCs w:val="24"/>
          <w:lang w:val="en-US"/>
        </w:rPr>
      </w:pPr>
      <w:r w:rsidRPr="00EF4621">
        <w:rPr>
          <w:rFonts w:ascii="Times New Roman" w:hAnsi="Times New Roman" w:cs="Times New Roman"/>
          <w:sz w:val="24"/>
          <w:szCs w:val="24"/>
          <w:lang w:val="en-US"/>
        </w:rPr>
        <w:t xml:space="preserve">Explain the differences between authorized, issued, called-up and paid-up capital. </w:t>
      </w:r>
    </w:p>
    <w:p w:rsidR="00142159" w:rsidRDefault="00142159" w:rsidP="00EF4621">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Explain the difference between provisions and reserves.</w:t>
      </w:r>
    </w:p>
    <w:p w:rsidR="00142159" w:rsidRDefault="00142159" w:rsidP="00EF4621">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following information is given about the Company:</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Ordinary shares  -- _____ each 1$</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Preference shares –x%, ______ each x$</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Retained earnings at the beginning of the year– ______$</w:t>
      </w:r>
    </w:p>
    <w:p w:rsidR="00142159" w:rsidRDefault="00142159" w:rsidP="00EF4621">
      <w:pPr>
        <w:pStyle w:val="ListParagraph"/>
        <w:numPr>
          <w:ilvl w:val="1"/>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Net profit after tax for the year – ______$</w:t>
      </w:r>
    </w:p>
    <w:p w:rsidR="00142159" w:rsidRDefault="00142159" w:rsidP="00142159">
      <w:pPr>
        <w:pStyle w:val="ListParagraph"/>
        <w:spacing w:after="0" w:line="36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The board has decided to pay x% of the year’s profit as dividends.</w:t>
      </w:r>
    </w:p>
    <w:p w:rsidR="00142159" w:rsidRDefault="00142159" w:rsidP="00142159">
      <w:pPr>
        <w:pStyle w:val="ListParagraph"/>
        <w:spacing w:after="0" w:line="36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What is the end year retained earnings?</w:t>
      </w:r>
    </w:p>
    <w:p w:rsidR="00142159" w:rsidRDefault="00142159" w:rsidP="00EF4621">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Why there is a need to distinguish between equity and liability in the statement of financial position (balance sheet)?</w:t>
      </w:r>
    </w:p>
    <w:p w:rsidR="009D19C3" w:rsidRPr="004F059F" w:rsidRDefault="009D19C3" w:rsidP="009D19C3">
      <w:pPr>
        <w:spacing w:after="0" w:line="240" w:lineRule="auto"/>
        <w:jc w:val="both"/>
        <w:rPr>
          <w:rFonts w:ascii="Times New Roman" w:hAnsi="Times New Roman" w:cs="Times New Roman"/>
          <w:sz w:val="24"/>
          <w:szCs w:val="24"/>
          <w:highlight w:val="yellow"/>
          <w:lang w:val="en-US"/>
        </w:rPr>
      </w:pPr>
    </w:p>
    <w:p w:rsidR="009D19C3" w:rsidRPr="00BB0520" w:rsidRDefault="009D19C3" w:rsidP="009D19C3">
      <w:pPr>
        <w:spacing w:after="0" w:line="240" w:lineRule="auto"/>
        <w:jc w:val="both"/>
        <w:rPr>
          <w:rFonts w:ascii="Times New Roman" w:hAnsi="Times New Roman" w:cs="Times New Roman"/>
          <w:b/>
          <w:lang w:val="en-US"/>
        </w:rPr>
      </w:pPr>
      <w:proofErr w:type="gramStart"/>
      <w:r w:rsidRPr="00BB0520">
        <w:rPr>
          <w:rFonts w:ascii="Times New Roman" w:hAnsi="Times New Roman" w:cs="Times New Roman"/>
          <w:b/>
          <w:sz w:val="24"/>
          <w:szCs w:val="24"/>
          <w:lang w:val="en-US"/>
        </w:rPr>
        <w:t>M</w:t>
      </w:r>
      <w:r w:rsidRPr="00BB0520">
        <w:rPr>
          <w:rFonts w:ascii="Times New Roman" w:hAnsi="Times New Roman" w:cs="Times New Roman"/>
          <w:b/>
          <w:sz w:val="24"/>
          <w:szCs w:val="24"/>
        </w:rPr>
        <w:t>övzu :</w:t>
      </w:r>
      <w:proofErr w:type="gramEnd"/>
      <w:r w:rsidRPr="00BB0520">
        <w:rPr>
          <w:rFonts w:ascii="Times New Roman" w:hAnsi="Times New Roman" w:cs="Times New Roman"/>
          <w:b/>
          <w:sz w:val="24"/>
          <w:szCs w:val="24"/>
        </w:rPr>
        <w:t xml:space="preserve"> </w:t>
      </w:r>
      <w:r w:rsidR="00C46BCA">
        <w:rPr>
          <w:rFonts w:ascii="Times New Roman" w:hAnsi="Times New Roman" w:cs="Times New Roman"/>
          <w:b/>
          <w:sz w:val="24"/>
          <w:szCs w:val="24"/>
        </w:rPr>
        <w:t xml:space="preserve">Financial statements and </w:t>
      </w:r>
      <w:r w:rsidR="00F729E9">
        <w:rPr>
          <w:rFonts w:ascii="Times New Roman" w:hAnsi="Times New Roman" w:cs="Times New Roman"/>
          <w:b/>
          <w:sz w:val="24"/>
          <w:szCs w:val="24"/>
        </w:rPr>
        <w:t>Interpretation of financial statements</w:t>
      </w:r>
    </w:p>
    <w:p w:rsidR="009D19C3" w:rsidRPr="00BB0520" w:rsidRDefault="009D19C3" w:rsidP="009D19C3">
      <w:pPr>
        <w:spacing w:after="0" w:line="240" w:lineRule="auto"/>
        <w:jc w:val="both"/>
        <w:rPr>
          <w:rFonts w:ascii="Times New Roman" w:hAnsi="Times New Roman" w:cs="Times New Roman"/>
          <w:b/>
          <w:lang w:val="en-US"/>
        </w:rPr>
      </w:pPr>
    </w:p>
    <w:p w:rsidR="00CF4714" w:rsidRPr="00EF4621" w:rsidRDefault="006277C3" w:rsidP="00EF4621">
      <w:pPr>
        <w:pStyle w:val="ListParagraph"/>
        <w:numPr>
          <w:ilvl w:val="0"/>
          <w:numId w:val="1"/>
        </w:numPr>
        <w:spacing w:after="0" w:line="360" w:lineRule="auto"/>
        <w:jc w:val="both"/>
        <w:rPr>
          <w:rFonts w:ascii="Times New Roman" w:hAnsi="Times New Roman" w:cs="Times New Roman"/>
          <w:sz w:val="24"/>
          <w:szCs w:val="24"/>
          <w:lang w:val="en-US"/>
        </w:rPr>
      </w:pPr>
      <w:r w:rsidRPr="00EF4621">
        <w:rPr>
          <w:rFonts w:ascii="Times New Roman" w:hAnsi="Times New Roman" w:cs="Times New Roman"/>
          <w:sz w:val="24"/>
          <w:szCs w:val="24"/>
          <w:lang w:val="en-US"/>
        </w:rPr>
        <w:t>Explain the purpose of using accounting ratios.</w:t>
      </w:r>
    </w:p>
    <w:p w:rsidR="006277C3" w:rsidRPr="00C46BCA" w:rsidRDefault="006277C3"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Why there is a need for interpretation of financial statements of the entities?</w:t>
      </w:r>
    </w:p>
    <w:p w:rsidR="006277C3" w:rsidRPr="00C46BCA" w:rsidRDefault="006277C3"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Explain different types of accounting ratios.</w:t>
      </w:r>
    </w:p>
    <w:p w:rsidR="006277C3" w:rsidRPr="00C46BCA" w:rsidRDefault="006277C3"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Who are the main users of company’s financial statements?</w:t>
      </w:r>
    </w:p>
    <w:p w:rsidR="006277C3" w:rsidRPr="00C46BCA" w:rsidRDefault="006277C3"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What are the limitations of using accounting ratios for interpretation of financial statements?</w:t>
      </w:r>
    </w:p>
    <w:p w:rsidR="006277C3" w:rsidRPr="00C46BCA" w:rsidRDefault="006277C3"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Extract of a Company’s financial statement is as following:</w:t>
      </w:r>
    </w:p>
    <w:tbl>
      <w:tblPr>
        <w:tblStyle w:val="TableGrid"/>
        <w:tblW w:w="0" w:type="auto"/>
        <w:tblInd w:w="720" w:type="dxa"/>
        <w:tblLook w:val="04A0" w:firstRow="1" w:lastRow="0" w:firstColumn="1" w:lastColumn="0" w:noHBand="0" w:noVBand="1"/>
      </w:tblPr>
      <w:tblGrid>
        <w:gridCol w:w="8851"/>
      </w:tblGrid>
      <w:tr w:rsidR="006277C3" w:rsidRPr="00C46BCA" w:rsidTr="006277C3">
        <w:tc>
          <w:tcPr>
            <w:tcW w:w="9571" w:type="dxa"/>
          </w:tcPr>
          <w:p w:rsidR="006277C3" w:rsidRPr="00C46BCA" w:rsidRDefault="006277C3" w:rsidP="00C46BCA">
            <w:pPr>
              <w:pStyle w:val="ListParagraph"/>
              <w:spacing w:line="360" w:lineRule="auto"/>
              <w:ind w:left="0"/>
              <w:jc w:val="both"/>
              <w:rPr>
                <w:rFonts w:ascii="Times New Roman" w:hAnsi="Times New Roman" w:cs="Times New Roman"/>
                <w:sz w:val="24"/>
                <w:szCs w:val="24"/>
                <w:lang w:val="en-US"/>
              </w:rPr>
            </w:pPr>
          </w:p>
        </w:tc>
      </w:tr>
    </w:tbl>
    <w:p w:rsidR="006277C3" w:rsidRPr="00C46BCA" w:rsidRDefault="00C46BCA" w:rsidP="00C46BCA">
      <w:pPr>
        <w:pStyle w:val="ListParagraph"/>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Calculate ROCE and ROE and give explanations between these two ratios.</w:t>
      </w:r>
    </w:p>
    <w:p w:rsidR="00C46BCA" w:rsidRPr="00C46BCA" w:rsidRDefault="00C46BCA"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 xml:space="preserve">Profit margin for the year was </w:t>
      </w:r>
      <w:r w:rsidR="000212D0">
        <w:rPr>
          <w:rFonts w:ascii="Times New Roman" w:hAnsi="Times New Roman" w:cs="Times New Roman"/>
          <w:sz w:val="24"/>
          <w:szCs w:val="24"/>
          <w:lang w:val="en-US"/>
        </w:rPr>
        <w:t>__</w:t>
      </w:r>
      <w:r w:rsidRPr="00C46BCA">
        <w:rPr>
          <w:rFonts w:ascii="Times New Roman" w:hAnsi="Times New Roman" w:cs="Times New Roman"/>
          <w:sz w:val="24"/>
          <w:szCs w:val="24"/>
          <w:lang w:val="en-US"/>
        </w:rPr>
        <w:t xml:space="preserve">% while asset turnover was </w:t>
      </w:r>
      <w:r w:rsidR="000212D0">
        <w:rPr>
          <w:rFonts w:ascii="Times New Roman" w:hAnsi="Times New Roman" w:cs="Times New Roman"/>
          <w:sz w:val="24"/>
          <w:szCs w:val="24"/>
          <w:lang w:val="en-US"/>
        </w:rPr>
        <w:t>_</w:t>
      </w:r>
      <w:r w:rsidRPr="00C46BCA">
        <w:rPr>
          <w:rFonts w:ascii="Times New Roman" w:hAnsi="Times New Roman" w:cs="Times New Roman"/>
          <w:sz w:val="24"/>
          <w:szCs w:val="24"/>
          <w:lang w:val="en-US"/>
        </w:rPr>
        <w:t xml:space="preserve"> times. What is a Company’s ROCE? Explain the interrelationship between these three ratios.</w:t>
      </w:r>
    </w:p>
    <w:p w:rsidR="00C46BCA" w:rsidRPr="00C46BCA" w:rsidRDefault="00C46BCA"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What kind of profit margin ratios are there and why there is a need to distinguish between them?</w:t>
      </w:r>
    </w:p>
    <w:p w:rsidR="00C46BCA" w:rsidRPr="00C46BCA" w:rsidRDefault="00C46BCA"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Why the company needs to ke</w:t>
      </w:r>
      <w:r w:rsidR="00FD7D33">
        <w:rPr>
          <w:rFonts w:ascii="Times New Roman" w:hAnsi="Times New Roman" w:cs="Times New Roman"/>
          <w:sz w:val="24"/>
          <w:szCs w:val="24"/>
          <w:lang w:val="en-US"/>
        </w:rPr>
        <w:t>ep separate Cash flow statement</w:t>
      </w:r>
      <w:r w:rsidRPr="00C46BCA">
        <w:rPr>
          <w:rFonts w:ascii="Times New Roman" w:hAnsi="Times New Roman" w:cs="Times New Roman"/>
          <w:sz w:val="24"/>
          <w:szCs w:val="24"/>
          <w:lang w:val="en-US"/>
        </w:rPr>
        <w:t>?</w:t>
      </w:r>
    </w:p>
    <w:p w:rsidR="00C46BCA" w:rsidRDefault="00C46BCA" w:rsidP="00EF4621">
      <w:pPr>
        <w:pStyle w:val="ListParagraph"/>
        <w:numPr>
          <w:ilvl w:val="0"/>
          <w:numId w:val="1"/>
        </w:numPr>
        <w:spacing w:after="0" w:line="360" w:lineRule="auto"/>
        <w:jc w:val="both"/>
        <w:rPr>
          <w:rFonts w:ascii="Times New Roman" w:hAnsi="Times New Roman" w:cs="Times New Roman"/>
          <w:sz w:val="24"/>
          <w:szCs w:val="24"/>
          <w:lang w:val="en-US"/>
        </w:rPr>
      </w:pPr>
      <w:r w:rsidRPr="00C46BCA">
        <w:rPr>
          <w:rFonts w:ascii="Times New Roman" w:hAnsi="Times New Roman" w:cs="Times New Roman"/>
          <w:sz w:val="24"/>
          <w:szCs w:val="24"/>
          <w:lang w:val="en-US"/>
        </w:rPr>
        <w:t xml:space="preserve"> Explain the difference between liquidity and solvency</w:t>
      </w:r>
      <w:r>
        <w:rPr>
          <w:rFonts w:ascii="Times New Roman" w:hAnsi="Times New Roman" w:cs="Times New Roman"/>
          <w:sz w:val="24"/>
          <w:szCs w:val="24"/>
          <w:lang w:val="en-US"/>
        </w:rPr>
        <w:t>.</w:t>
      </w:r>
    </w:p>
    <w:p w:rsidR="00C46BCA" w:rsidRDefault="00C46BCA"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Extract from a Company’s financial statement is as following:</w:t>
      </w:r>
    </w:p>
    <w:tbl>
      <w:tblPr>
        <w:tblStyle w:val="TableGrid"/>
        <w:tblW w:w="0" w:type="auto"/>
        <w:tblInd w:w="720" w:type="dxa"/>
        <w:tblLook w:val="04A0" w:firstRow="1" w:lastRow="0" w:firstColumn="1" w:lastColumn="0" w:noHBand="0" w:noVBand="1"/>
      </w:tblPr>
      <w:tblGrid>
        <w:gridCol w:w="8851"/>
      </w:tblGrid>
      <w:tr w:rsidR="00C46BCA" w:rsidTr="00C46BCA">
        <w:tc>
          <w:tcPr>
            <w:tcW w:w="9571" w:type="dxa"/>
          </w:tcPr>
          <w:p w:rsidR="00C46BCA" w:rsidRPr="00C46BCA" w:rsidRDefault="00C46BCA" w:rsidP="00C46BCA">
            <w:pPr>
              <w:spacing w:line="360" w:lineRule="auto"/>
              <w:jc w:val="both"/>
              <w:rPr>
                <w:rFonts w:ascii="Times New Roman" w:hAnsi="Times New Roman" w:cs="Times New Roman"/>
                <w:sz w:val="24"/>
                <w:szCs w:val="24"/>
                <w:lang w:val="en-US"/>
              </w:rPr>
            </w:pPr>
          </w:p>
        </w:tc>
      </w:tr>
    </w:tbl>
    <w:p w:rsidR="00C46BCA" w:rsidRDefault="00AD7CAF" w:rsidP="00C46BCA">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Analyze a Company’s indebting situation.</w:t>
      </w:r>
    </w:p>
    <w:p w:rsidR="00AD7CAF" w:rsidRDefault="00AD7CAF"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Explain what </w:t>
      </w:r>
      <w:proofErr w:type="gramStart"/>
      <w:r>
        <w:rPr>
          <w:rFonts w:ascii="Times New Roman" w:hAnsi="Times New Roman" w:cs="Times New Roman"/>
          <w:sz w:val="24"/>
          <w:szCs w:val="24"/>
          <w:lang w:val="en-US"/>
        </w:rPr>
        <w:t>is cash cycle of a company</w:t>
      </w:r>
      <w:proofErr w:type="gramEnd"/>
      <w:r>
        <w:rPr>
          <w:rFonts w:ascii="Times New Roman" w:hAnsi="Times New Roman" w:cs="Times New Roman"/>
          <w:sz w:val="24"/>
          <w:szCs w:val="24"/>
          <w:lang w:val="en-US"/>
        </w:rPr>
        <w:t>.</w:t>
      </w:r>
    </w:p>
    <w:p w:rsidR="00AD7CAF" w:rsidRDefault="00AD7CAF"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Extract from a Company’s financial statement is as following:</w:t>
      </w:r>
    </w:p>
    <w:tbl>
      <w:tblPr>
        <w:tblStyle w:val="TableGrid"/>
        <w:tblW w:w="0" w:type="auto"/>
        <w:tblInd w:w="720" w:type="dxa"/>
        <w:tblLook w:val="04A0" w:firstRow="1" w:lastRow="0" w:firstColumn="1" w:lastColumn="0" w:noHBand="0" w:noVBand="1"/>
      </w:tblPr>
      <w:tblGrid>
        <w:gridCol w:w="8851"/>
      </w:tblGrid>
      <w:tr w:rsidR="00AD7CAF" w:rsidTr="00AD7CAF">
        <w:tc>
          <w:tcPr>
            <w:tcW w:w="9571" w:type="dxa"/>
          </w:tcPr>
          <w:p w:rsidR="00AD7CAF" w:rsidRDefault="00AD7CAF" w:rsidP="00AD7CAF">
            <w:pPr>
              <w:pStyle w:val="ListParagraph"/>
              <w:spacing w:line="360" w:lineRule="auto"/>
              <w:ind w:left="0"/>
              <w:jc w:val="both"/>
              <w:rPr>
                <w:rFonts w:ascii="Times New Roman" w:hAnsi="Times New Roman" w:cs="Times New Roman"/>
                <w:sz w:val="24"/>
                <w:szCs w:val="24"/>
                <w:lang w:val="en-US"/>
              </w:rPr>
            </w:pPr>
          </w:p>
        </w:tc>
      </w:tr>
    </w:tbl>
    <w:p w:rsidR="00AD7CAF" w:rsidRDefault="00AD7CAF" w:rsidP="00AD7CAF">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Analyze a Company’s liquidity position.</w:t>
      </w:r>
    </w:p>
    <w:p w:rsidR="007C61EE" w:rsidRDefault="007C61EE"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Extract from a Company’s financial statement is as following:</w:t>
      </w:r>
    </w:p>
    <w:tbl>
      <w:tblPr>
        <w:tblStyle w:val="TableGrid"/>
        <w:tblW w:w="0" w:type="auto"/>
        <w:tblInd w:w="720" w:type="dxa"/>
        <w:tblLook w:val="04A0" w:firstRow="1" w:lastRow="0" w:firstColumn="1" w:lastColumn="0" w:noHBand="0" w:noVBand="1"/>
      </w:tblPr>
      <w:tblGrid>
        <w:gridCol w:w="8851"/>
      </w:tblGrid>
      <w:tr w:rsidR="007C61EE" w:rsidTr="007C61EE">
        <w:tc>
          <w:tcPr>
            <w:tcW w:w="9571" w:type="dxa"/>
          </w:tcPr>
          <w:p w:rsidR="007C61EE" w:rsidRDefault="007C61EE" w:rsidP="007C61EE">
            <w:pPr>
              <w:pStyle w:val="ListParagraph"/>
              <w:spacing w:line="360" w:lineRule="auto"/>
              <w:ind w:left="0"/>
              <w:jc w:val="both"/>
              <w:rPr>
                <w:rFonts w:ascii="Times New Roman" w:hAnsi="Times New Roman" w:cs="Times New Roman"/>
                <w:sz w:val="24"/>
                <w:szCs w:val="24"/>
                <w:lang w:val="en-US"/>
              </w:rPr>
            </w:pPr>
          </w:p>
        </w:tc>
      </w:tr>
    </w:tbl>
    <w:p w:rsidR="007C61EE" w:rsidRDefault="007C61EE" w:rsidP="007C61EE">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Explain how well </w:t>
      </w:r>
      <w:proofErr w:type="gramStart"/>
      <w:r>
        <w:rPr>
          <w:rFonts w:ascii="Times New Roman" w:hAnsi="Times New Roman" w:cs="Times New Roman"/>
          <w:sz w:val="24"/>
          <w:szCs w:val="24"/>
          <w:lang w:val="en-US"/>
        </w:rPr>
        <w:t>does a Company manage</w:t>
      </w:r>
      <w:proofErr w:type="gramEnd"/>
      <w:r>
        <w:rPr>
          <w:rFonts w:ascii="Times New Roman" w:hAnsi="Times New Roman" w:cs="Times New Roman"/>
          <w:sz w:val="24"/>
          <w:szCs w:val="24"/>
          <w:lang w:val="en-US"/>
        </w:rPr>
        <w:t xml:space="preserve"> its receivables and payables.</w:t>
      </w:r>
    </w:p>
    <w:p w:rsidR="007C61EE" w:rsidRDefault="007C61EE"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following information is given regarding two companies:</w:t>
      </w:r>
    </w:p>
    <w:tbl>
      <w:tblPr>
        <w:tblStyle w:val="TableGrid"/>
        <w:tblW w:w="0" w:type="auto"/>
        <w:tblInd w:w="720" w:type="dxa"/>
        <w:tblLook w:val="04A0" w:firstRow="1" w:lastRow="0" w:firstColumn="1" w:lastColumn="0" w:noHBand="0" w:noVBand="1"/>
      </w:tblPr>
      <w:tblGrid>
        <w:gridCol w:w="4425"/>
        <w:gridCol w:w="4426"/>
      </w:tblGrid>
      <w:tr w:rsidR="007C61EE" w:rsidTr="007C61EE">
        <w:tc>
          <w:tcPr>
            <w:tcW w:w="4785" w:type="dxa"/>
          </w:tcPr>
          <w:p w:rsidR="007C61EE" w:rsidRPr="007C61EE" w:rsidRDefault="007C61EE" w:rsidP="007C61EE">
            <w:pPr>
              <w:pStyle w:val="ListParagraph"/>
              <w:spacing w:line="360" w:lineRule="auto"/>
              <w:ind w:left="0"/>
              <w:jc w:val="center"/>
              <w:rPr>
                <w:rFonts w:ascii="Times New Roman" w:hAnsi="Times New Roman" w:cs="Times New Roman"/>
                <w:b/>
                <w:sz w:val="24"/>
                <w:szCs w:val="24"/>
                <w:lang w:val="en-US"/>
              </w:rPr>
            </w:pPr>
            <w:r w:rsidRPr="007C61EE">
              <w:rPr>
                <w:rFonts w:ascii="Times New Roman" w:hAnsi="Times New Roman" w:cs="Times New Roman"/>
                <w:b/>
                <w:sz w:val="24"/>
                <w:szCs w:val="24"/>
                <w:lang w:val="en-US"/>
              </w:rPr>
              <w:t>Company A</w:t>
            </w:r>
          </w:p>
        </w:tc>
        <w:tc>
          <w:tcPr>
            <w:tcW w:w="4786" w:type="dxa"/>
          </w:tcPr>
          <w:p w:rsidR="007C61EE" w:rsidRPr="007C61EE" w:rsidRDefault="007C61EE" w:rsidP="007C61EE">
            <w:pPr>
              <w:pStyle w:val="ListParagraph"/>
              <w:spacing w:line="360" w:lineRule="auto"/>
              <w:ind w:left="0"/>
              <w:jc w:val="center"/>
              <w:rPr>
                <w:rFonts w:ascii="Times New Roman" w:hAnsi="Times New Roman" w:cs="Times New Roman"/>
                <w:b/>
                <w:sz w:val="24"/>
                <w:szCs w:val="24"/>
                <w:lang w:val="en-US"/>
              </w:rPr>
            </w:pPr>
            <w:r w:rsidRPr="007C61EE">
              <w:rPr>
                <w:rFonts w:ascii="Times New Roman" w:hAnsi="Times New Roman" w:cs="Times New Roman"/>
                <w:b/>
                <w:sz w:val="24"/>
                <w:szCs w:val="24"/>
                <w:lang w:val="en-US"/>
              </w:rPr>
              <w:t>Company B</w:t>
            </w:r>
          </w:p>
        </w:tc>
      </w:tr>
      <w:tr w:rsidR="007C61EE" w:rsidTr="007C61EE">
        <w:tc>
          <w:tcPr>
            <w:tcW w:w="4785" w:type="dxa"/>
          </w:tcPr>
          <w:p w:rsidR="007C61EE" w:rsidRDefault="007C61EE" w:rsidP="007C61EE">
            <w:pPr>
              <w:pStyle w:val="ListParagraph"/>
              <w:spacing w:line="360" w:lineRule="auto"/>
              <w:ind w:left="0"/>
              <w:jc w:val="both"/>
              <w:rPr>
                <w:rFonts w:ascii="Times New Roman" w:hAnsi="Times New Roman" w:cs="Times New Roman"/>
                <w:sz w:val="24"/>
                <w:szCs w:val="24"/>
                <w:lang w:val="en-US"/>
              </w:rPr>
            </w:pPr>
          </w:p>
        </w:tc>
        <w:tc>
          <w:tcPr>
            <w:tcW w:w="4786" w:type="dxa"/>
          </w:tcPr>
          <w:p w:rsidR="007C61EE" w:rsidRDefault="007C61EE" w:rsidP="007C61EE">
            <w:pPr>
              <w:pStyle w:val="ListParagraph"/>
              <w:spacing w:line="360" w:lineRule="auto"/>
              <w:ind w:left="0"/>
              <w:jc w:val="both"/>
              <w:rPr>
                <w:rFonts w:ascii="Times New Roman" w:hAnsi="Times New Roman" w:cs="Times New Roman"/>
                <w:sz w:val="24"/>
                <w:szCs w:val="24"/>
                <w:lang w:val="en-US"/>
              </w:rPr>
            </w:pPr>
          </w:p>
        </w:tc>
      </w:tr>
    </w:tbl>
    <w:p w:rsidR="007C61EE" w:rsidRDefault="007C02F8" w:rsidP="007C61EE">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the financial situation of the companies.</w:t>
      </w:r>
    </w:p>
    <w:p w:rsidR="007C02F8" w:rsidRDefault="007C02F8"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following information is given regarding two companies:</w:t>
      </w:r>
    </w:p>
    <w:tbl>
      <w:tblPr>
        <w:tblStyle w:val="TableGrid"/>
        <w:tblW w:w="0" w:type="auto"/>
        <w:tblInd w:w="720" w:type="dxa"/>
        <w:tblLook w:val="04A0" w:firstRow="1" w:lastRow="0" w:firstColumn="1" w:lastColumn="0" w:noHBand="0" w:noVBand="1"/>
      </w:tblPr>
      <w:tblGrid>
        <w:gridCol w:w="4425"/>
        <w:gridCol w:w="4426"/>
      </w:tblGrid>
      <w:tr w:rsidR="007C02F8" w:rsidTr="008F28EF">
        <w:tc>
          <w:tcPr>
            <w:tcW w:w="4785" w:type="dxa"/>
          </w:tcPr>
          <w:p w:rsidR="007C02F8" w:rsidRPr="007C61EE" w:rsidRDefault="007C02F8" w:rsidP="008F28EF">
            <w:pPr>
              <w:pStyle w:val="ListParagraph"/>
              <w:spacing w:line="360" w:lineRule="auto"/>
              <w:ind w:left="0"/>
              <w:jc w:val="center"/>
              <w:rPr>
                <w:rFonts w:ascii="Times New Roman" w:hAnsi="Times New Roman" w:cs="Times New Roman"/>
                <w:b/>
                <w:sz w:val="24"/>
                <w:szCs w:val="24"/>
                <w:lang w:val="en-US"/>
              </w:rPr>
            </w:pPr>
            <w:r w:rsidRPr="007C61EE">
              <w:rPr>
                <w:rFonts w:ascii="Times New Roman" w:hAnsi="Times New Roman" w:cs="Times New Roman"/>
                <w:b/>
                <w:sz w:val="24"/>
                <w:szCs w:val="24"/>
                <w:lang w:val="en-US"/>
              </w:rPr>
              <w:t>Company A</w:t>
            </w:r>
          </w:p>
        </w:tc>
        <w:tc>
          <w:tcPr>
            <w:tcW w:w="4786" w:type="dxa"/>
          </w:tcPr>
          <w:p w:rsidR="007C02F8" w:rsidRPr="007C61EE" w:rsidRDefault="007C02F8" w:rsidP="008F28EF">
            <w:pPr>
              <w:pStyle w:val="ListParagraph"/>
              <w:spacing w:line="360" w:lineRule="auto"/>
              <w:ind w:left="0"/>
              <w:jc w:val="center"/>
              <w:rPr>
                <w:rFonts w:ascii="Times New Roman" w:hAnsi="Times New Roman" w:cs="Times New Roman"/>
                <w:b/>
                <w:sz w:val="24"/>
                <w:szCs w:val="24"/>
                <w:lang w:val="en-US"/>
              </w:rPr>
            </w:pPr>
            <w:r w:rsidRPr="007C61EE">
              <w:rPr>
                <w:rFonts w:ascii="Times New Roman" w:hAnsi="Times New Roman" w:cs="Times New Roman"/>
                <w:b/>
                <w:sz w:val="24"/>
                <w:szCs w:val="24"/>
                <w:lang w:val="en-US"/>
              </w:rPr>
              <w:t>Company B</w:t>
            </w:r>
          </w:p>
        </w:tc>
      </w:tr>
      <w:tr w:rsidR="007C02F8" w:rsidTr="008F28EF">
        <w:tc>
          <w:tcPr>
            <w:tcW w:w="4785" w:type="dxa"/>
          </w:tcPr>
          <w:p w:rsidR="007C02F8" w:rsidRDefault="007C02F8" w:rsidP="008F28EF">
            <w:pPr>
              <w:pStyle w:val="ListParagraph"/>
              <w:spacing w:line="360" w:lineRule="auto"/>
              <w:ind w:left="0"/>
              <w:jc w:val="both"/>
              <w:rPr>
                <w:rFonts w:ascii="Times New Roman" w:hAnsi="Times New Roman" w:cs="Times New Roman"/>
                <w:sz w:val="24"/>
                <w:szCs w:val="24"/>
                <w:lang w:val="en-US"/>
              </w:rPr>
            </w:pPr>
          </w:p>
        </w:tc>
        <w:tc>
          <w:tcPr>
            <w:tcW w:w="4786" w:type="dxa"/>
          </w:tcPr>
          <w:p w:rsidR="007C02F8" w:rsidRDefault="007C02F8" w:rsidP="007C02F8">
            <w:pPr>
              <w:pStyle w:val="ListParagraph"/>
              <w:spacing w:line="360" w:lineRule="auto"/>
              <w:ind w:left="0"/>
              <w:jc w:val="both"/>
              <w:rPr>
                <w:rFonts w:ascii="Times New Roman" w:hAnsi="Times New Roman" w:cs="Times New Roman"/>
                <w:sz w:val="24"/>
                <w:szCs w:val="24"/>
                <w:lang w:val="en-US"/>
              </w:rPr>
            </w:pPr>
          </w:p>
        </w:tc>
      </w:tr>
    </w:tbl>
    <w:p w:rsidR="007C02F8" w:rsidRDefault="007C02F8" w:rsidP="007C02F8">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Explain the performance situation of the companies.</w:t>
      </w:r>
    </w:p>
    <w:p w:rsidR="007C02F8" w:rsidRDefault="007C02F8"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Which of the following should appear in a company's statement of changes in equity</w:t>
      </w:r>
      <w:r w:rsidR="00DA1283">
        <w:rPr>
          <w:rFonts w:ascii="Times New Roman" w:hAnsi="Times New Roman" w:cs="Times New Roman"/>
          <w:sz w:val="24"/>
          <w:szCs w:val="24"/>
          <w:lang w:val="en-US"/>
        </w:rPr>
        <w:t xml:space="preserve"> and why?</w:t>
      </w:r>
    </w:p>
    <w:p w:rsidR="00DA1283" w:rsidRDefault="00DA1283" w:rsidP="00DA1283">
      <w:pPr>
        <w:pStyle w:val="ListParagraph"/>
        <w:numPr>
          <w:ilvl w:val="0"/>
          <w:numId w:val="1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profit for the financial year</w:t>
      </w:r>
    </w:p>
    <w:p w:rsidR="00DA1283" w:rsidRDefault="00DA1283" w:rsidP="00DA1283">
      <w:pPr>
        <w:pStyle w:val="ListParagraph"/>
        <w:numPr>
          <w:ilvl w:val="0"/>
          <w:numId w:val="1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dividends proposed during the year </w:t>
      </w:r>
    </w:p>
    <w:p w:rsidR="00DA1283" w:rsidRDefault="00DA1283" w:rsidP="00DA1283">
      <w:pPr>
        <w:pStyle w:val="ListParagraph"/>
        <w:numPr>
          <w:ilvl w:val="0"/>
          <w:numId w:val="1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surplus on revaluation of non-current assets</w:t>
      </w:r>
    </w:p>
    <w:p w:rsidR="00DA1283" w:rsidRDefault="00DA1283"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Describe the cash flow statements structure and why it is structured that way.</w:t>
      </w:r>
    </w:p>
    <w:p w:rsidR="00DA1283" w:rsidRDefault="00DA1283"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company has a current ratio of </w:t>
      </w:r>
      <w:r w:rsidR="000212D0">
        <w:rPr>
          <w:rFonts w:ascii="Times New Roman" w:hAnsi="Times New Roman" w:cs="Times New Roman"/>
          <w:sz w:val="24"/>
          <w:szCs w:val="24"/>
          <w:lang w:val="en-US"/>
        </w:rPr>
        <w:t>__</w:t>
      </w:r>
      <w:r>
        <w:rPr>
          <w:rFonts w:ascii="Times New Roman" w:hAnsi="Times New Roman" w:cs="Times New Roman"/>
          <w:sz w:val="24"/>
          <w:szCs w:val="24"/>
          <w:lang w:val="en-US"/>
        </w:rPr>
        <w:t xml:space="preserve">, a quick ratio of </w:t>
      </w:r>
      <w:r w:rsidR="000212D0">
        <w:rPr>
          <w:rFonts w:ascii="Times New Roman" w:hAnsi="Times New Roman" w:cs="Times New Roman"/>
          <w:sz w:val="24"/>
          <w:szCs w:val="24"/>
          <w:lang w:val="en-US"/>
        </w:rPr>
        <w:t>__</w:t>
      </w:r>
      <w:r>
        <w:rPr>
          <w:rFonts w:ascii="Times New Roman" w:hAnsi="Times New Roman" w:cs="Times New Roman"/>
          <w:sz w:val="24"/>
          <w:szCs w:val="24"/>
          <w:lang w:val="en-US"/>
        </w:rPr>
        <w:t xml:space="preserve"> and a positive cash balance. If it purchases inventory on credit, what is the effect on these ratios?</w:t>
      </w:r>
    </w:p>
    <w:p w:rsidR="00DA1283" w:rsidRDefault="00DA1283"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are the main financial statements of a company and what are their purposes?</w:t>
      </w:r>
    </w:p>
    <w:p w:rsidR="00DA1283" w:rsidRDefault="00DA1283"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Work in progress (WIP), finished goods (FG), inventory and operating expenses. Describe the interrelationship between these items through double entries. </w:t>
      </w:r>
    </w:p>
    <w:p w:rsidR="00DA1283" w:rsidRDefault="00DA1283"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Why the companies need to distinguish the expenses into operating and non-operating expenses?</w:t>
      </w:r>
    </w:p>
    <w:p w:rsidR="00DA1283" w:rsidRDefault="00DA1283"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Why the notes needed for the financial statements?</w:t>
      </w:r>
    </w:p>
    <w:p w:rsidR="00FD7D33" w:rsidRDefault="00FD7D33" w:rsidP="00EF4621">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following information is given regarding two companies:</w:t>
      </w:r>
    </w:p>
    <w:tbl>
      <w:tblPr>
        <w:tblStyle w:val="TableGrid"/>
        <w:tblW w:w="0" w:type="auto"/>
        <w:tblInd w:w="720" w:type="dxa"/>
        <w:tblLook w:val="04A0" w:firstRow="1" w:lastRow="0" w:firstColumn="1" w:lastColumn="0" w:noHBand="0" w:noVBand="1"/>
      </w:tblPr>
      <w:tblGrid>
        <w:gridCol w:w="4425"/>
        <w:gridCol w:w="4426"/>
      </w:tblGrid>
      <w:tr w:rsidR="00FD7D33" w:rsidTr="008F28EF">
        <w:tc>
          <w:tcPr>
            <w:tcW w:w="4785" w:type="dxa"/>
          </w:tcPr>
          <w:p w:rsidR="00FD7D33" w:rsidRPr="007C61EE" w:rsidRDefault="00FD7D33" w:rsidP="008F28EF">
            <w:pPr>
              <w:pStyle w:val="ListParagraph"/>
              <w:spacing w:line="360" w:lineRule="auto"/>
              <w:ind w:left="0"/>
              <w:jc w:val="center"/>
              <w:rPr>
                <w:rFonts w:ascii="Times New Roman" w:hAnsi="Times New Roman" w:cs="Times New Roman"/>
                <w:b/>
                <w:sz w:val="24"/>
                <w:szCs w:val="24"/>
                <w:lang w:val="en-US"/>
              </w:rPr>
            </w:pPr>
            <w:r w:rsidRPr="007C61EE">
              <w:rPr>
                <w:rFonts w:ascii="Times New Roman" w:hAnsi="Times New Roman" w:cs="Times New Roman"/>
                <w:b/>
                <w:sz w:val="24"/>
                <w:szCs w:val="24"/>
                <w:lang w:val="en-US"/>
              </w:rPr>
              <w:t>Company A</w:t>
            </w:r>
          </w:p>
        </w:tc>
        <w:tc>
          <w:tcPr>
            <w:tcW w:w="4786" w:type="dxa"/>
          </w:tcPr>
          <w:p w:rsidR="00FD7D33" w:rsidRPr="007C61EE" w:rsidRDefault="00FD7D33" w:rsidP="008F28EF">
            <w:pPr>
              <w:pStyle w:val="ListParagraph"/>
              <w:spacing w:line="360" w:lineRule="auto"/>
              <w:ind w:left="0"/>
              <w:jc w:val="center"/>
              <w:rPr>
                <w:rFonts w:ascii="Times New Roman" w:hAnsi="Times New Roman" w:cs="Times New Roman"/>
                <w:b/>
                <w:sz w:val="24"/>
                <w:szCs w:val="24"/>
                <w:lang w:val="en-US"/>
              </w:rPr>
            </w:pPr>
            <w:r w:rsidRPr="007C61EE">
              <w:rPr>
                <w:rFonts w:ascii="Times New Roman" w:hAnsi="Times New Roman" w:cs="Times New Roman"/>
                <w:b/>
                <w:sz w:val="24"/>
                <w:szCs w:val="24"/>
                <w:lang w:val="en-US"/>
              </w:rPr>
              <w:t>Company B</w:t>
            </w:r>
          </w:p>
        </w:tc>
      </w:tr>
      <w:tr w:rsidR="00FD7D33" w:rsidTr="008F28EF">
        <w:tc>
          <w:tcPr>
            <w:tcW w:w="4785" w:type="dxa"/>
          </w:tcPr>
          <w:p w:rsidR="00FD7D33" w:rsidRDefault="00FD7D33" w:rsidP="008F28EF">
            <w:pPr>
              <w:pStyle w:val="ListParagraph"/>
              <w:spacing w:line="360" w:lineRule="auto"/>
              <w:ind w:left="0"/>
              <w:jc w:val="both"/>
              <w:rPr>
                <w:rFonts w:ascii="Times New Roman" w:hAnsi="Times New Roman" w:cs="Times New Roman"/>
                <w:sz w:val="24"/>
                <w:szCs w:val="24"/>
                <w:lang w:val="en-US"/>
              </w:rPr>
            </w:pPr>
          </w:p>
        </w:tc>
        <w:tc>
          <w:tcPr>
            <w:tcW w:w="4786" w:type="dxa"/>
          </w:tcPr>
          <w:p w:rsidR="00FD7D33" w:rsidRDefault="00FD7D33" w:rsidP="008F28EF">
            <w:pPr>
              <w:pStyle w:val="ListParagraph"/>
              <w:spacing w:line="360" w:lineRule="auto"/>
              <w:ind w:left="0"/>
              <w:jc w:val="both"/>
              <w:rPr>
                <w:rFonts w:ascii="Times New Roman" w:hAnsi="Times New Roman" w:cs="Times New Roman"/>
                <w:sz w:val="24"/>
                <w:szCs w:val="24"/>
                <w:lang w:val="en-US"/>
              </w:rPr>
            </w:pPr>
          </w:p>
        </w:tc>
      </w:tr>
    </w:tbl>
    <w:p w:rsidR="00FD7D33" w:rsidRDefault="00FD7D33" w:rsidP="00FD7D33">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Explain financing priorities of these two companies. </w:t>
      </w:r>
    </w:p>
    <w:p w:rsidR="0024041B" w:rsidRPr="00232DD6" w:rsidRDefault="00232DD6" w:rsidP="00EF4621">
      <w:pPr>
        <w:pStyle w:val="ListParagraph"/>
        <w:numPr>
          <w:ilvl w:val="0"/>
          <w:numId w:val="1"/>
        </w:numPr>
        <w:spacing w:after="0" w:line="360" w:lineRule="auto"/>
        <w:jc w:val="both"/>
        <w:rPr>
          <w:rFonts w:ascii="Times New Roman" w:hAnsi="Times New Roman" w:cs="Times New Roman"/>
          <w:sz w:val="24"/>
          <w:szCs w:val="24"/>
          <w:lang w:val="en-US"/>
        </w:rPr>
      </w:pPr>
      <w:r w:rsidRPr="00232DD6">
        <w:rPr>
          <w:rFonts w:ascii="Times New Roman" w:hAnsi="Times New Roman" w:cs="Times New Roman"/>
          <w:sz w:val="24"/>
          <w:szCs w:val="24"/>
          <w:lang w:val="en-US"/>
        </w:rPr>
        <w:t xml:space="preserve">Why </w:t>
      </w:r>
      <w:r>
        <w:rPr>
          <w:rFonts w:ascii="Times New Roman" w:hAnsi="Times New Roman" w:cs="Times New Roman"/>
          <w:sz w:val="24"/>
          <w:szCs w:val="24"/>
          <w:lang w:val="en-US"/>
        </w:rPr>
        <w:t xml:space="preserve">Profit before interest and taxes (PBIT) is mainly used for the </w:t>
      </w:r>
      <w:r w:rsidRPr="00232DD6">
        <w:rPr>
          <w:rFonts w:ascii="Times New Roman" w:hAnsi="Times New Roman" w:cs="Times New Roman"/>
          <w:sz w:val="24"/>
          <w:szCs w:val="24"/>
          <w:lang w:val="en-US"/>
        </w:rPr>
        <w:t>ratio analy</w:t>
      </w:r>
      <w:r>
        <w:rPr>
          <w:rFonts w:ascii="Times New Roman" w:hAnsi="Times New Roman" w:cs="Times New Roman"/>
          <w:sz w:val="24"/>
          <w:szCs w:val="24"/>
          <w:lang w:val="en-US"/>
        </w:rPr>
        <w:t>sis?</w:t>
      </w:r>
    </w:p>
    <w:sectPr w:rsidR="0024041B" w:rsidRPr="00232DD6" w:rsidSect="00EF462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267"/>
    <w:multiLevelType w:val="hybridMultilevel"/>
    <w:tmpl w:val="E51609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863375D"/>
    <w:multiLevelType w:val="hybridMultilevel"/>
    <w:tmpl w:val="3978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558AC"/>
    <w:multiLevelType w:val="hybridMultilevel"/>
    <w:tmpl w:val="1590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54E0C"/>
    <w:multiLevelType w:val="hybridMultilevel"/>
    <w:tmpl w:val="D52C9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F3CCB"/>
    <w:multiLevelType w:val="hybridMultilevel"/>
    <w:tmpl w:val="EB70B4E2"/>
    <w:lvl w:ilvl="0" w:tplc="A02E8EC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33D2D"/>
    <w:multiLevelType w:val="hybridMultilevel"/>
    <w:tmpl w:val="DD8600C8"/>
    <w:lvl w:ilvl="0" w:tplc="0FAC96D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E3FE4"/>
    <w:multiLevelType w:val="hybridMultilevel"/>
    <w:tmpl w:val="3258CC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26DC1"/>
    <w:multiLevelType w:val="hybridMultilevel"/>
    <w:tmpl w:val="9FB0B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E6B6D"/>
    <w:multiLevelType w:val="hybridMultilevel"/>
    <w:tmpl w:val="E51609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F9F7757"/>
    <w:multiLevelType w:val="hybridMultilevel"/>
    <w:tmpl w:val="8D8A908A"/>
    <w:lvl w:ilvl="0" w:tplc="A02E8ECA">
      <w:start w:val="1"/>
      <w:numFmt w:val="decimal"/>
      <w:lvlText w:val="%1."/>
      <w:lvlJc w:val="left"/>
      <w:pPr>
        <w:ind w:left="720" w:hanging="360"/>
      </w:pPr>
      <w:rPr>
        <w:rFonts w:ascii="Times New Roman" w:hAnsi="Times New Roman" w:cs="Times New Roman"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174CB"/>
    <w:multiLevelType w:val="hybridMultilevel"/>
    <w:tmpl w:val="BBC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15B50"/>
    <w:multiLevelType w:val="hybridMultilevel"/>
    <w:tmpl w:val="AFD8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E28D1"/>
    <w:multiLevelType w:val="hybridMultilevel"/>
    <w:tmpl w:val="CE66BCF8"/>
    <w:lvl w:ilvl="0" w:tplc="A02E8ECA">
      <w:start w:val="1"/>
      <w:numFmt w:val="decimal"/>
      <w:lvlText w:val="%1."/>
      <w:lvlJc w:val="left"/>
      <w:pPr>
        <w:ind w:left="360" w:hanging="360"/>
      </w:pPr>
      <w:rPr>
        <w:rFonts w:ascii="Times New Roman" w:hAnsi="Times New Roman" w:cs="Times New Roman"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D66A92"/>
    <w:multiLevelType w:val="hybridMultilevel"/>
    <w:tmpl w:val="57F02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294258"/>
    <w:multiLevelType w:val="hybridMultilevel"/>
    <w:tmpl w:val="F0D4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2C0257"/>
    <w:multiLevelType w:val="hybridMultilevel"/>
    <w:tmpl w:val="E51609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C2A2C8D"/>
    <w:multiLevelType w:val="hybridMultilevel"/>
    <w:tmpl w:val="4650E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296489"/>
    <w:multiLevelType w:val="hybridMultilevel"/>
    <w:tmpl w:val="31F6F50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0"/>
  </w:num>
  <w:num w:numId="4">
    <w:abstractNumId w:val="8"/>
  </w:num>
  <w:num w:numId="5">
    <w:abstractNumId w:val="5"/>
  </w:num>
  <w:num w:numId="6">
    <w:abstractNumId w:val="15"/>
  </w:num>
  <w:num w:numId="7">
    <w:abstractNumId w:val="6"/>
  </w:num>
  <w:num w:numId="8">
    <w:abstractNumId w:val="14"/>
  </w:num>
  <w:num w:numId="9">
    <w:abstractNumId w:val="1"/>
  </w:num>
  <w:num w:numId="10">
    <w:abstractNumId w:val="10"/>
  </w:num>
  <w:num w:numId="11">
    <w:abstractNumId w:val="12"/>
  </w:num>
  <w:num w:numId="12">
    <w:abstractNumId w:val="4"/>
  </w:num>
  <w:num w:numId="13">
    <w:abstractNumId w:val="11"/>
  </w:num>
  <w:num w:numId="14">
    <w:abstractNumId w:val="16"/>
  </w:num>
  <w:num w:numId="15">
    <w:abstractNumId w:val="2"/>
  </w:num>
  <w:num w:numId="16">
    <w:abstractNumId w:val="3"/>
  </w:num>
  <w:num w:numId="17">
    <w:abstractNumId w:val="7"/>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7B"/>
    <w:rsid w:val="000212D0"/>
    <w:rsid w:val="000F5D06"/>
    <w:rsid w:val="00142159"/>
    <w:rsid w:val="001566E5"/>
    <w:rsid w:val="001E3A62"/>
    <w:rsid w:val="00232DD6"/>
    <w:rsid w:val="002A3852"/>
    <w:rsid w:val="003B0608"/>
    <w:rsid w:val="00401AAD"/>
    <w:rsid w:val="0046784C"/>
    <w:rsid w:val="004C7BFB"/>
    <w:rsid w:val="004E4704"/>
    <w:rsid w:val="005B1C0D"/>
    <w:rsid w:val="006277C3"/>
    <w:rsid w:val="0063559D"/>
    <w:rsid w:val="006441ED"/>
    <w:rsid w:val="006858CF"/>
    <w:rsid w:val="006B02CF"/>
    <w:rsid w:val="007847D1"/>
    <w:rsid w:val="00797D77"/>
    <w:rsid w:val="007B2BF4"/>
    <w:rsid w:val="007C02F8"/>
    <w:rsid w:val="007C61EE"/>
    <w:rsid w:val="008921FF"/>
    <w:rsid w:val="008B3D14"/>
    <w:rsid w:val="008B6C77"/>
    <w:rsid w:val="008C48BA"/>
    <w:rsid w:val="0096123C"/>
    <w:rsid w:val="009D19C3"/>
    <w:rsid w:val="009E51E1"/>
    <w:rsid w:val="00AD7CAF"/>
    <w:rsid w:val="00AE7085"/>
    <w:rsid w:val="00B305E8"/>
    <w:rsid w:val="00BB2AFB"/>
    <w:rsid w:val="00BC27A5"/>
    <w:rsid w:val="00C46BCA"/>
    <w:rsid w:val="00CF4714"/>
    <w:rsid w:val="00D148AA"/>
    <w:rsid w:val="00D767FB"/>
    <w:rsid w:val="00DA1283"/>
    <w:rsid w:val="00DA55BF"/>
    <w:rsid w:val="00DF5B7B"/>
    <w:rsid w:val="00E027D6"/>
    <w:rsid w:val="00E53150"/>
    <w:rsid w:val="00EA2519"/>
    <w:rsid w:val="00EF4621"/>
    <w:rsid w:val="00F0265D"/>
    <w:rsid w:val="00F729E9"/>
    <w:rsid w:val="00FD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714"/>
    <w:pPr>
      <w:ind w:left="720"/>
      <w:contextualSpacing/>
    </w:pPr>
    <w:rPr>
      <w:lang w:val="ru-RU"/>
    </w:rPr>
  </w:style>
  <w:style w:type="character" w:styleId="Hyperlink">
    <w:name w:val="Hyperlink"/>
    <w:basedOn w:val="DefaultParagraphFont"/>
    <w:uiPriority w:val="99"/>
    <w:semiHidden/>
    <w:unhideWhenUsed/>
    <w:rsid w:val="00CF4714"/>
    <w:rPr>
      <w:color w:val="0000FF"/>
      <w:u w:val="single"/>
    </w:rPr>
  </w:style>
  <w:style w:type="character" w:customStyle="1" w:styleId="apple-converted-space">
    <w:name w:val="apple-converted-space"/>
    <w:basedOn w:val="DefaultParagraphFont"/>
    <w:rsid w:val="00CF4714"/>
  </w:style>
  <w:style w:type="table" w:styleId="TableGrid">
    <w:name w:val="Table Grid"/>
    <w:basedOn w:val="TableNormal"/>
    <w:uiPriority w:val="59"/>
    <w:rsid w:val="00156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714"/>
    <w:pPr>
      <w:ind w:left="720"/>
      <w:contextualSpacing/>
    </w:pPr>
    <w:rPr>
      <w:lang w:val="ru-RU"/>
    </w:rPr>
  </w:style>
  <w:style w:type="character" w:styleId="Hyperlink">
    <w:name w:val="Hyperlink"/>
    <w:basedOn w:val="DefaultParagraphFont"/>
    <w:uiPriority w:val="99"/>
    <w:semiHidden/>
    <w:unhideWhenUsed/>
    <w:rsid w:val="00CF4714"/>
    <w:rPr>
      <w:color w:val="0000FF"/>
      <w:u w:val="single"/>
    </w:rPr>
  </w:style>
  <w:style w:type="character" w:customStyle="1" w:styleId="apple-converted-space">
    <w:name w:val="apple-converted-space"/>
    <w:basedOn w:val="DefaultParagraphFont"/>
    <w:rsid w:val="00CF4714"/>
  </w:style>
  <w:style w:type="table" w:styleId="TableGrid">
    <w:name w:val="Table Grid"/>
    <w:basedOn w:val="TableNormal"/>
    <w:uiPriority w:val="59"/>
    <w:rsid w:val="00156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rancis_Fukuya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7372</Words>
  <Characters>4203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shobe001</dc:creator>
  <cp:lastModifiedBy>shobe001</cp:lastModifiedBy>
  <cp:revision>5</cp:revision>
  <dcterms:created xsi:type="dcterms:W3CDTF">2017-12-29T07:33:00Z</dcterms:created>
  <dcterms:modified xsi:type="dcterms:W3CDTF">2017-12-29T07:40:00Z</dcterms:modified>
</cp:coreProperties>
</file>