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7A978" w14:textId="77777777" w:rsidR="00D965F4" w:rsidRPr="00807D03" w:rsidRDefault="00D965F4" w:rsidP="00D965F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Cambria" w:hAnsi="Cambria" w:cs="Helvetica Neue"/>
          <w:b/>
          <w:color w:val="000000" w:themeColor="text1"/>
          <w:lang w:val="en-US"/>
        </w:rPr>
      </w:pPr>
      <w:r w:rsidRPr="00807D03">
        <w:rPr>
          <w:rFonts w:ascii="Cambria" w:hAnsi="Cambria" w:cs="Helvetica Neue"/>
          <w:b/>
          <w:color w:val="000000" w:themeColor="text1"/>
          <w:lang w:val="en-US"/>
        </w:rPr>
        <w:t>TAXATION QUESTIONS</w:t>
      </w:r>
    </w:p>
    <w:p w14:paraId="263D2F32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 Neue"/>
          <w:color w:val="535353"/>
          <w:lang w:val="en-US"/>
        </w:rPr>
      </w:pPr>
    </w:p>
    <w:p w14:paraId="14485966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 Neue"/>
          <w:color w:val="535353"/>
          <w:lang w:val="en-US"/>
        </w:rPr>
      </w:pPr>
    </w:p>
    <w:p w14:paraId="369A556D" w14:textId="77777777" w:rsidR="00D965F4" w:rsidRPr="00AB61B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Times New Roman"/>
          <w:color w:val="0000FF"/>
          <w:lang w:val="en-US"/>
        </w:rPr>
      </w:pPr>
      <w:r w:rsidRPr="00AB61B4">
        <w:rPr>
          <w:rFonts w:ascii="Cambria" w:hAnsi="Cambria" w:cs="Arial"/>
          <w:color w:val="1A1A1A"/>
          <w:lang w:val="en-US"/>
        </w:rPr>
        <w:t>Identify and explain forms of taxation process, give a brief explanation for each of them.</w:t>
      </w:r>
    </w:p>
    <w:p w14:paraId="59CC195A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05F57AF9" w14:textId="77777777" w:rsidR="00D965F4" w:rsidRPr="00AB61B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 w:rsidRPr="00AB61B4">
        <w:rPr>
          <w:rFonts w:ascii="Cambria" w:hAnsi="Cambria" w:cs="Helvetica"/>
          <w:lang w:val="en-US"/>
        </w:rPr>
        <w:t>According to the tax legislation in Azerbaijan identify type of state taxes and explain how state taxes are determined.</w:t>
      </w:r>
    </w:p>
    <w:p w14:paraId="357B5DCD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58CA55EA" w14:textId="77777777" w:rsidR="00D965F4" w:rsidRPr="00AB61B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 w:rsidRPr="00AB61B4">
        <w:rPr>
          <w:rFonts w:ascii="Cambria" w:hAnsi="Cambria" w:cs="Helvetica"/>
          <w:lang w:val="en-US"/>
        </w:rPr>
        <w:t>According to Tax Code what kind of characteristics do belong to the term “tax” and give a brief explanation for each them.</w:t>
      </w:r>
    </w:p>
    <w:p w14:paraId="654EE70B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1F028690" w14:textId="77777777" w:rsidR="00D965F4" w:rsidRPr="00AB61B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 w:rsidRPr="00AB61B4">
        <w:rPr>
          <w:rFonts w:ascii="Cambria" w:hAnsi="Cambria" w:cs="Helvetica"/>
          <w:lang w:val="en-US"/>
        </w:rPr>
        <w:t>Tax Code identifies the conditions how a person can be considered a resident in Azerbaijan. Specify them.</w:t>
      </w:r>
    </w:p>
    <w:p w14:paraId="3EF0F590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3D097871" w14:textId="77777777" w:rsidR="00D965F4" w:rsidRPr="00AB61B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 w:rsidRPr="00AB61B4">
        <w:rPr>
          <w:rFonts w:ascii="Cambria" w:hAnsi="Cambria" w:cs="Helvetica"/>
          <w:lang w:val="en-US"/>
        </w:rPr>
        <w:t>Tax Code identifies the conditions how a person can be considered a non- resident in Azerbaijan. Specify them.</w:t>
      </w:r>
    </w:p>
    <w:p w14:paraId="2F5E6CCE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5480E7F0" w14:textId="77777777" w:rsidR="00D965F4" w:rsidRPr="00AB61B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 w:rsidRPr="00AB61B4">
        <w:rPr>
          <w:rFonts w:ascii="Cambria" w:hAnsi="Cambria" w:cs="Helvetica"/>
          <w:lang w:val="en-US"/>
        </w:rPr>
        <w:t>Tax Code identifies the main elements of taxation. Specify them and give brief explanation for each of them.</w:t>
      </w:r>
    </w:p>
    <w:p w14:paraId="704EB881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az-Latn-AZ"/>
        </w:rPr>
      </w:pPr>
    </w:p>
    <w:p w14:paraId="1709104C" w14:textId="77777777" w:rsidR="00D965F4" w:rsidRPr="00AB61B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 w:rsidRPr="00AB61B4">
        <w:rPr>
          <w:rFonts w:ascii="Cambria" w:hAnsi="Cambria" w:cs="Helvetica"/>
          <w:lang w:val="en-US"/>
        </w:rPr>
        <w:t>Identify the cases when market price has been used to calculate tax payments and how market price is determined</w:t>
      </w:r>
    </w:p>
    <w:p w14:paraId="51C2E895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3D618614" w14:textId="77777777" w:rsidR="00D965F4" w:rsidRPr="00AB61B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 w:rsidRPr="00AB61B4">
        <w:rPr>
          <w:rFonts w:ascii="Cambria" w:hAnsi="Cambria" w:cs="Helvetica"/>
          <w:lang w:val="en-US"/>
        </w:rPr>
        <w:t>Who can be considered an interrelated person for the tax purposes, specify all cases.</w:t>
      </w:r>
    </w:p>
    <w:p w14:paraId="616180F5" w14:textId="77777777" w:rsidR="00D965F4" w:rsidRPr="00AB61B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749D3315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 w:rsidRPr="00AB61B4">
        <w:rPr>
          <w:rFonts w:ascii="Cambria" w:hAnsi="Cambria" w:cs="Helvetica"/>
          <w:lang w:val="en-US"/>
        </w:rPr>
        <w:t>Tax Code identifies the rights and duties of taxpayers, specify them.</w:t>
      </w:r>
    </w:p>
    <w:p w14:paraId="4DBDA50A" w14:textId="77777777" w:rsidR="00D965F4" w:rsidRPr="00D965F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7F714692" w14:textId="77777777" w:rsidR="00D965F4" w:rsidRP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 I</w:t>
      </w:r>
      <w:proofErr w:type="spellStart"/>
      <w:r>
        <w:rPr>
          <w:rFonts w:ascii="Cambria" w:hAnsi="Cambria" w:cs="Helvetica"/>
        </w:rPr>
        <w:t>ncome</w:t>
      </w:r>
      <w:proofErr w:type="spellEnd"/>
      <w:r>
        <w:rPr>
          <w:rFonts w:ascii="Cambria" w:hAnsi="Cambria" w:cs="Helvetica"/>
        </w:rPr>
        <w:t xml:space="preserve"> tax calculation</w:t>
      </w:r>
    </w:p>
    <w:p w14:paraId="37AD5C5B" w14:textId="77777777" w:rsidR="00D965F4" w:rsidRPr="00D965F4" w:rsidRDefault="00D965F4" w:rsidP="00D965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val="en-US"/>
        </w:rPr>
      </w:pPr>
    </w:p>
    <w:p w14:paraId="10BCD8B7" w14:textId="77777777" w:rsidR="00D965F4" w:rsidRPr="00AB61B4" w:rsidRDefault="00D965F4" w:rsidP="00D965F4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lang w:val="en-US"/>
        </w:rPr>
      </w:pPr>
      <w:r w:rsidRPr="00AB61B4">
        <w:rPr>
          <w:rFonts w:ascii="Cambria" w:eastAsia="Times New Roman" w:hAnsi="Cambria" w:cs="Times New Roman"/>
          <w:lang w:val="en-US"/>
        </w:rPr>
        <w:t xml:space="preserve">Give the examples of income from Azerbaijani source as described in Tax Code. </w:t>
      </w:r>
    </w:p>
    <w:p w14:paraId="37D2AD29" w14:textId="77777777" w:rsidR="00D965F4" w:rsidRPr="00AB61B4" w:rsidRDefault="00D965F4" w:rsidP="00D965F4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lang w:val="en-US"/>
        </w:rPr>
      </w:pPr>
      <w:r w:rsidRPr="00AB61B4">
        <w:rPr>
          <w:rFonts w:ascii="Cambria" w:eastAsia="Times New Roman" w:hAnsi="Cambria" w:cs="Times New Roman"/>
          <w:lang w:val="en-US"/>
        </w:rPr>
        <w:t xml:space="preserve">In which situations income cannot be considered as dividend. Identify and explain. </w:t>
      </w:r>
    </w:p>
    <w:p w14:paraId="2849DF14" w14:textId="77777777" w:rsidR="00D965F4" w:rsidRPr="00AB61B4" w:rsidRDefault="00D965F4" w:rsidP="00D965F4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lang w:val="en-US"/>
        </w:rPr>
      </w:pPr>
      <w:r w:rsidRPr="00AB61B4">
        <w:rPr>
          <w:rFonts w:ascii="Cambria" w:eastAsia="Times New Roman" w:hAnsi="Cambria" w:cs="Times New Roman"/>
          <w:lang w:val="en-US"/>
        </w:rPr>
        <w:t>How is the social protection of  State tax employees provided by the State. Identify and explain.</w:t>
      </w:r>
    </w:p>
    <w:p w14:paraId="34FFCC4C" w14:textId="77777777" w:rsidR="00D965F4" w:rsidRPr="00AB61B4" w:rsidRDefault="00D965F4" w:rsidP="00D965F4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lang w:val="en-US"/>
        </w:rPr>
      </w:pPr>
      <w:r w:rsidRPr="00AB61B4">
        <w:rPr>
          <w:rFonts w:ascii="Cambria" w:eastAsia="Times New Roman" w:hAnsi="Cambria" w:cs="Times New Roman"/>
          <w:lang w:val="en-US"/>
        </w:rPr>
        <w:t xml:space="preserve">Tax authorities and their officials in the course of performing official duties shall maintain secrecy regarding all information of taxpayers. Give the situations when information is not considered as a commercial secret. </w:t>
      </w:r>
    </w:p>
    <w:p w14:paraId="544D44C4" w14:textId="77777777" w:rsidR="00D965F4" w:rsidRPr="00AB61B4" w:rsidRDefault="00D965F4" w:rsidP="00D965F4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lang w:val="en-US"/>
        </w:rPr>
      </w:pPr>
      <w:r w:rsidRPr="00AB61B4">
        <w:rPr>
          <w:rFonts w:ascii="Cambria" w:hAnsi="Cambria" w:cs="Helvetica"/>
          <w:lang w:val="en-US"/>
        </w:rPr>
        <w:t xml:space="preserve">Explain the term permanent establishment and give examples when cases </w:t>
      </w:r>
      <w:r w:rsidRPr="00AB61B4">
        <w:rPr>
          <w:rFonts w:ascii="Cambria" w:eastAsia="Times New Roman" w:hAnsi="Cambria" w:cs="Times New Roman"/>
          <w:lang w:val="en-US"/>
        </w:rPr>
        <w:t xml:space="preserve">shall not be considered as activities performed by permanent establishment. </w:t>
      </w:r>
    </w:p>
    <w:p w14:paraId="33540625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397C8558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I</w:t>
      </w:r>
      <w:r w:rsidRPr="00D965F4">
        <w:rPr>
          <w:rFonts w:ascii="Cambria" w:hAnsi="Cambria" w:cs="Helvetica"/>
          <w:lang w:val="en-US"/>
        </w:rPr>
        <w:t xml:space="preserve">ncome tax calculation </w:t>
      </w:r>
    </w:p>
    <w:p w14:paraId="79145AE1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1CEF68BF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2792165E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lastRenderedPageBreak/>
        <w:t xml:space="preserve">Income tax calculation </w:t>
      </w:r>
    </w:p>
    <w:p w14:paraId="2A70E9B8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48C2FBF4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7B489DBF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2BD8ADFC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3297714B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76E20E6E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Profit</w:t>
      </w:r>
      <w:r>
        <w:rPr>
          <w:rFonts w:ascii="Cambria" w:hAnsi="Cambria" w:cs="Helvetica"/>
          <w:lang w:val="en-US"/>
        </w:rPr>
        <w:t xml:space="preserve"> </w:t>
      </w:r>
      <w:r>
        <w:rPr>
          <w:rFonts w:ascii="Cambria" w:hAnsi="Cambria" w:cs="Helvetica"/>
          <w:lang w:val="en-US"/>
        </w:rPr>
        <w:t>tax calculation</w:t>
      </w:r>
    </w:p>
    <w:p w14:paraId="5950770A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Profit tax calculation</w:t>
      </w:r>
    </w:p>
    <w:p w14:paraId="7EF395D1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Profit tax calculation</w:t>
      </w:r>
    </w:p>
    <w:p w14:paraId="61C7754D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Profit tax calculation</w:t>
      </w:r>
    </w:p>
    <w:p w14:paraId="3BEBE6E9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Profit tax calculation</w:t>
      </w:r>
    </w:p>
    <w:p w14:paraId="64064D9D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VAT calculation</w:t>
      </w:r>
    </w:p>
    <w:p w14:paraId="60DC5920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Excise tax calculation </w:t>
      </w:r>
    </w:p>
    <w:p w14:paraId="0053F958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Excise tax calculation </w:t>
      </w:r>
    </w:p>
    <w:p w14:paraId="30915AD8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Excise tax calculation </w:t>
      </w:r>
    </w:p>
    <w:p w14:paraId="5356DAF3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Excise tax calculation </w:t>
      </w:r>
    </w:p>
    <w:p w14:paraId="461A7345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Property tax calculation </w:t>
      </w:r>
    </w:p>
    <w:p w14:paraId="7FC4F37B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Property tax calculation </w:t>
      </w:r>
    </w:p>
    <w:p w14:paraId="41BDB895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Property tax calculation </w:t>
      </w:r>
    </w:p>
    <w:p w14:paraId="265F128F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2857B70A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4815D239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082EBB83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Profit tax calculation</w:t>
      </w:r>
    </w:p>
    <w:p w14:paraId="03DC4C29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356283E2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1F6A376A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48DCADD5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5505936D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Ratio of tax weight</w:t>
      </w:r>
    </w:p>
    <w:p w14:paraId="51F5AEA3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59398E96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101FF580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3519DD48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Transfer price calculation </w:t>
      </w:r>
    </w:p>
    <w:p w14:paraId="3C4AEC52" w14:textId="77777777" w:rsidR="00D965F4" w:rsidRDefault="00D965F4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2158E57A" w14:textId="77777777" w:rsidR="00D965F4" w:rsidRDefault="000A021B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6A682B12" w14:textId="77777777" w:rsidR="000A021B" w:rsidRDefault="000A021B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394942C2" w14:textId="77777777" w:rsidR="000A021B" w:rsidRDefault="000A021B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Current tax payments</w:t>
      </w:r>
    </w:p>
    <w:p w14:paraId="4A92D18F" w14:textId="77777777" w:rsidR="000A021B" w:rsidRDefault="000A021B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Tax identification </w:t>
      </w:r>
    </w:p>
    <w:p w14:paraId="7D7E46EB" w14:textId="77777777" w:rsidR="000A021B" w:rsidRDefault="000A021B" w:rsidP="00D965F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70739BC1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1E2B3B05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7B83E4B0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0DE924C8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4434D569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Quarter tax payments</w:t>
      </w:r>
    </w:p>
    <w:p w14:paraId="39EC054C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2E93FA85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Excise tax calculation </w:t>
      </w:r>
    </w:p>
    <w:p w14:paraId="7DFE85D9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2861C541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49D905FC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25C7774E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Property tax calculation </w:t>
      </w:r>
    </w:p>
    <w:p w14:paraId="7038AE3F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49818898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096203AB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10335F70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Income tax calculation </w:t>
      </w:r>
    </w:p>
    <w:p w14:paraId="1DE0F487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Profit tax calculation </w:t>
      </w:r>
    </w:p>
    <w:p w14:paraId="5A11924B" w14:textId="77777777" w:rsid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Profit</w:t>
      </w:r>
      <w:r>
        <w:rPr>
          <w:rFonts w:ascii="Cambria" w:hAnsi="Cambria" w:cs="Helvetica"/>
          <w:lang w:val="en-US"/>
        </w:rPr>
        <w:t xml:space="preserve"> tax calculation </w:t>
      </w:r>
    </w:p>
    <w:p w14:paraId="6F262A60" w14:textId="77777777" w:rsidR="000A021B" w:rsidRPr="000A021B" w:rsidRDefault="000A021B" w:rsidP="000A021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 xml:space="preserve">Excise tax calculation </w:t>
      </w:r>
      <w:bookmarkStart w:id="0" w:name="_GoBack"/>
      <w:bookmarkEnd w:id="0"/>
    </w:p>
    <w:p w14:paraId="26348AA1" w14:textId="77777777" w:rsidR="003B4907" w:rsidRDefault="000A021B"/>
    <w:p w14:paraId="48B70FBD" w14:textId="77777777" w:rsidR="00D965F4" w:rsidRDefault="00D965F4"/>
    <w:sectPr w:rsidR="00D965F4" w:rsidSect="008A6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F13A0"/>
    <w:multiLevelType w:val="hybridMultilevel"/>
    <w:tmpl w:val="B1B0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2D6B2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1A1A1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F4"/>
    <w:rsid w:val="000A021B"/>
    <w:rsid w:val="008A69E3"/>
    <w:rsid w:val="00B77B64"/>
    <w:rsid w:val="00C3471C"/>
    <w:rsid w:val="00D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107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Nijat Hajikhanov</dc:creator>
  <cp:keywords/>
  <dc:description/>
  <cp:lastModifiedBy>Nijat Hajikhanov</cp:lastModifiedBy>
  <cp:revision>1</cp:revision>
  <dcterms:created xsi:type="dcterms:W3CDTF">2017-05-26T04:56:00Z</dcterms:created>
  <dcterms:modified xsi:type="dcterms:W3CDTF">2017-05-26T05:20:00Z</dcterms:modified>
</cp:coreProperties>
</file>