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F20">
        <w:rPr>
          <w:rFonts w:ascii="Times New Roman" w:hAnsi="Times New Roman" w:cs="Times New Roman"/>
          <w:sz w:val="24"/>
          <w:szCs w:val="24"/>
        </w:rPr>
        <w:t>Explain how supply and demand create balance in the marketplace.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Compare a market in equilibrium with a market in disequilibrium.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Identify how the government sometimes intervenes in markets to control prices.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List the advantages of a price-based system.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F20">
        <w:rPr>
          <w:rFonts w:ascii="Times New Roman" w:hAnsi="Times New Roman" w:cs="Times New Roman"/>
          <w:sz w:val="24"/>
          <w:szCs w:val="24"/>
        </w:rPr>
        <w:t>Discuss the results of minimum wage policy</w:t>
      </w: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(Explanation with chart is required).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Analyze the effects of price ceilings and price floors. </w:t>
      </w: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(Explanation with chart is required).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F20">
        <w:rPr>
          <w:rFonts w:ascii="Times New Roman" w:hAnsi="Times New Roman" w:cs="Times New Roman"/>
          <w:sz w:val="24"/>
          <w:szCs w:val="24"/>
        </w:rPr>
        <w:t>Discuss the results of rent control policy</w:t>
      </w: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(Explanation with chart is required).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Problem solving: (price ceiling and price floor)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Identify the determinants that create changes in price.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Problem solving: (price ceiling and price floor)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Problem solving: (price ceiling and price floor)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how a market reacts to fall in supply by moving to a new equilibrium.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how a market reacts to shifts in demand by moving to a new equilibrium.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Analyze the role of prices in a free market.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eastAsia="Times New Roman" w:hAnsi="Times New Roman" w:cs="Times New Roman"/>
          <w:sz w:val="24"/>
          <w:szCs w:val="24"/>
        </w:rPr>
        <w:t xml:space="preserve">Explain how a price-based system leads to a wider choice of goods and </w:t>
      </w:r>
      <w:proofErr w:type="gramStart"/>
      <w:r w:rsidRPr="000E1F20">
        <w:rPr>
          <w:rFonts w:ascii="Times New Roman" w:eastAsia="Times New Roman" w:hAnsi="Times New Roman" w:cs="Times New Roman"/>
          <w:sz w:val="24"/>
          <w:szCs w:val="24"/>
        </w:rPr>
        <w:t>more efficient allocation of resources</w:t>
      </w:r>
      <w:proofErr w:type="gramEnd"/>
      <w:r w:rsidRPr="000E1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binding price floor with example. (Explanation with chart is required).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binding price ceiling with example. (Explanation with chart is required).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Describe the relationship between prices and profit incentive.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Describe the four conditions that are in place in a perfectly competitive market.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Problem solving: (price ceiling and price floor,</w:t>
      </w: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elasticity</w:t>
      </w:r>
      <w:r w:rsidRPr="000E1F20">
        <w:rPr>
          <w:rFonts w:ascii="Times New Roman" w:hAnsi="Times New Roman" w:cs="Times New Roman"/>
          <w:sz w:val="24"/>
          <w:szCs w:val="24"/>
        </w:rPr>
        <w:t>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Problem solving: (price ceiling and price floor,</w:t>
      </w: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elasticity</w:t>
      </w:r>
      <w:r w:rsidRPr="000E1F20">
        <w:rPr>
          <w:rFonts w:ascii="Times New Roman" w:hAnsi="Times New Roman" w:cs="Times New Roman"/>
          <w:sz w:val="24"/>
          <w:szCs w:val="24"/>
        </w:rPr>
        <w:t>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List two common barriers that prevent firms from entering a market.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Classify and elaborate the four market structures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Problem solving: (price ceiling and price floor,</w:t>
      </w: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elasticity</w:t>
      </w:r>
      <w:r w:rsidRPr="000E1F20">
        <w:rPr>
          <w:rFonts w:ascii="Times New Roman" w:hAnsi="Times New Roman" w:cs="Times New Roman"/>
          <w:sz w:val="24"/>
          <w:szCs w:val="24"/>
        </w:rPr>
        <w:t>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What are the characteristics of perfect competition and monopolistic </w:t>
      </w:r>
      <w:proofErr w:type="gramStart"/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>markets.</w:t>
      </w:r>
      <w:proofErr w:type="gramEnd"/>
      <w:r w:rsidRPr="000E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Explain the difference between them.</w:t>
      </w:r>
    </w:p>
    <w:p w:rsidR="000E1F20" w:rsidRPr="000E1F20" w:rsidRDefault="000E1F20" w:rsidP="000E1F20">
      <w:pPr>
        <w:pStyle w:val="a3"/>
        <w:tabs>
          <w:tab w:val="left" w:pos="45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</w:rPr>
        <w:t>Explain the Robinson-</w:t>
      </w:r>
      <w:proofErr w:type="spellStart"/>
      <w:r w:rsidRPr="00C569C6">
        <w:rPr>
          <w:rFonts w:ascii="Times New Roman" w:hAnsi="Times New Roman" w:cs="Times New Roman"/>
          <w:sz w:val="24"/>
          <w:szCs w:val="24"/>
        </w:rPr>
        <w:t>Patman</w:t>
      </w:r>
      <w:proofErr w:type="spellEnd"/>
      <w:r w:rsidRPr="00C569C6">
        <w:rPr>
          <w:rFonts w:ascii="Times New Roman" w:hAnsi="Times New Roman" w:cs="Times New Roman"/>
          <w:sz w:val="24"/>
          <w:szCs w:val="24"/>
        </w:rPr>
        <w:t xml:space="preserve"> Act in details.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</w:rPr>
        <w:t>Explain the profitability objective of pricing in details.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</w:rPr>
        <w:t>Explain the volume objective of pricing in details.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</w:rPr>
        <w:lastRenderedPageBreak/>
        <w:t>Explain the pricing objectives of not-for-profit organizations in details.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eastAsia="Times New Roman" w:hAnsi="Times New Roman" w:cs="Times New Roman"/>
          <w:sz w:val="24"/>
          <w:szCs w:val="24"/>
        </w:rPr>
        <w:t xml:space="preserve">What are the advantage and disadvantages of breakeven </w:t>
      </w:r>
      <w:proofErr w:type="gramStart"/>
      <w:r w:rsidRPr="00C569C6">
        <w:rPr>
          <w:rFonts w:ascii="Times New Roman" w:eastAsia="Times New Roman" w:hAnsi="Times New Roman" w:cs="Times New Roman"/>
          <w:sz w:val="24"/>
          <w:szCs w:val="24"/>
        </w:rPr>
        <w:t>analysis.</w:t>
      </w:r>
      <w:proofErr w:type="gramEnd"/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Explain how the elasticity of demand affects revenue (Explanation with chart is required).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Explain price elasticity and its determinants.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alternative pricing procedures.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Identify the two types of costs that make up a product’s total cost.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What are the objectives of pricing? Explain them in details.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</w:rPr>
        <w:t>Describe the legal constraints on pricing.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9C6">
        <w:rPr>
          <w:rFonts w:ascii="Times New Roman" w:hAnsi="Times New Roman" w:cs="Times New Roman"/>
          <w:sz w:val="24"/>
          <w:szCs w:val="24"/>
        </w:rPr>
        <w:t>List the three reasons it is difficult to put price theory into practice.</w:t>
      </w:r>
    </w:p>
    <w:p w:rsidR="000E1F20" w:rsidRPr="00C569C6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full-cost pricing in details?</w:t>
      </w:r>
      <w:proofErr w:type="gramEnd"/>
    </w:p>
    <w:p w:rsid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69C6">
        <w:rPr>
          <w:rFonts w:ascii="Times New Roman" w:hAnsi="Times New Roman" w:cs="Times New Roman"/>
          <w:sz w:val="24"/>
          <w:szCs w:val="24"/>
          <w:shd w:val="clear" w:color="auto" w:fill="FFFFFF"/>
        </w:rPr>
        <w:t>Explain the incremental-cost pricing in details?</w:t>
      </w:r>
      <w:proofErr w:type="gramEnd"/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(The costs of production)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(The costs of production)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(The costs of production)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revenue)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production)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production)</w:t>
      </w:r>
    </w:p>
    <w:p w:rsidR="000E1F20" w:rsidRPr="00FD48D5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8D5">
        <w:rPr>
          <w:rFonts w:ascii="Times New Roman" w:hAnsi="Times New Roman" w:cs="Times New Roman"/>
          <w:sz w:val="24"/>
          <w:szCs w:val="24"/>
        </w:rPr>
        <w:t>Problem solving: (Perfectly competitive firm, cost and production)</w:t>
      </w:r>
    </w:p>
    <w:p w:rsidR="000E1F20" w:rsidRPr="005175E5" w:rsidRDefault="000E1F20" w:rsidP="000E1F20">
      <w:pPr>
        <w:pStyle w:val="a3"/>
        <w:keepNext/>
        <w:keepLines/>
        <w:tabs>
          <w:tab w:val="right" w:pos="-18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the cash discounts offered to consumers.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the trade discounts offered to channel members.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the quantity discounts in detail.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cumulative and non-cumulative quantity discounts.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List the allowances and explain trade-ins allowances.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List the allowances and explain promotional allowances.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List the allowances and explain Minimum advertised pricing (MAP).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Fob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lastRenderedPageBreak/>
        <w:t>Explain Uniform-Delivered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Zone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Zone Basic-Point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Psychological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Price Flexibility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Product-Line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Promotional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Loss Leaders and Leader Pricing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Describe the price–quality Relationships.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What is competitive bidding? Explain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Traditional Global Pricing Strategies in details.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the Product Cannibalization with examples.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>Explain Bundle Pricing with examples.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1F20">
        <w:rPr>
          <w:rFonts w:ascii="Times New Roman" w:hAnsi="Times New Roman" w:cs="Times New Roman"/>
          <w:sz w:val="24"/>
          <w:szCs w:val="24"/>
        </w:rPr>
        <w:t>Monopoly`s revenue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1F20">
        <w:rPr>
          <w:rFonts w:ascii="Times New Roman" w:hAnsi="Times New Roman" w:cs="Times New Roman"/>
          <w:sz w:val="24"/>
          <w:szCs w:val="24"/>
        </w:rPr>
        <w:t>Monopoly`s cost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1F20">
        <w:rPr>
          <w:rFonts w:ascii="Times New Roman" w:hAnsi="Times New Roman" w:cs="Times New Roman"/>
          <w:sz w:val="24"/>
          <w:szCs w:val="24"/>
        </w:rPr>
        <w:t>Monopoly`s cost, revenue and profit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F20" w:rsidRPr="000E1F20" w:rsidRDefault="000E1F20" w:rsidP="000E1F20">
      <w:pPr>
        <w:pStyle w:val="a3"/>
        <w:numPr>
          <w:ilvl w:val="0"/>
          <w:numId w:val="1"/>
        </w:numPr>
        <w:tabs>
          <w:tab w:val="left" w:pos="45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1F20">
        <w:rPr>
          <w:rFonts w:ascii="Times New Roman" w:hAnsi="Times New Roman" w:cs="Times New Roman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1F20">
        <w:rPr>
          <w:rFonts w:ascii="Times New Roman" w:hAnsi="Times New Roman" w:cs="Times New Roman"/>
          <w:sz w:val="24"/>
          <w:szCs w:val="24"/>
        </w:rPr>
        <w:t>Monopoly`s cost, revenue and profit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1F20" w:rsidRDefault="000E1F20"/>
    <w:sectPr w:rsidR="000E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581"/>
    <w:multiLevelType w:val="hybridMultilevel"/>
    <w:tmpl w:val="3CEA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2"/>
    <w:rsid w:val="000E1F20"/>
    <w:rsid w:val="00AE3DD2"/>
    <w:rsid w:val="00C3631E"/>
    <w:rsid w:val="00D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0884-70C6-4131-B39E-5570272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Fərid Cəbiyev - 2231</dc:creator>
  <cp:keywords/>
  <dc:description/>
  <cp:lastModifiedBy>admin</cp:lastModifiedBy>
  <cp:revision>2</cp:revision>
  <dcterms:created xsi:type="dcterms:W3CDTF">2019-05-29T07:19:00Z</dcterms:created>
  <dcterms:modified xsi:type="dcterms:W3CDTF">2019-05-29T07:19:00Z</dcterms:modified>
</cp:coreProperties>
</file>