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9B" w:rsidRDefault="007735A3" w:rsidP="003352AA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3326.01 </w:t>
      </w:r>
      <w:r w:rsidR="003352AA" w:rsidRPr="003352AA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 xml:space="preserve">“Toxuculuq </w:t>
      </w:r>
      <w:r w:rsidR="00A9759B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 xml:space="preserve">və yüngül </w:t>
      </w:r>
      <w:r w:rsidR="003352AA" w:rsidRPr="003352AA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 xml:space="preserve">materiallarının </w:t>
      </w:r>
      <w:r w:rsidR="00A9759B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 xml:space="preserve">və məhsulların </w:t>
      </w:r>
    </w:p>
    <w:p w:rsidR="00317E90" w:rsidRDefault="003352AA" w:rsidP="003352AA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</w:pPr>
      <w:r w:rsidRPr="003352AA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>texnologiyası”</w:t>
      </w:r>
      <w:r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 xml:space="preserve"> </w:t>
      </w:r>
    </w:p>
    <w:p w:rsidR="003352AA" w:rsidRDefault="0085295A" w:rsidP="0085295A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>Fənni üzrə</w:t>
      </w:r>
      <w:r w:rsidR="005541D4"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 xml:space="preserve"> doktorluq 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8"/>
          <w:lang w:val="az-Latn-AZ" w:eastAsia="ja-JP"/>
        </w:rPr>
        <w:t>imtahan sualları</w:t>
      </w:r>
    </w:p>
    <w:p w:rsidR="003352AA" w:rsidRPr="003352AA" w:rsidRDefault="003352AA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3352A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1. Texnoloji proses</w:t>
      </w:r>
      <w:r w:rsidR="00873424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in əsas göstəriciləri</w:t>
      </w:r>
      <w:r w:rsidRPr="003352A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və təmizləmə</w:t>
      </w:r>
      <w:r w:rsidR="00E510A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planı haqqında məlumat vermək, </w:t>
      </w:r>
      <w:r w:rsidRPr="003352A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onların növləri</w:t>
      </w:r>
      <w:r w:rsidR="00E510A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açıqlamaq. </w:t>
      </w:r>
    </w:p>
    <w:p w:rsidR="003352AA" w:rsidRDefault="00DB00FD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2</w:t>
      </w:r>
      <w:r w:rsidR="003352AA" w:rsidRPr="003352A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.Mişarlı cinləmə prosesi və maşınları</w:t>
      </w:r>
      <w:r w:rsidR="00E510A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, onların iş prinsipinin  izahını vermək.</w:t>
      </w:r>
    </w:p>
    <w:p w:rsidR="003352AA" w:rsidRDefault="00A120E7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</w:t>
      </w:r>
      <w:r w:rsidR="003352A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.Valikli cinləmə prosesi və maşınları</w:t>
      </w:r>
      <w:r w:rsidR="00873424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, onların iş prinsipi</w:t>
      </w:r>
      <w:r w:rsidR="00E510A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nin izahını vermək </w:t>
      </w:r>
    </w:p>
    <w:p w:rsidR="008C1CD0" w:rsidRDefault="00A120E7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4</w:t>
      </w:r>
      <w:r w:rsidR="008C1CD0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 Xam pambığının təmizlənməsi haqqında ümumi məlumat.</w:t>
      </w:r>
    </w:p>
    <w:p w:rsidR="003352AA" w:rsidRDefault="00A120E7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A120E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5</w:t>
      </w:r>
      <w:r w:rsidR="003352A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.Xam pambıqdan xırda qarışıqların təmizlənməsi prosesi və maşınl</w:t>
      </w:r>
      <w:r w:rsidR="001F1AA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a</w:t>
      </w:r>
      <w:r w:rsidR="003352A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rı</w:t>
      </w:r>
      <w:r w:rsidR="008C1CD0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n ümumi iş prinsipinin izahı.</w:t>
      </w:r>
    </w:p>
    <w:p w:rsidR="003352AA" w:rsidRDefault="00A120E7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A120E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6</w:t>
      </w:r>
      <w:r w:rsidR="003352A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.İri zibil təmizləyici maşının iş prinsipi</w:t>
      </w:r>
      <w:r w:rsidR="008C1CD0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, </w:t>
      </w:r>
      <w:r w:rsidR="003352A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sxem üzrə prosesin izahlı şərhini və ə</w:t>
      </w:r>
      <w:r w:rsidR="008C1CD0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sas xarakteristikalarını göstərmək</w:t>
      </w:r>
    </w:p>
    <w:p w:rsidR="008C2F64" w:rsidRDefault="008C2F64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B85FEB">
        <w:rPr>
          <w:rFonts w:ascii="Times Roman AzLat" w:hAnsi="Times Roman AzLat"/>
          <w:b/>
          <w:noProof/>
          <w:sz w:val="24"/>
          <w:szCs w:val="24"/>
        </w:rPr>
        <w:drawing>
          <wp:inline distT="0" distB="0" distL="0" distR="0" wp14:anchorId="50277C10" wp14:editId="15CF4A3B">
            <wp:extent cx="3000222" cy="3448050"/>
            <wp:effectExtent l="0" t="0" r="0" b="0"/>
            <wp:docPr id="783" name="Рисунок 3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9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20" cy="345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2AA" w:rsidRDefault="00A120E7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7</w:t>
      </w:r>
      <w:r w:rsidR="003352A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  <w:r w:rsidR="00A9759B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="003352A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Pambıq əyirmə sistemləri və onların xarakteristikaları</w:t>
      </w:r>
      <w:r w:rsidR="008C1CD0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nın izahlı şərhi.</w:t>
      </w:r>
    </w:p>
    <w:p w:rsidR="003352AA" w:rsidRDefault="00A120E7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8.</w:t>
      </w:r>
      <w:r w:rsidR="0090590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Pambıq əyriciliyində xammalın qəbulu</w:t>
      </w:r>
      <w:r w:rsidR="005C6BF5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və saxlanılması, pambığın növləşdirilməsinin tərtib edilmə</w:t>
      </w:r>
      <w:r w:rsidR="00DB00F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si</w:t>
      </w:r>
    </w:p>
    <w:p w:rsidR="002953F1" w:rsidRDefault="00A120E7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9</w:t>
      </w:r>
      <w:r w:rsidR="002953F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 Pambığın yumşaldılması, qarışdırılması və çırpılması prosesləri</w:t>
      </w:r>
      <w:r w:rsidR="008C1CD0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nin izahı.</w:t>
      </w:r>
    </w:p>
    <w:p w:rsidR="002953F1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10</w:t>
      </w:r>
      <w:r w:rsidR="002953F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.Verilm</w:t>
      </w:r>
      <w:r w:rsidR="00703CBE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iş</w:t>
      </w:r>
      <w:r w:rsidR="002953F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sxem üzrə çırpıcı maşının işinin izahlı şərhi</w:t>
      </w:r>
    </w:p>
    <w:p w:rsidR="00703CBE" w:rsidRDefault="00703CBE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697AC8">
        <w:rPr>
          <w:rFonts w:ascii="Times AzLat" w:hAnsi="Times AzLat"/>
          <w:noProof/>
        </w:rPr>
        <w:lastRenderedPageBreak/>
        <w:drawing>
          <wp:inline distT="0" distB="0" distL="0" distR="0">
            <wp:extent cx="5940425" cy="2535322"/>
            <wp:effectExtent l="0" t="0" r="0" b="0"/>
            <wp:docPr id="2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F1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11</w:t>
      </w:r>
      <w:r w:rsidR="002953F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.Çırpıcı maşının əsas işçi orqanları və onların prosesdə rolu</w:t>
      </w:r>
      <w:r w:rsidR="008C1CD0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nu izah etmək.</w:t>
      </w:r>
    </w:p>
    <w:p w:rsidR="002953F1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12</w:t>
      </w:r>
      <w:r w:rsidR="002953F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 Xolstun qeyri bərabərliyi və</w:t>
      </w:r>
      <w:r w:rsidR="00DE7D6E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xolstun qüs</w:t>
      </w:r>
      <w:r w:rsidR="00A5707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u</w:t>
      </w:r>
      <w:r w:rsidR="00DE7D6E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rları</w:t>
      </w:r>
      <w:r w:rsidR="008C1CD0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haqqında məlumat yazmaq.</w:t>
      </w:r>
    </w:p>
    <w:p w:rsidR="002953F1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13</w:t>
      </w:r>
      <w:r w:rsidR="00DE7D6E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  <w:r w:rsidR="00A9759B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Pambığın əyirmə </w:t>
      </w:r>
      <w:r w:rsidR="00A5707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sistemləri haqqında ümumi məlumat ( kard, darq, apparat)</w:t>
      </w:r>
    </w:p>
    <w:p w:rsidR="002953F1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14</w:t>
      </w:r>
      <w:r w:rsidR="00A5707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 Darayıcı maşınların</w:t>
      </w:r>
      <w:r w:rsidR="008C1CD0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işçi orqanlarının qarniturları və onların həyata keçirtdiyi əməliyyatlar.</w:t>
      </w:r>
    </w:p>
    <w:p w:rsidR="002953F1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375A5C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15</w:t>
      </w:r>
      <w:r w:rsidR="002953F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.Sxem üzrə şlayapalı darayıcı maşında daranma prosesinin izahlı şərhi</w:t>
      </w:r>
      <w:r w:rsidR="008C1CD0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ni vermək</w:t>
      </w:r>
      <w:r w:rsidR="002953F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və maşının əsas işçi orqanalrının prosesdəki rolu</w:t>
      </w:r>
      <w:r w:rsidR="00A56D0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nu göstərmək</w:t>
      </w:r>
      <w:r w:rsidR="0045795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. </w:t>
      </w:r>
    </w:p>
    <w:p w:rsidR="00771AEE" w:rsidRDefault="00771AEE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612FA2">
        <w:rPr>
          <w:rFonts w:ascii="Times Roman AzLat" w:hAnsi="Times Roman AzLat"/>
          <w:noProof/>
        </w:rPr>
        <w:drawing>
          <wp:inline distT="0" distB="0" distL="0" distR="0">
            <wp:extent cx="5267325" cy="3152775"/>
            <wp:effectExtent l="0" t="0" r="0" b="0"/>
            <wp:docPr id="3" name="Рисунок 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09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16</w:t>
      </w:r>
      <w:r w:rsidR="000E6A0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.Daranma dərəcəsi .Daranma prosesində  yaranan qüsurlar</w:t>
      </w:r>
    </w:p>
    <w:p w:rsidR="000E6A09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17</w:t>
      </w:r>
      <w:r w:rsidR="000E6A0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.Lentin toplanması və dartılması prosesləri və onların mahiyyəti</w:t>
      </w:r>
    </w:p>
    <w:p w:rsidR="000E6A09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375A5C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lastRenderedPageBreak/>
        <w:t>18</w:t>
      </w:r>
      <w:r w:rsidR="000E6A0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.Sxem üzrə maşında gedən daranma prosesinin  izahlı şərhi və maşının əsas xarakteristikaları</w:t>
      </w:r>
      <w:r w:rsidR="00A56D0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göstərmək</w:t>
      </w:r>
      <w:r w:rsidR="000E6A0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 Şəkil 6.1</w:t>
      </w:r>
    </w:p>
    <w:p w:rsidR="000E6A09" w:rsidRDefault="00771AEE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E3435C">
        <w:rPr>
          <w:rFonts w:ascii="Times AzLat" w:hAnsi="Times AzLat"/>
          <w:b/>
          <w:noProof/>
        </w:rPr>
        <w:drawing>
          <wp:inline distT="0" distB="0" distL="0" distR="0">
            <wp:extent cx="5086350" cy="2324100"/>
            <wp:effectExtent l="0" t="0" r="0" b="0"/>
            <wp:docPr id="5" name="Рисунок 5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D0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</w:p>
    <w:p w:rsidR="000E6A09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375A5C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19</w:t>
      </w:r>
      <w:r w:rsidR="00C2722E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.İ</w:t>
      </w:r>
      <w:r w:rsidR="000E6A0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stehsal</w:t>
      </w:r>
      <w:r w:rsidR="00C2722E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 prosesində lentdə yaranan nöqsanlar</w:t>
      </w:r>
      <w:r w:rsidR="00A56D0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ı və onların yaranma səbəbləıri</w:t>
      </w:r>
      <w:r w:rsidR="00C2722E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.Lentin keyfiyyətinə nəzarət</w:t>
      </w:r>
    </w:p>
    <w:p w:rsidR="00771AEE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20</w:t>
      </w:r>
      <w:r w:rsidR="00C2722E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.İlk əyirmə (kələf) istehsal prosesi və maşınları</w:t>
      </w:r>
    </w:p>
    <w:p w:rsidR="00C2722E" w:rsidRDefault="00C1734B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2</w:t>
      </w:r>
      <w:r w:rsidR="00375A5C" w:rsidRPr="00375A5C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1</w:t>
      </w:r>
      <w:r w:rsidR="00C2722E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.Sxem üzrə kələf istehsalı prosesinin izahlı şə</w:t>
      </w:r>
      <w:r w:rsidR="00A9759B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rhi.</w:t>
      </w:r>
      <w:r w:rsidR="00C2722E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Şə</w:t>
      </w:r>
      <w:r w:rsidR="0045795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kil </w:t>
      </w:r>
      <w:r w:rsidR="00C2722E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</w:p>
    <w:p w:rsidR="00771AEE" w:rsidRDefault="00771AEE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846DAC">
        <w:rPr>
          <w:rFonts w:ascii="Times AzLat" w:hAnsi="Times AzLat"/>
          <w:noProof/>
        </w:rPr>
        <w:drawing>
          <wp:inline distT="0" distB="0" distL="0" distR="0">
            <wp:extent cx="5772150" cy="4257675"/>
            <wp:effectExtent l="0" t="0" r="0" b="0"/>
            <wp:docPr id="6" name="Рисунок 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A9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lastRenderedPageBreak/>
        <w:t>22</w:t>
      </w:r>
      <w:r w:rsidR="00C2722E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.Kələf maşınlarında tətbiq olunan dartıcı cihazlar,</w:t>
      </w:r>
      <w:r w:rsidR="00A510C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="00C2722E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onalırn </w:t>
      </w:r>
      <w:r w:rsidR="00A510C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iş prinsipi və </w:t>
      </w:r>
      <w:r w:rsidR="00C2722E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əsas xarakteristikaları.</w:t>
      </w:r>
    </w:p>
    <w:p w:rsidR="00D420A9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23</w:t>
      </w:r>
      <w:r w:rsidR="00D420A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.Kələfdə yaranan qüsurlar</w:t>
      </w:r>
      <w:r w:rsidR="00A510C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və onların səbəblərini göstərmək.</w:t>
      </w:r>
      <w:r w:rsidR="00D420A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 Kələfin keyfiyyətinə nəzarət.</w:t>
      </w:r>
    </w:p>
    <w:p w:rsidR="00D420A9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24</w:t>
      </w:r>
      <w:r w:rsidR="00D420A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.Pambığın əyrilməsi</w:t>
      </w:r>
      <w:r w:rsidR="00A510C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prosesi haqqında ümumi məlumat</w:t>
      </w:r>
      <w:r w:rsidR="00D420A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 Üzüklü ə</w:t>
      </w:r>
      <w:r w:rsidR="0084071C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yrici maşınların quruluş və iş prinsipinin sxem üzrə  izahlı şərhi. </w:t>
      </w:r>
    </w:p>
    <w:p w:rsidR="0084071C" w:rsidRDefault="0084071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Az-Arial-LAT" w:hAnsi="Az-Arial-LAT"/>
          <w:noProof/>
        </w:rPr>
        <w:drawing>
          <wp:inline distT="0" distB="0" distL="0" distR="0">
            <wp:extent cx="3305175" cy="4857750"/>
            <wp:effectExtent l="0" t="0" r="0" b="0"/>
            <wp:docPr id="8" name="Рисунок 8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14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25</w:t>
      </w:r>
      <w:r w:rsidR="00D420A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.Üzüklü əyrici maşınlarda tətbiq o</w:t>
      </w:r>
      <w:r w:rsidR="004B55FB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lunan dartıcı cihazlar</w:t>
      </w:r>
      <w:r w:rsidR="00D420A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  <w:r w:rsidR="00A510C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="00D420A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Bir və ikiqayışlı dartıcı cihazlar, onların əsas xarakteristikaları.</w:t>
      </w:r>
    </w:p>
    <w:p w:rsidR="001E6914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375A5C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26</w:t>
      </w:r>
      <w:r w:rsidR="001E6914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.Əyrici maşınlarda tətbiq o</w:t>
      </w:r>
      <w:r w:rsidR="004B55FB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lunan qayışsız dartıcı cihazlar</w:t>
      </w:r>
      <w:r w:rsidR="00C62CD6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ı</w:t>
      </w:r>
      <w:r w:rsidR="00A9759B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,</w:t>
      </w:r>
      <w:r w:rsidR="001E6914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yüksək və daha yüksək dartımlı dartıcı cihazlar, onların əsas parametrləri.</w:t>
      </w:r>
    </w:p>
    <w:p w:rsidR="001E6914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27</w:t>
      </w:r>
      <w:r w:rsidR="001E6914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.Əyirmə prosesində ipliyin burulması</w:t>
      </w:r>
      <w:r w:rsidR="00C62CD6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və sarınması</w:t>
      </w:r>
      <w:r w:rsidR="001E6914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 Burucu orqanlar</w:t>
      </w:r>
      <w:r w:rsidR="00A510C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ın quruluşu və iş prinsipi</w:t>
      </w:r>
      <w:r w:rsidR="001E6914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</w:p>
    <w:p w:rsidR="00C62CD6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28</w:t>
      </w:r>
      <w:r w:rsidR="00C62CD6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 Pnevmomexaniki üsulla ipliyin formalaşması</w:t>
      </w:r>
      <w:r w:rsidR="00A510C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prosesinin izahı</w:t>
      </w:r>
      <w:r w:rsidR="00C62CD6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 İysiz əyirmə prosesi</w:t>
      </w:r>
      <w:r w:rsidR="00A510C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izahı</w:t>
      </w:r>
      <w:r w:rsidR="00C62CD6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</w:p>
    <w:p w:rsidR="001E6914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lastRenderedPageBreak/>
        <w:t>29</w:t>
      </w:r>
      <w:r w:rsidR="001E6914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.Pnevmomexaniki əyrici maşının ümumi quruluşu və işi.</w:t>
      </w:r>
    </w:p>
    <w:p w:rsidR="001E6914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30</w:t>
      </w:r>
      <w:r w:rsidR="001E6914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.Toxuculuq istehsalatı</w:t>
      </w:r>
      <w:r w:rsidR="00A510C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haqqında ümumi məlumat vermək</w:t>
      </w:r>
      <w:r w:rsidR="001E6914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 Parçanın toxucu dəzgahında əmələ gəlməsi prosesi</w:t>
      </w:r>
      <w:r w:rsidR="00A510C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ni verilən sxem üzrə izah etmə</w:t>
      </w:r>
      <w:r w:rsidR="0045795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k</w:t>
      </w:r>
    </w:p>
    <w:p w:rsidR="00A510C7" w:rsidRDefault="00D9390E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AzLat" w:hAnsi="Times AzLat"/>
          <w:b/>
          <w:noProof/>
        </w:rPr>
        <w:drawing>
          <wp:inline distT="0" distB="0" distL="0" distR="0">
            <wp:extent cx="4924425" cy="2971800"/>
            <wp:effectExtent l="0" t="0" r="0" b="0"/>
            <wp:docPr id="7" name="Рисунок 7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14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31</w:t>
      </w:r>
      <w:r w:rsidR="001E6914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.Sapların toxuculuğa hazırlanması prosesi. Əriş saplarının təkrar </w:t>
      </w:r>
      <w:r w:rsidR="00C62CD6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sarınması prosesi</w:t>
      </w:r>
      <w:r w:rsidR="00A510C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nin izahı.</w:t>
      </w:r>
    </w:p>
    <w:p w:rsidR="001E6914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32</w:t>
      </w:r>
      <w:r w:rsidR="001E6914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.Sarınmanın növləri və</w:t>
      </w:r>
      <w:r w:rsidR="00C62CD6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formaları( çarpaz və paralel sarınma)</w:t>
      </w:r>
      <w:r w:rsidR="00A510C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haqqında məlumat vermə</w:t>
      </w:r>
      <w:r w:rsidR="00161B9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k, sarınmanın əmələ gəlməsini izah etmək.</w:t>
      </w:r>
    </w:p>
    <w:p w:rsidR="001E6914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33</w:t>
      </w:r>
      <w:r w:rsidR="00C62CD6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 Təkrar sarıma maşınlarının tipləri və iş prinsipi</w:t>
      </w:r>
      <w:r w:rsidR="00161B9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haqqında məlumat vermək. </w:t>
      </w:r>
      <w:r w:rsidR="00C62CD6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</w:p>
    <w:p w:rsidR="001E6914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 w:rsidRPr="00375A5C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34</w:t>
      </w:r>
      <w:r w:rsidR="001E6914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.Əriş</w:t>
      </w:r>
      <w:r w:rsidR="00C62CD6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="001E6914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sarınma prosesi və</w:t>
      </w:r>
      <w:r w:rsidR="0043647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üsulları</w:t>
      </w:r>
      <w:r w:rsidR="00161B9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nın </w:t>
      </w:r>
      <w:r w:rsidR="0043647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(</w:t>
      </w:r>
      <w:r w:rsidR="00C62CD6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partiyalı</w:t>
      </w:r>
      <w:r w:rsidR="0043647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, lentli və seksiyalı)</w:t>
      </w:r>
      <w:r w:rsidR="00C62CD6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="00161B9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izahını vermək.</w:t>
      </w:r>
    </w:p>
    <w:p w:rsidR="00C61B9D" w:rsidRDefault="00375A5C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35</w:t>
      </w:r>
      <w:r w:rsidR="001E6914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.Sapların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şlixtlənmə</w:t>
      </w:r>
      <w:r w:rsidR="0045795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si prosesi</w:t>
      </w:r>
      <w:r w:rsidR="006B5298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.Şlixtlə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yici maşınlar</w:t>
      </w:r>
      <w:r w:rsidR="006B5298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ın  iş prinsipini 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, onların növlə</w:t>
      </w:r>
      <w:r w:rsidR="0045795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ri. </w:t>
      </w:r>
    </w:p>
    <w:p w:rsidR="00C61B9D" w:rsidRDefault="00457959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36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.Şlixtləyici maşınlarda prosesə nəzarət məqsədilə tətbiq olunan avtomat tənzimləyicilər</w:t>
      </w:r>
      <w:r w:rsidR="006B5298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və onların iş prinsipi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</w:p>
    <w:p w:rsidR="00C61B9D" w:rsidRDefault="00457959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37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.Şlixtləmənin ipliyin xassələrinə təsiri. Şlixtləmədən əmələ gələ</w:t>
      </w:r>
      <w:r w:rsidR="006B5298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n qüsurlar və u</w:t>
      </w:r>
      <w:r w:rsidR="0043647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qarlar.</w:t>
      </w:r>
    </w:p>
    <w:p w:rsidR="00C61B9D" w:rsidRDefault="00457959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38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.Sapkeçirmə və ucdüyünləmə əməliyyatları</w:t>
      </w:r>
      <w:r w:rsidR="006B5298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n izahı 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  <w:r w:rsidR="0043647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Toxucu dəzgahının hissələri</w:t>
      </w:r>
      <w:r w:rsidR="006B5298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nin xüsusiyyətlərinin izahı</w:t>
      </w:r>
      <w:r w:rsidR="0043647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</w:p>
    <w:p w:rsidR="00C1734B" w:rsidRDefault="00457959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39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.Arqac saplarının toxuculuğa hazırlanması və maşınları /avtomatları/. </w:t>
      </w:r>
    </w:p>
    <w:p w:rsidR="00C61B9D" w:rsidRDefault="00457959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40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.Arqac saplarının nəmləşdirilməsi və </w:t>
      </w:r>
      <w:r w:rsidR="001F1AA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emulsi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yalaşdırılması prosesləri və</w:t>
      </w:r>
      <w:r w:rsidR="00C1734B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üsulları</w:t>
      </w:r>
      <w:r w:rsidR="006B5298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</w:p>
    <w:p w:rsidR="00C61B9D" w:rsidRDefault="00457959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lastRenderedPageBreak/>
        <w:t>41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.Parça toxunmaları, onların tə</w:t>
      </w:r>
      <w:r w:rsidR="006B5298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snifatı, 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növləri</w:t>
      </w:r>
      <w:r w:rsidR="006B5298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və əmələ gəlməsi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</w:p>
    <w:p w:rsidR="00C61B9D" w:rsidRDefault="00457959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42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.Toxucu dəzgahları onların əsas mexanizmləri və təsnifatı.</w:t>
      </w:r>
    </w:p>
    <w:p w:rsidR="00C61B9D" w:rsidRDefault="00457959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43</w:t>
      </w:r>
      <w:r w:rsidR="00C61B9D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  <w:r w:rsidR="00C3684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Əsnək əmələgətirmə prosesi</w:t>
      </w:r>
      <w:r w:rsidR="006B5298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nin izahı</w:t>
      </w:r>
      <w:r w:rsidR="00C3684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 Əsnəyin xarakteristikaları.</w:t>
      </w:r>
    </w:p>
    <w:p w:rsidR="00C36841" w:rsidRDefault="00457959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44</w:t>
      </w:r>
      <w:r w:rsidR="00C3684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.Əsnəkəmələgətirici mexanizmlər, onların növləri.</w:t>
      </w:r>
    </w:p>
    <w:p w:rsidR="00436477" w:rsidRDefault="00457959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45</w:t>
      </w:r>
      <w:r w:rsidR="00C3684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.Mə</w:t>
      </w:r>
      <w:r w:rsidR="001F1AA2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k</w:t>
      </w:r>
      <w:r w:rsidR="0043647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iksiz toxucu dəzgahları</w:t>
      </w:r>
      <w:r w:rsidR="006B5298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</w:t>
      </w:r>
      <w:r w:rsidR="0043647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, onların iş prinsipi.</w:t>
      </w:r>
    </w:p>
    <w:p w:rsidR="00C36841" w:rsidRDefault="00457959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46</w:t>
      </w:r>
      <w:r w:rsidR="00436477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.P</w:t>
      </w:r>
      <w:r w:rsidR="00C3684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nevmorapirli toxucu dəzgahları, onların növləri və təyinatları. Toxucu dəzgahlarının məhsuldarlığı.</w:t>
      </w:r>
    </w:p>
    <w:p w:rsidR="00C36841" w:rsidRPr="00375A5C" w:rsidRDefault="00457959" w:rsidP="003352A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47</w:t>
      </w:r>
      <w:r w:rsidR="00C3684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.Trikotaj istehsalı</w:t>
      </w:r>
      <w:r w:rsidR="006B5298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haqqında ümumi məlumat</w:t>
      </w:r>
      <w:r w:rsidR="00C3684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 Trikotajın quruluşu və elementləri.</w:t>
      </w:r>
      <w:r w:rsidR="00375A5C" w:rsidRPr="00375A5C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 H</w:t>
      </w:r>
      <w:r w:rsidR="00375A5C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örmənin növləri.</w:t>
      </w:r>
    </w:p>
    <w:p w:rsidR="0049182D" w:rsidRPr="003019FA" w:rsidRDefault="00457959" w:rsidP="003019FA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48</w:t>
      </w:r>
      <w:r w:rsidR="00C3684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  <w:r w:rsidR="003019FA" w:rsidRPr="003019FA">
        <w:rPr>
          <w:lang w:val="az-Latn-AZ"/>
        </w:rPr>
        <w:t xml:space="preserve"> </w:t>
      </w:r>
      <w:r w:rsidR="003019FA" w:rsidRPr="003019FA">
        <w:rPr>
          <w:rFonts w:ascii="Times New Roman" w:hAnsi="Times New Roman" w:cs="Times New Roman"/>
          <w:sz w:val="28"/>
          <w:szCs w:val="28"/>
          <w:lang w:val="az-Latn-AZ"/>
        </w:rPr>
        <w:t>Trikotaj maşınlarının ilmə əmələ gətirici üzvlə</w:t>
      </w:r>
      <w:r w:rsidR="003019FA">
        <w:rPr>
          <w:rFonts w:ascii="Times New Roman" w:hAnsi="Times New Roman" w:cs="Times New Roman"/>
          <w:sz w:val="28"/>
          <w:szCs w:val="28"/>
          <w:lang w:val="az-Latn-AZ"/>
        </w:rPr>
        <w:t>ri haqqında məlumat .</w:t>
      </w:r>
    </w:p>
    <w:p w:rsidR="003019FA" w:rsidRPr="003019FA" w:rsidRDefault="00457959" w:rsidP="003019FA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49</w:t>
      </w:r>
      <w:r w:rsidR="003019F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  <w:r w:rsidR="003019FA" w:rsidRPr="003019FA">
        <w:rPr>
          <w:lang w:val="az-Latn-AZ"/>
        </w:rPr>
        <w:t xml:space="preserve"> </w:t>
      </w:r>
      <w:r w:rsidR="003019FA" w:rsidRPr="003019FA">
        <w:rPr>
          <w:rFonts w:ascii="Times New Roman" w:hAnsi="Times New Roman" w:cs="Times New Roman"/>
          <w:sz w:val="28"/>
          <w:szCs w:val="28"/>
          <w:lang w:val="az-Latn-AZ"/>
        </w:rPr>
        <w:t>Trikotaj maşınlarının ilmə əmələ gəlmə proses</w:t>
      </w:r>
      <w:r w:rsidR="003019FA">
        <w:rPr>
          <w:rFonts w:ascii="Times New Roman" w:hAnsi="Times New Roman" w:cs="Times New Roman"/>
          <w:sz w:val="28"/>
          <w:szCs w:val="28"/>
          <w:lang w:val="az-Latn-AZ"/>
        </w:rPr>
        <w:t>inin layihələndirilməsi.</w:t>
      </w:r>
    </w:p>
    <w:p w:rsidR="00981E0B" w:rsidRPr="00375A5C" w:rsidRDefault="00457959" w:rsidP="00375A5C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50</w:t>
      </w:r>
      <w:r w:rsidR="00981E0B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  <w:r w:rsidR="00981E0B" w:rsidRPr="00981E0B">
        <w:rPr>
          <w:lang w:val="az-Latn-AZ"/>
        </w:rPr>
        <w:t xml:space="preserve"> </w:t>
      </w:r>
      <w:r w:rsidR="00981E0B" w:rsidRPr="00981E0B">
        <w:rPr>
          <w:rFonts w:ascii="Times New Roman" w:hAnsi="Times New Roman" w:cs="Times New Roman"/>
          <w:sz w:val="28"/>
          <w:szCs w:val="28"/>
          <w:lang w:val="az-Latn-AZ"/>
        </w:rPr>
        <w:t xml:space="preserve">Trikotaj maşınlarının layihələndirilməsinin </w:t>
      </w:r>
      <w:r w:rsidR="00981E0B">
        <w:rPr>
          <w:rFonts w:ascii="Times New Roman" w:hAnsi="Times New Roman" w:cs="Times New Roman"/>
          <w:sz w:val="28"/>
          <w:szCs w:val="28"/>
          <w:lang w:val="az-Latn-AZ"/>
        </w:rPr>
        <w:t>haqqında ümumi məlumat.</w:t>
      </w:r>
    </w:p>
    <w:p w:rsidR="003019FA" w:rsidRPr="00375A5C" w:rsidRDefault="00375A5C" w:rsidP="003019FA">
      <w:pPr>
        <w:ind w:right="-1"/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5</w:t>
      </w:r>
      <w:r w:rsidR="00457959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1</w:t>
      </w:r>
      <w:r w:rsidR="00C36841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  <w:r w:rsidR="003019FA" w:rsidRPr="003019FA">
        <w:rPr>
          <w:lang w:val="az-Latn-AZ"/>
        </w:rPr>
        <w:t xml:space="preserve"> </w:t>
      </w:r>
      <w:r w:rsidR="003019FA" w:rsidRPr="003019FA">
        <w:rPr>
          <w:rFonts w:ascii="Times New Roman" w:hAnsi="Times New Roman" w:cs="Times New Roman"/>
          <w:sz w:val="28"/>
          <w:szCs w:val="28"/>
          <w:lang w:val="az-Latn-AZ"/>
        </w:rPr>
        <w:t>Toxunmayan tekstil materiallarının istehsalının texnologiyası və alınma üsullarının təsnifatı</w:t>
      </w:r>
      <w:r w:rsidR="003019F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</w:p>
    <w:p w:rsidR="003B435A" w:rsidRPr="003C39DC" w:rsidRDefault="00457959" w:rsidP="003019FA">
      <w:pPr>
        <w:jc w:val="both"/>
        <w:rPr>
          <w:rFonts w:ascii="Times New Roman" w:eastAsia="MS Mincho" w:hAnsi="Times New Roman" w:cs="Times New Roman"/>
          <w:sz w:val="28"/>
          <w:szCs w:val="28"/>
          <w:lang w:val="az-Latn-AZ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52</w:t>
      </w:r>
      <w:r w:rsidR="003B435A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.</w:t>
      </w:r>
      <w:r w:rsidR="003C39DC" w:rsidRPr="003C39DC">
        <w:rPr>
          <w:lang w:val="az-Latn-AZ"/>
        </w:rPr>
        <w:t xml:space="preserve"> </w:t>
      </w:r>
      <w:r w:rsidR="003C39DC" w:rsidRPr="003C39DC">
        <w:rPr>
          <w:rFonts w:ascii="Times New Roman" w:hAnsi="Times New Roman" w:cs="Times New Roman"/>
          <w:sz w:val="28"/>
          <w:szCs w:val="28"/>
          <w:lang w:val="az-Latn-AZ"/>
        </w:rPr>
        <w:t>İynədeşmə üsulu ilə TTM istehsalı</w:t>
      </w:r>
    </w:p>
    <w:p w:rsidR="00C2722E" w:rsidRDefault="00457959" w:rsidP="003C39DC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53</w:t>
      </w:r>
      <w:r w:rsidR="002B22CB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 xml:space="preserve">. </w:t>
      </w:r>
      <w:r w:rsidR="003C39DC" w:rsidRPr="003C39DC">
        <w:rPr>
          <w:rFonts w:ascii="Times New Roman" w:hAnsi="Times New Roman" w:cs="Times New Roman"/>
          <w:sz w:val="28"/>
          <w:szCs w:val="28"/>
          <w:lang w:val="az-Latn-AZ"/>
        </w:rPr>
        <w:t>Fiziki-kimyəvi və kombinə edilmiş texnologiyalar əsasında TTM istehsalı</w:t>
      </w:r>
      <w:r w:rsidR="003C39D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3C39DC" w:rsidRDefault="00457959" w:rsidP="003C39DC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54</w:t>
      </w:r>
      <w:r w:rsidR="003C39DC">
        <w:rPr>
          <w:rFonts w:ascii="Times New Roman" w:hAnsi="Times New Roman" w:cs="Times New Roman"/>
          <w:sz w:val="28"/>
          <w:szCs w:val="28"/>
          <w:lang w:val="az-Latn-AZ"/>
        </w:rPr>
        <w:t>. Boyaq-bəzək istehsalatının tenoloji proseslərinin əsasları.</w:t>
      </w:r>
    </w:p>
    <w:p w:rsidR="003C39DC" w:rsidRDefault="00457959" w:rsidP="003C39DC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55</w:t>
      </w:r>
      <w:r w:rsidR="003C39DC">
        <w:rPr>
          <w:rFonts w:ascii="Times New Roman" w:hAnsi="Times New Roman" w:cs="Times New Roman"/>
          <w:sz w:val="28"/>
          <w:szCs w:val="28"/>
          <w:lang w:val="az-Latn-AZ"/>
        </w:rPr>
        <w:t>.Boyaq-bəzək istehsalatının te</w:t>
      </w:r>
      <w:r>
        <w:rPr>
          <w:rFonts w:ascii="Times New Roman" w:hAnsi="Times New Roman" w:cs="Times New Roman"/>
          <w:sz w:val="28"/>
          <w:szCs w:val="28"/>
          <w:lang w:val="az-Latn-AZ"/>
        </w:rPr>
        <w:t>x</w:t>
      </w:r>
      <w:r w:rsidR="003C39DC">
        <w:rPr>
          <w:rFonts w:ascii="Times New Roman" w:hAnsi="Times New Roman" w:cs="Times New Roman"/>
          <w:sz w:val="28"/>
          <w:szCs w:val="28"/>
          <w:lang w:val="az-Latn-AZ"/>
        </w:rPr>
        <w:t>noloji maşınları və avadanlıqlarının ümumi xarakteristikaları.</w:t>
      </w:r>
    </w:p>
    <w:p w:rsidR="00E5427D" w:rsidRDefault="00457959" w:rsidP="003C39DC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56</w:t>
      </w:r>
      <w:r w:rsidR="003C39DC">
        <w:rPr>
          <w:rFonts w:ascii="Times New Roman" w:hAnsi="Times New Roman" w:cs="Times New Roman"/>
          <w:sz w:val="28"/>
          <w:szCs w:val="28"/>
          <w:lang w:val="az-Latn-AZ"/>
        </w:rPr>
        <w:t xml:space="preserve">. Parçaların möhürlənməsi </w:t>
      </w:r>
      <w:r w:rsidR="00E5427D">
        <w:rPr>
          <w:rFonts w:ascii="Times New Roman" w:hAnsi="Times New Roman" w:cs="Times New Roman"/>
          <w:sz w:val="28"/>
          <w:szCs w:val="28"/>
          <w:lang w:val="az-Latn-AZ"/>
        </w:rPr>
        <w:t>texnologiyası və avadanlıqları.</w:t>
      </w:r>
    </w:p>
    <w:p w:rsidR="00457959" w:rsidRDefault="00457959" w:rsidP="003C39DC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57</w:t>
      </w:r>
      <w:r w:rsidR="003C39DC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A9759B">
        <w:rPr>
          <w:rFonts w:ascii="Times New Roman" w:hAnsi="Times New Roman" w:cs="Times New Roman"/>
          <w:sz w:val="28"/>
          <w:szCs w:val="28"/>
          <w:lang w:val="az-Latn-AZ"/>
        </w:rPr>
        <w:t xml:space="preserve"> Tikiş maşınlarının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27538">
        <w:rPr>
          <w:rFonts w:ascii="Times New Roman" w:hAnsi="Times New Roman" w:cs="Times New Roman"/>
          <w:sz w:val="28"/>
          <w:szCs w:val="28"/>
          <w:lang w:val="az-Latn-AZ"/>
        </w:rPr>
        <w:t>tə</w:t>
      </w:r>
      <w:r>
        <w:rPr>
          <w:rFonts w:ascii="Times New Roman" w:hAnsi="Times New Roman" w:cs="Times New Roman"/>
          <w:sz w:val="28"/>
          <w:szCs w:val="28"/>
          <w:lang w:val="az-Latn-AZ"/>
        </w:rPr>
        <w:t>snifatı</w:t>
      </w:r>
      <w:r w:rsidR="00A9759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3C39DC" w:rsidRPr="00427538" w:rsidRDefault="00457959" w:rsidP="003C39DC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58</w:t>
      </w:r>
      <w:r w:rsidR="003C39DC" w:rsidRPr="00427538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427538" w:rsidRPr="00427538">
        <w:rPr>
          <w:rFonts w:ascii="Arial" w:hAnsi="Arial" w:cs="Arial"/>
          <w:color w:val="444444"/>
          <w:sz w:val="20"/>
          <w:szCs w:val="20"/>
          <w:shd w:val="clear" w:color="auto" w:fill="F9F9F9"/>
          <w:lang w:val="az-Latn-AZ"/>
        </w:rPr>
        <w:t xml:space="preserve"> </w:t>
      </w:r>
      <w:r w:rsidR="00427538" w:rsidRPr="0042753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  <w:lang w:val="az-Latn-AZ"/>
        </w:rPr>
        <w:t xml:space="preserve">Tikiş sənayesinin avadanlıqları. Materialların ölçülmə və çeşidlənmə avadanlıqları. </w:t>
      </w:r>
    </w:p>
    <w:p w:rsidR="003C39DC" w:rsidRPr="00427538" w:rsidRDefault="00457959" w:rsidP="003C39DC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59</w:t>
      </w:r>
      <w:r w:rsidR="003C39DC" w:rsidRPr="00427538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427538" w:rsidRPr="00427538">
        <w:rPr>
          <w:rFonts w:ascii="Arial" w:hAnsi="Arial" w:cs="Arial"/>
          <w:color w:val="444444"/>
          <w:sz w:val="20"/>
          <w:szCs w:val="20"/>
          <w:shd w:val="clear" w:color="auto" w:fill="FFFFFF"/>
          <w:lang w:val="az-Latn-AZ"/>
        </w:rPr>
        <w:t xml:space="preserve"> </w:t>
      </w:r>
      <w:r w:rsidR="00427538" w:rsidRPr="004275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az-Latn-AZ"/>
        </w:rPr>
        <w:t>Tikiş məmulatlarının isti-nəmləmə işləri.Ütüləmə</w:t>
      </w:r>
      <w:r w:rsidR="00AB23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az-Latn-AZ"/>
        </w:rPr>
        <w:t xml:space="preserve"> stolları və preslər.</w:t>
      </w:r>
    </w:p>
    <w:p w:rsidR="00CD74F1" w:rsidRDefault="00457959" w:rsidP="003C39DC">
      <w:pPr>
        <w:ind w:right="-1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60.</w:t>
      </w:r>
      <w:r w:rsidR="00AB23AE">
        <w:rPr>
          <w:rFonts w:ascii="Times New Roman" w:hAnsi="Times New Roman"/>
          <w:sz w:val="28"/>
          <w:szCs w:val="28"/>
          <w:lang w:val="az-Latn-AZ"/>
        </w:rPr>
        <w:t>Düymələrin tikilməsində, ilgəklərin açılmasında istifadə olunan yarımavtomatların təsnifatı.</w:t>
      </w:r>
    </w:p>
    <w:p w:rsidR="00CD74F1" w:rsidRDefault="00CD74F1">
      <w:pPr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br w:type="page"/>
      </w:r>
    </w:p>
    <w:p w:rsidR="00CD74F1" w:rsidRDefault="00CD74F1" w:rsidP="00CD74F1">
      <w:pPr>
        <w:spacing w:line="360" w:lineRule="auto"/>
        <w:ind w:right="57"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az-Latn-AZ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az-Latn-AZ" w:eastAsia="en-US"/>
        </w:rPr>
        <w:lastRenderedPageBreak/>
        <w:t>ƏDƏBİYYAT</w:t>
      </w:r>
    </w:p>
    <w:p w:rsidR="00CD74F1" w:rsidRDefault="00CD74F1" w:rsidP="00CD74F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284" w:right="57" w:hanging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bookmarkStart w:id="1" w:name="_Hlk13481909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V. N. Hüseynov. “Pambığın ilkin emalının texnologiyası”,Bakı, Təhsil,  NPM, 2007</w:t>
      </w:r>
    </w:p>
    <w:p w:rsidR="00CD74F1" w:rsidRDefault="00CD74F1" w:rsidP="00CD74F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284" w:right="57" w:hanging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V. N. Hüseynov. “Toxuculuq materiallarının texnologiyası”, </w:t>
      </w:r>
      <w:bookmarkStart w:id="2" w:name="_Hlk13482198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Bakı, ADİU, 2004</w:t>
      </w:r>
    </w:p>
    <w:p w:rsidR="00CD74F1" w:rsidRDefault="00CD74F1" w:rsidP="00CD74F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284" w:right="57" w:hanging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Джабаров Г.Д., Валтабаев С.Д., Котов Д.А., Соловьев Н.Д. «Первичная обработка хлопка», Издательство </w:t>
      </w:r>
      <w:bookmarkStart w:id="3" w:name="_Hlk13490134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Легкая индустрия</w:t>
      </w:r>
      <w:bookmarkEnd w:id="3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,  1978, М</w:t>
      </w:r>
    </w:p>
    <w:p w:rsidR="00CD74F1" w:rsidRDefault="00CD74F1" w:rsidP="00CD74F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284" w:right="57" w:hanging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Севостьянов А.Г. и др. Механическая технология текстильных материалов,М.: Легпромбытиздат, 1989</w:t>
      </w:r>
    </w:p>
    <w:p w:rsidR="00CD74F1" w:rsidRDefault="00CD74F1" w:rsidP="00CD74F1">
      <w:pPr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142" w:right="5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bookmarkStart w:id="4" w:name="_Hlk13482529"/>
      <w:bookmarkEnd w:id="1"/>
      <w:bookmarkEnd w:id="2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M. H. Fərzəliyev. “Əyiricilik istehsalatının texnoloji maşınları və </w:t>
      </w:r>
      <w:bookmarkStart w:id="5" w:name="_Hlk13482948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avadanlıqları,”</w:t>
      </w:r>
      <w:bookmarkEnd w:id="5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Bakı, ADİU, 2008</w:t>
      </w:r>
    </w:p>
    <w:p w:rsidR="00CD74F1" w:rsidRDefault="00CD74F1" w:rsidP="00CD74F1">
      <w:pPr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426" w:right="57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Борзунов, И.Г.; Бадалов, К.И. и др. Прядение хлопка и химических волокон, </w:t>
      </w:r>
      <w:bookmarkStart w:id="6" w:name="_Hlk13484360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Издательство</w:t>
      </w:r>
      <w:bookmarkStart w:id="7" w:name="_Hlk13490901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: </w:t>
      </w:r>
      <w:bookmarkEnd w:id="6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М.: Легпромбытиздат; Издание</w:t>
      </w:r>
      <w:bookmarkEnd w:id="7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 2-е, 1986</w:t>
      </w:r>
    </w:p>
    <w:p w:rsidR="00CD74F1" w:rsidRDefault="00CD74F1" w:rsidP="00CD74F1">
      <w:pPr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142" w:right="5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bookmarkStart w:id="8" w:name="_Hlk13482859"/>
      <w:bookmarkEnd w:id="4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M. H. Fərzəliyev. “Toxuculuq istehsalatının texnoloji maşınları və layihələndirilməsi, hesablanması və konstruksiya edilməsi” Bakı, ADİU, 2016</w:t>
      </w:r>
    </w:p>
    <w:p w:rsidR="00CD74F1" w:rsidRDefault="00CD74F1" w:rsidP="00CD74F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142" w:right="5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В.А.Гордеев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П.В. Волков. Ткачество, </w:t>
      </w:r>
      <w:bookmarkStart w:id="9" w:name="_Hlk13489942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Издательство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Легкая индустрия. 1974, М</w:t>
      </w:r>
      <w:bookmarkEnd w:id="9"/>
    </w:p>
    <w:p w:rsidR="00CD74F1" w:rsidRDefault="00CD74F1" w:rsidP="00CD74F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142" w:right="5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F.Ə.Vəliyev ”Texnoloji maşınlar”, Bakı, ADİU, 2015</w:t>
      </w:r>
    </w:p>
    <w:p w:rsidR="00CD74F1" w:rsidRDefault="00CD74F1" w:rsidP="00CD74F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142" w:right="5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Кудрявин Л. А., Шалов И. И. Основы технологии трикотажного производства, : М. Легпромбытиздат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1991</w:t>
      </w:r>
    </w:p>
    <w:p w:rsidR="00CD74F1" w:rsidRDefault="00CD74F1" w:rsidP="00CD74F1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142" w:right="57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bookmarkStart w:id="10" w:name="_Hlk13483241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M. H. Fərzəliyev. “Trikotaj istehsalının texnoloji maşınları,avadanlıqları,   layihələndirilməsi, hesablanması və konstruksiya edilməsi” Bakı, ADİU, 2013 </w:t>
      </w:r>
    </w:p>
    <w:bookmarkEnd w:id="10"/>
    <w:p w:rsidR="00CD74F1" w:rsidRDefault="00CD74F1" w:rsidP="00CD74F1">
      <w:pPr>
        <w:numPr>
          <w:ilvl w:val="0"/>
          <w:numId w:val="3"/>
        </w:numPr>
        <w:tabs>
          <w:tab w:val="left" w:pos="284"/>
          <w:tab w:val="left" w:pos="567"/>
        </w:tabs>
        <w:spacing w:after="0" w:line="360" w:lineRule="auto"/>
        <w:ind w:left="284" w:right="57" w:hanging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M. H. Fərzəliyev. “Boyaq-bəzək istehsalının texnoloji maşınları,   layihələndirilməsi, hesablanması və konstruksiya edilməsi” Bakı, ADİU, 2016 </w:t>
      </w:r>
    </w:p>
    <w:p w:rsidR="00CD74F1" w:rsidRDefault="00CD74F1" w:rsidP="00CD74F1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right="57" w:hanging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А. В.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Савостицкий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Тежнология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швейных изделий, М. Легкая и пищевая промышленность, 1982. </w:t>
      </w:r>
    </w:p>
    <w:p w:rsidR="00CD74F1" w:rsidRDefault="00CD74F1" w:rsidP="00CD74F1">
      <w:pPr>
        <w:tabs>
          <w:tab w:val="left" w:pos="426"/>
        </w:tabs>
        <w:spacing w:after="0" w:line="360" w:lineRule="auto"/>
        <w:ind w:right="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</w:p>
    <w:p w:rsidR="00CD74F1" w:rsidRDefault="00CD74F1" w:rsidP="00CD74F1">
      <w:pPr>
        <w:tabs>
          <w:tab w:val="left" w:pos="426"/>
        </w:tabs>
        <w:spacing w:after="0" w:line="360" w:lineRule="auto"/>
        <w:ind w:right="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</w:p>
    <w:p w:rsidR="00CD74F1" w:rsidRDefault="00CD74F1" w:rsidP="00CD74F1">
      <w:pPr>
        <w:tabs>
          <w:tab w:val="left" w:pos="426"/>
        </w:tabs>
        <w:spacing w:after="0" w:line="360" w:lineRule="auto"/>
        <w:ind w:right="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</w:p>
    <w:p w:rsidR="00CD74F1" w:rsidRDefault="00CD74F1" w:rsidP="00CD74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ƏLAVƏ ƏDƏBIYYATLAR</w:t>
      </w:r>
    </w:p>
    <w:p w:rsidR="00CD74F1" w:rsidRDefault="00CD74F1" w:rsidP="00CD74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1.M.H.Fərzəliyev, “Toxuculuq, yüngül sənaye vəməişət xidmətinin texnoloji maşınlarının və avadanlıqlarının layihələndirilməsi”,Bakı, ADİU, 2011;</w:t>
      </w:r>
    </w:p>
    <w:p w:rsidR="00CD74F1" w:rsidRDefault="00CD74F1" w:rsidP="00CD74F1">
      <w:pPr>
        <w:tabs>
          <w:tab w:val="left" w:pos="426"/>
        </w:tabs>
        <w:spacing w:after="0" w:line="360" w:lineRule="auto"/>
        <w:ind w:right="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2.F.Ə.Vəliyev “Sahənin ümumi texnologiyası”, Bakı, ADİU, 2012;</w:t>
      </w:r>
    </w:p>
    <w:p w:rsidR="00CD74F1" w:rsidRDefault="00CD74F1" w:rsidP="00CD7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 .F.Ə.Vəliyev, M.H.Fərzəliyev, “Yunun ilkin emalının texnologiyası və avadanlıqları”, Bakı, ADİU, 2018;</w:t>
      </w:r>
    </w:p>
    <w:p w:rsidR="00CD74F1" w:rsidRDefault="00CD74F1" w:rsidP="00CD74F1">
      <w:pPr>
        <w:tabs>
          <w:tab w:val="left" w:pos="284"/>
          <w:tab w:val="left" w:pos="426"/>
        </w:tabs>
        <w:spacing w:after="0" w:line="360" w:lineRule="auto"/>
        <w:ind w:right="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 Кудрявин Л. А., Шалов И. И. Основы технологии трикотажного производства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, :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 М. Легпромбытиздат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1991</w:t>
      </w:r>
    </w:p>
    <w:p w:rsidR="00CD74F1" w:rsidRDefault="00CD74F1" w:rsidP="00CD7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4F1" w:rsidRDefault="00CD74F1" w:rsidP="00CD7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D74F1" w:rsidRDefault="00CD74F1" w:rsidP="00CD74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CD74F1" w:rsidRDefault="00CD74F1" w:rsidP="00CD74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CD74F1" w:rsidRDefault="00CD74F1" w:rsidP="00CD74F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Tövsiyyə olunan elmi jurnallar</w:t>
      </w:r>
    </w:p>
    <w:p w:rsidR="00CD74F1" w:rsidRDefault="00CD74F1" w:rsidP="00CD74F1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bookmarkStart w:id="11" w:name="_Hlk22723198"/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</w:rPr>
        <w:t>. Вузов</w:t>
      </w:r>
      <w:bookmarkEnd w:id="11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Технология текстильной промышленности. </w:t>
      </w:r>
      <w:hyperlink r:id="rId12" w:history="1">
        <w:r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ttp@ivgpu.com</w:t>
        </w:r>
      </w:hyperlink>
    </w:p>
    <w:p w:rsidR="00CD74F1" w:rsidRDefault="00CD74F1" w:rsidP="00CD74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2.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Вузов,</w:t>
      </w:r>
      <w:r>
        <w:rPr>
          <w:rFonts w:ascii="Times New Roman" w:hAnsi="Times New Roman" w:cs="Times New Roman"/>
          <w:sz w:val="28"/>
          <w:szCs w:val="28"/>
          <w:lang w:val="az-Latn-AZ"/>
        </w:rPr>
        <w:t>Технология</w:t>
      </w:r>
      <w:proofErr w:type="gram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ой промышленности. </w:t>
      </w:r>
      <w:hyperlink r:id="rId13" w:history="1">
        <w:r>
          <w:rPr>
            <w:rStyle w:val="a6"/>
            <w:rFonts w:ascii="Tahoma" w:hAnsi="Tahoma" w:cs="Tahoma"/>
            <w:sz w:val="24"/>
            <w:szCs w:val="24"/>
            <w:shd w:val="clear" w:color="auto" w:fill="FFFFFF"/>
          </w:rPr>
          <w:t>sutd-izv@yandex.ru</w:t>
        </w:r>
      </w:hyperlink>
    </w:p>
    <w:p w:rsidR="00CD74F1" w:rsidRDefault="00CD74F1" w:rsidP="00CD7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1.Tekstil və Konfeksiyon; Ege Üniversitesi Tekstil və Konfeksiyon Araştırma Uygulama Merkezi/ http://www. Tekstil və konfeksiyon.com/</w:t>
      </w:r>
    </w:p>
    <w:p w:rsidR="00CD74F1" w:rsidRDefault="00CD74F1" w:rsidP="00CD74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4. Turkish Online Journal of Educational Technology; Sakarya University, Eastern Mediterranean University, Louisiana State University (Açık Erişim-Full Text) / </w:t>
      </w:r>
      <w:r>
        <w:fldChar w:fldCharType="begin"/>
      </w:r>
      <w:r w:rsidRPr="00CD74F1">
        <w:rPr>
          <w:lang w:val="en-US"/>
        </w:rPr>
        <w:instrText xml:space="preserve"> HYPERLINK "http://www.tojet.net/" </w:instrText>
      </w:r>
      <w:r>
        <w:fldChar w:fldCharType="separate"/>
      </w:r>
      <w:r>
        <w:rPr>
          <w:rStyle w:val="a6"/>
          <w:rFonts w:ascii="Times New Roman" w:hAnsi="Times New Roman" w:cs="Times New Roman"/>
          <w:sz w:val="28"/>
          <w:szCs w:val="28"/>
          <w:lang w:val="az-Latn-AZ"/>
        </w:rPr>
        <w:t>http://www.tojet.net/</w:t>
      </w:r>
      <w:r>
        <w:fldChar w:fldCharType="end"/>
      </w:r>
    </w:p>
    <w:p w:rsidR="00CD74F1" w:rsidRDefault="00CD74F1" w:rsidP="00CD74F1">
      <w:pPr>
        <w:spacing w:after="0" w:line="360" w:lineRule="auto"/>
        <w:ind w:right="-142"/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5.Journal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Textile Engineering &amp; Fashion Technologyteft@medcraveonline.org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6.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  <w:lang w:val="en-US"/>
        </w:rPr>
        <w:t xml:space="preserve">Indian Journal of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  <w:lang w:val="en-US"/>
        </w:rPr>
        <w:t>Fibre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  <w:lang w:val="en-US"/>
        </w:rPr>
        <w:t>&amp; Textile Research (IJFTR)</w:t>
      </w:r>
      <w:hyperlink r:id="rId14" w:history="1">
        <w:r>
          <w:rPr>
            <w:rStyle w:val="a6"/>
            <w:rFonts w:ascii="Times New Roman" w:hAnsi="Times New Roman" w:cs="Times New Roman"/>
            <w:sz w:val="28"/>
            <w:szCs w:val="28"/>
            <w:shd w:val="clear" w:color="auto" w:fill="FBFBF3"/>
            <w:lang w:val="en-US"/>
          </w:rPr>
          <w:t>ijftr@niscair.res.in</w:t>
        </w:r>
      </w:hyperlink>
    </w:p>
    <w:p w:rsidR="00CD74F1" w:rsidRDefault="00CD74F1" w:rsidP="00CD74F1">
      <w:pPr>
        <w:spacing w:after="0" w:line="360" w:lineRule="auto"/>
        <w:ind w:right="-142"/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  <w:lang w:val="az-Latn-AZ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  <w:lang w:val="en-US"/>
        </w:rPr>
        <w:t xml:space="preserve">7.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  <w:lang w:val="az-Latn-AZ"/>
        </w:rPr>
        <w:t>T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</w:rPr>
        <w:t>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  <w:lang w:val="az-Latn-AZ"/>
        </w:rPr>
        <w:t xml:space="preserve">kstil və yüngül sənaye sahəsində keşirilən Beynəlxalq elmi və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  <w:lang w:val="az-Latn-AZ"/>
        </w:rPr>
        <w:t>texniki  konfrans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  <w:lang w:val="az-Latn-AZ"/>
        </w:rPr>
        <w:t xml:space="preserve"> və sempoziumların materialları.</w:t>
      </w:r>
      <w:bookmarkEnd w:id="8"/>
    </w:p>
    <w:p w:rsidR="00CD74F1" w:rsidRDefault="00CD74F1" w:rsidP="00CD74F1">
      <w:pPr>
        <w:rPr>
          <w:lang w:val="az-Latn-AZ"/>
        </w:rPr>
      </w:pPr>
    </w:p>
    <w:p w:rsidR="003C39DC" w:rsidRPr="00AB23AE" w:rsidRDefault="003C39DC" w:rsidP="003C39DC">
      <w:pPr>
        <w:ind w:right="-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3C39DC" w:rsidRPr="00AB23AE" w:rsidSect="0031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AzLa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z-Arial-LAT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ACC"/>
    <w:multiLevelType w:val="hybridMultilevel"/>
    <w:tmpl w:val="0772EE0C"/>
    <w:lvl w:ilvl="0" w:tplc="BD0275F8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71049C"/>
    <w:multiLevelType w:val="hybridMultilevel"/>
    <w:tmpl w:val="B3B8412C"/>
    <w:lvl w:ilvl="0" w:tplc="AB6AB2EC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9E44AE"/>
    <w:multiLevelType w:val="hybridMultilevel"/>
    <w:tmpl w:val="EF4C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F19E5"/>
    <w:multiLevelType w:val="hybridMultilevel"/>
    <w:tmpl w:val="4C52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AA"/>
    <w:rsid w:val="000E6A09"/>
    <w:rsid w:val="00161B9A"/>
    <w:rsid w:val="001E6914"/>
    <w:rsid w:val="001F1AA2"/>
    <w:rsid w:val="002953F1"/>
    <w:rsid w:val="002B22CB"/>
    <w:rsid w:val="003019FA"/>
    <w:rsid w:val="00317E90"/>
    <w:rsid w:val="003352AA"/>
    <w:rsid w:val="00375A5C"/>
    <w:rsid w:val="003B435A"/>
    <w:rsid w:val="003C39DC"/>
    <w:rsid w:val="003C7008"/>
    <w:rsid w:val="00407458"/>
    <w:rsid w:val="00427538"/>
    <w:rsid w:val="00436477"/>
    <w:rsid w:val="00457959"/>
    <w:rsid w:val="0049182D"/>
    <w:rsid w:val="004B55FB"/>
    <w:rsid w:val="005541D4"/>
    <w:rsid w:val="005C6BF5"/>
    <w:rsid w:val="006B5298"/>
    <w:rsid w:val="00703CBE"/>
    <w:rsid w:val="00771AEE"/>
    <w:rsid w:val="007735A3"/>
    <w:rsid w:val="0084071C"/>
    <w:rsid w:val="0085295A"/>
    <w:rsid w:val="00873424"/>
    <w:rsid w:val="008C1CD0"/>
    <w:rsid w:val="008C2F64"/>
    <w:rsid w:val="00905901"/>
    <w:rsid w:val="00981E0B"/>
    <w:rsid w:val="00A120E7"/>
    <w:rsid w:val="00A510C7"/>
    <w:rsid w:val="00A56D01"/>
    <w:rsid w:val="00A57071"/>
    <w:rsid w:val="00A9759B"/>
    <w:rsid w:val="00AB23AE"/>
    <w:rsid w:val="00BA273E"/>
    <w:rsid w:val="00C1734B"/>
    <w:rsid w:val="00C2722E"/>
    <w:rsid w:val="00C36841"/>
    <w:rsid w:val="00C61B9D"/>
    <w:rsid w:val="00C62CD6"/>
    <w:rsid w:val="00CD74F1"/>
    <w:rsid w:val="00D420A9"/>
    <w:rsid w:val="00D9390E"/>
    <w:rsid w:val="00DB00FD"/>
    <w:rsid w:val="00DE7D6E"/>
    <w:rsid w:val="00E510A1"/>
    <w:rsid w:val="00E5427D"/>
    <w:rsid w:val="00E900AC"/>
    <w:rsid w:val="00F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E3F13-F709-4D17-B70D-586C2F7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D7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utd-izv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tp@ivgpu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jftr@niscair.res.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2020-01-27T05:41:00Z</dcterms:created>
  <dcterms:modified xsi:type="dcterms:W3CDTF">2020-02-17T05:55:00Z</dcterms:modified>
</cp:coreProperties>
</file>