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25" w:rsidRDefault="007D3425" w:rsidP="007D3425">
      <w:pPr>
        <w:rPr>
          <w:sz w:val="28"/>
          <w:szCs w:val="28"/>
          <w:lang w:val="en-US"/>
        </w:rPr>
      </w:pPr>
      <w:bookmarkStart w:id="0" w:name="_GoBack"/>
      <w:bookmarkEnd w:id="0"/>
    </w:p>
    <w:p w:rsidR="007D3425" w:rsidRDefault="007D3425" w:rsidP="007D3425">
      <w:pPr>
        <w:pStyle w:val="ListParagraph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Quiz-1</w:t>
      </w:r>
    </w:p>
    <w:p w:rsidR="007D3425" w:rsidRDefault="007D3425" w:rsidP="007D3425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Solve the system by Gauss method: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=7</m:t>
                </m:r>
              </m:e>
            </m:eqArr>
          </m:e>
        </m:d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Solve the system by Gauss method: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 eigenvalues and eigenvectors of the matrix </w:t>
      </w:r>
      <w:r w:rsidRPr="00EE646A">
        <w:rPr>
          <w:rFonts w:ascii="Times New Roman" w:hAnsi="Times New Roman"/>
          <w:position w:val="-30"/>
          <w:sz w:val="28"/>
          <w:szCs w:val="28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36pt" o:ole="">
            <v:imagedata r:id="rId6" o:title=""/>
          </v:shape>
          <o:OLEObject Type="Embed" ProgID="Equation.3" ShapeID="_x0000_i1025" DrawAspect="Content" ObjectID="_1544508980" r:id="rId7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 eigenvalues and eigenvectors of the matrix </w:t>
      </w:r>
      <w:r w:rsidRPr="00EE646A">
        <w:rPr>
          <w:rFonts w:ascii="Times New Roman" w:hAnsi="Times New Roman"/>
          <w:position w:val="-30"/>
          <w:sz w:val="28"/>
          <w:szCs w:val="28"/>
        </w:rPr>
        <w:object w:dxaOrig="1180" w:dyaOrig="720">
          <v:shape id="_x0000_i1026" type="#_x0000_t75" style="width:58.6pt;height:36pt" o:ole="">
            <v:imagedata r:id="rId8" o:title=""/>
          </v:shape>
          <o:OLEObject Type="Embed" ProgID="Equation.3" ShapeID="_x0000_i1026" DrawAspect="Content" ObjectID="_1544508981" r:id="rId9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 eigenvalues and eigenvectors of the matrix </w:t>
      </w:r>
      <w:r w:rsidRPr="00EE646A">
        <w:rPr>
          <w:rFonts w:ascii="Times New Roman" w:hAnsi="Times New Roman"/>
          <w:position w:val="-30"/>
          <w:sz w:val="28"/>
          <w:szCs w:val="28"/>
        </w:rPr>
        <w:object w:dxaOrig="1260" w:dyaOrig="720">
          <v:shape id="_x0000_i1027" type="#_x0000_t75" style="width:62.8pt;height:36pt" o:ole="">
            <v:imagedata r:id="rId10" o:title=""/>
          </v:shape>
          <o:OLEObject Type="Embed" ProgID="Equation.3" ShapeID="_x0000_i1027" DrawAspect="Content" ObjectID="_1544508982" r:id="rId11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inverse matrix, if: </w:t>
      </w:r>
      <w:r w:rsidRPr="00EE646A">
        <w:rPr>
          <w:rFonts w:ascii="Times New Roman" w:hAnsi="Times New Roman"/>
          <w:position w:val="-34"/>
          <w:sz w:val="28"/>
          <w:szCs w:val="28"/>
        </w:rPr>
        <w:object w:dxaOrig="1680" w:dyaOrig="820">
          <v:shape id="_x0000_i1028" type="#_x0000_t75" style="width:83.7pt;height:41pt" o:ole="">
            <v:imagedata r:id="rId12" o:title=""/>
          </v:shape>
          <o:OLEObject Type="Embed" ProgID="Equation.3" ShapeID="_x0000_i1028" DrawAspect="Content" ObjectID="_1544508983" r:id="rId13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inverse matrix, if: </w:t>
      </w:r>
      <w:r w:rsidRPr="00EE646A">
        <w:rPr>
          <w:rFonts w:ascii="Times New Roman" w:hAnsi="Times New Roman"/>
          <w:position w:val="-34"/>
          <w:sz w:val="28"/>
          <w:szCs w:val="28"/>
        </w:rPr>
        <w:object w:dxaOrig="1340" w:dyaOrig="820">
          <v:shape id="_x0000_i1029" type="#_x0000_t75" style="width:67pt;height:41pt" o:ole="">
            <v:imagedata r:id="rId14" o:title=""/>
          </v:shape>
          <o:OLEObject Type="Embed" ProgID="Equation.3" ShapeID="_x0000_i1029" DrawAspect="Content" ObjectID="_1544508984" r:id="rId15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product  </w:t>
      </w:r>
      <w:r w:rsidRPr="00EE646A">
        <w:rPr>
          <w:rFonts w:ascii="Times New Roman" w:hAnsi="Times New Roman"/>
          <w:position w:val="-56"/>
          <w:sz w:val="28"/>
          <w:szCs w:val="28"/>
        </w:rPr>
        <w:object w:dxaOrig="2220" w:dyaOrig="1260">
          <v:shape id="_x0000_i1030" type="#_x0000_t75" style="width:111.35pt;height:61.95pt" o:ole="">
            <v:imagedata r:id="rId16" o:title=""/>
          </v:shape>
          <o:OLEObject Type="Embed" ProgID="Equation.3" ShapeID="_x0000_i1030" DrawAspect="Content" ObjectID="_1544508985" r:id="rId17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 the product </w:t>
      </w:r>
      <w:r w:rsidRPr="00EE646A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31" type="#_x0000_t75" style="width:108pt;height:61.95pt" o:ole="">
            <v:imagedata r:id="rId18" o:title=""/>
          </v:shape>
          <o:OLEObject Type="Embed" ProgID="Equation.3" ShapeID="_x0000_i1031" DrawAspect="Content" ObjectID="_1544508986" r:id="rId19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 the product </w:t>
      </w:r>
      <w:r w:rsidRPr="00EE646A">
        <w:rPr>
          <w:rFonts w:ascii="Times New Roman" w:hAnsi="Times New Roman"/>
          <w:position w:val="-56"/>
          <w:sz w:val="28"/>
          <w:szCs w:val="28"/>
        </w:rPr>
        <w:object w:dxaOrig="1820" w:dyaOrig="1260">
          <v:shape id="_x0000_i1032" type="#_x0000_t75" style="width:91.25pt;height:61.95pt" o:ole="">
            <v:imagedata r:id="rId20" o:title=""/>
          </v:shape>
          <o:OLEObject Type="Embed" ProgID="Equation.3" ShapeID="_x0000_i1032" DrawAspect="Content" ObjectID="_1544508987" r:id="rId21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product of matrices: </w:t>
      </w:r>
      <w:r w:rsidRPr="00EE646A">
        <w:rPr>
          <w:rFonts w:ascii="Times New Roman" w:hAnsi="Times New Roman"/>
          <w:position w:val="-34"/>
          <w:sz w:val="28"/>
          <w:szCs w:val="28"/>
        </w:rPr>
        <w:object w:dxaOrig="1900" w:dyaOrig="820">
          <v:shape id="_x0000_i1033" type="#_x0000_t75" style="width:94.6pt;height:41pt" o:ole="">
            <v:imagedata r:id="rId22" o:title=""/>
          </v:shape>
          <o:OLEObject Type="Embed" ProgID="Equation.3" ShapeID="_x0000_i1033" DrawAspect="Content" ObjectID="_1544508988" r:id="rId23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product of matrices: </w:t>
      </w:r>
      <w:r w:rsidRPr="00EE646A">
        <w:rPr>
          <w:rFonts w:ascii="Times New Roman" w:hAnsi="Times New Roman"/>
          <w:position w:val="-34"/>
          <w:sz w:val="28"/>
          <w:szCs w:val="28"/>
        </w:rPr>
        <w:object w:dxaOrig="2180" w:dyaOrig="820">
          <v:shape id="_x0000_i1034" type="#_x0000_t75" style="width:108.85pt;height:41pt" o:ole="">
            <v:imagedata r:id="rId24" o:title=""/>
          </v:shape>
          <o:OLEObject Type="Embed" ProgID="Equation.3" ShapeID="_x0000_i1034" DrawAspect="Content" ObjectID="_1544508989" r:id="rId25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EE646A" w:rsidRDefault="007D3425" w:rsidP="007D3425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EE646A">
        <w:rPr>
          <w:rFonts w:ascii="Times New Roman" w:hAnsi="Times New Roman"/>
          <w:sz w:val="28"/>
          <w:szCs w:val="28"/>
          <w:lang w:val="en-US"/>
        </w:rPr>
        <w:t xml:space="preserve">Find the product of matrices: </w:t>
      </w:r>
      <w:r w:rsidRPr="00EE646A">
        <w:rPr>
          <w:rFonts w:ascii="Times New Roman" w:hAnsi="Times New Roman"/>
          <w:position w:val="-34"/>
          <w:sz w:val="28"/>
          <w:szCs w:val="28"/>
        </w:rPr>
        <w:object w:dxaOrig="2200" w:dyaOrig="820">
          <v:shape id="_x0000_i1035" type="#_x0000_t75" style="width:109.65pt;height:41pt" o:ole="">
            <v:imagedata r:id="rId26" o:title=""/>
          </v:shape>
          <o:OLEObject Type="Embed" ProgID="Equation.3" ShapeID="_x0000_i1035" DrawAspect="Content" ObjectID="_1544508990" r:id="rId27"/>
        </w:object>
      </w:r>
      <w:r w:rsidRPr="00EE646A">
        <w:rPr>
          <w:rFonts w:ascii="Times New Roman" w:hAnsi="Times New Roman"/>
          <w:sz w:val="28"/>
          <w:szCs w:val="28"/>
          <w:lang w:val="en-US"/>
        </w:rPr>
        <w:t>.</w:t>
      </w:r>
      <w:r w:rsidRPr="00EE646A">
        <w:rPr>
          <w:rFonts w:ascii="Times New Roman" w:hAnsi="Times New Roman"/>
          <w:sz w:val="28"/>
          <w:szCs w:val="28"/>
          <w:lang w:val="en-US"/>
        </w:rPr>
        <w:tab/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jc w:val="both"/>
        <w:rPr>
          <w:b/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lastRenderedPageBreak/>
        <w:t>Build the fundamental system of solutions for the SLAE</w:t>
      </w:r>
      <w:r w:rsidRPr="007D3425">
        <w:rPr>
          <w:b/>
          <w:position w:val="-32"/>
          <w:sz w:val="28"/>
          <w:szCs w:val="28"/>
          <w:lang w:val="en-US"/>
        </w:rPr>
        <w:t xml:space="preserve"> </w:t>
      </w:r>
      <w:r w:rsidRPr="00CD782A">
        <w:rPr>
          <w:position w:val="-32"/>
        </w:rPr>
        <w:object w:dxaOrig="2340" w:dyaOrig="760">
          <v:shape id="_x0000_i1036" type="#_x0000_t75" style="width:117.2pt;height:38.5pt" o:ole="">
            <v:imagedata r:id="rId28" o:title=""/>
          </v:shape>
          <o:OLEObject Type="Embed" ProgID="Equation.3" ShapeID="_x0000_i1036" DrawAspect="Content" ObjectID="_1544508991" r:id="rId29"/>
        </w:objec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Build the fundamental system of solutions for the SLAE</w:t>
      </w:r>
      <w:r w:rsidRPr="007D3425">
        <w:rPr>
          <w:b/>
          <w:position w:val="-50"/>
          <w:sz w:val="28"/>
          <w:szCs w:val="28"/>
          <w:lang w:val="en-US"/>
        </w:rPr>
        <w:t xml:space="preserve"> </w:t>
      </w:r>
      <w:r w:rsidRPr="00EE646A">
        <w:rPr>
          <w:position w:val="-50"/>
        </w:rPr>
        <w:object w:dxaOrig="2460" w:dyaOrig="1120">
          <v:shape id="_x0000_i1037" type="#_x0000_t75" style="width:122.25pt;height:56.1pt" o:ole="">
            <v:imagedata r:id="rId30" o:title=""/>
          </v:shape>
          <o:OLEObject Type="Embed" ProgID="Equation.3" ShapeID="_x0000_i1037" DrawAspect="Content" ObjectID="_1544508992" r:id="rId31"/>
        </w:object>
      </w:r>
      <w:r w:rsidRPr="007D3425">
        <w:rPr>
          <w:b/>
          <w:position w:val="-50"/>
          <w:sz w:val="28"/>
          <w:szCs w:val="28"/>
          <w:lang w:val="en-US"/>
        </w:rPr>
        <w:t xml:space="preserve">    </w:t>
      </w:r>
    </w:p>
    <w:p w:rsidR="007D3425" w:rsidRPr="00EE646A" w:rsidRDefault="007D3425" w:rsidP="007D3425">
      <w:pPr>
        <w:autoSpaceDE w:val="0"/>
        <w:autoSpaceDN w:val="0"/>
        <w:adjustRightInd w:val="0"/>
        <w:ind w:left="564"/>
        <w:rPr>
          <w:rStyle w:val="hps"/>
          <w:sz w:val="28"/>
          <w:szCs w:val="28"/>
          <w:lang/>
        </w:rPr>
      </w:pPr>
    </w:p>
    <w:p w:rsidR="007D3425" w:rsidRPr="007D3425" w:rsidRDefault="007D3425" w:rsidP="007D342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sz w:val="28"/>
          <w:szCs w:val="28"/>
          <w:lang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Build the fundamental system of solutions for the SLAE </w:t>
      </w:r>
      <m:oMath>
        <m:d>
          <m:dPr>
            <m:begChr m:val="{"/>
            <m:endChr m:val=""/>
            <m:ctrlPr>
              <w:rPr>
                <w:rStyle w:val="hps"/>
                <w:rFonts w:ascii="Cambria Math" w:hAnsi="Cambria Math" w:cs="Times New Roman"/>
                <w:i/>
                <w:sz w:val="28"/>
                <w:szCs w:val="28"/>
                <w:lang/>
              </w:rPr>
            </m:ctrlPr>
          </m:dPr>
          <m:e>
            <m:eqArr>
              <m:eqArrPr>
                <m:ctrlPr>
                  <w:rPr>
                    <w:rStyle w:val="hps"/>
                    <w:rFonts w:ascii="Cambria Math" w:hAnsi="Cambria Math" w:cs="Times New Roman"/>
                    <w:i/>
                    <w:sz w:val="28"/>
                    <w:szCs w:val="28"/>
                    <w:lang/>
                  </w:rPr>
                </m:ctrlPr>
              </m:eqArrPr>
              <m:e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+2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+4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-3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=0,</m:t>
                </m:r>
              </m:e>
              <m:e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3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+5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+6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-4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=0</m:t>
                </m:r>
                <m:ctrlPr>
                  <w:rPr>
                    <w:rStyle w:val="hps"/>
                    <w:rFonts w:ascii="Cambria Math" w:eastAsia="Cambria Math" w:hAnsi="Cambria Math" w:cs="Times New Roman"/>
                    <w:i/>
                    <w:sz w:val="28"/>
                    <w:szCs w:val="28"/>
                    <w:lang/>
                  </w:rPr>
                </m:ctrlPr>
              </m:e>
              <m:e>
                <m:r>
                  <w:rPr>
                    <w:rStyle w:val="hps"/>
                    <w:rFonts w:ascii="Cambria Math" w:eastAsia="Cambria Math" w:hAnsi="Cambria Math" w:cs="Times New Roman"/>
                    <w:sz w:val="28"/>
                    <w:szCs w:val="28"/>
                    <w:lang/>
                  </w:rPr>
                  <m:t>4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eastAsia="Cambria Math" w:hAnsi="Cambria Math" w:cs="Times New Roman"/>
                    <w:sz w:val="28"/>
                    <w:szCs w:val="28"/>
                    <w:lang/>
                  </w:rPr>
                  <m:t>+5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-2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/>
                  </w:rPr>
                  <m:t>+3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eastAsia="Cambria Math" w:hAnsi="Cambria Math" w:cs="Times New Roman"/>
                    <w:sz w:val="28"/>
                    <w:szCs w:val="28"/>
                    <w:lang/>
                  </w:rPr>
                  <m:t>=0</m:t>
                </m:r>
                <m:ctrlPr>
                  <w:rPr>
                    <w:rStyle w:val="hps"/>
                    <w:rFonts w:ascii="Cambria Math" w:eastAsia="Cambria Math" w:hAnsi="Cambria Math" w:cs="Times New Roman"/>
                    <w:i/>
                    <w:sz w:val="28"/>
                    <w:szCs w:val="28"/>
                    <w:lang/>
                  </w:rPr>
                </m:ctrlPr>
              </m:e>
              <m:e/>
            </m:eqArr>
          </m:e>
        </m:d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>Build the fundamental system of solutions for the SLAE</w:t>
      </w:r>
      <w:r w:rsidRPr="007D342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Style w:val="hps"/>
                <w:rFonts w:ascii="Cambria Math" w:hAnsi="Cambria Math" w:cs="Times New Roman"/>
                <w:i/>
                <w:sz w:val="28"/>
                <w:szCs w:val="28"/>
                <w:lang/>
              </w:rPr>
            </m:ctrlPr>
          </m:dPr>
          <m:e>
            <m:eqArr>
              <m:eqArrPr>
                <m:ctrlPr>
                  <w:rPr>
                    <w:rStyle w:val="hps"/>
                    <w:rFonts w:ascii="Cambria Math" w:hAnsi="Cambria Math" w:cs="Times New Roman"/>
                    <w:i/>
                    <w:sz w:val="28"/>
                    <w:szCs w:val="28"/>
                    <w:lang/>
                  </w:rPr>
                </m:ctrlPr>
              </m:eqArrPr>
              <m:e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-4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=0,</m:t>
                </m:r>
              </m:e>
              <m:e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-6</m:t>
                    </m:r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+4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=0 ,</m:t>
                </m:r>
                <m:ctrlPr>
                  <w:rPr>
                    <w:rStyle w:val="hps"/>
                    <w:rFonts w:ascii="Cambria Math" w:eastAsia="Cambria Math" w:hAnsi="Cambria Math" w:cs="Times New Roman"/>
                    <w:i/>
                    <w:sz w:val="28"/>
                    <w:szCs w:val="28"/>
                    <w:lang/>
                  </w:rPr>
                </m:ctrlPr>
              </m:e>
              <m:e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-8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+17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en-US"/>
                  </w:rPr>
                  <m:t>+11</m:t>
                </m:r>
                <m:sSub>
                  <m:sSubPr>
                    <m:ctrlPr>
                      <w:rPr>
                        <w:rStyle w:val="hps"/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/>
                      </w:rPr>
                    </m:ctrlPr>
                  </m:sSubPr>
                  <m:e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/>
                      </w:rPr>
                      <m:t>x</m:t>
                    </m:r>
                  </m:e>
                  <m:sub>
                    <m:r>
                      <w:rPr>
                        <w:rStyle w:val="hps"/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Style w:val="hps"/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=0.</m:t>
                </m:r>
              </m:e>
            </m:eqArr>
          </m:e>
        </m:d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860"/>
          <w:tab w:val="left" w:pos="5220"/>
          <w:tab w:val="left" w:pos="5790"/>
        </w:tabs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Calculate the determinant </w:t>
      </w:r>
      <w:r w:rsidRPr="007D3425">
        <w:rPr>
          <w:sz w:val="28"/>
          <w:szCs w:val="28"/>
          <w:lang w:val="en-GB"/>
        </w:rPr>
        <w:t xml:space="preserve"> </w:t>
      </w:r>
      <w:r w:rsidRPr="00EE646A">
        <w:rPr>
          <w:position w:val="-50"/>
          <w:lang w:val="en-GB"/>
        </w:rPr>
        <w:object w:dxaOrig="1939" w:dyaOrig="1120">
          <v:shape id="_x0000_i1038" type="#_x0000_t75" style="width:97.95pt;height:56.1pt" o:ole="">
            <v:imagedata r:id="rId32" o:title=""/>
          </v:shape>
          <o:OLEObject Type="Embed" ProgID="Equation.3" ShapeID="_x0000_i1038" DrawAspect="Content" ObjectID="_1544508993" r:id="rId33"/>
        </w:object>
      </w:r>
      <w:r w:rsidRPr="007D3425">
        <w:rPr>
          <w:sz w:val="28"/>
          <w:szCs w:val="28"/>
          <w:lang w:val="en-US"/>
        </w:rPr>
        <w:t>.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860"/>
          <w:tab w:val="left" w:pos="5220"/>
          <w:tab w:val="left" w:pos="5790"/>
        </w:tabs>
        <w:rPr>
          <w:b/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Calculate the determinant</w:t>
      </w:r>
      <w:r w:rsidRPr="007D3425">
        <w:rPr>
          <w:position w:val="-66"/>
          <w:sz w:val="28"/>
          <w:szCs w:val="28"/>
          <w:lang w:val="en-US"/>
        </w:rPr>
        <w:t xml:space="preserve"> </w:t>
      </w:r>
      <w:r w:rsidRPr="00EE646A">
        <w:rPr>
          <w:position w:val="-66"/>
          <w:lang w:val="en-US"/>
        </w:rPr>
        <w:object w:dxaOrig="1300" w:dyaOrig="1440">
          <v:shape id="_x0000_i1039" type="#_x0000_t75" style="width:65.3pt;height:1in" o:ole="">
            <v:imagedata r:id="rId34" o:title=""/>
          </v:shape>
          <o:OLEObject Type="Embed" ProgID="Equation.3" ShapeID="_x0000_i1039" DrawAspect="Content" ObjectID="_1544508994" r:id="rId35"/>
        </w:objec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860"/>
          <w:tab w:val="left" w:pos="5220"/>
          <w:tab w:val="left" w:pos="579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if the vectors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 are linear dependent: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2,-1,3</m:t>
            </m:r>
          </m:e>
        </m:d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1,4,-1</m:t>
            </m:r>
          </m:e>
        </m:d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0,-9,5</m:t>
            </m:r>
          </m:e>
        </m:d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basis in the system of the vectors 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=(2,1,3,1)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=(1, 2,0,1)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=(2,1,3,1)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=(-1,1,-3,0)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coordinates of the vector </w:t>
      </w:r>
      <m:oMath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=(0,0,0,1)</m:t>
        </m:r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  in basis </w:t>
      </w:r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=(1,1,0,1)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=(2, 1,3,1)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=(1,1,0,0)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4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  <w:lang w:val="en-US"/>
          </w:rPr>
          <m:t>=(0,1,-1,-1)</m:t>
        </m:r>
      </m:oMath>
      <w:r w:rsidRPr="007D34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rank of the matrix </w:t>
      </w:r>
      <w:r w:rsidRPr="00EE646A">
        <w:rPr>
          <w:position w:val="-66"/>
          <w:lang w:val="en-GB"/>
        </w:rPr>
        <w:object w:dxaOrig="1860" w:dyaOrig="1440">
          <v:shape id="_x0000_i1040" type="#_x0000_t75" style="width:93.75pt;height:1in" o:ole="">
            <v:imagedata r:id="rId36" o:title=""/>
          </v:shape>
          <o:OLEObject Type="Embed" ProgID="Equation.3" ShapeID="_x0000_i1040" DrawAspect="Content" ObjectID="_1544508995" r:id="rId37"/>
        </w:object>
      </w:r>
      <w:r w:rsidRPr="007D3425">
        <w:rPr>
          <w:sz w:val="28"/>
          <w:szCs w:val="28"/>
          <w:lang w:val="en-US"/>
        </w:rPr>
        <w:t xml:space="preserve">. </w:t>
      </w:r>
    </w:p>
    <w:p w:rsidR="007D3425" w:rsidRDefault="007D3425" w:rsidP="007D3425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At which value of  </w:t>
      </w:r>
      <w:r w:rsidRPr="00EE646A">
        <w:rPr>
          <w:position w:val="-6"/>
        </w:rPr>
        <w:object w:dxaOrig="220" w:dyaOrig="279">
          <v:shape id="_x0000_i1041" type="#_x0000_t75" style="width:10.9pt;height:14.25pt" o:ole="">
            <v:imagedata r:id="rId38" o:title=""/>
          </v:shape>
          <o:OLEObject Type="Embed" ProgID="Equation.3" ShapeID="_x0000_i1041" DrawAspect="Content" ObjectID="_1544508996" r:id="rId39"/>
        </w:object>
      </w:r>
      <w:r w:rsidRPr="007D3425">
        <w:rPr>
          <w:sz w:val="28"/>
          <w:szCs w:val="28"/>
          <w:lang w:val="en-US"/>
        </w:rPr>
        <w:t xml:space="preserve"> the rank of the matrix </w:t>
      </w:r>
      <w:r w:rsidRPr="007D3425">
        <w:rPr>
          <w:position w:val="-50"/>
          <w:sz w:val="28"/>
          <w:szCs w:val="28"/>
          <w:lang w:val="en-GB"/>
        </w:rPr>
        <w:t xml:space="preserve">  </w:t>
      </w:r>
      <w:r w:rsidRPr="00EE646A">
        <w:rPr>
          <w:position w:val="-50"/>
          <w:lang w:val="en-GB"/>
        </w:rPr>
        <w:object w:dxaOrig="2100" w:dyaOrig="1120">
          <v:shape id="_x0000_i1042" type="#_x0000_t75" style="width:105.5pt;height:56.1pt" o:ole="">
            <v:imagedata r:id="rId40" o:title=""/>
          </v:shape>
          <o:OLEObject Type="Embed" ProgID="Equation.3" ShapeID="_x0000_i1042" DrawAspect="Content" ObjectID="_1544508997" r:id="rId41"/>
        </w:object>
      </w:r>
      <w:r w:rsidRPr="007D3425">
        <w:rPr>
          <w:position w:val="-50"/>
          <w:sz w:val="28"/>
          <w:szCs w:val="28"/>
          <w:lang w:val="en-GB"/>
        </w:rPr>
        <w:t xml:space="preserve">  </w:t>
      </w:r>
      <w:r w:rsidRPr="007D3425">
        <w:rPr>
          <w:sz w:val="28"/>
          <w:szCs w:val="28"/>
          <w:lang w:val="en-US"/>
        </w:rPr>
        <w:t>is equal to 2 ?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lastRenderedPageBreak/>
        <w:t xml:space="preserve"> </w:t>
      </w:r>
      <w:r w:rsidRPr="007D342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Find the product </w:t>
      </w:r>
      <w:r w:rsidRPr="007D3425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7D342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 for  </w:t>
      </w:r>
      <w:r w:rsidRPr="00EE646A">
        <w:rPr>
          <w:position w:val="-50"/>
          <w:lang w:val="az-Latn-AZ"/>
        </w:rPr>
        <w:object w:dxaOrig="1719" w:dyaOrig="1120">
          <v:shape id="_x0000_i1043" type="#_x0000_t75" style="width:92.95pt;height:60.3pt" o:ole="">
            <v:imagedata r:id="rId42" o:title=""/>
          </v:shape>
          <o:OLEObject Type="Embed" ProgID="Equation.3" ShapeID="_x0000_i1043" DrawAspect="Content" ObjectID="_1544508998" r:id="rId43"/>
        </w:object>
      </w:r>
      <w:r w:rsidRPr="007D3425">
        <w:rPr>
          <w:position w:val="-26"/>
          <w:sz w:val="28"/>
          <w:szCs w:val="28"/>
          <w:lang w:val="az-Latn-AZ"/>
        </w:rPr>
        <w:t xml:space="preserve">,    </w:t>
      </w:r>
      <w:r w:rsidRPr="00EE646A">
        <w:rPr>
          <w:position w:val="-50"/>
          <w:lang w:val="az-Latn-AZ"/>
        </w:rPr>
        <w:object w:dxaOrig="1860" w:dyaOrig="1120">
          <v:shape id="_x0000_i1044" type="#_x0000_t75" style="width:100.45pt;height:60.3pt" o:ole="">
            <v:imagedata r:id="rId44" o:title=""/>
          </v:shape>
          <o:OLEObject Type="Embed" ProgID="Equation.3" ShapeID="_x0000_i1044" DrawAspect="Content" ObjectID="_1544508999" r:id="rId45"/>
        </w:object>
      </w:r>
      <w:r w:rsidRPr="007D3425">
        <w:rPr>
          <w:sz w:val="28"/>
          <w:szCs w:val="28"/>
          <w:lang w:val="en-US"/>
        </w:rPr>
        <w:t xml:space="preserve"> .</w:t>
      </w:r>
    </w:p>
    <w:p w:rsidR="007D3425" w:rsidRDefault="007D3425" w:rsidP="007D342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7D3425" w:rsidRDefault="007D3425" w:rsidP="007D342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Quiz-2</w:t>
      </w:r>
    </w:p>
    <w:p w:rsidR="007D3425" w:rsidRDefault="007D3425" w:rsidP="007D3425">
      <w:pPr>
        <w:rPr>
          <w:sz w:val="28"/>
          <w:szCs w:val="28"/>
          <w:lang w:val="az-Latn-AZ"/>
        </w:rPr>
      </w:pP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position w:val="-30"/>
          <w:sz w:val="28"/>
          <w:szCs w:val="28"/>
          <w:lang w:val="en-US"/>
        </w:rPr>
      </w:pPr>
      <w:r w:rsidRPr="007D3425">
        <w:rPr>
          <w:sz w:val="28"/>
          <w:szCs w:val="28"/>
          <w:lang w:val="az-Latn-AZ"/>
        </w:rPr>
        <w:t>Investigate for continuity the function</w:t>
      </w:r>
      <w:r w:rsidRPr="007D3425">
        <w:rPr>
          <w:sz w:val="28"/>
          <w:szCs w:val="28"/>
          <w:lang w:val="en-US"/>
        </w:rPr>
        <w:t xml:space="preserve"> </w:t>
      </w:r>
      <w:r w:rsidRPr="007D3425">
        <w:rPr>
          <w:sz w:val="28"/>
          <w:szCs w:val="28"/>
          <w:lang w:val="az-Latn-AZ"/>
        </w:rPr>
        <w:t>at the given point</w:t>
      </w:r>
      <w:r w:rsidRPr="007D3425">
        <w:rPr>
          <w:sz w:val="28"/>
          <w:szCs w:val="28"/>
          <w:lang w:val="en-US"/>
        </w:rPr>
        <w:t xml:space="preserve">:  </w:t>
      </w:r>
      <w:r w:rsidRPr="00BD525D">
        <w:rPr>
          <w:position w:val="-34"/>
        </w:rPr>
        <w:object w:dxaOrig="3100" w:dyaOrig="820">
          <v:shape id="_x0000_i1045" type="#_x0000_t75" style="width:159.05pt;height:34.35pt" o:ole="">
            <v:imagedata r:id="rId46" o:title=""/>
          </v:shape>
          <o:OLEObject Type="Embed" ProgID="Equation.3" ShapeID="_x0000_i1045" DrawAspect="Content" ObjectID="_1544509000" r:id="rId47"/>
        </w:object>
      </w:r>
      <w:r w:rsidRPr="007D3425">
        <w:rPr>
          <w:sz w:val="28"/>
          <w:szCs w:val="28"/>
          <w:lang w:val="en-US"/>
        </w:rPr>
        <w:t xml:space="preserve">at point </w:t>
      </w:r>
      <w:r w:rsidRPr="00BD525D">
        <w:rPr>
          <w:position w:val="-6"/>
        </w:rPr>
        <w:object w:dxaOrig="600" w:dyaOrig="300">
          <v:shape id="_x0000_i1046" type="#_x0000_t75" style="width:30.15pt;height:15.05pt" o:ole="">
            <v:imagedata r:id="rId48" o:title=""/>
          </v:shape>
          <o:OLEObject Type="Embed" ProgID="Equation.3" ShapeID="_x0000_i1046" DrawAspect="Content" ObjectID="_1544509001" r:id="rId49"/>
        </w:object>
      </w:r>
      <w:r w:rsidRPr="007D3425">
        <w:rPr>
          <w:sz w:val="28"/>
          <w:szCs w:val="28"/>
          <w:lang w:val="en-US"/>
        </w:rPr>
        <w:t>.</w:t>
      </w:r>
      <w:r w:rsidRPr="007D3425">
        <w:rPr>
          <w:position w:val="-30"/>
          <w:sz w:val="28"/>
          <w:szCs w:val="28"/>
          <w:lang w:val="en-US"/>
        </w:rPr>
        <w:t xml:space="preserve">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sz w:val="28"/>
          <w:szCs w:val="28"/>
          <w:lang w:val="en-US"/>
        </w:rPr>
      </w:pPr>
      <w:r w:rsidRPr="007D3425">
        <w:rPr>
          <w:sz w:val="28"/>
          <w:szCs w:val="28"/>
          <w:lang w:val="az-Latn-AZ"/>
        </w:rPr>
        <w:t>Investigate for continuity the function</w:t>
      </w:r>
      <w:r w:rsidRPr="007D3425">
        <w:rPr>
          <w:sz w:val="28"/>
          <w:szCs w:val="28"/>
          <w:lang w:val="en-US"/>
        </w:rPr>
        <w:t xml:space="preserve"> </w:t>
      </w:r>
      <w:r w:rsidRPr="007D3425">
        <w:rPr>
          <w:sz w:val="28"/>
          <w:szCs w:val="28"/>
          <w:lang w:val="az-Latn-AZ"/>
        </w:rPr>
        <w:t>at the given point</w:t>
      </w:r>
      <w:r w:rsidRPr="007D3425">
        <w:rPr>
          <w:sz w:val="28"/>
          <w:szCs w:val="28"/>
          <w:lang w:val="en-US"/>
        </w:rPr>
        <w:t>:</w:t>
      </w:r>
      <w:r w:rsidRPr="00BD525D">
        <w:rPr>
          <w:position w:val="-38"/>
        </w:rPr>
        <w:object w:dxaOrig="3060" w:dyaOrig="900">
          <v:shape id="_x0000_i1047" type="#_x0000_t75" style="width:149pt;height:34.35pt" o:ole="">
            <v:imagedata r:id="rId50" o:title=""/>
          </v:shape>
          <o:OLEObject Type="Embed" ProgID="Equation.3" ShapeID="_x0000_i1047" DrawAspect="Content" ObjectID="_1544509002" r:id="rId51"/>
        </w:object>
      </w:r>
      <w:r w:rsidRPr="007D3425">
        <w:rPr>
          <w:sz w:val="28"/>
          <w:szCs w:val="28"/>
          <w:lang w:val="en-US"/>
        </w:rPr>
        <w:t xml:space="preserve">at point </w:t>
      </w:r>
      <w:r w:rsidRPr="00BD525D">
        <w:rPr>
          <w:position w:val="-6"/>
        </w:rPr>
        <w:object w:dxaOrig="600" w:dyaOrig="300">
          <v:shape id="_x0000_i1048" type="#_x0000_t75" style="width:30.15pt;height:15.05pt" o:ole="">
            <v:imagedata r:id="rId48" o:title=""/>
          </v:shape>
          <o:OLEObject Type="Embed" ProgID="Equation.3" ShapeID="_x0000_i1048" DrawAspect="Content" ObjectID="_1544509003" r:id="rId52"/>
        </w:object>
      </w:r>
      <w:r w:rsidRPr="007D3425">
        <w:rPr>
          <w:sz w:val="28"/>
          <w:szCs w:val="28"/>
          <w:lang w:val="en-US"/>
        </w:rPr>
        <w:t>.</w:t>
      </w:r>
      <w:r w:rsidRPr="007D3425">
        <w:rPr>
          <w:position w:val="-32"/>
          <w:sz w:val="28"/>
          <w:szCs w:val="28"/>
          <w:lang w:val="en-US"/>
        </w:rPr>
        <w:t xml:space="preserve">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position w:val="-32"/>
          <w:sz w:val="28"/>
          <w:szCs w:val="28"/>
          <w:lang w:val="en-US"/>
        </w:rPr>
      </w:pPr>
      <w:r w:rsidRPr="007D3425">
        <w:rPr>
          <w:sz w:val="28"/>
          <w:szCs w:val="28"/>
          <w:lang w:val="az-Latn-AZ"/>
        </w:rPr>
        <w:t>Investigate for continuity the function</w:t>
      </w:r>
      <w:r w:rsidRPr="007D3425">
        <w:rPr>
          <w:sz w:val="28"/>
          <w:szCs w:val="28"/>
          <w:lang w:val="en-US"/>
        </w:rPr>
        <w:t xml:space="preserve"> </w:t>
      </w:r>
      <w:r w:rsidRPr="007D3425">
        <w:rPr>
          <w:sz w:val="28"/>
          <w:szCs w:val="28"/>
          <w:lang w:val="az-Latn-AZ"/>
        </w:rPr>
        <w:t>at the given point</w:t>
      </w:r>
      <w:r w:rsidRPr="007D3425">
        <w:rPr>
          <w:sz w:val="28"/>
          <w:szCs w:val="28"/>
          <w:lang w:val="en-US"/>
        </w:rPr>
        <w:t xml:space="preserve">: </w:t>
      </w:r>
      <w:r w:rsidRPr="00BD525D">
        <w:rPr>
          <w:position w:val="-38"/>
        </w:rPr>
        <w:object w:dxaOrig="2640" w:dyaOrig="900">
          <v:shape id="_x0000_i1049" type="#_x0000_t75" style="width:126.4pt;height:34.35pt" o:ole="">
            <v:imagedata r:id="rId53" o:title=""/>
          </v:shape>
          <o:OLEObject Type="Embed" ProgID="Equation.3" ShapeID="_x0000_i1049" DrawAspect="Content" ObjectID="_1544509004" r:id="rId54"/>
        </w:object>
      </w:r>
      <w:r w:rsidRPr="007D3425">
        <w:rPr>
          <w:position w:val="-32"/>
          <w:sz w:val="28"/>
          <w:szCs w:val="28"/>
          <w:lang w:val="en-US"/>
        </w:rPr>
        <w:t xml:space="preserve"> </w:t>
      </w:r>
      <w:r w:rsidRPr="007D3425">
        <w:rPr>
          <w:sz w:val="28"/>
          <w:szCs w:val="28"/>
          <w:lang w:val="en-US"/>
        </w:rPr>
        <w:t xml:space="preserve">at point </w:t>
      </w:r>
      <w:r w:rsidRPr="00BD525D">
        <w:rPr>
          <w:position w:val="-6"/>
        </w:rPr>
        <w:object w:dxaOrig="639" w:dyaOrig="300">
          <v:shape id="_x0000_i1050" type="#_x0000_t75" style="width:31pt;height:15.05pt" o:ole="">
            <v:imagedata r:id="rId55" o:title=""/>
          </v:shape>
          <o:OLEObject Type="Embed" ProgID="Equation.3" ShapeID="_x0000_i1050" DrawAspect="Content" ObjectID="_1544509005" r:id="rId56"/>
        </w:object>
      </w:r>
      <w:r w:rsidRPr="007D3425">
        <w:rPr>
          <w:sz w:val="28"/>
          <w:szCs w:val="28"/>
          <w:lang w:val="en-US"/>
        </w:rPr>
        <w:t>.</w:t>
      </w:r>
      <w:r w:rsidRPr="007D3425">
        <w:rPr>
          <w:position w:val="-32"/>
          <w:sz w:val="28"/>
          <w:szCs w:val="28"/>
          <w:lang w:val="en-US"/>
        </w:rPr>
        <w:t xml:space="preserve">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b/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points of discontinuity and determine the types of discontinuities 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x+2</m:t>
            </m:r>
          </m:den>
        </m:f>
      </m:oMath>
      <w:r w:rsidRPr="007D3425">
        <w:rPr>
          <w:b/>
          <w:sz w:val="28"/>
          <w:szCs w:val="28"/>
          <w:lang w:val="en-US"/>
        </w:rPr>
        <w:t xml:space="preserve"> .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points of discontinuity and determine the types of discontinuities </w:t>
      </w:r>
      <w:r w:rsidRPr="007D3425">
        <w:rPr>
          <w:b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sup>
        </m:sSup>
      </m:oMath>
      <w:r w:rsidRPr="007D3425">
        <w:rPr>
          <w:sz w:val="28"/>
          <w:szCs w:val="28"/>
          <w:lang w:val="en-US"/>
        </w:rPr>
        <w:t xml:space="preserve"> .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points of discontinuity and determine the types of discontinuities </w:t>
      </w:r>
      <w:r w:rsidRPr="007D3425">
        <w:rPr>
          <w:b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y=tg x</m:t>
        </m:r>
      </m:oMath>
      <w:r w:rsidRPr="007D3425">
        <w:rPr>
          <w:sz w:val="28"/>
          <w:szCs w:val="28"/>
          <w:lang w:val="en-US"/>
        </w:rPr>
        <w:t xml:space="preserve">.  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points of discontinuity and determine the types of discontinuities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tg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7D3425">
        <w:rPr>
          <w:sz w:val="28"/>
          <w:szCs w:val="28"/>
          <w:lang w:val="en-US"/>
        </w:rPr>
        <w:t xml:space="preserve"> .        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e>
        </m:func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e>
        </m:func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.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-3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-5</m:t>
                </m:r>
              </m:sup>
            </m:sSup>
          </m:e>
        </m:func>
      </m:oMath>
      <w:r w:rsidRPr="007D3425">
        <w:rPr>
          <w:rFonts w:ascii="Times New Roman" w:hAnsi="Times New Roman"/>
          <w:sz w:val="28"/>
          <w:szCs w:val="28"/>
          <w:lang w:val="en-US"/>
        </w:rPr>
        <w:t>.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tabs>
          <w:tab w:val="left" w:pos="1985"/>
        </w:tabs>
        <w:rPr>
          <w:rFonts w:ascii="Times New Roman" w:hAnsi="Times New Roman"/>
          <w:sz w:val="28"/>
          <w:szCs w:val="28"/>
          <w:lang w:val="en-US"/>
        </w:rPr>
      </w:pPr>
      <w:r w:rsidRPr="007D3425">
        <w:rPr>
          <w:rFonts w:ascii="Times New Roman" w:hAnsi="Times New Roman"/>
          <w:sz w:val="28"/>
          <w:szCs w:val="28"/>
          <w:lang w:val="en-US"/>
        </w:rPr>
        <w:t xml:space="preserve">Find the limit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e>
        </m:func>
      </m:oMath>
      <w:r w:rsidRPr="007D3425">
        <w:rPr>
          <w:rFonts w:ascii="Times New Roman" w:hAnsi="Times New Roman"/>
          <w:sz w:val="28"/>
          <w:szCs w:val="28"/>
          <w:lang w:val="en-US"/>
        </w:rPr>
        <w:t xml:space="preserve">   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</w:t>
      </w:r>
      <w:r w:rsidRPr="00BD525D">
        <w:rPr>
          <w:position w:val="-28"/>
        </w:rPr>
        <w:object w:dxaOrig="1219" w:dyaOrig="700">
          <v:shape id="_x0000_i1051" type="#_x0000_t75" style="width:60.3pt;height:35.15pt" o:ole="">
            <v:imagedata r:id="rId57" o:title=""/>
          </v:shape>
          <o:OLEObject Type="Embed" ProgID="Equation.3" ShapeID="_x0000_i1051" DrawAspect="Content" ObjectID="_1544509006" r:id="rId58"/>
        </w:object>
      </w:r>
      <w:r w:rsidRPr="007D3425">
        <w:rPr>
          <w:position w:val="-28"/>
          <w:sz w:val="28"/>
          <w:szCs w:val="28"/>
          <w:lang w:val="en-US"/>
        </w:rPr>
        <w:t xml:space="preserve">  </w:t>
      </w:r>
      <w:r w:rsidRPr="007D3425">
        <w:rPr>
          <w:sz w:val="28"/>
          <w:szCs w:val="28"/>
          <w:lang w:val="en-US"/>
        </w:rPr>
        <w:t xml:space="preserve">by L’Hospital rule.  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</w:t>
      </w:r>
      <w:r w:rsidRPr="007D3425">
        <w:rPr>
          <w:b/>
          <w:position w:val="-24"/>
          <w:sz w:val="28"/>
          <w:szCs w:val="28"/>
          <w:lang w:val="en-US"/>
        </w:rPr>
        <w:t xml:space="preserve">  </w:t>
      </w:r>
      <w:r w:rsidRPr="00BD525D">
        <w:rPr>
          <w:lang w:val="en-US"/>
        </w:rPr>
        <w:object w:dxaOrig="1600" w:dyaOrig="660">
          <v:shape id="_x0000_i1052" type="#_x0000_t75" style="width:79.55pt;height:34.35pt" o:ole="">
            <v:imagedata r:id="rId59" o:title=""/>
          </v:shape>
          <o:OLEObject Type="Embed" ProgID="Equation.3" ShapeID="_x0000_i1052" DrawAspect="Content" ObjectID="_1544509007" r:id="rId60"/>
        </w:object>
      </w:r>
      <w:r w:rsidRPr="007D3425">
        <w:rPr>
          <w:sz w:val="28"/>
          <w:szCs w:val="28"/>
          <w:lang w:val="en-US"/>
        </w:rPr>
        <w:t xml:space="preserve"> .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lastRenderedPageBreak/>
        <w:t>Find the derivative of function y = 3</w:t>
      </w:r>
      <w:r w:rsidRPr="007D3425">
        <w:rPr>
          <w:i/>
          <w:sz w:val="28"/>
          <w:szCs w:val="28"/>
          <w:lang w:val="en-US"/>
        </w:rPr>
        <w:t>x</w:t>
      </w:r>
      <w:r w:rsidRPr="007D3425">
        <w:rPr>
          <w:sz w:val="28"/>
          <w:szCs w:val="28"/>
          <w:lang w:val="en-US"/>
        </w:rPr>
        <w:t xml:space="preserve"> ln(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</m:t>
        </m:r>
      </m:oMath>
      <w:r w:rsidRPr="007D3425">
        <w:rPr>
          <w:sz w:val="28"/>
          <w:szCs w:val="28"/>
          <w:lang w:val="en-US"/>
        </w:rPr>
        <w:t xml:space="preserve">).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derivative of function  y=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+x</m:t>
        </m:r>
      </m:oMath>
      <w:r w:rsidRPr="007D3425">
        <w:rPr>
          <w:sz w:val="28"/>
          <w:szCs w:val="28"/>
          <w:lang w:val="en-US"/>
        </w:rPr>
        <w:t>).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derivative of function y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e>
        </m:rad>
      </m:oMath>
      <w:r w:rsidRPr="007D3425">
        <w:rPr>
          <w:sz w:val="28"/>
          <w:szCs w:val="28"/>
          <w:lang w:val="en-US"/>
        </w:rPr>
        <w:t xml:space="preserve">  .           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extremum of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sz w:val="28"/>
                <w:szCs w:val="28"/>
                <w:lang w:val="en-US"/>
              </w:rPr>
              <m:t>x - 2</m:t>
            </m:r>
          </m:den>
        </m:f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extremum of  </w:t>
      </w:r>
      <m:oMath>
        <m:r>
          <m:rPr>
            <m:nor/>
          </m:rPr>
          <w:rPr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x</m:t>
            </m:r>
          </m:e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6x</m:t>
            </m:r>
          </m:e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+3x+2</m:t>
        </m:r>
      </m:oMath>
      <w:r w:rsidRPr="007D3425">
        <w:rPr>
          <w:sz w:val="28"/>
          <w:szCs w:val="28"/>
          <w:lang w:val="en-US"/>
        </w:rPr>
        <w:tab/>
      </w:r>
      <w:r w:rsidRPr="007D3425">
        <w:rPr>
          <w:sz w:val="28"/>
          <w:szCs w:val="28"/>
          <w:lang w:val="en-US"/>
        </w:rPr>
        <w:tab/>
      </w:r>
      <w:r w:rsidRPr="007D3425">
        <w:rPr>
          <w:sz w:val="28"/>
          <w:szCs w:val="28"/>
          <w:lang w:val="en-US"/>
        </w:rPr>
        <w:tab/>
      </w:r>
      <w:r w:rsidRPr="007D3425">
        <w:rPr>
          <w:sz w:val="28"/>
          <w:szCs w:val="28"/>
          <w:lang w:val="en-US"/>
        </w:rPr>
        <w:tab/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extremum of  y</w:t>
      </w:r>
      <m:oMath>
        <m:r>
          <w:rPr>
            <w:rFonts w:ascii="Cambria Math" w:hAnsi="Cambria Math"/>
            <w:sz w:val="28"/>
            <w:szCs w:val="28"/>
            <w:lang w:val="en-US"/>
          </w:rPr>
          <m:t>=xlnx</m:t>
        </m:r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asymptotes of the function 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7D3425">
        <w:rPr>
          <w:sz w:val="28"/>
          <w:szCs w:val="28"/>
          <w:lang w:val="en-US"/>
        </w:rPr>
        <w:t>.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asymptotes of the function  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asymptotes of the function 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</m:den>
        </m:f>
      </m:oMath>
      <w:r w:rsidRPr="007D3425">
        <w:rPr>
          <w:sz w:val="28"/>
          <w:szCs w:val="28"/>
          <w:lang w:val="en-US"/>
        </w:rPr>
        <w:t>.</w:t>
      </w:r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intervals of convexity of the function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sz w:val="28"/>
                <w:szCs w:val="28"/>
                <w:lang w:val="en-US"/>
              </w:rPr>
              <m:t>x - 2</m:t>
            </m:r>
          </m:den>
        </m:f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intervals of convexity of the function  y</w:t>
      </w:r>
      <m:oMath>
        <m:r>
          <w:rPr>
            <w:rFonts w:ascii="Cambria Math" w:hAnsi="Cambria Math"/>
            <w:sz w:val="28"/>
            <w:szCs w:val="28"/>
            <w:lang w:val="en-US"/>
          </w:rPr>
          <m:t>=xlnx</m:t>
        </m:r>
      </m:oMath>
    </w:p>
    <w:p w:rsidR="007D3425" w:rsidRPr="007D3425" w:rsidRDefault="007D3425" w:rsidP="007D3425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intervals of convexity of the function </w:t>
      </w:r>
      <m:oMath>
        <m:r>
          <m:rPr>
            <m:nor/>
          </m:rPr>
          <w:rPr>
            <w:sz w:val="28"/>
            <w:szCs w:val="28"/>
            <w:lang w:val="en-US"/>
          </w:rPr>
          <m:t xml:space="preserve">y = x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e</m:t>
            </m:r>
          </m:e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-x</m:t>
            </m:r>
          </m:sup>
        </m:sSup>
      </m:oMath>
    </w:p>
    <w:p w:rsidR="007D3425" w:rsidRDefault="007D3425" w:rsidP="007D342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7D3425" w:rsidRDefault="007D3425" w:rsidP="007D342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Quiz-3</w:t>
      </w:r>
    </w:p>
    <w:p w:rsidR="007D3425" w:rsidRDefault="007D3425" w:rsidP="007D342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82BCE" w:rsidRPr="007D3425" w:rsidRDefault="00F82BCE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derivative of function y = 3</w:t>
      </w:r>
      <w:r w:rsidRPr="007D3425">
        <w:rPr>
          <w:i/>
          <w:sz w:val="28"/>
          <w:szCs w:val="28"/>
          <w:lang w:val="en-US"/>
        </w:rPr>
        <w:t>x</w:t>
      </w:r>
      <w:r w:rsidRPr="007D3425">
        <w:rPr>
          <w:sz w:val="28"/>
          <w:szCs w:val="28"/>
          <w:lang w:val="en-US"/>
        </w:rPr>
        <w:t xml:space="preserve"> ln(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</m:t>
        </m:r>
      </m:oMath>
      <w:r w:rsidRPr="007D3425">
        <w:rPr>
          <w:sz w:val="28"/>
          <w:szCs w:val="28"/>
          <w:lang w:val="en-US"/>
        </w:rPr>
        <w:t xml:space="preserve">).   </w:t>
      </w:r>
    </w:p>
    <w:p w:rsidR="00F82BCE" w:rsidRPr="007D3425" w:rsidRDefault="00F82BCE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derivative of function  y=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(x+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="00830851" w:rsidRPr="007D3425">
        <w:rPr>
          <w:sz w:val="28"/>
          <w:szCs w:val="28"/>
          <w:lang w:val="en-US"/>
        </w:rPr>
        <w:t>)</w:t>
      </w:r>
      <w:r w:rsidRPr="007D3425">
        <w:rPr>
          <w:sz w:val="28"/>
          <w:szCs w:val="28"/>
          <w:lang w:val="en-US"/>
        </w:rPr>
        <w:t>.</w:t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spacing w:line="360" w:lineRule="auto"/>
        <w:ind w:right="-82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extremum of the function </w:t>
      </w:r>
      <w:r w:rsidRPr="005313DB">
        <w:rPr>
          <w:noProof/>
          <w:position w:val="-12"/>
        </w:rPr>
        <w:drawing>
          <wp:inline distT="0" distB="0" distL="0" distR="0" wp14:anchorId="6D499A1B" wp14:editId="3BA9FAA4">
            <wp:extent cx="2303145" cy="279400"/>
            <wp:effectExtent l="0" t="0" r="190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spacing w:line="360" w:lineRule="auto"/>
        <w:ind w:right="-82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extremum of the function </w:t>
      </w:r>
      <w:r w:rsidRPr="005313DB">
        <w:rPr>
          <w:position w:val="-10"/>
        </w:rPr>
        <w:object w:dxaOrig="920" w:dyaOrig="320">
          <v:shape id="_x0000_i1053" type="#_x0000_t75" style="width:46.9pt;height:16.75pt" o:ole="">
            <v:imagedata r:id="rId62" o:title=""/>
          </v:shape>
          <o:OLEObject Type="Embed" ProgID="Equation.3" ShapeID="_x0000_i1053" DrawAspect="Content" ObjectID="_1544509008" r:id="rId63"/>
        </w:object>
      </w:r>
      <w:r w:rsidRPr="005313DB">
        <w:rPr>
          <w:noProof/>
          <w:position w:val="-10"/>
        </w:rPr>
        <w:drawing>
          <wp:inline distT="0" distB="0" distL="0" distR="0" wp14:anchorId="5FB19726" wp14:editId="3B00708A">
            <wp:extent cx="1325880" cy="22860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rPr>
          <w:position w:val="-10"/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extremum of the function </w:t>
      </w:r>
      <w:r w:rsidRPr="005313DB">
        <w:rPr>
          <w:noProof/>
          <w:position w:val="-10"/>
        </w:rPr>
        <w:drawing>
          <wp:inline distT="0" distB="0" distL="0" distR="0" wp14:anchorId="22C9074B" wp14:editId="15297C06">
            <wp:extent cx="2644140" cy="26670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3C" w:rsidRPr="007D3425" w:rsidRDefault="00A86236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extremum of</w:t>
      </w:r>
      <w:r w:rsidR="00C22D3C" w:rsidRPr="007D3425">
        <w:rPr>
          <w:sz w:val="28"/>
          <w:szCs w:val="28"/>
          <w:lang w:val="en-US"/>
        </w:rPr>
        <w:t xml:space="preserve"> </w:t>
      </w:r>
      <w:r w:rsidR="00C22D3C" w:rsidRPr="00D975E5">
        <w:rPr>
          <w:position w:val="-10"/>
        </w:rPr>
        <w:object w:dxaOrig="1920" w:dyaOrig="360">
          <v:shape id="_x0000_i1054" type="#_x0000_t75" style="width:115.55pt;height:18.4pt" o:ole="">
            <v:imagedata r:id="rId66" o:title=""/>
          </v:shape>
          <o:OLEObject Type="Embed" ProgID="Equation.3" ShapeID="_x0000_i1054" DrawAspect="Content" ObjectID="_1544509009" r:id="rId67"/>
        </w:object>
      </w:r>
    </w:p>
    <w:p w:rsidR="00A86236" w:rsidRPr="007D3425" w:rsidRDefault="00A86236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extremum of </w:t>
      </w:r>
      <w:r w:rsidR="00C22D3C" w:rsidRPr="007D3425">
        <w:rPr>
          <w:sz w:val="28"/>
          <w:szCs w:val="28"/>
          <w:lang w:val="en-US"/>
        </w:rPr>
        <w:t xml:space="preserve"> </w:t>
      </w:r>
      <w:r w:rsidR="004C3204" w:rsidRPr="00D975E5">
        <w:rPr>
          <w:position w:val="-10"/>
        </w:rPr>
        <w:object w:dxaOrig="2060" w:dyaOrig="360">
          <v:shape id="_x0000_i1055" type="#_x0000_t75" style="width:123.9pt;height:18.4pt" o:ole="">
            <v:imagedata r:id="rId68" o:title=""/>
          </v:shape>
          <o:OLEObject Type="Embed" ProgID="Equation.3" ShapeID="_x0000_i1055" DrawAspect="Content" ObjectID="_1544509010" r:id="rId69"/>
        </w:object>
      </w:r>
      <w:r w:rsidR="00CF4D79" w:rsidRPr="007D3425">
        <w:rPr>
          <w:sz w:val="28"/>
          <w:szCs w:val="28"/>
          <w:lang w:val="en-US"/>
        </w:rPr>
        <w:t>.</w:t>
      </w:r>
    </w:p>
    <w:p w:rsidR="00BA08FE" w:rsidRPr="007D3425" w:rsidRDefault="00A86236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</w:t>
      </w:r>
      <w:r w:rsidR="001F1DA5" w:rsidRPr="007D3425">
        <w:rPr>
          <w:color w:val="FF0000"/>
          <w:sz w:val="28"/>
          <w:szCs w:val="28"/>
          <w:lang w:val="en-US"/>
        </w:rPr>
        <w:t xml:space="preserve">asymptotes </w:t>
      </w:r>
      <w:r w:rsidR="001F1DA5" w:rsidRPr="007D3425">
        <w:rPr>
          <w:sz w:val="28"/>
          <w:szCs w:val="28"/>
          <w:lang w:val="en-US"/>
        </w:rPr>
        <w:t xml:space="preserve">of function  </w:t>
      </w:r>
      <w:r w:rsidR="001F1DA5" w:rsidRPr="001F1DA5">
        <w:rPr>
          <w:position w:val="-24"/>
        </w:rPr>
        <w:object w:dxaOrig="1300" w:dyaOrig="620">
          <v:shape id="_x0000_i1056" type="#_x0000_t75" style="width:77.85pt;height:31pt" o:ole="">
            <v:imagedata r:id="rId70" o:title=""/>
          </v:shape>
          <o:OLEObject Type="Embed" ProgID="Equation.3" ShapeID="_x0000_i1056" DrawAspect="Content" ObjectID="_1544509011" r:id="rId71"/>
        </w:object>
      </w:r>
      <w:r w:rsidR="00CF4D79" w:rsidRPr="007D3425">
        <w:rPr>
          <w:sz w:val="28"/>
          <w:szCs w:val="28"/>
          <w:lang w:val="en-US"/>
        </w:rPr>
        <w:t>.</w:t>
      </w:r>
    </w:p>
    <w:p w:rsidR="001F1DA5" w:rsidRPr="007D3425" w:rsidRDefault="001F1DA5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asymptotes of function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28"/>
                    <w:szCs w:val="28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GB"/>
              </w:rPr>
              <m:t>-2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GB"/>
              </w:rPr>
              <m:t>x+1</m:t>
            </m:r>
          </m:den>
        </m:f>
      </m:oMath>
      <w:r w:rsidRPr="007D3425">
        <w:rPr>
          <w:b/>
          <w:sz w:val="28"/>
          <w:szCs w:val="28"/>
          <w:lang w:val="en-GB"/>
        </w:rPr>
        <w:t>.</w:t>
      </w:r>
    </w:p>
    <w:p w:rsidR="001F1DA5" w:rsidRPr="007D3425" w:rsidRDefault="001F1DA5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intervals of </w:t>
      </w:r>
      <w:r w:rsidRPr="007D3425">
        <w:rPr>
          <w:color w:val="FF0000"/>
          <w:sz w:val="28"/>
          <w:szCs w:val="28"/>
          <w:lang w:val="en-US"/>
        </w:rPr>
        <w:t xml:space="preserve">convexity </w:t>
      </w:r>
      <w:r w:rsidRPr="007D3425">
        <w:rPr>
          <w:sz w:val="28"/>
          <w:szCs w:val="28"/>
          <w:lang w:val="en-US"/>
        </w:rPr>
        <w:t xml:space="preserve">of the function </w:t>
      </w:r>
      <w:r w:rsidRPr="00D975E5">
        <w:rPr>
          <w:position w:val="-10"/>
        </w:rPr>
        <w:object w:dxaOrig="2180" w:dyaOrig="360">
          <v:shape id="_x0000_i1057" type="#_x0000_t75" style="width:131.45pt;height:18.4pt" o:ole="">
            <v:imagedata r:id="rId72" o:title=""/>
          </v:shape>
          <o:OLEObject Type="Embed" ProgID="Equation.3" ShapeID="_x0000_i1057" DrawAspect="Content" ObjectID="_1544509012" r:id="rId73"/>
        </w:object>
      </w:r>
    </w:p>
    <w:p w:rsidR="001F1DA5" w:rsidRPr="007D3425" w:rsidRDefault="001F1DA5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lastRenderedPageBreak/>
        <w:t xml:space="preserve">Find the intervals of convexity of the function </w:t>
      </w:r>
      <w:r w:rsidRPr="00D975E5">
        <w:rPr>
          <w:position w:val="-10"/>
        </w:rPr>
        <w:object w:dxaOrig="1300" w:dyaOrig="320">
          <v:shape id="_x0000_i1058" type="#_x0000_t75" style="width:77.85pt;height:15.9pt" o:ole="">
            <v:imagedata r:id="rId74" o:title=""/>
          </v:shape>
          <o:OLEObject Type="Embed" ProgID="Equation.3" ShapeID="_x0000_i1058" DrawAspect="Content" ObjectID="_1544509013" r:id="rId75"/>
        </w:object>
      </w:r>
    </w:p>
    <w:p w:rsidR="001F1DA5" w:rsidRPr="007D3425" w:rsidRDefault="00BA2C9E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>Find the intervals of convexity of the function</w:t>
      </w:r>
      <w:r w:rsidRPr="007D3425">
        <w:rPr>
          <w:position w:val="-10"/>
          <w:sz w:val="28"/>
          <w:szCs w:val="28"/>
          <w:lang w:val="en-GB"/>
        </w:rPr>
        <w:t xml:space="preserve"> </w:t>
      </w:r>
      <w:r w:rsidRPr="00210FFB">
        <w:rPr>
          <w:position w:val="-10"/>
          <w:lang w:val="en-GB"/>
        </w:rPr>
        <w:object w:dxaOrig="1420" w:dyaOrig="360">
          <v:shape id="_x0000_i1059" type="#_x0000_t75" style="width:71.15pt;height:18.4pt" o:ole="">
            <v:imagedata r:id="rId76" o:title=""/>
          </v:shape>
          <o:OLEObject Type="Embed" ProgID="Equation.3" ShapeID="_x0000_i1059" DrawAspect="Content" ObjectID="_1544509014" r:id="rId77"/>
        </w:object>
      </w:r>
    </w:p>
    <w:p w:rsidR="00A86236" w:rsidRPr="007D3425" w:rsidRDefault="00A86236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position w:val="-10"/>
          <w:lang w:val="en-US"/>
        </w:rPr>
      </w:pPr>
      <w:r w:rsidRPr="007D3425">
        <w:rPr>
          <w:sz w:val="28"/>
          <w:szCs w:val="28"/>
          <w:lang w:val="en-US"/>
        </w:rPr>
        <w:t xml:space="preserve">Find the extremum of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object w:dxaOrig="2200" w:dyaOrig="360">
            <v:shape id="_x0000_i1060" type="#_x0000_t75" style="width:132.3pt;height:18.4pt" o:ole="">
              <v:imagedata r:id="rId78" o:title=""/>
            </v:shape>
            <o:OLEObject Type="Embed" ProgID="Equation.3" ShapeID="_x0000_i1060" DrawAspect="Content" ObjectID="_1544509015" r:id="rId79"/>
          </w:object>
        </m:r>
      </m:oMath>
      <w:r w:rsidR="004C3204" w:rsidRPr="007D3425">
        <w:rPr>
          <w:position w:val="-10"/>
          <w:lang w:val="en-US"/>
        </w:rPr>
        <w:t>.</w:t>
      </w:r>
    </w:p>
    <w:p w:rsidR="000C0928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</m:rad>
                <m:r>
                  <m:rPr>
                    <m:nor/>
                  </m:rPr>
                  <w:rPr>
                    <w:lang w:val="en-US"/>
                  </w:rPr>
                  <m:t>+1</m:t>
                </m:r>
              </m:e>
            </m:d>
            <m:r>
              <m:rPr>
                <m:nor/>
              </m:rPr>
              <w:rPr>
                <w:lang w:val="en-US"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lang w:val="en-US"/>
                  </w:rPr>
                  <m:t>x</m:t>
                </m:r>
              </m:e>
            </m:rad>
            <m:r>
              <m:rPr>
                <m:nor/>
              </m:rPr>
              <w:rPr>
                <w:lang w:val="en-US"/>
              </w:rPr>
              <m:t>-1)dx</m:t>
            </m:r>
            <m:r>
              <m:rPr>
                <m:nor/>
              </m:rPr>
              <w:rPr>
                <w:rFonts w:ascii="Cambria Math"/>
                <w:lang w:val="en-US"/>
              </w:rPr>
              <m:t xml:space="preserve"> .</m:t>
            </m:r>
          </m:e>
        </m:nary>
      </m:oMath>
      <w:r w:rsidR="00735879" w:rsidRPr="007D3425">
        <w:rPr>
          <w:lang w:val="en-US"/>
        </w:rPr>
        <w:t xml:space="preserve">    </w:t>
      </w:r>
    </w:p>
    <w:p w:rsidR="00735879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lang w:val="en-US"/>
                  </w:rPr>
                  <m:t>+x+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nor/>
          </m:rPr>
          <w:rPr>
            <w:lang w:val="en-US"/>
          </w:rPr>
          <m:t>dx</m:t>
        </m:r>
        <m:r>
          <m:rPr>
            <m:nor/>
          </m:rPr>
          <w:rPr>
            <w:rFonts w:ascii="Cambria Math"/>
            <w:lang w:val="en-US"/>
          </w:rPr>
          <m:t>.</m:t>
        </m:r>
      </m:oMath>
    </w:p>
    <w:p w:rsidR="000C0928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lang w:val="en-US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cos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3</m:t>
                    </m:r>
                  </m:sup>
                </m:sSup>
                <m:r>
                  <m:rPr>
                    <m:nor/>
                  </m:rPr>
                  <w:rPr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cos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lang w:val="en-US"/>
                  </w:rPr>
                  <m:t>x</m:t>
                </m:r>
              </m:den>
            </m:f>
          </m:e>
        </m:nary>
        <m:r>
          <m:rPr>
            <m:nor/>
          </m:rPr>
          <w:rPr>
            <w:lang w:val="en-US"/>
          </w:rPr>
          <m:t>dx</m:t>
        </m:r>
      </m:oMath>
      <w:r w:rsidR="00735879" w:rsidRPr="007D3425">
        <w:rPr>
          <w:lang w:val="en-US"/>
        </w:rPr>
        <w:t xml:space="preserve">.                          </w:t>
      </w:r>
    </w:p>
    <w:p w:rsidR="00735879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3x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lang w:val="en-US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lang w:val="en-US"/>
                  </w:rPr>
                  <m:t>)</m:t>
                </m:r>
              </m:den>
            </m:f>
          </m:e>
        </m:nary>
        <m:r>
          <m:rPr>
            <m:nor/>
          </m:rPr>
          <w:rPr>
            <w:lang w:val="en-US"/>
          </w:rPr>
          <m:t>dx</m:t>
        </m:r>
        <m:r>
          <m:rPr>
            <m:nor/>
          </m:rPr>
          <w:rPr>
            <w:rFonts w:ascii="Cambria Math"/>
            <w:lang w:val="en-US"/>
          </w:rPr>
          <m:t>.</m:t>
        </m:r>
      </m:oMath>
    </w:p>
    <w:p w:rsidR="000C0928" w:rsidRPr="007D3425" w:rsidRDefault="004C4C6A" w:rsidP="007D3425">
      <w:pPr>
        <w:pStyle w:val="ListParagraph"/>
        <w:numPr>
          <w:ilvl w:val="0"/>
          <w:numId w:val="11"/>
        </w:numPr>
        <w:rPr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m:rPr>
                <m:nor/>
              </m:rPr>
              <w:rPr>
                <w:lang w:val="en-US"/>
              </w:rPr>
              <m:t>tgx dx</m:t>
            </m:r>
          </m:e>
        </m:nary>
      </m:oMath>
      <w:r w:rsidR="00735879" w:rsidRPr="007D3425">
        <w:rPr>
          <w:lang w:val="en-US"/>
        </w:rPr>
        <w:t xml:space="preserve"> .                              </w:t>
      </w:r>
    </w:p>
    <w:p w:rsidR="00735879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lang w:val="en-US"/>
                  </w:rPr>
                  <m:t>sin</m:t>
                </m:r>
              </m:e>
              <m:sup>
                <m:r>
                  <m:rPr>
                    <m:nor/>
                  </m:rPr>
                  <w:rPr>
                    <w:lang w:val="en-US"/>
                  </w:rPr>
                  <m:t>2</m:t>
                </m:r>
              </m:sup>
            </m:sSup>
            <m:r>
              <m:rPr>
                <m:nor/>
              </m:rPr>
              <w:rPr>
                <w:i/>
                <w:lang w:val="en-US"/>
              </w:rPr>
              <m:t>x</m:t>
            </m:r>
            <m:r>
              <m:rPr>
                <m:nor/>
              </m:rPr>
              <w:rPr>
                <w:lang w:val="en-US"/>
              </w:rPr>
              <m:t xml:space="preserve">  cos</m:t>
            </m:r>
            <m:r>
              <m:rPr>
                <m:nor/>
              </m:rPr>
              <w:rPr>
                <w:i/>
                <w:lang w:val="en-US"/>
              </w:rPr>
              <m:t>x dx</m:t>
            </m:r>
          </m:e>
        </m:nary>
      </m:oMath>
      <w:r w:rsidR="00735879" w:rsidRPr="007D3425">
        <w:rPr>
          <w:lang w:val="en-US"/>
        </w:rPr>
        <w:t xml:space="preserve"> .               </w:t>
      </w:r>
    </w:p>
    <w:p w:rsidR="00735879" w:rsidRPr="007D3425" w:rsidRDefault="004C4C6A" w:rsidP="007D3425">
      <w:pPr>
        <w:pStyle w:val="ListParagraph"/>
        <w:numPr>
          <w:ilvl w:val="0"/>
          <w:numId w:val="11"/>
        </w:numPr>
        <w:rPr>
          <w:rFonts w:ascii="Cambria Math" w:hAnsi="Cambria Math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e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x</m:t>
                        </m:r>
                      </m:e>
                    </m:rad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m:rPr>
            <m:nor/>
          </m:rPr>
          <w:rPr>
            <w:lang w:val="en-US"/>
          </w:rPr>
          <m:t>d</m:t>
        </m:r>
        <m:r>
          <m:rPr>
            <m:nor/>
          </m:rPr>
          <w:rPr>
            <w:i/>
            <w:lang w:val="en-US"/>
          </w:rPr>
          <m:t>x</m:t>
        </m:r>
      </m:oMath>
      <w:r w:rsidR="00735879" w:rsidRPr="007D3425">
        <w:rPr>
          <w:lang w:val="en-US"/>
        </w:rPr>
        <w:t xml:space="preserve">.                                  .    </w:t>
      </w:r>
    </w:p>
    <w:p w:rsidR="000C0928" w:rsidRPr="007D3425" w:rsidRDefault="004C4C6A" w:rsidP="007D342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 Math" w:hAnsi="Cambria Math"/>
          <w:sz w:val="28"/>
          <w:szCs w:val="28"/>
          <w:lang w:val="en-US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r>
              <m:rPr>
                <m:nor/>
              </m:rPr>
              <w:rPr>
                <w:lang w:val="en-US"/>
              </w:rPr>
              <m:t>x lnx dx</m:t>
            </m:r>
          </m:e>
        </m:nary>
      </m:oMath>
      <w:r w:rsidR="00735879" w:rsidRPr="007D3425">
        <w:rPr>
          <w:lang w:val="en-US"/>
        </w:rPr>
        <w:t>.</w:t>
      </w:r>
      <w:r w:rsidR="00735879" w:rsidRPr="007D3425">
        <w:rPr>
          <w:lang w:val="en-US"/>
        </w:rPr>
        <w:tab/>
      </w:r>
      <w:r w:rsidR="00735879" w:rsidRPr="007D3425">
        <w:rPr>
          <w:lang w:val="en-US"/>
        </w:rPr>
        <w:tab/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limit of the function </w:t>
      </w:r>
      <w:r w:rsidRPr="005313DB">
        <w:rPr>
          <w:noProof/>
          <w:position w:val="-44"/>
        </w:rPr>
        <w:drawing>
          <wp:inline distT="0" distB="0" distL="0" distR="0" wp14:anchorId="57C0D003" wp14:editId="1AF8F908">
            <wp:extent cx="956945" cy="592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limit of the function </w:t>
      </w:r>
      <w:r w:rsidRPr="005313DB">
        <w:rPr>
          <w:noProof/>
          <w:position w:val="-44"/>
        </w:rPr>
        <w:drawing>
          <wp:inline distT="0" distB="0" distL="0" distR="0" wp14:anchorId="430CD6BD" wp14:editId="5E96F849">
            <wp:extent cx="711200" cy="575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28" w:rsidRPr="007D3425" w:rsidRDefault="000C0928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limit of the function </w:t>
      </w:r>
      <w:r w:rsidRPr="005313DB">
        <w:rPr>
          <w:noProof/>
          <w:position w:val="-44"/>
        </w:rPr>
        <w:drawing>
          <wp:inline distT="0" distB="0" distL="0" distR="0" wp14:anchorId="3D8F4742" wp14:editId="3CAD7569">
            <wp:extent cx="880745" cy="592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79" w:rsidRPr="007D3425" w:rsidRDefault="000C0928" w:rsidP="007D3425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7D3425">
        <w:rPr>
          <w:sz w:val="28"/>
          <w:szCs w:val="28"/>
          <w:lang w:val="en-US"/>
        </w:rPr>
        <w:t xml:space="preserve">Find the limit of the function </w:t>
      </w:r>
      <w:r w:rsidRPr="005313DB">
        <w:rPr>
          <w:noProof/>
          <w:position w:val="-44"/>
        </w:rPr>
        <w:drawing>
          <wp:inline distT="0" distB="0" distL="0" distR="0" wp14:anchorId="2FC9244B" wp14:editId="52820B2A">
            <wp:extent cx="880745" cy="592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879" w:rsidRPr="007D34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0D5"/>
    <w:multiLevelType w:val="hybridMultilevel"/>
    <w:tmpl w:val="5660F9EC"/>
    <w:lvl w:ilvl="0" w:tplc="7F58B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2E6"/>
    <w:multiLevelType w:val="hybridMultilevel"/>
    <w:tmpl w:val="F2BC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419"/>
    <w:multiLevelType w:val="hybridMultilevel"/>
    <w:tmpl w:val="508C5D66"/>
    <w:lvl w:ilvl="0" w:tplc="A19A0C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43DD"/>
    <w:multiLevelType w:val="hybridMultilevel"/>
    <w:tmpl w:val="39086720"/>
    <w:lvl w:ilvl="0" w:tplc="CEF42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91DDC"/>
    <w:multiLevelType w:val="hybridMultilevel"/>
    <w:tmpl w:val="F5A09290"/>
    <w:lvl w:ilvl="0" w:tplc="21144C44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Times New Roman" w:hint="default"/>
        <w:b w:val="0"/>
        <w:i w:val="0"/>
        <w:noProof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A5E1A34"/>
    <w:multiLevelType w:val="hybridMultilevel"/>
    <w:tmpl w:val="FD4E5A22"/>
    <w:lvl w:ilvl="0" w:tplc="7F58B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5752"/>
    <w:multiLevelType w:val="hybridMultilevel"/>
    <w:tmpl w:val="D1425E6A"/>
    <w:lvl w:ilvl="0" w:tplc="A19A0C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4BFE"/>
    <w:multiLevelType w:val="hybridMultilevel"/>
    <w:tmpl w:val="67F47D4C"/>
    <w:lvl w:ilvl="0" w:tplc="A1769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B22A2"/>
    <w:multiLevelType w:val="hybridMultilevel"/>
    <w:tmpl w:val="16CCFE6C"/>
    <w:lvl w:ilvl="0" w:tplc="F356A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56831"/>
    <w:multiLevelType w:val="hybridMultilevel"/>
    <w:tmpl w:val="3848AAE2"/>
    <w:lvl w:ilvl="0" w:tplc="A19A0C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B7588"/>
    <w:multiLevelType w:val="hybridMultilevel"/>
    <w:tmpl w:val="501C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E1B2E"/>
    <w:multiLevelType w:val="hybridMultilevel"/>
    <w:tmpl w:val="E6DAD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21CE8"/>
    <w:multiLevelType w:val="hybridMultilevel"/>
    <w:tmpl w:val="2C0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D6F57"/>
    <w:multiLevelType w:val="hybridMultilevel"/>
    <w:tmpl w:val="7A20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3992"/>
    <w:multiLevelType w:val="hybridMultilevel"/>
    <w:tmpl w:val="B1AC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48"/>
    <w:rsid w:val="00033D15"/>
    <w:rsid w:val="000A6843"/>
    <w:rsid w:val="000C0928"/>
    <w:rsid w:val="00126781"/>
    <w:rsid w:val="00175553"/>
    <w:rsid w:val="001F1DA5"/>
    <w:rsid w:val="001F357A"/>
    <w:rsid w:val="00223904"/>
    <w:rsid w:val="002A1580"/>
    <w:rsid w:val="00312B85"/>
    <w:rsid w:val="003D68DA"/>
    <w:rsid w:val="003E411A"/>
    <w:rsid w:val="00440A0E"/>
    <w:rsid w:val="004C3204"/>
    <w:rsid w:val="004C4C6A"/>
    <w:rsid w:val="004E5EAC"/>
    <w:rsid w:val="005313DB"/>
    <w:rsid w:val="00545EBC"/>
    <w:rsid w:val="005A3FA3"/>
    <w:rsid w:val="005F2BD8"/>
    <w:rsid w:val="00612115"/>
    <w:rsid w:val="006232BE"/>
    <w:rsid w:val="00666930"/>
    <w:rsid w:val="00684E35"/>
    <w:rsid w:val="006B3456"/>
    <w:rsid w:val="00735879"/>
    <w:rsid w:val="007D3425"/>
    <w:rsid w:val="00830851"/>
    <w:rsid w:val="00856F16"/>
    <w:rsid w:val="008F4B1E"/>
    <w:rsid w:val="00914E55"/>
    <w:rsid w:val="00947BAB"/>
    <w:rsid w:val="009F7516"/>
    <w:rsid w:val="00A2771D"/>
    <w:rsid w:val="00A70878"/>
    <w:rsid w:val="00A86236"/>
    <w:rsid w:val="00B74951"/>
    <w:rsid w:val="00B91510"/>
    <w:rsid w:val="00BA08FE"/>
    <w:rsid w:val="00BA2C9E"/>
    <w:rsid w:val="00C22D3C"/>
    <w:rsid w:val="00CF4D79"/>
    <w:rsid w:val="00D975E5"/>
    <w:rsid w:val="00E06FA9"/>
    <w:rsid w:val="00E15153"/>
    <w:rsid w:val="00E74967"/>
    <w:rsid w:val="00EB0748"/>
    <w:rsid w:val="00F204B7"/>
    <w:rsid w:val="00F82BCE"/>
    <w:rsid w:val="00F87991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B0748"/>
  </w:style>
  <w:style w:type="paragraph" w:styleId="BalloonText">
    <w:name w:val="Balloon Text"/>
    <w:basedOn w:val="Normal"/>
    <w:link w:val="BalloonTextChar"/>
    <w:uiPriority w:val="99"/>
    <w:semiHidden/>
    <w:unhideWhenUsed/>
    <w:rsid w:val="00EB0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EB074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DefaultParagraphFont"/>
    <w:rsid w:val="00EB0748"/>
  </w:style>
  <w:style w:type="paragraph" w:styleId="ListParagraph">
    <w:name w:val="List Paragraph"/>
    <w:basedOn w:val="Normal"/>
    <w:uiPriority w:val="34"/>
    <w:qFormat/>
    <w:rsid w:val="00A862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B0748"/>
  </w:style>
  <w:style w:type="paragraph" w:styleId="BalloonText">
    <w:name w:val="Balloon Text"/>
    <w:basedOn w:val="Normal"/>
    <w:link w:val="BalloonTextChar"/>
    <w:uiPriority w:val="99"/>
    <w:semiHidden/>
    <w:unhideWhenUsed/>
    <w:rsid w:val="00EB0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EB074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DefaultParagraphFont"/>
    <w:rsid w:val="00EB0748"/>
  </w:style>
  <w:style w:type="paragraph" w:styleId="ListParagraph">
    <w:name w:val="List Paragraph"/>
    <w:basedOn w:val="Normal"/>
    <w:uiPriority w:val="34"/>
    <w:qFormat/>
    <w:rsid w:val="00A862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İnarə Rzayeva</cp:lastModifiedBy>
  <cp:revision>2</cp:revision>
  <dcterms:created xsi:type="dcterms:W3CDTF">2016-12-29T05:29:00Z</dcterms:created>
  <dcterms:modified xsi:type="dcterms:W3CDTF">2016-12-29T05:29:00Z</dcterms:modified>
</cp:coreProperties>
</file>