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FB" w:rsidRPr="00742BE9" w:rsidRDefault="003258FB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742B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UNEC International School of Economics</w:t>
      </w:r>
    </w:p>
    <w:p w:rsidR="003258FB" w:rsidRPr="00742BE9" w:rsidRDefault="003258FB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Human Resource Management Course</w:t>
      </w:r>
    </w:p>
    <w:p w:rsidR="003258FB" w:rsidRPr="00742BE9" w:rsidRDefault="003258FB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First Quiz Questions</w:t>
      </w:r>
    </w:p>
    <w:p w:rsidR="003258FB" w:rsidRPr="00742BE9" w:rsidRDefault="003258FB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key HR management roles in organization; 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main HR 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management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functions;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Current and future HR management challenges;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Strategic HR management concept and strategic competencies for HR professionals;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 Business Partner model;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Three key Strategic HR Management Tools;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Human capital and </w:t>
      </w:r>
      <w:r w:rsidRPr="00742BE9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intellectual capital</w:t>
      </w:r>
      <w:r w:rsidRPr="00742BE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concepts;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HR planning process;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Personnel Needs Forecasting methods -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Judgmental methods;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Personnel Needs Forecasting methods -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Trend analysis and Ratio analysis 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methods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Personnel Needs Forecasting methods -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Scatter plot and Markov analysis</w:t>
      </w: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methods;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Forecasting the supply of internal candidates;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Person-job fit and job-person match </w:t>
      </w: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concepts;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Job redesign;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Job design and work scheduling;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Job Enlargement, Job Enrichment, Job Rotation, and Job Sharing;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Job characteristics model;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Purpose and nature of job analysis;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Workflow analysis; 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Job descriptions and job specifications;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Task-based job analysis;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Competency-based job analysis;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Methods of collecting job analysis information;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Quantitative methods of job analysis - Position analysis questionnaire;</w:t>
      </w:r>
    </w:p>
    <w:p w:rsidR="003258FB" w:rsidRPr="00742BE9" w:rsidRDefault="003258FB" w:rsidP="00742BE9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Quantitative methods of job analysis - Department of labor (</w:t>
      </w:r>
      <w:proofErr w:type="spellStart"/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dol</w:t>
      </w:r>
      <w:proofErr w:type="spellEnd"/>
      <w:r w:rsidRPr="00742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procedure;</w:t>
      </w:r>
    </w:p>
    <w:p w:rsidR="002E5EFC" w:rsidRPr="00742BE9" w:rsidRDefault="002E5EFC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E5EFC" w:rsidRPr="00742BE9" w:rsidRDefault="002E5EFC" w:rsidP="00742B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Second Quiz Questions</w:t>
      </w:r>
    </w:p>
    <w:p w:rsidR="002E5EFC" w:rsidRPr="00742BE9" w:rsidRDefault="002E5EFC" w:rsidP="00742BE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Internal and external sources of candidates;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Recruiting yield Ratio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Validity and reliability in selection;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Selection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criteria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 and its role in prediction of future performance of candidates;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Structured interview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>and the main interview types;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Competency Based Interview;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Systematic training process and its main phases;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Training needs assessment;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D. L. Kirkpatrick four levels training evaluation model and its elements;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Training transfer;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the job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off the job trainings;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Talent Management System and its elements;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Succession planning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process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sv-SE"/>
        </w:rPr>
        <w:t>Talent Grid – Mckinsey-GE 9 box matrix;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Organizational-centered and individual-centered career planning;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Performance management system and its main components;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Performance-focused organizational culture;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Types of performance information and performance criteria;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Performance Metrics in Service Businesses;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The Balanced Scorecard and KPI’s;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Administrative and developmental approach to performance appraisal;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Advantages and disadvantages of Multisource (360-degree) performance appraisal; 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Appraisal interview and appraisal feedback;</w:t>
      </w:r>
    </w:p>
    <w:p w:rsidR="002E5EFC" w:rsidRP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Category Scaling Methods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 in performance appraisal;</w:t>
      </w:r>
    </w:p>
    <w:p w:rsidR="00742BE9" w:rsidRDefault="002E5EFC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Comparative Methods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 in performance appraisal.</w:t>
      </w:r>
    </w:p>
    <w:p w:rsidR="00742BE9" w:rsidRPr="00742BE9" w:rsidRDefault="00742BE9" w:rsidP="00742BE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2BE9" w:rsidRPr="00742BE9" w:rsidRDefault="00742BE9" w:rsidP="00742B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/>
          <w:bCs/>
          <w:sz w:val="28"/>
          <w:szCs w:val="28"/>
          <w:lang w:val="en-US"/>
        </w:rPr>
        <w:t>Quiz 3 Questions</w:t>
      </w:r>
    </w:p>
    <w:p w:rsidR="00742BE9" w:rsidRDefault="00742BE9" w:rsidP="00742BE9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BE9" w:rsidRPr="00742BE9" w:rsidRDefault="00742BE9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Components of total reward system;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Types of compensation -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Base and Variable Pay, Benefits;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Compensation Philosophies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Entitlement and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Performance Philosophy;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External and internal equity in compensation;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Compensation strategies – “meet the market”, “lag the market” and “lead the market” strategies;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Job Evaluation Methods 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Point method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and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>Hay system;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iCs/>
          <w:sz w:val="28"/>
          <w:szCs w:val="28"/>
          <w:lang w:val="en-US"/>
        </w:rPr>
        <w:t>Individual incentives</w:t>
      </w:r>
      <w:r w:rsidRPr="00742BE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Piece-rate systems and </w:t>
      </w:r>
      <w:r w:rsidRPr="00742BE9">
        <w:rPr>
          <w:rFonts w:ascii="Times New Roman" w:hAnsi="Times New Roman" w:cs="Times New Roman"/>
          <w:iCs/>
          <w:sz w:val="28"/>
          <w:szCs w:val="28"/>
          <w:lang w:val="en-US"/>
        </w:rPr>
        <w:t>individual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bonuses;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Group/Team incentives;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Organizational incentives</w:t>
      </w:r>
      <w:r w:rsidRPr="00742BE9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profit sharing</w:t>
      </w:r>
      <w:r w:rsidRPr="00742BE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and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employee stock plans;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Compensation of executive team;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Employment Selection, and Training</w:t>
      </w:r>
      <w:r w:rsidRPr="00742BE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>in Small Businesses;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Procedural and distributive justice;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Competency-based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pay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lastRenderedPageBreak/>
        <w:t>Compensat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ion of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expatriates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Performance-based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pay</w:t>
      </w:r>
      <w:r w:rsidRPr="0074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increases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2BE9">
        <w:rPr>
          <w:rFonts w:ascii="Times New Roman" w:hAnsi="Times New Roman" w:cs="Times New Roman"/>
          <w:sz w:val="28"/>
          <w:szCs w:val="28"/>
        </w:rPr>
        <w:t>Compensation</w:t>
      </w:r>
      <w:proofErr w:type="spellEnd"/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 of sale staff;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Employment appraisal and compensation in small businesses;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Types of HR Metrics;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Advantages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People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2BE9">
        <w:rPr>
          <w:rFonts w:ascii="Times New Roman" w:hAnsi="Times New Roman" w:cs="Times New Roman"/>
          <w:bCs/>
          <w:sz w:val="28"/>
          <w:szCs w:val="28"/>
        </w:rPr>
        <w:t>Analytics</w:t>
      </w:r>
      <w:proofErr w:type="spellEnd"/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>Predictive HR analytics;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Different approaches to effective safety management;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Organizational Commitment and a safety culture;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Organization Safety Policies and Discipline;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Main causes of workplace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accidents and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injuries; </w:t>
      </w:r>
    </w:p>
    <w:p w:rsidR="00742BE9" w:rsidRPr="00742BE9" w:rsidRDefault="00742BE9" w:rsidP="00742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Inspection and Investigation of </w:t>
      </w:r>
      <w:r w:rsidRPr="00742BE9">
        <w:rPr>
          <w:rFonts w:ascii="Times New Roman" w:hAnsi="Times New Roman" w:cs="Times New Roman"/>
          <w:sz w:val="28"/>
          <w:szCs w:val="28"/>
          <w:lang w:val="en-US"/>
        </w:rPr>
        <w:t xml:space="preserve">workplace </w:t>
      </w:r>
      <w:r w:rsidRPr="00742BE9">
        <w:rPr>
          <w:rFonts w:ascii="Times New Roman" w:hAnsi="Times New Roman" w:cs="Times New Roman"/>
          <w:bCs/>
          <w:sz w:val="28"/>
          <w:szCs w:val="28"/>
          <w:lang w:val="en-US"/>
        </w:rPr>
        <w:t>accidents.</w:t>
      </w:r>
    </w:p>
    <w:p w:rsidR="00742BE9" w:rsidRPr="00742BE9" w:rsidRDefault="00742BE9" w:rsidP="00742BE9">
      <w:pPr>
        <w:spacing w:line="276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E5EFC" w:rsidRPr="00742BE9" w:rsidRDefault="002E5EFC" w:rsidP="00742BE9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258FB" w:rsidRPr="00742BE9" w:rsidRDefault="003258FB" w:rsidP="00742BE9">
      <w:pPr>
        <w:pStyle w:val="a3"/>
        <w:spacing w:after="0"/>
        <w:ind w:left="426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3258FB" w:rsidRPr="00742BE9" w:rsidRDefault="003258FB" w:rsidP="00742BE9">
      <w:pPr>
        <w:pStyle w:val="a3"/>
        <w:spacing w:after="0"/>
        <w:ind w:left="426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3258FB" w:rsidRPr="00742BE9" w:rsidRDefault="003258FB" w:rsidP="00742BE9">
      <w:pPr>
        <w:pStyle w:val="a3"/>
        <w:spacing w:after="0"/>
        <w:ind w:left="426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5D05AB" w:rsidRPr="00742BE9" w:rsidRDefault="005D05AB" w:rsidP="00742BE9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D05AB" w:rsidRPr="0074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9A7"/>
    <w:multiLevelType w:val="hybridMultilevel"/>
    <w:tmpl w:val="7670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1F87"/>
    <w:multiLevelType w:val="hybridMultilevel"/>
    <w:tmpl w:val="4F7E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2B20"/>
    <w:multiLevelType w:val="hybridMultilevel"/>
    <w:tmpl w:val="87D468C4"/>
    <w:lvl w:ilvl="0" w:tplc="85DCA9C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E"/>
    <w:rsid w:val="000172B2"/>
    <w:rsid w:val="002E5EFC"/>
    <w:rsid w:val="003258FB"/>
    <w:rsid w:val="005D05AB"/>
    <w:rsid w:val="00742BE9"/>
    <w:rsid w:val="009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F6F4-DF0E-491B-B7AC-F70EDE02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2019-05-29T06:28:00Z</dcterms:created>
  <dcterms:modified xsi:type="dcterms:W3CDTF">2019-05-29T06:28:00Z</dcterms:modified>
</cp:coreProperties>
</file>