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3231" w14:textId="3B173C54" w:rsidR="00DB7298" w:rsidRDefault="00DB7298">
      <w:pPr>
        <w:rPr>
          <w:b/>
          <w:i/>
          <w:sz w:val="28"/>
          <w:szCs w:val="28"/>
          <w:lang w:val="az-Latn-AZ"/>
        </w:rPr>
      </w:pPr>
    </w:p>
    <w:p w14:paraId="61ADE93E" w14:textId="0257F777" w:rsidR="00122799" w:rsidRPr="0001794F" w:rsidRDefault="00122799" w:rsidP="0001794F">
      <w:pPr>
        <w:jc w:val="center"/>
        <w:rPr>
          <w:sz w:val="28"/>
          <w:szCs w:val="28"/>
          <w:u w:val="single"/>
          <w:lang w:val="en-US"/>
        </w:rPr>
      </w:pPr>
      <w:bookmarkStart w:id="0" w:name="_GoBack"/>
      <w:bookmarkEnd w:id="0"/>
      <w:r w:rsidRPr="0001794F">
        <w:rPr>
          <w:sz w:val="28"/>
          <w:szCs w:val="28"/>
          <w:u w:val="single"/>
          <w:lang w:val="en-US"/>
        </w:rPr>
        <w:t xml:space="preserve">İqtisadi statistikadan </w:t>
      </w:r>
      <w:proofErr w:type="gramStart"/>
      <w:r w:rsidRPr="0001794F">
        <w:rPr>
          <w:sz w:val="28"/>
          <w:szCs w:val="28"/>
          <w:u w:val="single"/>
          <w:lang w:val="en-US"/>
        </w:rPr>
        <w:t xml:space="preserve">ixtisas  </w:t>
      </w:r>
      <w:r w:rsidR="00306C23" w:rsidRPr="00306C23">
        <w:rPr>
          <w:sz w:val="28"/>
          <w:szCs w:val="28"/>
          <w:u w:val="single"/>
          <w:lang w:val="en-US"/>
        </w:rPr>
        <w:t>üzrə</w:t>
      </w:r>
      <w:proofErr w:type="gramEnd"/>
      <w:r w:rsidR="00306C23" w:rsidRPr="00306C23">
        <w:rPr>
          <w:sz w:val="28"/>
          <w:szCs w:val="28"/>
          <w:u w:val="single"/>
          <w:lang w:val="en-US"/>
        </w:rPr>
        <w:t xml:space="preserve"> doktorluq imtahan sualları</w:t>
      </w:r>
    </w:p>
    <w:p w14:paraId="75876810" w14:textId="77777777" w:rsidR="00122799" w:rsidRPr="0001794F" w:rsidRDefault="00122799" w:rsidP="00122799">
      <w:pPr>
        <w:rPr>
          <w:sz w:val="28"/>
          <w:szCs w:val="28"/>
          <w:u w:val="single"/>
          <w:lang w:val="en-US"/>
        </w:rPr>
      </w:pPr>
    </w:p>
    <w:p w14:paraId="67D9E5FC" w14:textId="77777777" w:rsidR="00122799" w:rsidRPr="0001794F" w:rsidRDefault="00122799" w:rsidP="00122799">
      <w:p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1. Statistika fundamental elm və praktiki fəaliyyət sahəsidir.</w:t>
      </w:r>
    </w:p>
    <w:p w14:paraId="2D58EC0F" w14:textId="77777777" w:rsidR="00122799" w:rsidRPr="0001794F" w:rsidRDefault="00122799" w:rsidP="00122799">
      <w:p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2. </w:t>
      </w:r>
      <w:proofErr w:type="gramStart"/>
      <w:r w:rsidRPr="0001794F">
        <w:rPr>
          <w:sz w:val="28"/>
          <w:szCs w:val="28"/>
          <w:lang w:val="en-US"/>
        </w:rPr>
        <w:t>Statistika  elminin</w:t>
      </w:r>
      <w:proofErr w:type="gramEnd"/>
      <w:r w:rsidRPr="0001794F">
        <w:rPr>
          <w:sz w:val="28"/>
          <w:szCs w:val="28"/>
          <w:lang w:val="en-US"/>
        </w:rPr>
        <w:t xml:space="preserve">  predmeti və metodu. Statistika tədqiqatının mərhələləri.</w:t>
      </w:r>
    </w:p>
    <w:p w14:paraId="4764CA6C" w14:textId="77777777" w:rsidR="00122799" w:rsidRPr="0001794F" w:rsidRDefault="00122799" w:rsidP="00122799">
      <w:p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3. Statistika elminin sahələri və başqa elmlərlə əlaqəsi.</w:t>
      </w:r>
    </w:p>
    <w:p w14:paraId="00B67C50" w14:textId="77777777" w:rsidR="00122799" w:rsidRPr="0001794F" w:rsidRDefault="00122799" w:rsidP="00122799">
      <w:p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4. Statistika müşahidəsinin təşkili formaları.</w:t>
      </w:r>
    </w:p>
    <w:p w14:paraId="73CBABD4" w14:textId="77777777" w:rsidR="00122799" w:rsidRPr="0001794F" w:rsidRDefault="00122799" w:rsidP="00122799">
      <w:p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5. Müxtəlif əlamətlər üzrə statistik müşahidənin təsnifatlaşdırılması.     Müşahidənin növləri</w:t>
      </w:r>
    </w:p>
    <w:p w14:paraId="678BC8A5" w14:textId="77777777" w:rsidR="00122799" w:rsidRPr="0001794F" w:rsidRDefault="00122799" w:rsidP="00122799">
      <w:p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6. Statistika məlumatlarının toplanılması üsulları: bilavasitə müşahidə, sənəd, sorğu.</w:t>
      </w:r>
    </w:p>
    <w:p w14:paraId="789D4538" w14:textId="77777777" w:rsidR="00122799" w:rsidRPr="0001794F" w:rsidRDefault="00122799" w:rsidP="00122799">
      <w:p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7. Statistika müşahidəsinin proqram – </w:t>
      </w:r>
      <w:proofErr w:type="gramStart"/>
      <w:r w:rsidRPr="0001794F">
        <w:rPr>
          <w:sz w:val="28"/>
          <w:szCs w:val="28"/>
          <w:lang w:val="en-US"/>
        </w:rPr>
        <w:t>metodoloji  və</w:t>
      </w:r>
      <w:proofErr w:type="gramEnd"/>
      <w:r w:rsidRPr="0001794F">
        <w:rPr>
          <w:sz w:val="28"/>
          <w:szCs w:val="28"/>
          <w:lang w:val="en-US"/>
        </w:rPr>
        <w:t xml:space="preserve"> təşkili məsələləri. </w:t>
      </w:r>
    </w:p>
    <w:p w14:paraId="44756908" w14:textId="77777777" w:rsidR="00122799" w:rsidRPr="0001794F" w:rsidRDefault="00122799" w:rsidP="00122799">
      <w:p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8. Statistikada qruplaşdırma metodu və qruplaşdırmanın növləri: tipik, quruluş və analitik qruplaşdırma.</w:t>
      </w:r>
    </w:p>
    <w:p w14:paraId="1E6AF4D0" w14:textId="6094EF8C" w:rsidR="00122799" w:rsidRPr="0001794F" w:rsidRDefault="00122799" w:rsidP="00122799">
      <w:pPr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9. Kəmiyyət əlaməti üzrə qruplaşdırma</w:t>
      </w:r>
    </w:p>
    <w:p w14:paraId="674B4320" w14:textId="16520F72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10</w:t>
      </w:r>
      <w:proofErr w:type="gramStart"/>
      <w:r w:rsidRPr="0001794F">
        <w:rPr>
          <w:sz w:val="28"/>
          <w:szCs w:val="28"/>
          <w:lang w:val="en-US"/>
        </w:rPr>
        <w:t>..Təkrar</w:t>
      </w:r>
      <w:proofErr w:type="gramEnd"/>
      <w:r w:rsidRPr="0001794F">
        <w:rPr>
          <w:sz w:val="28"/>
          <w:szCs w:val="28"/>
          <w:lang w:val="en-US"/>
        </w:rPr>
        <w:t xml:space="preserve"> qruplaşdırma və onun aparılması üsulları. Çoxölçülü qruplaşdırma.</w:t>
      </w:r>
    </w:p>
    <w:p w14:paraId="4D5B200E" w14:textId="2BE3FA81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11. Statistik bölgü sıraları</w:t>
      </w:r>
      <w:proofErr w:type="gramStart"/>
      <w:r w:rsidRPr="0001794F">
        <w:rPr>
          <w:sz w:val="28"/>
          <w:szCs w:val="28"/>
          <w:lang w:val="en-US"/>
        </w:rPr>
        <w:t>,onun</w:t>
      </w:r>
      <w:proofErr w:type="gramEnd"/>
      <w:r w:rsidRPr="0001794F">
        <w:rPr>
          <w:sz w:val="28"/>
          <w:szCs w:val="28"/>
          <w:lang w:val="en-US"/>
        </w:rPr>
        <w:t xml:space="preserve"> ünsürləri, qurulma qaydası və qrafiklə təsviri.  </w:t>
      </w:r>
    </w:p>
    <w:p w14:paraId="3BE99579" w14:textId="05132F89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12. Statistika cədvəlləri </w:t>
      </w:r>
      <w:proofErr w:type="gramStart"/>
      <w:r w:rsidRPr="0001794F">
        <w:rPr>
          <w:sz w:val="28"/>
          <w:szCs w:val="28"/>
          <w:lang w:val="en-US"/>
        </w:rPr>
        <w:t>və  qrafiklər</w:t>
      </w:r>
      <w:proofErr w:type="gramEnd"/>
      <w:r w:rsidRPr="0001794F">
        <w:rPr>
          <w:sz w:val="28"/>
          <w:szCs w:val="28"/>
          <w:lang w:val="en-US"/>
        </w:rPr>
        <w:t xml:space="preserve">. </w:t>
      </w:r>
    </w:p>
    <w:p w14:paraId="0B181B60" w14:textId="1D4B85F0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13. Mütləq kəmiyyətlərin alınma üsulları və ölçü vahidləri.</w:t>
      </w:r>
    </w:p>
    <w:p w14:paraId="36DEF23D" w14:textId="34891808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14. Nisbi kəmiyyətlərin növləri, ifadə formaları və hesablanma qaydası.</w:t>
      </w:r>
    </w:p>
    <w:p w14:paraId="21FFE920" w14:textId="60094BDB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15. Orta kəmiyyətlərin növləri. Hesabi orta kəmiyyət, onun sadə və çəkili formaları.</w:t>
      </w:r>
    </w:p>
    <w:p w14:paraId="719F37BB" w14:textId="7BFC4E7F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16. Hesabi orta kəmiyyətin xassələri. Hesabi orta kəmiyyətin ixtisar (şərti sıfır) üsulu ilə hesablanması. </w:t>
      </w:r>
    </w:p>
    <w:p w14:paraId="0429E93D" w14:textId="0898F5FA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17. Harmonik orta kəmiyyət, onun sadə və çəkili formaları. Harmonik orta kəmiyyətin hesablanması qaydası. Orta kəmiyyətlərin digər növləri. </w:t>
      </w:r>
    </w:p>
    <w:p w14:paraId="56E576A4" w14:textId="64E60708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 18. Moda və mediana, onların hesablanması və iqtisadi mahiyyəti. </w:t>
      </w:r>
    </w:p>
    <w:p w14:paraId="66B029D1" w14:textId="4D13E68E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19. Kvartillərin hesablanma qaydası</w:t>
      </w:r>
    </w:p>
    <w:p w14:paraId="3C05553C" w14:textId="55E54522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 20. Variasiya göstəriciləri: variasiya genişliyi, orta xətti uzaqlaşma, dispersiya, orta kvadratik uzaqlaşma. Variasiya əmsalı və onun hesablanması.</w:t>
      </w:r>
    </w:p>
    <w:p w14:paraId="33A3A89A" w14:textId="4A8A7FB2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21. Dispersiyanın xassələri və onların hesablanması.</w:t>
      </w:r>
    </w:p>
    <w:p w14:paraId="2887F290" w14:textId="5FDA74C6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22. Dispersiyanın növləri. Dispersiyanın cəmlənməsi qaydası və onun iqtisadi mahiyyəti.</w:t>
      </w:r>
    </w:p>
    <w:p w14:paraId="02715742" w14:textId="5FFC76CE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23. Alternativ əlamətlərin dispersiyası.</w:t>
      </w:r>
    </w:p>
    <w:p w14:paraId="512D2364" w14:textId="446C9CF7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24. Bölgü qanunauyğunluqları haqqında anlayış.   </w:t>
      </w:r>
    </w:p>
    <w:p w14:paraId="4BB397CF" w14:textId="2E3E8632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25. Baş və seçmə məcmuyu, onların ümumi göstəriciləri. Təkrar və təkrar olmayan seçmə.</w:t>
      </w:r>
    </w:p>
    <w:p w14:paraId="43D3C0EF" w14:textId="68A2E4BD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26. Seçmənin növləri: təsadüfi seçmə, mexaniki seçmə, seriyalı seçmə, tipik seçmə.</w:t>
      </w:r>
    </w:p>
    <w:p w14:paraId="2D9D5768" w14:textId="211743A6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27. Seçmə müşahidəsinin xətası və onun son həddinin hesablanması. Orta və hissə üçün seçmənin orta xətasının hesablanması.</w:t>
      </w:r>
    </w:p>
    <w:p w14:paraId="082F0EAC" w14:textId="3479DCFF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28. Seçilənlərin zəruri sayının müəyyən edilməsi. Seçmə müşahidəsinin nəticəsinin baş məcmuya yayılması qaydaları.</w:t>
      </w:r>
    </w:p>
    <w:p w14:paraId="10528074" w14:textId="5E42BBB8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29. Əlaqələrin öyrənilməsi zəruriliyi. Qarşılıqlı əlaqələrin növləri və formaları. Nəticə və amil əlamətləri.</w:t>
      </w:r>
    </w:p>
    <w:p w14:paraId="48169CCF" w14:textId="5DB92E4E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lastRenderedPageBreak/>
        <w:t xml:space="preserve">    30. Qarşılıqlı əlaqələrin öyrənilməsi metodları: analitik qruplaşdırma, paralel sıraların müqayisəsi, balans, qrafik metodu və s.</w:t>
      </w:r>
    </w:p>
    <w:p w14:paraId="268A93A8" w14:textId="3BD9B636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31. Düz və tərs əlaqələr, onların müəyyən edilməsi. Reqressiya – korrelyasiya metodu. Reqressiya tənliyinin qurulması və parametrlərinin hesablanması.   Xətti –qoşa reqressiya.</w:t>
      </w:r>
    </w:p>
    <w:p w14:paraId="2D4F616F" w14:textId="10A2AF1E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32. Əyrixətli əlaqələr </w:t>
      </w:r>
      <w:proofErr w:type="gramStart"/>
      <w:r w:rsidRPr="0001794F">
        <w:rPr>
          <w:sz w:val="28"/>
          <w:szCs w:val="28"/>
          <w:lang w:val="en-US"/>
        </w:rPr>
        <w:t>( parabola</w:t>
      </w:r>
      <w:proofErr w:type="gramEnd"/>
      <w:r w:rsidRPr="0001794F">
        <w:rPr>
          <w:sz w:val="28"/>
          <w:szCs w:val="28"/>
          <w:lang w:val="en-US"/>
        </w:rPr>
        <w:t>, hiperbola və reqressiya tənliyinin digər növləri).</w:t>
      </w:r>
    </w:p>
    <w:p w14:paraId="5959AB27" w14:textId="3D273DD8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33. Əlaqələrin sıxlığının ölçülməsi göstəriciləri.</w:t>
      </w:r>
    </w:p>
    <w:p w14:paraId="6007CA1D" w14:textId="2FBC44BA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34. Determinasiya və elastiklik əmsalları, onların mahiyyəti və hesablanması qaydaları.</w:t>
      </w:r>
    </w:p>
    <w:p w14:paraId="25E1974C" w14:textId="363B6B28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35. Çoxamilli korrelyasiya.</w:t>
      </w:r>
    </w:p>
    <w:p w14:paraId="5A761380" w14:textId="05A95DAD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36. Dinamika sıralarının analitik göstəriciləri və onların hesablanması qaydası.</w:t>
      </w:r>
    </w:p>
    <w:p w14:paraId="7ED70DFB" w14:textId="14F9EA81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37. Dinamika sıralarının orta səviyyə göstəricilərinin hesablanması qaydası.</w:t>
      </w:r>
    </w:p>
    <w:p w14:paraId="1B405963" w14:textId="4990BEA0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38. Dinamika sıralarının ümumi inkişaf meylinin müəyyən edilməsinin əsas metodları.</w:t>
      </w:r>
    </w:p>
    <w:p w14:paraId="0EB1E08B" w14:textId="52DAA75B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39. Trend modelinin qurulması, onun parametrlərinin hesablanması və iqtisadi şərhi.</w:t>
      </w:r>
    </w:p>
    <w:p w14:paraId="58FFE31A" w14:textId="75795C5F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40. Dinamika sıralarında mövsümi tərəddüdlərin öyrənilməsi və ölçülməsi.</w:t>
      </w:r>
    </w:p>
    <w:p w14:paraId="6BB83588" w14:textId="76C2F677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41. İndekslər və iqtisadi təhlildə onların rolu. İndekslərin təsnifatı.    </w:t>
      </w:r>
    </w:p>
    <w:p w14:paraId="14EAA17D" w14:textId="405B29C3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42. Fərdi və ümumi indekslər.  Ümumi indekslərin qurulmasının müxtəlif üsulları.</w:t>
      </w:r>
    </w:p>
    <w:p w14:paraId="0841EE4A" w14:textId="210561A4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43. İndekslərin aqreqat formaları. Hesabı orta və harmonik orta indekslərin hesablanması. </w:t>
      </w:r>
    </w:p>
    <w:p w14:paraId="645F30FF" w14:textId="451F3D14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44. Əsas və silsiləvi indekslər, onların qarşılıqlı əlaqələri. Sabit və dəyişən çəkilərlə indekslər.</w:t>
      </w:r>
    </w:p>
    <w:p w14:paraId="32E7959B" w14:textId="203FD283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45. Orta səviyyə dinamikasının indeks metodu ilə öyrənilməsi. Dəyişən tərkibli, sabit tərkibli və quruluş dəyişilməsi indeksləri.</w:t>
      </w:r>
    </w:p>
    <w:p w14:paraId="79633585" w14:textId="6318E3BF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 46. Hadisələrin qarşılıqlı əlaqələrinin öyrənilməsində indekslərin rolu. Qarşılıqlı əlaqədə olan indekslərin qurulması üsulları.</w:t>
      </w:r>
    </w:p>
    <w:p w14:paraId="6E0923D4" w14:textId="30F21C8E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47. Əhalinin təbii və mexaniki hərəkətinin mütləq və nisbi göstəriciləri.</w:t>
      </w:r>
    </w:p>
    <w:p w14:paraId="6FB0673C" w14:textId="180D81B2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 48. Əhalinin məşğulluğu və işsizliyinin səviyyə və dinamikasının statistik təhlili.</w:t>
      </w:r>
    </w:p>
    <w:p w14:paraId="5D75664D" w14:textId="6B71747F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49. Əmək məhsuldarlığının və əmək ödənişinin səviyyə və dinamikasının ind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ks m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t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 xml:space="preserve">du ilə öyrənilməsi. </w:t>
      </w:r>
    </w:p>
    <w:p w14:paraId="7BE27B66" w14:textId="5F96CEF1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50. Əsas kapitalın am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>rtizasiyası</w:t>
      </w:r>
      <w:proofErr w:type="gramStart"/>
      <w:r w:rsidRPr="0001794F">
        <w:rPr>
          <w:sz w:val="28"/>
          <w:szCs w:val="28"/>
          <w:lang w:val="en-US"/>
        </w:rPr>
        <w:t>,  vəziyyəti</w:t>
      </w:r>
      <w:proofErr w:type="gramEnd"/>
      <w:r w:rsidRPr="0001794F">
        <w:rPr>
          <w:sz w:val="28"/>
          <w:szCs w:val="28"/>
          <w:lang w:val="en-US"/>
        </w:rPr>
        <w:t>, hərəkəti və istifadəsi göstəriciləri.</w:t>
      </w:r>
    </w:p>
    <w:p w14:paraId="3AA4F9AE" w14:textId="59C79C10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51. Dövriyyə kapitalının tərkibi və istifadəsinin statistik göstəriciləri.</w:t>
      </w:r>
    </w:p>
    <w:p w14:paraId="660B6B57" w14:textId="74CC61DE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52. MHS-də h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 xml:space="preserve">sabların təsnifatı, 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>nların təyinatı və qarşılıqlı əlaqəsi. Iqtisadiyyat s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kt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>rları və sahələri üzrə ist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hsal h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sabları.</w:t>
      </w:r>
    </w:p>
    <w:p w14:paraId="5F21CE5B" w14:textId="510F4F98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 53. MHS-də gəlirlərin yaranması, ilkin bölüşdürülməsi və istifadəsi h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sabları.</w:t>
      </w:r>
    </w:p>
    <w:p w14:paraId="2EF66C86" w14:textId="278E8EF9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   54. Ümumi da</w:t>
      </w:r>
      <w:r w:rsidRPr="0001794F">
        <w:rPr>
          <w:sz w:val="28"/>
          <w:szCs w:val="28"/>
        </w:rPr>
        <w:t>х</w:t>
      </w:r>
      <w:r w:rsidRPr="0001794F">
        <w:rPr>
          <w:sz w:val="28"/>
          <w:szCs w:val="28"/>
          <w:lang w:val="en-US"/>
        </w:rPr>
        <w:t>ili məhsul (ÜDM</w:t>
      </w:r>
      <w:proofErr w:type="gramStart"/>
      <w:r w:rsidRPr="0001794F">
        <w:rPr>
          <w:sz w:val="28"/>
          <w:szCs w:val="28"/>
          <w:lang w:val="en-US"/>
        </w:rPr>
        <w:t>)  və</w:t>
      </w:r>
      <w:proofErr w:type="gramEnd"/>
      <w:r w:rsidRPr="0001794F">
        <w:rPr>
          <w:sz w:val="28"/>
          <w:szCs w:val="28"/>
          <w:lang w:val="en-US"/>
        </w:rPr>
        <w:t xml:space="preserve"> 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>nun h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sablanması m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t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>dları.</w:t>
      </w:r>
    </w:p>
    <w:p w14:paraId="3EAE26FF" w14:textId="2A4903B6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55. Qiymət ind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ksləri sist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 xml:space="preserve">mi. 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>rta qiymətlərin h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sablanması m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t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 xml:space="preserve">dları.               </w:t>
      </w:r>
    </w:p>
    <w:p w14:paraId="3A1AE811" w14:textId="4256E44B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56. Dövlət büdcəsinin gəlirləri və </w:t>
      </w:r>
      <w:r w:rsidRPr="0001794F">
        <w:rPr>
          <w:sz w:val="28"/>
          <w:szCs w:val="28"/>
        </w:rPr>
        <w:t>х</w:t>
      </w:r>
      <w:r w:rsidRPr="0001794F">
        <w:rPr>
          <w:sz w:val="28"/>
          <w:szCs w:val="28"/>
          <w:lang w:val="en-US"/>
        </w:rPr>
        <w:t xml:space="preserve">ərcləri, 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>nların quruluşu və dinamikasının statistik öyrənilməsi.</w:t>
      </w:r>
    </w:p>
    <w:p w14:paraId="3545AF70" w14:textId="5C68F7F3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57. Təsərrüfat suby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ktlərinin maliyyəsi statistikasının əsas göstəriciləri.</w:t>
      </w:r>
    </w:p>
    <w:p w14:paraId="4D683EAB" w14:textId="2596E840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58. Sığ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 xml:space="preserve">rta statistikası </w:t>
      </w:r>
      <w:proofErr w:type="gramStart"/>
      <w:r w:rsidRPr="0001794F">
        <w:rPr>
          <w:sz w:val="28"/>
          <w:szCs w:val="28"/>
          <w:lang w:val="en-US"/>
        </w:rPr>
        <w:t>və  onun</w:t>
      </w:r>
      <w:proofErr w:type="gramEnd"/>
      <w:r w:rsidRPr="0001794F">
        <w:rPr>
          <w:sz w:val="28"/>
          <w:szCs w:val="28"/>
          <w:lang w:val="en-US"/>
        </w:rPr>
        <w:t xml:space="preserve">  əsas göstəriciləri.</w:t>
      </w:r>
    </w:p>
    <w:p w14:paraId="3338FDF0" w14:textId="46049B1D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lastRenderedPageBreak/>
        <w:t>59. Kr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dit və əmanət statistikasının əsas göstəriciləri. Pul tədavülü statistikasının göstəricilər si</w:t>
      </w:r>
    </w:p>
    <w:p w14:paraId="2C72B588" w14:textId="0223B971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60. Əhalinin həyat səviyyəsi, gəlirləri </w:t>
      </w:r>
      <w:proofErr w:type="gramStart"/>
      <w:r w:rsidRPr="0001794F">
        <w:rPr>
          <w:sz w:val="28"/>
          <w:szCs w:val="28"/>
          <w:lang w:val="en-US"/>
        </w:rPr>
        <w:t>və  ist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hlakı</w:t>
      </w:r>
      <w:proofErr w:type="gramEnd"/>
      <w:r w:rsidRPr="0001794F">
        <w:rPr>
          <w:sz w:val="28"/>
          <w:szCs w:val="28"/>
          <w:lang w:val="en-US"/>
        </w:rPr>
        <w:t xml:space="preserve"> statistikasının göstəricilər sist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>mi.</w:t>
      </w:r>
    </w:p>
    <w:p w14:paraId="47AAF7F9" w14:textId="6CEEA61B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61. Səhiyyə, təhsil, mədəniyyət,   incəsənət </w:t>
      </w:r>
      <w:proofErr w:type="gramStart"/>
      <w:r w:rsidRPr="0001794F">
        <w:rPr>
          <w:sz w:val="28"/>
          <w:szCs w:val="28"/>
          <w:lang w:val="en-US"/>
        </w:rPr>
        <w:t>və  turizm</w:t>
      </w:r>
      <w:proofErr w:type="gramEnd"/>
      <w:r w:rsidRPr="0001794F">
        <w:rPr>
          <w:sz w:val="28"/>
          <w:szCs w:val="28"/>
          <w:lang w:val="en-US"/>
        </w:rPr>
        <w:t xml:space="preserve">  statistikasının əsas göstəriciləri.</w:t>
      </w:r>
    </w:p>
    <w:p w14:paraId="04F7F5EF" w14:textId="08FDC1F6" w:rsidR="00122799" w:rsidRPr="0001794F" w:rsidRDefault="00122799" w:rsidP="00122799">
      <w:pPr>
        <w:jc w:val="both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 xml:space="preserve">62. İnsan </w:t>
      </w:r>
      <w:proofErr w:type="gramStart"/>
      <w:r w:rsidRPr="0001794F">
        <w:rPr>
          <w:sz w:val="28"/>
          <w:szCs w:val="28"/>
          <w:lang w:val="en-US"/>
        </w:rPr>
        <w:t>potensialının  inkişaf</w:t>
      </w:r>
      <w:proofErr w:type="gramEnd"/>
      <w:r w:rsidRPr="0001794F">
        <w:rPr>
          <w:sz w:val="28"/>
          <w:szCs w:val="28"/>
          <w:lang w:val="en-US"/>
        </w:rPr>
        <w:t xml:space="preserve"> ind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 xml:space="preserve">ksi, </w:t>
      </w:r>
      <w:r w:rsidRPr="0001794F">
        <w:rPr>
          <w:sz w:val="28"/>
          <w:szCs w:val="28"/>
        </w:rPr>
        <w:t>о</w:t>
      </w:r>
      <w:r w:rsidRPr="0001794F">
        <w:rPr>
          <w:sz w:val="28"/>
          <w:szCs w:val="28"/>
          <w:lang w:val="en-US"/>
        </w:rPr>
        <w:t>nun ünsürləri və h</w:t>
      </w:r>
      <w:r w:rsidRPr="0001794F">
        <w:rPr>
          <w:sz w:val="28"/>
          <w:szCs w:val="28"/>
        </w:rPr>
        <w:t>е</w:t>
      </w:r>
      <w:r w:rsidRPr="0001794F">
        <w:rPr>
          <w:sz w:val="28"/>
          <w:szCs w:val="28"/>
          <w:lang w:val="en-US"/>
        </w:rPr>
        <w:t xml:space="preserve">sablanması qaydası.  </w:t>
      </w:r>
    </w:p>
    <w:p w14:paraId="2982256C" w14:textId="77777777" w:rsidR="00122799" w:rsidRPr="0001794F" w:rsidRDefault="00122799" w:rsidP="00122799">
      <w:pPr>
        <w:pStyle w:val="af4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63. Əhalinin statistik öyrənilməsinin vəzifələri</w:t>
      </w:r>
    </w:p>
    <w:p w14:paraId="00E262A0" w14:textId="5BF8F9D9" w:rsidR="00122799" w:rsidRPr="0001794F" w:rsidRDefault="00122799" w:rsidP="00122799">
      <w:pPr>
        <w:pStyle w:val="af4"/>
        <w:rPr>
          <w:sz w:val="28"/>
          <w:szCs w:val="28"/>
          <w:lang w:val="en-US"/>
        </w:rPr>
      </w:pPr>
      <w:r w:rsidRPr="0001794F">
        <w:rPr>
          <w:sz w:val="28"/>
          <w:szCs w:val="28"/>
          <w:lang w:val="en-US"/>
        </w:rPr>
        <w:t>64.Əhalinin mexaniki hərəkətinin statistik öyrənilməsi</w:t>
      </w:r>
    </w:p>
    <w:p w14:paraId="4387E951" w14:textId="2BA162AC" w:rsidR="00122799" w:rsidRPr="0001794F" w:rsidRDefault="00122799" w:rsidP="00122799">
      <w:pPr>
        <w:ind w:firstLine="360"/>
        <w:jc w:val="both"/>
        <w:rPr>
          <w:sz w:val="28"/>
          <w:szCs w:val="28"/>
          <w:lang w:val="az-Latn-AZ" w:eastAsia="ja-JP"/>
        </w:rPr>
      </w:pPr>
      <w:r w:rsidRPr="0001794F">
        <w:rPr>
          <w:sz w:val="28"/>
          <w:szCs w:val="28"/>
          <w:lang w:val="en-US"/>
        </w:rPr>
        <w:t xml:space="preserve">65. </w:t>
      </w:r>
      <w:r w:rsidRPr="0001794F">
        <w:rPr>
          <w:sz w:val="28"/>
          <w:szCs w:val="28"/>
          <w:lang w:val="az-Latn-AZ" w:eastAsia="ja-JP"/>
        </w:rPr>
        <w:t>2011-2015-cu illərdə iqtisadiyyata investisiya qoyuluşu haqqında aşağıdakı məlumatlar verilmişdir:</w:t>
      </w:r>
    </w:p>
    <w:p w14:paraId="500E959A" w14:textId="77777777" w:rsidR="00122799" w:rsidRPr="0001794F" w:rsidRDefault="00122799" w:rsidP="00122799">
      <w:pPr>
        <w:ind w:firstLine="360"/>
        <w:jc w:val="both"/>
        <w:rPr>
          <w:sz w:val="28"/>
          <w:szCs w:val="28"/>
          <w:lang w:val="az-Latn-AZ" w:eastAsia="ja-JP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</w:tblGrid>
      <w:tr w:rsidR="0001794F" w:rsidRPr="0001794F" w14:paraId="15E694AA" w14:textId="77777777" w:rsidTr="00122799">
        <w:tc>
          <w:tcPr>
            <w:tcW w:w="2785" w:type="dxa"/>
          </w:tcPr>
          <w:p w14:paraId="5A8E123B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İllər</w:t>
            </w:r>
          </w:p>
        </w:tc>
        <w:tc>
          <w:tcPr>
            <w:tcW w:w="2975" w:type="dxa"/>
          </w:tcPr>
          <w:p w14:paraId="175E40BF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İnvestisiyanın həcmi, mlrd. manat</w:t>
            </w:r>
          </w:p>
        </w:tc>
      </w:tr>
      <w:tr w:rsidR="0001794F" w:rsidRPr="0001794F" w14:paraId="1DB946C9" w14:textId="77777777" w:rsidTr="00122799">
        <w:tc>
          <w:tcPr>
            <w:tcW w:w="2785" w:type="dxa"/>
          </w:tcPr>
          <w:p w14:paraId="49E1F6DA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2011</w:t>
            </w:r>
          </w:p>
        </w:tc>
        <w:tc>
          <w:tcPr>
            <w:tcW w:w="2975" w:type="dxa"/>
          </w:tcPr>
          <w:p w14:paraId="7CC7F2C4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3.6</w:t>
            </w:r>
          </w:p>
        </w:tc>
      </w:tr>
      <w:tr w:rsidR="0001794F" w:rsidRPr="0001794F" w14:paraId="196DF38A" w14:textId="77777777" w:rsidTr="00122799">
        <w:tc>
          <w:tcPr>
            <w:tcW w:w="2785" w:type="dxa"/>
          </w:tcPr>
          <w:p w14:paraId="67DD50FA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2012</w:t>
            </w:r>
          </w:p>
        </w:tc>
        <w:tc>
          <w:tcPr>
            <w:tcW w:w="2975" w:type="dxa"/>
          </w:tcPr>
          <w:p w14:paraId="30787D5C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4.8</w:t>
            </w:r>
          </w:p>
        </w:tc>
      </w:tr>
      <w:tr w:rsidR="0001794F" w:rsidRPr="0001794F" w14:paraId="4DC16DFF" w14:textId="77777777" w:rsidTr="00122799">
        <w:tc>
          <w:tcPr>
            <w:tcW w:w="2785" w:type="dxa"/>
          </w:tcPr>
          <w:p w14:paraId="2A24A2B1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2013</w:t>
            </w:r>
          </w:p>
        </w:tc>
        <w:tc>
          <w:tcPr>
            <w:tcW w:w="2975" w:type="dxa"/>
          </w:tcPr>
          <w:p w14:paraId="5A82248F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4.2</w:t>
            </w:r>
          </w:p>
        </w:tc>
      </w:tr>
      <w:tr w:rsidR="0001794F" w:rsidRPr="0001794F" w14:paraId="2B97F7D2" w14:textId="77777777" w:rsidTr="00122799">
        <w:tc>
          <w:tcPr>
            <w:tcW w:w="2785" w:type="dxa"/>
          </w:tcPr>
          <w:p w14:paraId="10A5A6A2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2014</w:t>
            </w:r>
          </w:p>
        </w:tc>
        <w:tc>
          <w:tcPr>
            <w:tcW w:w="2975" w:type="dxa"/>
          </w:tcPr>
          <w:p w14:paraId="3DF643E8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5.6</w:t>
            </w:r>
          </w:p>
        </w:tc>
      </w:tr>
      <w:tr w:rsidR="0001794F" w:rsidRPr="0001794F" w14:paraId="5AED8481" w14:textId="77777777" w:rsidTr="00122799">
        <w:tc>
          <w:tcPr>
            <w:tcW w:w="2785" w:type="dxa"/>
          </w:tcPr>
          <w:p w14:paraId="000AF348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2015</w:t>
            </w:r>
          </w:p>
        </w:tc>
        <w:tc>
          <w:tcPr>
            <w:tcW w:w="2975" w:type="dxa"/>
          </w:tcPr>
          <w:p w14:paraId="3F23C947" w14:textId="77777777" w:rsidR="00122799" w:rsidRPr="0001794F" w:rsidRDefault="00122799" w:rsidP="00122799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8.7</w:t>
            </w:r>
          </w:p>
        </w:tc>
      </w:tr>
    </w:tbl>
    <w:p w14:paraId="65013CED" w14:textId="77777777" w:rsidR="00122799" w:rsidRPr="0001794F" w:rsidRDefault="00122799" w:rsidP="00122799">
      <w:pPr>
        <w:ind w:firstLine="360"/>
        <w:jc w:val="both"/>
        <w:rPr>
          <w:sz w:val="28"/>
          <w:szCs w:val="28"/>
          <w:lang w:val="az-Latn-AZ" w:eastAsia="ja-JP"/>
        </w:rPr>
      </w:pPr>
    </w:p>
    <w:p w14:paraId="7B8B37CC" w14:textId="77777777" w:rsidR="00122799" w:rsidRPr="0001794F" w:rsidRDefault="00122799" w:rsidP="00122799">
      <w:pPr>
        <w:ind w:firstLine="360"/>
        <w:jc w:val="both"/>
        <w:rPr>
          <w:sz w:val="28"/>
          <w:szCs w:val="28"/>
          <w:lang w:val="az-Latn-AZ" w:eastAsia="ja-JP"/>
        </w:rPr>
      </w:pPr>
      <w:r w:rsidRPr="0001794F">
        <w:rPr>
          <w:sz w:val="28"/>
          <w:szCs w:val="28"/>
          <w:lang w:val="az-Latn-AZ" w:eastAsia="ja-JP"/>
        </w:rPr>
        <w:t>Bu məlumatlara əsasən  dinamika sırasının orta səviyyəsini və silsiləvi nisbi artimları  hesablayın.</w:t>
      </w:r>
    </w:p>
    <w:p w14:paraId="26E875F0" w14:textId="77777777" w:rsidR="00122799" w:rsidRPr="0001794F" w:rsidRDefault="00122799" w:rsidP="00122799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50CCD4A0" w14:textId="62E37F69" w:rsidR="00122799" w:rsidRPr="0001794F" w:rsidRDefault="0001794F" w:rsidP="0001794F">
      <w:pPr>
        <w:jc w:val="both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>66.</w:t>
      </w:r>
      <w:r w:rsidR="00122799" w:rsidRPr="0001794F">
        <w:rPr>
          <w:sz w:val="28"/>
          <w:szCs w:val="28"/>
          <w:lang w:val="az-Latn-AZ"/>
        </w:rPr>
        <w:t xml:space="preserve">4000 fəhləsi olan bir müəssisədə fəhlələrin orta aylıq hasilatını öyrənmək  üçün təkrar olmayan qaydada seçiləcək fəhlələrin  sayını 0,954 </w:t>
      </w:r>
      <w:r w:rsidR="00122799" w:rsidRPr="0001794F">
        <w:rPr>
          <w:sz w:val="18"/>
          <w:szCs w:val="18"/>
          <w:lang w:val="az-Latn-AZ"/>
        </w:rPr>
        <w:t>(t=2)</w:t>
      </w:r>
      <w:r w:rsidR="00122799" w:rsidRPr="0001794F">
        <w:rPr>
          <w:sz w:val="28"/>
          <w:szCs w:val="28"/>
          <w:lang w:val="az-Latn-AZ"/>
        </w:rPr>
        <w:t>ehtimalla müəyyən etmək lazım gəlir. Əvvəlki illərdə aparılmış tədqiqatlardan məlumdur ki, seçmə dispersiya 400-ə, seçmənin orta xətasının son həddi isə 4 manata bərabər olmuşdur. Buradan seçiləcək fəhlələrin sayı nı müəyyən edin.</w:t>
      </w:r>
    </w:p>
    <w:p w14:paraId="57DC8CB8" w14:textId="77777777" w:rsidR="0001794F" w:rsidRPr="0001794F" w:rsidRDefault="0001794F" w:rsidP="0001794F">
      <w:pPr>
        <w:pStyle w:val="a5"/>
        <w:ind w:left="360"/>
        <w:jc w:val="both"/>
        <w:rPr>
          <w:sz w:val="28"/>
          <w:szCs w:val="28"/>
          <w:lang w:val="az-Latn-AZ"/>
        </w:rPr>
      </w:pPr>
    </w:p>
    <w:p w14:paraId="1AF635A1" w14:textId="77777777" w:rsidR="007E04EF" w:rsidRPr="0001794F" w:rsidRDefault="00122799" w:rsidP="007E04EF">
      <w:pPr>
        <w:ind w:left="851"/>
        <w:jc w:val="both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>67.</w:t>
      </w:r>
      <w:r w:rsidR="007E04EF" w:rsidRPr="0001794F">
        <w:rPr>
          <w:sz w:val="28"/>
          <w:szCs w:val="28"/>
          <w:lang w:val="az-Latn-AZ"/>
        </w:rPr>
        <w:t xml:space="preserve"> Müəssisədə 1200 işçi işləyir. İşçilərinin yaşının öyrənilməsi məqsədi ilə mexaniki qaydada 80 işçi seçilmişdir. Nəticələr aşağıdakı cədvəldə verilmişdir.</w:t>
      </w:r>
    </w:p>
    <w:p w14:paraId="72742A8A" w14:textId="77777777" w:rsidR="007E04EF" w:rsidRPr="0001794F" w:rsidRDefault="007E04EF" w:rsidP="007E04EF">
      <w:pPr>
        <w:ind w:firstLine="720"/>
        <w:jc w:val="both"/>
        <w:rPr>
          <w:sz w:val="18"/>
          <w:szCs w:val="18"/>
          <w:lang w:val="az-Latn-AZ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10"/>
        <w:gridCol w:w="919"/>
        <w:gridCol w:w="919"/>
        <w:gridCol w:w="919"/>
        <w:gridCol w:w="896"/>
        <w:gridCol w:w="1276"/>
        <w:gridCol w:w="1092"/>
      </w:tblGrid>
      <w:tr w:rsidR="0001794F" w:rsidRPr="0001794F" w14:paraId="3B515BFF" w14:textId="77777777" w:rsidTr="00853703">
        <w:trPr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0F427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Yaş,il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37E77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30- dək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796A3" w14:textId="04BA912D" w:rsidR="007E04EF" w:rsidRPr="0001794F" w:rsidRDefault="007E04EF" w:rsidP="007E04EF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30-40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ACB59" w14:textId="747D4DFD" w:rsidR="007E04EF" w:rsidRPr="0001794F" w:rsidRDefault="007E04EF" w:rsidP="007E04EF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40-50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7F0E4" w14:textId="747E58C3" w:rsidR="007E04EF" w:rsidRPr="0001794F" w:rsidRDefault="007E04EF" w:rsidP="007E04EF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50-60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159AE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60 və daha çox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A55FC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 xml:space="preserve">Cəmi </w:t>
            </w:r>
          </w:p>
        </w:tc>
      </w:tr>
      <w:tr w:rsidR="007E04EF" w:rsidRPr="0001794F" w14:paraId="3DC9C37C" w14:textId="77777777" w:rsidTr="00853703">
        <w:trPr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308FF" w14:textId="77777777" w:rsidR="007E04EF" w:rsidRPr="0001794F" w:rsidRDefault="007E04EF" w:rsidP="00853703">
            <w:pPr>
              <w:pStyle w:val="a6"/>
              <w:spacing w:line="276" w:lineRule="auto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I</w:t>
            </w:r>
            <w:r w:rsidRPr="0001794F">
              <w:rPr>
                <w:rFonts w:ascii="Times New Roman" w:hAnsi="Times New Roman"/>
                <w:sz w:val="18"/>
                <w:szCs w:val="18"/>
                <w:lang w:val="az-Latn-AZ"/>
              </w:rPr>
              <w:t>ş</w:t>
            </w:r>
            <w:r w:rsidRPr="0001794F">
              <w:rPr>
                <w:rFonts w:cs="TIMES_A"/>
                <w:sz w:val="18"/>
                <w:szCs w:val="18"/>
                <w:lang w:val="az-Latn-AZ"/>
              </w:rPr>
              <w:t>ç</w:t>
            </w:r>
            <w:r w:rsidRPr="0001794F">
              <w:rPr>
                <w:sz w:val="18"/>
                <w:szCs w:val="18"/>
                <w:lang w:val="az-Latn-AZ"/>
              </w:rPr>
              <w:t>il</w:t>
            </w:r>
            <w:r w:rsidRPr="0001794F">
              <w:rPr>
                <w:rFonts w:ascii="Times New Roman" w:hAnsi="Times New Roman"/>
                <w:sz w:val="18"/>
                <w:szCs w:val="18"/>
                <w:lang w:val="az-Latn-AZ"/>
              </w:rPr>
              <w:t>ə</w:t>
            </w:r>
            <w:r w:rsidRPr="0001794F">
              <w:rPr>
                <w:sz w:val="18"/>
                <w:szCs w:val="18"/>
                <w:lang w:val="az-Latn-AZ"/>
              </w:rPr>
              <w:t>rin say</w:t>
            </w:r>
            <w:r w:rsidRPr="0001794F">
              <w:rPr>
                <w:rFonts w:ascii="Times New Roman" w:hAnsi="Times New Roman"/>
                <w:sz w:val="18"/>
                <w:szCs w:val="18"/>
                <w:lang w:val="az-Latn-AZ"/>
              </w:rPr>
              <w:t>ı</w:t>
            </w:r>
            <w:r w:rsidRPr="0001794F">
              <w:rPr>
                <w:sz w:val="18"/>
                <w:szCs w:val="18"/>
                <w:lang w:val="az-Latn-AZ"/>
              </w:rPr>
              <w:t>, n</w:t>
            </w:r>
            <w:r w:rsidRPr="0001794F">
              <w:rPr>
                <w:rFonts w:ascii="Times New Roman" w:hAnsi="Times New Roman"/>
                <w:sz w:val="18"/>
                <w:szCs w:val="18"/>
                <w:lang w:val="az-Latn-AZ"/>
              </w:rPr>
              <w:t>ə</w:t>
            </w:r>
            <w:r w:rsidRPr="0001794F">
              <w:rPr>
                <w:sz w:val="18"/>
                <w:szCs w:val="18"/>
                <w:lang w:val="az-Latn-AZ"/>
              </w:rPr>
              <w:t>f</w:t>
            </w:r>
            <w:r w:rsidRPr="0001794F">
              <w:rPr>
                <w:rFonts w:ascii="Times New Roman" w:hAnsi="Times New Roman"/>
                <w:sz w:val="18"/>
                <w:szCs w:val="18"/>
                <w:lang w:val="az-Latn-AZ"/>
              </w:rPr>
              <w:t>ə</w:t>
            </w:r>
            <w:r w:rsidRPr="0001794F">
              <w:rPr>
                <w:sz w:val="18"/>
                <w:szCs w:val="18"/>
                <w:lang w:val="az-Latn-AZ"/>
              </w:rPr>
              <w:t>r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D03CB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36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73E78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22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42C27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EB499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34905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0CD2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80</w:t>
            </w:r>
          </w:p>
        </w:tc>
      </w:tr>
    </w:tbl>
    <w:p w14:paraId="005D34CE" w14:textId="77777777" w:rsidR="007E04EF" w:rsidRPr="0001794F" w:rsidRDefault="007E04EF" w:rsidP="007E04EF">
      <w:pPr>
        <w:ind w:firstLine="720"/>
        <w:jc w:val="both"/>
        <w:rPr>
          <w:sz w:val="18"/>
          <w:szCs w:val="18"/>
          <w:lang w:val="az-Latn-AZ"/>
        </w:rPr>
      </w:pPr>
    </w:p>
    <w:p w14:paraId="12BF84A0" w14:textId="77777777" w:rsidR="007E04EF" w:rsidRPr="0001794F" w:rsidRDefault="007E04EF" w:rsidP="007E04EF">
      <w:pPr>
        <w:pStyle w:val="21"/>
        <w:ind w:left="851" w:firstLine="0"/>
        <w:rPr>
          <w:szCs w:val="28"/>
          <w:lang w:val="az-Latn-AZ"/>
        </w:rPr>
      </w:pPr>
      <w:r w:rsidRPr="0001794F">
        <w:rPr>
          <w:szCs w:val="28"/>
          <w:lang w:val="az-Latn-AZ"/>
        </w:rPr>
        <w:t>0,954(t=2)ehtimalla  bütün  işçilərin orta yaşını müəyyən edin</w:t>
      </w:r>
    </w:p>
    <w:p w14:paraId="37A28992" w14:textId="3D44FEF8" w:rsidR="00122799" w:rsidRPr="0001794F" w:rsidRDefault="00122799" w:rsidP="00122799">
      <w:pPr>
        <w:jc w:val="both"/>
        <w:rPr>
          <w:sz w:val="28"/>
          <w:szCs w:val="28"/>
          <w:lang w:val="az-Latn-AZ"/>
        </w:rPr>
      </w:pPr>
    </w:p>
    <w:p w14:paraId="03F9A31A" w14:textId="7A9A3D2F" w:rsidR="00122799" w:rsidRPr="0001794F" w:rsidRDefault="00122799" w:rsidP="007E04EF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593D95E2" w14:textId="352561E3" w:rsidR="007E04EF" w:rsidRPr="0001794F" w:rsidRDefault="007E04EF" w:rsidP="007E04EF">
      <w:pPr>
        <w:jc w:val="both"/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 xml:space="preserve">68.Cari ildə A məhsulundan 5min. manat həcmində, B məhsulundan 22 min.manat  həcmində satılmışdır. A -nın qiyməti 5 % artmışdır, B-nin qiymətinin dəyişməsi isə -2% təşkil etmişdir. Iki məhsul üzrə ümumilikdə qiymət neçə % dəyişmişdir. </w:t>
      </w:r>
    </w:p>
    <w:p w14:paraId="2AABDCEA" w14:textId="77777777" w:rsidR="007E04EF" w:rsidRPr="0001794F" w:rsidRDefault="007E04EF" w:rsidP="007E04EF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1E46C05F" w14:textId="1F8B2DB8" w:rsidR="007E04EF" w:rsidRPr="0001794F" w:rsidRDefault="007E04EF" w:rsidP="007E04EF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  <w:r w:rsidRPr="0001794F">
        <w:rPr>
          <w:rFonts w:ascii="Times" w:hAnsi="Times"/>
          <w:bCs/>
          <w:kern w:val="36"/>
          <w:sz w:val="20"/>
          <w:szCs w:val="20"/>
          <w:lang w:val="az-Latn-AZ"/>
        </w:rPr>
        <w:lastRenderedPageBreak/>
        <w:t>69.</w:t>
      </w:r>
      <w:r w:rsidRPr="0001794F">
        <w:rPr>
          <w:sz w:val="28"/>
          <w:szCs w:val="28"/>
          <w:lang w:val="az-Latn-AZ"/>
        </w:rPr>
        <w:t xml:space="preserve"> Şəhərin iki mağazasında süd satışının dinamikası aşağıdakı göstəricilərlə хarakterizə olunur: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1595"/>
        <w:gridCol w:w="1904"/>
        <w:gridCol w:w="1404"/>
        <w:gridCol w:w="2002"/>
      </w:tblGrid>
      <w:tr w:rsidR="0001794F" w:rsidRPr="0001794F" w14:paraId="33BEA229" w14:textId="77777777" w:rsidTr="00853703">
        <w:tc>
          <w:tcPr>
            <w:tcW w:w="1730" w:type="dxa"/>
            <w:vMerge w:val="restart"/>
          </w:tcPr>
          <w:p w14:paraId="1B4EBB4E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Mağazaların №-si</w:t>
            </w:r>
          </w:p>
        </w:tc>
        <w:tc>
          <w:tcPr>
            <w:tcW w:w="3612" w:type="dxa"/>
            <w:gridSpan w:val="2"/>
          </w:tcPr>
          <w:p w14:paraId="36745B0E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Aprel</w:t>
            </w:r>
          </w:p>
        </w:tc>
        <w:tc>
          <w:tcPr>
            <w:tcW w:w="3509" w:type="dxa"/>
            <w:gridSpan w:val="2"/>
          </w:tcPr>
          <w:p w14:paraId="28D5F903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Avqust</w:t>
            </w:r>
          </w:p>
        </w:tc>
      </w:tr>
      <w:tr w:rsidR="0001794F" w:rsidRPr="0001794F" w14:paraId="454D16FF" w14:textId="77777777" w:rsidTr="00853703">
        <w:tc>
          <w:tcPr>
            <w:tcW w:w="1730" w:type="dxa"/>
            <w:vMerge/>
          </w:tcPr>
          <w:p w14:paraId="335FCFF8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7DBA2519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794F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92E1F46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794F">
              <w:rPr>
                <w:sz w:val="28"/>
                <w:szCs w:val="28"/>
              </w:rPr>
              <w:t>1</w:t>
            </w:r>
            <w:r w:rsidRPr="0001794F">
              <w:rPr>
                <w:sz w:val="28"/>
                <w:szCs w:val="28"/>
                <w:lang w:val="az-Latn-AZ"/>
              </w:rPr>
              <w:t xml:space="preserve">  </w:t>
            </w:r>
            <w:r w:rsidRPr="0001794F">
              <w:rPr>
                <w:sz w:val="28"/>
                <w:szCs w:val="28"/>
              </w:rPr>
              <w:t>l</w:t>
            </w:r>
            <w:r w:rsidRPr="0001794F">
              <w:rPr>
                <w:sz w:val="28"/>
                <w:szCs w:val="28"/>
                <w:lang w:val="az-Latn-AZ"/>
              </w:rPr>
              <w:t>itr</w:t>
            </w:r>
            <w:r w:rsidRPr="0001794F">
              <w:rPr>
                <w:sz w:val="28"/>
                <w:szCs w:val="28"/>
              </w:rPr>
              <w:t>in</w:t>
            </w:r>
            <w:proofErr w:type="gramEnd"/>
            <w:r w:rsidRPr="0001794F">
              <w:rPr>
                <w:sz w:val="28"/>
                <w:szCs w:val="28"/>
              </w:rPr>
              <w:t xml:space="preserve"> qiyməti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972AF8D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794F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2FC57603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</w:t>
            </w:r>
            <w:r w:rsidRPr="0001794F">
              <w:rPr>
                <w:sz w:val="28"/>
                <w:szCs w:val="28"/>
                <w:lang w:val="az-Latn-AZ"/>
              </w:rPr>
              <w:t xml:space="preserve">  </w:t>
            </w:r>
            <w:r w:rsidRPr="0001794F">
              <w:rPr>
                <w:sz w:val="28"/>
                <w:szCs w:val="28"/>
              </w:rPr>
              <w:t xml:space="preserve"> l</w:t>
            </w:r>
            <w:r w:rsidRPr="0001794F">
              <w:rPr>
                <w:sz w:val="28"/>
                <w:szCs w:val="28"/>
                <w:lang w:val="az-Latn-AZ"/>
              </w:rPr>
              <w:t>itrin</w:t>
            </w:r>
            <w:r w:rsidRPr="0001794F">
              <w:rPr>
                <w:sz w:val="28"/>
                <w:szCs w:val="28"/>
              </w:rPr>
              <w:t xml:space="preserve"> qiyməti</w:t>
            </w:r>
          </w:p>
        </w:tc>
      </w:tr>
      <w:tr w:rsidR="0001794F" w:rsidRPr="0001794F" w14:paraId="3553F068" w14:textId="77777777" w:rsidTr="00853703">
        <w:tc>
          <w:tcPr>
            <w:tcW w:w="1730" w:type="dxa"/>
          </w:tcPr>
          <w:p w14:paraId="39782089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5084F0D3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2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  <w:r w:rsidRPr="0001794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17AC51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</w:rPr>
              <w:t>2,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3A54DB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180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12D5F63B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  <w:lang w:val="az-Latn-AZ"/>
              </w:rPr>
              <w:t>2</w:t>
            </w:r>
            <w:r w:rsidRPr="0001794F">
              <w:rPr>
                <w:sz w:val="28"/>
                <w:szCs w:val="28"/>
              </w:rPr>
              <w:t>,</w:t>
            </w:r>
            <w:r w:rsidRPr="0001794F">
              <w:rPr>
                <w:sz w:val="28"/>
                <w:szCs w:val="28"/>
                <w:lang w:val="az-Latn-AZ"/>
              </w:rPr>
              <w:t>5</w:t>
            </w:r>
          </w:p>
        </w:tc>
      </w:tr>
      <w:tr w:rsidR="0001794F" w:rsidRPr="0001794F" w14:paraId="220C62BA" w14:textId="77777777" w:rsidTr="00853703">
        <w:tc>
          <w:tcPr>
            <w:tcW w:w="1730" w:type="dxa"/>
          </w:tcPr>
          <w:p w14:paraId="703A8E62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1175462F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</w:t>
            </w:r>
            <w:r w:rsidRPr="0001794F">
              <w:rPr>
                <w:sz w:val="28"/>
                <w:szCs w:val="28"/>
                <w:lang w:val="az-Latn-AZ"/>
              </w:rPr>
              <w:t>9</w:t>
            </w:r>
            <w:r w:rsidRPr="0001794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1220DC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</w:rPr>
              <w:t>3,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838311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  <w:lang w:val="az-Latn-AZ"/>
              </w:rPr>
              <w:t>20</w:t>
            </w:r>
            <w:r w:rsidRPr="0001794F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0D4819A4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</w:rPr>
              <w:t>3,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</w:p>
        </w:tc>
      </w:tr>
    </w:tbl>
    <w:p w14:paraId="50342B3F" w14:textId="77777777" w:rsidR="007E04EF" w:rsidRPr="0001794F" w:rsidRDefault="007E04EF" w:rsidP="007E04EF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</w:p>
    <w:p w14:paraId="7C6BFA22" w14:textId="77777777" w:rsidR="007E04EF" w:rsidRPr="0001794F" w:rsidRDefault="007E04EF" w:rsidP="007E04EF">
      <w:pPr>
        <w:rPr>
          <w:lang w:val="az-Latn-AZ"/>
        </w:rPr>
      </w:pPr>
      <w:r w:rsidRPr="0001794F">
        <w:rPr>
          <w:sz w:val="28"/>
          <w:szCs w:val="28"/>
          <w:lang w:val="az-Latn-AZ"/>
        </w:rPr>
        <w:t>Sabit tərkibli qiymət indeksini hesablayın</w:t>
      </w:r>
    </w:p>
    <w:p w14:paraId="5567D9EB" w14:textId="77777777" w:rsidR="007E04EF" w:rsidRPr="0001794F" w:rsidRDefault="007E04EF" w:rsidP="007E04EF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0C1FF80C" w14:textId="0F6C271D" w:rsidR="007E04EF" w:rsidRPr="0001794F" w:rsidRDefault="007E04EF" w:rsidP="007E04EF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  <w:r w:rsidRPr="0001794F">
        <w:rPr>
          <w:rFonts w:ascii="Times" w:hAnsi="Times"/>
          <w:bCs/>
          <w:kern w:val="36"/>
          <w:sz w:val="20"/>
          <w:szCs w:val="20"/>
          <w:lang w:val="az-Latn-AZ"/>
        </w:rPr>
        <w:t>70</w:t>
      </w:r>
      <w:r w:rsidRPr="0001794F">
        <w:rPr>
          <w:sz w:val="28"/>
          <w:szCs w:val="28"/>
          <w:lang w:val="az-Latn-AZ"/>
        </w:rPr>
        <w:t xml:space="preserve"> Şəhərin iki mağazasında süd satışının dinamikası aşağıdakı göstəricilərlə хarakterizə olunur: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1595"/>
        <w:gridCol w:w="1904"/>
        <w:gridCol w:w="1404"/>
        <w:gridCol w:w="2002"/>
      </w:tblGrid>
      <w:tr w:rsidR="0001794F" w:rsidRPr="0001794F" w14:paraId="7747349A" w14:textId="77777777" w:rsidTr="00853703">
        <w:tc>
          <w:tcPr>
            <w:tcW w:w="1730" w:type="dxa"/>
            <w:vMerge w:val="restart"/>
          </w:tcPr>
          <w:p w14:paraId="417B9882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Mağazaların №-si</w:t>
            </w:r>
          </w:p>
        </w:tc>
        <w:tc>
          <w:tcPr>
            <w:tcW w:w="3612" w:type="dxa"/>
            <w:gridSpan w:val="2"/>
          </w:tcPr>
          <w:p w14:paraId="3D969D40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Aprel</w:t>
            </w:r>
          </w:p>
        </w:tc>
        <w:tc>
          <w:tcPr>
            <w:tcW w:w="3509" w:type="dxa"/>
            <w:gridSpan w:val="2"/>
          </w:tcPr>
          <w:p w14:paraId="561B7AEA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Avqust</w:t>
            </w:r>
          </w:p>
        </w:tc>
      </w:tr>
      <w:tr w:rsidR="0001794F" w:rsidRPr="0001794F" w14:paraId="177BB4E2" w14:textId="77777777" w:rsidTr="00853703">
        <w:tc>
          <w:tcPr>
            <w:tcW w:w="1730" w:type="dxa"/>
            <w:vMerge/>
          </w:tcPr>
          <w:p w14:paraId="01B9F0BC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55550847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794F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A2B7D8A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794F">
              <w:rPr>
                <w:sz w:val="28"/>
                <w:szCs w:val="28"/>
              </w:rPr>
              <w:t>1</w:t>
            </w:r>
            <w:r w:rsidRPr="0001794F">
              <w:rPr>
                <w:sz w:val="28"/>
                <w:szCs w:val="28"/>
                <w:lang w:val="az-Latn-AZ"/>
              </w:rPr>
              <w:t xml:space="preserve">  </w:t>
            </w:r>
            <w:r w:rsidRPr="0001794F">
              <w:rPr>
                <w:sz w:val="28"/>
                <w:szCs w:val="28"/>
              </w:rPr>
              <w:t>l</w:t>
            </w:r>
            <w:r w:rsidRPr="0001794F">
              <w:rPr>
                <w:sz w:val="28"/>
                <w:szCs w:val="28"/>
                <w:lang w:val="az-Latn-AZ"/>
              </w:rPr>
              <w:t>itr</w:t>
            </w:r>
            <w:r w:rsidRPr="0001794F">
              <w:rPr>
                <w:sz w:val="28"/>
                <w:szCs w:val="28"/>
              </w:rPr>
              <w:t>in</w:t>
            </w:r>
            <w:proofErr w:type="gramEnd"/>
            <w:r w:rsidRPr="0001794F">
              <w:rPr>
                <w:sz w:val="28"/>
                <w:szCs w:val="28"/>
              </w:rPr>
              <w:t xml:space="preserve"> qiyməti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7BD746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794F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76FE5E7C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</w:t>
            </w:r>
            <w:r w:rsidRPr="0001794F">
              <w:rPr>
                <w:sz w:val="28"/>
                <w:szCs w:val="28"/>
                <w:lang w:val="az-Latn-AZ"/>
              </w:rPr>
              <w:t xml:space="preserve">  </w:t>
            </w:r>
            <w:r w:rsidRPr="0001794F">
              <w:rPr>
                <w:sz w:val="28"/>
                <w:szCs w:val="28"/>
              </w:rPr>
              <w:t xml:space="preserve"> l</w:t>
            </w:r>
            <w:r w:rsidRPr="0001794F">
              <w:rPr>
                <w:sz w:val="28"/>
                <w:szCs w:val="28"/>
                <w:lang w:val="az-Latn-AZ"/>
              </w:rPr>
              <w:t>itrin</w:t>
            </w:r>
            <w:r w:rsidRPr="0001794F">
              <w:rPr>
                <w:sz w:val="28"/>
                <w:szCs w:val="28"/>
              </w:rPr>
              <w:t xml:space="preserve"> qiyməti</w:t>
            </w:r>
          </w:p>
        </w:tc>
      </w:tr>
      <w:tr w:rsidR="0001794F" w:rsidRPr="0001794F" w14:paraId="6F1414A0" w14:textId="77777777" w:rsidTr="00853703">
        <w:tc>
          <w:tcPr>
            <w:tcW w:w="1730" w:type="dxa"/>
          </w:tcPr>
          <w:p w14:paraId="7FD70310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769D6928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2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  <w:r w:rsidRPr="0001794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D8168D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</w:rPr>
              <w:t>2,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E5CBCD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180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5DC87A98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  <w:lang w:val="az-Latn-AZ"/>
              </w:rPr>
              <w:t>2</w:t>
            </w:r>
            <w:r w:rsidRPr="0001794F">
              <w:rPr>
                <w:sz w:val="28"/>
                <w:szCs w:val="28"/>
              </w:rPr>
              <w:t>,</w:t>
            </w:r>
            <w:r w:rsidRPr="0001794F">
              <w:rPr>
                <w:sz w:val="28"/>
                <w:szCs w:val="28"/>
                <w:lang w:val="az-Latn-AZ"/>
              </w:rPr>
              <w:t>5</w:t>
            </w:r>
          </w:p>
        </w:tc>
      </w:tr>
      <w:tr w:rsidR="0001794F" w:rsidRPr="0001794F" w14:paraId="69EB38D9" w14:textId="77777777" w:rsidTr="00853703">
        <w:tc>
          <w:tcPr>
            <w:tcW w:w="1730" w:type="dxa"/>
          </w:tcPr>
          <w:p w14:paraId="70681E2E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655AC5D1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</w:t>
            </w:r>
            <w:r w:rsidRPr="0001794F">
              <w:rPr>
                <w:sz w:val="28"/>
                <w:szCs w:val="28"/>
                <w:lang w:val="az-Latn-AZ"/>
              </w:rPr>
              <w:t>9</w:t>
            </w:r>
            <w:r w:rsidRPr="0001794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663CD8C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</w:rPr>
              <w:t>3,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D15FE9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  <w:lang w:val="az-Latn-AZ"/>
              </w:rPr>
              <w:t>20</w:t>
            </w:r>
            <w:r w:rsidRPr="0001794F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04591E47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</w:rPr>
              <w:t>3,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</w:p>
        </w:tc>
      </w:tr>
    </w:tbl>
    <w:p w14:paraId="7FF0B95D" w14:textId="77777777" w:rsidR="007E04EF" w:rsidRPr="0001794F" w:rsidRDefault="007E04EF" w:rsidP="007E04EF">
      <w:pPr>
        <w:rPr>
          <w:sz w:val="28"/>
          <w:szCs w:val="28"/>
          <w:lang w:val="az-Latn-AZ"/>
        </w:rPr>
      </w:pPr>
    </w:p>
    <w:p w14:paraId="51043180" w14:textId="77777777" w:rsidR="007E04EF" w:rsidRPr="0001794F" w:rsidRDefault="007E04EF" w:rsidP="007E04EF">
      <w:pPr>
        <w:rPr>
          <w:lang w:val="az-Latn-AZ"/>
        </w:rPr>
      </w:pPr>
      <w:r w:rsidRPr="0001794F">
        <w:rPr>
          <w:sz w:val="28"/>
          <w:szCs w:val="28"/>
          <w:lang w:val="az-Latn-AZ"/>
        </w:rPr>
        <w:t>Dəyişən tərkibli qiymət indeksini hesablayın</w:t>
      </w:r>
    </w:p>
    <w:p w14:paraId="28EBDA23" w14:textId="77777777" w:rsidR="007E04EF" w:rsidRPr="0001794F" w:rsidRDefault="007E04EF" w:rsidP="007E04EF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7B1C33FF" w14:textId="05CD7EFD" w:rsidR="007E04EF" w:rsidRPr="0001794F" w:rsidRDefault="007E04EF" w:rsidP="007E04EF">
      <w:pPr>
        <w:spacing w:line="360" w:lineRule="auto"/>
        <w:ind w:left="708" w:firstLine="348"/>
        <w:jc w:val="both"/>
        <w:rPr>
          <w:bCs/>
          <w:sz w:val="28"/>
          <w:szCs w:val="28"/>
          <w:lang w:val="az-Latn-AZ"/>
        </w:rPr>
      </w:pPr>
      <w:r w:rsidRPr="0001794F">
        <w:rPr>
          <w:rFonts w:ascii="Times" w:hAnsi="Times"/>
          <w:bCs/>
          <w:kern w:val="36"/>
          <w:sz w:val="20"/>
          <w:szCs w:val="20"/>
          <w:lang w:val="az-Latn-AZ"/>
        </w:rPr>
        <w:t>71</w:t>
      </w:r>
      <w:r w:rsidRPr="0001794F">
        <w:rPr>
          <w:bCs/>
          <w:sz w:val="28"/>
          <w:szCs w:val="28"/>
          <w:lang w:val="az-Latn-AZ"/>
        </w:rPr>
        <w:t xml:space="preserve"> Müəssisə işçilərinin tədqiqi</w:t>
      </w:r>
      <w:r w:rsidRPr="0001794F">
        <w:rPr>
          <w:bCs/>
          <w:lang w:val="az-Latn-AZ"/>
        </w:rPr>
        <w:t xml:space="preserve"> </w:t>
      </w:r>
      <w:r w:rsidRPr="0001794F">
        <w:rPr>
          <w:bCs/>
          <w:sz w:val="28"/>
          <w:szCs w:val="28"/>
          <w:lang w:val="az-Latn-AZ"/>
        </w:rPr>
        <w:t>nəticəsində aşağıdakı məlumatlar əldə edilmişdir.</w:t>
      </w:r>
    </w:p>
    <w:tbl>
      <w:tblPr>
        <w:tblStyle w:val="af1"/>
        <w:tblW w:w="0" w:type="auto"/>
        <w:tblInd w:w="648" w:type="dxa"/>
        <w:tblLook w:val="01E0" w:firstRow="1" w:lastRow="1" w:firstColumn="1" w:lastColumn="1" w:noHBand="0" w:noVBand="0"/>
      </w:tblPr>
      <w:tblGrid>
        <w:gridCol w:w="2127"/>
        <w:gridCol w:w="1440"/>
        <w:gridCol w:w="1980"/>
        <w:gridCol w:w="1039"/>
      </w:tblGrid>
      <w:tr w:rsidR="0001794F" w:rsidRPr="0001794F" w14:paraId="3AE0E7D5" w14:textId="77777777" w:rsidTr="00853703">
        <w:tc>
          <w:tcPr>
            <w:tcW w:w="2127" w:type="dxa"/>
          </w:tcPr>
          <w:p w14:paraId="0403C230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 xml:space="preserve">Təhsil </w:t>
            </w:r>
          </w:p>
        </w:tc>
        <w:tc>
          <w:tcPr>
            <w:tcW w:w="1440" w:type="dxa"/>
          </w:tcPr>
          <w:p w14:paraId="1F3D6B5B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>Öz işindən razıdır</w:t>
            </w:r>
          </w:p>
        </w:tc>
        <w:tc>
          <w:tcPr>
            <w:tcW w:w="1980" w:type="dxa"/>
          </w:tcPr>
          <w:p w14:paraId="124C3337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 xml:space="preserve">Öz işindən narazıdır </w:t>
            </w:r>
          </w:p>
        </w:tc>
        <w:tc>
          <w:tcPr>
            <w:tcW w:w="1039" w:type="dxa"/>
          </w:tcPr>
          <w:p w14:paraId="10557E74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>Yekun</w:t>
            </w:r>
          </w:p>
        </w:tc>
      </w:tr>
      <w:tr w:rsidR="0001794F" w:rsidRPr="0001794F" w14:paraId="7D4FE806" w14:textId="77777777" w:rsidTr="00853703">
        <w:tc>
          <w:tcPr>
            <w:tcW w:w="2127" w:type="dxa"/>
          </w:tcPr>
          <w:p w14:paraId="612A98FD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>Ali və orta</w:t>
            </w:r>
          </w:p>
        </w:tc>
        <w:tc>
          <w:tcPr>
            <w:tcW w:w="1440" w:type="dxa"/>
          </w:tcPr>
          <w:p w14:paraId="3A3C0E1B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>300</w:t>
            </w:r>
          </w:p>
        </w:tc>
        <w:tc>
          <w:tcPr>
            <w:tcW w:w="1980" w:type="dxa"/>
          </w:tcPr>
          <w:p w14:paraId="2CF606BD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>50</w:t>
            </w:r>
          </w:p>
        </w:tc>
        <w:tc>
          <w:tcPr>
            <w:tcW w:w="1039" w:type="dxa"/>
          </w:tcPr>
          <w:p w14:paraId="756D4DD5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  <w:lang w:val="az-Latn-AZ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>350</w:t>
            </w:r>
          </w:p>
        </w:tc>
      </w:tr>
      <w:tr w:rsidR="0001794F" w:rsidRPr="0001794F" w14:paraId="390C75FA" w14:textId="77777777" w:rsidTr="00853703">
        <w:tc>
          <w:tcPr>
            <w:tcW w:w="2127" w:type="dxa"/>
          </w:tcPr>
          <w:p w14:paraId="7D8533EC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>Təhsili olmayanlar</w:t>
            </w:r>
          </w:p>
        </w:tc>
        <w:tc>
          <w:tcPr>
            <w:tcW w:w="1440" w:type="dxa"/>
          </w:tcPr>
          <w:p w14:paraId="7A25EDC6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794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980" w:type="dxa"/>
          </w:tcPr>
          <w:p w14:paraId="1C1FCDAD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794F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039" w:type="dxa"/>
          </w:tcPr>
          <w:p w14:paraId="0B222C5C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794F">
              <w:rPr>
                <w:bCs/>
                <w:sz w:val="28"/>
                <w:szCs w:val="28"/>
              </w:rPr>
              <w:t>450</w:t>
            </w:r>
          </w:p>
        </w:tc>
      </w:tr>
      <w:tr w:rsidR="0001794F" w:rsidRPr="0001794F" w14:paraId="61709895" w14:textId="77777777" w:rsidTr="00853703">
        <w:tc>
          <w:tcPr>
            <w:tcW w:w="2127" w:type="dxa"/>
          </w:tcPr>
          <w:p w14:paraId="2E16C646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794F">
              <w:rPr>
                <w:bCs/>
                <w:sz w:val="28"/>
                <w:szCs w:val="28"/>
                <w:lang w:val="az-Latn-AZ"/>
              </w:rPr>
              <w:t>Yekun</w:t>
            </w:r>
          </w:p>
        </w:tc>
        <w:tc>
          <w:tcPr>
            <w:tcW w:w="1440" w:type="dxa"/>
          </w:tcPr>
          <w:p w14:paraId="3AC125B9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794F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980" w:type="dxa"/>
          </w:tcPr>
          <w:p w14:paraId="1ED11030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794F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039" w:type="dxa"/>
          </w:tcPr>
          <w:p w14:paraId="5566BD14" w14:textId="77777777" w:rsidR="007E04EF" w:rsidRPr="0001794F" w:rsidRDefault="007E04EF" w:rsidP="0085370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1794F">
              <w:rPr>
                <w:bCs/>
                <w:sz w:val="28"/>
                <w:szCs w:val="28"/>
              </w:rPr>
              <w:t>800</w:t>
            </w:r>
          </w:p>
        </w:tc>
      </w:tr>
    </w:tbl>
    <w:p w14:paraId="379A70AF" w14:textId="77777777" w:rsidR="007E04EF" w:rsidRPr="0001794F" w:rsidRDefault="007E04EF" w:rsidP="007E04EF">
      <w:pPr>
        <w:spacing w:line="360" w:lineRule="auto"/>
        <w:ind w:left="708" w:firstLine="348"/>
        <w:jc w:val="center"/>
        <w:rPr>
          <w:bCs/>
          <w:sz w:val="28"/>
          <w:szCs w:val="28"/>
        </w:rPr>
      </w:pPr>
    </w:p>
    <w:p w14:paraId="3AE1BA46" w14:textId="77777777" w:rsidR="007E04EF" w:rsidRPr="0001794F" w:rsidRDefault="007E04EF" w:rsidP="007E04EF">
      <w:pPr>
        <w:spacing w:line="360" w:lineRule="auto"/>
        <w:ind w:left="708" w:firstLine="348"/>
        <w:jc w:val="both"/>
        <w:rPr>
          <w:bCs/>
          <w:sz w:val="28"/>
          <w:szCs w:val="28"/>
          <w:lang w:val="az-Latn-AZ"/>
        </w:rPr>
      </w:pPr>
      <w:r w:rsidRPr="0001794F">
        <w:rPr>
          <w:bCs/>
          <w:sz w:val="28"/>
          <w:szCs w:val="28"/>
          <w:lang w:val="az-Latn-AZ"/>
        </w:rPr>
        <w:t>Bu məlumatlara əsasən assosiasiya və  kontingensiya əmsalının köməyilə işçilərin təhsil səviyyəsi və onların öz işlərindən razı qalması arasındakı əlaqənin sıxlığını hesablayın. Nəticələri şərh edin.</w:t>
      </w:r>
    </w:p>
    <w:p w14:paraId="00B3DAF6" w14:textId="77777777" w:rsidR="007E04EF" w:rsidRPr="0001794F" w:rsidRDefault="007E04EF" w:rsidP="007E04EF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0EE3C671" w14:textId="482487E0" w:rsidR="007E04EF" w:rsidRPr="0001794F" w:rsidRDefault="007E04EF" w:rsidP="007E04EF">
      <w:pPr>
        <w:spacing w:line="360" w:lineRule="auto"/>
        <w:ind w:firstLine="900"/>
        <w:jc w:val="both"/>
        <w:rPr>
          <w:lang w:val="az-Latn-AZ"/>
        </w:rPr>
      </w:pPr>
      <w:r w:rsidRPr="0001794F">
        <w:rPr>
          <w:rFonts w:ascii="Times" w:hAnsi="Times"/>
          <w:bCs/>
          <w:kern w:val="36"/>
          <w:sz w:val="20"/>
          <w:szCs w:val="20"/>
          <w:lang w:val="az-Latn-AZ"/>
        </w:rPr>
        <w:t>72</w:t>
      </w:r>
      <w:r w:rsidRPr="0001794F">
        <w:rPr>
          <w:bCs/>
          <w:lang w:val="az-Latn-AZ"/>
        </w:rPr>
        <w:t xml:space="preserve"> Aşağıdakı məlumatlara əsasən çatışmayan xanaları doldurun:</w:t>
      </w:r>
    </w:p>
    <w:tbl>
      <w:tblPr>
        <w:tblStyle w:val="af1"/>
        <w:tblW w:w="7740" w:type="dxa"/>
        <w:tblInd w:w="-612" w:type="dxa"/>
        <w:tblLook w:val="01E0" w:firstRow="1" w:lastRow="1" w:firstColumn="1" w:lastColumn="1" w:noHBand="0" w:noVBand="0"/>
      </w:tblPr>
      <w:tblGrid>
        <w:gridCol w:w="1097"/>
        <w:gridCol w:w="1286"/>
        <w:gridCol w:w="1430"/>
        <w:gridCol w:w="1211"/>
        <w:gridCol w:w="1026"/>
        <w:gridCol w:w="1690"/>
      </w:tblGrid>
      <w:tr w:rsidR="0001794F" w:rsidRPr="0001794F" w14:paraId="500D98E8" w14:textId="77777777" w:rsidTr="00853703">
        <w:trPr>
          <w:trHeight w:val="383"/>
        </w:trPr>
        <w:tc>
          <w:tcPr>
            <w:tcW w:w="1154" w:type="dxa"/>
            <w:vMerge w:val="restart"/>
          </w:tcPr>
          <w:p w14:paraId="5340A3EF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 xml:space="preserve">İllər </w:t>
            </w:r>
          </w:p>
        </w:tc>
        <w:tc>
          <w:tcPr>
            <w:tcW w:w="1213" w:type="dxa"/>
            <w:vMerge w:val="restart"/>
          </w:tcPr>
          <w:p w14:paraId="71DDE6B8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Universitetlərə qəbul olanlar, min. nəfər</w:t>
            </w:r>
          </w:p>
        </w:tc>
        <w:tc>
          <w:tcPr>
            <w:tcW w:w="5373" w:type="dxa"/>
            <w:gridSpan w:val="4"/>
          </w:tcPr>
          <w:p w14:paraId="68E90FBC" w14:textId="77777777" w:rsidR="007E04EF" w:rsidRPr="0001794F" w:rsidRDefault="007E04EF" w:rsidP="00853703">
            <w:pPr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Dinamika sıralarının silsiləvi göstəriciləri</w:t>
            </w:r>
          </w:p>
        </w:tc>
      </w:tr>
      <w:tr w:rsidR="0001794F" w:rsidRPr="00E45C06" w14:paraId="11E351AD" w14:textId="77777777" w:rsidTr="00853703">
        <w:trPr>
          <w:trHeight w:val="382"/>
        </w:trPr>
        <w:tc>
          <w:tcPr>
            <w:tcW w:w="1154" w:type="dxa"/>
            <w:vMerge/>
          </w:tcPr>
          <w:p w14:paraId="34AFCE8E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3" w:type="dxa"/>
            <w:vMerge/>
          </w:tcPr>
          <w:p w14:paraId="5793E1FF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5F51C741" w14:textId="77777777" w:rsidR="007E04EF" w:rsidRPr="0001794F" w:rsidRDefault="007E04EF" w:rsidP="00853703">
            <w:pPr>
              <w:ind w:right="-108"/>
              <w:jc w:val="center"/>
              <w:rPr>
                <w:sz w:val="18"/>
                <w:szCs w:val="18"/>
              </w:rPr>
            </w:pPr>
            <w:r w:rsidRPr="0001794F">
              <w:rPr>
                <w:sz w:val="18"/>
                <w:szCs w:val="18"/>
                <w:lang w:val="az-Latn-AZ"/>
              </w:rPr>
              <w:t xml:space="preserve">Mütləq artım </w:t>
            </w:r>
            <w:r w:rsidRPr="0001794F">
              <w:rPr>
                <w:sz w:val="18"/>
                <w:szCs w:val="18"/>
              </w:rPr>
              <w:t xml:space="preserve">, </w:t>
            </w:r>
            <w:r w:rsidRPr="0001794F">
              <w:rPr>
                <w:sz w:val="18"/>
                <w:szCs w:val="18"/>
                <w:lang w:val="az-Latn-AZ"/>
              </w:rPr>
              <w:t>min. nəfər</w:t>
            </w:r>
            <w:r w:rsidRPr="0001794F">
              <w:rPr>
                <w:sz w:val="18"/>
                <w:szCs w:val="18"/>
              </w:rPr>
              <w:t>.</w:t>
            </w:r>
          </w:p>
        </w:tc>
        <w:tc>
          <w:tcPr>
            <w:tcW w:w="1009" w:type="dxa"/>
          </w:tcPr>
          <w:p w14:paraId="5F55FDBA" w14:textId="77777777" w:rsidR="007E04EF" w:rsidRPr="0001794F" w:rsidRDefault="007E04EF" w:rsidP="00853703">
            <w:pPr>
              <w:ind w:right="-108"/>
              <w:jc w:val="center"/>
              <w:rPr>
                <w:sz w:val="18"/>
                <w:szCs w:val="18"/>
              </w:rPr>
            </w:pPr>
            <w:r w:rsidRPr="0001794F">
              <w:rPr>
                <w:sz w:val="18"/>
                <w:szCs w:val="18"/>
                <w:lang w:val="az-Latn-AZ"/>
              </w:rPr>
              <w:t>Artım sürəti</w:t>
            </w:r>
            <w:r w:rsidRPr="0001794F">
              <w:rPr>
                <w:sz w:val="18"/>
                <w:szCs w:val="18"/>
              </w:rPr>
              <w:t>, %</w:t>
            </w:r>
          </w:p>
        </w:tc>
        <w:tc>
          <w:tcPr>
            <w:tcW w:w="1069" w:type="dxa"/>
          </w:tcPr>
          <w:p w14:paraId="00F39EBE" w14:textId="77777777" w:rsidR="007E04EF" w:rsidRPr="0001794F" w:rsidRDefault="007E04EF" w:rsidP="00853703">
            <w:pPr>
              <w:ind w:right="-108"/>
              <w:jc w:val="center"/>
              <w:rPr>
                <w:sz w:val="18"/>
                <w:szCs w:val="18"/>
              </w:rPr>
            </w:pPr>
            <w:r w:rsidRPr="0001794F">
              <w:rPr>
                <w:sz w:val="18"/>
                <w:szCs w:val="18"/>
                <w:lang w:val="az-Latn-AZ"/>
              </w:rPr>
              <w:t>Nisbi artım</w:t>
            </w:r>
            <w:r w:rsidRPr="0001794F">
              <w:rPr>
                <w:sz w:val="18"/>
                <w:szCs w:val="18"/>
              </w:rPr>
              <w:t>, %</w:t>
            </w:r>
          </w:p>
        </w:tc>
        <w:tc>
          <w:tcPr>
            <w:tcW w:w="1788" w:type="dxa"/>
          </w:tcPr>
          <w:p w14:paraId="1D1D8E28" w14:textId="77777777" w:rsidR="007E04EF" w:rsidRPr="0001794F" w:rsidRDefault="007E04EF" w:rsidP="00853703">
            <w:pPr>
              <w:ind w:right="-108"/>
              <w:jc w:val="center"/>
              <w:rPr>
                <w:sz w:val="18"/>
                <w:szCs w:val="18"/>
              </w:rPr>
            </w:pPr>
            <w:r w:rsidRPr="0001794F">
              <w:rPr>
                <w:sz w:val="18"/>
                <w:szCs w:val="18"/>
              </w:rPr>
              <w:t xml:space="preserve">1 % </w:t>
            </w:r>
            <w:r w:rsidRPr="0001794F">
              <w:rPr>
                <w:sz w:val="18"/>
                <w:szCs w:val="18"/>
                <w:lang w:val="az-Latn-AZ"/>
              </w:rPr>
              <w:t>nisbi artımın mütləq qiyməti, min. nəfər</w:t>
            </w:r>
          </w:p>
        </w:tc>
      </w:tr>
      <w:tr w:rsidR="0001794F" w:rsidRPr="0001794F" w14:paraId="529DEC6F" w14:textId="77777777" w:rsidTr="00853703">
        <w:tc>
          <w:tcPr>
            <w:tcW w:w="1154" w:type="dxa"/>
          </w:tcPr>
          <w:p w14:paraId="58C12137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</w:rPr>
              <w:t>20</w:t>
            </w:r>
            <w:r w:rsidRPr="0001794F">
              <w:rPr>
                <w:sz w:val="18"/>
                <w:szCs w:val="18"/>
                <w:lang w:val="az-Latn-AZ"/>
              </w:rPr>
              <w:t>11</w:t>
            </w:r>
          </w:p>
        </w:tc>
        <w:tc>
          <w:tcPr>
            <w:tcW w:w="1213" w:type="dxa"/>
          </w:tcPr>
          <w:p w14:paraId="0424287E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25</w:t>
            </w:r>
          </w:p>
        </w:tc>
        <w:tc>
          <w:tcPr>
            <w:tcW w:w="1507" w:type="dxa"/>
          </w:tcPr>
          <w:p w14:paraId="7A321BF9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6F68141E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06D8BC10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43B35A59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01794F" w:rsidRPr="0001794F" w14:paraId="2712D9A2" w14:textId="77777777" w:rsidTr="00853703">
        <w:tc>
          <w:tcPr>
            <w:tcW w:w="1154" w:type="dxa"/>
          </w:tcPr>
          <w:p w14:paraId="0F8451F1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</w:rPr>
              <w:t>20</w:t>
            </w:r>
            <w:r w:rsidRPr="0001794F">
              <w:rPr>
                <w:sz w:val="18"/>
                <w:szCs w:val="18"/>
                <w:lang w:val="az-Latn-AZ"/>
              </w:rPr>
              <w:t>12</w:t>
            </w:r>
          </w:p>
        </w:tc>
        <w:tc>
          <w:tcPr>
            <w:tcW w:w="1213" w:type="dxa"/>
          </w:tcPr>
          <w:p w14:paraId="62484871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0A0FF23E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20CCEA2D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704075EB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20</w:t>
            </w:r>
          </w:p>
        </w:tc>
        <w:tc>
          <w:tcPr>
            <w:tcW w:w="1788" w:type="dxa"/>
          </w:tcPr>
          <w:p w14:paraId="73F8B3B3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01794F" w:rsidRPr="0001794F" w14:paraId="1637F24C" w14:textId="77777777" w:rsidTr="00853703">
        <w:tc>
          <w:tcPr>
            <w:tcW w:w="1154" w:type="dxa"/>
          </w:tcPr>
          <w:p w14:paraId="1933DC38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</w:rPr>
              <w:lastRenderedPageBreak/>
              <w:t>20</w:t>
            </w:r>
            <w:r w:rsidRPr="0001794F">
              <w:rPr>
                <w:sz w:val="18"/>
                <w:szCs w:val="18"/>
                <w:lang w:val="az-Latn-AZ"/>
              </w:rPr>
              <w:t>13</w:t>
            </w:r>
          </w:p>
        </w:tc>
        <w:tc>
          <w:tcPr>
            <w:tcW w:w="1213" w:type="dxa"/>
          </w:tcPr>
          <w:p w14:paraId="759404F1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4A8E7F05" w14:textId="77777777" w:rsidR="007E04EF" w:rsidRPr="0001794F" w:rsidRDefault="007E04EF" w:rsidP="00853703">
            <w:pPr>
              <w:ind w:right="-108"/>
              <w:jc w:val="center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2</w:t>
            </w:r>
          </w:p>
        </w:tc>
        <w:tc>
          <w:tcPr>
            <w:tcW w:w="1009" w:type="dxa"/>
          </w:tcPr>
          <w:p w14:paraId="57ABCB31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749EF19C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10A7F392" w14:textId="77777777" w:rsidR="007E04EF" w:rsidRPr="0001794F" w:rsidRDefault="007E04EF" w:rsidP="00853703">
            <w:pPr>
              <w:ind w:right="-108"/>
              <w:jc w:val="both"/>
              <w:rPr>
                <w:sz w:val="18"/>
                <w:szCs w:val="18"/>
              </w:rPr>
            </w:pPr>
          </w:p>
        </w:tc>
      </w:tr>
      <w:tr w:rsidR="0001794F" w:rsidRPr="0001794F" w14:paraId="78811B39" w14:textId="77777777" w:rsidTr="00853703">
        <w:tc>
          <w:tcPr>
            <w:tcW w:w="1154" w:type="dxa"/>
          </w:tcPr>
          <w:p w14:paraId="7B57014E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</w:rPr>
              <w:t>20</w:t>
            </w:r>
            <w:r w:rsidRPr="0001794F">
              <w:rPr>
                <w:sz w:val="18"/>
                <w:szCs w:val="18"/>
                <w:lang w:val="az-Latn-AZ"/>
              </w:rPr>
              <w:t>14</w:t>
            </w:r>
          </w:p>
        </w:tc>
        <w:tc>
          <w:tcPr>
            <w:tcW w:w="1213" w:type="dxa"/>
          </w:tcPr>
          <w:p w14:paraId="53DA1A46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712EE2E4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2EC34183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14:paraId="13B4FBA9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2127374C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</w:tr>
      <w:tr w:rsidR="0001794F" w:rsidRPr="0001794F" w14:paraId="6793DBD4" w14:textId="77777777" w:rsidTr="00853703">
        <w:tc>
          <w:tcPr>
            <w:tcW w:w="1154" w:type="dxa"/>
          </w:tcPr>
          <w:p w14:paraId="0BFE57E4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</w:rPr>
              <w:t>20</w:t>
            </w:r>
            <w:r w:rsidRPr="0001794F">
              <w:rPr>
                <w:sz w:val="18"/>
                <w:szCs w:val="18"/>
                <w:lang w:val="az-Latn-AZ"/>
              </w:rPr>
              <w:t>15</w:t>
            </w:r>
          </w:p>
        </w:tc>
        <w:tc>
          <w:tcPr>
            <w:tcW w:w="1213" w:type="dxa"/>
          </w:tcPr>
          <w:p w14:paraId="377E74CF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14:paraId="0953FEC5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14:paraId="76618FAC" w14:textId="77777777" w:rsidR="007E04EF" w:rsidRPr="0001794F" w:rsidRDefault="007E04EF" w:rsidP="00853703">
            <w:pPr>
              <w:tabs>
                <w:tab w:val="left" w:pos="590"/>
              </w:tabs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</w:rPr>
              <w:tab/>
            </w:r>
            <w:r w:rsidRPr="0001794F">
              <w:rPr>
                <w:sz w:val="18"/>
                <w:szCs w:val="18"/>
                <w:lang w:val="az-Latn-AZ"/>
              </w:rPr>
              <w:t>110,5</w:t>
            </w:r>
          </w:p>
        </w:tc>
        <w:tc>
          <w:tcPr>
            <w:tcW w:w="1069" w:type="dxa"/>
          </w:tcPr>
          <w:p w14:paraId="17D1BDF6" w14:textId="77777777" w:rsidR="007E04EF" w:rsidRPr="0001794F" w:rsidRDefault="007E04EF" w:rsidP="008537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64713F3C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0.38</w:t>
            </w:r>
          </w:p>
        </w:tc>
      </w:tr>
    </w:tbl>
    <w:p w14:paraId="2E653799" w14:textId="77777777" w:rsidR="007E04EF" w:rsidRPr="0001794F" w:rsidRDefault="007E04EF" w:rsidP="007E04EF">
      <w:pPr>
        <w:spacing w:line="360" w:lineRule="auto"/>
        <w:ind w:left="708" w:firstLine="348"/>
        <w:jc w:val="both"/>
        <w:rPr>
          <w:bCs/>
          <w:lang w:val="az-Latn-AZ"/>
        </w:rPr>
      </w:pPr>
    </w:p>
    <w:p w14:paraId="7C12AB6A" w14:textId="77777777" w:rsidR="007E04EF" w:rsidRPr="0001794F" w:rsidRDefault="007E04EF" w:rsidP="007E04EF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7347029B" w14:textId="4C9BB9F5" w:rsidR="007E04EF" w:rsidRPr="0001794F" w:rsidRDefault="007E04EF" w:rsidP="007E04EF">
      <w:pPr>
        <w:ind w:firstLine="360"/>
        <w:jc w:val="both"/>
        <w:rPr>
          <w:sz w:val="28"/>
          <w:szCs w:val="28"/>
          <w:lang w:val="az-Latn-AZ" w:eastAsia="ja-JP"/>
        </w:rPr>
      </w:pPr>
      <w:r w:rsidRPr="0001794F">
        <w:rPr>
          <w:rFonts w:ascii="Times" w:hAnsi="Times"/>
          <w:bCs/>
          <w:kern w:val="36"/>
          <w:sz w:val="20"/>
          <w:szCs w:val="20"/>
          <w:lang w:val="az-Latn-AZ"/>
        </w:rPr>
        <w:t>73</w:t>
      </w:r>
      <w:r w:rsidR="0001794F" w:rsidRPr="0001794F">
        <w:rPr>
          <w:rFonts w:ascii="Times" w:hAnsi="Times"/>
          <w:bCs/>
          <w:kern w:val="36"/>
          <w:sz w:val="20"/>
          <w:szCs w:val="20"/>
          <w:lang w:val="az-Latn-AZ"/>
        </w:rPr>
        <w:t xml:space="preserve">. </w:t>
      </w:r>
      <w:r w:rsidRPr="0001794F">
        <w:rPr>
          <w:sz w:val="28"/>
          <w:szCs w:val="28"/>
          <w:lang w:val="az-Latn-AZ" w:eastAsia="ja-JP"/>
        </w:rPr>
        <w:t>2011-2015-cu illərdə iqtisadiyyata investisiya qoyuluşu haqqında aşağıdakı məlumatlar verilmişdir:</w:t>
      </w:r>
    </w:p>
    <w:p w14:paraId="063BF351" w14:textId="77777777" w:rsidR="007E04EF" w:rsidRPr="0001794F" w:rsidRDefault="007E04EF" w:rsidP="007E04EF">
      <w:pPr>
        <w:ind w:firstLine="360"/>
        <w:jc w:val="both"/>
        <w:rPr>
          <w:sz w:val="28"/>
          <w:szCs w:val="28"/>
          <w:lang w:val="az-Latn-AZ" w:eastAsia="ja-JP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2975"/>
      </w:tblGrid>
      <w:tr w:rsidR="0001794F" w:rsidRPr="0001794F" w14:paraId="31D9C0CE" w14:textId="77777777" w:rsidTr="00853703">
        <w:tc>
          <w:tcPr>
            <w:tcW w:w="2785" w:type="dxa"/>
          </w:tcPr>
          <w:p w14:paraId="44F21968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İllər</w:t>
            </w:r>
          </w:p>
        </w:tc>
        <w:tc>
          <w:tcPr>
            <w:tcW w:w="2975" w:type="dxa"/>
          </w:tcPr>
          <w:p w14:paraId="16C5805A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İnvestisiyanın həcmi, mlrd. manat</w:t>
            </w:r>
          </w:p>
        </w:tc>
      </w:tr>
      <w:tr w:rsidR="0001794F" w:rsidRPr="0001794F" w14:paraId="0181997A" w14:textId="77777777" w:rsidTr="00853703">
        <w:tc>
          <w:tcPr>
            <w:tcW w:w="2785" w:type="dxa"/>
          </w:tcPr>
          <w:p w14:paraId="09C67CF3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2011</w:t>
            </w:r>
          </w:p>
        </w:tc>
        <w:tc>
          <w:tcPr>
            <w:tcW w:w="2975" w:type="dxa"/>
          </w:tcPr>
          <w:p w14:paraId="1EB42F26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3.6</w:t>
            </w:r>
          </w:p>
        </w:tc>
      </w:tr>
      <w:tr w:rsidR="0001794F" w:rsidRPr="0001794F" w14:paraId="3C13AA4C" w14:textId="77777777" w:rsidTr="00853703">
        <w:tc>
          <w:tcPr>
            <w:tcW w:w="2785" w:type="dxa"/>
          </w:tcPr>
          <w:p w14:paraId="63E99A89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2012</w:t>
            </w:r>
          </w:p>
        </w:tc>
        <w:tc>
          <w:tcPr>
            <w:tcW w:w="2975" w:type="dxa"/>
          </w:tcPr>
          <w:p w14:paraId="13DA62F9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4.8</w:t>
            </w:r>
          </w:p>
        </w:tc>
      </w:tr>
      <w:tr w:rsidR="0001794F" w:rsidRPr="0001794F" w14:paraId="561EBAB9" w14:textId="77777777" w:rsidTr="00853703">
        <w:tc>
          <w:tcPr>
            <w:tcW w:w="2785" w:type="dxa"/>
          </w:tcPr>
          <w:p w14:paraId="5978F628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2013</w:t>
            </w:r>
          </w:p>
        </w:tc>
        <w:tc>
          <w:tcPr>
            <w:tcW w:w="2975" w:type="dxa"/>
          </w:tcPr>
          <w:p w14:paraId="1088407D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4.2</w:t>
            </w:r>
          </w:p>
        </w:tc>
      </w:tr>
      <w:tr w:rsidR="0001794F" w:rsidRPr="0001794F" w14:paraId="4F9A7E25" w14:textId="77777777" w:rsidTr="00853703">
        <w:tc>
          <w:tcPr>
            <w:tcW w:w="2785" w:type="dxa"/>
          </w:tcPr>
          <w:p w14:paraId="73EE37B3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2014</w:t>
            </w:r>
          </w:p>
        </w:tc>
        <w:tc>
          <w:tcPr>
            <w:tcW w:w="2975" w:type="dxa"/>
          </w:tcPr>
          <w:p w14:paraId="14DBCED5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5.6</w:t>
            </w:r>
          </w:p>
        </w:tc>
      </w:tr>
      <w:tr w:rsidR="0001794F" w:rsidRPr="0001794F" w14:paraId="3CF47519" w14:textId="77777777" w:rsidTr="00853703">
        <w:tc>
          <w:tcPr>
            <w:tcW w:w="2785" w:type="dxa"/>
          </w:tcPr>
          <w:p w14:paraId="74E63731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2015</w:t>
            </w:r>
          </w:p>
        </w:tc>
        <w:tc>
          <w:tcPr>
            <w:tcW w:w="2975" w:type="dxa"/>
          </w:tcPr>
          <w:p w14:paraId="3EE04644" w14:textId="77777777" w:rsidR="007E04EF" w:rsidRPr="0001794F" w:rsidRDefault="007E04EF" w:rsidP="00853703">
            <w:pPr>
              <w:jc w:val="center"/>
              <w:rPr>
                <w:sz w:val="28"/>
                <w:szCs w:val="28"/>
                <w:lang w:val="az-Latn-AZ" w:eastAsia="ja-JP"/>
              </w:rPr>
            </w:pPr>
            <w:r w:rsidRPr="0001794F">
              <w:rPr>
                <w:sz w:val="28"/>
                <w:szCs w:val="28"/>
                <w:lang w:val="az-Latn-AZ" w:eastAsia="ja-JP"/>
              </w:rPr>
              <w:t>8.7</w:t>
            </w:r>
          </w:p>
        </w:tc>
      </w:tr>
    </w:tbl>
    <w:p w14:paraId="093D041F" w14:textId="77777777" w:rsidR="007E04EF" w:rsidRPr="0001794F" w:rsidRDefault="007E04EF" w:rsidP="007E04EF">
      <w:pPr>
        <w:ind w:firstLine="360"/>
        <w:jc w:val="both"/>
        <w:rPr>
          <w:sz w:val="28"/>
          <w:szCs w:val="28"/>
          <w:lang w:val="az-Latn-AZ" w:eastAsia="ja-JP"/>
        </w:rPr>
      </w:pPr>
    </w:p>
    <w:p w14:paraId="04D3CA0B" w14:textId="77777777" w:rsidR="007E04EF" w:rsidRPr="0001794F" w:rsidRDefault="007E04EF" w:rsidP="007E04EF">
      <w:pPr>
        <w:rPr>
          <w:sz w:val="28"/>
          <w:szCs w:val="28"/>
          <w:lang w:val="az-Latn-AZ"/>
        </w:rPr>
      </w:pPr>
      <w:r w:rsidRPr="0001794F">
        <w:rPr>
          <w:sz w:val="28"/>
          <w:szCs w:val="28"/>
          <w:lang w:val="az-Latn-AZ"/>
        </w:rPr>
        <w:t>Xətti tənliklə sıranın hamarlaşdırmasını aparın.</w:t>
      </w:r>
    </w:p>
    <w:p w14:paraId="4BFAC4FD" w14:textId="77777777" w:rsidR="007E04EF" w:rsidRPr="0001794F" w:rsidRDefault="007E04EF" w:rsidP="007E04EF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6E63F234" w14:textId="0D39CB8A" w:rsidR="007E04EF" w:rsidRPr="0001794F" w:rsidRDefault="007E04EF" w:rsidP="007E04EF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  <w:r w:rsidRPr="0001794F">
        <w:rPr>
          <w:rFonts w:ascii="Times" w:hAnsi="Times"/>
          <w:bCs/>
          <w:kern w:val="36"/>
          <w:sz w:val="20"/>
          <w:szCs w:val="20"/>
          <w:lang w:val="az-Latn-AZ"/>
        </w:rPr>
        <w:t>74</w:t>
      </w:r>
      <w:r w:rsidR="0001794F" w:rsidRPr="0001794F">
        <w:rPr>
          <w:rFonts w:ascii="Times" w:hAnsi="Times"/>
          <w:bCs/>
          <w:kern w:val="36"/>
          <w:sz w:val="20"/>
          <w:szCs w:val="20"/>
          <w:lang w:val="az-Latn-AZ"/>
        </w:rPr>
        <w:t>.</w:t>
      </w:r>
      <w:r w:rsidRPr="0001794F">
        <w:rPr>
          <w:sz w:val="28"/>
          <w:szCs w:val="28"/>
          <w:lang w:val="az-Latn-AZ"/>
        </w:rPr>
        <w:t xml:space="preserve"> Şəhərin iki mağazasında süd satışının dinamikası aşağıdakı göstəricilərlə хarakterizə olunur: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1595"/>
        <w:gridCol w:w="1904"/>
        <w:gridCol w:w="1404"/>
        <w:gridCol w:w="2002"/>
      </w:tblGrid>
      <w:tr w:rsidR="0001794F" w:rsidRPr="0001794F" w14:paraId="66219124" w14:textId="77777777" w:rsidTr="00853703">
        <w:tc>
          <w:tcPr>
            <w:tcW w:w="1730" w:type="dxa"/>
            <w:vMerge w:val="restart"/>
          </w:tcPr>
          <w:p w14:paraId="0B4F9BFF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Mağazaların №-si</w:t>
            </w:r>
          </w:p>
        </w:tc>
        <w:tc>
          <w:tcPr>
            <w:tcW w:w="3612" w:type="dxa"/>
            <w:gridSpan w:val="2"/>
          </w:tcPr>
          <w:p w14:paraId="082036B8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Aprel</w:t>
            </w:r>
          </w:p>
        </w:tc>
        <w:tc>
          <w:tcPr>
            <w:tcW w:w="3509" w:type="dxa"/>
            <w:gridSpan w:val="2"/>
          </w:tcPr>
          <w:p w14:paraId="56DFE358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Avqust</w:t>
            </w:r>
          </w:p>
        </w:tc>
      </w:tr>
      <w:tr w:rsidR="0001794F" w:rsidRPr="0001794F" w14:paraId="0CF76E23" w14:textId="77777777" w:rsidTr="00853703">
        <w:tc>
          <w:tcPr>
            <w:tcW w:w="1730" w:type="dxa"/>
            <w:vMerge/>
          </w:tcPr>
          <w:p w14:paraId="30C9FAAE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4FA2AE91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794F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0FC3D9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794F">
              <w:rPr>
                <w:sz w:val="28"/>
                <w:szCs w:val="28"/>
              </w:rPr>
              <w:t>1</w:t>
            </w:r>
            <w:r w:rsidRPr="0001794F">
              <w:rPr>
                <w:sz w:val="28"/>
                <w:szCs w:val="28"/>
                <w:lang w:val="az-Latn-AZ"/>
              </w:rPr>
              <w:t xml:space="preserve">  </w:t>
            </w:r>
            <w:r w:rsidRPr="0001794F">
              <w:rPr>
                <w:sz w:val="28"/>
                <w:szCs w:val="28"/>
              </w:rPr>
              <w:t>l</w:t>
            </w:r>
            <w:r w:rsidRPr="0001794F">
              <w:rPr>
                <w:sz w:val="28"/>
                <w:szCs w:val="28"/>
                <w:lang w:val="az-Latn-AZ"/>
              </w:rPr>
              <w:t>itr</w:t>
            </w:r>
            <w:r w:rsidRPr="0001794F">
              <w:rPr>
                <w:sz w:val="28"/>
                <w:szCs w:val="28"/>
              </w:rPr>
              <w:t>in</w:t>
            </w:r>
            <w:proofErr w:type="gramEnd"/>
            <w:r w:rsidRPr="0001794F">
              <w:rPr>
                <w:sz w:val="28"/>
                <w:szCs w:val="28"/>
              </w:rPr>
              <w:t xml:space="preserve"> qiyməti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AD92723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proofErr w:type="gramStart"/>
            <w:r w:rsidRPr="0001794F">
              <w:rPr>
                <w:sz w:val="28"/>
                <w:szCs w:val="28"/>
              </w:rPr>
              <w:t>Miqdarı,l</w:t>
            </w:r>
            <w:proofErr w:type="gramEnd"/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47BF323F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</w:t>
            </w:r>
            <w:r w:rsidRPr="0001794F">
              <w:rPr>
                <w:sz w:val="28"/>
                <w:szCs w:val="28"/>
                <w:lang w:val="az-Latn-AZ"/>
              </w:rPr>
              <w:t xml:space="preserve">  </w:t>
            </w:r>
            <w:r w:rsidRPr="0001794F">
              <w:rPr>
                <w:sz w:val="28"/>
                <w:szCs w:val="28"/>
              </w:rPr>
              <w:t xml:space="preserve"> l</w:t>
            </w:r>
            <w:r w:rsidRPr="0001794F">
              <w:rPr>
                <w:sz w:val="28"/>
                <w:szCs w:val="28"/>
                <w:lang w:val="az-Latn-AZ"/>
              </w:rPr>
              <w:t>itrin</w:t>
            </w:r>
            <w:r w:rsidRPr="0001794F">
              <w:rPr>
                <w:sz w:val="28"/>
                <w:szCs w:val="28"/>
              </w:rPr>
              <w:t xml:space="preserve"> qiyməti</w:t>
            </w:r>
          </w:p>
        </w:tc>
      </w:tr>
      <w:tr w:rsidR="0001794F" w:rsidRPr="0001794F" w14:paraId="0C5480D2" w14:textId="77777777" w:rsidTr="00853703">
        <w:tc>
          <w:tcPr>
            <w:tcW w:w="1730" w:type="dxa"/>
          </w:tcPr>
          <w:p w14:paraId="0B48E0A0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05DE1E8A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2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  <w:r w:rsidRPr="0001794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5464164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</w:rPr>
              <w:t>2,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476813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180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45709D6F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  <w:lang w:val="az-Latn-AZ"/>
              </w:rPr>
              <w:t>2</w:t>
            </w:r>
            <w:r w:rsidRPr="0001794F">
              <w:rPr>
                <w:sz w:val="28"/>
                <w:szCs w:val="28"/>
              </w:rPr>
              <w:t>,</w:t>
            </w:r>
            <w:r w:rsidRPr="0001794F">
              <w:rPr>
                <w:sz w:val="28"/>
                <w:szCs w:val="28"/>
                <w:lang w:val="az-Latn-AZ"/>
              </w:rPr>
              <w:t>5</w:t>
            </w:r>
          </w:p>
        </w:tc>
      </w:tr>
      <w:tr w:rsidR="0001794F" w:rsidRPr="0001794F" w14:paraId="5064A063" w14:textId="77777777" w:rsidTr="00853703">
        <w:tc>
          <w:tcPr>
            <w:tcW w:w="1730" w:type="dxa"/>
          </w:tcPr>
          <w:p w14:paraId="20DEB56F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1AE31F32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</w:rPr>
              <w:t>1</w:t>
            </w:r>
            <w:r w:rsidRPr="0001794F">
              <w:rPr>
                <w:sz w:val="28"/>
                <w:szCs w:val="28"/>
                <w:lang w:val="az-Latn-AZ"/>
              </w:rPr>
              <w:t>9</w:t>
            </w:r>
            <w:r w:rsidRPr="0001794F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63079AA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</w:rPr>
              <w:t>3,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CB82095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1794F">
              <w:rPr>
                <w:sz w:val="28"/>
                <w:szCs w:val="28"/>
                <w:lang w:val="az-Latn-AZ"/>
              </w:rPr>
              <w:t>20</w:t>
            </w:r>
            <w:r w:rsidRPr="0001794F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14:paraId="1EC6EC51" w14:textId="77777777" w:rsidR="007E04EF" w:rsidRPr="0001794F" w:rsidRDefault="007E04EF" w:rsidP="00853703">
            <w:pPr>
              <w:tabs>
                <w:tab w:val="left" w:pos="-426"/>
                <w:tab w:val="left" w:pos="284"/>
                <w:tab w:val="left" w:pos="567"/>
              </w:tabs>
              <w:jc w:val="center"/>
              <w:rPr>
                <w:sz w:val="28"/>
                <w:szCs w:val="28"/>
                <w:lang w:val="az-Latn-AZ"/>
              </w:rPr>
            </w:pPr>
            <w:r w:rsidRPr="0001794F">
              <w:rPr>
                <w:sz w:val="28"/>
                <w:szCs w:val="28"/>
              </w:rPr>
              <w:t>3,</w:t>
            </w:r>
            <w:r w:rsidRPr="0001794F">
              <w:rPr>
                <w:sz w:val="28"/>
                <w:szCs w:val="28"/>
                <w:lang w:val="az-Latn-AZ"/>
              </w:rPr>
              <w:t>0</w:t>
            </w:r>
          </w:p>
        </w:tc>
      </w:tr>
    </w:tbl>
    <w:p w14:paraId="3F69E250" w14:textId="77777777" w:rsidR="007E04EF" w:rsidRPr="0001794F" w:rsidRDefault="007E04EF" w:rsidP="007E04EF">
      <w:pPr>
        <w:tabs>
          <w:tab w:val="left" w:pos="-426"/>
          <w:tab w:val="left" w:pos="284"/>
          <w:tab w:val="left" w:pos="567"/>
        </w:tabs>
        <w:jc w:val="both"/>
        <w:rPr>
          <w:sz w:val="28"/>
          <w:szCs w:val="28"/>
          <w:lang w:val="az-Latn-AZ"/>
        </w:rPr>
      </w:pPr>
    </w:p>
    <w:p w14:paraId="5C1BE390" w14:textId="77777777" w:rsidR="007E04EF" w:rsidRPr="0001794F" w:rsidRDefault="007E04EF" w:rsidP="007E04EF">
      <w:pPr>
        <w:rPr>
          <w:lang w:val="az-Latn-AZ"/>
        </w:rPr>
      </w:pPr>
      <w:r w:rsidRPr="0001794F">
        <w:rPr>
          <w:sz w:val="28"/>
          <w:szCs w:val="28"/>
          <w:lang w:val="az-Latn-AZ"/>
        </w:rPr>
        <w:t>Quruluş dəyişikliyi qiymət indeksini hesablayın</w:t>
      </w:r>
    </w:p>
    <w:p w14:paraId="34F5F69C" w14:textId="77777777" w:rsidR="007E04EF" w:rsidRPr="0001794F" w:rsidRDefault="007E04EF" w:rsidP="007E04EF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2D9B2C9C" w14:textId="317BC3FF" w:rsidR="007E04EF" w:rsidRPr="0001794F" w:rsidRDefault="007E04EF" w:rsidP="007E04EF">
      <w:pPr>
        <w:rPr>
          <w:sz w:val="28"/>
          <w:szCs w:val="28"/>
          <w:lang w:val="az-Latn-AZ"/>
        </w:rPr>
      </w:pPr>
      <w:r w:rsidRPr="0001794F">
        <w:rPr>
          <w:rFonts w:ascii="Times" w:hAnsi="Times"/>
          <w:bCs/>
          <w:kern w:val="36"/>
          <w:sz w:val="20"/>
          <w:szCs w:val="20"/>
          <w:lang w:val="az-Latn-AZ"/>
        </w:rPr>
        <w:t>75</w:t>
      </w:r>
      <w:r w:rsidRPr="0001794F">
        <w:rPr>
          <w:sz w:val="28"/>
          <w:szCs w:val="28"/>
          <w:lang w:val="az-Latn-AZ"/>
        </w:rPr>
        <w:t xml:space="preserve"> Maşınların mühərrikinın gücü(X)  və ay ərzində avtomobil qəzaları(Y) arasında əlaqənin gücünü müəyyən edin</w:t>
      </w:r>
    </w:p>
    <w:p w14:paraId="350B1984" w14:textId="77777777" w:rsidR="007E04EF" w:rsidRPr="0001794F" w:rsidRDefault="007E04EF" w:rsidP="007E04EF">
      <w:pPr>
        <w:rPr>
          <w:sz w:val="28"/>
          <w:szCs w:val="28"/>
          <w:lang w:val="az-Latn-A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7"/>
        <w:gridCol w:w="527"/>
        <w:gridCol w:w="527"/>
        <w:gridCol w:w="527"/>
        <w:gridCol w:w="527"/>
        <w:gridCol w:w="527"/>
        <w:gridCol w:w="527"/>
      </w:tblGrid>
      <w:tr w:rsidR="0001794F" w:rsidRPr="0001794F" w14:paraId="3C32310D" w14:textId="77777777" w:rsidTr="00853703">
        <w:tc>
          <w:tcPr>
            <w:tcW w:w="1427" w:type="dxa"/>
          </w:tcPr>
          <w:p w14:paraId="05DEA351" w14:textId="77777777" w:rsidR="007E04EF" w:rsidRPr="0001794F" w:rsidRDefault="007E04EF" w:rsidP="00853703">
            <w:pPr>
              <w:jc w:val="both"/>
              <w:rPr>
                <w:vertAlign w:val="superscript"/>
                <w:lang w:val="az-Latn-AZ"/>
              </w:rPr>
            </w:pPr>
            <w:r w:rsidRPr="0001794F">
              <w:rPr>
                <w:lang w:val="az-Latn-AZ"/>
              </w:rPr>
              <w:t>Mühərrikinın gücü, m</w:t>
            </w:r>
            <w:r w:rsidRPr="0001794F">
              <w:rPr>
                <w:vertAlign w:val="superscript"/>
                <w:lang w:val="az-Latn-AZ"/>
              </w:rPr>
              <w:t>3</w:t>
            </w:r>
          </w:p>
        </w:tc>
        <w:tc>
          <w:tcPr>
            <w:tcW w:w="527" w:type="dxa"/>
          </w:tcPr>
          <w:p w14:paraId="492BFD0B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1,3</w:t>
            </w:r>
          </w:p>
        </w:tc>
        <w:tc>
          <w:tcPr>
            <w:tcW w:w="527" w:type="dxa"/>
          </w:tcPr>
          <w:p w14:paraId="379765B0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1,5</w:t>
            </w:r>
          </w:p>
        </w:tc>
        <w:tc>
          <w:tcPr>
            <w:tcW w:w="527" w:type="dxa"/>
          </w:tcPr>
          <w:p w14:paraId="4624F0D8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1,6</w:t>
            </w:r>
          </w:p>
        </w:tc>
        <w:tc>
          <w:tcPr>
            <w:tcW w:w="527" w:type="dxa"/>
          </w:tcPr>
          <w:p w14:paraId="12387B7E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1,8</w:t>
            </w:r>
          </w:p>
        </w:tc>
        <w:tc>
          <w:tcPr>
            <w:tcW w:w="527" w:type="dxa"/>
          </w:tcPr>
          <w:p w14:paraId="1BE64F44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2,0</w:t>
            </w:r>
          </w:p>
        </w:tc>
        <w:tc>
          <w:tcPr>
            <w:tcW w:w="527" w:type="dxa"/>
          </w:tcPr>
          <w:p w14:paraId="6D7BA9E9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2,2</w:t>
            </w:r>
          </w:p>
        </w:tc>
      </w:tr>
      <w:tr w:rsidR="007E04EF" w:rsidRPr="0001794F" w14:paraId="31C8E030" w14:textId="77777777" w:rsidTr="00853703">
        <w:tc>
          <w:tcPr>
            <w:tcW w:w="1427" w:type="dxa"/>
          </w:tcPr>
          <w:p w14:paraId="6C909EA8" w14:textId="77777777" w:rsidR="007E04EF" w:rsidRPr="0001794F" w:rsidRDefault="007E04EF" w:rsidP="00853703">
            <w:pPr>
              <w:jc w:val="both"/>
              <w:rPr>
                <w:lang w:val="az-Latn-AZ"/>
              </w:rPr>
            </w:pPr>
            <w:r w:rsidRPr="0001794F">
              <w:rPr>
                <w:lang w:val="az-Latn-AZ"/>
              </w:rPr>
              <w:t>Qəzaların sayı</w:t>
            </w:r>
          </w:p>
        </w:tc>
        <w:tc>
          <w:tcPr>
            <w:tcW w:w="527" w:type="dxa"/>
          </w:tcPr>
          <w:p w14:paraId="03237232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527" w:type="dxa"/>
          </w:tcPr>
          <w:p w14:paraId="01E08FA8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527" w:type="dxa"/>
          </w:tcPr>
          <w:p w14:paraId="1EF3C8F2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3</w:t>
            </w:r>
          </w:p>
        </w:tc>
        <w:tc>
          <w:tcPr>
            <w:tcW w:w="527" w:type="dxa"/>
          </w:tcPr>
          <w:p w14:paraId="0970BD23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4</w:t>
            </w:r>
          </w:p>
        </w:tc>
        <w:tc>
          <w:tcPr>
            <w:tcW w:w="527" w:type="dxa"/>
          </w:tcPr>
          <w:p w14:paraId="45148FA7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5</w:t>
            </w:r>
          </w:p>
        </w:tc>
        <w:tc>
          <w:tcPr>
            <w:tcW w:w="527" w:type="dxa"/>
          </w:tcPr>
          <w:p w14:paraId="40D7CC64" w14:textId="77777777" w:rsidR="007E04EF" w:rsidRPr="0001794F" w:rsidRDefault="007E04EF" w:rsidP="00853703">
            <w:pPr>
              <w:jc w:val="both"/>
              <w:rPr>
                <w:sz w:val="18"/>
                <w:szCs w:val="18"/>
                <w:lang w:val="az-Latn-AZ"/>
              </w:rPr>
            </w:pPr>
            <w:r w:rsidRPr="0001794F">
              <w:rPr>
                <w:sz w:val="18"/>
                <w:szCs w:val="18"/>
                <w:lang w:val="az-Latn-AZ"/>
              </w:rPr>
              <w:t>6</w:t>
            </w:r>
          </w:p>
        </w:tc>
      </w:tr>
    </w:tbl>
    <w:p w14:paraId="024D4C56" w14:textId="77777777" w:rsidR="007E04EF" w:rsidRPr="0001794F" w:rsidRDefault="007E04EF" w:rsidP="007E04EF">
      <w:pPr>
        <w:rPr>
          <w:sz w:val="28"/>
          <w:szCs w:val="28"/>
          <w:lang w:val="az-Latn-AZ"/>
        </w:rPr>
      </w:pPr>
    </w:p>
    <w:p w14:paraId="283B28BA" w14:textId="77777777" w:rsidR="007E04EF" w:rsidRPr="0001794F" w:rsidRDefault="007E04EF" w:rsidP="007E04EF">
      <w:pPr>
        <w:outlineLvl w:val="0"/>
        <w:rPr>
          <w:rFonts w:ascii="Times" w:hAnsi="Times"/>
          <w:bCs/>
          <w:kern w:val="36"/>
          <w:sz w:val="20"/>
          <w:szCs w:val="20"/>
          <w:lang w:val="az-Latn-AZ"/>
        </w:rPr>
      </w:pPr>
    </w:p>
    <w:p w14:paraId="1AF2D9D0" w14:textId="77777777" w:rsidR="00122799" w:rsidRPr="0001794F" w:rsidRDefault="00122799" w:rsidP="00122799">
      <w:pPr>
        <w:spacing w:line="360" w:lineRule="auto"/>
        <w:jc w:val="both"/>
        <w:rPr>
          <w:sz w:val="28"/>
          <w:szCs w:val="28"/>
          <w:lang w:val="en-US"/>
        </w:rPr>
      </w:pPr>
      <w:r w:rsidRPr="0001794F">
        <w:rPr>
          <w:b/>
          <w:sz w:val="28"/>
          <w:szCs w:val="28"/>
          <w:lang w:val="az-Latn-AZ"/>
        </w:rPr>
        <w:t xml:space="preserve">                                                            </w:t>
      </w:r>
      <w:r w:rsidRPr="0001794F">
        <w:rPr>
          <w:b/>
          <w:sz w:val="28"/>
          <w:szCs w:val="28"/>
          <w:lang w:val="en-US"/>
        </w:rPr>
        <w:t>Ədəbiyyat</w:t>
      </w:r>
    </w:p>
    <w:p w14:paraId="719AD155" w14:textId="77777777" w:rsidR="00122799" w:rsidRPr="0001794F" w:rsidRDefault="00122799" w:rsidP="003F70D8">
      <w:pPr>
        <w:numPr>
          <w:ilvl w:val="0"/>
          <w:numId w:val="7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01794F">
        <w:rPr>
          <w:sz w:val="28"/>
          <w:szCs w:val="28"/>
          <w:lang w:val="en-US"/>
        </w:rPr>
        <w:t xml:space="preserve">S.M. Yaqubov, Ə.İ.Əliyev. Statistika. </w:t>
      </w:r>
      <w:r w:rsidRPr="0001794F">
        <w:rPr>
          <w:sz w:val="28"/>
          <w:szCs w:val="28"/>
        </w:rPr>
        <w:t>Dərslik Bakı ADİU. 2015</w:t>
      </w:r>
    </w:p>
    <w:p w14:paraId="5B5DA2BD" w14:textId="77777777" w:rsidR="00122799" w:rsidRPr="0001794F" w:rsidRDefault="00122799" w:rsidP="003F70D8">
      <w:pPr>
        <w:numPr>
          <w:ilvl w:val="0"/>
          <w:numId w:val="7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01794F">
        <w:rPr>
          <w:sz w:val="28"/>
          <w:szCs w:val="28"/>
        </w:rPr>
        <w:t xml:space="preserve">S.M. Hacıyev. «Statistikanın ümumi nəzəriyyəsi». Dərslik Bakı ADİU. 2005 </w:t>
      </w:r>
    </w:p>
    <w:p w14:paraId="3239060D" w14:textId="77777777" w:rsidR="00122799" w:rsidRPr="0001794F" w:rsidRDefault="00122799" w:rsidP="003F70D8">
      <w:pPr>
        <w:numPr>
          <w:ilvl w:val="0"/>
          <w:numId w:val="7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01794F">
        <w:rPr>
          <w:sz w:val="28"/>
          <w:szCs w:val="28"/>
        </w:rPr>
        <w:t>Ə.İ.Əliyev. “Statistikanın nəzəriyyəsi”. Dərs vəsaiti. Bakı 2010</w:t>
      </w:r>
    </w:p>
    <w:p w14:paraId="36B68E8D" w14:textId="77777777" w:rsidR="007E04EF" w:rsidRPr="0001794F" w:rsidRDefault="00122799" w:rsidP="003F70D8">
      <w:pPr>
        <w:pStyle w:val="a5"/>
        <w:numPr>
          <w:ilvl w:val="0"/>
          <w:numId w:val="7"/>
        </w:numPr>
        <w:spacing w:before="420" w:line="405" w:lineRule="atLeast"/>
        <w:jc w:val="both"/>
        <w:outlineLvl w:val="0"/>
        <w:rPr>
          <w:bCs/>
          <w:iCs/>
          <w:kern w:val="36"/>
          <w:sz w:val="28"/>
          <w:szCs w:val="28"/>
        </w:rPr>
      </w:pPr>
      <w:r w:rsidRPr="0001794F">
        <w:rPr>
          <w:sz w:val="28"/>
          <w:szCs w:val="28"/>
        </w:rPr>
        <w:lastRenderedPageBreak/>
        <w:t xml:space="preserve">«Tеория статистики». Учебник. (Под. ред. проф. Р.А. Шмойловой </w:t>
      </w:r>
      <w:r w:rsidR="007E04EF" w:rsidRPr="0001794F">
        <w:rPr>
          <w:sz w:val="28"/>
          <w:szCs w:val="28"/>
        </w:rPr>
        <w:t>«Финансы и статистика». М. 2013</w:t>
      </w:r>
      <w:r w:rsidRPr="0001794F">
        <w:rPr>
          <w:sz w:val="28"/>
          <w:szCs w:val="28"/>
        </w:rPr>
        <w:t xml:space="preserve"> </w:t>
      </w:r>
    </w:p>
    <w:p w14:paraId="46D30AF0" w14:textId="49709D07" w:rsidR="007E04EF" w:rsidRPr="0001794F" w:rsidRDefault="007E04EF" w:rsidP="003F70D8">
      <w:pPr>
        <w:pStyle w:val="2"/>
        <w:numPr>
          <w:ilvl w:val="0"/>
          <w:numId w:val="7"/>
        </w:numPr>
        <w:spacing w:before="555" w:beforeAutospacing="0" w:after="0" w:afterAutospacing="0" w:line="495" w:lineRule="atLeast"/>
        <w:rPr>
          <w:b w:val="0"/>
          <w:sz w:val="28"/>
          <w:szCs w:val="28"/>
        </w:rPr>
      </w:pPr>
      <w:r w:rsidRPr="0001794F">
        <w:rPr>
          <w:b w:val="0"/>
          <w:iCs/>
          <w:kern w:val="36"/>
          <w:sz w:val="28"/>
          <w:szCs w:val="28"/>
        </w:rPr>
        <w:t>Шмойлова Р.А., Минашкин В.Г., Садовникова Н.А.</w:t>
      </w:r>
      <w:r w:rsidRPr="0001794F">
        <w:rPr>
          <w:rFonts w:ascii="Arial" w:hAnsi="Arial" w:cs="Arial"/>
          <w:b w:val="0"/>
          <w:sz w:val="41"/>
          <w:szCs w:val="41"/>
        </w:rPr>
        <w:t xml:space="preserve"> </w:t>
      </w:r>
      <w:r w:rsidRPr="0001794F">
        <w:rPr>
          <w:b w:val="0"/>
          <w:sz w:val="28"/>
          <w:szCs w:val="28"/>
        </w:rPr>
        <w:t>Практикум по теории статистики</w:t>
      </w:r>
      <w:r w:rsidRPr="0001794F">
        <w:rPr>
          <w:b w:val="0"/>
          <w:sz w:val="28"/>
          <w:szCs w:val="28"/>
          <w:lang w:val="az-Latn-AZ"/>
        </w:rPr>
        <w:t>. M. 2006</w:t>
      </w:r>
    </w:p>
    <w:p w14:paraId="747F35EA" w14:textId="14877F75" w:rsidR="007E04EF" w:rsidRPr="0001794F" w:rsidRDefault="007E04EF" w:rsidP="007E04EF">
      <w:pPr>
        <w:spacing w:before="420" w:line="405" w:lineRule="atLeast"/>
        <w:jc w:val="both"/>
        <w:outlineLvl w:val="0"/>
        <w:rPr>
          <w:bCs/>
          <w:iCs/>
          <w:kern w:val="36"/>
          <w:sz w:val="28"/>
          <w:szCs w:val="28"/>
        </w:rPr>
      </w:pPr>
    </w:p>
    <w:p w14:paraId="635AE43B" w14:textId="77777777" w:rsidR="007E04EF" w:rsidRPr="0001794F" w:rsidRDefault="007E04EF" w:rsidP="007E04EF">
      <w:pPr>
        <w:spacing w:line="360" w:lineRule="auto"/>
        <w:jc w:val="both"/>
        <w:rPr>
          <w:sz w:val="28"/>
          <w:szCs w:val="28"/>
        </w:rPr>
      </w:pPr>
    </w:p>
    <w:sectPr w:rsidR="007E04EF" w:rsidRPr="0001794F" w:rsidSect="000D3890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EBCFA" w14:textId="77777777" w:rsidR="00B41E46" w:rsidRDefault="00B41E46" w:rsidP="00457C79">
      <w:r>
        <w:separator/>
      </w:r>
    </w:p>
  </w:endnote>
  <w:endnote w:type="continuationSeparator" w:id="0">
    <w:p w14:paraId="740CB3ED" w14:textId="77777777" w:rsidR="00B41E46" w:rsidRDefault="00B41E46" w:rsidP="0045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zer-Lat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_A">
    <w:altName w:val="Courier New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06BF2" w14:textId="77777777" w:rsidR="00B41E46" w:rsidRDefault="00B41E46" w:rsidP="00457C79">
      <w:r>
        <w:separator/>
      </w:r>
    </w:p>
  </w:footnote>
  <w:footnote w:type="continuationSeparator" w:id="0">
    <w:p w14:paraId="33E6AB19" w14:textId="77777777" w:rsidR="00B41E46" w:rsidRDefault="00B41E46" w:rsidP="00457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21159"/>
      <w:docPartObj>
        <w:docPartGallery w:val="Page Numbers (Top of Page)"/>
        <w:docPartUnique/>
      </w:docPartObj>
    </w:sdtPr>
    <w:sdtEndPr/>
    <w:sdtContent>
      <w:p w14:paraId="3B6E487C" w14:textId="77777777" w:rsidR="00122799" w:rsidRDefault="0012279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C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DF94CB" w14:textId="77777777" w:rsidR="00122799" w:rsidRDefault="0012279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A3648"/>
    <w:multiLevelType w:val="multilevel"/>
    <w:tmpl w:val="D29AFE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E5105"/>
    <w:multiLevelType w:val="hybridMultilevel"/>
    <w:tmpl w:val="DDC45C1C"/>
    <w:lvl w:ilvl="0" w:tplc="A96E4E3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C738B0"/>
    <w:multiLevelType w:val="hybridMultilevel"/>
    <w:tmpl w:val="F1DAF5E6"/>
    <w:lvl w:ilvl="0" w:tplc="36FA7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3C27F3"/>
    <w:multiLevelType w:val="hybridMultilevel"/>
    <w:tmpl w:val="66A2D4EC"/>
    <w:lvl w:ilvl="0" w:tplc="41C69EBE">
      <w:start w:val="74"/>
      <w:numFmt w:val="decimal"/>
      <w:lvlText w:val="%1."/>
      <w:lvlJc w:val="left"/>
      <w:pPr>
        <w:ind w:left="801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2E0469"/>
    <w:multiLevelType w:val="hybridMultilevel"/>
    <w:tmpl w:val="1E34FEBC"/>
    <w:lvl w:ilvl="0" w:tplc="D28A8970">
      <w:start w:val="7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F22412"/>
    <w:multiLevelType w:val="hybridMultilevel"/>
    <w:tmpl w:val="818A02D8"/>
    <w:lvl w:ilvl="0" w:tplc="0419000F">
      <w:start w:val="7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E65999"/>
    <w:multiLevelType w:val="hybridMultilevel"/>
    <w:tmpl w:val="ADDE898C"/>
    <w:lvl w:ilvl="0" w:tplc="EB8C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Roman AzLat" w:hAnsi="Times Roman AzLat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B4"/>
    <w:rsid w:val="00004A79"/>
    <w:rsid w:val="00007057"/>
    <w:rsid w:val="0001794F"/>
    <w:rsid w:val="00070744"/>
    <w:rsid w:val="00074E06"/>
    <w:rsid w:val="00092FBE"/>
    <w:rsid w:val="000C0A90"/>
    <w:rsid w:val="000D26D0"/>
    <w:rsid w:val="000D3890"/>
    <w:rsid w:val="000F6C36"/>
    <w:rsid w:val="000F6D80"/>
    <w:rsid w:val="00122799"/>
    <w:rsid w:val="00123871"/>
    <w:rsid w:val="0013070A"/>
    <w:rsid w:val="001334C1"/>
    <w:rsid w:val="001478F2"/>
    <w:rsid w:val="00173554"/>
    <w:rsid w:val="0017544D"/>
    <w:rsid w:val="001A1F0C"/>
    <w:rsid w:val="001B5702"/>
    <w:rsid w:val="001E6D06"/>
    <w:rsid w:val="00206DAB"/>
    <w:rsid w:val="00210F97"/>
    <w:rsid w:val="00237D1A"/>
    <w:rsid w:val="00241D11"/>
    <w:rsid w:val="00270117"/>
    <w:rsid w:val="002E1A9E"/>
    <w:rsid w:val="002E55FE"/>
    <w:rsid w:val="003034D6"/>
    <w:rsid w:val="00306C23"/>
    <w:rsid w:val="00310C8F"/>
    <w:rsid w:val="0031375C"/>
    <w:rsid w:val="00334D7B"/>
    <w:rsid w:val="00343E7F"/>
    <w:rsid w:val="00346FBC"/>
    <w:rsid w:val="00355477"/>
    <w:rsid w:val="003804B5"/>
    <w:rsid w:val="00384F30"/>
    <w:rsid w:val="003A0950"/>
    <w:rsid w:val="003D0BB9"/>
    <w:rsid w:val="003F70D8"/>
    <w:rsid w:val="004334B4"/>
    <w:rsid w:val="00442067"/>
    <w:rsid w:val="00457C79"/>
    <w:rsid w:val="004723EF"/>
    <w:rsid w:val="004812CA"/>
    <w:rsid w:val="004A535A"/>
    <w:rsid w:val="004E116A"/>
    <w:rsid w:val="004F1DDA"/>
    <w:rsid w:val="00505AAF"/>
    <w:rsid w:val="00511CF9"/>
    <w:rsid w:val="0052551A"/>
    <w:rsid w:val="00532BB3"/>
    <w:rsid w:val="00534B74"/>
    <w:rsid w:val="0053534A"/>
    <w:rsid w:val="00535B18"/>
    <w:rsid w:val="005441AC"/>
    <w:rsid w:val="0056123E"/>
    <w:rsid w:val="00565490"/>
    <w:rsid w:val="0056745C"/>
    <w:rsid w:val="00575046"/>
    <w:rsid w:val="005928D7"/>
    <w:rsid w:val="005A5387"/>
    <w:rsid w:val="005F060D"/>
    <w:rsid w:val="00627FC0"/>
    <w:rsid w:val="00633282"/>
    <w:rsid w:val="0063520F"/>
    <w:rsid w:val="00644222"/>
    <w:rsid w:val="00660D2B"/>
    <w:rsid w:val="00661B3E"/>
    <w:rsid w:val="0066295D"/>
    <w:rsid w:val="0067042B"/>
    <w:rsid w:val="006B77B9"/>
    <w:rsid w:val="006D1C99"/>
    <w:rsid w:val="006D4BDB"/>
    <w:rsid w:val="006D6C2F"/>
    <w:rsid w:val="00711B07"/>
    <w:rsid w:val="0071333C"/>
    <w:rsid w:val="007231EC"/>
    <w:rsid w:val="00733974"/>
    <w:rsid w:val="007404C5"/>
    <w:rsid w:val="00751CCA"/>
    <w:rsid w:val="00757767"/>
    <w:rsid w:val="0079545C"/>
    <w:rsid w:val="00795ED6"/>
    <w:rsid w:val="007B253E"/>
    <w:rsid w:val="007C17D3"/>
    <w:rsid w:val="007E04EF"/>
    <w:rsid w:val="007E644E"/>
    <w:rsid w:val="007F319E"/>
    <w:rsid w:val="007F5341"/>
    <w:rsid w:val="00804838"/>
    <w:rsid w:val="008059F8"/>
    <w:rsid w:val="00806F29"/>
    <w:rsid w:val="00807826"/>
    <w:rsid w:val="00815FFC"/>
    <w:rsid w:val="00832B90"/>
    <w:rsid w:val="00873B90"/>
    <w:rsid w:val="008874AA"/>
    <w:rsid w:val="008A2996"/>
    <w:rsid w:val="008C2CA3"/>
    <w:rsid w:val="008C6243"/>
    <w:rsid w:val="00916B46"/>
    <w:rsid w:val="00927276"/>
    <w:rsid w:val="0094283E"/>
    <w:rsid w:val="00944859"/>
    <w:rsid w:val="00954288"/>
    <w:rsid w:val="00955D03"/>
    <w:rsid w:val="00961413"/>
    <w:rsid w:val="00980FCD"/>
    <w:rsid w:val="009D55EA"/>
    <w:rsid w:val="009E3E62"/>
    <w:rsid w:val="009E4A28"/>
    <w:rsid w:val="009F54C1"/>
    <w:rsid w:val="00A37150"/>
    <w:rsid w:val="00A77FAF"/>
    <w:rsid w:val="00A96180"/>
    <w:rsid w:val="00AB2C50"/>
    <w:rsid w:val="00AC36A8"/>
    <w:rsid w:val="00AE7675"/>
    <w:rsid w:val="00B13F66"/>
    <w:rsid w:val="00B21052"/>
    <w:rsid w:val="00B30F57"/>
    <w:rsid w:val="00B41E46"/>
    <w:rsid w:val="00B42169"/>
    <w:rsid w:val="00B72FD6"/>
    <w:rsid w:val="00B7372D"/>
    <w:rsid w:val="00B76FE4"/>
    <w:rsid w:val="00BD1E16"/>
    <w:rsid w:val="00C00D69"/>
    <w:rsid w:val="00C111B6"/>
    <w:rsid w:val="00C27944"/>
    <w:rsid w:val="00C32CB6"/>
    <w:rsid w:val="00C32E33"/>
    <w:rsid w:val="00C64F4F"/>
    <w:rsid w:val="00C7553E"/>
    <w:rsid w:val="00C92C44"/>
    <w:rsid w:val="00C967A0"/>
    <w:rsid w:val="00CA3373"/>
    <w:rsid w:val="00CB2805"/>
    <w:rsid w:val="00CC5E20"/>
    <w:rsid w:val="00CC7363"/>
    <w:rsid w:val="00CD5196"/>
    <w:rsid w:val="00CE4893"/>
    <w:rsid w:val="00CE546F"/>
    <w:rsid w:val="00CE717D"/>
    <w:rsid w:val="00CF0D06"/>
    <w:rsid w:val="00CF27AA"/>
    <w:rsid w:val="00D00C01"/>
    <w:rsid w:val="00D056B1"/>
    <w:rsid w:val="00D2746F"/>
    <w:rsid w:val="00D3227A"/>
    <w:rsid w:val="00D353FD"/>
    <w:rsid w:val="00D64C74"/>
    <w:rsid w:val="00D734B9"/>
    <w:rsid w:val="00D906CB"/>
    <w:rsid w:val="00D9190A"/>
    <w:rsid w:val="00D957D3"/>
    <w:rsid w:val="00D9724F"/>
    <w:rsid w:val="00DA6556"/>
    <w:rsid w:val="00DB7298"/>
    <w:rsid w:val="00DC2AC8"/>
    <w:rsid w:val="00DD6A24"/>
    <w:rsid w:val="00DE16E6"/>
    <w:rsid w:val="00DE692F"/>
    <w:rsid w:val="00E05704"/>
    <w:rsid w:val="00E062D7"/>
    <w:rsid w:val="00E07F98"/>
    <w:rsid w:val="00E45C06"/>
    <w:rsid w:val="00E47D2D"/>
    <w:rsid w:val="00E61149"/>
    <w:rsid w:val="00EB0B39"/>
    <w:rsid w:val="00EC48FF"/>
    <w:rsid w:val="00EE2E2F"/>
    <w:rsid w:val="00F20ED8"/>
    <w:rsid w:val="00F24913"/>
    <w:rsid w:val="00F372D7"/>
    <w:rsid w:val="00F917C3"/>
    <w:rsid w:val="00F94A1D"/>
    <w:rsid w:val="00FA0BD6"/>
    <w:rsid w:val="00FA4572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F2490"/>
  <w15:docId w15:val="{D39ED951-F231-4E54-A113-D1ADD06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B4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E04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4F30"/>
    <w:pPr>
      <w:jc w:val="center"/>
    </w:pPr>
    <w:rPr>
      <w:rFonts w:ascii="Azer-Lat" w:eastAsia="MS Mincho" w:hAnsi="Azer-Lat"/>
      <w:sz w:val="28"/>
      <w:lang w:val="az-Latn-AZ"/>
    </w:rPr>
  </w:style>
  <w:style w:type="character" w:styleId="a4">
    <w:name w:val="Hyperlink"/>
    <w:basedOn w:val="a0"/>
    <w:rsid w:val="00384F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57D3"/>
    <w:pPr>
      <w:ind w:left="720"/>
      <w:contextualSpacing/>
    </w:pPr>
  </w:style>
  <w:style w:type="paragraph" w:styleId="a6">
    <w:name w:val="Body Text"/>
    <w:basedOn w:val="a"/>
    <w:link w:val="a7"/>
    <w:rsid w:val="0013070A"/>
    <w:pPr>
      <w:jc w:val="both"/>
    </w:pPr>
    <w:rPr>
      <w:rFonts w:ascii="TIMES_A" w:hAnsi="TIMES_A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070A"/>
    <w:rPr>
      <w:rFonts w:ascii="TIMES_A" w:hAnsi="TIMES_A"/>
      <w:sz w:val="28"/>
    </w:rPr>
  </w:style>
  <w:style w:type="paragraph" w:customStyle="1" w:styleId="ListParagraph3">
    <w:name w:val="List Paragraph3"/>
    <w:basedOn w:val="a"/>
    <w:qFormat/>
    <w:rsid w:val="00D97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mw-headline">
    <w:name w:val="mw-headline"/>
    <w:basedOn w:val="a0"/>
    <w:rsid w:val="00D9724F"/>
  </w:style>
  <w:style w:type="paragraph" w:styleId="a8">
    <w:name w:val="Body Text Indent"/>
    <w:basedOn w:val="a"/>
    <w:link w:val="a9"/>
    <w:rsid w:val="00AE7675"/>
    <w:pPr>
      <w:spacing w:after="120"/>
      <w:ind w:left="360"/>
    </w:pPr>
  </w:style>
  <w:style w:type="character" w:customStyle="1" w:styleId="a9">
    <w:name w:val="Основной текст с отступом Знак"/>
    <w:basedOn w:val="a0"/>
    <w:link w:val="a8"/>
    <w:rsid w:val="00AE7675"/>
    <w:rPr>
      <w:sz w:val="24"/>
      <w:szCs w:val="24"/>
    </w:rPr>
  </w:style>
  <w:style w:type="paragraph" w:styleId="aa">
    <w:name w:val="header"/>
    <w:basedOn w:val="a"/>
    <w:link w:val="ab"/>
    <w:uiPriority w:val="99"/>
    <w:rsid w:val="00457C79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7C79"/>
    <w:rPr>
      <w:sz w:val="24"/>
      <w:szCs w:val="24"/>
    </w:rPr>
  </w:style>
  <w:style w:type="paragraph" w:styleId="ac">
    <w:name w:val="footer"/>
    <w:basedOn w:val="a"/>
    <w:link w:val="ad"/>
    <w:rsid w:val="00457C79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rsid w:val="00457C79"/>
    <w:rPr>
      <w:sz w:val="24"/>
      <w:szCs w:val="24"/>
    </w:rPr>
  </w:style>
  <w:style w:type="character" w:styleId="ae">
    <w:name w:val="footnote reference"/>
    <w:uiPriority w:val="99"/>
    <w:rsid w:val="00C32E33"/>
    <w:rPr>
      <w:vertAlign w:val="superscript"/>
    </w:rPr>
  </w:style>
  <w:style w:type="paragraph" w:styleId="af">
    <w:name w:val="footnote text"/>
    <w:basedOn w:val="a"/>
    <w:link w:val="af0"/>
    <w:uiPriority w:val="99"/>
    <w:rsid w:val="00C32E33"/>
    <w:pPr>
      <w:widowControl w:val="0"/>
      <w:suppressLineNumbers/>
      <w:suppressAutoHyphens/>
      <w:ind w:left="283" w:hanging="283"/>
    </w:pPr>
    <w:rPr>
      <w:rFonts w:eastAsia="Arial Unicode MS" w:cs="Arial Unicode MS"/>
      <w:kern w:val="1"/>
      <w:sz w:val="20"/>
      <w:szCs w:val="20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C32E33"/>
    <w:rPr>
      <w:rFonts w:eastAsia="Arial Unicode MS" w:cs="Arial Unicode MS"/>
      <w:kern w:val="1"/>
      <w:lang w:eastAsia="hi-IN" w:bidi="hi-IN"/>
    </w:rPr>
  </w:style>
  <w:style w:type="table" w:styleId="af1">
    <w:name w:val="Table Grid"/>
    <w:basedOn w:val="a1"/>
    <w:rsid w:val="00E062D7"/>
    <w:rPr>
      <w:rFonts w:eastAsia="MS Mincho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CD51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2">
    <w:name w:val="Balloon Text"/>
    <w:basedOn w:val="a"/>
    <w:link w:val="af3"/>
    <w:semiHidden/>
    <w:unhideWhenUsed/>
    <w:rsid w:val="00D322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3227A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9E3E62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5F060D"/>
    <w:rPr>
      <w:rFonts w:ascii="TimesNewRoman" w:hAnsi="TimesNewRoma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21">
    <w:name w:val="Основной текст с отступом 21"/>
    <w:basedOn w:val="a"/>
    <w:rsid w:val="007E04EF"/>
    <w:pPr>
      <w:widowControl w:val="0"/>
      <w:overflowPunct w:val="0"/>
      <w:autoSpaceDE w:val="0"/>
      <w:autoSpaceDN w:val="0"/>
      <w:adjustRightInd w:val="0"/>
      <w:ind w:left="284" w:firstLine="283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E04E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03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0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5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2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91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9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0631-8DF0-4AAD-915D-48E43838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</vt:lpstr>
      <vt:lpstr>08</vt:lpstr>
    </vt:vector>
  </TitlesOfParts>
  <Company>VN</Company>
  <LinksUpToDate>false</LinksUpToDate>
  <CharactersWithSpaces>9292</CharactersWithSpaces>
  <SharedDoc>false</SharedDoc>
  <HLinks>
    <vt:vector size="42" baseType="variant">
      <vt:variant>
        <vt:i4>36503567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Nəqliyyat</vt:lpwstr>
      </vt:variant>
      <vt:variant>
        <vt:i4>328240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Əkin</vt:lpwstr>
      </vt:variant>
      <vt:variant>
        <vt:i4>38862961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Pəhriz</vt:lpwstr>
      </vt:variant>
      <vt:variant>
        <vt:i4>2031641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Ehtiyatlardan</vt:lpwstr>
      </vt:variant>
      <vt:variant>
        <vt:i4>720925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inter</vt:lpwstr>
      </vt:variant>
      <vt:variant>
        <vt:i4>8192124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Laqranj</vt:lpwstr>
      </vt:variant>
      <vt:variant>
        <vt:i4>38076538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zəruri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yadulla.hesenli</dc:creator>
  <cp:lastModifiedBy>Admin</cp:lastModifiedBy>
  <cp:revision>6</cp:revision>
  <cp:lastPrinted>2009-09-11T10:06:00Z</cp:lastPrinted>
  <dcterms:created xsi:type="dcterms:W3CDTF">2019-01-09T06:59:00Z</dcterms:created>
  <dcterms:modified xsi:type="dcterms:W3CDTF">2019-01-09T10:18:00Z</dcterms:modified>
</cp:coreProperties>
</file>