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3D" w:rsidRDefault="009677DF">
      <w:bookmarkStart w:id="0" w:name="_GoBack"/>
      <w:bookmarkEnd w:id="0"/>
      <w:r>
        <w:t xml:space="preserve">Chapter 7 </w:t>
      </w:r>
    </w:p>
    <w:p w:rsidR="006B0CAA" w:rsidRDefault="0086796C" w:rsidP="00C428A5">
      <w:pPr>
        <w:pStyle w:val="ListParagraph"/>
        <w:numPr>
          <w:ilvl w:val="0"/>
          <w:numId w:val="1"/>
        </w:numPr>
      </w:pPr>
      <w:r>
        <w:t>*</w:t>
      </w:r>
      <w:r w:rsidR="006B0CAA">
        <w:t xml:space="preserve">What is the dummy variable about? Give an example using dummy in the regression and explain the model. </w:t>
      </w:r>
    </w:p>
    <w:p w:rsidR="002D3BE9" w:rsidRDefault="0086796C" w:rsidP="00C428A5">
      <w:pPr>
        <w:pStyle w:val="ListParagraph"/>
        <w:numPr>
          <w:ilvl w:val="0"/>
          <w:numId w:val="1"/>
        </w:numPr>
      </w:pPr>
      <w:r>
        <w:t>*</w:t>
      </w:r>
      <w:r w:rsidR="006B0CAA">
        <w:t xml:space="preserve">There is a give model below. Explain the case when d=1 and d=0 in the graph. What is the additional value in the model when d=1? </w:t>
      </w:r>
    </w:p>
    <w:p w:rsidR="00734024" w:rsidRDefault="00734024">
      <m:oMathPara>
        <m:oMath>
          <m:r>
            <w:rPr>
              <w:rFonts w:ascii="Cambria Math" w:hAnsi="Cambria Math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*d+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*x+u</m:t>
          </m:r>
        </m:oMath>
      </m:oMathPara>
    </w:p>
    <w:p w:rsidR="006B0CAA" w:rsidRDefault="0086796C" w:rsidP="00C428A5">
      <w:pPr>
        <w:pStyle w:val="ListParagraph"/>
        <w:numPr>
          <w:ilvl w:val="0"/>
          <w:numId w:val="1"/>
        </w:numPr>
      </w:pPr>
      <w:r>
        <w:t>**</w:t>
      </w:r>
      <w:r w:rsidR="00734024">
        <w:t>We have the following regression model:</w:t>
      </w:r>
    </w:p>
    <w:p w:rsidR="00734024" w:rsidRPr="00734024" w:rsidRDefault="005F0E57" w:rsidP="00734024">
      <w:pPr>
        <w:ind w:right="-27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sleep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3 840.83-0.163*totlwrk-11.71*educ-8.70*age+0.128*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age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+87.75*male</m:t>
          </m:r>
        </m:oMath>
      </m:oMathPara>
    </w:p>
    <w:p w:rsidR="00734024" w:rsidRDefault="00734024" w:rsidP="00734024">
      <w:pPr>
        <w:ind w:right="-270"/>
      </w:pPr>
      <w:r>
        <w:rPr>
          <w:rFonts w:eastAsiaTheme="minorEastAsia"/>
        </w:rPr>
        <w:tab/>
        <w:t xml:space="preserve">   (235.11)        (0.018)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(5.86)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(11.21)</w:t>
      </w:r>
      <w:r>
        <w:rPr>
          <w:rFonts w:eastAsiaTheme="minorEastAsia"/>
        </w:rPr>
        <w:tab/>
        <w:t xml:space="preserve"> (0.134)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(34.33)</w:t>
      </w:r>
    </w:p>
    <w:p w:rsidR="00734024" w:rsidRDefault="00734024">
      <w:pPr>
        <w:rPr>
          <w:rFonts w:eastAsiaTheme="minorEastAsia"/>
        </w:rPr>
      </w:pPr>
      <w:r>
        <w:t xml:space="preserve">n=706; R-squared=0.123;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-squared=0.117</m:t>
        </m:r>
      </m:oMath>
    </w:p>
    <w:p w:rsidR="005C4931" w:rsidRDefault="00BD5E43">
      <w:pPr>
        <w:rPr>
          <w:rFonts w:eastAsiaTheme="minorEastAsia"/>
        </w:rPr>
      </w:pPr>
      <w:proofErr w:type="gramStart"/>
      <w:r>
        <w:rPr>
          <w:rFonts w:eastAsiaTheme="minorEastAsia"/>
        </w:rPr>
        <w:t>t-critical</w:t>
      </w:r>
      <w:proofErr w:type="gramEnd"/>
      <w:r>
        <w:rPr>
          <w:rFonts w:eastAsiaTheme="minorEastAsia"/>
        </w:rPr>
        <w:t xml:space="preserve"> </w:t>
      </w:r>
      <w:r w:rsidR="005C4931">
        <w:rPr>
          <w:rFonts w:eastAsiaTheme="minorEastAsia"/>
        </w:rPr>
        <w:t>value</w:t>
      </w:r>
      <w:r w:rsidR="008B716C">
        <w:rPr>
          <w:rFonts w:eastAsiaTheme="minorEastAsia"/>
        </w:rPr>
        <w:t xml:space="preserve"> of 5% confidence level</w:t>
      </w:r>
      <w:r w:rsidR="005C4931">
        <w:rPr>
          <w:rFonts w:eastAsiaTheme="minorEastAsia"/>
        </w:rPr>
        <w:t xml:space="preserve"> for this model is 1.984 and the values under each coefficient are their standard errors. </w:t>
      </w:r>
    </w:p>
    <w:p w:rsidR="00BD5E43" w:rsidRDefault="00BD5E43" w:rsidP="009B365F">
      <w:r>
        <w:t xml:space="preserve">The variable sleep is total minutes per week spent sleeping at night, </w:t>
      </w:r>
      <w:proofErr w:type="spellStart"/>
      <w:r>
        <w:t>totwrk</w:t>
      </w:r>
      <w:proofErr w:type="spellEnd"/>
      <w:r>
        <w:t xml:space="preserve"> is total weekly minutes spent working, </w:t>
      </w:r>
      <w:proofErr w:type="spellStart"/>
      <w:proofErr w:type="gramStart"/>
      <w:r>
        <w:t>educ</w:t>
      </w:r>
      <w:proofErr w:type="spellEnd"/>
      <w:proofErr w:type="gramEnd"/>
      <w:r>
        <w:t xml:space="preserve"> and age are measured in years, and male is a gender dummy</w:t>
      </w:r>
      <w:r w:rsidR="009B365F">
        <w:t>. All other factors being equal, is there evidence that men sleep more than women? How strong is the evidence?</w:t>
      </w:r>
    </w:p>
    <w:p w:rsidR="009B365F" w:rsidRDefault="0086796C" w:rsidP="00C428A5">
      <w:pPr>
        <w:pStyle w:val="ListParagraph"/>
        <w:numPr>
          <w:ilvl w:val="0"/>
          <w:numId w:val="1"/>
        </w:numPr>
      </w:pPr>
      <w:r>
        <w:t>**</w:t>
      </w:r>
      <w:r w:rsidR="009D76E1">
        <w:t>Having the following model:</w:t>
      </w:r>
    </w:p>
    <w:p w:rsidR="009D76E1" w:rsidRPr="00734024" w:rsidRDefault="005F0E57" w:rsidP="009D76E1">
      <w:pPr>
        <w:ind w:left="-450" w:right="-72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(weight)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4.66-0.0044*cigs+0.0093*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faminc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+0.016*parity+0.027*male+0.055*white</m:t>
          </m:r>
        </m:oMath>
      </m:oMathPara>
    </w:p>
    <w:p w:rsidR="009D76E1" w:rsidRDefault="009D76E1" w:rsidP="009D76E1">
      <w:pPr>
        <w:ind w:right="-270"/>
        <w:rPr>
          <w:rFonts w:eastAsiaTheme="minorEastAsia"/>
        </w:rPr>
      </w:pPr>
      <w:r>
        <w:rPr>
          <w:rFonts w:eastAsiaTheme="minorEastAsia"/>
        </w:rPr>
        <w:tab/>
        <w:t xml:space="preserve">   (0.22)        (0.0</w:t>
      </w:r>
      <w:r w:rsidR="008E0D2A">
        <w:rPr>
          <w:rFonts w:eastAsiaTheme="minorEastAsia"/>
        </w:rPr>
        <w:t>09)</w:t>
      </w:r>
      <w:r w:rsidR="008E0D2A">
        <w:rPr>
          <w:rFonts w:eastAsiaTheme="minorEastAsia"/>
        </w:rPr>
        <w:tab/>
        <w:t xml:space="preserve">          </w:t>
      </w:r>
      <w:r>
        <w:rPr>
          <w:rFonts w:eastAsiaTheme="minorEastAsia"/>
        </w:rPr>
        <w:t>(</w:t>
      </w:r>
      <w:r w:rsidR="008E0D2A">
        <w:rPr>
          <w:rFonts w:eastAsiaTheme="minorEastAsia"/>
        </w:rPr>
        <w:t>0.0059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</w:t>
      </w:r>
      <w:r w:rsidR="008E0D2A">
        <w:rPr>
          <w:rFonts w:eastAsiaTheme="minorEastAsia"/>
        </w:rPr>
        <w:t xml:space="preserve">         </w:t>
      </w:r>
      <w:r>
        <w:rPr>
          <w:rFonts w:eastAsiaTheme="minorEastAsia"/>
        </w:rPr>
        <w:t>(</w:t>
      </w:r>
      <w:r w:rsidR="008E0D2A">
        <w:rPr>
          <w:rFonts w:eastAsiaTheme="minorEastAsia"/>
        </w:rPr>
        <w:t>0.006</w:t>
      </w:r>
      <w:r>
        <w:rPr>
          <w:rFonts w:eastAsiaTheme="minorEastAsia"/>
        </w:rPr>
        <w:t>)</w:t>
      </w:r>
      <w:r>
        <w:rPr>
          <w:rFonts w:eastAsiaTheme="minorEastAsia"/>
        </w:rPr>
        <w:tab/>
        <w:t xml:space="preserve"> </w:t>
      </w:r>
      <w:r w:rsidR="008E0D2A">
        <w:rPr>
          <w:rFonts w:eastAsiaTheme="minorEastAsia"/>
        </w:rPr>
        <w:t xml:space="preserve">               </w:t>
      </w:r>
      <w:r>
        <w:rPr>
          <w:rFonts w:eastAsiaTheme="minorEastAsia"/>
        </w:rPr>
        <w:t>(0.</w:t>
      </w:r>
      <w:r w:rsidR="008E0D2A">
        <w:rPr>
          <w:rFonts w:eastAsiaTheme="minorEastAsia"/>
        </w:rPr>
        <w:t>010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(</w:t>
      </w:r>
      <w:r w:rsidR="008E0D2A">
        <w:rPr>
          <w:rFonts w:eastAsiaTheme="minorEastAsia"/>
        </w:rPr>
        <w:t>0.013</w:t>
      </w:r>
      <w:r>
        <w:rPr>
          <w:rFonts w:eastAsiaTheme="minorEastAsia"/>
        </w:rPr>
        <w:t>)</w:t>
      </w:r>
    </w:p>
    <w:p w:rsidR="008E0D2A" w:rsidRDefault="008E0D2A" w:rsidP="009D76E1">
      <w:pPr>
        <w:ind w:right="-270"/>
        <w:rPr>
          <w:rFonts w:eastAsiaTheme="minorEastAsia"/>
        </w:rPr>
      </w:pPr>
      <w:r>
        <w:rPr>
          <w:rFonts w:eastAsiaTheme="minorEastAsia"/>
        </w:rPr>
        <w:t>n= 1 388; R-squared=0.0472</w:t>
      </w:r>
    </w:p>
    <w:p w:rsidR="00966040" w:rsidRDefault="00966040" w:rsidP="00966040">
      <w:pPr>
        <w:rPr>
          <w:rFonts w:eastAsiaTheme="minorEastAsia"/>
        </w:rPr>
      </w:pPr>
      <w:proofErr w:type="gramStart"/>
      <w:r>
        <w:rPr>
          <w:rFonts w:eastAsiaTheme="minorEastAsia"/>
        </w:rPr>
        <w:t>t-critical</w:t>
      </w:r>
      <w:proofErr w:type="gramEnd"/>
      <w:r>
        <w:rPr>
          <w:rFonts w:eastAsiaTheme="minorEastAsia"/>
        </w:rPr>
        <w:t xml:space="preserve"> value of 5% confidence level for this model is 1.984 and the values under each coefficient are their standard errors. </w:t>
      </w:r>
    </w:p>
    <w:p w:rsidR="008B716C" w:rsidRDefault="008B716C" w:rsidP="008B716C">
      <w:pPr>
        <w:ind w:right="-270"/>
        <w:rPr>
          <w:rFonts w:eastAsiaTheme="minorEastAsia"/>
        </w:rPr>
      </w:pPr>
      <w:r w:rsidRPr="008B716C">
        <w:rPr>
          <w:rFonts w:eastAsiaTheme="minorEastAsia"/>
        </w:rPr>
        <w:t>How much more is a white child predicted to weigh</w:t>
      </w:r>
      <w:r>
        <w:rPr>
          <w:rFonts w:eastAsiaTheme="minorEastAsia"/>
        </w:rPr>
        <w:t xml:space="preserve"> than a nonwhite child, holding </w:t>
      </w:r>
      <w:r w:rsidRPr="008B716C">
        <w:rPr>
          <w:rFonts w:eastAsiaTheme="minorEastAsia"/>
        </w:rPr>
        <w:t>the other factors in the first equation fixed? Is the difference statistically significant?</w:t>
      </w:r>
    </w:p>
    <w:p w:rsidR="008B716C" w:rsidRPr="00C428A5" w:rsidRDefault="0086796C" w:rsidP="00C428A5">
      <w:pPr>
        <w:pStyle w:val="ListParagraph"/>
        <w:numPr>
          <w:ilvl w:val="0"/>
          <w:numId w:val="1"/>
        </w:numPr>
        <w:ind w:right="-270"/>
        <w:rPr>
          <w:rFonts w:eastAsiaTheme="minorEastAsia"/>
        </w:rPr>
      </w:pPr>
      <w:r>
        <w:rPr>
          <w:rFonts w:eastAsiaTheme="minorEastAsia"/>
        </w:rPr>
        <w:t>**</w:t>
      </w:r>
      <w:r w:rsidR="00966040" w:rsidRPr="00C428A5">
        <w:rPr>
          <w:rFonts w:eastAsiaTheme="minorEastAsia"/>
        </w:rPr>
        <w:t>Given model is:</w:t>
      </w:r>
    </w:p>
    <w:p w:rsidR="00966040" w:rsidRPr="00734024" w:rsidRDefault="005F0E57" w:rsidP="00966040">
      <w:pPr>
        <w:ind w:left="-450" w:right="-72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sat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1028.1+19.3*</m:t>
          </m:r>
          <m:r>
            <w:rPr>
              <w:rFonts w:ascii="Cambria Math" w:eastAsiaTheme="minorEastAsia" w:hAnsi="Cambria Math"/>
            </w:rPr>
            <m:t>hsize-2.19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hsize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-45.09*female-169.81*black+62.31*female*black</m:t>
          </m:r>
        </m:oMath>
      </m:oMathPara>
    </w:p>
    <w:p w:rsidR="00966040" w:rsidRDefault="00966040" w:rsidP="00966040">
      <w:pPr>
        <w:ind w:right="-270"/>
        <w:rPr>
          <w:rFonts w:eastAsiaTheme="minorEastAsia"/>
        </w:rPr>
      </w:pPr>
      <w:r>
        <w:rPr>
          <w:rFonts w:eastAsiaTheme="minorEastAsia"/>
        </w:rPr>
        <w:t xml:space="preserve">           (6.29</w:t>
      </w:r>
      <w:r w:rsidR="001F000F">
        <w:rPr>
          <w:rFonts w:eastAsiaTheme="minorEastAsia"/>
        </w:rPr>
        <w:t xml:space="preserve">)       </w:t>
      </w:r>
      <w:r>
        <w:rPr>
          <w:rFonts w:eastAsiaTheme="minorEastAsia"/>
        </w:rPr>
        <w:t>(3.83)</w:t>
      </w:r>
      <w:r>
        <w:rPr>
          <w:rFonts w:eastAsiaTheme="minorEastAsia"/>
        </w:rPr>
        <w:tab/>
        <w:t xml:space="preserve">          </w:t>
      </w:r>
      <w:r w:rsidR="0022207E">
        <w:rPr>
          <w:rFonts w:eastAsiaTheme="minorEastAsia"/>
        </w:rPr>
        <w:t xml:space="preserve"> </w:t>
      </w:r>
      <w:r>
        <w:rPr>
          <w:rFonts w:eastAsiaTheme="minorEastAsia"/>
        </w:rPr>
        <w:t>(</w:t>
      </w:r>
      <w:r w:rsidR="0022207E">
        <w:rPr>
          <w:rFonts w:eastAsiaTheme="minorEastAsia"/>
        </w:rPr>
        <w:t>0.53)</w:t>
      </w:r>
      <w:r w:rsidR="0022207E">
        <w:rPr>
          <w:rFonts w:eastAsiaTheme="minorEastAsia"/>
        </w:rPr>
        <w:tab/>
        <w:t xml:space="preserve">        </w:t>
      </w:r>
      <w:r>
        <w:rPr>
          <w:rFonts w:eastAsiaTheme="minorEastAsia"/>
        </w:rPr>
        <w:t xml:space="preserve">  (</w:t>
      </w:r>
      <w:r w:rsidR="0022207E">
        <w:rPr>
          <w:rFonts w:eastAsiaTheme="minorEastAsia"/>
        </w:rPr>
        <w:t>4.29</w:t>
      </w:r>
      <w:r>
        <w:rPr>
          <w:rFonts w:eastAsiaTheme="minorEastAsia"/>
        </w:rPr>
        <w:t>)</w:t>
      </w:r>
      <w:r>
        <w:rPr>
          <w:rFonts w:eastAsiaTheme="minorEastAsia"/>
        </w:rPr>
        <w:tab/>
        <w:t xml:space="preserve">                (</w:t>
      </w:r>
      <w:r w:rsidR="0022207E">
        <w:rPr>
          <w:rFonts w:eastAsiaTheme="minorEastAsia"/>
        </w:rPr>
        <w:t>12.71</w:t>
      </w:r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</w:t>
      </w:r>
      <w:r w:rsidR="0022207E">
        <w:rPr>
          <w:rFonts w:eastAsiaTheme="minorEastAsia"/>
        </w:rPr>
        <w:t xml:space="preserve">    </w:t>
      </w:r>
      <w:r>
        <w:rPr>
          <w:rFonts w:eastAsiaTheme="minorEastAsia"/>
        </w:rPr>
        <w:t>(</w:t>
      </w:r>
      <w:r w:rsidR="0022207E">
        <w:rPr>
          <w:rFonts w:eastAsiaTheme="minorEastAsia"/>
        </w:rPr>
        <w:t>18.15</w:t>
      </w:r>
      <w:r>
        <w:rPr>
          <w:rFonts w:eastAsiaTheme="minorEastAsia"/>
        </w:rPr>
        <w:t>)</w:t>
      </w:r>
    </w:p>
    <w:p w:rsidR="000920C2" w:rsidRDefault="000920C2" w:rsidP="00966040">
      <w:pPr>
        <w:ind w:right="-270"/>
        <w:rPr>
          <w:rFonts w:eastAsiaTheme="minorEastAsia"/>
        </w:rPr>
      </w:pPr>
      <w:r>
        <w:rPr>
          <w:rFonts w:eastAsiaTheme="minorEastAsia"/>
        </w:rPr>
        <w:t>n=4137; R-squared=0.0</w:t>
      </w:r>
      <w:r w:rsidR="00690108">
        <w:rPr>
          <w:rFonts w:eastAsiaTheme="minorEastAsia"/>
        </w:rPr>
        <w:t>858</w:t>
      </w:r>
    </w:p>
    <w:p w:rsidR="00690108" w:rsidRDefault="00690108" w:rsidP="00690108">
      <w:pPr>
        <w:ind w:right="-270"/>
        <w:rPr>
          <w:rFonts w:eastAsiaTheme="minorEastAsia"/>
        </w:rPr>
      </w:pPr>
      <w:r w:rsidRPr="00690108">
        <w:rPr>
          <w:rFonts w:eastAsiaTheme="minorEastAsia"/>
        </w:rPr>
        <w:lastRenderedPageBreak/>
        <w:t xml:space="preserve">The variable sat is the combined SAT score, </w:t>
      </w:r>
      <w:proofErr w:type="spellStart"/>
      <w:r w:rsidRPr="00690108">
        <w:rPr>
          <w:rFonts w:eastAsiaTheme="minorEastAsia"/>
        </w:rPr>
        <w:t>hsize</w:t>
      </w:r>
      <w:proofErr w:type="spellEnd"/>
      <w:r w:rsidRPr="00690108">
        <w:rPr>
          <w:rFonts w:eastAsiaTheme="minorEastAsia"/>
        </w:rPr>
        <w:t xml:space="preserve"> is size of the student’s high school graduating</w:t>
      </w:r>
      <w:r>
        <w:rPr>
          <w:rFonts w:eastAsiaTheme="minorEastAsia"/>
        </w:rPr>
        <w:t xml:space="preserve"> </w:t>
      </w:r>
      <w:r w:rsidRPr="00690108">
        <w:rPr>
          <w:rFonts w:eastAsiaTheme="minorEastAsia"/>
        </w:rPr>
        <w:t xml:space="preserve">class, in hundreds, female is a gender dummy </w:t>
      </w:r>
      <w:r w:rsidR="00353BBF" w:rsidRPr="00690108">
        <w:rPr>
          <w:rFonts w:eastAsiaTheme="minorEastAsia"/>
        </w:rPr>
        <w:t>variable</w:t>
      </w:r>
      <w:r w:rsidRPr="00690108">
        <w:rPr>
          <w:rFonts w:eastAsiaTheme="minorEastAsia"/>
        </w:rPr>
        <w:t xml:space="preserve"> and black is a race dummy</w:t>
      </w:r>
      <w:r>
        <w:rPr>
          <w:rFonts w:eastAsiaTheme="minorEastAsia"/>
        </w:rPr>
        <w:t xml:space="preserve"> </w:t>
      </w:r>
      <w:r w:rsidRPr="00690108">
        <w:rPr>
          <w:rFonts w:eastAsiaTheme="minorEastAsia"/>
        </w:rPr>
        <w:t>variable equal to one for blacks and zero otherwise.</w:t>
      </w:r>
      <w:r>
        <w:rPr>
          <w:rFonts w:eastAsiaTheme="minorEastAsia"/>
        </w:rPr>
        <w:t xml:space="preserve"> </w:t>
      </w:r>
    </w:p>
    <w:p w:rsidR="00353BBF" w:rsidRDefault="00353BBF" w:rsidP="00353BBF">
      <w:pPr>
        <w:ind w:right="-270"/>
        <w:rPr>
          <w:rFonts w:eastAsiaTheme="minorEastAsia"/>
        </w:rPr>
      </w:pPr>
      <w:r w:rsidRPr="00353BBF">
        <w:rPr>
          <w:rFonts w:eastAsiaTheme="minorEastAsia"/>
        </w:rPr>
        <w:t xml:space="preserve">Holding </w:t>
      </w:r>
      <w:proofErr w:type="spellStart"/>
      <w:r w:rsidRPr="00353BBF">
        <w:rPr>
          <w:rFonts w:eastAsiaTheme="minorEastAsia"/>
        </w:rPr>
        <w:t>hsize</w:t>
      </w:r>
      <w:proofErr w:type="spellEnd"/>
      <w:r w:rsidRPr="00353BBF">
        <w:rPr>
          <w:rFonts w:eastAsiaTheme="minorEastAsia"/>
        </w:rPr>
        <w:t xml:space="preserve"> fixed, what is the estimated differenc</w:t>
      </w:r>
      <w:r>
        <w:rPr>
          <w:rFonts w:eastAsiaTheme="minorEastAsia"/>
        </w:rPr>
        <w:t xml:space="preserve">e in SAT score between nonblack </w:t>
      </w:r>
      <w:r w:rsidRPr="00353BBF">
        <w:rPr>
          <w:rFonts w:eastAsiaTheme="minorEastAsia"/>
        </w:rPr>
        <w:t xml:space="preserve">females and nonblack males? </w:t>
      </w:r>
    </w:p>
    <w:p w:rsidR="003625A3" w:rsidRDefault="003625A3" w:rsidP="00353BBF">
      <w:pPr>
        <w:ind w:right="-270"/>
        <w:rPr>
          <w:rFonts w:eastAsiaTheme="minorEastAsia"/>
        </w:rPr>
      </w:pPr>
    </w:p>
    <w:p w:rsidR="00966040" w:rsidRPr="00C428A5" w:rsidRDefault="0086796C" w:rsidP="00C428A5">
      <w:pPr>
        <w:pStyle w:val="ListParagraph"/>
        <w:numPr>
          <w:ilvl w:val="0"/>
          <w:numId w:val="1"/>
        </w:numPr>
        <w:ind w:right="-270"/>
        <w:rPr>
          <w:rFonts w:eastAsiaTheme="minorEastAsia"/>
        </w:rPr>
      </w:pPr>
      <w:r>
        <w:rPr>
          <w:rFonts w:eastAsiaTheme="minorEastAsia"/>
        </w:rPr>
        <w:t xml:space="preserve">** </w:t>
      </w:r>
      <w:r w:rsidR="003625A3" w:rsidRPr="00C428A5">
        <w:rPr>
          <w:rFonts w:eastAsiaTheme="minorEastAsia"/>
        </w:rPr>
        <w:t>Consider the model</w:t>
      </w:r>
    </w:p>
    <w:p w:rsidR="003625A3" w:rsidRPr="000C3888" w:rsidRDefault="005F0E57" w:rsidP="003625A3">
      <w:pPr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(wage)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2.289-0.357*female+0.50*totcoll+0.030*female*totcoll</m:t>
          </m:r>
        </m:oMath>
      </m:oMathPara>
    </w:p>
    <w:p w:rsidR="000C3888" w:rsidRPr="003625A3" w:rsidRDefault="000C3888" w:rsidP="003625A3">
      <w:pPr>
        <w:rPr>
          <w:rFonts w:eastAsiaTheme="minorEastAsia"/>
        </w:rPr>
      </w:pPr>
      <w:r>
        <w:rPr>
          <w:rFonts w:eastAsiaTheme="minorEastAsia"/>
        </w:rPr>
        <w:t>n=6763; R-squared=0.202</w:t>
      </w:r>
    </w:p>
    <w:p w:rsidR="003625A3" w:rsidRDefault="000C3888" w:rsidP="000C3888">
      <w:pPr>
        <w:ind w:right="-270"/>
      </w:pPr>
      <w:r>
        <w:t xml:space="preserve">Using this equation, find the value of </w:t>
      </w:r>
      <w:proofErr w:type="spellStart"/>
      <w:r>
        <w:t>totcoll</w:t>
      </w:r>
      <w:proofErr w:type="spellEnd"/>
      <w:r>
        <w:t xml:space="preserve"> such that the predicted values of </w:t>
      </w:r>
      <w:proofErr w:type="gramStart"/>
      <w:r>
        <w:t>log(</w:t>
      </w:r>
      <w:proofErr w:type="gramEnd"/>
      <w:r>
        <w:t xml:space="preserve">wage) are the same for men and women. </w:t>
      </w:r>
    </w:p>
    <w:p w:rsidR="000C3888" w:rsidRDefault="000C3888" w:rsidP="000C3888">
      <w:pPr>
        <w:ind w:right="-270"/>
      </w:pPr>
    </w:p>
    <w:p w:rsidR="000C3888" w:rsidRDefault="000C3888" w:rsidP="000C3888">
      <w:pPr>
        <w:ind w:right="-270"/>
      </w:pPr>
    </w:p>
    <w:p w:rsidR="000C3888" w:rsidRDefault="000C3888" w:rsidP="000C3888">
      <w:pPr>
        <w:ind w:right="-270"/>
      </w:pPr>
      <w:r>
        <w:t>Chapter 8</w:t>
      </w:r>
    </w:p>
    <w:p w:rsidR="00130330" w:rsidRDefault="0086796C" w:rsidP="00C428A5">
      <w:pPr>
        <w:pStyle w:val="ListParagraph"/>
        <w:numPr>
          <w:ilvl w:val="0"/>
          <w:numId w:val="1"/>
        </w:numPr>
        <w:ind w:right="-270"/>
      </w:pPr>
      <w:r>
        <w:t xml:space="preserve">* </w:t>
      </w:r>
      <w:r w:rsidR="00130330">
        <w:t xml:space="preserve">What is </w:t>
      </w:r>
      <w:proofErr w:type="spellStart"/>
      <w:r w:rsidR="00130330">
        <w:t>heteroskedasticity</w:t>
      </w:r>
      <w:proofErr w:type="spellEnd"/>
      <w:r w:rsidR="00130330">
        <w:t xml:space="preserve">? Why is it important to have it, although there is unbiased and consistent OLS estimates without this assumption? </w:t>
      </w:r>
    </w:p>
    <w:p w:rsidR="000C3888" w:rsidRDefault="0086796C" w:rsidP="00C428A5">
      <w:pPr>
        <w:pStyle w:val="ListParagraph"/>
        <w:numPr>
          <w:ilvl w:val="0"/>
          <w:numId w:val="1"/>
        </w:numPr>
        <w:ind w:right="-270"/>
      </w:pPr>
      <w:r>
        <w:t>**</w:t>
      </w:r>
      <w:r w:rsidR="000C3888">
        <w:t xml:space="preserve">What are the consequences of </w:t>
      </w:r>
      <w:proofErr w:type="spellStart"/>
      <w:r w:rsidR="000C3888">
        <w:t>heteroskedasticity</w:t>
      </w:r>
      <w:proofErr w:type="spellEnd"/>
      <w:r w:rsidR="000C3888">
        <w:t xml:space="preserve">? Explain it clearly. </w:t>
      </w:r>
    </w:p>
    <w:p w:rsidR="000C3888" w:rsidRDefault="0086796C" w:rsidP="00C428A5">
      <w:pPr>
        <w:pStyle w:val="ListParagraph"/>
        <w:numPr>
          <w:ilvl w:val="0"/>
          <w:numId w:val="1"/>
        </w:numPr>
        <w:ind w:right="-270"/>
      </w:pPr>
      <w:r>
        <w:t>***</w:t>
      </w:r>
      <w:r w:rsidR="001C039C">
        <w:t xml:space="preserve">Prove </w:t>
      </w:r>
      <w:proofErr w:type="gramStart"/>
      <w:r w:rsidR="001C039C">
        <w:t xml:space="preserve">that </w:t>
      </w:r>
      <w:proofErr w:type="gramEnd"/>
      <w:r w:rsidR="001C039C" w:rsidRPr="00867F35">
        <w:rPr>
          <w:position w:val="-30"/>
        </w:rPr>
        <w:object w:dxaOrig="15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8.25pt" o:ole="">
            <v:imagedata r:id="rId6" o:title=""/>
          </v:shape>
          <o:OLEObject Type="Embed" ProgID="Equation.3" ShapeID="_x0000_i1025" DrawAspect="Content" ObjectID="_1574681446" r:id="rId7"/>
        </w:object>
      </w:r>
      <w:r w:rsidR="001C039C">
        <w:t xml:space="preserve">, when there is homoscedasticity. </w:t>
      </w:r>
    </w:p>
    <w:p w:rsidR="001C039C" w:rsidRDefault="0086796C" w:rsidP="00C428A5">
      <w:pPr>
        <w:pStyle w:val="ListParagraph"/>
        <w:numPr>
          <w:ilvl w:val="0"/>
          <w:numId w:val="1"/>
        </w:numPr>
        <w:ind w:right="-270"/>
      </w:pPr>
      <w:r>
        <w:t>***</w:t>
      </w:r>
      <w:r w:rsidR="001C039C">
        <w:t xml:space="preserve">Derive the equation of </w:t>
      </w:r>
      <w:r w:rsidR="001C039C" w:rsidRPr="00867F35">
        <w:rPr>
          <w:position w:val="-10"/>
        </w:rPr>
        <w:object w:dxaOrig="760" w:dyaOrig="380">
          <v:shape id="_x0000_i1026" type="#_x0000_t75" style="width:38.25pt;height:18.75pt" o:ole="">
            <v:imagedata r:id="rId8" o:title=""/>
          </v:shape>
          <o:OLEObject Type="Embed" ProgID="Equation.3" ShapeID="_x0000_i1026" DrawAspect="Content" ObjectID="_1574681447" r:id="rId9"/>
        </w:object>
      </w:r>
      <w:r w:rsidR="001C039C">
        <w:t xml:space="preserve"> when there is </w:t>
      </w:r>
      <w:proofErr w:type="spellStart"/>
      <w:r w:rsidR="001C039C">
        <w:t>heteroskedasticy</w:t>
      </w:r>
      <w:proofErr w:type="spellEnd"/>
      <w:r w:rsidR="001C039C">
        <w:t xml:space="preserve"> in the regression. </w:t>
      </w:r>
    </w:p>
    <w:p w:rsidR="00A32E79" w:rsidRDefault="0086796C" w:rsidP="00C428A5">
      <w:pPr>
        <w:pStyle w:val="ListParagraph"/>
        <w:numPr>
          <w:ilvl w:val="0"/>
          <w:numId w:val="1"/>
        </w:numPr>
        <w:ind w:right="-270"/>
      </w:pPr>
      <w:r>
        <w:t>**</w:t>
      </w:r>
      <w:r w:rsidR="00A32E79">
        <w:t xml:space="preserve">Explain how to test the </w:t>
      </w:r>
      <w:proofErr w:type="spellStart"/>
      <w:r w:rsidR="00A32E79">
        <w:t>heteroskedasticit</w:t>
      </w:r>
      <w:r w:rsidR="00116570">
        <w:t>y</w:t>
      </w:r>
      <w:proofErr w:type="spellEnd"/>
      <w:r w:rsidR="00116570">
        <w:t>? What are the well-known tests for that to use and their differences?</w:t>
      </w:r>
    </w:p>
    <w:p w:rsidR="000C3888" w:rsidRDefault="0086796C" w:rsidP="00C428A5">
      <w:pPr>
        <w:pStyle w:val="ListParagraph"/>
        <w:numPr>
          <w:ilvl w:val="0"/>
          <w:numId w:val="1"/>
        </w:numPr>
        <w:ind w:right="-270"/>
      </w:pPr>
      <w:r>
        <w:t>***</w:t>
      </w:r>
      <w:r w:rsidR="000C3888" w:rsidRPr="000C3888">
        <w:t>Consider a linear model to explain monthly beer consumption:</w:t>
      </w:r>
      <w:r w:rsidR="000C3888">
        <w:t xml:space="preserve"> </w:t>
      </w:r>
    </w:p>
    <w:p w:rsidR="000C3888" w:rsidRPr="0048107B" w:rsidRDefault="000C3888" w:rsidP="000C38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beer=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*inc+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*price+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*educ+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*female+u</m:t>
          </m:r>
        </m:oMath>
      </m:oMathPara>
    </w:p>
    <w:p w:rsidR="0048107B" w:rsidRPr="0048107B" w:rsidRDefault="0048107B" w:rsidP="000C388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e>
              <m:r>
                <w:rPr>
                  <w:rFonts w:ascii="Cambria Math" w:eastAsiaTheme="minorEastAsia" w:hAnsi="Cambria Math"/>
                </w:rPr>
                <m:t>inc, price, educ, female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48107B" w:rsidRPr="0048107B" w:rsidRDefault="0048107B" w:rsidP="0048107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Var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u</m:t>
              </m:r>
            </m:e>
            <m:e>
              <m:r>
                <w:rPr>
                  <w:rFonts w:ascii="Cambria Math" w:eastAsiaTheme="minorEastAsia" w:hAnsi="Cambria Math"/>
                </w:rPr>
                <m:t>inc, price, educ, female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δ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inc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48107B" w:rsidRDefault="0048107B" w:rsidP="000C3888">
      <w:pPr>
        <w:rPr>
          <w:rFonts w:eastAsiaTheme="minorEastAsia"/>
        </w:rPr>
      </w:pPr>
      <w:r w:rsidRPr="0048107B">
        <w:rPr>
          <w:rFonts w:eastAsiaTheme="minorEastAsia"/>
        </w:rPr>
        <w:t>Write the transformed equation that</w:t>
      </w:r>
      <w:r w:rsidR="00323485">
        <w:rPr>
          <w:rFonts w:eastAsiaTheme="minorEastAsia"/>
        </w:rPr>
        <w:t xml:space="preserve"> has a </w:t>
      </w:r>
      <w:proofErr w:type="spellStart"/>
      <w:r w:rsidR="00323485">
        <w:rPr>
          <w:rFonts w:eastAsiaTheme="minorEastAsia"/>
        </w:rPr>
        <w:t>homoskedastic</w:t>
      </w:r>
      <w:proofErr w:type="spellEnd"/>
      <w:r w:rsidR="00323485">
        <w:rPr>
          <w:rFonts w:eastAsiaTheme="minorEastAsia"/>
        </w:rPr>
        <w:t xml:space="preserve"> error term and explain how you came up with that equation. </w:t>
      </w:r>
    </w:p>
    <w:p w:rsidR="00465A20" w:rsidRPr="0086796C" w:rsidRDefault="0086796C" w:rsidP="0086796C">
      <w:pPr>
        <w:pStyle w:val="ListParagraph"/>
        <w:numPr>
          <w:ilvl w:val="0"/>
          <w:numId w:val="1"/>
        </w:numPr>
        <w:ind w:right="-720"/>
        <w:rPr>
          <w:rFonts w:eastAsiaTheme="minorEastAsia"/>
        </w:rPr>
      </w:pPr>
      <w:r>
        <w:rPr>
          <w:rFonts w:eastAsiaTheme="minorEastAsia"/>
        </w:rPr>
        <w:t>**</w:t>
      </w:r>
      <w:r w:rsidRPr="0086796C">
        <w:rPr>
          <w:rFonts w:eastAsiaTheme="minorEastAsia"/>
        </w:rPr>
        <w:t>The variable smokes is a binary variable equal to one if a person smokes, and zero otherwise. We estimate a linear probability model for smokes: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smokes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0.656-0.069*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cigpric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+0.012*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income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-0.029*education+0.020*age-0.00026*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age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-0.101*restaurn-0.026*white</m:t>
          </m:r>
        </m:oMath>
      </m:oMathPara>
    </w:p>
    <w:p w:rsidR="00465A20" w:rsidRDefault="0086796C" w:rsidP="000C3888">
      <w:pPr>
        <w:rPr>
          <w:rFonts w:eastAsiaTheme="minorEastAsia"/>
        </w:rPr>
      </w:pPr>
      <w:r w:rsidRPr="0086796C">
        <w:rPr>
          <w:rFonts w:eastAsiaTheme="minorEastAsia"/>
        </w:rPr>
        <w:t>At what point does another year of age reduce the probability of smoking?</w:t>
      </w:r>
      <w:r>
        <w:rPr>
          <w:rFonts w:eastAsiaTheme="minorEastAsia"/>
        </w:rPr>
        <w:t xml:space="preserve"> Explain the way you find it. </w:t>
      </w:r>
    </w:p>
    <w:p w:rsidR="00323485" w:rsidRPr="00C428A5" w:rsidRDefault="0086796C" w:rsidP="00C428A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***</w:t>
      </w:r>
      <w:r w:rsidR="005F47DF" w:rsidRPr="00C428A5">
        <w:rPr>
          <w:rFonts w:eastAsiaTheme="minorEastAsia"/>
        </w:rPr>
        <w:t xml:space="preserve">There are different ways to combine features of the </w:t>
      </w:r>
      <w:proofErr w:type="spellStart"/>
      <w:r w:rsidR="005F47DF" w:rsidRPr="00C428A5">
        <w:rPr>
          <w:rFonts w:eastAsiaTheme="minorEastAsia"/>
        </w:rPr>
        <w:t>Breusch</w:t>
      </w:r>
      <w:proofErr w:type="spellEnd"/>
      <w:r w:rsidR="005F47DF" w:rsidRPr="00C428A5">
        <w:rPr>
          <w:rFonts w:eastAsiaTheme="minorEastAsia"/>
        </w:rPr>
        <w:t xml:space="preserve">-Pagan and White tests for </w:t>
      </w:r>
      <w:proofErr w:type="spellStart"/>
      <w:r w:rsidR="005F47DF" w:rsidRPr="00C428A5">
        <w:rPr>
          <w:rFonts w:eastAsiaTheme="minorEastAsia"/>
        </w:rPr>
        <w:t>heteroskedasticity</w:t>
      </w:r>
      <w:proofErr w:type="spellEnd"/>
      <w:r w:rsidR="005F47DF" w:rsidRPr="00C428A5">
        <w:rPr>
          <w:rFonts w:eastAsiaTheme="minorEastAsia"/>
        </w:rPr>
        <w:t>. One possibility not covered in the text is to run the regression</w:t>
      </w:r>
    </w:p>
    <w:p w:rsidR="005F47DF" w:rsidRPr="005F47DF" w:rsidRDefault="005F0E57" w:rsidP="005F47DF">
      <w:pPr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acc>
          <m:r>
            <w:rPr>
              <w:rFonts w:ascii="Cambria Math" w:eastAsiaTheme="minorEastAsia" w:hAnsi="Cambria Math"/>
            </w:rPr>
            <m:t xml:space="preserve">on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i1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i2</m:t>
              </m:r>
            </m:sub>
          </m:sSub>
          <m:r>
            <w:rPr>
              <w:rFonts w:ascii="Cambria Math" w:eastAsiaTheme="minorEastAsia" w:hAnsi="Cambria Math"/>
            </w:rPr>
            <m:t xml:space="preserve">,….,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ik</m:t>
              </m:r>
            </m:sub>
          </m:sSub>
          <m:r>
            <w:rPr>
              <w:rFonts w:ascii="Cambria Math" w:eastAsiaTheme="minorEastAsia" w:hAnsi="Cambria Math"/>
            </w:rPr>
            <m:t xml:space="preserve">, 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acc>
          <m:r>
            <w:rPr>
              <w:rFonts w:ascii="Cambria Math" w:eastAsiaTheme="minorEastAsia" w:hAnsi="Cambria Math"/>
            </w:rPr>
            <m:t>, i=1,2….n</m:t>
          </m:r>
        </m:oMath>
      </m:oMathPara>
    </w:p>
    <w:p w:rsidR="005F47DF" w:rsidRDefault="005F47DF" w:rsidP="005F47DF">
      <w:pPr>
        <w:rPr>
          <w:rFonts w:eastAsiaTheme="minorEastAsia"/>
        </w:rPr>
      </w:pPr>
      <w:proofErr w:type="gramStart"/>
      <w:r w:rsidRPr="005F47DF">
        <w:rPr>
          <w:rFonts w:eastAsiaTheme="minorEastAsia"/>
        </w:rPr>
        <w:t>where</w:t>
      </w:r>
      <w:proofErr w:type="gramEnd"/>
      <w:r w:rsidRPr="005F47DF">
        <w:rPr>
          <w:rFonts w:eastAsiaTheme="minorEastAsia"/>
        </w:rPr>
        <w:t xml:space="preserve"> the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</m:t>
            </m:r>
          </m:e>
        </m:acc>
      </m:oMath>
      <w:r>
        <w:rPr>
          <w:rFonts w:eastAsiaTheme="minorEastAsia"/>
        </w:rPr>
        <w:t xml:space="preserve"> </w:t>
      </w:r>
      <w:r w:rsidRPr="005F47DF">
        <w:rPr>
          <w:rFonts w:eastAsiaTheme="minorEastAsia"/>
        </w:rPr>
        <w:t xml:space="preserve">are the OLS residuals and the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</m:t>
            </m:r>
          </m:e>
        </m:acc>
      </m:oMath>
      <w:r>
        <w:rPr>
          <w:rFonts w:eastAsiaTheme="minorEastAsia"/>
        </w:rPr>
        <w:t xml:space="preserve"> </w:t>
      </w:r>
      <w:r w:rsidRPr="005F47DF">
        <w:rPr>
          <w:rFonts w:eastAsiaTheme="minorEastAsia"/>
        </w:rPr>
        <w:t>are the OL</w:t>
      </w:r>
      <w:r>
        <w:rPr>
          <w:rFonts w:eastAsiaTheme="minorEastAsia"/>
        </w:rPr>
        <w:t xml:space="preserve">S fitted values. Then, we would </w:t>
      </w:r>
      <w:r w:rsidRPr="005F47DF">
        <w:rPr>
          <w:rFonts w:eastAsiaTheme="minorEastAsia"/>
        </w:rPr>
        <w:t>test joint significanc</w:t>
      </w:r>
      <w:r>
        <w:rPr>
          <w:rFonts w:eastAsiaTheme="minorEastAsia"/>
        </w:rPr>
        <w:t>e of X</w:t>
      </w:r>
      <w:r w:rsidRPr="005F47DF">
        <w:rPr>
          <w:rFonts w:eastAsiaTheme="minorEastAsia"/>
          <w:sz w:val="14"/>
        </w:rPr>
        <w:t>i1</w:t>
      </w:r>
      <w:r>
        <w:rPr>
          <w:rFonts w:eastAsiaTheme="minorEastAsia"/>
        </w:rPr>
        <w:t>, X</w:t>
      </w:r>
      <w:r w:rsidRPr="005F47DF">
        <w:rPr>
          <w:rFonts w:eastAsiaTheme="minorEastAsia"/>
          <w:sz w:val="14"/>
        </w:rPr>
        <w:t>i2</w:t>
      </w:r>
      <w:proofErr w:type="gramStart"/>
      <w:r>
        <w:rPr>
          <w:rFonts w:eastAsiaTheme="minorEastAsia"/>
        </w:rPr>
        <w:t>, …,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X</w:t>
      </w:r>
      <w:r w:rsidRPr="005F47DF">
        <w:rPr>
          <w:rFonts w:eastAsiaTheme="minorEastAsia"/>
          <w:sz w:val="14"/>
        </w:rPr>
        <w:t>ik</w:t>
      </w:r>
      <w:proofErr w:type="spellEnd"/>
      <w:r>
        <w:rPr>
          <w:rFonts w:eastAsiaTheme="minorEastAsia"/>
        </w:rPr>
        <w:t xml:space="preserve"> and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</m:t>
            </m:r>
          </m:e>
        </m:acc>
      </m:oMath>
      <w:r w:rsidRPr="005F47DF">
        <w:rPr>
          <w:rFonts w:eastAsiaTheme="minorEastAsia"/>
        </w:rPr>
        <w:t>. (Of course, we al</w:t>
      </w:r>
      <w:r>
        <w:rPr>
          <w:rFonts w:eastAsiaTheme="minorEastAsia"/>
        </w:rPr>
        <w:t xml:space="preserve">ways include an intercept </w:t>
      </w:r>
      <w:r w:rsidRPr="005F47DF">
        <w:rPr>
          <w:rFonts w:eastAsiaTheme="minorEastAsia"/>
        </w:rPr>
        <w:t>in this regression.)</w:t>
      </w:r>
    </w:p>
    <w:p w:rsidR="005F47DF" w:rsidRDefault="005F47DF" w:rsidP="005F47DF">
      <w:pPr>
        <w:rPr>
          <w:rFonts w:eastAsiaTheme="minorEastAsia"/>
        </w:rPr>
      </w:pPr>
      <w:r w:rsidRPr="005F47DF">
        <w:rPr>
          <w:rFonts w:eastAsiaTheme="minorEastAsia"/>
        </w:rPr>
        <w:t>Explain why the R-squared from the regression above will always be at least as</w:t>
      </w:r>
      <w:r>
        <w:rPr>
          <w:rFonts w:eastAsiaTheme="minorEastAsia"/>
        </w:rPr>
        <w:t xml:space="preserve"> </w:t>
      </w:r>
      <w:r w:rsidRPr="005F47DF">
        <w:rPr>
          <w:rFonts w:eastAsiaTheme="minorEastAsia"/>
        </w:rPr>
        <w:t>large as the R-</w:t>
      </w:r>
      <w:proofErr w:type="spellStart"/>
      <w:r w:rsidRPr="005F47DF">
        <w:rPr>
          <w:rFonts w:eastAsiaTheme="minorEastAsia"/>
        </w:rPr>
        <w:t>squareds</w:t>
      </w:r>
      <w:proofErr w:type="spellEnd"/>
      <w:r w:rsidRPr="005F47DF">
        <w:rPr>
          <w:rFonts w:eastAsiaTheme="minorEastAsia"/>
        </w:rPr>
        <w:t xml:space="preserve"> for the BP regression and the special case of the White test.</w:t>
      </w:r>
      <w:r>
        <w:rPr>
          <w:rFonts w:eastAsiaTheme="minorEastAsia"/>
        </w:rPr>
        <w:t xml:space="preserve"> </w:t>
      </w:r>
    </w:p>
    <w:p w:rsidR="000C3888" w:rsidRDefault="000C3888" w:rsidP="00116570">
      <w:pPr>
        <w:rPr>
          <w:rFonts w:eastAsiaTheme="minorEastAsia"/>
        </w:rPr>
      </w:pPr>
    </w:p>
    <w:p w:rsidR="00116570" w:rsidRDefault="00116570" w:rsidP="00116570">
      <w:pPr>
        <w:rPr>
          <w:rFonts w:eastAsiaTheme="minorEastAsia"/>
        </w:rPr>
      </w:pPr>
    </w:p>
    <w:p w:rsidR="00116570" w:rsidRDefault="00116570" w:rsidP="00116570">
      <w:pPr>
        <w:rPr>
          <w:rFonts w:eastAsiaTheme="minorEastAsia"/>
        </w:rPr>
      </w:pPr>
    </w:p>
    <w:p w:rsidR="00116570" w:rsidRDefault="00116570" w:rsidP="00116570">
      <w:pPr>
        <w:rPr>
          <w:rFonts w:eastAsiaTheme="minorEastAsia"/>
        </w:rPr>
      </w:pPr>
      <w:r>
        <w:rPr>
          <w:rFonts w:eastAsiaTheme="minorEastAsia"/>
        </w:rPr>
        <w:t>Chapter 9</w:t>
      </w:r>
    </w:p>
    <w:p w:rsidR="00116570" w:rsidRPr="00C428A5" w:rsidRDefault="0086796C" w:rsidP="00C428A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</w:t>
      </w:r>
      <w:r w:rsidR="009B0AB2" w:rsidRPr="00C428A5">
        <w:rPr>
          <w:rFonts w:eastAsiaTheme="minorEastAsia"/>
        </w:rPr>
        <w:t xml:space="preserve">What tests are used in order to detect general functional form misspecification? Explain the conduction of the test on the example. </w:t>
      </w:r>
    </w:p>
    <w:p w:rsidR="009B0AB2" w:rsidRPr="00C428A5" w:rsidRDefault="0086796C" w:rsidP="00C428A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</w:t>
      </w:r>
      <w:r w:rsidR="002554CB" w:rsidRPr="00C428A5">
        <w:rPr>
          <w:rFonts w:eastAsiaTheme="minorEastAsia"/>
        </w:rPr>
        <w:t xml:space="preserve">What is the difference between nested and </w:t>
      </w:r>
      <w:proofErr w:type="spellStart"/>
      <w:r w:rsidR="002554CB" w:rsidRPr="00C428A5">
        <w:rPr>
          <w:rFonts w:eastAsiaTheme="minorEastAsia"/>
        </w:rPr>
        <w:t>nonnested</w:t>
      </w:r>
      <w:proofErr w:type="spellEnd"/>
      <w:r w:rsidR="002554CB" w:rsidRPr="00C428A5">
        <w:rPr>
          <w:rFonts w:eastAsiaTheme="minorEastAsia"/>
        </w:rPr>
        <w:t xml:space="preserve"> models? What tests are used to detect the right functional forms of these models? Explain it clearly. </w:t>
      </w:r>
    </w:p>
    <w:p w:rsidR="002554CB" w:rsidRPr="00C428A5" w:rsidRDefault="0086796C" w:rsidP="00C428A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</w:t>
      </w:r>
      <w:r w:rsidR="00ED4CCA" w:rsidRPr="00C428A5">
        <w:rPr>
          <w:rFonts w:eastAsiaTheme="minorEastAsia"/>
        </w:rPr>
        <w:t xml:space="preserve">How to test against </w:t>
      </w:r>
      <w:proofErr w:type="spellStart"/>
      <w:r w:rsidR="00ED4CCA" w:rsidRPr="00C428A5">
        <w:rPr>
          <w:rFonts w:eastAsiaTheme="minorEastAsia"/>
        </w:rPr>
        <w:t>nonnested</w:t>
      </w:r>
      <w:proofErr w:type="spellEnd"/>
      <w:r w:rsidR="00ED4CCA" w:rsidRPr="00C428A5">
        <w:rPr>
          <w:rFonts w:eastAsiaTheme="minorEastAsia"/>
        </w:rPr>
        <w:t xml:space="preserve"> models? What approaches there are? Explain them. </w:t>
      </w:r>
    </w:p>
    <w:p w:rsidR="00ED4CCA" w:rsidRPr="00C428A5" w:rsidRDefault="0086796C" w:rsidP="00C428A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</w:t>
      </w:r>
      <w:r w:rsidR="00E23C3D" w:rsidRPr="00C428A5">
        <w:rPr>
          <w:rFonts w:eastAsiaTheme="minorEastAsia"/>
        </w:rPr>
        <w:t xml:space="preserve">Consider that the model is </w:t>
      </w:r>
      <w:proofErr w:type="spellStart"/>
      <w:r w:rsidR="00E23C3D" w:rsidRPr="00C428A5">
        <w:rPr>
          <w:rFonts w:eastAsiaTheme="minorEastAsia"/>
        </w:rPr>
        <w:t>misspecified</w:t>
      </w:r>
      <w:proofErr w:type="spellEnd"/>
      <w:r w:rsidR="00E23C3D" w:rsidRPr="00C428A5">
        <w:rPr>
          <w:rFonts w:eastAsiaTheme="minorEastAsia"/>
        </w:rPr>
        <w:t xml:space="preserve"> due to the unavailable data of an independent variable. What method is needed to be used to solve the misspecification? Explain the method and the way solved the problem clearly. </w:t>
      </w:r>
    </w:p>
    <w:p w:rsidR="00E23C3D" w:rsidRPr="00C428A5" w:rsidRDefault="00C062CA" w:rsidP="00C428A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C428A5">
        <w:rPr>
          <w:rFonts w:eastAsiaTheme="minorEastAsia"/>
        </w:rPr>
        <w:t xml:space="preserve">Let math10 denote the percentage of students at a Michigan high school receiving a passing </w:t>
      </w:r>
      <w:r w:rsidR="0086796C">
        <w:rPr>
          <w:rFonts w:eastAsiaTheme="minorEastAsia"/>
        </w:rPr>
        <w:t>*</w:t>
      </w:r>
      <w:r w:rsidRPr="00C428A5">
        <w:rPr>
          <w:rFonts w:eastAsiaTheme="minorEastAsia"/>
        </w:rPr>
        <w:t>score on a standardized math test. We are interested in estimating the effect of per student spending on math performance. A simple model is</w:t>
      </w:r>
    </w:p>
    <w:p w:rsidR="00C062CA" w:rsidRPr="0048107B" w:rsidRDefault="00C062CA" w:rsidP="00C062C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math=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(expend)+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*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(enroll)+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*poverty+u</m:t>
          </m:r>
        </m:oMath>
      </m:oMathPara>
    </w:p>
    <w:p w:rsidR="00C062CA" w:rsidRDefault="00C062CA" w:rsidP="00C062CA">
      <w:pPr>
        <w:rPr>
          <w:rFonts w:eastAsiaTheme="minorEastAsia"/>
        </w:rPr>
      </w:pPr>
      <w:proofErr w:type="gramStart"/>
      <w:r w:rsidRPr="00C062CA">
        <w:rPr>
          <w:rFonts w:eastAsiaTheme="minorEastAsia"/>
        </w:rPr>
        <w:t>where</w:t>
      </w:r>
      <w:proofErr w:type="gramEnd"/>
      <w:r w:rsidRPr="00C062CA">
        <w:rPr>
          <w:rFonts w:eastAsiaTheme="minorEastAsia"/>
        </w:rPr>
        <w:t xml:space="preserve"> poverty is the percentage of students living in poverty.</w:t>
      </w:r>
      <w:r>
        <w:rPr>
          <w:rFonts w:eastAsiaTheme="minorEastAsia"/>
        </w:rPr>
        <w:t xml:space="preserve"> </w:t>
      </w:r>
      <w:r w:rsidRPr="00C062CA">
        <w:rPr>
          <w:rFonts w:eastAsiaTheme="minorEastAsia"/>
        </w:rPr>
        <w:t xml:space="preserve">The variable </w:t>
      </w:r>
      <w:proofErr w:type="spellStart"/>
      <w:r w:rsidRPr="00C062CA">
        <w:rPr>
          <w:rFonts w:eastAsiaTheme="minorEastAsia"/>
        </w:rPr>
        <w:t>lnchprg</w:t>
      </w:r>
      <w:proofErr w:type="spellEnd"/>
      <w:r w:rsidRPr="00C062CA">
        <w:rPr>
          <w:rFonts w:eastAsiaTheme="minorEastAsia"/>
        </w:rPr>
        <w:t xml:space="preserve"> is the percentage of students el</w:t>
      </w:r>
      <w:r>
        <w:rPr>
          <w:rFonts w:eastAsiaTheme="minorEastAsia"/>
        </w:rPr>
        <w:t xml:space="preserve">igible for the federally funded </w:t>
      </w:r>
      <w:r w:rsidRPr="00C062CA">
        <w:rPr>
          <w:rFonts w:eastAsiaTheme="minorEastAsia"/>
        </w:rPr>
        <w:t>school lunch program. Why is this a sensible proxy variable for poverty?</w:t>
      </w:r>
      <w:r>
        <w:rPr>
          <w:rFonts w:eastAsiaTheme="minorEastAsia"/>
        </w:rPr>
        <w:t xml:space="preserve"> </w:t>
      </w:r>
    </w:p>
    <w:p w:rsidR="008B5ED2" w:rsidRDefault="008B5ED2" w:rsidP="00C062CA">
      <w:pPr>
        <w:rPr>
          <w:rFonts w:eastAsiaTheme="minorEastAsia"/>
        </w:rPr>
      </w:pPr>
    </w:p>
    <w:p w:rsidR="008B5ED2" w:rsidRDefault="008B5ED2" w:rsidP="00C062CA">
      <w:pPr>
        <w:rPr>
          <w:rFonts w:eastAsiaTheme="minorEastAsia"/>
        </w:rPr>
      </w:pPr>
      <w:r>
        <w:rPr>
          <w:rFonts w:eastAsiaTheme="minorEastAsia"/>
        </w:rPr>
        <w:t>Chapter 10</w:t>
      </w:r>
    </w:p>
    <w:p w:rsidR="008B5ED2" w:rsidRDefault="0086796C" w:rsidP="008B5ED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</w:t>
      </w:r>
      <w:r w:rsidR="008B5ED2" w:rsidRPr="008B5ED2">
        <w:rPr>
          <w:rFonts w:eastAsiaTheme="minorEastAsia"/>
        </w:rPr>
        <w:t xml:space="preserve">What is the difference between time-series and cross sectional analysis? Give a data samples for both and show the difference on their data as well. </w:t>
      </w:r>
    </w:p>
    <w:p w:rsidR="000475E5" w:rsidRDefault="0086796C" w:rsidP="008B5ED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**</w:t>
      </w:r>
      <w:r w:rsidR="000475E5">
        <w:rPr>
          <w:rFonts w:eastAsiaTheme="minorEastAsia"/>
        </w:rPr>
        <w:t xml:space="preserve">State the Gauss-Markov assumptions for time series analysis and explain each of them briefly. Show the difference of those with that of Gauss-Markov assumptions of cross sectional analysis as well. </w:t>
      </w:r>
    </w:p>
    <w:p w:rsidR="00E66CBA" w:rsidRPr="00E66CBA" w:rsidRDefault="0086796C" w:rsidP="00E66CB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</w:t>
      </w:r>
      <w:r w:rsidR="00794F36">
        <w:rPr>
          <w:rFonts w:eastAsiaTheme="minorEastAsia"/>
        </w:rPr>
        <w:t xml:space="preserve">Assume that the dependent and independent variables are trending together over time. </w:t>
      </w:r>
      <w:r w:rsidR="00E66CBA">
        <w:rPr>
          <w:rFonts w:eastAsiaTheme="minorEastAsia"/>
        </w:rPr>
        <w:t>Why</w:t>
      </w:r>
      <w:r w:rsidR="00794F36">
        <w:rPr>
          <w:rFonts w:eastAsiaTheme="minorEastAsia"/>
        </w:rPr>
        <w:t xml:space="preserve"> the relationship</w:t>
      </w:r>
      <w:r w:rsidR="00E66CBA">
        <w:rPr>
          <w:rFonts w:eastAsiaTheme="minorEastAsia"/>
        </w:rPr>
        <w:t xml:space="preserve"> is not always</w:t>
      </w:r>
      <w:r w:rsidR="00794F36">
        <w:rPr>
          <w:rFonts w:eastAsiaTheme="minorEastAsia"/>
        </w:rPr>
        <w:t xml:space="preserve"> causal? </w:t>
      </w:r>
      <w:r w:rsidR="00E66CBA">
        <w:rPr>
          <w:rFonts w:eastAsiaTheme="minorEastAsia"/>
        </w:rPr>
        <w:t xml:space="preserve">Identify the reasons and solutions for that. </w:t>
      </w:r>
    </w:p>
    <w:p w:rsidR="00C062CA" w:rsidRDefault="0086796C" w:rsidP="00C428A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**</w:t>
      </w:r>
      <w:r w:rsidR="00C062CA" w:rsidRPr="00C428A5">
        <w:rPr>
          <w:rFonts w:eastAsiaTheme="minorEastAsia"/>
        </w:rPr>
        <w:t xml:space="preserve">When the three event indicators </w:t>
      </w:r>
      <w:proofErr w:type="spellStart"/>
      <w:r w:rsidR="00C062CA" w:rsidRPr="00C428A5">
        <w:rPr>
          <w:rFonts w:eastAsiaTheme="minorEastAsia"/>
        </w:rPr>
        <w:t>befil</w:t>
      </w:r>
      <w:r w:rsidR="00B93C71">
        <w:rPr>
          <w:rFonts w:eastAsiaTheme="minorEastAsia"/>
        </w:rPr>
        <w:t>e</w:t>
      </w:r>
      <w:proofErr w:type="spellEnd"/>
      <w:r w:rsidR="00B93C71">
        <w:rPr>
          <w:rFonts w:eastAsiaTheme="minorEastAsia"/>
        </w:rPr>
        <w:t xml:space="preserve">, </w:t>
      </w:r>
      <w:proofErr w:type="spellStart"/>
      <w:r w:rsidR="00B93C71">
        <w:rPr>
          <w:rFonts w:eastAsiaTheme="minorEastAsia"/>
        </w:rPr>
        <w:t>affile</w:t>
      </w:r>
      <w:proofErr w:type="spellEnd"/>
      <w:r w:rsidR="00C062CA" w:rsidRPr="00C428A5">
        <w:rPr>
          <w:rFonts w:eastAsiaTheme="minorEastAsia"/>
        </w:rPr>
        <w:t xml:space="preserve">, and </w:t>
      </w:r>
      <w:proofErr w:type="spellStart"/>
      <w:r w:rsidR="00C062CA" w:rsidRPr="00C428A5">
        <w:rPr>
          <w:rFonts w:eastAsiaTheme="minorEastAsia"/>
        </w:rPr>
        <w:t>a</w:t>
      </w:r>
      <w:r w:rsidR="00B93C71">
        <w:rPr>
          <w:rFonts w:eastAsiaTheme="minorEastAsia"/>
        </w:rPr>
        <w:t>fdec</w:t>
      </w:r>
      <w:proofErr w:type="spellEnd"/>
      <w:r w:rsidR="00C062CA" w:rsidRPr="00C428A5">
        <w:rPr>
          <w:rFonts w:eastAsiaTheme="minorEastAsia"/>
        </w:rPr>
        <w:t xml:space="preserve"> are dropped from </w:t>
      </w:r>
      <w:r w:rsidR="0057141C">
        <w:rPr>
          <w:rFonts w:eastAsiaTheme="minorEastAsia"/>
        </w:rPr>
        <w:t xml:space="preserve">the below </w:t>
      </w:r>
      <w:r w:rsidR="00C062CA" w:rsidRPr="00C428A5">
        <w:rPr>
          <w:rFonts w:eastAsiaTheme="minorEastAsia"/>
        </w:rPr>
        <w:t xml:space="preserve">equation, we obtain R-squared = 0.281 and </w:t>
      </w:r>
      <w:proofErr w:type="gramStart"/>
      <w:r w:rsidR="00C062CA" w:rsidRPr="00C428A5">
        <w:rPr>
          <w:rFonts w:eastAsiaTheme="minorEastAsia"/>
        </w:rPr>
        <w:t>R</w:t>
      </w:r>
      <w:r w:rsidR="00DB14D9" w:rsidRPr="00C428A5">
        <w:rPr>
          <w:rFonts w:eastAsiaTheme="minorEastAsia"/>
        </w:rPr>
        <w:t>(</w:t>
      </w:r>
      <w:proofErr w:type="gramEnd"/>
      <w:r w:rsidR="00DB14D9" w:rsidRPr="00C428A5">
        <w:rPr>
          <w:rFonts w:eastAsiaTheme="minorEastAsia"/>
        </w:rPr>
        <w:t>adjusted)</w:t>
      </w:r>
      <w:r w:rsidR="00C062CA" w:rsidRPr="00C428A5">
        <w:rPr>
          <w:rFonts w:eastAsiaTheme="minorEastAsia"/>
        </w:rPr>
        <w:t>-squared= 0 .264. Are the event in</w:t>
      </w:r>
      <w:r w:rsidR="00DB14D9" w:rsidRPr="00C428A5">
        <w:rPr>
          <w:rFonts w:eastAsiaTheme="minorEastAsia"/>
        </w:rPr>
        <w:t xml:space="preserve">dicators jointly significant at </w:t>
      </w:r>
      <w:r w:rsidR="00C062CA" w:rsidRPr="00C428A5">
        <w:rPr>
          <w:rFonts w:eastAsiaTheme="minorEastAsia"/>
        </w:rPr>
        <w:t>the 10% level</w:t>
      </w:r>
      <w:r w:rsidR="00DB14D9" w:rsidRPr="00C428A5">
        <w:rPr>
          <w:rFonts w:eastAsiaTheme="minorEastAsia"/>
        </w:rPr>
        <w:t>, considering F-critical value is about 2.13</w:t>
      </w:r>
      <w:r w:rsidR="00C062CA" w:rsidRPr="00C428A5">
        <w:rPr>
          <w:rFonts w:eastAsiaTheme="minorEastAsia"/>
        </w:rPr>
        <w:t>?</w:t>
      </w:r>
      <w:r w:rsidR="00D63232">
        <w:rPr>
          <w:rFonts w:eastAsiaTheme="minorEastAsia"/>
        </w:rPr>
        <w:t xml:space="preserve"> </w:t>
      </w:r>
    </w:p>
    <w:p w:rsidR="00D63232" w:rsidRPr="00D63232" w:rsidRDefault="005F0E57" w:rsidP="00B93C71">
      <w:pPr>
        <w:pStyle w:val="ListParagraph"/>
        <w:ind w:left="0" w:right="-540"/>
        <w:rPr>
          <w:rFonts w:eastAsiaTheme="minorEastAsia"/>
        </w:rPr>
      </w:pPr>
      <m:oMathPara>
        <m:oMath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(chinmp)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-17.80+3.12*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chempi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+0.196*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gas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+0.983*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  <m:ctrlPr>
                <w:rPr>
                  <w:rFonts w:ascii="Cambria Math" w:eastAsiaTheme="minorEastAsia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rtwex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+0.060*befile-0.032*affile-0.565*afdec+u</m:t>
          </m:r>
        </m:oMath>
      </m:oMathPara>
    </w:p>
    <w:p w:rsidR="00D63232" w:rsidRPr="00465A20" w:rsidRDefault="00B93C71" w:rsidP="00D63232">
      <w:r>
        <w:rPr>
          <w:rFonts w:eastAsiaTheme="minorEastAsia"/>
        </w:rPr>
        <w:t xml:space="preserve">n=132; </w:t>
      </w:r>
      <w:r w:rsidRPr="00C428A5">
        <w:rPr>
          <w:rFonts w:eastAsiaTheme="minorEastAsia"/>
        </w:rPr>
        <w:t>R-squared = 0.</w:t>
      </w:r>
      <w:r>
        <w:rPr>
          <w:rFonts w:eastAsiaTheme="minorEastAsia"/>
        </w:rPr>
        <w:t>305;</w:t>
      </w:r>
      <w:r>
        <w:t xml:space="preserve"> </w:t>
      </w:r>
      <w:proofErr w:type="gramStart"/>
      <w:r w:rsidRPr="00C428A5">
        <w:rPr>
          <w:rFonts w:eastAsiaTheme="minorEastAsia"/>
        </w:rPr>
        <w:t>R(</w:t>
      </w:r>
      <w:proofErr w:type="gramEnd"/>
      <w:r w:rsidRPr="00C428A5">
        <w:rPr>
          <w:rFonts w:eastAsiaTheme="minorEastAsia"/>
        </w:rPr>
        <w:t>adjusted)-squared= 0 .</w:t>
      </w:r>
      <w:r>
        <w:rPr>
          <w:rFonts w:eastAsiaTheme="minorEastAsia"/>
        </w:rPr>
        <w:t>271</w:t>
      </w:r>
      <w:r w:rsidRPr="00C428A5">
        <w:rPr>
          <w:rFonts w:eastAsiaTheme="minorEastAsia"/>
        </w:rPr>
        <w:t>.</w:t>
      </w:r>
    </w:p>
    <w:p w:rsidR="00632DF3" w:rsidRDefault="00632DF3" w:rsidP="00632DF3">
      <w:pPr>
        <w:rPr>
          <w:rFonts w:eastAsiaTheme="minorEastAsia"/>
        </w:rPr>
      </w:pPr>
    </w:p>
    <w:p w:rsidR="00632DF3" w:rsidRDefault="00632DF3" w:rsidP="00632DF3">
      <w:pPr>
        <w:rPr>
          <w:rFonts w:eastAsiaTheme="minorEastAsia"/>
        </w:rPr>
      </w:pPr>
      <w:r>
        <w:rPr>
          <w:rFonts w:eastAsiaTheme="minorEastAsia"/>
        </w:rPr>
        <w:t>Chapter 11</w:t>
      </w:r>
    </w:p>
    <w:p w:rsidR="00632DF3" w:rsidRPr="00794F36" w:rsidRDefault="00B539B9" w:rsidP="00794F36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</w:t>
      </w:r>
      <w:r w:rsidR="00632DF3" w:rsidRPr="00794F36">
        <w:rPr>
          <w:rFonts w:eastAsiaTheme="minorEastAsia"/>
        </w:rPr>
        <w:t xml:space="preserve">What are stationary and non-stationary processes about? Explain the difference and each element in it. </w:t>
      </w:r>
    </w:p>
    <w:p w:rsidR="00794F36" w:rsidRPr="0086796C" w:rsidRDefault="00B539B9" w:rsidP="0086796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**</w:t>
      </w:r>
      <w:r w:rsidR="00632DF3" w:rsidRPr="00794F36">
        <w:rPr>
          <w:rFonts w:eastAsiaTheme="minorEastAsia"/>
        </w:rPr>
        <w:t xml:space="preserve">Explain the weakly </w:t>
      </w:r>
      <w:r w:rsidR="00794F36" w:rsidRPr="00794F36">
        <w:rPr>
          <w:rFonts w:eastAsiaTheme="minorEastAsia"/>
        </w:rPr>
        <w:t>dependent time series analysis in terms of covariance stationary process. Why it is important to have weak dependence in time series analysis?</w:t>
      </w:r>
    </w:p>
    <w:p w:rsidR="00C062CA" w:rsidRDefault="00C062CA" w:rsidP="00C062CA">
      <w:pPr>
        <w:rPr>
          <w:rFonts w:eastAsiaTheme="minorEastAsia"/>
        </w:rPr>
      </w:pPr>
    </w:p>
    <w:p w:rsidR="00116570" w:rsidRPr="00116570" w:rsidRDefault="00116570" w:rsidP="00116570">
      <w:pPr>
        <w:rPr>
          <w:rFonts w:eastAsiaTheme="minorEastAsia"/>
        </w:rPr>
      </w:pPr>
    </w:p>
    <w:p w:rsidR="008B716C" w:rsidRDefault="008B716C" w:rsidP="009D76E1">
      <w:pPr>
        <w:ind w:right="-270"/>
      </w:pPr>
    </w:p>
    <w:p w:rsidR="009D76E1" w:rsidRDefault="009D76E1" w:rsidP="00BD5E43"/>
    <w:sectPr w:rsidR="009D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683"/>
    <w:multiLevelType w:val="hybridMultilevel"/>
    <w:tmpl w:val="AC40898A"/>
    <w:lvl w:ilvl="0" w:tplc="FE0A8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3444"/>
    <w:multiLevelType w:val="hybridMultilevel"/>
    <w:tmpl w:val="AD82E7A4"/>
    <w:lvl w:ilvl="0" w:tplc="04090011">
      <w:start w:val="1"/>
      <w:numFmt w:val="decimal"/>
      <w:lvlText w:val="%1)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31BD6E6A"/>
    <w:multiLevelType w:val="hybridMultilevel"/>
    <w:tmpl w:val="54941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57AD6"/>
    <w:multiLevelType w:val="hybridMultilevel"/>
    <w:tmpl w:val="89481E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60318"/>
    <w:multiLevelType w:val="hybridMultilevel"/>
    <w:tmpl w:val="D26297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8C"/>
    <w:rsid w:val="000475E5"/>
    <w:rsid w:val="000920C2"/>
    <w:rsid w:val="000C3888"/>
    <w:rsid w:val="00116570"/>
    <w:rsid w:val="00130330"/>
    <w:rsid w:val="001C039C"/>
    <w:rsid w:val="001F000F"/>
    <w:rsid w:val="0022207E"/>
    <w:rsid w:val="002554CB"/>
    <w:rsid w:val="002D3BE9"/>
    <w:rsid w:val="00323485"/>
    <w:rsid w:val="00353BBF"/>
    <w:rsid w:val="003625A3"/>
    <w:rsid w:val="00465A20"/>
    <w:rsid w:val="0048107B"/>
    <w:rsid w:val="00512B8C"/>
    <w:rsid w:val="0057141C"/>
    <w:rsid w:val="005C4931"/>
    <w:rsid w:val="005F0E57"/>
    <w:rsid w:val="005F47DF"/>
    <w:rsid w:val="00632DF3"/>
    <w:rsid w:val="00690108"/>
    <w:rsid w:val="006B0CAA"/>
    <w:rsid w:val="00734024"/>
    <w:rsid w:val="00794F36"/>
    <w:rsid w:val="0086796C"/>
    <w:rsid w:val="008B5ED2"/>
    <w:rsid w:val="008B716C"/>
    <w:rsid w:val="008E0D2A"/>
    <w:rsid w:val="00966040"/>
    <w:rsid w:val="009677DF"/>
    <w:rsid w:val="009B0AB2"/>
    <w:rsid w:val="009B365F"/>
    <w:rsid w:val="009D76E1"/>
    <w:rsid w:val="00A32E79"/>
    <w:rsid w:val="00B539B9"/>
    <w:rsid w:val="00B93C71"/>
    <w:rsid w:val="00BD5E43"/>
    <w:rsid w:val="00C062CA"/>
    <w:rsid w:val="00C428A5"/>
    <w:rsid w:val="00C7639E"/>
    <w:rsid w:val="00D63232"/>
    <w:rsid w:val="00D9473D"/>
    <w:rsid w:val="00DB14D9"/>
    <w:rsid w:val="00E23C3D"/>
    <w:rsid w:val="00E32FA3"/>
    <w:rsid w:val="00E66CBA"/>
    <w:rsid w:val="0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1067D9-2C85-4D3D-B453-DB23A02D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DF"/>
    <w:rPr>
      <w:color w:val="808080"/>
    </w:rPr>
  </w:style>
  <w:style w:type="paragraph" w:styleId="ListParagraph">
    <w:name w:val="List Paragraph"/>
    <w:basedOn w:val="Normal"/>
    <w:uiPriority w:val="34"/>
    <w:qFormat/>
    <w:rsid w:val="00C4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0B13-A392-4D0E-84C3-FA231A57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Quliyev</dc:creator>
  <cp:keywords/>
  <dc:description/>
  <cp:lastModifiedBy>admin</cp:lastModifiedBy>
  <cp:revision>2</cp:revision>
  <dcterms:created xsi:type="dcterms:W3CDTF">2017-12-13T10:44:00Z</dcterms:created>
  <dcterms:modified xsi:type="dcterms:W3CDTF">2017-12-13T10:44:00Z</dcterms:modified>
</cp:coreProperties>
</file>