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1" w:rsidRPr="003460FC" w:rsidRDefault="004A2CD1" w:rsidP="004A2CD1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3460FC">
        <w:rPr>
          <w:rFonts w:ascii="Times New Roman" w:hAnsi="Times New Roman"/>
          <w:b/>
          <w:sz w:val="36"/>
          <w:szCs w:val="36"/>
          <w:lang w:val="az-Latn-AZ"/>
        </w:rPr>
        <w:t>KOMPUTER ŞƏBƏKƏLƏRİ VƏ PAYLANMIŞ SİSTEMLƏR FƏNİNDƏ İMTAHAN SUALLARI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Şəbəkənin istifadə edilməsinin əsaslandırılması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Komputer şəbəkələrinin qruplaşdırılmasında əsas məqsəd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Ümumiləşdirilmiş şəbəkələrin strukturunun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KŞ-nin təşkilinə qoyulan tələblərin təhlili, məhsuldarlıq, etibarlılıq, idarəçilik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 resurslarının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KŞ-nin çox təbəqəli olmasının əsaslandırılması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KŞ-də istifadə edilən komputerlərdən kabel sisteminin tətbiqi və əsaslandırılması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KŞ-nin qurulması ilə əlaqədar paylanmış sistemlərdə istifadə edilən kabel sisteminin əsaslandırılması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 xml:space="preserve">Modullaşdırılmış-modullaşdırılmamış texnologiyanın əsaslandırılmasının təhlili 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Şəbəkələrarası interfeys əlaqələrinin təşkilində təkrarlayıcı, körpü, konsentratorların mahiyyəti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Şəbəkələrarası interfeys əlaqələrinin təşkilində şəbəkə kartı, kommutator, marşrutlaşdırıcının mahiyyətinin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Şəbəkədə körpünün tətbiqi ilə əlaqədar şəbəkənin yüklənməsinin dəyişdirilməsi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KŞ-ə təkrarlayıcının qoşulması ilə əlaqədar şəbəkədə hansı amillər nəzərə alınmalıdır səbəbinin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KŞ-də seqmentlərin ötürülməsində effektivliyi artırmaq məqsədi ilə istifadə edilən qurğuların tətbiqinin əsaslandırılması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 strukturunun təşkilində məntiqi strukturlaşdırılmanın mahiyyətinin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Şəbəkdə ümumi proqram təminatı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Şəbəkədə sistem proqram təminatı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Şəbəkənin xüsusi proqram təminatı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 əməliyyat sisteminin örtük proqramları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Şəbəkədə istifadə ediləcək kabel sisteminin strukturlaşdırılması haqqında məlumat (hansı topologiyada istifadə ediləcək)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Linux şəbəkə əməliyyat sistemi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Unix şəbəkə əməliyyat sistemi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Linux və Unix-in fərqləri haqqında qısa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 xml:space="preserve">Linux və MS </w:t>
      </w:r>
      <w:r w:rsidRPr="004A2CD1">
        <w:rPr>
          <w:rFonts w:ascii="Times New Roman" w:hAnsi="Times New Roman"/>
          <w:sz w:val="28"/>
          <w:szCs w:val="28"/>
          <w:lang w:val="az-Cyrl-AZ"/>
        </w:rPr>
        <w:t>W</w:t>
      </w:r>
      <w:r w:rsidRPr="004A2CD1">
        <w:rPr>
          <w:rFonts w:ascii="Times New Roman" w:hAnsi="Times New Roman"/>
          <w:sz w:val="28"/>
          <w:szCs w:val="28"/>
          <w:lang w:val="az-Latn-AZ"/>
        </w:rPr>
        <w:t>indows-un fərqləri haqqında qısa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Linux-un aparat təlabatları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İki kompüter arasında şəbəkə tapşırığının yerinə yetirilməsi (sxemli izahı)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Müştəri – server texnologiyasının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lastRenderedPageBreak/>
        <w:t>Şəbəkənin fiziki strukturlaşması 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Şəbəkənin məntiqi strukturlaşdırılması 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 baza texnologiyaları haqqında məlumat (növləri)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Ümumi şin texnologiyası 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Ümumi şin texnologiyasının əsas üstün cəhətləri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Ümumi şin</w:t>
      </w:r>
      <w:bookmarkStart w:id="0" w:name="_GoBack"/>
      <w:bookmarkEnd w:id="0"/>
      <w:r w:rsidRPr="004A2CD1">
        <w:rPr>
          <w:rFonts w:ascii="Times New Roman" w:hAnsi="Times New Roman"/>
          <w:sz w:val="28"/>
          <w:szCs w:val="28"/>
          <w:lang w:val="az-Latn-AZ"/>
        </w:rPr>
        <w:t xml:space="preserve"> texnologiyasının əsas nöqsanları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Dairəvi topologiya 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Dairəvi topologiya haqqında qısa məlumat və üstün cəhətləri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Dairəvi topologiya haqqında qısa məlumat və nöqsanları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Ulduz toplogiyası 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Ulduz toplogiyası haqqında məlumat və çatışmayan cəhətləri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Başqa növ şəbəkə topologiyları haqqında qısa məlumat 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Passiv ulduz-şin topologiyasında magistral şinlərlə əlaqədar qısa mə</w:t>
      </w:r>
      <w:r>
        <w:rPr>
          <w:rFonts w:ascii="Times New Roman" w:hAnsi="Times New Roman"/>
          <w:sz w:val="28"/>
          <w:szCs w:val="28"/>
          <w:lang w:val="az-Latn-AZ"/>
        </w:rPr>
        <w:t xml:space="preserve">lumat </w:t>
      </w:r>
      <w:r w:rsidRPr="004A2CD1">
        <w:rPr>
          <w:rFonts w:ascii="Times New Roman" w:hAnsi="Times New Roman"/>
          <w:sz w:val="28"/>
          <w:szCs w:val="28"/>
          <w:lang w:val="az-Latn-AZ"/>
        </w:rPr>
        <w:t>(sxemli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 düyün nöqtələrinin ünvanlaşdırılması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Şəbəkədə FK-ların ünvanlaşması üçün tələblərin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Şəbəkədə FK-ların ünvanlaşması haqqında məlumat və rəqəmli ünvanlaşmanın təhlili, çatışmayan cəhətləri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LKŞ-nin əsasları. LKŞ-nin yerinə yetirdiyi əsas məsələlərin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Buraxıcılıq qabiliyyətinə görə LKŞ-nin təsnifləşdirilməsi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Birranqlı (bir səviyyəli) KŞ, standartları və istismarla əlaqədar məsələnin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Server əsasında yaradılan LKŞ-si haqqında məlumat və əməliyyat sisteminin tətbiqi ilə əlaqədar yerinə yetirilən funksiyalar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Server əsasında yaradılan LKŞ-si haqqında məlumat və LKŞ-nin üstünlükləri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LKŞ-nin əsas baza texnologiyaları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LKŞ-lərində informasiyanın ötürülməsi ilə əlaqədar müxtəlif texnologiyaların standartları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Ethernet texnologiyası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Ethernetin 5 (beş) spesifikasiyasının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Giqabit Ethernet texnologiyası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Giqabit Ethernet texnologiyasının 802.3z modifikasiyasının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100 VC-ANY LAN texnologiyası (istifadə edilən qurğular)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Token Rinq texnologiyası (işlənmə prinsipinin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Token Rinq texnologiyasında idarəedici baytın formatının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Token Rinq texnologiyasında paket formatının sxemli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FDDİ texnologiyasının mahiyyəti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Naqilsiz KŞ-ləri (müxtəlif standartların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Naqilsiz KŞ-lərində 802.11n texnologiyasının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Paylanmış sistemlərlə əlaqədar verilənlərin ötürülmə kanalları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lastRenderedPageBreak/>
        <w:t>Ötürülmə kanallarında informasiya mənbəyi (buraxıcılıq qabiliyyətinin təhlili)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Ötürülmə kanallarında əlaqə kanalı və əlaqə xətti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Rəqəmli əlaqə kanalı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Rəqəmli əlaqə kanalında DSL modul sisteminin təhlili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Operator əlaqə sistemi (növləri)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Telefon əlaqə növü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Yeni texnologiya ilə təşkil edilmiş ATS-lər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Radio-telefon əlaqələri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Radio-telefon əlaqələrində müqayisələr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Yüzlük radio əlaqə sistemi haqqında məlumat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Birtərəfli əlaqə sistemi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İnformasiyanın sənədlərlə ötürülməsi</w:t>
      </w:r>
    </w:p>
    <w:p w:rsidR="004A2CD1" w:rsidRPr="004A2CD1" w:rsidRDefault="004A2CD1" w:rsidP="004A2CD1">
      <w:pPr>
        <w:pStyle w:val="a3"/>
        <w:numPr>
          <w:ilvl w:val="0"/>
          <w:numId w:val="4"/>
        </w:numPr>
        <w:ind w:left="993" w:hanging="851"/>
        <w:rPr>
          <w:rFonts w:ascii="Times New Roman" w:hAnsi="Times New Roman"/>
          <w:sz w:val="28"/>
          <w:szCs w:val="28"/>
          <w:lang w:val="az-Latn-AZ"/>
        </w:rPr>
      </w:pPr>
      <w:r w:rsidRPr="004A2CD1">
        <w:rPr>
          <w:rFonts w:ascii="Times New Roman" w:hAnsi="Times New Roman"/>
          <w:sz w:val="28"/>
          <w:szCs w:val="28"/>
          <w:lang w:val="az-Latn-AZ"/>
        </w:rPr>
        <w:t>Teleqraf əlaqə sistemləri</w:t>
      </w:r>
    </w:p>
    <w:sectPr w:rsidR="004A2CD1" w:rsidRPr="004A2CD1" w:rsidSect="004A2CD1">
      <w:pgSz w:w="11907" w:h="16839" w:code="9"/>
      <w:pgMar w:top="993" w:right="1134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BF6"/>
    <w:multiLevelType w:val="hybridMultilevel"/>
    <w:tmpl w:val="13F6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AD8"/>
    <w:multiLevelType w:val="hybridMultilevel"/>
    <w:tmpl w:val="D6E8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25E7"/>
    <w:multiLevelType w:val="hybridMultilevel"/>
    <w:tmpl w:val="95F4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0E3"/>
    <w:multiLevelType w:val="hybridMultilevel"/>
    <w:tmpl w:val="4524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2CD1"/>
    <w:rsid w:val="003460FC"/>
    <w:rsid w:val="003865FA"/>
    <w:rsid w:val="004A2CD1"/>
    <w:rsid w:val="0072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D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D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2015-12-04T11:59:00Z</dcterms:created>
  <dcterms:modified xsi:type="dcterms:W3CDTF">2015-12-11T09:50:00Z</dcterms:modified>
</cp:coreProperties>
</file>