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4E8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A74E85">
        <w:rPr>
          <w:rFonts w:ascii="Times New Roman" w:hAnsi="Times New Roman" w:cs="Times New Roman"/>
          <w:b/>
          <w:sz w:val="26"/>
          <w:szCs w:val="26"/>
          <w:u w:val="single"/>
        </w:rPr>
        <w:t>Maliyyə müasir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4E85">
        <w:rPr>
          <w:rFonts w:ascii="Times New Roman" w:hAnsi="Times New Roman" w:cs="Times New Roman"/>
          <w:sz w:val="26"/>
          <w:szCs w:val="26"/>
        </w:rPr>
        <w:t>1.Maliyyənin yaranması tarixi və inkişafı istiqamətləri.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4E85">
        <w:rPr>
          <w:rFonts w:ascii="Times New Roman" w:hAnsi="Times New Roman" w:cs="Times New Roman"/>
          <w:sz w:val="26"/>
          <w:szCs w:val="26"/>
        </w:rPr>
        <w:t>2.SSRİ dövründə maliyyə siyasəti və maliyyə planlaşdırılması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4E85">
        <w:rPr>
          <w:rFonts w:ascii="Times New Roman" w:hAnsi="Times New Roman" w:cs="Times New Roman"/>
          <w:sz w:val="26"/>
          <w:szCs w:val="26"/>
        </w:rPr>
        <w:t>3.Bazar iqtisadiyyətina keçid dövrünə maliyyə münasibətlərin inkişafı</w:t>
      </w:r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4.ÜDM-in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bölqüsündə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rolunun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artması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istiqamətləri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5.Maliyyənin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mövcudluğu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fəaliyyətinin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əsas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səbəbləri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6.Malliyənin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digər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iqtisadi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kategoriyalarla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qarşırıqlı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əlaqəsinin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inkişafı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istiqamətləri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7.Maliyyə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vasitəsilə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ərazilərarası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yenidən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bölgünün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təkmilləşdirilməsi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yolları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8.Bazar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iqtisadiyyatı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yönümlü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islahabların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dövlətin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sosial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siyasətinə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təsiri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9.Qloballaşmanın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mahiyyəti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əsas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elementləri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Qloballaşma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şəraitində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dövlət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maliyyəsinin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rolu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11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.AR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sistemin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xüsusiyətləri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12. AR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sistemin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formalaşması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mərhələləri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13. AR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sistemin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tərkibi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quruluşunda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baş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verən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dəyişikliklər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14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.Maliyyə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qloballaşmasının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mahiyyəti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nəticələri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15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.Dunya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böhrum:səbəb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nəticələri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16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.Qloballaşma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dünya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təssərüfat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fenomeni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kimi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17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.Qlobalaşmanın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ölkənin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milli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iqtisadiyyatının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təsiri</w:t>
      </w:r>
      <w:proofErr w:type="spellEnd"/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18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.Maliyyə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siyasəti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və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onun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strateji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perspektivləri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A07FE" w:rsidRPr="009A07FE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A07FE">
        <w:rPr>
          <w:rFonts w:ascii="Times New Roman" w:hAnsi="Times New Roman" w:cs="Times New Roman"/>
          <w:sz w:val="26"/>
          <w:szCs w:val="26"/>
          <w:lang w:val="en-US"/>
        </w:rPr>
        <w:t>19</w:t>
      </w:r>
      <w:proofErr w:type="gramStart"/>
      <w:r w:rsidRPr="009A07FE">
        <w:rPr>
          <w:rFonts w:ascii="Times New Roman" w:hAnsi="Times New Roman" w:cs="Times New Roman"/>
          <w:sz w:val="26"/>
          <w:szCs w:val="26"/>
          <w:lang w:val="en-US"/>
        </w:rPr>
        <w:t>.Reformasiya</w:t>
      </w:r>
      <w:proofErr w:type="gramEnd"/>
      <w:r w:rsidRPr="009A07FE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təkəmül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dövrünün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maliyyə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siyasətinin</w:t>
      </w:r>
      <w:proofErr w:type="spellEnd"/>
      <w:r w:rsidRPr="009A07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A07FE">
        <w:rPr>
          <w:rFonts w:ascii="Times New Roman" w:hAnsi="Times New Roman" w:cs="Times New Roman"/>
          <w:sz w:val="26"/>
          <w:szCs w:val="26"/>
          <w:lang w:val="en-US"/>
        </w:rPr>
        <w:t>ideologiyası</w:t>
      </w:r>
      <w:proofErr w:type="spellEnd"/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20.1990-cı illərdə AR-da maliyyə böhranı və onun səbəbləri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21.Dövlət maliyyəsinin müasirproblemləri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22.Pul-kredit və maliyyə siyasətləri arasında qarşılıqlı əlaqə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23.Qlobalaşma və dunya maliyyə böhram şəraitində dövlətin maliyyə siyasəti problemləri.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24.1998-ci il Russiya maliyyə böhranın səbəbləri.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25.Dövlət malıyyəsinin  qiymətləndirilməsi sistemi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26.Sosial yönümlü iqtisadiyyatda əhalinin tələbatının maliyyə strategiyası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27.Pensiya təminatı sistemində keçirilən islahətlərın mahiyyəti və məqsədi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28.Müasir dövrdə dövlətin makro və mikro səviyyələrdə apardiğı maliyyə siyasətinin xüsusiyyətləri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29.Fiskal siyəsətin iqtisadi inkişafa təsirinin qiymətləndirilməsi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30.Müasir şəraitdə maliyyə resurslarının formalaşdırılması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 xml:space="preserve">31.Dövlət maliyyəsinin idarə edilməsi problemləri 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32.Maliyyənin idarə edilməsi sahəsində islahatlar.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33.Maliyyə qanunvericiliyinin təkmilləşdirilməsi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34.Müasir şəraitdə maliyyə nəzarətinin iqtisadiyyatın idarə edilməsinin rolu.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35.Maliyyə nəzarəti sahəsində keçirilən islahatların istiqamətləri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36.Bazar mübasibətləri şəraitində maliyyə nəzarətinin təkməlləşdirilməsi istiqamətləri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37.Maliyyə planlaşdırılmasının müasir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 xml:space="preserve">38.Bazar iqtisadiyyətı şəraitində malıyyə nəzarətinin təşkili    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39.Maliyyə nəzarətinin təşkilində dövlət xəzinadarlığın rolu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40.Müasir dövrdə qeyri-mərkəzləşdirilmiş maliyyənin əsas cəhətləri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41.Müassisə maliyyəsinin təşkili principlərin  təkmilləşdirilməsi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42.Müəssisələrin maliyyə taksikası və starategiyası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43.AR-da Dövlət Xəzinadarlığı sisteminin formalaşmasıvə inkişafı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44. AR-da büdcələrası sistemin təkmilləşdirilməsi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45. AR-da büdcələrası münasibətlərin tənzinmlənməsində olan problemlər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46.Bazar islahatları şəraitində büdcə sisteminin problemləri.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47.Büdcə gəlilərininquruluşu və onun təkmilləşdirilməsi problemləri.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48.Dövlət tərəfindən ev təsərrüfatlarının maliyyəsinin tənzinmlənməsi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49.Büdcə kəsirinin örtülməsi yollarının xüsusiyyətləri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50.İqtisadiyyatın tənzinmlənməsində dövlət maliyyə nəzərətinin rolu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51.Dövlət maliyyə nəzarətinin müasir maxanizminin mahiyyəti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52.Səmərəliliyə nəzarət və onun mexanizmi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53.Kameral və sayyar yoxlamaların xüsusiyyətləri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54.Büdcə vəsaitlərinə dövlət nəzarəti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55.Maliyyə nəzarətinin yeni formalası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56.İnzibatı və mülkü qanunvericiliyə uyğun keçirilən maliyyə nəzarətlərinin xüsusiyyətləri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57.Qiymətli kağızlar portfelinin formalaşdırılması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 xml:space="preserve">58.Maliyyə bazarının iqtisadiyyətda yeri 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59.Dövlət kreditin idarə edilməsi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60. Dövlət kreditin səmərəliliyi göstəriciləri.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61.Müasir şəraitdə borc  öhdəlikləri ilə bağlı bələdiyyələrin qiymətli kağızları emissiya etməsi imkanları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 xml:space="preserve"> 62. AR-da maliyyə bazarının formalaşması problemləri 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63. AR-da sığorta bazarının formalaşması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64.Sığrta fondunun yaradılması üsülları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65.Yenidən sığorta və AR-da onun inkişafı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66. AR-da icbari sığorta növlərinin tətbiqi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67.Könüllü sıgortanın inkişaf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68.AR-da sosial sığorta sahəsində islahatlar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69.Dövlət xəzinadarlığın tətbiqinin zəruriliyi və təşkili principləri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70. Dövlət xəzinadarlığın tətbiqi mərhələrinin xüsusiyyətləri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71.Dövlət borc siyəsəti və onun təkmilləşdirilməsi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72.Xarici borclanmanın müsbət və mənfi cəhətləri və borc prblemi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73.Tədiyə balansı və onun nizamlaşdırılması problemləri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74.Bazar mübasibətləri şəraitində beynalxalq maliyyə münasibətlərinin təkmilləşdirilməsi</w:t>
      </w:r>
    </w:p>
    <w:p w:rsidR="009A07FE" w:rsidRPr="00A74E85" w:rsidRDefault="009A07FE" w:rsidP="009A07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  <w:r w:rsidRPr="00A74E85">
        <w:rPr>
          <w:rFonts w:ascii="Times New Roman" w:hAnsi="Times New Roman" w:cs="Times New Roman"/>
          <w:sz w:val="26"/>
          <w:szCs w:val="26"/>
          <w:lang w:val="az-Latn-AZ"/>
        </w:rPr>
        <w:t>75.AR-da büdcədankənar dövlət pul fondlarının idarə edilməsi xüsusiyyətləri</w:t>
      </w:r>
    </w:p>
    <w:p w:rsidR="00753E17" w:rsidRDefault="00753E17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Default="001D7988">
      <w:pPr>
        <w:rPr>
          <w:lang w:val="az-Latn-AZ"/>
        </w:rPr>
      </w:pPr>
    </w:p>
    <w:p w:rsidR="001D7988" w:rsidRPr="001D7988" w:rsidRDefault="001D7988">
      <w:pPr>
        <w:rPr>
          <w:lang w:val="az-Latn-AZ"/>
        </w:rPr>
      </w:pPr>
    </w:p>
    <w:p w:rsidR="0063347E" w:rsidRPr="00137706" w:rsidRDefault="0063347E" w:rsidP="00633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98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              </w:t>
      </w:r>
      <w:r w:rsidRPr="00EE0F88">
        <w:rPr>
          <w:rFonts w:ascii="Times New Roman" w:hAnsi="Times New Roman" w:cs="Times New Roman"/>
          <w:b/>
          <w:sz w:val="28"/>
          <w:szCs w:val="28"/>
        </w:rPr>
        <w:t>СОВРЕМЕН</w:t>
      </w:r>
      <w:r w:rsidRPr="00137706">
        <w:rPr>
          <w:rFonts w:ascii="Times New Roman" w:hAnsi="Times New Roman" w:cs="Times New Roman"/>
          <w:b/>
          <w:sz w:val="28"/>
          <w:szCs w:val="28"/>
        </w:rPr>
        <w:t xml:space="preserve">НЫЕ   </w:t>
      </w:r>
      <w:r w:rsidRPr="00EE0F88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137706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Pr="00EE0F88">
        <w:rPr>
          <w:rFonts w:ascii="Times New Roman" w:hAnsi="Times New Roman" w:cs="Times New Roman"/>
          <w:b/>
          <w:sz w:val="28"/>
          <w:szCs w:val="28"/>
        </w:rPr>
        <w:t>ФИН</w:t>
      </w:r>
      <w:r w:rsidRPr="00137706">
        <w:rPr>
          <w:rFonts w:ascii="Times New Roman" w:hAnsi="Times New Roman" w:cs="Times New Roman"/>
          <w:b/>
          <w:sz w:val="28"/>
          <w:szCs w:val="28"/>
        </w:rPr>
        <w:t>АНСОВ</w:t>
      </w:r>
    </w:p>
    <w:p w:rsidR="0063347E" w:rsidRPr="00EE0F88" w:rsidRDefault="0063347E" w:rsidP="00633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Экономическая сущность и функции финансов в новых условиях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государственный кредит в экономическое развитие страны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финансового контроля в прогнозировании бюджета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Необходимость и методы создания страховых фондов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направление влияние финансов на соц-культурную</w:t>
      </w:r>
      <w:r w:rsidRPr="006E283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 сферу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государственных долгов в экономическая развитии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Методы формирования доходной части бюджета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Структура финансового рынка и пути его развития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страхования в развитии национальной экономики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Взаимно отношения финансов с программами социально-экономического  развития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Методы формирования расходной части бюджета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Современные проблемы финансового контроля и аудита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Финансовая система АР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финансов на коммерческих организациях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 на сферу развития регионов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Финансовая политика и финансовые планирование в Азербайджане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финансового контроля и аудита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Необходимость и сущность управления государственным внутренним долгом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финансов коммерческих организаций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 на сферу развития предпринимательства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Разделение функций между бюджетной системой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Государственный финансовый контроль как инструмент  государственного регулирования экономики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Особенности финансового рынка в условиях глобализации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Классификация государственного кредита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 на сферу развития экологии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элементы межбюджетных отношений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Государственный финансовый контроль как инструмент   государственного регулирования экономики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Участники финансового рынка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Развития страхового рынка в условиях глобализации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 на сферу развития иностранных инвестиций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налоговой политика на социально экономическое развитие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Современный механизм государственного контроля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Форма государственного кредита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Основные направления механизмов бюджетного выравнивания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Финансовые проблемы социально экономического развития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бюджетной системы в формировании государственных финансов и ее современные проблемы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элементы межбюджетных отношений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и современные проблемы страхования в осуществлении программ развития регионов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финансового контроля и аудита на управление финансов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Влияние финансов на сферу развития внутренних инвестиций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рыночных реформ на социальную политику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механизмов бюджетного выравнивания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Функции государственного кредита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бюджетного системы в формировании государственных финансов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 на сферу развития внебюджетных фондов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Финансы населения в условиях глобализации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Бюджетные системы унитарных и федеративных государств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Проблемы управления государственных долгов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совершенствования финансовой политики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Функции и классификация государственного кредита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страхования в развитии национальной экономики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Проблемы управления финансами хозяйственных субъектов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финансового контроля в прогнозировании государственного бюджета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финансового рынка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Взаимные отношения финансов с программами социально-экономического развития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Современные проблемы финансового контроля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Классификация финансового рынка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страхования в развитии национальной экономики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Особенности формирования международных финансов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Функции финансов в новых условиях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Финансовая политика как часть экономической политики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механизмов бюджетного выравнивания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Роль государственных долгов в экономическом развития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совершенствования финансового рынка в Азербайджан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Финансовая политика как часть экономической политики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Участники финансового рынка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финансового контроля на управление финансов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Элементы управления страховыми рисками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финансирования бюджетного дефицита домашним хозяйством 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Сущность финансовой политики и основные задачи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Схожие и отличительные черты между финансовыми системами АР и развитых стран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бюджетного дефицита домашним хозяйством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Классификация государственного кредита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Структура финансового рынка</w:t>
      </w:r>
    </w:p>
    <w:p w:rsidR="0063347E" w:rsidRPr="006E283B" w:rsidRDefault="0063347E" w:rsidP="006334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E283B">
        <w:rPr>
          <w:rFonts w:ascii="Times New Roman" w:hAnsi="Times New Roman" w:cs="Times New Roman"/>
          <w:sz w:val="28"/>
          <w:szCs w:val="28"/>
          <w:lang w:val="ru-RU"/>
        </w:rPr>
        <w:t>Влияние бюджетной политики на социально-экономическое развитие</w:t>
      </w:r>
    </w:p>
    <w:p w:rsidR="0063347E" w:rsidRPr="0063347E" w:rsidRDefault="0063347E"/>
    <w:sectPr w:rsidR="0063347E" w:rsidRPr="0063347E" w:rsidSect="00753E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AE1"/>
    <w:multiLevelType w:val="hybridMultilevel"/>
    <w:tmpl w:val="552C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7FE"/>
    <w:rsid w:val="001D7988"/>
    <w:rsid w:val="0063347E"/>
    <w:rsid w:val="00753E17"/>
    <w:rsid w:val="009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2015-05-13T11:04:00Z</cp:lastPrinted>
  <dcterms:created xsi:type="dcterms:W3CDTF">2014-12-04T11:02:00Z</dcterms:created>
  <dcterms:modified xsi:type="dcterms:W3CDTF">2015-05-13T11:05:00Z</dcterms:modified>
</cp:coreProperties>
</file>