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D" w:rsidRDefault="00876A89" w:rsidP="0000577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Fənn: </w:t>
      </w:r>
      <w:r w:rsidR="00005775" w:rsidRPr="00005775">
        <w:rPr>
          <w:rFonts w:ascii="Times New Roman" w:hAnsi="Times New Roman" w:cs="Times New Roman"/>
          <w:b/>
          <w:sz w:val="28"/>
          <w:szCs w:val="28"/>
          <w:lang w:val="az-Latn-AZ"/>
        </w:rPr>
        <w:t>Dövlətin antiinhisar siyasəti</w:t>
      </w:r>
    </w:p>
    <w:p w:rsidR="00876A89" w:rsidRDefault="00876A89" w:rsidP="0000577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Müəllim: dos. Mirzəyev Zakir İlyas oğlu</w:t>
      </w:r>
    </w:p>
    <w:p w:rsidR="00876A89" w:rsidRDefault="00876A89" w:rsidP="0000577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Qrup: </w:t>
      </w:r>
      <w:r w:rsidR="00567A5F">
        <w:rPr>
          <w:rFonts w:ascii="Times New Roman" w:hAnsi="Times New Roman" w:cs="Times New Roman"/>
          <w:b/>
          <w:sz w:val="28"/>
          <w:szCs w:val="28"/>
          <w:lang w:val="az-Latn-AZ"/>
        </w:rPr>
        <w:t>122</w:t>
      </w:r>
      <w:bookmarkStart w:id="0" w:name="_GoBack"/>
      <w:bookmarkEnd w:id="0"/>
    </w:p>
    <w:p w:rsidR="00005775" w:rsidRDefault="00005775" w:rsidP="0000577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05775" w:rsidRPr="00AC3C2F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C3C2F">
        <w:rPr>
          <w:rFonts w:ascii="Times Roman (Azeri Lat)" w:hAnsi="Times Roman (Azeri Lat)"/>
          <w:sz w:val="28"/>
          <w:szCs w:val="28"/>
          <w:lang w:val="az-Latn-AZ"/>
        </w:rPr>
        <w:t>Рягабяt анлайышы, онун mязmуну вя mащtййяtи.</w:t>
      </w:r>
    </w:p>
    <w:p w:rsidR="00AC3C2F" w:rsidRPr="00AC3C2F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76A89">
        <w:rPr>
          <w:rFonts w:ascii="Times Roman (Azeri Lat)" w:hAnsi="Times Roman (Azeri Lat)"/>
          <w:sz w:val="28"/>
          <w:szCs w:val="28"/>
          <w:lang w:val="az-Latn-AZ"/>
        </w:rPr>
        <w:t>Mилли игtисадиййаt вя рягабяt.</w:t>
      </w:r>
    </w:p>
    <w:p w:rsidR="00AC3C2F" w:rsidRPr="00AC3C2F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76A89">
        <w:rPr>
          <w:rFonts w:ascii="Times Roman (Azeri Lat)" w:hAnsi="Times Roman (Azeri Lat)"/>
          <w:sz w:val="28"/>
          <w:szCs w:val="28"/>
          <w:lang w:val="az-Latn-AZ"/>
        </w:rPr>
        <w:t>Фирmа вя рягабяt.</w:t>
      </w:r>
    </w:p>
    <w:p w:rsidR="00AC3C2F" w:rsidRPr="00AC3C2F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76A89">
        <w:rPr>
          <w:rFonts w:ascii="Times Roman (Azeri Lat)" w:hAnsi="Times Roman (Azeri Lat)"/>
          <w:sz w:val="28"/>
          <w:szCs w:val="28"/>
          <w:lang w:val="az-Latn-AZ"/>
        </w:rPr>
        <w:t>Рягабяtин йаранmасы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нын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илкин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шяр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ляри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AC3C2F" w:rsidRPr="00AC3C2F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C3C2F">
        <w:rPr>
          <w:rFonts w:ascii="Times Roman (Azeri Lat)" w:hAnsi="Times Roman (Azeri Lat)"/>
          <w:sz w:val="28"/>
          <w:szCs w:val="28"/>
          <w:lang w:val="az-Latn-AZ"/>
        </w:rPr>
        <w:t xml:space="preserve">Mцяссисяляр арасы рягабяtин йаранmасынын </w:t>
      </w:r>
      <w:r w:rsidR="000C3A65" w:rsidRPr="000C3A65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  <w:r w:rsidRPr="000C3A65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C3C2F" w:rsidRPr="00EB2FC0" w:rsidRDefault="00AC3C2F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Рягабя</w:t>
      </w:r>
      <w:proofErr w:type="gramStart"/>
      <w:r>
        <w:rPr>
          <w:rFonts w:ascii="Times Roman (Azeri Lat)" w:hAnsi="Times Roman (Azeri Lat)"/>
          <w:sz w:val="28"/>
          <w:szCs w:val="28"/>
        </w:rPr>
        <w:t>t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чилярин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ягсядляри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вя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базар.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Рягабя</w:t>
      </w:r>
      <w:proofErr w:type="gramStart"/>
      <w:r>
        <w:rPr>
          <w:rFonts w:ascii="Times Roman (Azeri Lat)" w:hAnsi="Times Roman (Azeri Lat)"/>
          <w:sz w:val="28"/>
          <w:szCs w:val="28"/>
        </w:rPr>
        <w:t>t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чилик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базар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пайынын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ящлили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Рягабя</w:t>
      </w:r>
      <w:proofErr w:type="gramStart"/>
      <w:r>
        <w:rPr>
          <w:rFonts w:ascii="Times Roman (Azeri Lat)" w:hAnsi="Times Roman (Azeri Lat)"/>
          <w:sz w:val="28"/>
          <w:szCs w:val="28"/>
        </w:rPr>
        <w:t>t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чилярин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гий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</w:t>
      </w:r>
      <w:r>
        <w:rPr>
          <w:rFonts w:ascii="Times Roman (Azeri Lat)" w:hAnsi="Times Roman (Azeri Lat)"/>
          <w:sz w:val="28"/>
          <w:szCs w:val="28"/>
        </w:rPr>
        <w:t>t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дина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икасынын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ядгиги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Рягабя</w:t>
      </w:r>
      <w:proofErr w:type="gramStart"/>
      <w:r>
        <w:rPr>
          <w:rFonts w:ascii="Times Roman (Azeri Lat)" w:hAnsi="Times Roman (Azeri Lat)"/>
          <w:sz w:val="28"/>
          <w:szCs w:val="28"/>
        </w:rPr>
        <w:t>t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чилярин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алиййя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с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абилийинин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гий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ляндирил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яси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Рягабя</w:t>
      </w:r>
      <w:proofErr w:type="gramStart"/>
      <w:r>
        <w:rPr>
          <w:rFonts w:ascii="Times Roman (Azeri Lat)" w:hAnsi="Times Roman (Azeri Lat)"/>
          <w:sz w:val="28"/>
          <w:szCs w:val="28"/>
        </w:rPr>
        <w:t>t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базар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с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ра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еэийасынын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сечил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яси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Mцяссисялярин сtраtеъи tяшяббцсляринин реклаm mцдафиясинин tяшкили.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Рягабяt шяраиtли инкишафын tящлил tенденсийасы.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Йени mящсул вахtынын ихtисар едилmяси.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Реаллашдырmа сащясиндя щялгялярин mиниmуmа салынmасы.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Инщисар анлайышы вя онун mязmуну.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B2FC0">
        <w:rPr>
          <w:rFonts w:ascii="Times Roman (Azeri Lat)" w:hAnsi="Times Roman (Azeri Lat)"/>
          <w:sz w:val="28"/>
          <w:szCs w:val="28"/>
          <w:lang w:val="az-Latn-AZ"/>
        </w:rPr>
        <w:t>Инщисарчыларын сон mягсяди вя эялирляр.</w:t>
      </w:r>
      <w:r w:rsidRPr="00EB2FC0">
        <w:rPr>
          <w:rFonts w:ascii="Times Roman (Azeri Lat)" w:hAnsi="Times Roman (Azeri Lat)"/>
          <w:sz w:val="28"/>
          <w:szCs w:val="28"/>
          <w:lang w:val="az-Latn-AZ"/>
        </w:rPr>
        <w:tab/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Инщисарчыларын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proofErr w:type="gramStart"/>
      <w:r>
        <w:rPr>
          <w:rFonts w:ascii="Times Roman (Azeri Lat)" w:hAnsi="Times Roman (Azeri Lat)"/>
          <w:sz w:val="28"/>
          <w:szCs w:val="28"/>
        </w:rPr>
        <w:t>m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яфяя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инин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сон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щядди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EB2FC0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87BE8">
        <w:rPr>
          <w:rFonts w:ascii="Times Roman (Azeri Lat)" w:hAnsi="Times Roman (Azeri Lat)"/>
          <w:sz w:val="28"/>
          <w:szCs w:val="28"/>
        </w:rPr>
        <w:t>Инщисар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щаки</w:t>
      </w:r>
      <w:proofErr w:type="gramStart"/>
      <w:r>
        <w:rPr>
          <w:rFonts w:ascii="Times Roman (Azeri Lat)" w:hAnsi="Times Roman (Azeri Lat)"/>
          <w:sz w:val="28"/>
          <w:szCs w:val="28"/>
        </w:rPr>
        <w:t>m</w:t>
      </w:r>
      <w:proofErr w:type="gramEnd"/>
      <w:r w:rsidRPr="00187BE8">
        <w:rPr>
          <w:rFonts w:ascii="Times Roman (Azeri Lat)" w:hAnsi="Times Roman (Azeri Lat)"/>
          <w:sz w:val="28"/>
          <w:szCs w:val="28"/>
        </w:rPr>
        <w:t>иййя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инин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 xml:space="preserve"> </w:t>
      </w:r>
      <w:proofErr w:type="spellStart"/>
      <w:r w:rsidRPr="00187BE8">
        <w:rPr>
          <w:rFonts w:ascii="Times Roman (Azeri Lat)" w:hAnsi="Times Roman (Azeri Lat)"/>
          <w:sz w:val="28"/>
          <w:szCs w:val="28"/>
        </w:rPr>
        <w:t>гий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</w:t>
      </w:r>
      <w:r>
        <w:rPr>
          <w:rFonts w:ascii="Times Roman (Azeri Lat)" w:hAnsi="Times Roman (Azeri Lat)"/>
          <w:sz w:val="28"/>
          <w:szCs w:val="28"/>
        </w:rPr>
        <w:t>t</w:t>
      </w:r>
      <w:r w:rsidRPr="00187BE8">
        <w:rPr>
          <w:rFonts w:ascii="Times Roman (Azeri Lat)" w:hAnsi="Times Roman (Azeri Lat)"/>
          <w:sz w:val="28"/>
          <w:szCs w:val="28"/>
        </w:rPr>
        <w:t>ляндирил</w:t>
      </w:r>
      <w:r>
        <w:rPr>
          <w:rFonts w:ascii="Times Roman (Azeri Lat)" w:hAnsi="Times Roman (Azeri Lat)"/>
          <w:sz w:val="28"/>
          <w:szCs w:val="28"/>
        </w:rPr>
        <w:t>m</w:t>
      </w:r>
      <w:r w:rsidRPr="00187BE8">
        <w:rPr>
          <w:rFonts w:ascii="Times Roman (Azeri Lat)" w:hAnsi="Times Roman (Azeri Lat)"/>
          <w:sz w:val="28"/>
          <w:szCs w:val="28"/>
        </w:rPr>
        <w:t>яси</w:t>
      </w:r>
      <w:proofErr w:type="spellEnd"/>
      <w:r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EB2FC0" w:rsidRDefault="000921C6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İnhisar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rəqamət</w:t>
      </w:r>
      <w:proofErr w:type="spellEnd"/>
      <w:r w:rsidR="00EB2FC0" w:rsidRPr="00187BE8">
        <w:rPr>
          <w:rFonts w:ascii="Times Roman (Azeri Lat)" w:hAnsi="Times Roman (Azeri Lat)"/>
          <w:sz w:val="28"/>
          <w:szCs w:val="28"/>
        </w:rPr>
        <w:t>.</w:t>
      </w:r>
    </w:p>
    <w:p w:rsidR="00EB2FC0" w:rsidRPr="000921C6" w:rsidRDefault="000921C6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921C6">
        <w:rPr>
          <w:rFonts w:ascii="Times New Roman" w:hAnsi="Times New Roman" w:cs="Times New Roman"/>
          <w:sz w:val="28"/>
          <w:szCs w:val="28"/>
          <w:lang w:val="az-Latn-AZ"/>
        </w:rPr>
        <w:t>Təkmil və qeyri-təkmil rəqabət</w:t>
      </w:r>
    </w:p>
    <w:p w:rsidR="00EB2FC0" w:rsidRPr="000921C6" w:rsidRDefault="008B67AE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Roman (Azeri Lat)" w:hAnsi="Times Roman (Azeri Lat)"/>
          <w:sz w:val="28"/>
          <w:szCs w:val="28"/>
          <w:lang w:val="az-Latn-AZ"/>
        </w:rPr>
        <w:t>T</w:t>
      </w:r>
      <w:r>
        <w:rPr>
          <w:rFonts w:ascii="Times New Roman" w:hAnsi="Times New Roman" w:cs="Times New Roman"/>
          <w:sz w:val="28"/>
          <w:szCs w:val="28"/>
          <w:lang w:val="az-Latn-AZ"/>
        </w:rPr>
        <w:t>əkmil rəqabət şəraitində tələb və təklif mexanizmi</w:t>
      </w:r>
    </w:p>
    <w:p w:rsidR="000921C6" w:rsidRPr="000921C6" w:rsidRDefault="008B67AE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İnhisarlaşma şəraitində təqabətin formaları</w:t>
      </w:r>
      <w:r w:rsidR="000921C6" w:rsidRPr="000921C6">
        <w:rPr>
          <w:rFonts w:ascii="Times Roman (Azeri Lat)" w:hAnsi="Times Roman (Azeri Lat)"/>
          <w:sz w:val="28"/>
          <w:szCs w:val="28"/>
          <w:lang w:val="az-Latn-AZ"/>
        </w:rPr>
        <w:t>.</w:t>
      </w:r>
    </w:p>
    <w:p w:rsidR="000921C6" w:rsidRPr="000921C6" w:rsidRDefault="008B67AE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İnhisar qiymətləri</w:t>
      </w:r>
    </w:p>
    <w:p w:rsidR="000921C6" w:rsidRPr="008B67AE" w:rsidRDefault="008B67AE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B67AE">
        <w:rPr>
          <w:rFonts w:ascii="Times New Roman" w:hAnsi="Times New Roman" w:cs="Times New Roman"/>
          <w:sz w:val="28"/>
          <w:szCs w:val="28"/>
          <w:lang w:val="az-Latn-AZ"/>
        </w:rPr>
        <w:t>Oloqopol danışıqlar</w:t>
      </w:r>
      <w:r w:rsidR="000921C6" w:rsidRPr="008B67AE">
        <w:rPr>
          <w:rFonts w:ascii="Times New Roman" w:hAnsi="Times New Roman" w:cs="Times New Roman"/>
          <w:sz w:val="28"/>
          <w:szCs w:val="28"/>
        </w:rPr>
        <w:t>.</w:t>
      </w:r>
    </w:p>
    <w:p w:rsidR="000921C6" w:rsidRPr="008B67AE" w:rsidRDefault="008B67AE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B67AE">
        <w:rPr>
          <w:rFonts w:ascii="Times New Roman" w:hAnsi="Times New Roman" w:cs="Times New Roman"/>
          <w:sz w:val="28"/>
          <w:szCs w:val="28"/>
          <w:lang w:val="az-Latn-AZ"/>
        </w:rPr>
        <w:t>Oloqopol və inhisar rəqabəti</w:t>
      </w:r>
    </w:p>
    <w:p w:rsidR="000921C6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Firmalar arası rəqabət. Oyunlar nəzəriyyəsi.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İri korporasiyalar və onların idarə edilməsi.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Qeyri-rəqabətin növləri.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İnhisarlar və oliqopoliya 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Xərclər və qeyri-təkmil bazar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İnhisarlar və son mədaxil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Bazar və bazar mexanizmi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Bazar və rəqabət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Görünməyən əllər: tədavül, pul və kapital anlayışları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Pul müqabilində üçün “sürtkü materialıdır”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Kapital və xüsusi mülkiyyət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Dövlətin iqtisadi rolu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Makroiqtisadi atıq və stabillk</w:t>
      </w:r>
    </w:p>
    <w:p w:rsidR="00CE7BED" w:rsidRDefault="00CE7BED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Rəqabətin </w:t>
      </w:r>
      <w:r w:rsidR="00881523">
        <w:rPr>
          <w:rFonts w:ascii="Times New Roman" w:hAnsi="Times New Roman" w:cs="Times New Roman"/>
          <w:sz w:val="28"/>
          <w:szCs w:val="28"/>
          <w:lang w:val="az-Latn-AZ"/>
        </w:rPr>
        <w:t>müdafiə olunmasının dövlət siyasətinin əsasları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Keçid iqtisadiyaytında istehsalın təmərküzləşməsinin səviyyəsi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Keçid iqtisadiyyatında rəqabət prosesinin dövlət tənzimlənməsi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Keçid iqtisadiyyatında anti-inhisar siyasət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Qanunvericilik bazası və reallaşdırma mexanizmi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İnhisar birliklər və onların formaları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Biznesin tənzimlənməsi: nəzəriyyə və praktika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Tənzimlənmə üsulları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Kommunal xidmət sferasında təbbi: inhisarçıların tənzimlənməsi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Anti-inhisar siyasət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Şerman qanunu (1890)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Kleyton qanunu (1914) 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Federal ticarət komissiyası haqqənda qanun (1914)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Anti-inhisar siyasətin əsas problemləri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Istehlakçıların öz fəaliyyətini tələb və təklif uyğun tənzimlənmə bilmələri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Azad rəqabətin məqsədilə beynəlxalq əməkdaşlıq sahəsində yaranan forum və iqtisadi təşkilatların rolu</w:t>
      </w:r>
    </w:p>
    <w:p w:rsidR="0088152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Azərbaycanda təbii inhisarçıların dövlət tənzimlənməsi sistemi</w:t>
      </w:r>
    </w:p>
    <w:p w:rsidR="00493DB3" w:rsidRDefault="0088152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93DB3">
        <w:rPr>
          <w:rFonts w:ascii="Times New Roman" w:hAnsi="Times New Roman" w:cs="Times New Roman"/>
          <w:sz w:val="28"/>
          <w:szCs w:val="28"/>
          <w:lang w:val="az-Latn-AZ"/>
        </w:rPr>
        <w:t>Anti-intiinhisar siyasətin metodları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Rəqabətin qorunması sahibkarlıq fəaliyyətinin inkişafının əsas yoludur.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Təbii inhisarların tənzimlənməsi istiqamətləri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Anti-inhisar fəaliyyəti haqqında Azərbaycan Respublikasının Qanun 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Haqsız rəqabət haqqında Azərbaycan Respublikasının Qanun 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Təbii inhisarlar haqqında Azərbaycan Respublikasının Qanunu</w:t>
      </w:r>
    </w:p>
    <w:p w:rsidR="0088152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Reklam haqqında Azərbaycan Respublikasının Qanunu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İsetehlakçıların hüquqlarının qorunması haqqında Azərbaycan Respublikasının Qanunu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Haqsız rəqabətin qorunmasının təmin olunması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Qiymətli kağızlar haqqında Azərbaycan Respublikasının Qanunu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Azərbaycanda rəqabətin dövlət müdafiəsinin istiqamətləri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Anti-inhisar siyasəti və rəqabət münasibətləri qaydaları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tənzimlənməsi və antiinhisar siyasət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Robinson-Petmen qanunu (1990)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Rəqabətin bazsar strategiyasının üstünlüklərindən istifadənin istiqamətləri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Bazarın dinamik xüsusiyyətlərinə rəqabət strategiyasının adaptasiyası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Rəqabətçilərin qiymət dinamikasının tədqiqi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Rəqabət-arası amillərin diaqnostikası</w:t>
      </w:r>
    </w:p>
    <w:p w:rsidR="00493DB3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Rəqabət prosesinin intensivliyinin qiymətləndirilməsi</w:t>
      </w:r>
    </w:p>
    <w:p w:rsidR="00493DB3" w:rsidRPr="008B67AE" w:rsidRDefault="00493DB3" w:rsidP="00AC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Rəqabət strategiyasının formalaşması</w:t>
      </w:r>
    </w:p>
    <w:sectPr w:rsidR="00493DB3" w:rsidRPr="008B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(Azeri Lat)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6062"/>
    <w:multiLevelType w:val="hybridMultilevel"/>
    <w:tmpl w:val="76E6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38"/>
    <w:rsid w:val="00005775"/>
    <w:rsid w:val="000921C6"/>
    <w:rsid w:val="000C3A65"/>
    <w:rsid w:val="0040140C"/>
    <w:rsid w:val="00493DB3"/>
    <w:rsid w:val="00567A5F"/>
    <w:rsid w:val="00876A89"/>
    <w:rsid w:val="00881523"/>
    <w:rsid w:val="008B67AE"/>
    <w:rsid w:val="00AC3C2F"/>
    <w:rsid w:val="00C94C38"/>
    <w:rsid w:val="00CE7BED"/>
    <w:rsid w:val="00EB2FC0"/>
    <w:rsid w:val="00E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Şahbazov</dc:creator>
  <cp:keywords/>
  <dc:description/>
  <cp:lastModifiedBy>Kamil Şahbazov</cp:lastModifiedBy>
  <cp:revision>13</cp:revision>
  <dcterms:created xsi:type="dcterms:W3CDTF">2015-12-09T12:16:00Z</dcterms:created>
  <dcterms:modified xsi:type="dcterms:W3CDTF">2015-12-10T13:25:00Z</dcterms:modified>
</cp:coreProperties>
</file>