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DD" w:rsidRDefault="004953DD" w:rsidP="004953DD">
      <w:pPr>
        <w:jc w:val="both"/>
        <w:rPr>
          <w:sz w:val="24"/>
          <w:szCs w:val="24"/>
        </w:rPr>
      </w:pPr>
    </w:p>
    <w:p w:rsidR="004953DD" w:rsidRPr="004953DD" w:rsidRDefault="004953DD" w:rsidP="0049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3DD">
        <w:rPr>
          <w:rFonts w:ascii="Times New Roman" w:hAnsi="Times New Roman" w:cs="Times New Roman"/>
          <w:b/>
          <w:sz w:val="28"/>
          <w:szCs w:val="28"/>
        </w:rPr>
        <w:t>Банковский</w:t>
      </w:r>
      <w:proofErr w:type="spellEnd"/>
      <w:r w:rsidRPr="00495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3DD">
        <w:rPr>
          <w:rFonts w:ascii="Times New Roman" w:hAnsi="Times New Roman" w:cs="Times New Roman"/>
          <w:b/>
          <w:sz w:val="28"/>
          <w:szCs w:val="28"/>
        </w:rPr>
        <w:t>кризис</w:t>
      </w:r>
      <w:proofErr w:type="spellEnd"/>
      <w:r w:rsidRPr="004953D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953DD">
        <w:rPr>
          <w:rFonts w:ascii="Times New Roman" w:hAnsi="Times New Roman" w:cs="Times New Roman"/>
          <w:b/>
          <w:sz w:val="28"/>
          <w:szCs w:val="28"/>
        </w:rPr>
        <w:t>антикризисное</w:t>
      </w:r>
      <w:proofErr w:type="spellEnd"/>
      <w:r w:rsidRPr="00495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3DD"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spellEnd"/>
    </w:p>
    <w:p w:rsidR="004953DD" w:rsidRPr="0068679D" w:rsidRDefault="004953DD" w:rsidP="00495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4A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Устойчивость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сектора</w:t>
      </w:r>
      <w:proofErr w:type="spellEnd"/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реформирования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кризиса</w:t>
      </w:r>
      <w:proofErr w:type="spellEnd"/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Монетарная политика Центробанка Азербайджана после кризиса</w:t>
      </w:r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реструктуризации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</w:t>
      </w:r>
      <w:bookmarkStart w:id="0" w:name="_GoBack"/>
      <w:bookmarkEnd w:id="0"/>
      <w:r w:rsidRPr="0068679D">
        <w:rPr>
          <w:rFonts w:ascii="Times New Roman" w:hAnsi="Times New Roman" w:cs="Times New Roman"/>
          <w:sz w:val="28"/>
          <w:szCs w:val="28"/>
        </w:rPr>
        <w:t>нков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кризиса</w:t>
      </w:r>
      <w:proofErr w:type="spellEnd"/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страхования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депозитов</w:t>
      </w:r>
      <w:proofErr w:type="spellEnd"/>
    </w:p>
    <w:p w:rsidR="009B3CC7" w:rsidRPr="0068679D" w:rsidRDefault="009B3CC7" w:rsidP="00796C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w w:val="100"/>
          <w:szCs w:val="28"/>
          <w:lang w:val="ru-RU"/>
        </w:rPr>
      </w:pPr>
      <w:r w:rsidRPr="0068679D">
        <w:rPr>
          <w:rFonts w:ascii="Times New Roman" w:hAnsi="Times New Roman"/>
          <w:w w:val="100"/>
          <w:szCs w:val="28"/>
          <w:lang w:val="ru-RU"/>
        </w:rPr>
        <w:t>Роль кризиса в реформировании мировой финансовой  архитектуры</w:t>
      </w:r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Долговой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</w:t>
      </w:r>
      <w:proofErr w:type="spellEnd"/>
    </w:p>
    <w:p w:rsidR="009B3CC7" w:rsidRPr="0068679D" w:rsidRDefault="00837D4A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Дефиниция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CC7" w:rsidRPr="0068679D">
        <w:rPr>
          <w:rFonts w:ascii="Times New Roman" w:hAnsi="Times New Roman" w:cs="Times New Roman"/>
          <w:sz w:val="28"/>
          <w:szCs w:val="28"/>
        </w:rPr>
        <w:t>Банковский</w:t>
      </w:r>
      <w:proofErr w:type="spellEnd"/>
      <w:r w:rsidR="009B3CC7"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CC7" w:rsidRPr="0068679D">
        <w:rPr>
          <w:rFonts w:ascii="Times New Roman" w:hAnsi="Times New Roman" w:cs="Times New Roman"/>
          <w:sz w:val="28"/>
          <w:szCs w:val="28"/>
        </w:rPr>
        <w:t>кризис</w:t>
      </w:r>
      <w:proofErr w:type="spellEnd"/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Валютный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</w:t>
      </w:r>
      <w:proofErr w:type="spellEnd"/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Фондовый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</w:t>
      </w:r>
      <w:proofErr w:type="spellEnd"/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679D">
        <w:rPr>
          <w:rFonts w:ascii="Times New Roman" w:hAnsi="Times New Roman" w:cs="Times New Roman"/>
          <w:sz w:val="28"/>
          <w:szCs w:val="28"/>
        </w:rPr>
        <w:t>мировой</w:t>
      </w:r>
      <w:proofErr w:type="spellEnd"/>
      <w:proofErr w:type="gram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финансовый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1929-1933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>.</w:t>
      </w:r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Термин финансовый кризис в трактовке западной науке</w:t>
      </w:r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Термин финансовый кризис в трактовке российской  науке</w:t>
      </w:r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фи</w:t>
      </w:r>
      <w:proofErr w:type="spellEnd"/>
      <w:r w:rsidRPr="0068679D">
        <w:rPr>
          <w:rFonts w:ascii="Times New Roman" w:hAnsi="Times New Roman" w:cs="Times New Roman"/>
          <w:sz w:val="28"/>
          <w:szCs w:val="28"/>
          <w:lang w:val="az-Latn-AZ"/>
        </w:rPr>
        <w:softHyphen/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68679D">
        <w:rPr>
          <w:rFonts w:ascii="Times New Roman" w:hAnsi="Times New Roman" w:cs="Times New Roman"/>
          <w:sz w:val="28"/>
          <w:szCs w:val="28"/>
          <w:lang w:val="az-Latn-AZ"/>
        </w:rPr>
        <w:softHyphen/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68679D">
        <w:rPr>
          <w:rFonts w:ascii="Times New Roman" w:hAnsi="Times New Roman" w:cs="Times New Roman"/>
          <w:sz w:val="28"/>
          <w:szCs w:val="28"/>
          <w:lang w:val="az-Latn-AZ"/>
        </w:rPr>
        <w:softHyphen/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кризиса</w:t>
      </w:r>
      <w:proofErr w:type="spellEnd"/>
    </w:p>
    <w:p w:rsidR="009B3CC7" w:rsidRPr="0068679D" w:rsidRDefault="009B3CC7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9D">
        <w:rPr>
          <w:rFonts w:ascii="Times New Roman" w:hAnsi="Times New Roman" w:cs="Times New Roman"/>
          <w:sz w:val="28"/>
          <w:szCs w:val="28"/>
          <w:lang w:val="az-Latn-AZ"/>
        </w:rPr>
        <w:t>T</w:t>
      </w:r>
      <w:proofErr w:type="spellStart"/>
      <w:r w:rsidR="00A327C1" w:rsidRPr="0068679D">
        <w:rPr>
          <w:rFonts w:ascii="Times New Roman" w:hAnsi="Times New Roman" w:cs="Times New Roman"/>
          <w:sz w:val="28"/>
          <w:szCs w:val="28"/>
        </w:rPr>
        <w:t>теоретические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причин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банковских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кризисов</w:t>
      </w:r>
      <w:proofErr w:type="spellEnd"/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эмпирические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причин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банковских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кризисов</w:t>
      </w:r>
      <w:proofErr w:type="spellEnd"/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Сущность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кризиса</w:t>
      </w:r>
      <w:proofErr w:type="spellEnd"/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служащие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индикаторами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финансовой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стабильности</w:t>
      </w:r>
      <w:proofErr w:type="spellEnd"/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Масштабы потерь банков во время кризиса</w:t>
      </w:r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связь между финансовой либерализацией и банковским кризисом</w:t>
      </w:r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краткий обзор исследований российских ученых и ученых стран Запада о сущности системного банковского кризиса</w:t>
      </w:r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инфекционный характер» банковского кризиса в контексте глобализации</w:t>
      </w:r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глобальный  финансовый кризис, его причины, следствия</w:t>
      </w:r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эффекта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домино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Причины банковского кризиса в США(2007-2008)</w:t>
      </w:r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Стресс-тестирование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финансовой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</w:p>
    <w:p w:rsidR="004953DD" w:rsidRPr="0068679D" w:rsidRDefault="004953DD" w:rsidP="00796CBD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Cs w:val="28"/>
        </w:rPr>
      </w:pPr>
      <w:proofErr w:type="spellStart"/>
      <w:r w:rsidRPr="0068679D">
        <w:rPr>
          <w:rFonts w:ascii="Times New Roman" w:hAnsi="Times New Roman"/>
          <w:szCs w:val="28"/>
        </w:rPr>
        <w:t>уроки</w:t>
      </w:r>
      <w:proofErr w:type="spellEnd"/>
      <w:r w:rsidRPr="0068679D">
        <w:rPr>
          <w:rFonts w:ascii="Times New Roman" w:hAnsi="Times New Roman"/>
          <w:szCs w:val="28"/>
        </w:rPr>
        <w:t xml:space="preserve"> </w:t>
      </w:r>
      <w:proofErr w:type="spellStart"/>
      <w:r w:rsidRPr="0068679D">
        <w:rPr>
          <w:rFonts w:ascii="Times New Roman" w:hAnsi="Times New Roman"/>
          <w:szCs w:val="28"/>
        </w:rPr>
        <w:t>из</w:t>
      </w:r>
      <w:proofErr w:type="spellEnd"/>
      <w:r w:rsidRPr="0068679D">
        <w:rPr>
          <w:rFonts w:ascii="Times New Roman" w:hAnsi="Times New Roman"/>
          <w:szCs w:val="28"/>
        </w:rPr>
        <w:t xml:space="preserve"> </w:t>
      </w:r>
      <w:proofErr w:type="spellStart"/>
      <w:r w:rsidRPr="0068679D">
        <w:rPr>
          <w:rFonts w:ascii="Times New Roman" w:hAnsi="Times New Roman"/>
          <w:szCs w:val="28"/>
        </w:rPr>
        <w:t>глобального</w:t>
      </w:r>
      <w:proofErr w:type="spellEnd"/>
      <w:r w:rsidRPr="0068679D">
        <w:rPr>
          <w:rFonts w:ascii="Times New Roman" w:hAnsi="Times New Roman"/>
          <w:szCs w:val="28"/>
        </w:rPr>
        <w:t xml:space="preserve">  </w:t>
      </w:r>
      <w:proofErr w:type="spellStart"/>
      <w:r w:rsidRPr="0068679D">
        <w:rPr>
          <w:rFonts w:ascii="Times New Roman" w:hAnsi="Times New Roman"/>
          <w:szCs w:val="28"/>
        </w:rPr>
        <w:t>банковского</w:t>
      </w:r>
      <w:proofErr w:type="spellEnd"/>
      <w:r w:rsidRPr="0068679D">
        <w:rPr>
          <w:rFonts w:ascii="Times New Roman" w:hAnsi="Times New Roman"/>
          <w:szCs w:val="28"/>
        </w:rPr>
        <w:t xml:space="preserve"> </w:t>
      </w:r>
      <w:proofErr w:type="spellStart"/>
      <w:r w:rsidRPr="0068679D">
        <w:rPr>
          <w:rFonts w:ascii="Times New Roman" w:hAnsi="Times New Roman"/>
          <w:szCs w:val="28"/>
        </w:rPr>
        <w:t>кризиса</w:t>
      </w:r>
      <w:proofErr w:type="spellEnd"/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финансового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сектора</w:t>
      </w:r>
      <w:proofErr w:type="spellEnd"/>
    </w:p>
    <w:p w:rsidR="004953DD" w:rsidRPr="0068679D" w:rsidRDefault="004953D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«Программа по реструктуризации банковского сектора»</w:t>
      </w:r>
      <w:r w:rsidR="00A327C1"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 Турции</w:t>
      </w:r>
    </w:p>
    <w:p w:rsidR="004953DD" w:rsidRPr="0068679D" w:rsidRDefault="00A327C1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модернизации российского банковского сектора после кризиса </w:t>
      </w:r>
    </w:p>
    <w:p w:rsidR="00A327C1" w:rsidRPr="0068679D" w:rsidRDefault="00A327C1" w:rsidP="00796CBD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Cs w:val="28"/>
        </w:rPr>
      </w:pPr>
      <w:proofErr w:type="spellStart"/>
      <w:r w:rsidRPr="0068679D">
        <w:rPr>
          <w:rFonts w:ascii="Times New Roman" w:hAnsi="Times New Roman"/>
          <w:szCs w:val="28"/>
        </w:rPr>
        <w:t>основные</w:t>
      </w:r>
      <w:proofErr w:type="spellEnd"/>
      <w:r w:rsidRPr="0068679D">
        <w:rPr>
          <w:rFonts w:ascii="Times New Roman" w:hAnsi="Times New Roman"/>
          <w:szCs w:val="28"/>
        </w:rPr>
        <w:t xml:space="preserve">  </w:t>
      </w:r>
      <w:proofErr w:type="spellStart"/>
      <w:r w:rsidRPr="0068679D">
        <w:rPr>
          <w:rFonts w:ascii="Times New Roman" w:hAnsi="Times New Roman"/>
          <w:szCs w:val="28"/>
        </w:rPr>
        <w:t>направления</w:t>
      </w:r>
      <w:proofErr w:type="spellEnd"/>
      <w:r w:rsidRPr="0068679D">
        <w:rPr>
          <w:rFonts w:ascii="Times New Roman" w:hAnsi="Times New Roman"/>
          <w:szCs w:val="28"/>
        </w:rPr>
        <w:t xml:space="preserve"> </w:t>
      </w:r>
      <w:proofErr w:type="spellStart"/>
      <w:r w:rsidRPr="0068679D">
        <w:rPr>
          <w:rFonts w:ascii="Times New Roman" w:hAnsi="Times New Roman"/>
          <w:szCs w:val="28"/>
        </w:rPr>
        <w:t>реструктуризации</w:t>
      </w:r>
      <w:proofErr w:type="spellEnd"/>
      <w:r w:rsidRPr="0068679D">
        <w:rPr>
          <w:rFonts w:ascii="Times New Roman" w:hAnsi="Times New Roman"/>
          <w:szCs w:val="28"/>
        </w:rPr>
        <w:t xml:space="preserve"> </w:t>
      </w:r>
      <w:proofErr w:type="spellStart"/>
      <w:r w:rsidRPr="0068679D">
        <w:rPr>
          <w:rFonts w:ascii="Times New Roman" w:hAnsi="Times New Roman"/>
          <w:szCs w:val="28"/>
        </w:rPr>
        <w:t>банковской</w:t>
      </w:r>
      <w:proofErr w:type="spellEnd"/>
      <w:r w:rsidRPr="0068679D">
        <w:rPr>
          <w:rFonts w:ascii="Times New Roman" w:hAnsi="Times New Roman"/>
          <w:szCs w:val="28"/>
        </w:rPr>
        <w:t xml:space="preserve"> </w:t>
      </w:r>
      <w:proofErr w:type="spellStart"/>
      <w:r w:rsidRPr="0068679D">
        <w:rPr>
          <w:rFonts w:ascii="Times New Roman" w:hAnsi="Times New Roman"/>
          <w:szCs w:val="28"/>
        </w:rPr>
        <w:t>системы</w:t>
      </w:r>
      <w:proofErr w:type="spellEnd"/>
    </w:p>
    <w:p w:rsidR="00A327C1" w:rsidRPr="0068679D" w:rsidRDefault="0019447E" w:rsidP="00796CBD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Cs w:val="28"/>
          <w:lang w:val="ru-RU"/>
        </w:rPr>
      </w:pPr>
      <w:r w:rsidRPr="0068679D">
        <w:rPr>
          <w:rFonts w:ascii="Times New Roman" w:hAnsi="Times New Roman"/>
          <w:szCs w:val="28"/>
          <w:lang w:val="ru-RU"/>
        </w:rPr>
        <w:t>централизованные способы по преодолению банковских кризисов</w:t>
      </w:r>
    </w:p>
    <w:p w:rsidR="0019447E" w:rsidRPr="0068679D" w:rsidRDefault="0019447E" w:rsidP="00796CBD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Cs w:val="28"/>
          <w:lang w:val="ru-RU"/>
        </w:rPr>
      </w:pPr>
      <w:r w:rsidRPr="0068679D">
        <w:rPr>
          <w:rFonts w:ascii="Times New Roman" w:hAnsi="Times New Roman"/>
          <w:szCs w:val="28"/>
          <w:lang w:val="ru-RU"/>
        </w:rPr>
        <w:t>децентрализованные способы по преодолению банковских кризисов</w:t>
      </w:r>
    </w:p>
    <w:p w:rsidR="00A327C1" w:rsidRPr="0068679D" w:rsidRDefault="005F2905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Уровень государственных расходов на преодоление банковских кризисов в различных странах</w:t>
      </w:r>
    </w:p>
    <w:p w:rsidR="005F2905" w:rsidRPr="0068679D" w:rsidRDefault="005F2905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Реструктуризации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отрасли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Турции</w:t>
      </w:r>
      <w:proofErr w:type="spellEnd"/>
    </w:p>
    <w:p w:rsidR="005F2905" w:rsidRPr="0068679D" w:rsidRDefault="005F2905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Основные принципы  реструктурирования банков: международного опыт.</w:t>
      </w:r>
    </w:p>
    <w:p w:rsidR="005F2905" w:rsidRPr="0068679D" w:rsidRDefault="005F2905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общие черты успешных программ – «реструктуризации банковских систем» осуществленных в зарубежных странах</w:t>
      </w:r>
    </w:p>
    <w:p w:rsidR="005F2905" w:rsidRPr="0068679D" w:rsidRDefault="005F2905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Влияния кризиса на процесс приватизации государственных банков</w:t>
      </w:r>
    </w:p>
    <w:p w:rsidR="005F2905" w:rsidRPr="0068679D" w:rsidRDefault="005F2905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проникновение иностранного капитала в банковскую систему после кризиса </w:t>
      </w:r>
    </w:p>
    <w:p w:rsidR="005F2905" w:rsidRPr="0068679D" w:rsidRDefault="006B1784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поглощение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кризиса</w:t>
      </w:r>
      <w:proofErr w:type="spellEnd"/>
    </w:p>
    <w:p w:rsidR="006B1784" w:rsidRPr="0068679D" w:rsidRDefault="006B1784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Модель «интеграции» банковской системы после кризиса</w:t>
      </w:r>
    </w:p>
    <w:p w:rsidR="006B1784" w:rsidRPr="0068679D" w:rsidRDefault="006B1784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Зарубежный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ССВ</w:t>
      </w:r>
    </w:p>
    <w:p w:rsidR="006B1784" w:rsidRPr="0068679D" w:rsidRDefault="006B1784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страхования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депозитов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в США</w:t>
      </w:r>
    </w:p>
    <w:p w:rsidR="006B1784" w:rsidRPr="0068679D" w:rsidRDefault="006B1784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приоритетных направления  составляющих основу работы системы страхования депозитов</w:t>
      </w:r>
    </w:p>
    <w:p w:rsidR="006B1784" w:rsidRPr="0068679D" w:rsidRDefault="006B1784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Страхование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депозитов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Великобритании</w:t>
      </w:r>
      <w:proofErr w:type="spellEnd"/>
    </w:p>
    <w:p w:rsidR="006B1784" w:rsidRPr="0068679D" w:rsidRDefault="006B1784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деятельность в Азербайджане  системы страхования банковских вкладов</w:t>
      </w:r>
    </w:p>
    <w:p w:rsidR="006B1784" w:rsidRPr="0068679D" w:rsidRDefault="006B1784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pacing w:val="14"/>
          <w:sz w:val="28"/>
          <w:szCs w:val="28"/>
          <w:lang w:val="ru-RU"/>
        </w:rPr>
        <w:lastRenderedPageBreak/>
        <w:t>Банковский надзор как фактор стабильности банковской системы</w:t>
      </w:r>
    </w:p>
    <w:p w:rsidR="006B1784" w:rsidRPr="0068679D" w:rsidRDefault="00796CB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Типы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банковский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</w:p>
    <w:p w:rsidR="00796CBD" w:rsidRPr="0068679D" w:rsidRDefault="00796CBD" w:rsidP="00796CB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фактор повышения доверия к банкам и устойчивости банковской системы</w:t>
      </w:r>
    </w:p>
    <w:p w:rsidR="00796CBD" w:rsidRPr="0068679D" w:rsidRDefault="00796CB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в США</w:t>
      </w:r>
    </w:p>
    <w:p w:rsidR="00796CBD" w:rsidRPr="0068679D" w:rsidRDefault="00796CB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679D">
        <w:rPr>
          <w:rFonts w:ascii="Times New Roman" w:hAnsi="Times New Roman" w:cs="Times New Roman"/>
          <w:spacing w:val="20"/>
          <w:sz w:val="28"/>
          <w:szCs w:val="28"/>
          <w:lang w:val="ru-RU"/>
        </w:rPr>
        <w:t>Пруденциальный</w:t>
      </w:r>
      <w:proofErr w:type="spellEnd"/>
      <w:r w:rsidRPr="0068679D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надзор за деятельностью банков на уровне ЕС</w:t>
      </w:r>
    </w:p>
    <w:p w:rsidR="00796CBD" w:rsidRPr="0068679D" w:rsidRDefault="00796CB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Банковская реформа в Турции после кризиса</w:t>
      </w:r>
    </w:p>
    <w:p w:rsidR="00796CBD" w:rsidRPr="0068679D" w:rsidRDefault="00796CB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</w:p>
    <w:p w:rsidR="00796CBD" w:rsidRPr="0068679D" w:rsidRDefault="00796CB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реформирования системы государственного регулирования финансового рынка путем создания </w:t>
      </w:r>
      <w:proofErr w:type="spellStart"/>
      <w:r w:rsidRPr="0068679D">
        <w:rPr>
          <w:rFonts w:ascii="Times New Roman" w:hAnsi="Times New Roman" w:cs="Times New Roman"/>
          <w:sz w:val="28"/>
          <w:szCs w:val="28"/>
          <w:lang w:val="ru-RU"/>
        </w:rPr>
        <w:t>мегарегулятора</w:t>
      </w:r>
      <w:proofErr w:type="spellEnd"/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 финансовых рынков</w:t>
      </w:r>
    </w:p>
    <w:p w:rsidR="00796CBD" w:rsidRPr="0068679D" w:rsidRDefault="00796CB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оптимальная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архитектура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мировой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финансовой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</w:p>
    <w:p w:rsidR="00796CBD" w:rsidRPr="0068679D" w:rsidRDefault="00796CB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реформировании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мировой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финансовой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</w:p>
    <w:p w:rsidR="00796CBD" w:rsidRPr="0068679D" w:rsidRDefault="00832EE7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стабильности национальной валюты в условиях повышения риска</w:t>
      </w:r>
    </w:p>
    <w:p w:rsidR="00832EE7" w:rsidRPr="0068679D" w:rsidRDefault="00832EE7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Современный финансовый  кризис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>(2007-2008)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первый кризис пе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риода глобализации экономики</w:t>
      </w:r>
    </w:p>
    <w:p w:rsidR="00832EE7" w:rsidRPr="0068679D" w:rsidRDefault="00832EE7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Влияние г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лобальн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финансов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кризис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а на 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экономик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Азербайджана  </w:t>
      </w:r>
    </w:p>
    <w:p w:rsidR="00832EE7" w:rsidRPr="0068679D" w:rsidRDefault="00832EE7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>нтикризисная политика центрального банка России</w:t>
      </w:r>
      <w:r w:rsidR="004876E8"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>в контексте глобального финансового кризиса</w:t>
      </w:r>
    </w:p>
    <w:p w:rsidR="00832EE7" w:rsidRPr="0068679D" w:rsidRDefault="004876E8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eastAsia="Calibri" w:hAnsi="Times New Roman" w:cs="Times New Roman"/>
          <w:sz w:val="28"/>
          <w:szCs w:val="28"/>
        </w:rPr>
        <w:t>А</w:t>
      </w:r>
      <w:r w:rsidRPr="0068679D">
        <w:rPr>
          <w:rFonts w:ascii="Times New Roman" w:hAnsi="Times New Roman" w:cs="Times New Roman"/>
          <w:sz w:val="28"/>
          <w:szCs w:val="28"/>
        </w:rPr>
        <w:t>нтикризисная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центрального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Турции</w:t>
      </w:r>
      <w:proofErr w:type="spellEnd"/>
    </w:p>
    <w:p w:rsidR="004876E8" w:rsidRPr="0068679D" w:rsidRDefault="004876E8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Антикризисная политика Центрального банка  Азербайджана в реа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>лизации антикризисной программы</w:t>
      </w:r>
    </w:p>
    <w:p w:rsidR="004876E8" w:rsidRPr="0068679D" w:rsidRDefault="004876E8" w:rsidP="004876E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eastAsia="Calibri" w:hAnsi="Times New Roman" w:cs="Times New Roman"/>
          <w:sz w:val="28"/>
          <w:szCs w:val="28"/>
        </w:rPr>
        <w:t>фи</w:t>
      </w:r>
      <w:r w:rsidRPr="0068679D">
        <w:rPr>
          <w:rFonts w:ascii="Times New Roman" w:eastAsia="Calibri" w:hAnsi="Times New Roman" w:cs="Times New Roman"/>
          <w:sz w:val="28"/>
          <w:szCs w:val="28"/>
        </w:rPr>
        <w:softHyphen/>
        <w:t>нансовая</w:t>
      </w:r>
      <w:proofErr w:type="spellEnd"/>
      <w:r w:rsidRPr="00686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eastAsia="Calibri" w:hAnsi="Times New Roman" w:cs="Times New Roman"/>
          <w:sz w:val="28"/>
          <w:szCs w:val="28"/>
        </w:rPr>
        <w:t>устойчивость</w:t>
      </w:r>
      <w:proofErr w:type="spellEnd"/>
      <w:r w:rsidRPr="00686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eastAsia="Calibri" w:hAnsi="Times New Roman" w:cs="Times New Roman"/>
          <w:sz w:val="28"/>
          <w:szCs w:val="28"/>
        </w:rPr>
        <w:t>банковского</w:t>
      </w:r>
      <w:proofErr w:type="spellEnd"/>
      <w:r w:rsidRPr="00686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eastAsia="Calibri" w:hAnsi="Times New Roman" w:cs="Times New Roman"/>
          <w:sz w:val="28"/>
          <w:szCs w:val="28"/>
        </w:rPr>
        <w:t>сектора</w:t>
      </w:r>
      <w:proofErr w:type="spellEnd"/>
    </w:p>
    <w:p w:rsidR="004876E8" w:rsidRPr="0068679D" w:rsidRDefault="004876E8" w:rsidP="004876E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Монетарная политика Центробанка Азербайджана</w:t>
      </w:r>
      <w:r w:rsidRPr="0068679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в ус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ло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виях глобального финансового кризиса</w:t>
      </w:r>
    </w:p>
    <w:p w:rsidR="004876E8" w:rsidRPr="0068679D" w:rsidRDefault="004876E8" w:rsidP="004876E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t>Реформирование финансового сектора с учетом гло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ба</w:t>
      </w:r>
      <w:r w:rsidRPr="0068679D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лизации финансовых рынков</w:t>
      </w:r>
    </w:p>
    <w:p w:rsidR="004876E8" w:rsidRPr="0068679D" w:rsidRDefault="004876E8" w:rsidP="004876E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lastRenderedPageBreak/>
        <w:t>Система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7D4A" w:rsidRPr="0068679D">
        <w:rPr>
          <w:rFonts w:ascii="Times New Roman" w:hAnsi="Times New Roman" w:cs="Times New Roman"/>
          <w:sz w:val="28"/>
          <w:szCs w:val="28"/>
        </w:rPr>
        <w:t>Турции</w:t>
      </w:r>
      <w:proofErr w:type="spellEnd"/>
      <w:r w:rsidR="00837D4A" w:rsidRPr="00686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4A" w:rsidRPr="0068679D" w:rsidRDefault="00837D4A" w:rsidP="00837D4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банковского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679D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6867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6E8" w:rsidRPr="0068679D" w:rsidRDefault="0068679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антикризисных мер в управлении банковской системой</w:t>
      </w:r>
    </w:p>
    <w:p w:rsidR="0068679D" w:rsidRPr="0068679D" w:rsidRDefault="0068679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меры финансового оздоровления на основе </w:t>
      </w:r>
      <w:r w:rsidRPr="0068679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Закон</w:t>
      </w:r>
      <w:r w:rsidRPr="0068679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68679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Азербайджанской </w:t>
      </w:r>
      <w:r w:rsidRPr="0068679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республики «О Банках» (ст. 5 7)</w:t>
      </w:r>
    </w:p>
    <w:p w:rsidR="0068679D" w:rsidRPr="0068679D" w:rsidRDefault="0068679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Гармонизация международного банковского надзора в сфере антикризисного  управления коммерческими банками</w:t>
      </w:r>
    </w:p>
    <w:p w:rsidR="0068679D" w:rsidRPr="0068679D" w:rsidRDefault="0068679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подходы и виды нормативов и ограничений, применяемых органами надзора и регулирования в сферах антикризисного управления</w:t>
      </w:r>
      <w:r w:rsidRPr="00686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>банковского менеджмента</w:t>
      </w:r>
    </w:p>
    <w:p w:rsidR="0068679D" w:rsidRPr="0068679D" w:rsidRDefault="0068679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Одна из основных задач Банка международных расчетов  </w:t>
      </w:r>
    </w:p>
    <w:p w:rsidR="0068679D" w:rsidRPr="0068679D" w:rsidRDefault="0068679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Внедрению требований Базеля-2 в азербайджанских  коммерческих банках</w:t>
      </w:r>
    </w:p>
    <w:p w:rsidR="0068679D" w:rsidRPr="0068679D" w:rsidRDefault="0068679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антикризисные нормы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>Законе</w:t>
      </w:r>
      <w:r w:rsidRPr="00686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центральном 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>банке Азербайджанской Республики»</w:t>
      </w:r>
      <w:r w:rsidRPr="00686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867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679D" w:rsidRPr="0068679D" w:rsidRDefault="0068679D" w:rsidP="00A327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79D">
        <w:rPr>
          <w:rFonts w:ascii="Times New Roman" w:hAnsi="Times New Roman" w:cs="Times New Roman"/>
          <w:sz w:val="28"/>
          <w:szCs w:val="28"/>
          <w:lang w:val="ru-RU"/>
        </w:rPr>
        <w:t>Анализ основных параметров банковской системы Азербайджана</w:t>
      </w:r>
    </w:p>
    <w:sectPr w:rsidR="0068679D" w:rsidRPr="0068679D" w:rsidSect="005A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738C"/>
    <w:multiLevelType w:val="hybridMultilevel"/>
    <w:tmpl w:val="FFD41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C7"/>
    <w:rsid w:val="0019447E"/>
    <w:rsid w:val="004876E8"/>
    <w:rsid w:val="004953DD"/>
    <w:rsid w:val="00587B75"/>
    <w:rsid w:val="005A504A"/>
    <w:rsid w:val="005F2905"/>
    <w:rsid w:val="0062116D"/>
    <w:rsid w:val="0068679D"/>
    <w:rsid w:val="006B1784"/>
    <w:rsid w:val="00724EBD"/>
    <w:rsid w:val="00796CBD"/>
    <w:rsid w:val="00832EE7"/>
    <w:rsid w:val="00837D4A"/>
    <w:rsid w:val="0090652C"/>
    <w:rsid w:val="00990E90"/>
    <w:rsid w:val="009B3CC7"/>
    <w:rsid w:val="00A302D1"/>
    <w:rsid w:val="00A327C1"/>
    <w:rsid w:val="00CE7478"/>
    <w:rsid w:val="00E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CC7"/>
    <w:pPr>
      <w:spacing w:after="0" w:line="360" w:lineRule="auto"/>
      <w:ind w:firstLine="540"/>
      <w:jc w:val="center"/>
    </w:pPr>
    <w:rPr>
      <w:rFonts w:ascii="Times Roman AzLat" w:eastAsia="Times New Roman" w:hAnsi="Times Roman AzLat" w:cs="Times New Roman"/>
      <w:w w:val="15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3CC7"/>
    <w:rPr>
      <w:rFonts w:ascii="Times Roman AzLat" w:eastAsia="Times New Roman" w:hAnsi="Times Roman AzLat" w:cs="Times New Roman"/>
      <w:w w:val="15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3DD"/>
    <w:pPr>
      <w:ind w:left="720"/>
      <w:contextualSpacing/>
    </w:pPr>
  </w:style>
  <w:style w:type="paragraph" w:styleId="a6">
    <w:name w:val="Body Text Indent"/>
    <w:basedOn w:val="a"/>
    <w:link w:val="a7"/>
    <w:rsid w:val="004953DD"/>
    <w:pPr>
      <w:spacing w:after="0" w:line="360" w:lineRule="auto"/>
      <w:ind w:firstLine="540"/>
      <w:jc w:val="both"/>
    </w:pPr>
    <w:rPr>
      <w:rFonts w:ascii="Times Roman AzLat" w:eastAsia="Times New Roman" w:hAnsi="Times Roman AzLat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953DD"/>
    <w:rPr>
      <w:rFonts w:ascii="Times Roman AzLat" w:eastAsia="Times New Roman" w:hAnsi="Times Roman AzLa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CC7"/>
    <w:pPr>
      <w:spacing w:after="0" w:line="360" w:lineRule="auto"/>
      <w:ind w:firstLine="540"/>
      <w:jc w:val="center"/>
    </w:pPr>
    <w:rPr>
      <w:rFonts w:ascii="Times Roman AzLat" w:eastAsia="Times New Roman" w:hAnsi="Times Roman AzLat" w:cs="Times New Roman"/>
      <w:w w:val="15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3CC7"/>
    <w:rPr>
      <w:rFonts w:ascii="Times Roman AzLat" w:eastAsia="Times New Roman" w:hAnsi="Times Roman AzLat" w:cs="Times New Roman"/>
      <w:w w:val="15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3DD"/>
    <w:pPr>
      <w:ind w:left="720"/>
      <w:contextualSpacing/>
    </w:pPr>
  </w:style>
  <w:style w:type="paragraph" w:styleId="a6">
    <w:name w:val="Body Text Indent"/>
    <w:basedOn w:val="a"/>
    <w:link w:val="a7"/>
    <w:rsid w:val="004953DD"/>
    <w:pPr>
      <w:spacing w:after="0" w:line="360" w:lineRule="auto"/>
      <w:ind w:firstLine="540"/>
      <w:jc w:val="both"/>
    </w:pPr>
    <w:rPr>
      <w:rFonts w:ascii="Times Roman AzLat" w:eastAsia="Times New Roman" w:hAnsi="Times Roman AzLat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953DD"/>
    <w:rPr>
      <w:rFonts w:ascii="Times Roman AzLat" w:eastAsia="Times New Roman" w:hAnsi="Times Roman AzLa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m.zahid</dc:creator>
  <cp:lastModifiedBy>professor</cp:lastModifiedBy>
  <cp:revision>4</cp:revision>
  <dcterms:created xsi:type="dcterms:W3CDTF">2015-12-21T17:03:00Z</dcterms:created>
  <dcterms:modified xsi:type="dcterms:W3CDTF">2015-12-21T17:25:00Z</dcterms:modified>
</cp:coreProperties>
</file>