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7" w:rsidRPr="00D158A7" w:rsidRDefault="00D158A7" w:rsidP="0005719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158A7">
        <w:rPr>
          <w:b/>
          <w:color w:val="000000"/>
          <w:sz w:val="27"/>
          <w:szCs w:val="27"/>
        </w:rPr>
        <w:t>Экзаменационные вопросы по предмету</w:t>
      </w:r>
    </w:p>
    <w:p w:rsidR="00D158A7" w:rsidRPr="007573B5" w:rsidRDefault="00D158A7" w:rsidP="0005719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158A7">
        <w:rPr>
          <w:b/>
          <w:color w:val="000000"/>
          <w:sz w:val="27"/>
          <w:szCs w:val="27"/>
        </w:rPr>
        <w:t>Глобальные модели экономического развития.</w:t>
      </w:r>
      <w:r w:rsidR="007573B5" w:rsidRPr="007573B5">
        <w:rPr>
          <w:b/>
          <w:color w:val="000000"/>
          <w:sz w:val="27"/>
          <w:szCs w:val="27"/>
        </w:rPr>
        <w:t xml:space="preserve"> (</w:t>
      </w:r>
      <w:proofErr w:type="spellStart"/>
      <w:r w:rsidR="007573B5">
        <w:rPr>
          <w:b/>
          <w:color w:val="000000"/>
          <w:sz w:val="27"/>
          <w:szCs w:val="27"/>
          <w:lang w:val="en-US"/>
        </w:rPr>
        <w:t>qrup</w:t>
      </w:r>
      <w:proofErr w:type="spellEnd"/>
      <w:r w:rsidR="007573B5">
        <w:rPr>
          <w:b/>
          <w:color w:val="000000"/>
          <w:sz w:val="27"/>
          <w:szCs w:val="27"/>
          <w:lang w:val="en-US"/>
        </w:rPr>
        <w:t xml:space="preserve"> 827 II </w:t>
      </w:r>
      <w:proofErr w:type="spellStart"/>
      <w:r w:rsidR="007573B5">
        <w:rPr>
          <w:b/>
          <w:color w:val="000000"/>
          <w:sz w:val="27"/>
          <w:szCs w:val="27"/>
          <w:lang w:val="en-US"/>
        </w:rPr>
        <w:t>kurs</w:t>
      </w:r>
      <w:proofErr w:type="spellEnd"/>
      <w:r w:rsidR="007573B5" w:rsidRPr="007573B5">
        <w:rPr>
          <w:b/>
          <w:color w:val="000000"/>
          <w:sz w:val="27"/>
          <w:szCs w:val="27"/>
        </w:rPr>
        <w:t>)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Понятие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Современные теории о глобальном экономическом развитии.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Этапы эволюции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Региональные аспекты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Экономика Азербайджана в контексте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Региональная экономика в контексте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Суть глобальных моделей.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Исход «холодной войны» и современное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Модель «</w:t>
      </w:r>
      <w:proofErr w:type="spellStart"/>
      <w:r>
        <w:rPr>
          <w:color w:val="000000"/>
          <w:sz w:val="27"/>
          <w:szCs w:val="27"/>
        </w:rPr>
        <w:t>Хартленд</w:t>
      </w:r>
      <w:proofErr w:type="spellEnd"/>
      <w:r>
        <w:rPr>
          <w:color w:val="000000"/>
          <w:sz w:val="27"/>
          <w:szCs w:val="27"/>
        </w:rPr>
        <w:t>» и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Южный Кавказ и Центральная Азия в контексте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Глобализм и механизмы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Особенности современного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Цивилизационный подход к глобальному экономическому развитию.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Страны СНГ в контексте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Исламские страны и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Понятие «глобализация».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Перспективы мирового экономического развития в условиях глобализации.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Международные центры силы и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Геополитика в контексте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Процессы реализации трансконтинентальных проектов Азербайджана.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21. </w:t>
      </w:r>
      <w:proofErr w:type="spellStart"/>
      <w:r>
        <w:rPr>
          <w:color w:val="000000"/>
          <w:sz w:val="27"/>
          <w:szCs w:val="27"/>
        </w:rPr>
        <w:t>Геоэкономические</w:t>
      </w:r>
      <w:proofErr w:type="spellEnd"/>
      <w:r>
        <w:rPr>
          <w:color w:val="000000"/>
          <w:sz w:val="27"/>
          <w:szCs w:val="27"/>
        </w:rPr>
        <w:t xml:space="preserve"> интересы в </w:t>
      </w:r>
      <w:proofErr w:type="spellStart"/>
      <w:r>
        <w:rPr>
          <w:color w:val="000000"/>
          <w:sz w:val="27"/>
          <w:szCs w:val="27"/>
        </w:rPr>
        <w:t>глобализованном</w:t>
      </w:r>
      <w:proofErr w:type="spellEnd"/>
      <w:r>
        <w:rPr>
          <w:color w:val="000000"/>
          <w:sz w:val="27"/>
          <w:szCs w:val="27"/>
        </w:rPr>
        <w:t xml:space="preserve"> мире.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Постмодернизм и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Западные страны в контексте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Развивающиеся страны и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Страны Юго-Восточной Азии в процессе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Теория «столкновения цивилизаций» и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Суть модели «</w:t>
      </w:r>
      <w:proofErr w:type="spellStart"/>
      <w:r>
        <w:rPr>
          <w:color w:val="000000"/>
          <w:sz w:val="27"/>
          <w:szCs w:val="27"/>
        </w:rPr>
        <w:t>Римленд</w:t>
      </w:r>
      <w:proofErr w:type="spellEnd"/>
      <w:r>
        <w:rPr>
          <w:color w:val="000000"/>
          <w:sz w:val="27"/>
          <w:szCs w:val="27"/>
        </w:rPr>
        <w:t>».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НИС в процессе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Особенности перехода к модели рыночной экономики.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Азербайджан в составе международных эконмических организаций.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Экономическая трансформация в Азербайджане.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Особенности экономических моделей, используемых в развивающихся странах.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Страны Латинской Америки и страны Карибского бассейна в процессе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Азербайджано-Российские взаимоотношения в контексте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Внешнеэкономическая стратегия Азербайджана.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Теория «Золотого Миллиарда» и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Сравнительный анализ концепций «национальной экономики» и «глобальной экономики».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Место Африканских стран в глобальном экономическом развитии.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39. Особенности развития стран «переселенческого капитализма» в </w:t>
      </w:r>
      <w:proofErr w:type="spellStart"/>
      <w:r>
        <w:rPr>
          <w:color w:val="000000"/>
          <w:sz w:val="27"/>
          <w:szCs w:val="27"/>
        </w:rPr>
        <w:t>глобализационном</w:t>
      </w:r>
      <w:proofErr w:type="spellEnd"/>
      <w:r>
        <w:rPr>
          <w:color w:val="000000"/>
          <w:sz w:val="27"/>
          <w:szCs w:val="27"/>
        </w:rPr>
        <w:t xml:space="preserve"> мире.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КНР и глобальное экономическое развитие.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Модель развития глобальной экономики «</w:t>
      </w:r>
      <w:proofErr w:type="spellStart"/>
      <w:r>
        <w:rPr>
          <w:color w:val="000000"/>
          <w:sz w:val="27"/>
          <w:szCs w:val="27"/>
        </w:rPr>
        <w:t>центр-полупериферия-периферия</w:t>
      </w:r>
      <w:proofErr w:type="spellEnd"/>
      <w:r>
        <w:rPr>
          <w:color w:val="000000"/>
          <w:sz w:val="27"/>
          <w:szCs w:val="27"/>
        </w:rPr>
        <w:t>».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Особенности теории «исламского социализма».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Экономика Германии в контексте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Доминирующее положение США в глобальном экономическом развитии.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Сотрудничество Азербайджана со странами ЕС.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Роль геополитики в развитии национальной экономики.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Сравнительный анализ «Панамериканской» и «Евроатлантической» моделей.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«Большая семерка» и «Большая двадцатка» в процессе глобального экономического развития.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 Общеэкономическая платформа БРИКС.</w:t>
      </w:r>
    </w:p>
    <w:p w:rsidR="00D158A7" w:rsidRDefault="00D158A7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Перспективы улучшения позиции Азербайджана в условиях международной конкуренции.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B39A9">
        <w:rPr>
          <w:color w:val="000000"/>
          <w:sz w:val="27"/>
          <w:szCs w:val="27"/>
        </w:rPr>
        <w:t xml:space="preserve">51. </w:t>
      </w:r>
      <w:r>
        <w:rPr>
          <w:color w:val="000000"/>
          <w:sz w:val="27"/>
          <w:szCs w:val="27"/>
        </w:rPr>
        <w:t>Моделирование глобальных процессов развития Мировой экономики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52. Модели экономического развития отдельных стран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53. Модели развития стран НИС первой волны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54. Характерные черты моделей развития стран Латинской Америки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55. Особенности экономического развития исламских стран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56. Модели развития ЕС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57. Особенности моделирования развития  интеграционных группировок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58. Эконометрические модели развития мировой торговли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59. Мидель ЛИНК и ее применение для прогноза развития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60. Римский клуб как начало формирования  глобального прогнозирования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61. Модели </w:t>
      </w:r>
      <w:proofErr w:type="spellStart"/>
      <w:r>
        <w:rPr>
          <w:color w:val="000000"/>
          <w:sz w:val="27"/>
          <w:szCs w:val="27"/>
        </w:rPr>
        <w:t>Фукуяма</w:t>
      </w:r>
      <w:proofErr w:type="spellEnd"/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62. Модели развития </w:t>
      </w:r>
      <w:proofErr w:type="spellStart"/>
      <w:r>
        <w:rPr>
          <w:color w:val="000000"/>
          <w:sz w:val="27"/>
          <w:szCs w:val="27"/>
        </w:rPr>
        <w:t>Медоуза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Пенроу</w:t>
      </w:r>
      <w:proofErr w:type="spellEnd"/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63. Взаимосвязи моделей национального развития с глобальными моделями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64. Моделирование глобальных финансовых систем 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65. Глобальные модели движения денег в МЭ и VAC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EB39A9">
        <w:rPr>
          <w:color w:val="000000"/>
          <w:sz w:val="27"/>
          <w:szCs w:val="27"/>
        </w:rPr>
        <w:t>66</w:t>
      </w:r>
      <w:r>
        <w:rPr>
          <w:color w:val="000000"/>
          <w:sz w:val="27"/>
          <w:szCs w:val="27"/>
        </w:rPr>
        <w:t>.Тренды в развитии мирового хозяйства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67. Новые подходы к глобальным проблемам экономического развития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68. Модели В.Леонтьева и их использование в ООН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69.Азербайджан в глобальной экономике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70. </w:t>
      </w:r>
      <w:proofErr w:type="spellStart"/>
      <w:r>
        <w:rPr>
          <w:color w:val="000000"/>
          <w:sz w:val="27"/>
          <w:szCs w:val="27"/>
        </w:rPr>
        <w:t>Геоэкономика</w:t>
      </w:r>
      <w:proofErr w:type="spellEnd"/>
      <w:r>
        <w:rPr>
          <w:color w:val="000000"/>
          <w:sz w:val="27"/>
          <w:szCs w:val="27"/>
        </w:rPr>
        <w:t xml:space="preserve"> и глобальное моделирование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71. Моделирование </w:t>
      </w:r>
      <w:r w:rsidR="009A7A03">
        <w:rPr>
          <w:color w:val="000000"/>
          <w:sz w:val="27"/>
          <w:szCs w:val="27"/>
        </w:rPr>
        <w:t>геополитических</w:t>
      </w:r>
      <w:r>
        <w:rPr>
          <w:color w:val="000000"/>
          <w:sz w:val="27"/>
          <w:szCs w:val="27"/>
        </w:rPr>
        <w:t xml:space="preserve"> трансформаций в современном мире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72. Азербайджанская модель экономического развития и ее реализация в современных условиях</w:t>
      </w:r>
    </w:p>
    <w:p w:rsid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73. Стратегическое </w:t>
      </w:r>
      <w:r w:rsidR="009A7A03">
        <w:rPr>
          <w:color w:val="000000"/>
          <w:sz w:val="27"/>
          <w:szCs w:val="27"/>
        </w:rPr>
        <w:t>планирование как основа глобального моделирования</w:t>
      </w:r>
    </w:p>
    <w:p w:rsidR="009A7A03" w:rsidRDefault="009A7A03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74. Информационные технологии в моделировании глобальных процессов развития мировой экономики</w:t>
      </w:r>
    </w:p>
    <w:p w:rsidR="00EB39A9" w:rsidRPr="00EB39A9" w:rsidRDefault="009A7A03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 Сравнение моделей развития крупнейших стран мира – США, Китай, Росиия</w:t>
      </w:r>
      <w:bookmarkStart w:id="0" w:name="_GoBack"/>
      <w:bookmarkEnd w:id="0"/>
    </w:p>
    <w:p w:rsidR="00EB39A9" w:rsidRPr="00EB39A9" w:rsidRDefault="00EB39A9" w:rsidP="0005719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EB39A9" w:rsidRPr="00EB39A9" w:rsidSect="009E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D158A7"/>
    <w:rsid w:val="0005719D"/>
    <w:rsid w:val="00104222"/>
    <w:rsid w:val="0016366F"/>
    <w:rsid w:val="00210D43"/>
    <w:rsid w:val="007573B5"/>
    <w:rsid w:val="009A7A03"/>
    <w:rsid w:val="009E59E6"/>
    <w:rsid w:val="00BB3505"/>
    <w:rsid w:val="00CE4A46"/>
    <w:rsid w:val="00D158A7"/>
    <w:rsid w:val="00D50D14"/>
    <w:rsid w:val="00E37C64"/>
    <w:rsid w:val="00EB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2014-12-30T09:28:00Z</dcterms:created>
  <dcterms:modified xsi:type="dcterms:W3CDTF">2015-12-22T07:03:00Z</dcterms:modified>
</cp:coreProperties>
</file>