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65F" w:rsidRPr="002736DE" w:rsidRDefault="00E9082A" w:rsidP="000549DC">
      <w:pPr>
        <w:spacing w:after="0"/>
        <w:ind w:left="0" w:right="0"/>
        <w:jc w:val="center"/>
        <w:rPr>
          <w:rFonts w:ascii="Times New Roman" w:eastAsia="TimesNewRomanPS-BoldMT" w:hAnsi="Times New Roman" w:cs="Times New Roman"/>
          <w:b/>
          <w:bCs/>
          <w:sz w:val="32"/>
          <w:szCs w:val="32"/>
        </w:rPr>
      </w:pPr>
      <w:r w:rsidRPr="002736DE">
        <w:rPr>
          <w:rFonts w:ascii="Times New Roman" w:eastAsia="TimesNewRomanPS-BoldMT" w:hAnsi="Times New Roman" w:cs="Times New Roman"/>
          <w:b/>
          <w:bCs/>
          <w:sz w:val="32"/>
          <w:szCs w:val="32"/>
        </w:rPr>
        <w:t>AZƏRBAYCAN RESPUBLİKASI TƏHSİL NAZİRLİYİ</w:t>
      </w:r>
    </w:p>
    <w:p w:rsidR="00E9082A" w:rsidRPr="002736DE" w:rsidRDefault="00E9082A" w:rsidP="000549DC">
      <w:pPr>
        <w:autoSpaceDE w:val="0"/>
        <w:autoSpaceDN w:val="0"/>
        <w:adjustRightInd w:val="0"/>
        <w:spacing w:after="0"/>
        <w:ind w:left="0" w:right="0"/>
        <w:jc w:val="center"/>
        <w:rPr>
          <w:rFonts w:ascii="Times New Roman" w:eastAsia="TimesNewRomanPS-BoldMT" w:hAnsi="Times New Roman" w:cs="Times New Roman"/>
          <w:b/>
          <w:bCs/>
          <w:sz w:val="32"/>
          <w:szCs w:val="32"/>
        </w:rPr>
      </w:pPr>
      <w:r w:rsidRPr="002736DE">
        <w:rPr>
          <w:rFonts w:ascii="Times New Roman" w:eastAsia="TimesNewRomanPS-BoldMT" w:hAnsi="Times New Roman" w:cs="Times New Roman"/>
          <w:b/>
          <w:bCs/>
          <w:sz w:val="32"/>
          <w:szCs w:val="32"/>
        </w:rPr>
        <w:t>AZƏRBAYCAN DÖVLƏT İQTİSAD UNİVERSİTETİ</w:t>
      </w:r>
    </w:p>
    <w:p w:rsidR="00E9082A" w:rsidRPr="002736DE" w:rsidRDefault="00E9082A" w:rsidP="000549DC">
      <w:pPr>
        <w:autoSpaceDE w:val="0"/>
        <w:autoSpaceDN w:val="0"/>
        <w:adjustRightInd w:val="0"/>
        <w:spacing w:after="0"/>
        <w:ind w:left="0" w:right="0"/>
        <w:jc w:val="center"/>
        <w:rPr>
          <w:rFonts w:ascii="Times New Roman" w:eastAsia="TimesNewRomanPS-BoldMT" w:hAnsi="Times New Roman" w:cs="Times New Roman"/>
          <w:b/>
          <w:bCs/>
          <w:sz w:val="32"/>
          <w:szCs w:val="32"/>
        </w:rPr>
      </w:pPr>
      <w:r w:rsidRPr="002736DE">
        <w:rPr>
          <w:rFonts w:ascii="Times New Roman" w:eastAsia="TimesNewRomanPS-BoldMT" w:hAnsi="Times New Roman" w:cs="Times New Roman"/>
          <w:b/>
          <w:bCs/>
          <w:sz w:val="32"/>
          <w:szCs w:val="32"/>
        </w:rPr>
        <w:t>MAGİSTRATURA MƏRKƏZİ</w:t>
      </w:r>
    </w:p>
    <w:p w:rsidR="00E9082A" w:rsidRPr="002736DE" w:rsidRDefault="00E9082A" w:rsidP="00E9082A">
      <w:pPr>
        <w:autoSpaceDE w:val="0"/>
        <w:autoSpaceDN w:val="0"/>
        <w:adjustRightInd w:val="0"/>
        <w:spacing w:after="0" w:line="240" w:lineRule="auto"/>
        <w:ind w:left="0" w:right="0"/>
        <w:jc w:val="center"/>
        <w:rPr>
          <w:rFonts w:ascii="Times New Roman" w:eastAsia="TimesNewRomanPS-BoldMT" w:hAnsi="Times New Roman" w:cs="Times New Roman"/>
          <w:bCs/>
          <w:sz w:val="32"/>
          <w:szCs w:val="32"/>
        </w:rPr>
      </w:pPr>
    </w:p>
    <w:p w:rsidR="000549DC" w:rsidRPr="002736DE" w:rsidRDefault="000549DC" w:rsidP="00E9082A">
      <w:pPr>
        <w:autoSpaceDE w:val="0"/>
        <w:autoSpaceDN w:val="0"/>
        <w:adjustRightInd w:val="0"/>
        <w:spacing w:after="0" w:line="240" w:lineRule="auto"/>
        <w:ind w:left="0" w:right="0"/>
        <w:jc w:val="center"/>
        <w:rPr>
          <w:rFonts w:ascii="Times New Roman" w:eastAsia="TimesNewRomanPS-BoldMT" w:hAnsi="Times New Roman" w:cs="Times New Roman"/>
          <w:bCs/>
          <w:sz w:val="32"/>
          <w:szCs w:val="32"/>
        </w:rPr>
      </w:pPr>
    </w:p>
    <w:p w:rsidR="00E9082A" w:rsidRPr="002736DE" w:rsidRDefault="00E9082A" w:rsidP="00E9082A">
      <w:pPr>
        <w:autoSpaceDE w:val="0"/>
        <w:autoSpaceDN w:val="0"/>
        <w:adjustRightInd w:val="0"/>
        <w:spacing w:after="0" w:line="240" w:lineRule="auto"/>
        <w:ind w:left="0" w:right="0"/>
        <w:jc w:val="right"/>
        <w:rPr>
          <w:rFonts w:ascii="Times New Roman" w:eastAsia="TimesNewRomanPS-BoldMT" w:hAnsi="Times New Roman" w:cs="Times New Roman"/>
          <w:b/>
          <w:bCs/>
          <w:i/>
          <w:iCs/>
          <w:sz w:val="32"/>
          <w:szCs w:val="32"/>
        </w:rPr>
      </w:pPr>
      <w:r w:rsidRPr="002736DE">
        <w:rPr>
          <w:rFonts w:ascii="Times New Roman" w:eastAsia="TimesNewRomanPS-BoldMT" w:hAnsi="Times New Roman" w:cs="Times New Roman"/>
          <w:b/>
          <w:bCs/>
          <w:i/>
          <w:iCs/>
          <w:sz w:val="32"/>
          <w:szCs w:val="32"/>
        </w:rPr>
        <w:t>Əlyazması hüququnda</w:t>
      </w:r>
    </w:p>
    <w:p w:rsidR="00E9082A" w:rsidRPr="002736DE" w:rsidRDefault="00E9082A" w:rsidP="00E9082A">
      <w:pPr>
        <w:autoSpaceDE w:val="0"/>
        <w:autoSpaceDN w:val="0"/>
        <w:adjustRightInd w:val="0"/>
        <w:spacing w:after="0" w:line="240" w:lineRule="auto"/>
        <w:ind w:left="0" w:right="0"/>
        <w:jc w:val="right"/>
        <w:rPr>
          <w:rFonts w:ascii="Times New Roman" w:eastAsia="TimesNewRomanPS-BoldMT" w:hAnsi="Times New Roman" w:cs="Times New Roman"/>
          <w:b/>
          <w:bCs/>
          <w:i/>
          <w:iCs/>
          <w:sz w:val="32"/>
          <w:szCs w:val="32"/>
        </w:rPr>
      </w:pPr>
    </w:p>
    <w:p w:rsidR="00E9082A" w:rsidRPr="002736DE" w:rsidRDefault="00E9082A" w:rsidP="00E9082A">
      <w:pPr>
        <w:autoSpaceDE w:val="0"/>
        <w:autoSpaceDN w:val="0"/>
        <w:adjustRightInd w:val="0"/>
        <w:spacing w:after="0" w:line="240" w:lineRule="auto"/>
        <w:ind w:left="0" w:right="0"/>
        <w:jc w:val="right"/>
        <w:rPr>
          <w:rFonts w:ascii="Times New Roman" w:eastAsia="TimesNewRomanPS-BoldMT" w:hAnsi="Times New Roman" w:cs="Times New Roman"/>
          <w:b/>
          <w:bCs/>
          <w:i/>
          <w:iCs/>
          <w:sz w:val="32"/>
          <w:szCs w:val="32"/>
        </w:rPr>
      </w:pPr>
    </w:p>
    <w:p w:rsidR="00E9082A" w:rsidRPr="002736DE" w:rsidRDefault="00E9082A" w:rsidP="00E9082A">
      <w:pPr>
        <w:autoSpaceDE w:val="0"/>
        <w:autoSpaceDN w:val="0"/>
        <w:adjustRightInd w:val="0"/>
        <w:spacing w:after="0" w:line="240" w:lineRule="auto"/>
        <w:ind w:left="0" w:right="0"/>
        <w:jc w:val="right"/>
        <w:rPr>
          <w:rFonts w:ascii="Times New Roman" w:eastAsia="TimesNewRomanPS-BoldMT" w:hAnsi="Times New Roman" w:cs="Times New Roman"/>
          <w:b/>
          <w:bCs/>
          <w:i/>
          <w:iCs/>
          <w:sz w:val="32"/>
          <w:szCs w:val="32"/>
        </w:rPr>
      </w:pPr>
    </w:p>
    <w:p w:rsidR="00E9082A" w:rsidRPr="002736DE" w:rsidRDefault="002736DE" w:rsidP="00E9082A">
      <w:pPr>
        <w:autoSpaceDE w:val="0"/>
        <w:autoSpaceDN w:val="0"/>
        <w:adjustRightInd w:val="0"/>
        <w:spacing w:after="0" w:line="240" w:lineRule="auto"/>
        <w:ind w:left="0" w:right="0"/>
        <w:jc w:val="center"/>
        <w:rPr>
          <w:rFonts w:ascii="Times New Roman" w:eastAsia="TimesNewRomanPS-BoldMT" w:hAnsi="Times New Roman" w:cs="Times New Roman"/>
          <w:b/>
          <w:bCs/>
          <w:sz w:val="32"/>
          <w:szCs w:val="32"/>
        </w:rPr>
      </w:pPr>
      <w:r w:rsidRPr="002736DE">
        <w:rPr>
          <w:rFonts w:ascii="Times New Roman" w:eastAsia="TimesNewRomanPS-BoldMT" w:hAnsi="Times New Roman" w:cs="Times New Roman"/>
          <w:b/>
          <w:bCs/>
          <w:sz w:val="32"/>
          <w:szCs w:val="32"/>
        </w:rPr>
        <w:t xml:space="preserve">Arazov </w:t>
      </w:r>
      <w:r w:rsidR="00E9082A" w:rsidRPr="002736DE">
        <w:rPr>
          <w:rFonts w:ascii="Times New Roman" w:eastAsia="TimesNewRomanPS-BoldMT" w:hAnsi="Times New Roman" w:cs="Times New Roman"/>
          <w:b/>
          <w:bCs/>
          <w:sz w:val="32"/>
          <w:szCs w:val="32"/>
        </w:rPr>
        <w:t>Fuad Vahid oğlu</w:t>
      </w:r>
    </w:p>
    <w:p w:rsidR="00E9082A" w:rsidRPr="002736DE" w:rsidRDefault="00E9082A" w:rsidP="00E9082A">
      <w:pPr>
        <w:autoSpaceDE w:val="0"/>
        <w:autoSpaceDN w:val="0"/>
        <w:adjustRightInd w:val="0"/>
        <w:spacing w:after="0" w:line="240" w:lineRule="auto"/>
        <w:ind w:left="0" w:right="0"/>
        <w:jc w:val="center"/>
        <w:rPr>
          <w:rFonts w:ascii="Times New Roman" w:eastAsia="TimesNewRomanPS-BoldMT" w:hAnsi="Times New Roman" w:cs="Times New Roman"/>
          <w:sz w:val="32"/>
          <w:szCs w:val="32"/>
        </w:rPr>
      </w:pPr>
    </w:p>
    <w:p w:rsidR="00E9082A" w:rsidRPr="002736DE" w:rsidRDefault="00E9082A" w:rsidP="006C37E7">
      <w:pPr>
        <w:autoSpaceDE w:val="0"/>
        <w:autoSpaceDN w:val="0"/>
        <w:adjustRightInd w:val="0"/>
        <w:spacing w:after="0" w:line="240" w:lineRule="auto"/>
        <w:ind w:left="0" w:right="0"/>
        <w:jc w:val="center"/>
        <w:rPr>
          <w:rFonts w:ascii="Times New Roman" w:eastAsia="TimesNewRomanPS-BoldMT" w:hAnsi="Times New Roman" w:cs="Times New Roman"/>
          <w:b/>
          <w:bCs/>
          <w:sz w:val="32"/>
          <w:szCs w:val="32"/>
        </w:rPr>
      </w:pPr>
      <w:r w:rsidRPr="002736DE">
        <w:rPr>
          <w:rFonts w:ascii="Times New Roman" w:eastAsia="TimesNewRomanPS-BoldMT" w:hAnsi="Times New Roman" w:cs="Times New Roman"/>
          <w:b/>
          <w:bCs/>
          <w:sz w:val="32"/>
          <w:szCs w:val="32"/>
        </w:rPr>
        <w:t>“</w:t>
      </w:r>
      <w:r w:rsidR="006C37E7" w:rsidRPr="002736DE">
        <w:rPr>
          <w:rFonts w:ascii="Times New Roman" w:hAnsi="Times New Roman" w:cs="Times New Roman"/>
          <w:b/>
          <w:sz w:val="32"/>
          <w:szCs w:val="32"/>
          <w:lang w:val="az-Latn-AZ"/>
        </w:rPr>
        <w:t>Təhsil və kadr hazırlığının maliyyələşdirilməsi xüsusiyyətləri və onların təkmilləşdirilməsi</w:t>
      </w:r>
      <w:r w:rsidRPr="002736DE">
        <w:rPr>
          <w:rFonts w:ascii="Times New Roman" w:eastAsia="TimesNewRomanPS-BoldMT" w:hAnsi="Times New Roman" w:cs="Times New Roman"/>
          <w:b/>
          <w:bCs/>
          <w:sz w:val="32"/>
          <w:szCs w:val="32"/>
        </w:rPr>
        <w:t>”</w:t>
      </w:r>
    </w:p>
    <w:p w:rsidR="00E9082A" w:rsidRPr="000549DC" w:rsidRDefault="00E9082A" w:rsidP="00E9082A">
      <w:pPr>
        <w:autoSpaceDE w:val="0"/>
        <w:autoSpaceDN w:val="0"/>
        <w:adjustRightInd w:val="0"/>
        <w:spacing w:after="0" w:line="240" w:lineRule="auto"/>
        <w:ind w:left="0" w:right="0"/>
        <w:jc w:val="center"/>
        <w:rPr>
          <w:rFonts w:ascii="Times New Roman" w:eastAsia="TimesNewRomanPS-BoldMT" w:hAnsi="Times New Roman" w:cs="Times New Roman"/>
          <w:bCs/>
          <w:sz w:val="32"/>
          <w:szCs w:val="32"/>
        </w:rPr>
      </w:pPr>
    </w:p>
    <w:p w:rsidR="00E9082A" w:rsidRPr="000549DC" w:rsidRDefault="00E9082A" w:rsidP="00E9082A">
      <w:pPr>
        <w:autoSpaceDE w:val="0"/>
        <w:autoSpaceDN w:val="0"/>
        <w:adjustRightInd w:val="0"/>
        <w:spacing w:after="0" w:line="240" w:lineRule="auto"/>
        <w:ind w:left="0" w:right="0"/>
        <w:jc w:val="center"/>
        <w:rPr>
          <w:rFonts w:ascii="Times New Roman" w:eastAsia="TimesNewRomanPSMT" w:hAnsi="Times New Roman" w:cs="Times New Roman"/>
          <w:sz w:val="32"/>
          <w:szCs w:val="32"/>
        </w:rPr>
      </w:pPr>
      <w:r w:rsidRPr="000549DC">
        <w:rPr>
          <w:rFonts w:ascii="Times New Roman" w:eastAsia="TimesNewRomanPSMT" w:hAnsi="Times New Roman" w:cs="Times New Roman"/>
          <w:sz w:val="32"/>
          <w:szCs w:val="32"/>
        </w:rPr>
        <w:t>mövzusunda</w:t>
      </w:r>
    </w:p>
    <w:p w:rsidR="00E9082A" w:rsidRPr="000549DC" w:rsidRDefault="00E9082A" w:rsidP="00E9082A">
      <w:pPr>
        <w:autoSpaceDE w:val="0"/>
        <w:autoSpaceDN w:val="0"/>
        <w:adjustRightInd w:val="0"/>
        <w:spacing w:after="0" w:line="240" w:lineRule="auto"/>
        <w:ind w:left="0" w:right="0"/>
        <w:jc w:val="center"/>
        <w:rPr>
          <w:rFonts w:ascii="Times New Roman" w:eastAsia="TimesNewRomanPSMT" w:hAnsi="Times New Roman" w:cs="Times New Roman"/>
          <w:sz w:val="32"/>
          <w:szCs w:val="32"/>
        </w:rPr>
      </w:pPr>
    </w:p>
    <w:p w:rsidR="00E9082A" w:rsidRPr="000549DC" w:rsidRDefault="00E9082A" w:rsidP="00E9082A">
      <w:pPr>
        <w:autoSpaceDE w:val="0"/>
        <w:autoSpaceDN w:val="0"/>
        <w:adjustRightInd w:val="0"/>
        <w:spacing w:after="0" w:line="240" w:lineRule="auto"/>
        <w:ind w:left="0" w:right="0"/>
        <w:jc w:val="center"/>
        <w:rPr>
          <w:rFonts w:ascii="Times New Roman" w:eastAsia="TimesNewRomanPSMT" w:hAnsi="Times New Roman" w:cs="Times New Roman"/>
          <w:sz w:val="32"/>
          <w:szCs w:val="32"/>
        </w:rPr>
      </w:pPr>
    </w:p>
    <w:p w:rsidR="00E9082A" w:rsidRPr="000549DC" w:rsidRDefault="00E9082A" w:rsidP="00E9082A">
      <w:pPr>
        <w:autoSpaceDE w:val="0"/>
        <w:autoSpaceDN w:val="0"/>
        <w:adjustRightInd w:val="0"/>
        <w:spacing w:after="0" w:line="240" w:lineRule="auto"/>
        <w:ind w:left="0" w:right="0"/>
        <w:jc w:val="center"/>
        <w:rPr>
          <w:rFonts w:ascii="Times New Roman" w:eastAsia="TimesNewRomanPSMT" w:hAnsi="Times New Roman" w:cs="Times New Roman"/>
          <w:sz w:val="32"/>
          <w:szCs w:val="32"/>
        </w:rPr>
      </w:pPr>
    </w:p>
    <w:p w:rsidR="00E9082A" w:rsidRPr="000549DC" w:rsidRDefault="00E9082A" w:rsidP="00E9082A">
      <w:pPr>
        <w:autoSpaceDE w:val="0"/>
        <w:autoSpaceDN w:val="0"/>
        <w:adjustRightInd w:val="0"/>
        <w:spacing w:after="0" w:line="240" w:lineRule="auto"/>
        <w:ind w:left="0" w:right="0"/>
        <w:jc w:val="center"/>
        <w:rPr>
          <w:rFonts w:ascii="Times New Roman" w:eastAsia="TimesNewRomanPS-BoldMT" w:hAnsi="Times New Roman" w:cs="Times New Roman"/>
          <w:b/>
          <w:bCs/>
          <w:sz w:val="44"/>
          <w:szCs w:val="40"/>
        </w:rPr>
      </w:pPr>
      <w:r w:rsidRPr="000549DC">
        <w:rPr>
          <w:rFonts w:ascii="Times New Roman" w:eastAsia="TimesNewRomanPS-BoldMT" w:hAnsi="Times New Roman" w:cs="Times New Roman"/>
          <w:b/>
          <w:bCs/>
          <w:sz w:val="44"/>
          <w:szCs w:val="40"/>
        </w:rPr>
        <w:t>MAGİSTR DİSSERTASİYASI</w:t>
      </w:r>
    </w:p>
    <w:p w:rsidR="00E9082A" w:rsidRPr="000549DC" w:rsidRDefault="00E9082A" w:rsidP="00E9082A">
      <w:pPr>
        <w:autoSpaceDE w:val="0"/>
        <w:autoSpaceDN w:val="0"/>
        <w:adjustRightInd w:val="0"/>
        <w:spacing w:after="0" w:line="240" w:lineRule="auto"/>
        <w:ind w:left="0" w:right="0"/>
        <w:jc w:val="center"/>
        <w:rPr>
          <w:rFonts w:ascii="Times New Roman" w:eastAsia="TimesNewRomanPS-BoldMT" w:hAnsi="Times New Roman" w:cs="Times New Roman"/>
          <w:b/>
          <w:bCs/>
          <w:sz w:val="40"/>
          <w:szCs w:val="40"/>
        </w:rPr>
      </w:pPr>
    </w:p>
    <w:p w:rsidR="00E9082A" w:rsidRPr="000549DC" w:rsidRDefault="00E9082A" w:rsidP="00E9082A">
      <w:pPr>
        <w:autoSpaceDE w:val="0"/>
        <w:autoSpaceDN w:val="0"/>
        <w:adjustRightInd w:val="0"/>
        <w:spacing w:after="0" w:line="240" w:lineRule="auto"/>
        <w:ind w:left="0" w:right="0"/>
        <w:jc w:val="center"/>
        <w:rPr>
          <w:rFonts w:ascii="Times New Roman" w:eastAsia="TimesNewRomanPS-BoldMT" w:hAnsi="Times New Roman" w:cs="Times New Roman"/>
          <w:b/>
          <w:bCs/>
          <w:sz w:val="40"/>
          <w:szCs w:val="40"/>
        </w:rPr>
      </w:pPr>
    </w:p>
    <w:p w:rsidR="00E9082A" w:rsidRPr="000549DC" w:rsidRDefault="00E9082A" w:rsidP="006C37E7">
      <w:pPr>
        <w:autoSpaceDE w:val="0"/>
        <w:autoSpaceDN w:val="0"/>
        <w:adjustRightInd w:val="0"/>
        <w:spacing w:after="0" w:line="240" w:lineRule="auto"/>
        <w:ind w:left="0" w:right="0"/>
        <w:rPr>
          <w:rFonts w:ascii="Times New Roman" w:eastAsia="TimesNewRomanPS-BoldMT" w:hAnsi="Times New Roman" w:cs="Times New Roman"/>
          <w:bCs/>
          <w:sz w:val="32"/>
          <w:szCs w:val="28"/>
        </w:rPr>
      </w:pPr>
      <w:r w:rsidRPr="000549DC">
        <w:rPr>
          <w:rFonts w:ascii="Times New Roman" w:eastAsia="TimesNewRomanPS-BoldMT" w:hAnsi="Times New Roman" w:cs="Times New Roman"/>
          <w:bCs/>
          <w:sz w:val="32"/>
          <w:szCs w:val="28"/>
        </w:rPr>
        <w:t xml:space="preserve">İxtisasın şifri və adı: </w:t>
      </w:r>
      <w:r w:rsidR="006C37E7" w:rsidRPr="000549DC">
        <w:rPr>
          <w:rFonts w:ascii="Times New Roman" w:eastAsia="TimesNewRomanPS-BoldMT" w:hAnsi="Times New Roman" w:cs="Times New Roman"/>
          <w:bCs/>
          <w:sz w:val="32"/>
          <w:szCs w:val="28"/>
        </w:rPr>
        <w:t xml:space="preserve">             </w:t>
      </w:r>
      <w:r w:rsidR="006C37E7" w:rsidRPr="000549DC">
        <w:rPr>
          <w:rFonts w:ascii="Times New Roman" w:hAnsi="Times New Roman" w:cs="Times New Roman"/>
          <w:i/>
          <w:sz w:val="32"/>
          <w:szCs w:val="28"/>
          <w:u w:val="single"/>
          <w:lang w:val="az-Latn-AZ"/>
        </w:rPr>
        <w:t>İİM 060403      “Maliyyə”</w:t>
      </w:r>
    </w:p>
    <w:p w:rsidR="00E9082A" w:rsidRPr="000549DC" w:rsidRDefault="00E9082A" w:rsidP="00E9082A">
      <w:pPr>
        <w:autoSpaceDE w:val="0"/>
        <w:autoSpaceDN w:val="0"/>
        <w:adjustRightInd w:val="0"/>
        <w:spacing w:after="0" w:line="240" w:lineRule="auto"/>
        <w:ind w:left="0" w:right="0"/>
        <w:jc w:val="both"/>
        <w:rPr>
          <w:rFonts w:ascii="Times New Roman" w:eastAsia="TimesNRCyrMT-Bold" w:hAnsi="Times New Roman" w:cs="Times New Roman"/>
          <w:bCs/>
          <w:sz w:val="36"/>
          <w:szCs w:val="32"/>
        </w:rPr>
      </w:pPr>
    </w:p>
    <w:p w:rsidR="00E9082A" w:rsidRPr="000549DC" w:rsidRDefault="00E9082A" w:rsidP="006C37E7">
      <w:pPr>
        <w:autoSpaceDE w:val="0"/>
        <w:autoSpaceDN w:val="0"/>
        <w:adjustRightInd w:val="0"/>
        <w:spacing w:after="0" w:line="240" w:lineRule="auto"/>
        <w:ind w:left="0" w:right="0"/>
        <w:rPr>
          <w:rFonts w:ascii="Times New Roman" w:eastAsia="TimesNewRomanPS-BoldMT" w:hAnsi="Times New Roman" w:cs="Times New Roman"/>
          <w:bCs/>
          <w:sz w:val="32"/>
          <w:szCs w:val="28"/>
        </w:rPr>
      </w:pPr>
      <w:r w:rsidRPr="000549DC">
        <w:rPr>
          <w:rFonts w:ascii="Times New Roman" w:eastAsia="TimesNewRomanPS-BoldMT" w:hAnsi="Times New Roman" w:cs="Times New Roman"/>
          <w:bCs/>
          <w:sz w:val="32"/>
          <w:szCs w:val="28"/>
        </w:rPr>
        <w:t xml:space="preserve">İxsisaslaşmanın adı: </w:t>
      </w:r>
      <w:r w:rsidR="006C37E7" w:rsidRPr="000549DC">
        <w:rPr>
          <w:rFonts w:ascii="Times New Roman" w:eastAsia="TimesNewRomanPS-BoldMT" w:hAnsi="Times New Roman" w:cs="Times New Roman"/>
          <w:bCs/>
          <w:sz w:val="32"/>
          <w:szCs w:val="28"/>
        </w:rPr>
        <w:t xml:space="preserve">                   </w:t>
      </w:r>
      <w:r w:rsidRPr="000549DC">
        <w:rPr>
          <w:rFonts w:ascii="Times New Roman" w:eastAsia="TimesNewRomanPS-BoldMT" w:hAnsi="Times New Roman" w:cs="Times New Roman"/>
          <w:bCs/>
          <w:sz w:val="32"/>
          <w:szCs w:val="28"/>
        </w:rPr>
        <w:t xml:space="preserve"> </w:t>
      </w:r>
      <w:r w:rsidR="006C37E7" w:rsidRPr="000549DC">
        <w:rPr>
          <w:rFonts w:ascii="Times New Roman" w:hAnsi="Times New Roman" w:cs="Times New Roman"/>
          <w:sz w:val="32"/>
          <w:szCs w:val="36"/>
          <w:u w:val="single"/>
          <w:lang w:val="az-Latn-AZ"/>
        </w:rPr>
        <w:t>“</w:t>
      </w:r>
      <w:r w:rsidR="006C37E7" w:rsidRPr="000549DC">
        <w:rPr>
          <w:rFonts w:ascii="Times New Roman" w:hAnsi="Times New Roman" w:cs="Times New Roman"/>
          <w:i/>
          <w:sz w:val="32"/>
          <w:szCs w:val="36"/>
          <w:u w:val="single"/>
          <w:lang w:val="az-Latn-AZ"/>
        </w:rPr>
        <w:t>Maliyyə menecmenti”</w:t>
      </w:r>
    </w:p>
    <w:p w:rsidR="00E9082A" w:rsidRPr="000549DC" w:rsidRDefault="00E9082A" w:rsidP="00E9082A">
      <w:pPr>
        <w:autoSpaceDE w:val="0"/>
        <w:autoSpaceDN w:val="0"/>
        <w:adjustRightInd w:val="0"/>
        <w:spacing w:after="0" w:line="240" w:lineRule="auto"/>
        <w:ind w:left="0" w:right="0"/>
        <w:jc w:val="both"/>
        <w:rPr>
          <w:rFonts w:ascii="Times New Roman" w:eastAsia="TimesNewRomanPS-BoldMT" w:hAnsi="Times New Roman" w:cs="Times New Roman"/>
          <w:bCs/>
          <w:sz w:val="32"/>
          <w:szCs w:val="28"/>
        </w:rPr>
      </w:pPr>
    </w:p>
    <w:p w:rsidR="006C37E7" w:rsidRPr="000549DC" w:rsidRDefault="006C37E7" w:rsidP="00E9082A">
      <w:pPr>
        <w:autoSpaceDE w:val="0"/>
        <w:autoSpaceDN w:val="0"/>
        <w:adjustRightInd w:val="0"/>
        <w:spacing w:after="0" w:line="240" w:lineRule="auto"/>
        <w:ind w:left="0" w:right="0"/>
        <w:jc w:val="both"/>
        <w:rPr>
          <w:rFonts w:ascii="Times New Roman" w:eastAsia="TimesNewRomanPS-BoldMT" w:hAnsi="Times New Roman" w:cs="Times New Roman"/>
          <w:bCs/>
          <w:sz w:val="32"/>
          <w:szCs w:val="28"/>
        </w:rPr>
      </w:pPr>
    </w:p>
    <w:p w:rsidR="00E9082A" w:rsidRPr="000549DC" w:rsidRDefault="00E9082A" w:rsidP="00E9082A">
      <w:pPr>
        <w:autoSpaceDE w:val="0"/>
        <w:autoSpaceDN w:val="0"/>
        <w:adjustRightInd w:val="0"/>
        <w:spacing w:after="0" w:line="240" w:lineRule="auto"/>
        <w:ind w:left="0" w:right="0"/>
        <w:jc w:val="both"/>
        <w:rPr>
          <w:rFonts w:ascii="Times New Roman" w:eastAsia="TimesNewRomanPS-BoldMT" w:hAnsi="Times New Roman" w:cs="Times New Roman"/>
          <w:bCs/>
          <w:sz w:val="32"/>
          <w:szCs w:val="28"/>
        </w:rPr>
      </w:pPr>
      <w:r w:rsidRPr="002736DE">
        <w:rPr>
          <w:rFonts w:ascii="Times New Roman" w:eastAsia="TimesNewRomanPS-BoldMT" w:hAnsi="Times New Roman" w:cs="Times New Roman"/>
          <w:b/>
          <w:bCs/>
          <w:sz w:val="32"/>
          <w:szCs w:val="28"/>
        </w:rPr>
        <w:t xml:space="preserve">Elmi rəhbər:                       </w:t>
      </w:r>
      <w:r w:rsidR="002736DE">
        <w:rPr>
          <w:rFonts w:ascii="Times New Roman" w:eastAsia="TimesNewRomanPS-BoldMT" w:hAnsi="Times New Roman" w:cs="Times New Roman"/>
          <w:b/>
          <w:bCs/>
          <w:sz w:val="32"/>
          <w:szCs w:val="28"/>
        </w:rPr>
        <w:t xml:space="preserve">                       </w:t>
      </w:r>
      <w:r w:rsidRPr="002736DE">
        <w:rPr>
          <w:rFonts w:ascii="Times New Roman" w:eastAsia="TimesNewRomanPS-BoldMT" w:hAnsi="Times New Roman" w:cs="Times New Roman"/>
          <w:b/>
          <w:bCs/>
          <w:sz w:val="32"/>
          <w:szCs w:val="28"/>
        </w:rPr>
        <w:t>Magistr proqramının rəhbəri:</w:t>
      </w:r>
    </w:p>
    <w:p w:rsidR="006C37E7" w:rsidRPr="000549DC" w:rsidRDefault="006C37E7" w:rsidP="00E9082A">
      <w:pPr>
        <w:autoSpaceDE w:val="0"/>
        <w:autoSpaceDN w:val="0"/>
        <w:adjustRightInd w:val="0"/>
        <w:spacing w:after="0" w:line="240" w:lineRule="auto"/>
        <w:ind w:left="0" w:right="0"/>
        <w:jc w:val="both"/>
        <w:rPr>
          <w:rFonts w:ascii="Times New Roman" w:hAnsi="Times New Roman" w:cs="Times New Roman"/>
          <w:sz w:val="32"/>
          <w:szCs w:val="28"/>
          <w:u w:val="single"/>
          <w:lang w:val="az-Latn-AZ"/>
        </w:rPr>
      </w:pPr>
      <w:r w:rsidRPr="000549DC">
        <w:rPr>
          <w:rFonts w:ascii="Times New Roman" w:hAnsi="Times New Roman" w:cs="Times New Roman"/>
          <w:sz w:val="32"/>
          <w:szCs w:val="28"/>
          <w:u w:val="single"/>
          <w:lang w:val="az-Latn-AZ"/>
        </w:rPr>
        <w:t>i.e.n. dos. Bədəlov Ş.Ş.</w:t>
      </w:r>
      <w:r w:rsidRPr="000549DC">
        <w:rPr>
          <w:rFonts w:ascii="Times New Roman" w:hAnsi="Times New Roman" w:cs="Times New Roman"/>
          <w:sz w:val="32"/>
          <w:szCs w:val="28"/>
          <w:lang w:val="az-Latn-AZ"/>
        </w:rPr>
        <w:t xml:space="preserve">                                     </w:t>
      </w:r>
      <w:r w:rsidRPr="000549DC">
        <w:rPr>
          <w:rFonts w:ascii="Times New Roman" w:hAnsi="Times New Roman" w:cs="Times New Roman"/>
          <w:sz w:val="32"/>
          <w:szCs w:val="28"/>
          <w:u w:val="single"/>
          <w:lang w:val="az-Latn-AZ"/>
        </w:rPr>
        <w:t>i.e.d. prof. Kərimov A.M.</w:t>
      </w:r>
    </w:p>
    <w:p w:rsidR="006C37E7" w:rsidRPr="000549DC" w:rsidRDefault="006C37E7" w:rsidP="00E9082A">
      <w:pPr>
        <w:autoSpaceDE w:val="0"/>
        <w:autoSpaceDN w:val="0"/>
        <w:adjustRightInd w:val="0"/>
        <w:spacing w:after="0" w:line="240" w:lineRule="auto"/>
        <w:ind w:left="0" w:right="0"/>
        <w:jc w:val="both"/>
        <w:rPr>
          <w:rFonts w:ascii="Times New Roman" w:eastAsia="TimesNewRomanPS-ItalicMT" w:hAnsi="Times New Roman" w:cs="Times New Roman"/>
          <w:iCs/>
          <w:sz w:val="32"/>
          <w:szCs w:val="28"/>
        </w:rPr>
      </w:pPr>
    </w:p>
    <w:p w:rsidR="00E9082A" w:rsidRPr="002736DE" w:rsidRDefault="00E9082A" w:rsidP="00E9082A">
      <w:pPr>
        <w:autoSpaceDE w:val="0"/>
        <w:autoSpaceDN w:val="0"/>
        <w:adjustRightInd w:val="0"/>
        <w:spacing w:after="0" w:line="240" w:lineRule="auto"/>
        <w:ind w:left="0" w:right="0"/>
        <w:jc w:val="both"/>
        <w:rPr>
          <w:rFonts w:ascii="Times New Roman" w:eastAsia="TimesNRCyrMT-Bold" w:hAnsi="Times New Roman" w:cs="Times New Roman"/>
          <w:b/>
          <w:bCs/>
          <w:sz w:val="32"/>
          <w:szCs w:val="28"/>
        </w:rPr>
      </w:pPr>
      <w:r w:rsidRPr="002736DE">
        <w:rPr>
          <w:rFonts w:ascii="Times New Roman" w:eastAsia="TimesNRCyrMT-Bold" w:hAnsi="Times New Roman" w:cs="Times New Roman"/>
          <w:b/>
          <w:bCs/>
          <w:sz w:val="32"/>
          <w:szCs w:val="28"/>
        </w:rPr>
        <w:t>Kafedra müdiri</w:t>
      </w:r>
      <w:r w:rsidR="002736DE">
        <w:rPr>
          <w:rFonts w:ascii="Times New Roman" w:eastAsia="TimesNRCyrMT-Bold" w:hAnsi="Times New Roman" w:cs="Times New Roman"/>
          <w:b/>
          <w:bCs/>
          <w:sz w:val="32"/>
          <w:szCs w:val="28"/>
        </w:rPr>
        <w:t>:</w:t>
      </w:r>
    </w:p>
    <w:p w:rsidR="00E9082A" w:rsidRPr="000549DC" w:rsidRDefault="006C37E7" w:rsidP="00E9082A">
      <w:pPr>
        <w:autoSpaceDE w:val="0"/>
        <w:autoSpaceDN w:val="0"/>
        <w:adjustRightInd w:val="0"/>
        <w:spacing w:after="0" w:line="240" w:lineRule="auto"/>
        <w:ind w:left="0" w:right="0"/>
        <w:jc w:val="both"/>
        <w:rPr>
          <w:rFonts w:ascii="Times New Roman" w:eastAsia="TimesNewRomanPS-BoldMT" w:hAnsi="Times New Roman" w:cs="Times New Roman"/>
          <w:iCs/>
          <w:sz w:val="32"/>
          <w:szCs w:val="32"/>
        </w:rPr>
      </w:pPr>
      <w:r w:rsidRPr="000549DC">
        <w:rPr>
          <w:rFonts w:ascii="Times New Roman" w:hAnsi="Times New Roman" w:cs="Times New Roman"/>
          <w:sz w:val="32"/>
          <w:szCs w:val="32"/>
          <w:u w:val="single"/>
          <w:lang w:val="az-Latn-AZ"/>
        </w:rPr>
        <w:t>i.e.d. Ələkbərov Ə. Ə.</w:t>
      </w:r>
    </w:p>
    <w:p w:rsidR="00E9082A" w:rsidRPr="000549DC" w:rsidRDefault="00E9082A" w:rsidP="00E9082A">
      <w:pPr>
        <w:autoSpaceDE w:val="0"/>
        <w:autoSpaceDN w:val="0"/>
        <w:adjustRightInd w:val="0"/>
        <w:spacing w:after="0" w:line="240" w:lineRule="auto"/>
        <w:ind w:left="0" w:right="0"/>
        <w:jc w:val="both"/>
        <w:rPr>
          <w:rFonts w:ascii="Times New Roman" w:eastAsia="TimesNewRomanPS-BoldMT" w:hAnsi="Times New Roman" w:cs="Times New Roman"/>
          <w:i/>
          <w:iCs/>
          <w:sz w:val="28"/>
          <w:szCs w:val="32"/>
        </w:rPr>
      </w:pPr>
    </w:p>
    <w:p w:rsidR="00E9082A" w:rsidRPr="000549DC" w:rsidRDefault="00E9082A" w:rsidP="00E9082A">
      <w:pPr>
        <w:autoSpaceDE w:val="0"/>
        <w:autoSpaceDN w:val="0"/>
        <w:adjustRightInd w:val="0"/>
        <w:spacing w:after="0" w:line="240" w:lineRule="auto"/>
        <w:ind w:left="0" w:right="0"/>
        <w:jc w:val="both"/>
        <w:rPr>
          <w:rFonts w:ascii="Times New Roman" w:eastAsia="TimesNewRomanPS-BoldMT" w:hAnsi="Times New Roman" w:cs="Times New Roman"/>
          <w:i/>
          <w:iCs/>
          <w:sz w:val="32"/>
          <w:szCs w:val="32"/>
        </w:rPr>
      </w:pPr>
    </w:p>
    <w:p w:rsidR="006C37E7" w:rsidRPr="000549DC" w:rsidRDefault="006C37E7" w:rsidP="00E9082A">
      <w:pPr>
        <w:autoSpaceDE w:val="0"/>
        <w:autoSpaceDN w:val="0"/>
        <w:adjustRightInd w:val="0"/>
        <w:spacing w:after="0" w:line="240" w:lineRule="auto"/>
        <w:ind w:left="0" w:right="0"/>
        <w:jc w:val="both"/>
        <w:rPr>
          <w:rFonts w:ascii="Times New Roman" w:eastAsia="TimesNewRomanPS-BoldMT" w:hAnsi="Times New Roman" w:cs="Times New Roman"/>
          <w:i/>
          <w:iCs/>
          <w:sz w:val="32"/>
          <w:szCs w:val="32"/>
        </w:rPr>
      </w:pPr>
    </w:p>
    <w:p w:rsidR="00E9082A" w:rsidRPr="000549DC" w:rsidRDefault="00E9082A" w:rsidP="00E9082A">
      <w:pPr>
        <w:spacing w:after="0"/>
        <w:ind w:left="0" w:right="0"/>
        <w:jc w:val="center"/>
        <w:rPr>
          <w:rFonts w:ascii="Times New Roman" w:eastAsia="TimesNewRomanPS-BoldMT" w:hAnsi="Times New Roman" w:cs="Times New Roman"/>
          <w:b/>
          <w:bCs/>
          <w:sz w:val="36"/>
          <w:szCs w:val="32"/>
        </w:rPr>
      </w:pPr>
      <w:r w:rsidRPr="000549DC">
        <w:rPr>
          <w:rFonts w:ascii="Times New Roman" w:eastAsia="TimesNewRomanPS-BoldMT" w:hAnsi="Times New Roman" w:cs="Times New Roman"/>
          <w:b/>
          <w:bCs/>
          <w:sz w:val="36"/>
          <w:szCs w:val="32"/>
        </w:rPr>
        <w:t xml:space="preserve">BAKI </w:t>
      </w:r>
      <w:r w:rsidR="000549DC" w:rsidRPr="000549DC">
        <w:rPr>
          <w:rFonts w:ascii="Times New Roman" w:eastAsia="TimesNewRomanPS-BoldMT" w:hAnsi="Times New Roman" w:cs="Times New Roman"/>
          <w:b/>
          <w:bCs/>
          <w:sz w:val="36"/>
          <w:szCs w:val="32"/>
        </w:rPr>
        <w:t>–</w:t>
      </w:r>
      <w:r w:rsidRPr="000549DC">
        <w:rPr>
          <w:rFonts w:ascii="Times New Roman" w:eastAsia="TimesNewRomanPS-BoldMT" w:hAnsi="Times New Roman" w:cs="Times New Roman"/>
          <w:b/>
          <w:bCs/>
          <w:sz w:val="36"/>
          <w:szCs w:val="32"/>
        </w:rPr>
        <w:t xml:space="preserve"> 201</w:t>
      </w:r>
      <w:r w:rsidR="006C37E7" w:rsidRPr="000549DC">
        <w:rPr>
          <w:rFonts w:ascii="Times New Roman" w:eastAsia="TimesNewRomanPS-BoldMT" w:hAnsi="Times New Roman" w:cs="Times New Roman"/>
          <w:b/>
          <w:bCs/>
          <w:sz w:val="36"/>
          <w:szCs w:val="32"/>
        </w:rPr>
        <w:t>6</w:t>
      </w:r>
    </w:p>
    <w:p w:rsidR="000549DC" w:rsidRPr="000549DC" w:rsidRDefault="000549DC" w:rsidP="00E9082A">
      <w:pPr>
        <w:spacing w:after="0"/>
        <w:ind w:left="0" w:right="0"/>
        <w:jc w:val="center"/>
        <w:rPr>
          <w:rFonts w:ascii="Times New Roman" w:eastAsia="TimesNewRomanPS-BoldMT" w:hAnsi="Times New Roman" w:cs="Times New Roman"/>
          <w:b/>
          <w:bCs/>
          <w:sz w:val="36"/>
          <w:szCs w:val="32"/>
        </w:rPr>
      </w:pPr>
    </w:p>
    <w:p w:rsidR="004C4AEA" w:rsidRDefault="004C4AEA" w:rsidP="000549DC">
      <w:pPr>
        <w:spacing w:line="360" w:lineRule="auto"/>
        <w:ind w:left="0" w:right="0"/>
        <w:jc w:val="center"/>
        <w:rPr>
          <w:rFonts w:ascii="Times New Roman" w:hAnsi="Times New Roman" w:cs="Times New Roman"/>
          <w:sz w:val="28"/>
          <w:szCs w:val="28"/>
        </w:rPr>
      </w:pPr>
    </w:p>
    <w:p w:rsidR="000549DC" w:rsidRPr="00A962BA" w:rsidRDefault="00374437" w:rsidP="000549DC">
      <w:pPr>
        <w:spacing w:line="360" w:lineRule="auto"/>
        <w:ind w:left="0" w:right="0"/>
        <w:jc w:val="center"/>
        <w:rPr>
          <w:rFonts w:ascii="Times New Roman" w:hAnsi="Times New Roman" w:cs="Times New Roman"/>
          <w:b/>
          <w:sz w:val="28"/>
          <w:szCs w:val="28"/>
          <w:lang w:val="fr-FR"/>
        </w:rPr>
      </w:pPr>
      <w:r w:rsidRPr="00A962BA">
        <w:rPr>
          <w:rFonts w:ascii="Times New Roman" w:hAnsi="Times New Roman" w:cs="Times New Roman"/>
          <w:b/>
          <w:sz w:val="28"/>
          <w:szCs w:val="28"/>
        </w:rPr>
        <w:lastRenderedPageBreak/>
        <w:t>MÜNDƏRİCAT</w:t>
      </w:r>
      <w:r w:rsidR="000549DC" w:rsidRPr="00A962BA">
        <w:rPr>
          <w:rFonts w:ascii="Times New Roman" w:hAnsi="Times New Roman" w:cs="Times New Roman"/>
          <w:b/>
          <w:sz w:val="28"/>
          <w:szCs w:val="28"/>
        </w:rPr>
        <w:t xml:space="preserve">                                                                                             </w:t>
      </w:r>
    </w:p>
    <w:p w:rsidR="000549DC" w:rsidRPr="009F7104" w:rsidRDefault="000549DC" w:rsidP="000B321D">
      <w:pPr>
        <w:spacing w:line="360" w:lineRule="auto"/>
        <w:ind w:left="0" w:right="0"/>
        <w:jc w:val="both"/>
        <w:rPr>
          <w:rFonts w:ascii="Times New Roman" w:hAnsi="Times New Roman" w:cs="Times New Roman"/>
          <w:sz w:val="28"/>
          <w:szCs w:val="28"/>
          <w:lang w:val="fr-FR"/>
        </w:rPr>
      </w:pPr>
      <w:r w:rsidRPr="002736DE">
        <w:rPr>
          <w:rFonts w:ascii="Times New Roman" w:hAnsi="Times New Roman" w:cs="Times New Roman"/>
          <w:b/>
          <w:sz w:val="28"/>
          <w:szCs w:val="28"/>
          <w:lang w:val="fr-FR"/>
        </w:rPr>
        <w:t>G</w:t>
      </w:r>
      <w:r w:rsidRPr="002736DE">
        <w:rPr>
          <w:rFonts w:ascii="Times New Roman" w:hAnsi="Times New Roman" w:cs="Times New Roman"/>
          <w:b/>
          <w:sz w:val="28"/>
          <w:szCs w:val="28"/>
          <w:lang w:val="az-Latn-AZ"/>
        </w:rPr>
        <w:t>İRİŞ</w:t>
      </w:r>
      <w:r w:rsidRPr="009F7104">
        <w:rPr>
          <w:rFonts w:ascii="Times New Roman" w:hAnsi="Times New Roman" w:cs="Times New Roman"/>
          <w:sz w:val="28"/>
          <w:szCs w:val="28"/>
          <w:lang w:val="fr-FR"/>
        </w:rPr>
        <w:t xml:space="preserve"> </w:t>
      </w:r>
      <w:r w:rsidR="000B321D" w:rsidRPr="009F7104">
        <w:rPr>
          <w:rFonts w:ascii="Times New Roman" w:hAnsi="Times New Roman" w:cs="Times New Roman"/>
          <w:sz w:val="28"/>
          <w:szCs w:val="28"/>
          <w:lang w:val="fr-FR"/>
        </w:rPr>
        <w:t>.....................................................................................................................</w:t>
      </w:r>
      <w:r w:rsidR="00374437">
        <w:rPr>
          <w:rFonts w:ascii="Times New Roman" w:hAnsi="Times New Roman" w:cs="Times New Roman"/>
          <w:sz w:val="28"/>
          <w:szCs w:val="28"/>
          <w:lang w:val="fr-FR"/>
        </w:rPr>
        <w:t>3</w:t>
      </w:r>
    </w:p>
    <w:p w:rsidR="000549DC" w:rsidRPr="009F7104" w:rsidRDefault="000549DC" w:rsidP="00374437">
      <w:pPr>
        <w:spacing w:line="240" w:lineRule="atLeast"/>
        <w:ind w:left="720" w:right="0" w:hanging="720"/>
        <w:jc w:val="both"/>
        <w:rPr>
          <w:rFonts w:ascii="Times New Roman" w:hAnsi="Times New Roman" w:cs="Times New Roman"/>
          <w:sz w:val="28"/>
          <w:szCs w:val="28"/>
          <w:lang w:val="fr-FR"/>
        </w:rPr>
      </w:pPr>
      <w:r w:rsidRPr="002736DE">
        <w:rPr>
          <w:rFonts w:ascii="Times New Roman" w:hAnsi="Times New Roman" w:cs="Times New Roman"/>
          <w:b/>
          <w:sz w:val="28"/>
          <w:szCs w:val="28"/>
          <w:lang w:val="fr-FR"/>
        </w:rPr>
        <w:t>FƏSİL I.</w:t>
      </w:r>
      <w:r w:rsidRPr="009F7104">
        <w:rPr>
          <w:rFonts w:ascii="Times New Roman" w:hAnsi="Times New Roman" w:cs="Times New Roman"/>
          <w:sz w:val="28"/>
          <w:szCs w:val="28"/>
          <w:lang w:val="fr-FR"/>
        </w:rPr>
        <w:t xml:space="preserve"> </w:t>
      </w:r>
      <w:r w:rsidR="000B321D" w:rsidRPr="009F7104">
        <w:rPr>
          <w:rFonts w:ascii="Times New Roman" w:hAnsi="Times New Roman" w:cs="Times New Roman"/>
          <w:sz w:val="28"/>
          <w:szCs w:val="28"/>
          <w:lang w:val="fr-FR"/>
        </w:rPr>
        <w:t>AZƏRBAYCANDA TƏHSİLİN İNKİŞAFININ</w:t>
      </w:r>
      <w:r w:rsidRPr="009F7104">
        <w:rPr>
          <w:rFonts w:ascii="Times New Roman" w:hAnsi="Times New Roman" w:cs="Times New Roman"/>
          <w:sz w:val="28"/>
          <w:szCs w:val="28"/>
          <w:lang w:val="fr-FR"/>
        </w:rPr>
        <w:t xml:space="preserve"> </w:t>
      </w:r>
      <w:r w:rsidR="000B321D" w:rsidRPr="009F7104">
        <w:rPr>
          <w:rFonts w:ascii="Times New Roman" w:hAnsi="Times New Roman" w:cs="Times New Roman"/>
          <w:sz w:val="28"/>
          <w:szCs w:val="28"/>
          <w:lang w:val="fr-FR"/>
        </w:rPr>
        <w:t>MÜASİR VƏZİYYƏTİ VƏ ONUN ÜMUMİ XARAKTERİSTİKASI...................</w:t>
      </w:r>
      <w:r w:rsidR="009F7104" w:rsidRPr="009F7104">
        <w:rPr>
          <w:rFonts w:ascii="Times New Roman" w:hAnsi="Times New Roman" w:cs="Times New Roman"/>
          <w:sz w:val="28"/>
          <w:szCs w:val="28"/>
          <w:lang w:val="fr-FR"/>
        </w:rPr>
        <w:t>..........................</w:t>
      </w:r>
      <w:r w:rsidR="00C12B8C">
        <w:rPr>
          <w:rFonts w:ascii="Times New Roman" w:hAnsi="Times New Roman" w:cs="Times New Roman"/>
          <w:sz w:val="28"/>
          <w:szCs w:val="28"/>
          <w:lang w:val="fr-FR"/>
        </w:rPr>
        <w:t>..7</w:t>
      </w:r>
    </w:p>
    <w:p w:rsidR="000549DC" w:rsidRPr="009F7104" w:rsidRDefault="000549DC" w:rsidP="000B321D">
      <w:pPr>
        <w:tabs>
          <w:tab w:val="left" w:pos="1080"/>
          <w:tab w:val="num" w:pos="1980"/>
        </w:tabs>
        <w:spacing w:line="240" w:lineRule="atLeast"/>
        <w:ind w:left="720" w:right="0"/>
        <w:jc w:val="both"/>
        <w:rPr>
          <w:rFonts w:ascii="Times New Roman" w:hAnsi="Times New Roman" w:cs="Times New Roman"/>
          <w:sz w:val="28"/>
          <w:szCs w:val="28"/>
          <w:lang w:val="az-Latn-AZ"/>
        </w:rPr>
      </w:pPr>
      <w:r w:rsidRPr="009F7104">
        <w:rPr>
          <w:rFonts w:ascii="Times New Roman" w:hAnsi="Times New Roman" w:cs="Times New Roman"/>
          <w:sz w:val="28"/>
          <w:szCs w:val="28"/>
          <w:lang w:val="az-Latn-AZ"/>
        </w:rPr>
        <w:t>1.1. Təhsilin inkişaf strategiyası dövlət siyasətinin prioritet istiqamətlərindən biri kimi.</w:t>
      </w:r>
      <w:r w:rsidR="000B321D" w:rsidRPr="009F7104">
        <w:rPr>
          <w:rFonts w:ascii="Times New Roman" w:hAnsi="Times New Roman" w:cs="Times New Roman"/>
          <w:sz w:val="28"/>
          <w:szCs w:val="28"/>
          <w:lang w:val="az-Latn-AZ"/>
        </w:rPr>
        <w:t>.........</w:t>
      </w:r>
      <w:r w:rsidR="009F7104" w:rsidRPr="009F7104">
        <w:rPr>
          <w:rFonts w:ascii="Times New Roman" w:hAnsi="Times New Roman" w:cs="Times New Roman"/>
          <w:sz w:val="28"/>
          <w:szCs w:val="28"/>
          <w:lang w:val="az-Latn-AZ"/>
        </w:rPr>
        <w:t>................................................................</w:t>
      </w:r>
      <w:r w:rsidR="00C12B8C">
        <w:rPr>
          <w:rFonts w:ascii="Times New Roman" w:hAnsi="Times New Roman" w:cs="Times New Roman"/>
          <w:sz w:val="28"/>
          <w:szCs w:val="28"/>
          <w:lang w:val="az-Latn-AZ"/>
        </w:rPr>
        <w:t>...............................7</w:t>
      </w:r>
    </w:p>
    <w:p w:rsidR="000549DC" w:rsidRPr="009F7104" w:rsidRDefault="009F7104" w:rsidP="000B321D">
      <w:pPr>
        <w:tabs>
          <w:tab w:val="left" w:pos="1080"/>
          <w:tab w:val="num" w:pos="1980"/>
        </w:tabs>
        <w:spacing w:line="240" w:lineRule="atLeast"/>
        <w:ind w:left="720" w:right="0"/>
        <w:jc w:val="both"/>
        <w:rPr>
          <w:rFonts w:ascii="Times New Roman" w:hAnsi="Times New Roman" w:cs="Times New Roman"/>
          <w:sz w:val="28"/>
          <w:szCs w:val="28"/>
          <w:lang w:val="az-Latn-AZ"/>
        </w:rPr>
      </w:pPr>
      <w:r>
        <w:rPr>
          <w:rFonts w:ascii="Times New Roman" w:hAnsi="Times New Roman" w:cs="Times New Roman"/>
          <w:sz w:val="28"/>
          <w:szCs w:val="28"/>
          <w:lang w:val="az-Latn-AZ"/>
        </w:rPr>
        <w:t>1.2.</w:t>
      </w:r>
      <w:r w:rsidR="000549DC" w:rsidRPr="009F7104">
        <w:rPr>
          <w:rFonts w:ascii="Times New Roman" w:hAnsi="Times New Roman" w:cs="Times New Roman"/>
          <w:sz w:val="28"/>
          <w:szCs w:val="28"/>
          <w:lang w:val="az-Latn-AZ"/>
        </w:rPr>
        <w:t>Təhsilin inkişafının maliyyə təminatında büdcənin rolunun artması</w:t>
      </w:r>
      <w:r w:rsidRPr="009F710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w:t>
      </w:r>
      <w:r w:rsidRPr="009F7104">
        <w:rPr>
          <w:rFonts w:ascii="Times New Roman" w:hAnsi="Times New Roman" w:cs="Times New Roman"/>
          <w:sz w:val="28"/>
          <w:szCs w:val="28"/>
          <w:lang w:val="az-Latn-AZ"/>
        </w:rPr>
        <w:t>......................................................................................</w:t>
      </w:r>
      <w:r w:rsidR="00C12B8C">
        <w:rPr>
          <w:rFonts w:ascii="Times New Roman" w:hAnsi="Times New Roman" w:cs="Times New Roman"/>
          <w:sz w:val="28"/>
          <w:szCs w:val="28"/>
          <w:lang w:val="az-Latn-AZ"/>
        </w:rPr>
        <w:t>..............................16</w:t>
      </w:r>
    </w:p>
    <w:p w:rsidR="000549DC" w:rsidRPr="009F7104" w:rsidRDefault="000549DC" w:rsidP="000B321D">
      <w:pPr>
        <w:tabs>
          <w:tab w:val="left" w:pos="1080"/>
          <w:tab w:val="num" w:pos="1980"/>
        </w:tabs>
        <w:spacing w:line="240" w:lineRule="atLeast"/>
        <w:ind w:left="720" w:right="0"/>
        <w:jc w:val="both"/>
        <w:rPr>
          <w:rFonts w:ascii="Times New Roman" w:hAnsi="Times New Roman" w:cs="Times New Roman"/>
          <w:sz w:val="28"/>
          <w:szCs w:val="28"/>
          <w:lang w:val="az-Latn-AZ"/>
        </w:rPr>
      </w:pPr>
      <w:r w:rsidRPr="009F7104">
        <w:rPr>
          <w:rFonts w:ascii="Times New Roman" w:hAnsi="Times New Roman" w:cs="Times New Roman"/>
          <w:sz w:val="28"/>
          <w:szCs w:val="28"/>
          <w:lang w:val="az-Latn-AZ"/>
        </w:rPr>
        <w:t>1.3.  Təhsilin inkişafına büdcə xərclərinin təsnifatı və əsas istiqamətlə</w:t>
      </w:r>
      <w:r w:rsidR="00E93CC9">
        <w:rPr>
          <w:rFonts w:ascii="Times New Roman" w:hAnsi="Times New Roman" w:cs="Times New Roman"/>
          <w:sz w:val="28"/>
          <w:szCs w:val="28"/>
          <w:lang w:val="az-Latn-AZ"/>
        </w:rPr>
        <w:t>ri.........22</w:t>
      </w:r>
    </w:p>
    <w:p w:rsidR="000549DC" w:rsidRPr="009F7104" w:rsidRDefault="000549DC" w:rsidP="009F7104">
      <w:pPr>
        <w:tabs>
          <w:tab w:val="left" w:pos="9630"/>
        </w:tabs>
        <w:spacing w:line="240" w:lineRule="atLeast"/>
        <w:ind w:left="720" w:right="-59" w:hanging="720"/>
        <w:jc w:val="both"/>
        <w:rPr>
          <w:rFonts w:ascii="Times New Roman" w:hAnsi="Times New Roman" w:cs="Times New Roman"/>
          <w:sz w:val="28"/>
          <w:szCs w:val="28"/>
          <w:lang w:val="az-Latn-AZ"/>
        </w:rPr>
      </w:pPr>
      <w:r w:rsidRPr="002736DE">
        <w:rPr>
          <w:rFonts w:ascii="Times New Roman" w:hAnsi="Times New Roman" w:cs="Times New Roman"/>
          <w:b/>
          <w:sz w:val="28"/>
          <w:szCs w:val="28"/>
          <w:lang w:val="az-Latn-AZ"/>
        </w:rPr>
        <w:t>F</w:t>
      </w:r>
      <w:r w:rsidR="000B321D" w:rsidRPr="002736DE">
        <w:rPr>
          <w:rFonts w:ascii="Times New Roman" w:hAnsi="Times New Roman" w:cs="Times New Roman"/>
          <w:b/>
          <w:sz w:val="28"/>
          <w:szCs w:val="28"/>
          <w:lang w:val="az-Latn-AZ"/>
        </w:rPr>
        <w:t>ƏSİ</w:t>
      </w:r>
      <w:r w:rsidR="009F7104" w:rsidRPr="002736DE">
        <w:rPr>
          <w:rFonts w:ascii="Times New Roman" w:hAnsi="Times New Roman" w:cs="Times New Roman"/>
          <w:b/>
          <w:sz w:val="28"/>
          <w:szCs w:val="28"/>
          <w:lang w:val="az-Latn-AZ"/>
        </w:rPr>
        <w:t xml:space="preserve">L </w:t>
      </w:r>
      <w:r w:rsidR="000B321D" w:rsidRPr="002736DE">
        <w:rPr>
          <w:rFonts w:ascii="Times New Roman" w:hAnsi="Times New Roman" w:cs="Times New Roman"/>
          <w:b/>
          <w:sz w:val="28"/>
          <w:szCs w:val="28"/>
          <w:lang w:val="az-Latn-AZ"/>
        </w:rPr>
        <w:t>II.</w:t>
      </w:r>
      <w:r w:rsidR="000B321D" w:rsidRPr="009F7104">
        <w:rPr>
          <w:rFonts w:ascii="Times New Roman" w:hAnsi="Times New Roman" w:cs="Times New Roman"/>
          <w:sz w:val="28"/>
          <w:szCs w:val="28"/>
          <w:lang w:val="az-Latn-AZ"/>
        </w:rPr>
        <w:t xml:space="preserve"> ÜMUMİ TƏHSİLƏ BÜDCƏ XƏRCLƏRİNİN PLANLAŞD</w:t>
      </w:r>
      <w:r w:rsidR="009F7104" w:rsidRPr="009F7104">
        <w:rPr>
          <w:rFonts w:ascii="Times New Roman" w:hAnsi="Times New Roman" w:cs="Times New Roman"/>
          <w:sz w:val="28"/>
          <w:szCs w:val="28"/>
          <w:lang w:val="az-Latn-AZ"/>
        </w:rPr>
        <w:t>IRILMASI VƏ</w:t>
      </w:r>
      <w:r w:rsidR="009F7104">
        <w:rPr>
          <w:rFonts w:ascii="Times New Roman" w:hAnsi="Times New Roman" w:cs="Times New Roman"/>
          <w:sz w:val="28"/>
          <w:szCs w:val="28"/>
          <w:lang w:val="az-Latn-AZ"/>
        </w:rPr>
        <w:t xml:space="preserve"> </w:t>
      </w:r>
      <w:r w:rsidR="009F7104" w:rsidRPr="009F7104">
        <w:rPr>
          <w:rFonts w:ascii="Times New Roman" w:hAnsi="Times New Roman" w:cs="Times New Roman"/>
          <w:sz w:val="28"/>
          <w:szCs w:val="28"/>
          <w:lang w:val="az-Latn-AZ"/>
        </w:rPr>
        <w:t xml:space="preserve">MALİYYƏLƏŞDİRİLMƏSİ </w:t>
      </w:r>
      <w:r w:rsidR="000B321D" w:rsidRPr="009F7104">
        <w:rPr>
          <w:rFonts w:ascii="Times New Roman" w:hAnsi="Times New Roman" w:cs="Times New Roman"/>
          <w:sz w:val="28"/>
          <w:szCs w:val="28"/>
          <w:lang w:val="az-Latn-AZ"/>
        </w:rPr>
        <w:t>XÜSUSİYYƏTLƏRİ</w:t>
      </w:r>
      <w:r w:rsidR="009F7104" w:rsidRPr="009F7104">
        <w:rPr>
          <w:rFonts w:ascii="Times New Roman" w:hAnsi="Times New Roman" w:cs="Times New Roman"/>
          <w:sz w:val="28"/>
          <w:szCs w:val="28"/>
          <w:lang w:val="az-Latn-AZ"/>
        </w:rPr>
        <w:t xml:space="preserve"> </w:t>
      </w:r>
      <w:r w:rsidR="000B321D" w:rsidRPr="009F7104">
        <w:rPr>
          <w:rFonts w:ascii="Times New Roman" w:hAnsi="Times New Roman" w:cs="Times New Roman"/>
          <w:sz w:val="28"/>
          <w:szCs w:val="28"/>
          <w:lang w:val="az-Latn-AZ"/>
        </w:rPr>
        <w:t>.................</w:t>
      </w:r>
      <w:r w:rsidR="00E93CC9">
        <w:rPr>
          <w:rFonts w:ascii="Times New Roman" w:hAnsi="Times New Roman" w:cs="Times New Roman"/>
          <w:sz w:val="28"/>
          <w:szCs w:val="28"/>
          <w:lang w:val="az-Latn-AZ"/>
        </w:rPr>
        <w:t>...........38</w:t>
      </w:r>
    </w:p>
    <w:p w:rsidR="000549DC" w:rsidRPr="009F7104" w:rsidRDefault="000549DC" w:rsidP="000B321D">
      <w:pPr>
        <w:tabs>
          <w:tab w:val="left" w:pos="1080"/>
          <w:tab w:val="num" w:pos="1980"/>
        </w:tabs>
        <w:spacing w:line="240" w:lineRule="atLeast"/>
        <w:ind w:left="720" w:right="0"/>
        <w:jc w:val="both"/>
        <w:rPr>
          <w:rFonts w:ascii="Times New Roman" w:hAnsi="Times New Roman" w:cs="Times New Roman"/>
          <w:sz w:val="28"/>
          <w:szCs w:val="28"/>
          <w:lang w:val="az-Latn-AZ"/>
        </w:rPr>
      </w:pPr>
      <w:r w:rsidRPr="009F7104">
        <w:rPr>
          <w:rFonts w:ascii="Times New Roman" w:hAnsi="Times New Roman" w:cs="Times New Roman"/>
          <w:sz w:val="28"/>
          <w:szCs w:val="28"/>
          <w:lang w:val="az-Latn-AZ"/>
        </w:rPr>
        <w:t>2.1. Ümumtəhsil məktəblərinin saxlanması xərclərinin planlaşdırılması</w:t>
      </w:r>
      <w:r w:rsidR="00E93CC9">
        <w:rPr>
          <w:rFonts w:ascii="Times New Roman" w:hAnsi="Times New Roman" w:cs="Times New Roman"/>
          <w:sz w:val="28"/>
          <w:szCs w:val="28"/>
          <w:lang w:val="az-Latn-AZ"/>
        </w:rPr>
        <w:t>.........38</w:t>
      </w:r>
    </w:p>
    <w:p w:rsidR="000549DC" w:rsidRPr="009F7104" w:rsidRDefault="000549DC" w:rsidP="000B321D">
      <w:pPr>
        <w:tabs>
          <w:tab w:val="left" w:pos="1080"/>
          <w:tab w:val="num" w:pos="1980"/>
        </w:tabs>
        <w:spacing w:line="240" w:lineRule="atLeast"/>
        <w:ind w:left="720" w:right="0"/>
        <w:jc w:val="both"/>
        <w:rPr>
          <w:rFonts w:ascii="Times New Roman" w:hAnsi="Times New Roman" w:cs="Times New Roman"/>
          <w:sz w:val="28"/>
          <w:szCs w:val="28"/>
          <w:lang w:val="az-Latn-AZ"/>
        </w:rPr>
      </w:pPr>
      <w:r w:rsidRPr="009F7104">
        <w:rPr>
          <w:rFonts w:ascii="Times New Roman" w:hAnsi="Times New Roman" w:cs="Times New Roman"/>
          <w:sz w:val="28"/>
          <w:szCs w:val="28"/>
          <w:lang w:val="az-Latn-AZ"/>
        </w:rPr>
        <w:t>2.2. Sosial yardıma və sağlamlığının bərpasına ehtiyacı olan uşaqlar üçün təlim-tərbiyə müəssisələrinin xərclərinin planlaşdırılması</w:t>
      </w:r>
      <w:r w:rsidR="009F7104" w:rsidRPr="009F7104">
        <w:rPr>
          <w:rFonts w:ascii="Times New Roman" w:hAnsi="Times New Roman" w:cs="Times New Roman"/>
          <w:sz w:val="28"/>
          <w:szCs w:val="28"/>
          <w:lang w:val="az-Latn-AZ"/>
        </w:rPr>
        <w:t>..</w:t>
      </w:r>
      <w:r w:rsidR="006024A2">
        <w:rPr>
          <w:rFonts w:ascii="Times New Roman" w:hAnsi="Times New Roman" w:cs="Times New Roman"/>
          <w:sz w:val="28"/>
          <w:szCs w:val="28"/>
          <w:lang w:val="az-Latn-AZ"/>
        </w:rPr>
        <w:t>..............................50</w:t>
      </w:r>
    </w:p>
    <w:p w:rsidR="000549DC" w:rsidRPr="009F7104" w:rsidRDefault="000549DC" w:rsidP="000B321D">
      <w:pPr>
        <w:tabs>
          <w:tab w:val="left" w:pos="1080"/>
          <w:tab w:val="num" w:pos="1980"/>
        </w:tabs>
        <w:spacing w:line="240" w:lineRule="atLeast"/>
        <w:ind w:left="720" w:right="0"/>
        <w:jc w:val="both"/>
        <w:rPr>
          <w:rFonts w:ascii="Times New Roman" w:hAnsi="Times New Roman" w:cs="Times New Roman"/>
          <w:sz w:val="28"/>
          <w:szCs w:val="28"/>
          <w:lang w:val="az-Latn-AZ"/>
        </w:rPr>
      </w:pPr>
      <w:r w:rsidRPr="009F7104">
        <w:rPr>
          <w:rFonts w:ascii="Times New Roman" w:hAnsi="Times New Roman" w:cs="Times New Roman"/>
          <w:sz w:val="28"/>
          <w:szCs w:val="28"/>
          <w:lang w:val="az-Latn-AZ"/>
        </w:rPr>
        <w:t>2.3. Məktəbəqədər təhsil müəssisələrinə büdcə xərclərinin planlaşdırılması və maliyyələşdirilməsi.</w:t>
      </w:r>
      <w:r w:rsidR="009F7104" w:rsidRPr="009F7104">
        <w:rPr>
          <w:rFonts w:ascii="Times New Roman" w:hAnsi="Times New Roman" w:cs="Times New Roman"/>
          <w:sz w:val="28"/>
          <w:szCs w:val="28"/>
          <w:lang w:val="az-Latn-AZ"/>
        </w:rPr>
        <w:t>.................................................................................</w:t>
      </w:r>
      <w:r w:rsidR="005025B9">
        <w:rPr>
          <w:rFonts w:ascii="Times New Roman" w:hAnsi="Times New Roman" w:cs="Times New Roman"/>
          <w:sz w:val="28"/>
          <w:szCs w:val="28"/>
          <w:lang w:val="az-Latn-AZ"/>
        </w:rPr>
        <w:t>....</w:t>
      </w:r>
      <w:r w:rsidR="00502021">
        <w:rPr>
          <w:rFonts w:ascii="Times New Roman" w:hAnsi="Times New Roman" w:cs="Times New Roman"/>
          <w:sz w:val="28"/>
          <w:szCs w:val="28"/>
          <w:lang w:val="az-Latn-AZ"/>
        </w:rPr>
        <w:t>..</w:t>
      </w:r>
      <w:r w:rsidR="006024A2">
        <w:rPr>
          <w:rFonts w:ascii="Times New Roman" w:hAnsi="Times New Roman" w:cs="Times New Roman"/>
          <w:sz w:val="28"/>
          <w:szCs w:val="28"/>
          <w:lang w:val="az-Latn-AZ"/>
        </w:rPr>
        <w:t>55</w:t>
      </w:r>
    </w:p>
    <w:p w:rsidR="000549DC" w:rsidRPr="009F7104" w:rsidRDefault="000549DC" w:rsidP="002736DE">
      <w:pPr>
        <w:tabs>
          <w:tab w:val="left" w:pos="1080"/>
          <w:tab w:val="num" w:pos="1980"/>
          <w:tab w:val="left" w:pos="9630"/>
        </w:tabs>
        <w:spacing w:line="240" w:lineRule="atLeast"/>
        <w:ind w:left="720" w:right="31" w:hanging="720"/>
        <w:jc w:val="both"/>
        <w:rPr>
          <w:rFonts w:ascii="Times New Roman" w:hAnsi="Times New Roman" w:cs="Times New Roman"/>
          <w:sz w:val="28"/>
          <w:szCs w:val="28"/>
          <w:lang w:val="az-Latn-AZ"/>
        </w:rPr>
      </w:pPr>
      <w:r w:rsidRPr="002736DE">
        <w:rPr>
          <w:rFonts w:ascii="Times New Roman" w:hAnsi="Times New Roman" w:cs="Times New Roman"/>
          <w:b/>
          <w:sz w:val="28"/>
          <w:szCs w:val="28"/>
          <w:lang w:val="az-Latn-AZ"/>
        </w:rPr>
        <w:t>F</w:t>
      </w:r>
      <w:r w:rsidR="009F7104" w:rsidRPr="002736DE">
        <w:rPr>
          <w:rFonts w:ascii="Times New Roman" w:hAnsi="Times New Roman" w:cs="Times New Roman"/>
          <w:b/>
          <w:sz w:val="28"/>
          <w:szCs w:val="28"/>
          <w:lang w:val="az-Latn-AZ"/>
        </w:rPr>
        <w:t>ƏSİL</w:t>
      </w:r>
      <w:r w:rsidR="002736DE">
        <w:rPr>
          <w:rFonts w:ascii="Times New Roman" w:hAnsi="Times New Roman" w:cs="Times New Roman"/>
          <w:b/>
          <w:sz w:val="28"/>
          <w:szCs w:val="28"/>
          <w:lang w:val="az-Latn-AZ"/>
        </w:rPr>
        <w:t xml:space="preserve"> </w:t>
      </w:r>
      <w:r w:rsidRPr="002736DE">
        <w:rPr>
          <w:rFonts w:ascii="Times New Roman" w:hAnsi="Times New Roman" w:cs="Times New Roman"/>
          <w:b/>
          <w:sz w:val="28"/>
          <w:szCs w:val="28"/>
          <w:lang w:val="az-Latn-AZ"/>
        </w:rPr>
        <w:t>III.</w:t>
      </w:r>
      <w:r w:rsidRPr="009F7104">
        <w:rPr>
          <w:rFonts w:ascii="Times New Roman" w:hAnsi="Times New Roman" w:cs="Times New Roman"/>
          <w:sz w:val="28"/>
          <w:szCs w:val="28"/>
          <w:lang w:val="az-Latn-AZ"/>
        </w:rPr>
        <w:t xml:space="preserve"> </w:t>
      </w:r>
      <w:r w:rsidR="009F7104" w:rsidRPr="009F7104">
        <w:rPr>
          <w:rFonts w:ascii="Times New Roman" w:hAnsi="Times New Roman" w:cs="Times New Roman"/>
          <w:sz w:val="28"/>
          <w:szCs w:val="28"/>
          <w:lang w:val="az-Latn-AZ"/>
        </w:rPr>
        <w:t>KADR HAZIRLIĞINA BÜDCƏ XƏRCLƏRİNİN</w:t>
      </w:r>
      <w:r w:rsidR="009F7104">
        <w:rPr>
          <w:rFonts w:ascii="Times New Roman" w:hAnsi="Times New Roman" w:cs="Times New Roman"/>
          <w:sz w:val="28"/>
          <w:szCs w:val="28"/>
          <w:lang w:val="az-Latn-AZ"/>
        </w:rPr>
        <w:t xml:space="preserve">                                </w:t>
      </w:r>
      <w:r w:rsidR="009F7104" w:rsidRPr="009F7104">
        <w:rPr>
          <w:rFonts w:ascii="Times New Roman" w:hAnsi="Times New Roman" w:cs="Times New Roman"/>
          <w:sz w:val="28"/>
          <w:szCs w:val="28"/>
          <w:lang w:val="az-Latn-AZ"/>
        </w:rPr>
        <w:t xml:space="preserve"> </w:t>
      </w:r>
      <w:r w:rsidR="009F7104">
        <w:rPr>
          <w:rFonts w:ascii="Times New Roman" w:hAnsi="Times New Roman" w:cs="Times New Roman"/>
          <w:sz w:val="28"/>
          <w:szCs w:val="28"/>
          <w:lang w:val="az-Latn-AZ"/>
        </w:rPr>
        <w:t xml:space="preserve"> </w:t>
      </w:r>
      <w:r w:rsidR="009F7104" w:rsidRPr="009F7104">
        <w:rPr>
          <w:rFonts w:ascii="Times New Roman" w:hAnsi="Times New Roman" w:cs="Times New Roman"/>
          <w:sz w:val="28"/>
          <w:szCs w:val="28"/>
          <w:lang w:val="az-Latn-AZ"/>
        </w:rPr>
        <w:t>PLANLAŞDIRILMASI VƏ MALİYYƏLƏŞDİRİLMƏSİ...............</w:t>
      </w:r>
      <w:r w:rsidR="00374437">
        <w:rPr>
          <w:rFonts w:ascii="Times New Roman" w:hAnsi="Times New Roman" w:cs="Times New Roman"/>
          <w:sz w:val="28"/>
          <w:szCs w:val="28"/>
          <w:lang w:val="az-Latn-AZ"/>
        </w:rPr>
        <w:t>....</w:t>
      </w:r>
      <w:r w:rsidR="006024A2">
        <w:rPr>
          <w:rFonts w:ascii="Times New Roman" w:hAnsi="Times New Roman" w:cs="Times New Roman"/>
          <w:sz w:val="28"/>
          <w:szCs w:val="28"/>
          <w:lang w:val="az-Latn-AZ"/>
        </w:rPr>
        <w:t>..........60</w:t>
      </w:r>
    </w:p>
    <w:p w:rsidR="000549DC" w:rsidRPr="009F7104" w:rsidRDefault="000549DC" w:rsidP="000B321D">
      <w:pPr>
        <w:tabs>
          <w:tab w:val="left" w:pos="1080"/>
          <w:tab w:val="num" w:pos="1980"/>
        </w:tabs>
        <w:spacing w:line="240" w:lineRule="atLeast"/>
        <w:ind w:left="720" w:right="0"/>
        <w:jc w:val="both"/>
        <w:rPr>
          <w:rFonts w:ascii="Times New Roman" w:hAnsi="Times New Roman" w:cs="Times New Roman"/>
          <w:sz w:val="28"/>
          <w:szCs w:val="28"/>
          <w:lang w:val="az-Latn-AZ"/>
        </w:rPr>
      </w:pPr>
      <w:r w:rsidRPr="009F7104">
        <w:rPr>
          <w:rFonts w:ascii="Times New Roman" w:hAnsi="Times New Roman" w:cs="Times New Roman"/>
          <w:sz w:val="28"/>
          <w:szCs w:val="28"/>
          <w:lang w:val="az-Latn-AZ"/>
        </w:rPr>
        <w:t>3.1. Ali və orta ixtisas təhsili üzrə xərclərin tərkibi və maliyyələşdirilməsi</w:t>
      </w:r>
      <w:r w:rsidR="009F7104" w:rsidRPr="009F7104">
        <w:rPr>
          <w:rFonts w:ascii="Times New Roman" w:hAnsi="Times New Roman" w:cs="Times New Roman"/>
          <w:sz w:val="28"/>
          <w:szCs w:val="28"/>
          <w:lang w:val="az-Latn-AZ"/>
        </w:rPr>
        <w:t>..........</w:t>
      </w:r>
      <w:r w:rsidR="00374437">
        <w:rPr>
          <w:rFonts w:ascii="Times New Roman" w:hAnsi="Times New Roman" w:cs="Times New Roman"/>
          <w:sz w:val="28"/>
          <w:szCs w:val="28"/>
          <w:lang w:val="az-Latn-AZ"/>
        </w:rPr>
        <w:t>...............................................</w:t>
      </w:r>
      <w:r w:rsidR="006024A2">
        <w:rPr>
          <w:rFonts w:ascii="Times New Roman" w:hAnsi="Times New Roman" w:cs="Times New Roman"/>
          <w:sz w:val="28"/>
          <w:szCs w:val="28"/>
          <w:lang w:val="az-Latn-AZ"/>
        </w:rPr>
        <w:t>............................60</w:t>
      </w:r>
    </w:p>
    <w:p w:rsidR="000549DC" w:rsidRPr="009F7104" w:rsidRDefault="000549DC" w:rsidP="000B321D">
      <w:pPr>
        <w:tabs>
          <w:tab w:val="left" w:pos="1080"/>
          <w:tab w:val="num" w:pos="1980"/>
        </w:tabs>
        <w:spacing w:line="240" w:lineRule="atLeast"/>
        <w:ind w:left="720" w:right="0"/>
        <w:jc w:val="both"/>
        <w:rPr>
          <w:rFonts w:ascii="Times New Roman" w:hAnsi="Times New Roman" w:cs="Times New Roman"/>
          <w:sz w:val="28"/>
          <w:szCs w:val="28"/>
          <w:lang w:val="az-Latn-AZ"/>
        </w:rPr>
      </w:pPr>
      <w:r w:rsidRPr="009F7104">
        <w:rPr>
          <w:rFonts w:ascii="Times New Roman" w:hAnsi="Times New Roman" w:cs="Times New Roman"/>
          <w:sz w:val="28"/>
          <w:szCs w:val="28"/>
          <w:lang w:val="az-Latn-AZ"/>
        </w:rPr>
        <w:t>3.2. Elmi-tədqiqat xərclərinin maliyyələşdirilməsi.</w:t>
      </w:r>
      <w:r w:rsidR="009F7104" w:rsidRPr="009F7104">
        <w:rPr>
          <w:rFonts w:ascii="Times New Roman" w:hAnsi="Times New Roman" w:cs="Times New Roman"/>
          <w:sz w:val="28"/>
          <w:szCs w:val="28"/>
          <w:lang w:val="az-Latn-AZ"/>
        </w:rPr>
        <w:t>..........</w:t>
      </w:r>
      <w:r w:rsidR="0070424F">
        <w:rPr>
          <w:rFonts w:ascii="Times New Roman" w:hAnsi="Times New Roman" w:cs="Times New Roman"/>
          <w:sz w:val="28"/>
          <w:szCs w:val="28"/>
          <w:lang w:val="az-Latn-AZ"/>
        </w:rPr>
        <w:t>...........................6</w:t>
      </w:r>
      <w:r w:rsidR="00F45984">
        <w:rPr>
          <w:rFonts w:ascii="Times New Roman" w:hAnsi="Times New Roman" w:cs="Times New Roman"/>
          <w:sz w:val="28"/>
          <w:szCs w:val="28"/>
          <w:lang w:val="az-Latn-AZ"/>
        </w:rPr>
        <w:t>9</w:t>
      </w:r>
    </w:p>
    <w:p w:rsidR="000549DC" w:rsidRPr="009F7104" w:rsidRDefault="000549DC" w:rsidP="000B321D">
      <w:pPr>
        <w:tabs>
          <w:tab w:val="left" w:pos="1080"/>
          <w:tab w:val="num" w:pos="1980"/>
        </w:tabs>
        <w:spacing w:line="240" w:lineRule="atLeast"/>
        <w:ind w:left="720" w:right="0"/>
        <w:jc w:val="both"/>
        <w:rPr>
          <w:rFonts w:ascii="Times New Roman" w:hAnsi="Times New Roman" w:cs="Times New Roman"/>
          <w:sz w:val="28"/>
          <w:szCs w:val="28"/>
          <w:lang w:val="az-Latn-AZ"/>
        </w:rPr>
      </w:pPr>
      <w:r w:rsidRPr="009F7104">
        <w:rPr>
          <w:rFonts w:ascii="Times New Roman" w:hAnsi="Times New Roman" w:cs="Times New Roman"/>
          <w:sz w:val="28"/>
          <w:szCs w:val="28"/>
          <w:lang w:val="az-Latn-AZ"/>
        </w:rPr>
        <w:t>3.3. Təhsil sisteminin maliyyə təminatının yeni metodları və onların təkmilləşdirilməsi istiqamətləri.</w:t>
      </w:r>
      <w:r w:rsidR="009F7104" w:rsidRPr="009F7104">
        <w:rPr>
          <w:rFonts w:ascii="Times New Roman" w:hAnsi="Times New Roman" w:cs="Times New Roman"/>
          <w:sz w:val="28"/>
          <w:szCs w:val="28"/>
          <w:lang w:val="az-Latn-AZ"/>
        </w:rPr>
        <w:t>........................................</w:t>
      </w:r>
      <w:r w:rsidR="00F45984">
        <w:rPr>
          <w:rFonts w:ascii="Times New Roman" w:hAnsi="Times New Roman" w:cs="Times New Roman"/>
          <w:sz w:val="28"/>
          <w:szCs w:val="28"/>
          <w:lang w:val="az-Latn-AZ"/>
        </w:rPr>
        <w:t>............................75</w:t>
      </w:r>
    </w:p>
    <w:p w:rsidR="000549DC" w:rsidRPr="009F7104" w:rsidRDefault="00411251" w:rsidP="000549DC">
      <w:pPr>
        <w:spacing w:line="240" w:lineRule="atLeast"/>
        <w:ind w:left="0" w:right="0"/>
        <w:jc w:val="both"/>
        <w:rPr>
          <w:rFonts w:ascii="Times New Roman" w:hAnsi="Times New Roman" w:cs="Times New Roman"/>
          <w:sz w:val="28"/>
          <w:szCs w:val="28"/>
          <w:lang w:val="az-Latn-AZ"/>
        </w:rPr>
      </w:pPr>
      <w:r>
        <w:rPr>
          <w:rFonts w:ascii="Times New Roman" w:hAnsi="Times New Roman" w:cs="Times New Roman"/>
          <w:b/>
          <w:sz w:val="28"/>
          <w:szCs w:val="28"/>
          <w:lang w:val="az-Latn-AZ"/>
        </w:rPr>
        <w:t>N Ə T İ C Ə  VƏ</w:t>
      </w:r>
      <w:r w:rsidR="000549DC" w:rsidRPr="002736DE">
        <w:rPr>
          <w:rFonts w:ascii="Times New Roman" w:hAnsi="Times New Roman" w:cs="Times New Roman"/>
          <w:b/>
          <w:sz w:val="28"/>
          <w:szCs w:val="28"/>
          <w:lang w:val="az-Latn-AZ"/>
        </w:rPr>
        <w:t xml:space="preserve"> </w:t>
      </w:r>
      <w:r>
        <w:rPr>
          <w:rFonts w:ascii="Times New Roman" w:hAnsi="Times New Roman" w:cs="Times New Roman"/>
          <w:b/>
          <w:sz w:val="28"/>
          <w:szCs w:val="28"/>
          <w:lang w:val="az-Latn-AZ"/>
        </w:rPr>
        <w:t xml:space="preserve"> </w:t>
      </w:r>
      <w:r w:rsidR="000549DC" w:rsidRPr="002736DE">
        <w:rPr>
          <w:rFonts w:ascii="Times New Roman" w:hAnsi="Times New Roman" w:cs="Times New Roman"/>
          <w:b/>
          <w:sz w:val="28"/>
          <w:szCs w:val="28"/>
          <w:lang w:val="az-Latn-AZ"/>
        </w:rPr>
        <w:t>T Ə K L İ F L Ə R</w:t>
      </w:r>
      <w:r>
        <w:rPr>
          <w:rFonts w:ascii="Times New Roman" w:hAnsi="Times New Roman" w:cs="Times New Roman"/>
          <w:sz w:val="28"/>
          <w:szCs w:val="28"/>
          <w:lang w:val="az-Latn-AZ"/>
        </w:rPr>
        <w:t>............................</w:t>
      </w:r>
      <w:r w:rsidR="009F7104">
        <w:rPr>
          <w:rFonts w:ascii="Times New Roman" w:hAnsi="Times New Roman" w:cs="Times New Roman"/>
          <w:sz w:val="28"/>
          <w:szCs w:val="28"/>
          <w:lang w:val="az-Latn-AZ"/>
        </w:rPr>
        <w:t>..............</w:t>
      </w:r>
      <w:r>
        <w:rPr>
          <w:rFonts w:ascii="Times New Roman" w:hAnsi="Times New Roman" w:cs="Times New Roman"/>
          <w:sz w:val="28"/>
          <w:szCs w:val="28"/>
          <w:lang w:val="az-Latn-AZ"/>
        </w:rPr>
        <w:t>........</w:t>
      </w:r>
      <w:r w:rsidR="00F45984">
        <w:rPr>
          <w:rFonts w:ascii="Times New Roman" w:hAnsi="Times New Roman" w:cs="Times New Roman"/>
          <w:sz w:val="28"/>
          <w:szCs w:val="28"/>
          <w:lang w:val="az-Latn-AZ"/>
        </w:rPr>
        <w:t>.....................81</w:t>
      </w:r>
    </w:p>
    <w:p w:rsidR="000549DC" w:rsidRPr="009F7104" w:rsidRDefault="000549DC" w:rsidP="000549DC">
      <w:pPr>
        <w:spacing w:line="240" w:lineRule="atLeast"/>
        <w:ind w:left="0" w:right="0"/>
        <w:jc w:val="both"/>
        <w:rPr>
          <w:rFonts w:ascii="Times New Roman" w:hAnsi="Times New Roman" w:cs="Times New Roman"/>
          <w:sz w:val="28"/>
          <w:szCs w:val="28"/>
          <w:lang w:val="az-Latn-AZ"/>
        </w:rPr>
      </w:pPr>
      <w:r w:rsidRPr="002736DE">
        <w:rPr>
          <w:rFonts w:ascii="Times New Roman" w:hAnsi="Times New Roman" w:cs="Times New Roman"/>
          <w:b/>
          <w:sz w:val="28"/>
          <w:szCs w:val="28"/>
          <w:lang w:val="fr-FR"/>
        </w:rPr>
        <w:t>Ə D Ə B İ Y Y A T  S İ Y A H I S I</w:t>
      </w:r>
      <w:r w:rsidR="009F7104">
        <w:rPr>
          <w:rFonts w:ascii="Times New Roman" w:hAnsi="Times New Roman" w:cs="Times New Roman"/>
          <w:sz w:val="28"/>
          <w:szCs w:val="28"/>
          <w:lang w:val="fr-FR"/>
        </w:rPr>
        <w:t>........................................</w:t>
      </w:r>
      <w:r w:rsidR="001D2EA2">
        <w:rPr>
          <w:rFonts w:ascii="Times New Roman" w:hAnsi="Times New Roman" w:cs="Times New Roman"/>
          <w:sz w:val="28"/>
          <w:szCs w:val="28"/>
          <w:lang w:val="fr-FR"/>
        </w:rPr>
        <w:t>..</w:t>
      </w:r>
      <w:r w:rsidR="003210F5">
        <w:rPr>
          <w:rFonts w:ascii="Times New Roman" w:hAnsi="Times New Roman" w:cs="Times New Roman"/>
          <w:sz w:val="28"/>
          <w:szCs w:val="28"/>
          <w:lang w:val="fr-FR"/>
        </w:rPr>
        <w:t>.</w:t>
      </w:r>
      <w:r w:rsidR="00F45984">
        <w:rPr>
          <w:rFonts w:ascii="Times New Roman" w:hAnsi="Times New Roman" w:cs="Times New Roman"/>
          <w:sz w:val="28"/>
          <w:szCs w:val="28"/>
          <w:lang w:val="fr-FR"/>
        </w:rPr>
        <w:t>...........................83</w:t>
      </w:r>
      <w:r w:rsidRPr="009F7104">
        <w:rPr>
          <w:rFonts w:ascii="Times New Roman" w:hAnsi="Times New Roman" w:cs="Times New Roman"/>
          <w:sz w:val="28"/>
          <w:szCs w:val="28"/>
          <w:lang w:val="fr-FR"/>
        </w:rPr>
        <w:t xml:space="preserve"> </w:t>
      </w:r>
      <w:r w:rsidRPr="009F7104">
        <w:rPr>
          <w:rFonts w:ascii="Times New Roman" w:hAnsi="Times New Roman" w:cs="Times New Roman"/>
          <w:sz w:val="28"/>
          <w:szCs w:val="28"/>
          <w:lang w:val="az-Latn-AZ"/>
        </w:rPr>
        <w:t xml:space="preserve"> </w:t>
      </w:r>
    </w:p>
    <w:p w:rsidR="00E06266" w:rsidRDefault="000549DC" w:rsidP="000549DC">
      <w:pPr>
        <w:ind w:left="0" w:right="0"/>
        <w:jc w:val="both"/>
        <w:rPr>
          <w:rFonts w:ascii="Times New Roman" w:hAnsi="Times New Roman" w:cs="Times New Roman"/>
          <w:b/>
          <w:sz w:val="28"/>
          <w:szCs w:val="28"/>
          <w:lang w:val="az-Latn-AZ"/>
        </w:rPr>
      </w:pPr>
      <w:r w:rsidRPr="002736DE">
        <w:rPr>
          <w:rFonts w:ascii="Times New Roman" w:hAnsi="Times New Roman" w:cs="Times New Roman"/>
          <w:b/>
          <w:sz w:val="28"/>
          <w:szCs w:val="28"/>
          <w:lang w:val="az-Latn-AZ"/>
        </w:rPr>
        <w:t>РЕЗЮМЕ</w:t>
      </w:r>
    </w:p>
    <w:p w:rsidR="000549DC" w:rsidRDefault="000549DC" w:rsidP="000549DC">
      <w:pPr>
        <w:ind w:left="0" w:right="0"/>
        <w:jc w:val="both"/>
        <w:rPr>
          <w:rFonts w:ascii="Times New Roman" w:hAnsi="Times New Roman" w:cs="Times New Roman"/>
          <w:sz w:val="28"/>
          <w:szCs w:val="28"/>
          <w:lang w:val="az-Latn-AZ"/>
        </w:rPr>
      </w:pPr>
      <w:r w:rsidRPr="002736DE">
        <w:rPr>
          <w:rFonts w:ascii="Times New Roman" w:hAnsi="Times New Roman" w:cs="Times New Roman"/>
          <w:b/>
          <w:sz w:val="28"/>
          <w:szCs w:val="28"/>
          <w:lang w:val="az-Latn-AZ"/>
        </w:rPr>
        <w:t>SUMMARY</w:t>
      </w:r>
    </w:p>
    <w:p w:rsidR="00847911" w:rsidRPr="00847911" w:rsidRDefault="00847911" w:rsidP="000549DC">
      <w:pPr>
        <w:ind w:left="0" w:right="0"/>
        <w:jc w:val="both"/>
        <w:rPr>
          <w:rFonts w:ascii="Times New Roman" w:hAnsi="Times New Roman" w:cs="Times New Roman"/>
          <w:sz w:val="28"/>
          <w:szCs w:val="28"/>
          <w:lang w:val="az-Latn-AZ"/>
        </w:rPr>
      </w:pPr>
      <w:r w:rsidRPr="00847911">
        <w:rPr>
          <w:rFonts w:ascii="Times New Roman" w:hAnsi="Times New Roman" w:cs="Times New Roman"/>
          <w:b/>
          <w:sz w:val="28"/>
          <w:szCs w:val="28"/>
          <w:lang w:val="az-Latn-AZ"/>
        </w:rPr>
        <w:t>REFERAT</w:t>
      </w:r>
    </w:p>
    <w:p w:rsidR="00847911" w:rsidRDefault="00847911" w:rsidP="004C4AEA">
      <w:pPr>
        <w:spacing w:after="0" w:line="360" w:lineRule="auto"/>
        <w:ind w:left="0" w:right="0"/>
        <w:jc w:val="both"/>
        <w:rPr>
          <w:rFonts w:ascii="Times New Roman" w:hAnsi="Times New Roman" w:cs="Times New Roman"/>
          <w:sz w:val="28"/>
          <w:szCs w:val="28"/>
          <w:lang w:val="az-Latn-AZ"/>
        </w:rPr>
      </w:pPr>
    </w:p>
    <w:p w:rsidR="004C4AEA" w:rsidRDefault="004C4AEA" w:rsidP="004C4AEA">
      <w:pPr>
        <w:spacing w:after="0" w:line="360" w:lineRule="auto"/>
        <w:ind w:left="0" w:right="0"/>
        <w:jc w:val="both"/>
        <w:rPr>
          <w:rFonts w:ascii="Times New Roman" w:hAnsi="Times New Roman" w:cs="Times New Roman"/>
          <w:sz w:val="28"/>
          <w:szCs w:val="28"/>
          <w:u w:val="single"/>
          <w:lang w:val="az-Latn-AZ"/>
        </w:rPr>
      </w:pPr>
      <w:r w:rsidRPr="004C4AEA">
        <w:rPr>
          <w:rFonts w:ascii="Times New Roman" w:hAnsi="Times New Roman" w:cs="Times New Roman"/>
          <w:sz w:val="28"/>
          <w:szCs w:val="28"/>
          <w:lang w:val="az-Latn-AZ"/>
        </w:rPr>
        <w:t>Magistrant</w:t>
      </w:r>
      <w:r w:rsidRPr="00A962BA">
        <w:rPr>
          <w:rFonts w:ascii="Times New Roman" w:hAnsi="Times New Roman" w:cs="Times New Roman"/>
          <w:sz w:val="28"/>
          <w:szCs w:val="28"/>
          <w:lang w:val="az-Latn-AZ"/>
        </w:rPr>
        <w:t>:</w:t>
      </w:r>
      <w:r w:rsidRPr="00A962BA">
        <w:rPr>
          <w:rFonts w:ascii="Times New Roman" w:hAnsi="Times New Roman" w:cs="Times New Roman"/>
          <w:sz w:val="28"/>
          <w:szCs w:val="28"/>
          <w:u w:val="single"/>
          <w:lang w:val="az-Latn-AZ"/>
        </w:rPr>
        <w:t xml:space="preserve"> Arazov F.V </w:t>
      </w:r>
      <w:r w:rsidRPr="00A962BA">
        <w:rPr>
          <w:rFonts w:ascii="Times New Roman" w:hAnsi="Times New Roman" w:cs="Times New Roman"/>
          <w:sz w:val="28"/>
          <w:szCs w:val="28"/>
          <w:lang w:val="az-Latn-AZ"/>
        </w:rPr>
        <w:t xml:space="preserve">                               Elmi rəhbər:</w:t>
      </w:r>
      <w:r w:rsidRPr="00A962BA">
        <w:rPr>
          <w:rFonts w:ascii="Times New Roman" w:hAnsi="Times New Roman" w:cs="Times New Roman"/>
          <w:sz w:val="28"/>
          <w:szCs w:val="28"/>
          <w:u w:val="single"/>
          <w:lang w:val="az-Latn-AZ"/>
        </w:rPr>
        <w:t xml:space="preserve"> i.e.n. dos. Bədəlov Ş.Ş</w:t>
      </w:r>
    </w:p>
    <w:p w:rsidR="002736DE" w:rsidRDefault="002736DE" w:rsidP="002736DE">
      <w:pPr>
        <w:spacing w:after="0" w:line="360" w:lineRule="auto"/>
        <w:ind w:left="0" w:right="0"/>
        <w:jc w:val="center"/>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GİRİŞ</w:t>
      </w:r>
    </w:p>
    <w:p w:rsidR="002736DE" w:rsidRPr="002736DE" w:rsidRDefault="002736DE" w:rsidP="002736DE">
      <w:pPr>
        <w:spacing w:after="0" w:line="360" w:lineRule="auto"/>
        <w:ind w:left="0" w:right="0"/>
        <w:jc w:val="center"/>
        <w:rPr>
          <w:rFonts w:ascii="Times New Roman" w:hAnsi="Times New Roman" w:cs="Times New Roman"/>
          <w:b/>
          <w:sz w:val="28"/>
          <w:szCs w:val="28"/>
          <w:lang w:val="az-Latn-AZ"/>
        </w:rPr>
      </w:pPr>
    </w:p>
    <w:p w:rsidR="00FD66BA" w:rsidRDefault="00564212" w:rsidP="002736DE">
      <w:pPr>
        <w:spacing w:after="0" w:line="360" w:lineRule="auto"/>
        <w:ind w:left="0" w:right="0" w:firstLine="900"/>
        <w:jc w:val="both"/>
        <w:rPr>
          <w:rFonts w:ascii="Times New Roman" w:hAnsi="Times New Roman" w:cs="Times New Roman"/>
          <w:sz w:val="28"/>
          <w:szCs w:val="28"/>
          <w:lang w:val="az-Latn-AZ"/>
        </w:rPr>
      </w:pPr>
      <w:r w:rsidRPr="002736DE">
        <w:rPr>
          <w:rFonts w:ascii="Times New Roman" w:hAnsi="Times New Roman" w:cs="Times New Roman"/>
          <w:b/>
          <w:sz w:val="28"/>
          <w:szCs w:val="28"/>
          <w:lang w:val="az-Latn-AZ"/>
        </w:rPr>
        <w:t>Mövzunun aktuallığı.</w:t>
      </w:r>
      <w:r w:rsidR="002736DE" w:rsidRPr="002736DE">
        <w:rPr>
          <w:rFonts w:ascii="Times New Roman" w:hAnsi="Times New Roman" w:cs="Times New Roman"/>
          <w:sz w:val="28"/>
          <w:szCs w:val="28"/>
          <w:lang w:val="az-Latn-AZ"/>
        </w:rPr>
        <w:t>Təhsil hər bir ölkənin o cümlədən də Azərbaycanın sosial siyasətinin priaritet istiqamətlərindəndir.</w:t>
      </w:r>
      <w:r w:rsidR="00C43DC5">
        <w:rPr>
          <w:rFonts w:ascii="Times New Roman" w:hAnsi="Times New Roman" w:cs="Times New Roman"/>
          <w:sz w:val="28"/>
          <w:szCs w:val="28"/>
          <w:lang w:val="az-Latn-AZ"/>
        </w:rPr>
        <w:t xml:space="preserve"> Təhsil qeyri-istehsal sferasının ən mühüm sahələrindən biridir. Azərbaycan Respublikası Konstitusiyasının 42-ci maddəsində nəzərdə tutulduğu kimi, hər bir vətəndaşın təhsil almaq hüququ vardır.</w:t>
      </w:r>
      <w:r w:rsidR="002736DE" w:rsidRPr="002736DE">
        <w:rPr>
          <w:rFonts w:ascii="Times New Roman" w:hAnsi="Times New Roman" w:cs="Times New Roman"/>
          <w:sz w:val="28"/>
          <w:szCs w:val="28"/>
          <w:lang w:val="az-Latn-AZ"/>
        </w:rPr>
        <w:t xml:space="preserve"> </w:t>
      </w:r>
    </w:p>
    <w:p w:rsidR="00FA7972" w:rsidRDefault="002736DE" w:rsidP="002736DE">
      <w:pPr>
        <w:spacing w:after="0" w:line="360" w:lineRule="auto"/>
        <w:ind w:left="0" w:right="0" w:firstLine="900"/>
        <w:jc w:val="both"/>
        <w:rPr>
          <w:rFonts w:ascii="Times New Roman" w:hAnsi="Times New Roman" w:cs="Times New Roman"/>
          <w:sz w:val="28"/>
          <w:szCs w:val="28"/>
          <w:lang w:val="az-Latn-AZ"/>
        </w:rPr>
      </w:pPr>
      <w:r w:rsidRPr="002736DE">
        <w:rPr>
          <w:rFonts w:ascii="Times New Roman" w:hAnsi="Times New Roman" w:cs="Times New Roman"/>
          <w:sz w:val="28"/>
          <w:szCs w:val="28"/>
          <w:lang w:val="az-Latn-AZ"/>
        </w:rPr>
        <w:t>Azərbaycanda müasir təhsil sisteminin yaradılması hökumət qarşısında dayanan vacib məsələlərdəndir. Müasir təh</w:t>
      </w:r>
      <w:r w:rsidR="00564212">
        <w:rPr>
          <w:rFonts w:ascii="Times New Roman" w:hAnsi="Times New Roman" w:cs="Times New Roman"/>
          <w:sz w:val="28"/>
          <w:szCs w:val="28"/>
          <w:lang w:val="az-Latn-AZ"/>
        </w:rPr>
        <w:t xml:space="preserve">sil sistemi </w:t>
      </w:r>
      <w:r w:rsidRPr="002736DE">
        <w:rPr>
          <w:rFonts w:ascii="Times New Roman" w:hAnsi="Times New Roman" w:cs="Times New Roman"/>
          <w:sz w:val="28"/>
          <w:szCs w:val="28"/>
          <w:lang w:val="az-Latn-AZ"/>
        </w:rPr>
        <w:t xml:space="preserve">özlüyündə bu sahəyə daha geniş spektrli yanaşma tələb edir. Yəni təhsil infrastrukturu, təhsil proqramı, təhsildə dövlət, xarici dövlətlərlə təhsil mübadiləsi kimi amillər bu sahənin inkişafını, təkmilləşdirilməsini təmin edəcək mühüm elementlərdir. </w:t>
      </w:r>
      <w:r w:rsidR="00564212">
        <w:rPr>
          <w:rFonts w:ascii="Times New Roman" w:hAnsi="Times New Roman" w:cs="Times New Roman"/>
          <w:sz w:val="28"/>
          <w:szCs w:val="28"/>
          <w:lang w:val="az-Latn-AZ"/>
        </w:rPr>
        <w:t xml:space="preserve">Təhsil </w:t>
      </w:r>
      <w:r w:rsidRPr="002736DE">
        <w:rPr>
          <w:rFonts w:ascii="Times New Roman" w:hAnsi="Times New Roman" w:cs="Times New Roman"/>
          <w:sz w:val="28"/>
          <w:szCs w:val="28"/>
          <w:lang w:val="az-Latn-AZ"/>
        </w:rPr>
        <w:t>sektor</w:t>
      </w:r>
      <w:r w:rsidR="00564212">
        <w:rPr>
          <w:rFonts w:ascii="Times New Roman" w:hAnsi="Times New Roman" w:cs="Times New Roman"/>
          <w:sz w:val="28"/>
          <w:szCs w:val="28"/>
          <w:lang w:val="az-Latn-AZ"/>
        </w:rPr>
        <w:t>un</w:t>
      </w:r>
      <w:r w:rsidRPr="002736DE">
        <w:rPr>
          <w:rFonts w:ascii="Times New Roman" w:hAnsi="Times New Roman" w:cs="Times New Roman"/>
          <w:sz w:val="28"/>
          <w:szCs w:val="28"/>
          <w:lang w:val="az-Latn-AZ"/>
        </w:rPr>
        <w:t>da əsas ağırlıq dövlətin üzərinə düşür. Hazırda dünyanın hər bir dövləti öz büdcəsində</w:t>
      </w:r>
      <w:r w:rsidR="00564212">
        <w:rPr>
          <w:rFonts w:ascii="Times New Roman" w:hAnsi="Times New Roman" w:cs="Times New Roman"/>
          <w:sz w:val="28"/>
          <w:szCs w:val="28"/>
          <w:lang w:val="az-Latn-AZ"/>
        </w:rPr>
        <w:t>n</w:t>
      </w:r>
      <w:r w:rsidRPr="002736DE">
        <w:rPr>
          <w:rFonts w:ascii="Times New Roman" w:hAnsi="Times New Roman" w:cs="Times New Roman"/>
          <w:sz w:val="28"/>
          <w:szCs w:val="28"/>
          <w:lang w:val="az-Latn-AZ"/>
        </w:rPr>
        <w:t xml:space="preserve"> təhsilə xərclər ayırır.</w:t>
      </w:r>
      <w:r w:rsidR="00564212">
        <w:rPr>
          <w:rFonts w:ascii="Times New Roman" w:hAnsi="Times New Roman" w:cs="Times New Roman"/>
          <w:sz w:val="28"/>
          <w:szCs w:val="28"/>
          <w:lang w:val="az-Latn-AZ"/>
        </w:rPr>
        <w:t xml:space="preserve"> </w:t>
      </w:r>
      <w:r w:rsidR="00FD66BA">
        <w:rPr>
          <w:rFonts w:ascii="Times New Roman" w:hAnsi="Times New Roman" w:cs="Times New Roman"/>
          <w:sz w:val="28"/>
          <w:szCs w:val="28"/>
          <w:lang w:val="az-Latn-AZ"/>
        </w:rPr>
        <w:t>Azərbaycanda d</w:t>
      </w:r>
      <w:r w:rsidR="00564212">
        <w:rPr>
          <w:rFonts w:ascii="Times New Roman" w:hAnsi="Times New Roman" w:cs="Times New Roman"/>
          <w:sz w:val="28"/>
          <w:szCs w:val="28"/>
          <w:lang w:val="az-Latn-AZ"/>
        </w:rPr>
        <w:t>övlət büdcəsindən təhsil xərclərinə 2016-cı ildə 1830</w:t>
      </w:r>
      <w:r w:rsidR="00FA7972">
        <w:rPr>
          <w:rFonts w:ascii="Times New Roman" w:hAnsi="Times New Roman" w:cs="Times New Roman"/>
          <w:sz w:val="28"/>
          <w:szCs w:val="28"/>
          <w:lang w:val="az-Latn-AZ"/>
        </w:rPr>
        <w:t>,2  milyon</w:t>
      </w:r>
      <w:r w:rsidR="00564212">
        <w:rPr>
          <w:rFonts w:ascii="Times New Roman" w:hAnsi="Times New Roman" w:cs="Times New Roman"/>
          <w:sz w:val="28"/>
          <w:szCs w:val="28"/>
          <w:lang w:val="az-Latn-AZ"/>
        </w:rPr>
        <w:t xml:space="preserve"> manat vəsait a</w:t>
      </w:r>
      <w:r w:rsidR="00601C73">
        <w:rPr>
          <w:rFonts w:ascii="Times New Roman" w:hAnsi="Times New Roman" w:cs="Times New Roman"/>
          <w:sz w:val="28"/>
          <w:szCs w:val="28"/>
          <w:lang w:val="az-Latn-AZ"/>
        </w:rPr>
        <w:t>y</w:t>
      </w:r>
      <w:r w:rsidR="00564212">
        <w:rPr>
          <w:rFonts w:ascii="Times New Roman" w:hAnsi="Times New Roman" w:cs="Times New Roman"/>
          <w:sz w:val="28"/>
          <w:szCs w:val="28"/>
          <w:lang w:val="az-Latn-AZ"/>
        </w:rPr>
        <w:t xml:space="preserve">rılmışdır. </w:t>
      </w:r>
    </w:p>
    <w:p w:rsidR="00564212" w:rsidRDefault="005273CE" w:rsidP="002736DE">
      <w:pPr>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Təhsil sahəsində mövcud problemləri aradan qaldırmaq, qabaqcıl ölkələrinin təcrübələrindən yararlanmaq üçün dövlətin təhsil sektorunda daim islahatlar aparması lazımdır. Məhz təhsil sahəsinin yenilənməsi, inkişaf etdirilməsi üçün 2013-cü ildə “Azərbaycan Respublikasında təhsilin inkişafı üzrə Dövlət Strategiyası” qəbul olunub.</w:t>
      </w:r>
    </w:p>
    <w:p w:rsidR="00C43DC5" w:rsidRDefault="002736DE" w:rsidP="002736DE">
      <w:pPr>
        <w:autoSpaceDE w:val="0"/>
        <w:autoSpaceDN w:val="0"/>
        <w:adjustRightInd w:val="0"/>
        <w:spacing w:after="0" w:line="360" w:lineRule="auto"/>
        <w:ind w:left="0" w:right="0" w:firstLine="900"/>
        <w:jc w:val="both"/>
        <w:rPr>
          <w:rFonts w:ascii="Times New Roman" w:hAnsi="Times New Roman" w:cs="Times New Roman"/>
          <w:color w:val="000000"/>
          <w:sz w:val="28"/>
          <w:szCs w:val="28"/>
          <w:lang w:val="az-Latn-AZ"/>
        </w:rPr>
      </w:pPr>
      <w:r w:rsidRPr="002736DE">
        <w:rPr>
          <w:rFonts w:ascii="Times New Roman" w:hAnsi="Times New Roman" w:cs="Times New Roman"/>
          <w:color w:val="000000"/>
          <w:sz w:val="28"/>
          <w:szCs w:val="28"/>
          <w:lang w:val="az-Latn-AZ"/>
        </w:rPr>
        <w:t xml:space="preserve">Azərbaycanda da orta təhsil məcburi və ödənişsizdir. Yəni bu sahənin xərcləri dövlət tərəfindən maliyyələşdirilir. Lakin həm ictimai vəsaitlərin xərclənməsindəki şəffaflığın təmin edilməsi və həm də təhsil sisteminin maliyyələşdirilməsində daha məqbul və qabaqcıl təcrübənin tətbiqi baxımından bu istiqamətdə islahatların aparılmasına ehtiyac duyulurdu. Bu səbəbdəndir ki, 2014-cü ildən etibarən təhsilinin maliyyələşdirilməsi yeni qaydalar əsasında həyata keçirilir. Yeni maliyələşmə mexanizminin əsas prinsipi adambaşına maliyələşmənin təmin edilməsidir. </w:t>
      </w:r>
      <w:r w:rsidR="00FD66BA">
        <w:rPr>
          <w:rFonts w:ascii="Times New Roman" w:hAnsi="Times New Roman" w:cs="Times New Roman"/>
          <w:color w:val="000000"/>
          <w:sz w:val="28"/>
          <w:szCs w:val="28"/>
          <w:lang w:val="az-Latn-AZ"/>
        </w:rPr>
        <w:t>Təhsil sahəsinin yenilənməsi, təhsilin maiyyələşdirilməsinin yeni qaydalarının tətbiqi ilə bağlı məsələlər</w:t>
      </w:r>
      <w:r w:rsidR="00331CBF">
        <w:rPr>
          <w:rFonts w:ascii="Times New Roman" w:hAnsi="Times New Roman" w:cs="Times New Roman"/>
          <w:color w:val="000000"/>
          <w:sz w:val="28"/>
          <w:szCs w:val="28"/>
          <w:lang w:val="az-Latn-AZ"/>
        </w:rPr>
        <w:t>in</w:t>
      </w:r>
      <w:r w:rsidR="00FD66BA">
        <w:rPr>
          <w:rFonts w:ascii="Times New Roman" w:hAnsi="Times New Roman" w:cs="Times New Roman"/>
          <w:color w:val="000000"/>
          <w:sz w:val="28"/>
          <w:szCs w:val="28"/>
          <w:lang w:val="az-Latn-AZ"/>
        </w:rPr>
        <w:t xml:space="preserve"> həll edilməsi möv</w:t>
      </w:r>
      <w:r w:rsidR="00331CBF">
        <w:rPr>
          <w:rFonts w:ascii="Times New Roman" w:hAnsi="Times New Roman" w:cs="Times New Roman"/>
          <w:color w:val="000000"/>
          <w:sz w:val="28"/>
          <w:szCs w:val="28"/>
          <w:lang w:val="az-Latn-AZ"/>
        </w:rPr>
        <w:t>z</w:t>
      </w:r>
      <w:r w:rsidR="00FD66BA">
        <w:rPr>
          <w:rFonts w:ascii="Times New Roman" w:hAnsi="Times New Roman" w:cs="Times New Roman"/>
          <w:color w:val="000000"/>
          <w:sz w:val="28"/>
          <w:szCs w:val="28"/>
          <w:lang w:val="az-Latn-AZ"/>
        </w:rPr>
        <w:t>unu aktual edir.</w:t>
      </w:r>
    </w:p>
    <w:p w:rsidR="002736DE" w:rsidRPr="00D837CF" w:rsidRDefault="002736DE" w:rsidP="002736DE">
      <w:pPr>
        <w:autoSpaceDE w:val="0"/>
        <w:autoSpaceDN w:val="0"/>
        <w:adjustRightInd w:val="0"/>
        <w:spacing w:after="0" w:line="360" w:lineRule="auto"/>
        <w:ind w:left="0" w:right="0" w:firstLine="900"/>
        <w:jc w:val="both"/>
        <w:rPr>
          <w:rFonts w:ascii="Times New Roman" w:hAnsi="Times New Roman" w:cs="Times New Roman"/>
          <w:color w:val="000000"/>
          <w:sz w:val="28"/>
          <w:szCs w:val="28"/>
          <w:lang w:val="az-Latn-AZ"/>
        </w:rPr>
      </w:pPr>
      <w:r w:rsidRPr="00D837CF">
        <w:rPr>
          <w:rFonts w:ascii="Times New Roman" w:hAnsi="Times New Roman" w:cs="Times New Roman"/>
          <w:b/>
          <w:color w:val="000000"/>
          <w:sz w:val="28"/>
          <w:szCs w:val="28"/>
          <w:lang w:val="az-Latn-AZ"/>
        </w:rPr>
        <w:lastRenderedPageBreak/>
        <w:t>Tə</w:t>
      </w:r>
      <w:r w:rsidR="00D837CF" w:rsidRPr="00D837CF">
        <w:rPr>
          <w:rFonts w:ascii="Times New Roman" w:hAnsi="Times New Roman" w:cs="Times New Roman"/>
          <w:b/>
          <w:color w:val="000000"/>
          <w:sz w:val="28"/>
          <w:szCs w:val="28"/>
          <w:lang w:val="az-Latn-AZ"/>
        </w:rPr>
        <w:t xml:space="preserve">dqiqatın predmeti  </w:t>
      </w:r>
      <w:r w:rsidRPr="00D837CF">
        <w:rPr>
          <w:rFonts w:ascii="Times New Roman" w:hAnsi="Times New Roman" w:cs="Times New Roman"/>
          <w:b/>
          <w:color w:val="000000"/>
          <w:sz w:val="28"/>
          <w:szCs w:val="28"/>
          <w:lang w:val="az-Latn-AZ"/>
        </w:rPr>
        <w:t xml:space="preserve">və obyekti.  </w:t>
      </w:r>
      <w:r w:rsidRPr="00D837CF">
        <w:rPr>
          <w:rFonts w:ascii="Times New Roman" w:hAnsi="Times New Roman" w:cs="Times New Roman"/>
          <w:color w:val="000000"/>
          <w:sz w:val="28"/>
          <w:szCs w:val="28"/>
          <w:lang w:val="az-Latn-AZ"/>
        </w:rPr>
        <w:t>Disertasiya</w:t>
      </w:r>
      <w:r w:rsidR="00D837CF" w:rsidRPr="00D837CF">
        <w:rPr>
          <w:rFonts w:ascii="Times New Roman" w:hAnsi="Times New Roman" w:cs="Times New Roman"/>
          <w:color w:val="000000"/>
          <w:sz w:val="28"/>
          <w:szCs w:val="28"/>
          <w:lang w:val="az-Latn-AZ"/>
        </w:rPr>
        <w:t xml:space="preserve"> </w:t>
      </w:r>
      <w:r w:rsidRPr="00D837CF">
        <w:rPr>
          <w:rFonts w:ascii="Times New Roman" w:hAnsi="Times New Roman" w:cs="Times New Roman"/>
          <w:color w:val="000000"/>
          <w:sz w:val="28"/>
          <w:szCs w:val="28"/>
          <w:lang w:val="az-Latn-AZ"/>
        </w:rPr>
        <w:t xml:space="preserve"> işinin obyekti təhsil s</w:t>
      </w:r>
      <w:r w:rsidR="00D837CF" w:rsidRPr="00D837CF">
        <w:rPr>
          <w:rFonts w:ascii="Times New Roman" w:hAnsi="Times New Roman" w:cs="Times New Roman"/>
          <w:color w:val="000000"/>
          <w:sz w:val="28"/>
          <w:szCs w:val="28"/>
          <w:lang w:val="az-Latn-AZ"/>
        </w:rPr>
        <w:t>itemi və onun maliyyələşmə mənbələridir</w:t>
      </w:r>
      <w:r w:rsidRPr="00D837CF">
        <w:rPr>
          <w:rFonts w:ascii="Times New Roman" w:hAnsi="Times New Roman" w:cs="Times New Roman"/>
          <w:color w:val="000000"/>
          <w:sz w:val="28"/>
          <w:szCs w:val="28"/>
          <w:lang w:val="az-Latn-AZ"/>
        </w:rPr>
        <w:t>.</w:t>
      </w:r>
    </w:p>
    <w:p w:rsidR="002736DE" w:rsidRPr="00D837CF" w:rsidRDefault="00D837CF" w:rsidP="002736DE">
      <w:pPr>
        <w:autoSpaceDE w:val="0"/>
        <w:autoSpaceDN w:val="0"/>
        <w:adjustRightInd w:val="0"/>
        <w:spacing w:after="0" w:line="360" w:lineRule="auto"/>
        <w:ind w:left="0" w:right="0" w:firstLine="900"/>
        <w:jc w:val="both"/>
        <w:rPr>
          <w:rFonts w:ascii="Times New Roman" w:hAnsi="Times New Roman" w:cs="Times New Roman"/>
          <w:color w:val="000000"/>
          <w:sz w:val="28"/>
          <w:szCs w:val="28"/>
          <w:lang w:val="az-Latn-AZ"/>
        </w:rPr>
      </w:pPr>
      <w:r w:rsidRPr="00D837CF">
        <w:rPr>
          <w:rFonts w:ascii="Times New Roman" w:hAnsi="Times New Roman" w:cs="Times New Roman"/>
          <w:color w:val="000000"/>
          <w:sz w:val="28"/>
          <w:szCs w:val="28"/>
          <w:lang w:val="az-Latn-AZ"/>
        </w:rPr>
        <w:t xml:space="preserve">İşin </w:t>
      </w:r>
      <w:r w:rsidR="002736DE" w:rsidRPr="00D837CF">
        <w:rPr>
          <w:rFonts w:ascii="Times New Roman" w:hAnsi="Times New Roman" w:cs="Times New Roman"/>
          <w:color w:val="000000"/>
          <w:sz w:val="28"/>
          <w:szCs w:val="28"/>
          <w:lang w:val="az-Latn-AZ"/>
        </w:rPr>
        <w:t>predmetini</w:t>
      </w:r>
      <w:r w:rsidRPr="00D837CF">
        <w:rPr>
          <w:rFonts w:ascii="Times New Roman" w:hAnsi="Times New Roman" w:cs="Times New Roman"/>
          <w:color w:val="000000"/>
          <w:sz w:val="28"/>
          <w:szCs w:val="28"/>
          <w:lang w:val="az-Latn-AZ"/>
        </w:rPr>
        <w:t xml:space="preserve"> isə</w:t>
      </w:r>
      <w:r w:rsidR="002736DE" w:rsidRPr="00D837CF">
        <w:rPr>
          <w:rFonts w:ascii="Times New Roman" w:hAnsi="Times New Roman" w:cs="Times New Roman"/>
          <w:color w:val="000000"/>
          <w:sz w:val="28"/>
          <w:szCs w:val="28"/>
          <w:lang w:val="az-Latn-AZ"/>
        </w:rPr>
        <w:t xml:space="preserve"> təhsil və</w:t>
      </w:r>
      <w:r w:rsidRPr="00D837CF">
        <w:rPr>
          <w:rFonts w:ascii="Times New Roman" w:hAnsi="Times New Roman" w:cs="Times New Roman"/>
          <w:color w:val="000000"/>
          <w:sz w:val="28"/>
          <w:szCs w:val="28"/>
          <w:lang w:val="az-Latn-AZ"/>
        </w:rPr>
        <w:t xml:space="preserve"> kadr hazırlığına büdcə xərclərinin planlaşdırılması,</w:t>
      </w:r>
      <w:r w:rsidR="002736DE" w:rsidRPr="00D837CF">
        <w:rPr>
          <w:rFonts w:ascii="Times New Roman" w:hAnsi="Times New Roman" w:cs="Times New Roman"/>
          <w:color w:val="000000"/>
          <w:sz w:val="28"/>
          <w:szCs w:val="28"/>
          <w:lang w:val="az-Latn-AZ"/>
        </w:rPr>
        <w:t xml:space="preserve"> maliyyələş</w:t>
      </w:r>
      <w:r>
        <w:rPr>
          <w:rFonts w:ascii="Times New Roman" w:hAnsi="Times New Roman" w:cs="Times New Roman"/>
          <w:color w:val="000000"/>
          <w:sz w:val="28"/>
          <w:szCs w:val="28"/>
          <w:lang w:val="az-Latn-AZ"/>
        </w:rPr>
        <w:t>diril</w:t>
      </w:r>
      <w:r w:rsidR="002736DE" w:rsidRPr="00D837CF">
        <w:rPr>
          <w:rFonts w:ascii="Times New Roman" w:hAnsi="Times New Roman" w:cs="Times New Roman"/>
          <w:color w:val="000000"/>
          <w:sz w:val="28"/>
          <w:szCs w:val="28"/>
          <w:lang w:val="az-Latn-AZ"/>
        </w:rPr>
        <w:t>məsi xüsusiyyətlə</w:t>
      </w:r>
      <w:r w:rsidRPr="00D837CF">
        <w:rPr>
          <w:rFonts w:ascii="Times New Roman" w:hAnsi="Times New Roman" w:cs="Times New Roman"/>
          <w:color w:val="000000"/>
          <w:sz w:val="28"/>
          <w:szCs w:val="28"/>
          <w:lang w:val="az-Latn-AZ"/>
        </w:rPr>
        <w:t>ri və</w:t>
      </w:r>
      <w:r w:rsidR="002736DE" w:rsidRPr="00D837CF">
        <w:rPr>
          <w:rFonts w:ascii="Times New Roman" w:hAnsi="Times New Roman" w:cs="Times New Roman"/>
          <w:color w:val="000000"/>
          <w:sz w:val="28"/>
          <w:szCs w:val="28"/>
          <w:lang w:val="az-Latn-AZ"/>
        </w:rPr>
        <w:t xml:space="preserve"> onların təkmilləşdirilməsi </w:t>
      </w:r>
      <w:r>
        <w:rPr>
          <w:rFonts w:ascii="Times New Roman" w:hAnsi="Times New Roman" w:cs="Times New Roman"/>
          <w:color w:val="000000"/>
          <w:sz w:val="28"/>
          <w:szCs w:val="28"/>
          <w:lang w:val="az-Latn-AZ"/>
        </w:rPr>
        <w:t xml:space="preserve">istiqamətləri </w:t>
      </w:r>
      <w:r w:rsidR="002736DE" w:rsidRPr="00D837CF">
        <w:rPr>
          <w:rFonts w:ascii="Times New Roman" w:hAnsi="Times New Roman" w:cs="Times New Roman"/>
          <w:color w:val="000000"/>
          <w:sz w:val="28"/>
          <w:szCs w:val="28"/>
          <w:lang w:val="az-Latn-AZ"/>
        </w:rPr>
        <w:t>təşkil edir.</w:t>
      </w:r>
    </w:p>
    <w:p w:rsidR="007666D7" w:rsidRDefault="002736DE" w:rsidP="002736DE">
      <w:pPr>
        <w:autoSpaceDE w:val="0"/>
        <w:autoSpaceDN w:val="0"/>
        <w:adjustRightInd w:val="0"/>
        <w:spacing w:after="0" w:line="360" w:lineRule="auto"/>
        <w:ind w:left="0" w:right="0" w:firstLine="900"/>
        <w:jc w:val="both"/>
        <w:rPr>
          <w:rFonts w:ascii="Times New Roman" w:hAnsi="Times New Roman" w:cs="Times New Roman"/>
          <w:color w:val="000000"/>
          <w:sz w:val="28"/>
          <w:szCs w:val="28"/>
          <w:lang w:val="az-Latn-AZ"/>
        </w:rPr>
      </w:pPr>
      <w:r w:rsidRPr="00D837CF">
        <w:rPr>
          <w:rFonts w:ascii="Times New Roman" w:hAnsi="Times New Roman" w:cs="Times New Roman"/>
          <w:b/>
          <w:color w:val="000000"/>
          <w:sz w:val="28"/>
          <w:szCs w:val="28"/>
          <w:lang w:val="az-Latn-AZ"/>
        </w:rPr>
        <w:t>Tədqiqatın əsas məqsədi və vəzifələri.</w:t>
      </w:r>
      <w:r w:rsidR="00D837CF" w:rsidRPr="00D837CF">
        <w:rPr>
          <w:rFonts w:ascii="Times New Roman" w:hAnsi="Times New Roman" w:cs="Times New Roman"/>
          <w:b/>
          <w:color w:val="000000"/>
          <w:sz w:val="28"/>
          <w:szCs w:val="28"/>
          <w:lang w:val="az-Latn-AZ"/>
        </w:rPr>
        <w:t xml:space="preserve"> </w:t>
      </w:r>
      <w:r w:rsidR="005C6425">
        <w:rPr>
          <w:rFonts w:ascii="Times New Roman" w:hAnsi="Times New Roman" w:cs="Times New Roman"/>
          <w:color w:val="000000"/>
          <w:sz w:val="28"/>
          <w:szCs w:val="28"/>
          <w:lang w:val="az-Latn-AZ"/>
        </w:rPr>
        <w:t xml:space="preserve">Dissertasiya işinin məqsədi Azərbaycanda təhsil və kadr hazırlığını əks etdirən göstəricilər sistemini sistemli şəkildə öyrənmək və təhlil etmək, təhsilin inkişafının maliyyələşdirilməsi metodlarını araşdırmaqdan ibarətdir. </w:t>
      </w:r>
    </w:p>
    <w:p w:rsidR="005C6425" w:rsidRPr="00D837CF" w:rsidRDefault="005C6425" w:rsidP="002736DE">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color w:val="000000"/>
          <w:sz w:val="28"/>
          <w:szCs w:val="28"/>
          <w:lang w:val="az-Latn-AZ"/>
        </w:rPr>
        <w:t>Dissertasiyanın əsas vəzifəsi təhsil və kadr hazırlığının inkişafında büdcənin rolunu tədqiq etmək və yeni şəraitdə təhsilin inkişafına büdcə xərclərinin planlaşdırılması və maliyyələşdirilməsi sisteminin daha da təkmilləşdirilməsi istiqamətlərini müəyyən etməkdən ibarətdir.</w:t>
      </w:r>
    </w:p>
    <w:p w:rsidR="002736DE" w:rsidRPr="00193A02" w:rsidRDefault="002736DE" w:rsidP="002736DE">
      <w:pPr>
        <w:autoSpaceDE w:val="0"/>
        <w:autoSpaceDN w:val="0"/>
        <w:adjustRightInd w:val="0"/>
        <w:spacing w:after="0" w:line="360" w:lineRule="auto"/>
        <w:ind w:left="0" w:right="0" w:firstLine="900"/>
        <w:jc w:val="both"/>
        <w:rPr>
          <w:rFonts w:ascii="Times New Roman" w:hAnsi="Times New Roman" w:cs="Times New Roman"/>
          <w:sz w:val="28"/>
          <w:lang w:val="az-Latn-AZ"/>
        </w:rPr>
      </w:pPr>
      <w:r w:rsidRPr="00193A02">
        <w:rPr>
          <w:rFonts w:ascii="Times New Roman" w:hAnsi="Times New Roman" w:cs="Times New Roman"/>
          <w:sz w:val="28"/>
          <w:lang w:val="az-Latn-AZ"/>
        </w:rPr>
        <w:t>Qarşıya qoyulan məqsədə nail olmaq üçün aşağıdakı vəzifələr müəyyən olunmuşdur:</w:t>
      </w:r>
    </w:p>
    <w:p w:rsidR="002736DE" w:rsidRDefault="002736DE" w:rsidP="002736DE">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sym w:font="Symbol" w:char="F02D"/>
      </w:r>
      <w:r>
        <w:rPr>
          <w:rFonts w:ascii="Times New Roman" w:hAnsi="Times New Roman" w:cs="Times New Roman"/>
          <w:sz w:val="28"/>
          <w:szCs w:val="28"/>
          <w:lang w:val="az-Latn-AZ"/>
        </w:rPr>
        <w:t>Azərbaycanda təhsilin inkişafının müasir vəziyyətinin tədqiqi və onun ümumi xarakteristikalarının qiymətləndirilməsi;</w:t>
      </w:r>
    </w:p>
    <w:p w:rsidR="002736DE" w:rsidRDefault="002736DE" w:rsidP="002736DE">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sym w:font="Symbol" w:char="F02D"/>
      </w:r>
      <w:r>
        <w:rPr>
          <w:rFonts w:ascii="Times New Roman" w:hAnsi="Times New Roman" w:cs="Times New Roman"/>
          <w:sz w:val="28"/>
          <w:szCs w:val="28"/>
          <w:lang w:val="az-Latn-AZ"/>
        </w:rPr>
        <w:t>Təhsilin inkişaf strategiyasının məqsəd və istiqamətlərinin araşdırılması;</w:t>
      </w:r>
    </w:p>
    <w:p w:rsidR="002736DE" w:rsidRDefault="002736DE" w:rsidP="002736DE">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sym w:font="Symbol" w:char="F02D"/>
      </w:r>
      <w:r>
        <w:rPr>
          <w:rFonts w:ascii="Times New Roman" w:hAnsi="Times New Roman" w:cs="Times New Roman"/>
          <w:sz w:val="28"/>
          <w:szCs w:val="28"/>
          <w:lang w:val="az-Latn-AZ"/>
        </w:rPr>
        <w:t>Təhsil və kadr hazırlığının maliyyələşdirilməsində büdcənin rolunun öyrənilməsi;</w:t>
      </w:r>
    </w:p>
    <w:p w:rsidR="002736DE" w:rsidRDefault="002736DE" w:rsidP="002736DE">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sym w:font="Symbol" w:char="F02D"/>
      </w:r>
      <w:r>
        <w:rPr>
          <w:rFonts w:ascii="Times New Roman" w:hAnsi="Times New Roman" w:cs="Times New Roman"/>
          <w:sz w:val="28"/>
          <w:szCs w:val="28"/>
          <w:lang w:val="az-Latn-AZ"/>
        </w:rPr>
        <w:t>Təhsil üzrə büdcə xərclərinin təsnifləşdirilməsi və onların əsas istiqamətlərinin araşdırılması;</w:t>
      </w:r>
    </w:p>
    <w:p w:rsidR="002736DE" w:rsidRDefault="002736DE" w:rsidP="002736DE">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sym w:font="Symbol" w:char="F02D"/>
      </w:r>
      <w:r>
        <w:rPr>
          <w:rFonts w:ascii="Times New Roman" w:hAnsi="Times New Roman" w:cs="Times New Roman"/>
          <w:sz w:val="28"/>
          <w:szCs w:val="28"/>
          <w:lang w:val="az-Latn-AZ"/>
        </w:rPr>
        <w:t>Ümumi təhsilin maliyyələşdirilməsində büdcə xərclərinin rolunun qiymətləndirilməsi.</w:t>
      </w:r>
    </w:p>
    <w:p w:rsidR="002736DE" w:rsidRDefault="002736DE" w:rsidP="002736DE">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sym w:font="Symbol" w:char="F02D"/>
      </w:r>
      <w:r>
        <w:rPr>
          <w:rFonts w:ascii="Times New Roman" w:hAnsi="Times New Roman" w:cs="Times New Roman"/>
          <w:sz w:val="28"/>
          <w:szCs w:val="28"/>
          <w:lang w:val="az-Latn-AZ"/>
        </w:rPr>
        <w:t>Təhsil sisteminin maliyyə təminatının yeni metodlarının araşdırılması, onların təkmilləşdirilməsinə dair təkliflərin verilməsi.</w:t>
      </w:r>
    </w:p>
    <w:p w:rsidR="002736DE" w:rsidRDefault="002736DE" w:rsidP="002736DE">
      <w:pPr>
        <w:autoSpaceDE w:val="0"/>
        <w:autoSpaceDN w:val="0"/>
        <w:adjustRightInd w:val="0"/>
        <w:spacing w:after="0" w:line="360" w:lineRule="auto"/>
        <w:ind w:left="0" w:right="0" w:firstLine="900"/>
        <w:jc w:val="both"/>
        <w:rPr>
          <w:rFonts w:ascii="Times New Roman" w:hAnsi="Times New Roman" w:cs="Times New Roman"/>
          <w:sz w:val="28"/>
          <w:lang w:val="az-Latn-AZ"/>
        </w:rPr>
      </w:pPr>
      <w:r w:rsidRPr="006E637F">
        <w:rPr>
          <w:rFonts w:ascii="Times New Roman" w:hAnsi="Times New Roman" w:cs="Times New Roman"/>
          <w:b/>
          <w:sz w:val="28"/>
          <w:szCs w:val="28"/>
          <w:lang w:val="az-Latn-AZ"/>
        </w:rPr>
        <w:t>Tədqiqatın informasiya bazası və işlənməsi metodları.</w:t>
      </w:r>
      <w:r w:rsidRPr="006E637F">
        <w:rPr>
          <w:rFonts w:ascii="Times New Roman" w:hAnsi="Times New Roman" w:cs="Times New Roman"/>
          <w:sz w:val="28"/>
          <w:lang w:val="az-Latn-AZ"/>
        </w:rPr>
        <w:t xml:space="preserve">Dissertasiya işində </w:t>
      </w:r>
      <w:r w:rsidR="00D837CF">
        <w:rPr>
          <w:rFonts w:ascii="Times New Roman" w:hAnsi="Times New Roman" w:cs="Times New Roman"/>
          <w:sz w:val="28"/>
          <w:lang w:val="az-Latn-AZ"/>
        </w:rPr>
        <w:t>A</w:t>
      </w:r>
      <w:r w:rsidRPr="006E637F">
        <w:rPr>
          <w:rFonts w:ascii="Times New Roman" w:hAnsi="Times New Roman" w:cs="Times New Roman"/>
          <w:sz w:val="28"/>
          <w:lang w:val="az-Latn-AZ"/>
        </w:rPr>
        <w:t>zə</w:t>
      </w:r>
      <w:r w:rsidR="00D837CF">
        <w:rPr>
          <w:rFonts w:ascii="Times New Roman" w:hAnsi="Times New Roman" w:cs="Times New Roman"/>
          <w:sz w:val="28"/>
          <w:lang w:val="az-Latn-AZ"/>
        </w:rPr>
        <w:t>rbaycan R</w:t>
      </w:r>
      <w:r w:rsidRPr="006E637F">
        <w:rPr>
          <w:rFonts w:ascii="Times New Roman" w:hAnsi="Times New Roman" w:cs="Times New Roman"/>
          <w:sz w:val="28"/>
          <w:lang w:val="az-Latn-AZ"/>
        </w:rPr>
        <w:t xml:space="preserve">espublikası Statistika Komitəsinin statistik məcmuələrindən, </w:t>
      </w:r>
      <w:r>
        <w:rPr>
          <w:rFonts w:ascii="Times New Roman" w:hAnsi="Times New Roman" w:cs="Times New Roman"/>
          <w:sz w:val="28"/>
          <w:lang w:val="az-Latn-AZ"/>
        </w:rPr>
        <w:t xml:space="preserve">Təhsil </w:t>
      </w:r>
      <w:r w:rsidRPr="006E637F">
        <w:rPr>
          <w:rFonts w:ascii="Times New Roman" w:hAnsi="Times New Roman" w:cs="Times New Roman"/>
          <w:sz w:val="28"/>
          <w:lang w:val="az-Latn-AZ"/>
        </w:rPr>
        <w:t>Nazirliyinin, Maliyyə Nazirliyinin, Vergilər Nazirliklərinin hesabatlarında</w:t>
      </w:r>
      <w:r w:rsidR="00D837CF">
        <w:rPr>
          <w:rFonts w:ascii="Times New Roman" w:hAnsi="Times New Roman" w:cs="Times New Roman"/>
          <w:sz w:val="28"/>
          <w:lang w:val="az-Latn-AZ"/>
        </w:rPr>
        <w:t xml:space="preserve">n, kitab və </w:t>
      </w:r>
      <w:r w:rsidR="00D837CF">
        <w:rPr>
          <w:rFonts w:ascii="Times New Roman" w:hAnsi="Times New Roman" w:cs="Times New Roman"/>
          <w:sz w:val="28"/>
          <w:lang w:val="az-Latn-AZ"/>
        </w:rPr>
        <w:lastRenderedPageBreak/>
        <w:t>dərsliklərdən, elmi məqalələr və dövri mətbuatın məlumatlarından</w:t>
      </w:r>
      <w:r w:rsidRPr="006E637F">
        <w:rPr>
          <w:rFonts w:ascii="Times New Roman" w:hAnsi="Times New Roman" w:cs="Times New Roman"/>
          <w:sz w:val="28"/>
          <w:lang w:val="az-Latn-AZ"/>
        </w:rPr>
        <w:t xml:space="preserve"> istifadə</w:t>
      </w:r>
      <w:r>
        <w:rPr>
          <w:rFonts w:ascii="Times New Roman" w:hAnsi="Times New Roman" w:cs="Times New Roman"/>
          <w:sz w:val="28"/>
          <w:lang w:val="az-Latn-AZ"/>
        </w:rPr>
        <w:t xml:space="preserve"> olunmuşdur. </w:t>
      </w:r>
    </w:p>
    <w:p w:rsidR="002736DE" w:rsidRDefault="002736DE" w:rsidP="002736DE">
      <w:pPr>
        <w:autoSpaceDE w:val="0"/>
        <w:autoSpaceDN w:val="0"/>
        <w:adjustRightInd w:val="0"/>
        <w:spacing w:after="0" w:line="360" w:lineRule="auto"/>
        <w:ind w:left="0" w:right="0" w:firstLine="900"/>
        <w:jc w:val="both"/>
        <w:rPr>
          <w:rFonts w:ascii="Times New Roman" w:hAnsi="Times New Roman" w:cs="Times New Roman"/>
          <w:sz w:val="28"/>
          <w:lang w:val="az-Latn-AZ"/>
        </w:rPr>
      </w:pPr>
      <w:r w:rsidRPr="006E637F">
        <w:rPr>
          <w:rFonts w:ascii="Times New Roman" w:hAnsi="Times New Roman" w:cs="Times New Roman"/>
          <w:sz w:val="28"/>
          <w:lang w:val="az-Latn-AZ"/>
        </w:rPr>
        <w:t>Tədqiqat işində statistik, sistemli yanaşma, müqayisəli təhlil, pozitiv və normativ yanaşma və müşahidə metodlarından istifadə olunmuşdur.</w:t>
      </w:r>
    </w:p>
    <w:p w:rsidR="002736DE" w:rsidRPr="00875DB3" w:rsidRDefault="002736DE" w:rsidP="002736DE">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sidRPr="00AB3203">
        <w:rPr>
          <w:rFonts w:ascii="Times New Roman" w:hAnsi="Times New Roman" w:cs="Times New Roman"/>
          <w:b/>
          <w:sz w:val="28"/>
          <w:szCs w:val="28"/>
          <w:lang w:val="az-Latn-AZ"/>
        </w:rPr>
        <w:t xml:space="preserve">Tədqiqatın elmi yeniliyi </w:t>
      </w:r>
      <w:r w:rsidR="00875DB3">
        <w:rPr>
          <w:rFonts w:ascii="Times New Roman" w:hAnsi="Times New Roman" w:cs="Times New Roman"/>
          <w:b/>
          <w:sz w:val="28"/>
          <w:szCs w:val="28"/>
          <w:lang w:val="az-Latn-AZ"/>
        </w:rPr>
        <w:t xml:space="preserve">. </w:t>
      </w:r>
      <w:r w:rsidR="00875DB3">
        <w:rPr>
          <w:rFonts w:ascii="Times New Roman" w:hAnsi="Times New Roman" w:cs="Times New Roman"/>
          <w:sz w:val="28"/>
          <w:szCs w:val="28"/>
          <w:lang w:val="az-Latn-AZ"/>
        </w:rPr>
        <w:t xml:space="preserve">Azərbaycanda təhsil sisteminin mövcud inkişaf vəziyyətini araşdırmaq və təhsilin inkişafını əks etdirən göstəriciləri təhlil etməklə təhsilin maliyyə təminatında büdcənin rolunun sistemli qaydada tədqiqi elmi yenilik kimi </w:t>
      </w:r>
      <w:r w:rsidR="00E06266">
        <w:rPr>
          <w:rFonts w:ascii="Times New Roman" w:hAnsi="Times New Roman" w:cs="Times New Roman"/>
          <w:sz w:val="28"/>
          <w:szCs w:val="28"/>
          <w:lang w:val="az-Latn-AZ"/>
        </w:rPr>
        <w:t>qiymətləndirilə bilər. Dövlətin strateji vəzifələrindən biri kimi insan kapitalının formalaşmasına və təhsilin müasir tələblər səviyyəsində inkişafına dövlət büdcəsindən hər il böyük məbləğdə vəsait ayrılır və bu vəsaitin məqsədəuyğun, səmərəli istifadəsinin tədqiqi daim diqqət mərkəzində olmalıdır.</w:t>
      </w:r>
    </w:p>
    <w:p w:rsidR="002736DE" w:rsidRDefault="002736DE" w:rsidP="002736DE">
      <w:pPr>
        <w:autoSpaceDE w:val="0"/>
        <w:autoSpaceDN w:val="0"/>
        <w:adjustRightInd w:val="0"/>
        <w:spacing w:after="0" w:line="360" w:lineRule="auto"/>
        <w:ind w:left="0" w:right="0" w:firstLine="900"/>
        <w:jc w:val="both"/>
        <w:rPr>
          <w:rFonts w:ascii="Times New Roman" w:hAnsi="Times New Roman" w:cs="Times New Roman"/>
          <w:sz w:val="28"/>
          <w:szCs w:val="32"/>
          <w:lang w:val="az-Latn-AZ"/>
        </w:rPr>
      </w:pPr>
      <w:r w:rsidRPr="00AB3203">
        <w:rPr>
          <w:rFonts w:ascii="Times New Roman" w:hAnsi="Times New Roman" w:cs="Times New Roman"/>
          <w:b/>
          <w:sz w:val="28"/>
          <w:szCs w:val="32"/>
          <w:lang w:val="az-Latn-AZ"/>
        </w:rPr>
        <w:t>Tədqiqatın praktiki əhəmiyyəti.</w:t>
      </w:r>
      <w:r w:rsidRPr="00AB3203">
        <w:rPr>
          <w:rFonts w:ascii="Times New Roman" w:hAnsi="Times New Roman" w:cs="Times New Roman"/>
          <w:sz w:val="28"/>
          <w:szCs w:val="32"/>
          <w:lang w:val="az-Latn-AZ"/>
        </w:rPr>
        <w:t xml:space="preserve"> Tədqiqat işində </w:t>
      </w:r>
      <w:r>
        <w:rPr>
          <w:rFonts w:ascii="Times New Roman" w:hAnsi="Times New Roman" w:cs="Times New Roman"/>
          <w:sz w:val="28"/>
          <w:szCs w:val="32"/>
          <w:lang w:val="az-Latn-AZ"/>
        </w:rPr>
        <w:t>təhsil və kadr hazırlığının maliyyələşdirilməsi və maliyyələşdirilmə xüsusiyyətlərinin təkmilləşdirilməsi</w:t>
      </w:r>
      <w:r w:rsidRPr="00AB3203">
        <w:rPr>
          <w:rFonts w:ascii="Times New Roman" w:hAnsi="Times New Roman" w:cs="Times New Roman"/>
          <w:sz w:val="28"/>
          <w:szCs w:val="32"/>
          <w:lang w:val="az-Latn-AZ"/>
        </w:rPr>
        <w:t xml:space="preserve"> üçün hazırlanmış təklif və tövsiyələrdən bu sahə üzrə hazırlanacaq dövlət proqramlarında və ya iqtisadi islahat layihələrində istifadə oluna bilər.</w:t>
      </w:r>
    </w:p>
    <w:p w:rsidR="002736DE" w:rsidRDefault="002736DE" w:rsidP="002736DE">
      <w:pPr>
        <w:autoSpaceDE w:val="0"/>
        <w:autoSpaceDN w:val="0"/>
        <w:adjustRightInd w:val="0"/>
        <w:spacing w:after="0" w:line="360" w:lineRule="auto"/>
        <w:ind w:left="0" w:right="0" w:firstLine="900"/>
        <w:jc w:val="both"/>
        <w:rPr>
          <w:rFonts w:ascii="Times New Roman" w:hAnsi="Times New Roman" w:cs="Times New Roman"/>
          <w:sz w:val="28"/>
          <w:lang w:val="az-Latn-AZ"/>
        </w:rPr>
      </w:pPr>
      <w:r w:rsidRPr="00076593">
        <w:rPr>
          <w:rFonts w:ascii="Times New Roman" w:hAnsi="Times New Roman" w:cs="Times New Roman"/>
          <w:b/>
          <w:sz w:val="28"/>
          <w:lang w:val="az-Latn-AZ"/>
        </w:rPr>
        <w:t>Dissertasiya işinin strukturu.</w:t>
      </w:r>
      <w:r w:rsidRPr="00076593">
        <w:rPr>
          <w:rFonts w:ascii="Times New Roman" w:hAnsi="Times New Roman" w:cs="Times New Roman"/>
          <w:sz w:val="28"/>
          <w:lang w:val="az-Latn-AZ"/>
        </w:rPr>
        <w:t xml:space="preserve"> Dissertasiya işi giriş, üç fəsil, nəticə və təkliflər və ədəbiyyat siyahısından ibarətdir. Dissertasiya işində sxem və cədvəllərdən istifadə edilmişdir.</w:t>
      </w:r>
    </w:p>
    <w:p w:rsidR="002736DE" w:rsidRDefault="002736DE" w:rsidP="002736DE">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sidRPr="00076593">
        <w:rPr>
          <w:rFonts w:ascii="Times New Roman" w:hAnsi="Times New Roman" w:cs="Times New Roman"/>
          <w:sz w:val="28"/>
          <w:szCs w:val="28"/>
          <w:lang w:val="az-Latn-AZ"/>
        </w:rPr>
        <w:t xml:space="preserve">Disertasiya </w:t>
      </w:r>
      <w:r>
        <w:rPr>
          <w:rFonts w:ascii="Times New Roman" w:hAnsi="Times New Roman" w:cs="Times New Roman"/>
          <w:sz w:val="28"/>
          <w:szCs w:val="28"/>
          <w:lang w:val="az-Latn-AZ"/>
        </w:rPr>
        <w:t>işinin I fəslində Azərbaycan təhsilin müasir vəziyyətindən bəhs olunur. Burada toxunulan əsas məsələlər təhsilin inkişaf strategiyasının hazırlanmasının məqsədi, onun əsas istiqamətləri və əhəmiyyətinin öyrənilməsi, təhsilin maliyyələşdirilməsində büdcənin rolunun qiymətlənlədirilməsidir.</w:t>
      </w:r>
    </w:p>
    <w:p w:rsidR="002736DE" w:rsidRDefault="002736DE" w:rsidP="002736DE">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Disertasiya işinin bu fəslində ümumi təhsil müəssisəslərinin maliyyələşməsində büdcənin rolundan bəhs edilir. Bu fəsildə ü</w:t>
      </w:r>
      <w:r w:rsidRPr="009F7104">
        <w:rPr>
          <w:rFonts w:ascii="Times New Roman" w:hAnsi="Times New Roman" w:cs="Times New Roman"/>
          <w:sz w:val="28"/>
          <w:szCs w:val="28"/>
          <w:lang w:val="az-Latn-AZ"/>
        </w:rPr>
        <w:t>mumtəhsil məktəblərinin</w:t>
      </w:r>
      <w:r>
        <w:rPr>
          <w:rFonts w:ascii="Times New Roman" w:hAnsi="Times New Roman" w:cs="Times New Roman"/>
          <w:sz w:val="28"/>
          <w:szCs w:val="28"/>
          <w:lang w:val="az-Latn-AZ"/>
        </w:rPr>
        <w:t>, s</w:t>
      </w:r>
      <w:r w:rsidRPr="009F7104">
        <w:rPr>
          <w:rFonts w:ascii="Times New Roman" w:hAnsi="Times New Roman" w:cs="Times New Roman"/>
          <w:sz w:val="28"/>
          <w:szCs w:val="28"/>
          <w:lang w:val="az-Latn-AZ"/>
        </w:rPr>
        <w:t>osial yardıma və sağlamlığının bərpasına ehtiyacı olan uşaqlar üçün təlim-tərbiyə müəssisələrinin</w:t>
      </w:r>
      <w:r>
        <w:rPr>
          <w:rFonts w:ascii="Times New Roman" w:hAnsi="Times New Roman" w:cs="Times New Roman"/>
          <w:sz w:val="28"/>
          <w:szCs w:val="28"/>
          <w:lang w:val="az-Latn-AZ"/>
        </w:rPr>
        <w:t>,</w:t>
      </w:r>
      <w:r w:rsidRPr="0007659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m</w:t>
      </w:r>
      <w:r w:rsidRPr="009F7104">
        <w:rPr>
          <w:rFonts w:ascii="Times New Roman" w:hAnsi="Times New Roman" w:cs="Times New Roman"/>
          <w:sz w:val="28"/>
          <w:szCs w:val="28"/>
          <w:lang w:val="az-Latn-AZ"/>
        </w:rPr>
        <w:t>əktəbəqədər təhsil müəssisələrin</w:t>
      </w:r>
      <w:r>
        <w:rPr>
          <w:rFonts w:ascii="Times New Roman" w:hAnsi="Times New Roman" w:cs="Times New Roman"/>
          <w:sz w:val="28"/>
          <w:szCs w:val="28"/>
          <w:lang w:val="az-Latn-AZ"/>
        </w:rPr>
        <w:t>in saxlanılması xərclərinin planlaşdırılması və onların maliyyələşdirilməsi xüsusiyyətlərinin öyrənilməsinə yer verilmişdir.</w:t>
      </w:r>
    </w:p>
    <w:p w:rsidR="002736DE" w:rsidRPr="00433357" w:rsidRDefault="002736DE" w:rsidP="002736DE">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Disertasiya işinin III fəslində kadr hazırlığının maliyyələşməsi məsələlərindən bəhs edilir. Bu fəsildə kadr hazırlığı xərclərinin planlaşdırılması, maliyyə təminatının yeni metodlarının araşdırılması məsələlərinə yer verilmişdir.</w:t>
      </w:r>
    </w:p>
    <w:p w:rsidR="002736DE" w:rsidRPr="00076593" w:rsidRDefault="002736DE" w:rsidP="002736DE">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p>
    <w:p w:rsidR="000549DC" w:rsidRPr="002736DE" w:rsidRDefault="000549DC" w:rsidP="002736DE">
      <w:pPr>
        <w:spacing w:after="0"/>
        <w:ind w:left="0" w:right="0"/>
        <w:jc w:val="both"/>
        <w:rPr>
          <w:rFonts w:ascii="Times New Roman" w:eastAsia="TimesNewRomanPS-BoldMT" w:hAnsi="Times New Roman" w:cs="Times New Roman"/>
          <w:b/>
          <w:bCs/>
          <w:sz w:val="36"/>
          <w:szCs w:val="32"/>
          <w:lang w:val="az-Latn-AZ"/>
        </w:rPr>
      </w:pPr>
    </w:p>
    <w:p w:rsidR="000549DC" w:rsidRDefault="000549DC" w:rsidP="00E9082A">
      <w:pPr>
        <w:spacing w:after="0"/>
        <w:ind w:left="0" w:right="0"/>
        <w:jc w:val="center"/>
        <w:rPr>
          <w:rFonts w:ascii="Times New Roman" w:hAnsi="Times New Roman" w:cs="Times New Roman"/>
          <w:sz w:val="24"/>
          <w:lang w:val="az-Latn-AZ"/>
        </w:rPr>
      </w:pPr>
    </w:p>
    <w:p w:rsidR="006B0AC9" w:rsidRDefault="006B0AC9" w:rsidP="00E9082A">
      <w:pPr>
        <w:spacing w:after="0"/>
        <w:ind w:left="0" w:right="0"/>
        <w:jc w:val="center"/>
        <w:rPr>
          <w:rFonts w:ascii="Times New Roman" w:hAnsi="Times New Roman" w:cs="Times New Roman"/>
          <w:sz w:val="24"/>
          <w:lang w:val="az-Latn-AZ"/>
        </w:rPr>
      </w:pPr>
    </w:p>
    <w:p w:rsidR="006B0AC9" w:rsidRDefault="006B0AC9" w:rsidP="00E9082A">
      <w:pPr>
        <w:spacing w:after="0"/>
        <w:ind w:left="0" w:right="0"/>
        <w:jc w:val="center"/>
        <w:rPr>
          <w:rFonts w:ascii="Times New Roman" w:hAnsi="Times New Roman" w:cs="Times New Roman"/>
          <w:sz w:val="24"/>
          <w:lang w:val="az-Latn-AZ"/>
        </w:rPr>
      </w:pPr>
    </w:p>
    <w:p w:rsidR="006B0AC9" w:rsidRDefault="006B0AC9" w:rsidP="00E9082A">
      <w:pPr>
        <w:spacing w:after="0"/>
        <w:ind w:left="0" w:right="0"/>
        <w:jc w:val="center"/>
        <w:rPr>
          <w:rFonts w:ascii="Times New Roman" w:hAnsi="Times New Roman" w:cs="Times New Roman"/>
          <w:sz w:val="24"/>
          <w:lang w:val="az-Latn-AZ"/>
        </w:rPr>
      </w:pPr>
    </w:p>
    <w:p w:rsidR="006B0AC9" w:rsidRDefault="006B0AC9" w:rsidP="00E9082A">
      <w:pPr>
        <w:spacing w:after="0"/>
        <w:ind w:left="0" w:right="0"/>
        <w:jc w:val="center"/>
        <w:rPr>
          <w:rFonts w:ascii="Times New Roman" w:hAnsi="Times New Roman" w:cs="Times New Roman"/>
          <w:sz w:val="24"/>
          <w:lang w:val="az-Latn-AZ"/>
        </w:rPr>
      </w:pPr>
    </w:p>
    <w:p w:rsidR="006B0AC9" w:rsidRDefault="006B0AC9" w:rsidP="00E9082A">
      <w:pPr>
        <w:spacing w:after="0"/>
        <w:ind w:left="0" w:right="0"/>
        <w:jc w:val="center"/>
        <w:rPr>
          <w:rFonts w:ascii="Times New Roman" w:hAnsi="Times New Roman" w:cs="Times New Roman"/>
          <w:sz w:val="24"/>
          <w:lang w:val="az-Latn-AZ"/>
        </w:rPr>
      </w:pPr>
    </w:p>
    <w:p w:rsidR="00C43DC5" w:rsidRDefault="00C43DC5" w:rsidP="00E9082A">
      <w:pPr>
        <w:spacing w:after="0"/>
        <w:ind w:left="0" w:right="0"/>
        <w:jc w:val="center"/>
        <w:rPr>
          <w:rFonts w:ascii="Times New Roman" w:hAnsi="Times New Roman" w:cs="Times New Roman"/>
          <w:sz w:val="24"/>
          <w:lang w:val="az-Latn-AZ"/>
        </w:rPr>
      </w:pPr>
    </w:p>
    <w:p w:rsidR="00C43DC5" w:rsidRDefault="00C43DC5" w:rsidP="00E9082A">
      <w:pPr>
        <w:spacing w:after="0"/>
        <w:ind w:left="0" w:right="0"/>
        <w:jc w:val="center"/>
        <w:rPr>
          <w:rFonts w:ascii="Times New Roman" w:hAnsi="Times New Roman" w:cs="Times New Roman"/>
          <w:sz w:val="24"/>
          <w:lang w:val="az-Latn-AZ"/>
        </w:rPr>
      </w:pPr>
    </w:p>
    <w:p w:rsidR="00C43DC5" w:rsidRDefault="00C43DC5" w:rsidP="00E9082A">
      <w:pPr>
        <w:spacing w:after="0"/>
        <w:ind w:left="0" w:right="0"/>
        <w:jc w:val="center"/>
        <w:rPr>
          <w:rFonts w:ascii="Times New Roman" w:hAnsi="Times New Roman" w:cs="Times New Roman"/>
          <w:sz w:val="24"/>
          <w:lang w:val="az-Latn-AZ"/>
        </w:rPr>
      </w:pPr>
    </w:p>
    <w:p w:rsidR="00C43DC5" w:rsidRDefault="00C43DC5" w:rsidP="00E9082A">
      <w:pPr>
        <w:spacing w:after="0"/>
        <w:ind w:left="0" w:right="0"/>
        <w:jc w:val="center"/>
        <w:rPr>
          <w:rFonts w:ascii="Times New Roman" w:hAnsi="Times New Roman" w:cs="Times New Roman"/>
          <w:sz w:val="24"/>
          <w:lang w:val="az-Latn-AZ"/>
        </w:rPr>
      </w:pPr>
    </w:p>
    <w:p w:rsidR="00C43DC5" w:rsidRDefault="00C43DC5" w:rsidP="00E9082A">
      <w:pPr>
        <w:spacing w:after="0"/>
        <w:ind w:left="0" w:right="0"/>
        <w:jc w:val="center"/>
        <w:rPr>
          <w:rFonts w:ascii="Times New Roman" w:hAnsi="Times New Roman" w:cs="Times New Roman"/>
          <w:sz w:val="24"/>
          <w:lang w:val="az-Latn-AZ"/>
        </w:rPr>
      </w:pPr>
    </w:p>
    <w:p w:rsidR="00C43DC5" w:rsidRDefault="00C43DC5" w:rsidP="00E9082A">
      <w:pPr>
        <w:spacing w:after="0"/>
        <w:ind w:left="0" w:right="0"/>
        <w:jc w:val="center"/>
        <w:rPr>
          <w:rFonts w:ascii="Times New Roman" w:hAnsi="Times New Roman" w:cs="Times New Roman"/>
          <w:sz w:val="24"/>
          <w:lang w:val="az-Latn-AZ"/>
        </w:rPr>
      </w:pPr>
    </w:p>
    <w:p w:rsidR="00C43DC5" w:rsidRDefault="00C43DC5" w:rsidP="00E9082A">
      <w:pPr>
        <w:spacing w:after="0"/>
        <w:ind w:left="0" w:right="0"/>
        <w:jc w:val="center"/>
        <w:rPr>
          <w:rFonts w:ascii="Times New Roman" w:hAnsi="Times New Roman" w:cs="Times New Roman"/>
          <w:sz w:val="24"/>
          <w:lang w:val="az-Latn-AZ"/>
        </w:rPr>
      </w:pPr>
    </w:p>
    <w:p w:rsidR="00C43DC5" w:rsidRDefault="00C43DC5" w:rsidP="00E9082A">
      <w:pPr>
        <w:spacing w:after="0"/>
        <w:ind w:left="0" w:right="0"/>
        <w:jc w:val="center"/>
        <w:rPr>
          <w:rFonts w:ascii="Times New Roman" w:hAnsi="Times New Roman" w:cs="Times New Roman"/>
          <w:sz w:val="24"/>
          <w:lang w:val="az-Latn-AZ"/>
        </w:rPr>
      </w:pPr>
    </w:p>
    <w:p w:rsidR="00C43DC5" w:rsidRDefault="00C43DC5" w:rsidP="00E9082A">
      <w:pPr>
        <w:spacing w:after="0"/>
        <w:ind w:left="0" w:right="0"/>
        <w:jc w:val="center"/>
        <w:rPr>
          <w:rFonts w:ascii="Times New Roman" w:hAnsi="Times New Roman" w:cs="Times New Roman"/>
          <w:sz w:val="24"/>
          <w:lang w:val="az-Latn-AZ"/>
        </w:rPr>
      </w:pPr>
    </w:p>
    <w:p w:rsidR="00C43DC5" w:rsidRDefault="00C43DC5" w:rsidP="00E9082A">
      <w:pPr>
        <w:spacing w:after="0"/>
        <w:ind w:left="0" w:right="0"/>
        <w:jc w:val="center"/>
        <w:rPr>
          <w:rFonts w:ascii="Times New Roman" w:hAnsi="Times New Roman" w:cs="Times New Roman"/>
          <w:sz w:val="24"/>
          <w:lang w:val="az-Latn-AZ"/>
        </w:rPr>
      </w:pPr>
    </w:p>
    <w:p w:rsidR="00C43DC5" w:rsidRDefault="00C43DC5" w:rsidP="00E9082A">
      <w:pPr>
        <w:spacing w:after="0"/>
        <w:ind w:left="0" w:right="0"/>
        <w:jc w:val="center"/>
        <w:rPr>
          <w:rFonts w:ascii="Times New Roman" w:hAnsi="Times New Roman" w:cs="Times New Roman"/>
          <w:sz w:val="24"/>
          <w:lang w:val="az-Latn-AZ"/>
        </w:rPr>
      </w:pPr>
    </w:p>
    <w:p w:rsidR="00C43DC5" w:rsidRDefault="00C43DC5" w:rsidP="00E9082A">
      <w:pPr>
        <w:spacing w:after="0"/>
        <w:ind w:left="0" w:right="0"/>
        <w:jc w:val="center"/>
        <w:rPr>
          <w:rFonts w:ascii="Times New Roman" w:hAnsi="Times New Roman" w:cs="Times New Roman"/>
          <w:sz w:val="24"/>
          <w:lang w:val="az-Latn-AZ"/>
        </w:rPr>
      </w:pPr>
    </w:p>
    <w:p w:rsidR="00E06266" w:rsidRDefault="00E06266" w:rsidP="00E9082A">
      <w:pPr>
        <w:spacing w:after="0"/>
        <w:ind w:left="0" w:right="0"/>
        <w:jc w:val="center"/>
        <w:rPr>
          <w:rFonts w:ascii="Times New Roman" w:hAnsi="Times New Roman" w:cs="Times New Roman"/>
          <w:sz w:val="24"/>
          <w:lang w:val="az-Latn-AZ"/>
        </w:rPr>
      </w:pPr>
    </w:p>
    <w:p w:rsidR="00E06266" w:rsidRDefault="00E06266" w:rsidP="00E9082A">
      <w:pPr>
        <w:spacing w:after="0"/>
        <w:ind w:left="0" w:right="0"/>
        <w:jc w:val="center"/>
        <w:rPr>
          <w:rFonts w:ascii="Times New Roman" w:hAnsi="Times New Roman" w:cs="Times New Roman"/>
          <w:sz w:val="24"/>
          <w:lang w:val="az-Latn-AZ"/>
        </w:rPr>
      </w:pPr>
    </w:p>
    <w:p w:rsidR="00E06266" w:rsidRDefault="00E06266" w:rsidP="00E9082A">
      <w:pPr>
        <w:spacing w:after="0"/>
        <w:ind w:left="0" w:right="0"/>
        <w:jc w:val="center"/>
        <w:rPr>
          <w:rFonts w:ascii="Times New Roman" w:hAnsi="Times New Roman" w:cs="Times New Roman"/>
          <w:sz w:val="24"/>
          <w:lang w:val="az-Latn-AZ"/>
        </w:rPr>
      </w:pPr>
    </w:p>
    <w:p w:rsidR="00E06266" w:rsidRDefault="00E06266" w:rsidP="00E9082A">
      <w:pPr>
        <w:spacing w:after="0"/>
        <w:ind w:left="0" w:right="0"/>
        <w:jc w:val="center"/>
        <w:rPr>
          <w:rFonts w:ascii="Times New Roman" w:hAnsi="Times New Roman" w:cs="Times New Roman"/>
          <w:sz w:val="24"/>
          <w:lang w:val="az-Latn-AZ"/>
        </w:rPr>
      </w:pPr>
    </w:p>
    <w:p w:rsidR="00E06266" w:rsidRDefault="00E06266" w:rsidP="00E9082A">
      <w:pPr>
        <w:spacing w:after="0"/>
        <w:ind w:left="0" w:right="0"/>
        <w:jc w:val="center"/>
        <w:rPr>
          <w:rFonts w:ascii="Times New Roman" w:hAnsi="Times New Roman" w:cs="Times New Roman"/>
          <w:sz w:val="24"/>
          <w:lang w:val="az-Latn-AZ"/>
        </w:rPr>
      </w:pPr>
    </w:p>
    <w:p w:rsidR="00E06266" w:rsidRDefault="00E06266" w:rsidP="00E9082A">
      <w:pPr>
        <w:spacing w:after="0"/>
        <w:ind w:left="0" w:right="0"/>
        <w:jc w:val="center"/>
        <w:rPr>
          <w:rFonts w:ascii="Times New Roman" w:hAnsi="Times New Roman" w:cs="Times New Roman"/>
          <w:sz w:val="24"/>
          <w:lang w:val="az-Latn-AZ"/>
        </w:rPr>
      </w:pPr>
    </w:p>
    <w:p w:rsidR="00E06266" w:rsidRDefault="00E06266" w:rsidP="00E9082A">
      <w:pPr>
        <w:spacing w:after="0"/>
        <w:ind w:left="0" w:right="0"/>
        <w:jc w:val="center"/>
        <w:rPr>
          <w:rFonts w:ascii="Times New Roman" w:hAnsi="Times New Roman" w:cs="Times New Roman"/>
          <w:sz w:val="24"/>
          <w:lang w:val="az-Latn-AZ"/>
        </w:rPr>
      </w:pPr>
    </w:p>
    <w:p w:rsidR="00E06266" w:rsidRDefault="00E06266" w:rsidP="00E9082A">
      <w:pPr>
        <w:spacing w:after="0"/>
        <w:ind w:left="0" w:right="0"/>
        <w:jc w:val="center"/>
        <w:rPr>
          <w:rFonts w:ascii="Times New Roman" w:hAnsi="Times New Roman" w:cs="Times New Roman"/>
          <w:sz w:val="24"/>
          <w:lang w:val="az-Latn-AZ"/>
        </w:rPr>
      </w:pPr>
    </w:p>
    <w:p w:rsidR="00E06266" w:rsidRDefault="00E06266" w:rsidP="00E9082A">
      <w:pPr>
        <w:spacing w:after="0"/>
        <w:ind w:left="0" w:right="0"/>
        <w:jc w:val="center"/>
        <w:rPr>
          <w:rFonts w:ascii="Times New Roman" w:hAnsi="Times New Roman" w:cs="Times New Roman"/>
          <w:sz w:val="24"/>
          <w:lang w:val="az-Latn-AZ"/>
        </w:rPr>
      </w:pPr>
    </w:p>
    <w:p w:rsidR="00E06266" w:rsidRDefault="00E06266" w:rsidP="00E9082A">
      <w:pPr>
        <w:spacing w:after="0"/>
        <w:ind w:left="0" w:right="0"/>
        <w:jc w:val="center"/>
        <w:rPr>
          <w:rFonts w:ascii="Times New Roman" w:hAnsi="Times New Roman" w:cs="Times New Roman"/>
          <w:sz w:val="24"/>
          <w:lang w:val="az-Latn-AZ"/>
        </w:rPr>
      </w:pPr>
    </w:p>
    <w:p w:rsidR="00E06266" w:rsidRDefault="00E06266" w:rsidP="00E9082A">
      <w:pPr>
        <w:spacing w:after="0"/>
        <w:ind w:left="0" w:right="0"/>
        <w:jc w:val="center"/>
        <w:rPr>
          <w:rFonts w:ascii="Times New Roman" w:hAnsi="Times New Roman" w:cs="Times New Roman"/>
          <w:sz w:val="24"/>
          <w:lang w:val="az-Latn-AZ"/>
        </w:rPr>
      </w:pPr>
    </w:p>
    <w:p w:rsidR="00FA7972" w:rsidRDefault="00FA7972" w:rsidP="00E9082A">
      <w:pPr>
        <w:spacing w:after="0"/>
        <w:ind w:left="0" w:right="0"/>
        <w:jc w:val="center"/>
        <w:rPr>
          <w:rFonts w:ascii="Times New Roman" w:hAnsi="Times New Roman" w:cs="Times New Roman"/>
          <w:sz w:val="24"/>
          <w:lang w:val="az-Latn-AZ"/>
        </w:rPr>
      </w:pPr>
    </w:p>
    <w:p w:rsidR="00FA7972" w:rsidRDefault="00FA7972" w:rsidP="00E9082A">
      <w:pPr>
        <w:spacing w:after="0"/>
        <w:ind w:left="0" w:right="0"/>
        <w:jc w:val="center"/>
        <w:rPr>
          <w:rFonts w:ascii="Times New Roman" w:hAnsi="Times New Roman" w:cs="Times New Roman"/>
          <w:sz w:val="24"/>
          <w:lang w:val="az-Latn-AZ"/>
        </w:rPr>
      </w:pPr>
    </w:p>
    <w:p w:rsidR="00FA7972" w:rsidRDefault="00FA7972" w:rsidP="00E9082A">
      <w:pPr>
        <w:spacing w:after="0"/>
        <w:ind w:left="0" w:right="0"/>
        <w:jc w:val="center"/>
        <w:rPr>
          <w:rFonts w:ascii="Times New Roman" w:hAnsi="Times New Roman" w:cs="Times New Roman"/>
          <w:sz w:val="24"/>
          <w:lang w:val="az-Latn-AZ"/>
        </w:rPr>
      </w:pPr>
    </w:p>
    <w:p w:rsidR="00C43DC5" w:rsidRDefault="00C43DC5" w:rsidP="00E9082A">
      <w:pPr>
        <w:spacing w:after="0"/>
        <w:ind w:left="0" w:right="0"/>
        <w:jc w:val="center"/>
        <w:rPr>
          <w:rFonts w:ascii="Times New Roman" w:hAnsi="Times New Roman" w:cs="Times New Roman"/>
          <w:sz w:val="24"/>
          <w:lang w:val="az-Latn-AZ"/>
        </w:rPr>
      </w:pPr>
    </w:p>
    <w:p w:rsidR="00C43DC5" w:rsidRDefault="00C43DC5" w:rsidP="00E9082A">
      <w:pPr>
        <w:spacing w:after="0"/>
        <w:ind w:left="0" w:right="0"/>
        <w:jc w:val="center"/>
        <w:rPr>
          <w:rFonts w:ascii="Times New Roman" w:hAnsi="Times New Roman" w:cs="Times New Roman"/>
          <w:sz w:val="24"/>
          <w:lang w:val="az-Latn-AZ"/>
        </w:rPr>
      </w:pPr>
    </w:p>
    <w:p w:rsidR="00C43DC5" w:rsidRDefault="00C43DC5" w:rsidP="00E9082A">
      <w:pPr>
        <w:spacing w:after="0"/>
        <w:ind w:left="0" w:right="0"/>
        <w:jc w:val="center"/>
        <w:rPr>
          <w:rFonts w:ascii="Times New Roman" w:hAnsi="Times New Roman" w:cs="Times New Roman"/>
          <w:sz w:val="24"/>
          <w:lang w:val="az-Latn-AZ"/>
        </w:rPr>
      </w:pPr>
    </w:p>
    <w:p w:rsidR="006B0AC9" w:rsidRPr="006B0AC9" w:rsidRDefault="006B0AC9" w:rsidP="006B0AC9">
      <w:pPr>
        <w:spacing w:after="0" w:line="360" w:lineRule="auto"/>
        <w:ind w:left="0" w:right="0"/>
        <w:jc w:val="both"/>
        <w:rPr>
          <w:rFonts w:ascii="Times New Roman" w:hAnsi="Times New Roman" w:cs="Times New Roman"/>
          <w:b/>
          <w:sz w:val="28"/>
          <w:szCs w:val="28"/>
          <w:lang w:val="az-Latn-AZ"/>
        </w:rPr>
      </w:pPr>
      <w:r w:rsidRPr="006B0AC9">
        <w:rPr>
          <w:rFonts w:ascii="Times New Roman" w:hAnsi="Times New Roman" w:cs="Times New Roman"/>
          <w:b/>
          <w:sz w:val="28"/>
          <w:szCs w:val="28"/>
          <w:lang w:val="fr-FR"/>
        </w:rPr>
        <w:lastRenderedPageBreak/>
        <w:t>I FƏSİL</w:t>
      </w:r>
      <w:r>
        <w:rPr>
          <w:rFonts w:ascii="Times New Roman" w:hAnsi="Times New Roman" w:cs="Times New Roman"/>
          <w:b/>
          <w:sz w:val="28"/>
          <w:szCs w:val="28"/>
          <w:lang w:val="fr-FR"/>
        </w:rPr>
        <w:t xml:space="preserve">. </w:t>
      </w:r>
      <w:r w:rsidRPr="006B0AC9">
        <w:rPr>
          <w:rFonts w:ascii="Times New Roman" w:hAnsi="Times New Roman" w:cs="Times New Roman"/>
          <w:b/>
          <w:sz w:val="28"/>
          <w:szCs w:val="28"/>
          <w:lang w:val="fr-FR"/>
        </w:rPr>
        <w:t>AZƏRBAYCANDA TƏHSİLİN İNKİŞAFININ MÜASİR VƏZİYYƏTİ VƏ ONUN ÜMUMİ XARAKTERİSTİKASI</w:t>
      </w:r>
    </w:p>
    <w:p w:rsidR="006B0AC9" w:rsidRDefault="006B0AC9" w:rsidP="006B0AC9">
      <w:pPr>
        <w:spacing w:after="0" w:line="360" w:lineRule="auto"/>
        <w:ind w:left="0" w:right="0" w:firstLine="720"/>
        <w:jc w:val="both"/>
        <w:rPr>
          <w:rFonts w:ascii="Times New Roman" w:hAnsi="Times New Roman" w:cs="Times New Roman"/>
          <w:b/>
          <w:sz w:val="28"/>
          <w:szCs w:val="28"/>
          <w:lang w:val="az-Latn-AZ"/>
        </w:rPr>
      </w:pPr>
    </w:p>
    <w:p w:rsidR="004B1E67" w:rsidRPr="004B1E67" w:rsidRDefault="006B0AC9" w:rsidP="004B1E67">
      <w:pPr>
        <w:spacing w:after="0" w:line="360" w:lineRule="auto"/>
        <w:ind w:left="0" w:right="0" w:firstLine="900"/>
        <w:jc w:val="both"/>
        <w:rPr>
          <w:rFonts w:ascii="Times New Roman" w:hAnsi="Times New Roman" w:cs="Times New Roman"/>
          <w:sz w:val="28"/>
          <w:szCs w:val="28"/>
          <w:lang w:val="az-Latn-AZ"/>
        </w:rPr>
      </w:pPr>
      <w:r w:rsidRPr="00D82234">
        <w:rPr>
          <w:rFonts w:ascii="Times New Roman" w:hAnsi="Times New Roman" w:cs="Times New Roman"/>
          <w:b/>
          <w:sz w:val="28"/>
          <w:szCs w:val="28"/>
          <w:lang w:val="az-Latn-AZ"/>
        </w:rPr>
        <w:t xml:space="preserve">1.1.Təhsilin inkişaf strategiyası dövlət siyasətinin prioritet </w:t>
      </w:r>
      <w:r w:rsidRPr="004B1E67">
        <w:rPr>
          <w:rFonts w:ascii="Times New Roman" w:hAnsi="Times New Roman" w:cs="Times New Roman"/>
          <w:b/>
          <w:sz w:val="28"/>
          <w:szCs w:val="28"/>
          <w:lang w:val="az-Latn-AZ"/>
        </w:rPr>
        <w:t>istiqamətlərindən biri kimi</w:t>
      </w:r>
      <w:r w:rsidR="00C12B8C" w:rsidRPr="004B1E67">
        <w:rPr>
          <w:rFonts w:ascii="Times New Roman" w:hAnsi="Times New Roman" w:cs="Times New Roman"/>
          <w:sz w:val="28"/>
          <w:szCs w:val="28"/>
          <w:lang w:val="az-Latn-AZ"/>
        </w:rPr>
        <w:t>.</w:t>
      </w:r>
    </w:p>
    <w:p w:rsidR="004B1E67" w:rsidRPr="004B1E67" w:rsidRDefault="004B1E67" w:rsidP="004B1E67">
      <w:pPr>
        <w:spacing w:after="0" w:line="360" w:lineRule="auto"/>
        <w:ind w:left="0" w:right="0" w:firstLine="907"/>
        <w:jc w:val="both"/>
        <w:rPr>
          <w:rFonts w:ascii="Times New Roman" w:hAnsi="Times New Roman" w:cs="Times New Roman"/>
          <w:sz w:val="28"/>
          <w:szCs w:val="28"/>
          <w:lang w:val="az-Latn-AZ"/>
        </w:rPr>
      </w:pPr>
      <w:r w:rsidRPr="004B1E67">
        <w:rPr>
          <w:rFonts w:ascii="Times New Roman" w:hAnsi="Times New Roman" w:cs="Times New Roman"/>
          <w:sz w:val="28"/>
          <w:szCs w:val="28"/>
          <w:lang w:val="az-Latn-AZ"/>
        </w:rPr>
        <w:t>“</w:t>
      </w:r>
      <w:r w:rsidRPr="004B1E67">
        <w:rPr>
          <w:rFonts w:ascii="Times New Roman" w:hAnsi="Times New Roman" w:cs="Times New Roman"/>
          <w:sz w:val="28"/>
          <w:szCs w:val="28"/>
          <w:shd w:val="clear" w:color="auto" w:fill="FFFFFF"/>
          <w:lang w:val="az-Latn-AZ"/>
        </w:rPr>
        <w:t>Azərbaycan Respublikasında təhsilin inkişafı üzrə Dövlət Strategiyası”</w:t>
      </w:r>
      <w:r w:rsidRPr="004B1E67">
        <w:rPr>
          <w:rFonts w:ascii="Times New Roman" w:hAnsi="Times New Roman" w:cs="Times New Roman"/>
          <w:color w:val="555555"/>
          <w:sz w:val="28"/>
          <w:szCs w:val="28"/>
          <w:shd w:val="clear" w:color="auto" w:fill="FFFFFF"/>
          <w:lang w:val="az-Latn-AZ"/>
        </w:rPr>
        <w:t xml:space="preserve"> </w:t>
      </w:r>
      <w:r>
        <w:rPr>
          <w:rFonts w:ascii="Times New Roman" w:hAnsi="Times New Roman" w:cs="Times New Roman"/>
          <w:sz w:val="28"/>
          <w:szCs w:val="28"/>
          <w:shd w:val="clear" w:color="auto" w:fill="FFFFFF"/>
          <w:lang w:val="az-Latn-AZ"/>
        </w:rPr>
        <w:t xml:space="preserve">Azərbaycan Respublikası Prezidentinin </w:t>
      </w:r>
      <w:r w:rsidRPr="004B1E67">
        <w:rPr>
          <w:rFonts w:ascii="Times New Roman" w:hAnsi="Times New Roman" w:cs="Times New Roman"/>
          <w:sz w:val="28"/>
          <w:szCs w:val="28"/>
          <w:shd w:val="clear" w:color="auto" w:fill="FFFFFF"/>
          <w:lang w:val="az-Latn-AZ"/>
        </w:rPr>
        <w:t>2013-cü il 24 oktyabr tarixli Sərəncamı ilə təsdiq edilmişdir</w:t>
      </w:r>
      <w:r w:rsidR="00E93CC9">
        <w:rPr>
          <w:rFonts w:ascii="Times New Roman" w:hAnsi="Times New Roman" w:cs="Times New Roman"/>
          <w:sz w:val="28"/>
          <w:szCs w:val="28"/>
          <w:shd w:val="clear" w:color="auto" w:fill="FFFFFF"/>
          <w:lang w:val="az-Latn-AZ"/>
        </w:rPr>
        <w:t>.</w:t>
      </w:r>
    </w:p>
    <w:p w:rsidR="006B0AC9" w:rsidRPr="00A92EE3" w:rsidRDefault="006B0AC9" w:rsidP="006B0AC9">
      <w:pPr>
        <w:spacing w:after="0" w:line="360" w:lineRule="auto"/>
        <w:ind w:left="0" w:right="0" w:firstLine="900"/>
        <w:jc w:val="both"/>
        <w:rPr>
          <w:rFonts w:ascii="Times New Roman" w:hAnsi="Times New Roman" w:cs="Times New Roman"/>
          <w:sz w:val="28"/>
          <w:szCs w:val="28"/>
          <w:lang w:val="az-Latn-AZ"/>
        </w:rPr>
      </w:pPr>
      <w:r w:rsidRPr="004B1E67">
        <w:rPr>
          <w:rFonts w:ascii="Times New Roman" w:hAnsi="Times New Roman" w:cs="Times New Roman"/>
          <w:sz w:val="28"/>
          <w:szCs w:val="28"/>
          <w:lang w:val="az-Latn-AZ"/>
        </w:rPr>
        <w:t>Təhsil insanın</w:t>
      </w:r>
      <w:r w:rsidRPr="00D82234">
        <w:rPr>
          <w:rFonts w:ascii="Times New Roman" w:hAnsi="Times New Roman" w:cs="Times New Roman"/>
          <w:sz w:val="28"/>
          <w:szCs w:val="28"/>
          <w:lang w:val="az-Latn-AZ"/>
        </w:rPr>
        <w:t xml:space="preserve"> mənəvi inkişafının mənbəyidir. Həm də yalnız ayrı-ayrı şəxslərin mənəvi qazancı deyil, bütövlükdə cəmiyyətin, dövlətin sosial-iqtisadi və mənəvi inkişafının təməlidir. Buna görə də təhsil səviyyəsinin yüksəldilməsi və insanın inkişafı hər bir ölkədə iqtisadi artımın hərəkətverici qüvvəsi sayılır. Son illərdə ölkədə aparılan sosial-iqtisadi siyasət nəticəsində ölkədə yüksək inkişafa nail olunmuş, yoxsullugun həddi aşağı salınmış, Azərbaycan Respublikası orta gəlirli ölkələr sırasında yer tutmuşdur. Həyata keçirilən islahatlar və irimiqyaslı infrastruktur layihələri nəticəsində davamlı inkişaf üçün şərait yaranmışdır. Sosial–iqtisadi həyatın daha da yaxşılaşdırılması, qabaqcıl ölkələrin təcrübəsinə uyğunlaşdırılması yolu ilə iqtisadi inkişafın davamlılığının təmin olunması, əhalinin həyat səviyyəsinin yüksəldilməsi dövlətin qarşısında duran əsas strateji vəzifədir. Bunun üçün ilk </w:t>
      </w:r>
      <w:r w:rsidRPr="00D82234">
        <w:rPr>
          <w:rFonts w:ascii="Times New Roman" w:eastAsia="Times New Roman" w:hAnsi="Times New Roman" w:cs="Times New Roman"/>
          <w:sz w:val="28"/>
          <w:szCs w:val="28"/>
          <w:lang w:val="az-Latn-AZ"/>
        </w:rPr>
        <w:t>növbədə, qabaqcıl texnologiyaların və idarəetmə üsullarının, elmi nailiyyətlər əsasında yaradılan innovasiyaların ölkənin sosial-iqtisadi həyatına uğurlu tətbiqi tələb olunur. Bu baxımdan da prioritet istiqamət ölkə iqtisadiyyatının dünya iqtisadiyyatına inteqrasiyasının sürətləndirilməsi ilə yanaşı, ölkədə insan kapitalının inkişafı, şəxsin müasir bilik və bacarıqlara yiyələnməsinin təmin edilməsidir</w:t>
      </w:r>
      <w:r w:rsidRPr="00D82234">
        <w:rPr>
          <w:rFonts w:ascii="Times New Roman" w:eastAsia="Times New Roman" w:hAnsi="Times New Roman" w:cs="Times New Roman"/>
          <w:color w:val="555555"/>
          <w:sz w:val="28"/>
          <w:szCs w:val="28"/>
          <w:lang w:val="az-Latn-AZ"/>
        </w:rPr>
        <w:t>.</w:t>
      </w:r>
      <w:r w:rsidRPr="00D82234">
        <w:rPr>
          <w:rFonts w:ascii="Times New Roman" w:eastAsia="Times New Roman" w:hAnsi="Times New Roman" w:cs="Times New Roman"/>
          <w:sz w:val="28"/>
          <w:szCs w:val="28"/>
          <w:lang w:val="az-Latn-AZ"/>
        </w:rPr>
        <w:t xml:space="preserve">İnsan kapitalının inkişafı iqtisadiyyatın qlobal sistemə uğurlu inteqrasiyası və ölkənin beynəlxalq rəqabətdən daha effektli faydalanması prosesində ən mühüm şərtlərdən olub, ölkənin təhsil sisteminin başlıca vəzifəsini təşkil edir. Təhsilin inkişafı ölkədə əhalinin rifahının yaxşılaşdırılması üçün başlıca amildir. Təhsil insanlara texnologiyaları çevik mənimsəmək, əmək bazarında layiqli yer tutmaq və ömür boyu təhsil prosesinə </w:t>
      </w:r>
      <w:r w:rsidRPr="00D82234">
        <w:rPr>
          <w:rFonts w:ascii="Times New Roman" w:eastAsia="Times New Roman" w:hAnsi="Times New Roman" w:cs="Times New Roman"/>
          <w:sz w:val="28"/>
          <w:szCs w:val="28"/>
          <w:lang w:val="az-Latn-AZ"/>
        </w:rPr>
        <w:lastRenderedPageBreak/>
        <w:t>qoşulmaq, sağlam həyat tərzi, ətraf mühitə münasibətdə düzgün mövqe seçmək imkanı verir. Əlbəttə ki, təhsilin rolu təhsil alanın əldə etdiyi bilik və bacarıqlarının iqtisadi amilə çevrilməsi ilə məhdudlaşmır, təhsil prosesində əldə olunan bilik və bacarıqlar, həmçinin etik-əxlaqi norma və dəyərlər hər bir təhsilalanın cəmiyyətin layiqli üzvünə, örnək ola biləcək həmkara, nümunəvi ailə üzvünə və vətəndaşa çevirir.</w:t>
      </w:r>
      <w:r>
        <w:rPr>
          <w:rFonts w:ascii="Times New Roman" w:eastAsia="Times New Roman" w:hAnsi="Times New Roman" w:cs="Times New Roman"/>
          <w:sz w:val="28"/>
          <w:szCs w:val="28"/>
          <w:lang w:val="az-Latn-AZ"/>
        </w:rPr>
        <w:t xml:space="preserve"> </w:t>
      </w:r>
      <w:r w:rsidRPr="00A92EE3">
        <w:rPr>
          <w:rFonts w:ascii="Times New Roman" w:eastAsia="Times New Roman" w:hAnsi="Times New Roman" w:cs="Times New Roman"/>
          <w:sz w:val="28"/>
          <w:szCs w:val="28"/>
          <w:lang w:val="az-Latn-AZ"/>
        </w:rPr>
        <w:t>Buna görə  təhsil sistemin inkişafı daima dövlət</w:t>
      </w:r>
      <w:r>
        <w:rPr>
          <w:rFonts w:ascii="Times New Roman" w:eastAsia="Times New Roman" w:hAnsi="Times New Roman" w:cs="Times New Roman"/>
          <w:sz w:val="28"/>
          <w:szCs w:val="28"/>
          <w:lang w:val="az-Latn-AZ"/>
        </w:rPr>
        <w:t>in</w:t>
      </w:r>
      <w:r w:rsidRPr="00A92EE3">
        <w:rPr>
          <w:rFonts w:ascii="Times New Roman" w:eastAsia="Times New Roman" w:hAnsi="Times New Roman" w:cs="Times New Roman"/>
          <w:sz w:val="28"/>
          <w:szCs w:val="28"/>
          <w:lang w:val="az-Latn-AZ"/>
        </w:rPr>
        <w:t xml:space="preserve"> diqqət mərkəzindədir.</w:t>
      </w:r>
      <w:r w:rsidRPr="00A92EE3">
        <w:rPr>
          <w:rFonts w:ascii="Times New Roman" w:hAnsi="Times New Roman" w:cs="Times New Roman"/>
          <w:sz w:val="28"/>
          <w:szCs w:val="28"/>
          <w:lang w:val="az-Latn-AZ"/>
        </w:rPr>
        <w:t xml:space="preserve"> Son illərdə dövlət təhsil sektorunda aşağıdakı islahatları keçirmişdir:</w:t>
      </w:r>
    </w:p>
    <w:p w:rsidR="006B0AC9" w:rsidRPr="00A92EE3" w:rsidRDefault="006B0AC9" w:rsidP="006B0AC9">
      <w:pPr>
        <w:spacing w:after="0" w:line="360" w:lineRule="auto"/>
        <w:ind w:left="0" w:right="0" w:firstLine="900"/>
        <w:jc w:val="both"/>
        <w:rPr>
          <w:rFonts w:ascii="Times New Roman" w:hAnsi="Times New Roman" w:cs="Times New Roman"/>
          <w:iCs/>
          <w:sz w:val="28"/>
          <w:szCs w:val="28"/>
          <w:lang w:val="az-Latn-AZ"/>
        </w:rPr>
      </w:pPr>
      <w:r w:rsidRPr="00A92EE3">
        <w:rPr>
          <w:rFonts w:ascii="Times New Roman" w:hAnsi="Times New Roman" w:cs="Times New Roman"/>
          <w:iCs/>
          <w:sz w:val="28"/>
          <w:szCs w:val="28"/>
          <w:lang w:val="az-Latn-AZ"/>
        </w:rPr>
        <w:t xml:space="preserve">a) </w:t>
      </w:r>
      <w:r w:rsidRPr="00A92EE3">
        <w:rPr>
          <w:rFonts w:ascii="Times New Roman" w:eastAsia="Times New Roman,Italic" w:hAnsi="Times New Roman" w:cs="Times New Roman"/>
          <w:iCs/>
          <w:sz w:val="28"/>
          <w:szCs w:val="28"/>
          <w:lang w:val="az-Latn-AZ"/>
        </w:rPr>
        <w:t>İkipillə</w:t>
      </w:r>
      <w:r w:rsidRPr="00A92EE3">
        <w:rPr>
          <w:rFonts w:ascii="Times New Roman" w:hAnsi="Times New Roman" w:cs="Times New Roman"/>
          <w:iCs/>
          <w:sz w:val="28"/>
          <w:szCs w:val="28"/>
          <w:lang w:val="az-Latn-AZ"/>
        </w:rPr>
        <w:t>li t</w:t>
      </w:r>
      <w:r w:rsidRPr="00A92EE3">
        <w:rPr>
          <w:rFonts w:ascii="Times New Roman" w:eastAsia="Times New Roman,Italic" w:hAnsi="Times New Roman" w:cs="Times New Roman"/>
          <w:iCs/>
          <w:sz w:val="28"/>
          <w:szCs w:val="28"/>
          <w:lang w:val="az-Latn-AZ"/>
        </w:rPr>
        <w:t>ə</w:t>
      </w:r>
      <w:r w:rsidRPr="00A92EE3">
        <w:rPr>
          <w:rFonts w:ascii="Times New Roman" w:hAnsi="Times New Roman" w:cs="Times New Roman"/>
          <w:iCs/>
          <w:sz w:val="28"/>
          <w:szCs w:val="28"/>
          <w:lang w:val="az-Latn-AZ"/>
        </w:rPr>
        <w:t>hsil</w:t>
      </w:r>
      <w:r w:rsidRPr="00A92EE3">
        <w:rPr>
          <w:rFonts w:ascii="Times New Roman" w:eastAsia="Times New Roman,Italic" w:hAnsi="Times New Roman" w:cs="Times New Roman"/>
          <w:iCs/>
          <w:sz w:val="28"/>
          <w:szCs w:val="28"/>
          <w:lang w:val="az-Latn-AZ"/>
        </w:rPr>
        <w:t xml:space="preserve">ə </w:t>
      </w:r>
      <w:r w:rsidRPr="00A92EE3">
        <w:rPr>
          <w:rFonts w:ascii="Times New Roman" w:hAnsi="Times New Roman" w:cs="Times New Roman"/>
          <w:iCs/>
          <w:sz w:val="28"/>
          <w:szCs w:val="28"/>
          <w:lang w:val="az-Latn-AZ"/>
        </w:rPr>
        <w:t>keçid;</w:t>
      </w:r>
    </w:p>
    <w:p w:rsidR="006B0AC9" w:rsidRPr="00A92EE3" w:rsidRDefault="006B0AC9" w:rsidP="006B0AC9">
      <w:pPr>
        <w:spacing w:after="0" w:line="360" w:lineRule="auto"/>
        <w:ind w:left="0" w:right="0" w:firstLine="900"/>
        <w:jc w:val="both"/>
        <w:rPr>
          <w:rFonts w:ascii="Times New Roman" w:hAnsi="Times New Roman" w:cs="Times New Roman"/>
          <w:iCs/>
          <w:sz w:val="28"/>
          <w:szCs w:val="28"/>
          <w:lang w:val="az-Latn-AZ"/>
        </w:rPr>
      </w:pPr>
      <w:r w:rsidRPr="00A92EE3">
        <w:rPr>
          <w:rFonts w:ascii="Times New Roman" w:hAnsi="Times New Roman" w:cs="Times New Roman"/>
          <w:iCs/>
          <w:sz w:val="28"/>
          <w:szCs w:val="28"/>
          <w:lang w:val="az-Latn-AZ"/>
        </w:rPr>
        <w:t>b) Ali t</w:t>
      </w:r>
      <w:r w:rsidRPr="00A92EE3">
        <w:rPr>
          <w:rFonts w:ascii="Times New Roman" w:eastAsia="Times New Roman,Italic" w:hAnsi="Times New Roman" w:cs="Times New Roman"/>
          <w:iCs/>
          <w:sz w:val="28"/>
          <w:szCs w:val="28"/>
          <w:lang w:val="az-Latn-AZ"/>
        </w:rPr>
        <w:t xml:space="preserve">əhsil islahatları və </w:t>
      </w:r>
      <w:r w:rsidRPr="00A92EE3">
        <w:rPr>
          <w:rFonts w:ascii="Times New Roman" w:hAnsi="Times New Roman" w:cs="Times New Roman"/>
          <w:iCs/>
          <w:sz w:val="28"/>
          <w:szCs w:val="28"/>
          <w:lang w:val="az-Latn-AZ"/>
        </w:rPr>
        <w:t>Boloniya prosesi;</w:t>
      </w:r>
    </w:p>
    <w:p w:rsidR="006B0AC9" w:rsidRPr="00A92EE3" w:rsidRDefault="006B0AC9" w:rsidP="006B0AC9">
      <w:pPr>
        <w:spacing w:after="0" w:line="360" w:lineRule="auto"/>
        <w:ind w:left="0" w:right="0" w:firstLine="900"/>
        <w:jc w:val="both"/>
        <w:rPr>
          <w:rFonts w:ascii="Times New Roman" w:hAnsi="Times New Roman" w:cs="Times New Roman"/>
          <w:iCs/>
          <w:sz w:val="28"/>
          <w:szCs w:val="28"/>
          <w:lang w:val="az-Latn-AZ"/>
        </w:rPr>
      </w:pPr>
      <w:r w:rsidRPr="00A92EE3">
        <w:rPr>
          <w:rFonts w:ascii="Times New Roman" w:hAnsi="Times New Roman" w:cs="Times New Roman"/>
          <w:iCs/>
          <w:sz w:val="28"/>
          <w:szCs w:val="28"/>
          <w:lang w:val="az-Latn-AZ"/>
        </w:rPr>
        <w:t xml:space="preserve">c) </w:t>
      </w:r>
      <w:r w:rsidRPr="00A92EE3">
        <w:rPr>
          <w:rFonts w:ascii="Times New Roman" w:eastAsia="Times New Roman,Italic" w:hAnsi="Times New Roman" w:cs="Times New Roman"/>
          <w:iCs/>
          <w:sz w:val="28"/>
          <w:szCs w:val="28"/>
          <w:lang w:val="az-Latn-AZ"/>
        </w:rPr>
        <w:t>Dünya Bankı ilə ə</w:t>
      </w:r>
      <w:r w:rsidRPr="00A92EE3">
        <w:rPr>
          <w:rFonts w:ascii="Times New Roman" w:hAnsi="Times New Roman" w:cs="Times New Roman"/>
          <w:iCs/>
          <w:sz w:val="28"/>
          <w:szCs w:val="28"/>
          <w:lang w:val="az-Latn-AZ"/>
        </w:rPr>
        <w:t>m</w:t>
      </w:r>
      <w:r w:rsidRPr="00A92EE3">
        <w:rPr>
          <w:rFonts w:ascii="Times New Roman" w:eastAsia="Times New Roman,Italic" w:hAnsi="Times New Roman" w:cs="Times New Roman"/>
          <w:iCs/>
          <w:sz w:val="28"/>
          <w:szCs w:val="28"/>
          <w:lang w:val="az-Latn-AZ"/>
        </w:rPr>
        <w:t>əkdaşlıq çə</w:t>
      </w:r>
      <w:r w:rsidRPr="00A92EE3">
        <w:rPr>
          <w:rFonts w:ascii="Times New Roman" w:hAnsi="Times New Roman" w:cs="Times New Roman"/>
          <w:iCs/>
          <w:sz w:val="28"/>
          <w:szCs w:val="28"/>
          <w:lang w:val="az-Latn-AZ"/>
        </w:rPr>
        <w:t>rçiv</w:t>
      </w:r>
      <w:r w:rsidRPr="00A92EE3">
        <w:rPr>
          <w:rFonts w:ascii="Times New Roman" w:eastAsia="Times New Roman,Italic" w:hAnsi="Times New Roman" w:cs="Times New Roman"/>
          <w:iCs/>
          <w:sz w:val="28"/>
          <w:szCs w:val="28"/>
          <w:lang w:val="az-Latn-AZ"/>
        </w:rPr>
        <w:t>ə</w:t>
      </w:r>
      <w:r w:rsidRPr="00A92EE3">
        <w:rPr>
          <w:rFonts w:ascii="Times New Roman" w:hAnsi="Times New Roman" w:cs="Times New Roman"/>
          <w:iCs/>
          <w:sz w:val="28"/>
          <w:szCs w:val="28"/>
          <w:lang w:val="az-Latn-AZ"/>
        </w:rPr>
        <w:t>sind</w:t>
      </w:r>
      <w:r w:rsidRPr="00A92EE3">
        <w:rPr>
          <w:rFonts w:ascii="Times New Roman" w:eastAsia="Times New Roman,Italic" w:hAnsi="Times New Roman" w:cs="Times New Roman"/>
          <w:iCs/>
          <w:sz w:val="28"/>
          <w:szCs w:val="28"/>
          <w:lang w:val="az-Latn-AZ"/>
        </w:rPr>
        <w:t xml:space="preserve">ə </w:t>
      </w:r>
      <w:r w:rsidRPr="00A92EE3">
        <w:rPr>
          <w:rFonts w:ascii="Times New Roman" w:hAnsi="Times New Roman" w:cs="Times New Roman"/>
          <w:iCs/>
          <w:sz w:val="28"/>
          <w:szCs w:val="28"/>
          <w:lang w:val="az-Latn-AZ"/>
        </w:rPr>
        <w:t>h</w:t>
      </w:r>
      <w:r w:rsidRPr="00A92EE3">
        <w:rPr>
          <w:rFonts w:ascii="Times New Roman" w:eastAsia="Times New Roman,Italic" w:hAnsi="Times New Roman" w:cs="Times New Roman"/>
          <w:iCs/>
          <w:sz w:val="28"/>
          <w:szCs w:val="28"/>
          <w:lang w:val="az-Latn-AZ"/>
        </w:rPr>
        <w:t>ə</w:t>
      </w:r>
      <w:r w:rsidRPr="00A92EE3">
        <w:rPr>
          <w:rFonts w:ascii="Times New Roman" w:hAnsi="Times New Roman" w:cs="Times New Roman"/>
          <w:iCs/>
          <w:sz w:val="28"/>
          <w:szCs w:val="28"/>
          <w:lang w:val="az-Latn-AZ"/>
        </w:rPr>
        <w:t>yata keçiril</w:t>
      </w:r>
      <w:r w:rsidRPr="00A92EE3">
        <w:rPr>
          <w:rFonts w:ascii="Times New Roman" w:eastAsia="Times New Roman,Italic" w:hAnsi="Times New Roman" w:cs="Times New Roman"/>
          <w:iCs/>
          <w:sz w:val="28"/>
          <w:szCs w:val="28"/>
          <w:lang w:val="az-Latn-AZ"/>
        </w:rPr>
        <w:t>ə</w:t>
      </w:r>
      <w:r w:rsidRPr="00A92EE3">
        <w:rPr>
          <w:rFonts w:ascii="Times New Roman" w:hAnsi="Times New Roman" w:cs="Times New Roman"/>
          <w:iCs/>
          <w:sz w:val="28"/>
          <w:szCs w:val="28"/>
          <w:lang w:val="az-Latn-AZ"/>
        </w:rPr>
        <w:t>n t</w:t>
      </w:r>
      <w:r w:rsidRPr="00A92EE3">
        <w:rPr>
          <w:rFonts w:ascii="Times New Roman" w:eastAsia="Times New Roman,Italic" w:hAnsi="Times New Roman" w:cs="Times New Roman"/>
          <w:iCs/>
          <w:sz w:val="28"/>
          <w:szCs w:val="28"/>
          <w:lang w:val="az-Latn-AZ"/>
        </w:rPr>
        <w:t>ə</w:t>
      </w:r>
      <w:r w:rsidRPr="00A92EE3">
        <w:rPr>
          <w:rFonts w:ascii="Times New Roman" w:hAnsi="Times New Roman" w:cs="Times New Roman"/>
          <w:iCs/>
          <w:sz w:val="28"/>
          <w:szCs w:val="28"/>
          <w:lang w:val="az-Latn-AZ"/>
        </w:rPr>
        <w:t>hsil layih</w:t>
      </w:r>
      <w:r w:rsidRPr="00A92EE3">
        <w:rPr>
          <w:rFonts w:ascii="Times New Roman" w:eastAsia="Times New Roman,Italic" w:hAnsi="Times New Roman" w:cs="Times New Roman"/>
          <w:iCs/>
          <w:sz w:val="28"/>
          <w:szCs w:val="28"/>
          <w:lang w:val="az-Latn-AZ"/>
        </w:rPr>
        <w:t>ə</w:t>
      </w:r>
      <w:r w:rsidRPr="00A92EE3">
        <w:rPr>
          <w:rFonts w:ascii="Times New Roman" w:hAnsi="Times New Roman" w:cs="Times New Roman"/>
          <w:iCs/>
          <w:sz w:val="28"/>
          <w:szCs w:val="28"/>
          <w:lang w:val="az-Latn-AZ"/>
        </w:rPr>
        <w:t>l</w:t>
      </w:r>
      <w:r w:rsidRPr="00A92EE3">
        <w:rPr>
          <w:rFonts w:ascii="Times New Roman" w:eastAsia="Times New Roman,Italic" w:hAnsi="Times New Roman" w:cs="Times New Roman"/>
          <w:iCs/>
          <w:sz w:val="28"/>
          <w:szCs w:val="28"/>
          <w:lang w:val="az-Latn-AZ"/>
        </w:rPr>
        <w:t>ə</w:t>
      </w:r>
      <w:r w:rsidRPr="00A92EE3">
        <w:rPr>
          <w:rFonts w:ascii="Times New Roman" w:hAnsi="Times New Roman" w:cs="Times New Roman"/>
          <w:iCs/>
          <w:sz w:val="28"/>
          <w:szCs w:val="28"/>
          <w:lang w:val="az-Latn-AZ"/>
        </w:rPr>
        <w:t>ri;</w:t>
      </w:r>
    </w:p>
    <w:p w:rsidR="006B0AC9" w:rsidRPr="00A92EE3" w:rsidRDefault="006B0AC9" w:rsidP="006B0AC9">
      <w:pPr>
        <w:spacing w:after="0" w:line="360" w:lineRule="auto"/>
        <w:ind w:left="0" w:right="0" w:firstLine="900"/>
        <w:jc w:val="both"/>
        <w:rPr>
          <w:rFonts w:ascii="Times New Roman" w:hAnsi="Times New Roman" w:cs="Times New Roman"/>
          <w:iCs/>
          <w:sz w:val="28"/>
          <w:szCs w:val="28"/>
          <w:lang w:val="az-Latn-AZ"/>
        </w:rPr>
      </w:pPr>
      <w:r w:rsidRPr="00A92EE3">
        <w:rPr>
          <w:rFonts w:ascii="Times New Roman" w:hAnsi="Times New Roman" w:cs="Times New Roman"/>
          <w:iCs/>
          <w:sz w:val="28"/>
          <w:szCs w:val="28"/>
          <w:lang w:val="az-Latn-AZ"/>
        </w:rPr>
        <w:t>d) 2007-2015-ci ill</w:t>
      </w:r>
      <w:r w:rsidRPr="00A92EE3">
        <w:rPr>
          <w:rFonts w:ascii="Times New Roman" w:eastAsia="Times New Roman,Italic" w:hAnsi="Times New Roman" w:cs="Times New Roman"/>
          <w:iCs/>
          <w:sz w:val="28"/>
          <w:szCs w:val="28"/>
          <w:lang w:val="az-Latn-AZ"/>
        </w:rPr>
        <w:t>ə</w:t>
      </w:r>
      <w:r w:rsidRPr="00A92EE3">
        <w:rPr>
          <w:rFonts w:ascii="Times New Roman" w:hAnsi="Times New Roman" w:cs="Times New Roman"/>
          <w:iCs/>
          <w:sz w:val="28"/>
          <w:szCs w:val="28"/>
          <w:lang w:val="az-Latn-AZ"/>
        </w:rPr>
        <w:t>rd</w:t>
      </w:r>
      <w:r w:rsidRPr="00A92EE3">
        <w:rPr>
          <w:rFonts w:ascii="Times New Roman" w:eastAsia="Times New Roman,Italic" w:hAnsi="Times New Roman" w:cs="Times New Roman"/>
          <w:iCs/>
          <w:sz w:val="28"/>
          <w:szCs w:val="28"/>
          <w:lang w:val="az-Latn-AZ"/>
        </w:rPr>
        <w:t xml:space="preserve">ə </w:t>
      </w:r>
      <w:r w:rsidRPr="00A92EE3">
        <w:rPr>
          <w:rFonts w:ascii="Times New Roman" w:hAnsi="Times New Roman" w:cs="Times New Roman"/>
          <w:iCs/>
          <w:sz w:val="28"/>
          <w:szCs w:val="28"/>
          <w:lang w:val="az-Latn-AZ"/>
        </w:rPr>
        <w:t>Az</w:t>
      </w:r>
      <w:r w:rsidRPr="00A92EE3">
        <w:rPr>
          <w:rFonts w:ascii="Times New Roman" w:eastAsia="Times New Roman,Italic" w:hAnsi="Times New Roman" w:cs="Times New Roman"/>
          <w:iCs/>
          <w:sz w:val="28"/>
          <w:szCs w:val="28"/>
          <w:lang w:val="az-Latn-AZ"/>
        </w:rPr>
        <w:t>ə</w:t>
      </w:r>
      <w:r w:rsidRPr="00A92EE3">
        <w:rPr>
          <w:rFonts w:ascii="Times New Roman" w:hAnsi="Times New Roman" w:cs="Times New Roman"/>
          <w:iCs/>
          <w:sz w:val="28"/>
          <w:szCs w:val="28"/>
          <w:lang w:val="az-Latn-AZ"/>
        </w:rPr>
        <w:t>rbaycan g</w:t>
      </w:r>
      <w:r w:rsidRPr="00A92EE3">
        <w:rPr>
          <w:rFonts w:ascii="Times New Roman" w:eastAsia="Times New Roman,Italic" w:hAnsi="Times New Roman" w:cs="Times New Roman"/>
          <w:iCs/>
          <w:sz w:val="28"/>
          <w:szCs w:val="28"/>
          <w:lang w:val="az-Latn-AZ"/>
        </w:rPr>
        <w:t>ə</w:t>
      </w:r>
      <w:r w:rsidRPr="00A92EE3">
        <w:rPr>
          <w:rFonts w:ascii="Times New Roman" w:hAnsi="Times New Roman" w:cs="Times New Roman"/>
          <w:iCs/>
          <w:sz w:val="28"/>
          <w:szCs w:val="28"/>
          <w:lang w:val="az-Latn-AZ"/>
        </w:rPr>
        <w:t>ncl</w:t>
      </w:r>
      <w:r w:rsidRPr="00A92EE3">
        <w:rPr>
          <w:rFonts w:ascii="Times New Roman" w:eastAsia="Times New Roman,Italic" w:hAnsi="Times New Roman" w:cs="Times New Roman"/>
          <w:iCs/>
          <w:sz w:val="28"/>
          <w:szCs w:val="28"/>
          <w:lang w:val="az-Latn-AZ"/>
        </w:rPr>
        <w:t>ə</w:t>
      </w:r>
      <w:r w:rsidRPr="00A92EE3">
        <w:rPr>
          <w:rFonts w:ascii="Times New Roman" w:hAnsi="Times New Roman" w:cs="Times New Roman"/>
          <w:iCs/>
          <w:sz w:val="28"/>
          <w:szCs w:val="28"/>
          <w:lang w:val="az-Latn-AZ"/>
        </w:rPr>
        <w:t>rinin xaricd</w:t>
      </w:r>
      <w:r w:rsidRPr="00A92EE3">
        <w:rPr>
          <w:rFonts w:ascii="Times New Roman" w:eastAsia="Times New Roman,Italic" w:hAnsi="Times New Roman" w:cs="Times New Roman"/>
          <w:iCs/>
          <w:sz w:val="28"/>
          <w:szCs w:val="28"/>
          <w:lang w:val="az-Latn-AZ"/>
        </w:rPr>
        <w:t xml:space="preserve">ə </w:t>
      </w:r>
      <w:r w:rsidRPr="00A92EE3">
        <w:rPr>
          <w:rFonts w:ascii="Times New Roman" w:hAnsi="Times New Roman" w:cs="Times New Roman"/>
          <w:iCs/>
          <w:sz w:val="28"/>
          <w:szCs w:val="28"/>
          <w:lang w:val="az-Latn-AZ"/>
        </w:rPr>
        <w:t>t</w:t>
      </w:r>
      <w:r w:rsidRPr="00A92EE3">
        <w:rPr>
          <w:rFonts w:ascii="Times New Roman" w:eastAsia="Times New Roman,Italic" w:hAnsi="Times New Roman" w:cs="Times New Roman"/>
          <w:iCs/>
          <w:sz w:val="28"/>
          <w:szCs w:val="28"/>
          <w:lang w:val="az-Latn-AZ"/>
        </w:rPr>
        <w:t>ə</w:t>
      </w:r>
      <w:r w:rsidRPr="00A92EE3">
        <w:rPr>
          <w:rFonts w:ascii="Times New Roman" w:hAnsi="Times New Roman" w:cs="Times New Roman"/>
          <w:iCs/>
          <w:sz w:val="28"/>
          <w:szCs w:val="28"/>
          <w:lang w:val="az-Latn-AZ"/>
        </w:rPr>
        <w:t>hsili üzr</w:t>
      </w:r>
      <w:r w:rsidRPr="00A92EE3">
        <w:rPr>
          <w:rFonts w:ascii="Times New Roman" w:eastAsia="Times New Roman,Italic" w:hAnsi="Times New Roman" w:cs="Times New Roman"/>
          <w:iCs/>
          <w:sz w:val="28"/>
          <w:szCs w:val="28"/>
          <w:lang w:val="az-Latn-AZ"/>
        </w:rPr>
        <w:t xml:space="preserve">ə </w:t>
      </w:r>
      <w:r w:rsidRPr="00A92EE3">
        <w:rPr>
          <w:rFonts w:ascii="Times New Roman" w:hAnsi="Times New Roman" w:cs="Times New Roman"/>
          <w:iCs/>
          <w:sz w:val="28"/>
          <w:szCs w:val="28"/>
          <w:lang w:val="az-Latn-AZ"/>
        </w:rPr>
        <w:t>Dövl</w:t>
      </w:r>
      <w:r w:rsidRPr="00A92EE3">
        <w:rPr>
          <w:rFonts w:ascii="Times New Roman" w:eastAsia="Times New Roman,Italic" w:hAnsi="Times New Roman" w:cs="Times New Roman"/>
          <w:iCs/>
          <w:sz w:val="28"/>
          <w:szCs w:val="28"/>
          <w:lang w:val="az-Latn-AZ"/>
        </w:rPr>
        <w:t>ət Proqramı</w:t>
      </w:r>
      <w:r w:rsidRPr="00A92EE3">
        <w:rPr>
          <w:rFonts w:ascii="Times New Roman" w:hAnsi="Times New Roman" w:cs="Times New Roman"/>
          <w:iCs/>
          <w:sz w:val="28"/>
          <w:szCs w:val="28"/>
          <w:lang w:val="az-Latn-AZ"/>
        </w:rPr>
        <w:t>;</w:t>
      </w:r>
    </w:p>
    <w:p w:rsidR="006B0AC9" w:rsidRPr="00A92EE3" w:rsidRDefault="006B0AC9" w:rsidP="006B0AC9">
      <w:pPr>
        <w:spacing w:after="0" w:line="360" w:lineRule="auto"/>
        <w:ind w:left="0" w:right="0" w:firstLine="900"/>
        <w:jc w:val="both"/>
        <w:rPr>
          <w:rFonts w:ascii="Times New Roman" w:hAnsi="Times New Roman" w:cs="Times New Roman"/>
          <w:iCs/>
          <w:sz w:val="28"/>
          <w:szCs w:val="28"/>
          <w:lang w:val="az-Latn-AZ"/>
        </w:rPr>
      </w:pPr>
      <w:r w:rsidRPr="00A92EE3">
        <w:rPr>
          <w:rFonts w:ascii="Times New Roman" w:hAnsi="Times New Roman" w:cs="Times New Roman"/>
          <w:iCs/>
          <w:sz w:val="28"/>
          <w:szCs w:val="28"/>
          <w:lang w:val="az-Latn-AZ"/>
        </w:rPr>
        <w:t>e) T</w:t>
      </w:r>
      <w:r w:rsidRPr="00A92EE3">
        <w:rPr>
          <w:rFonts w:ascii="Times New Roman" w:eastAsia="Times New Roman,Italic" w:hAnsi="Times New Roman" w:cs="Times New Roman"/>
          <w:iCs/>
          <w:sz w:val="28"/>
          <w:szCs w:val="28"/>
          <w:lang w:val="az-Latn-AZ"/>
        </w:rPr>
        <w:t>ə</w:t>
      </w:r>
      <w:r w:rsidRPr="00A92EE3">
        <w:rPr>
          <w:rFonts w:ascii="Times New Roman" w:hAnsi="Times New Roman" w:cs="Times New Roman"/>
          <w:iCs/>
          <w:sz w:val="28"/>
          <w:szCs w:val="28"/>
          <w:lang w:val="az-Latn-AZ"/>
        </w:rPr>
        <w:t>hsil sektorunda h</w:t>
      </w:r>
      <w:r w:rsidRPr="00A92EE3">
        <w:rPr>
          <w:rFonts w:ascii="Times New Roman" w:eastAsia="Times New Roman,Italic" w:hAnsi="Times New Roman" w:cs="Times New Roman"/>
          <w:iCs/>
          <w:sz w:val="28"/>
          <w:szCs w:val="28"/>
          <w:lang w:val="az-Latn-AZ"/>
        </w:rPr>
        <w:t>ə</w:t>
      </w:r>
      <w:r w:rsidRPr="00A92EE3">
        <w:rPr>
          <w:rFonts w:ascii="Times New Roman" w:hAnsi="Times New Roman" w:cs="Times New Roman"/>
          <w:iCs/>
          <w:sz w:val="28"/>
          <w:szCs w:val="28"/>
          <w:lang w:val="az-Latn-AZ"/>
        </w:rPr>
        <w:t>yata keçiril</w:t>
      </w:r>
      <w:r w:rsidRPr="00A92EE3">
        <w:rPr>
          <w:rFonts w:ascii="Times New Roman" w:eastAsia="Times New Roman,Italic" w:hAnsi="Times New Roman" w:cs="Times New Roman"/>
          <w:iCs/>
          <w:sz w:val="28"/>
          <w:szCs w:val="28"/>
          <w:lang w:val="az-Latn-AZ"/>
        </w:rPr>
        <w:t>ə</w:t>
      </w:r>
      <w:r w:rsidRPr="00A92EE3">
        <w:rPr>
          <w:rFonts w:ascii="Times New Roman" w:hAnsi="Times New Roman" w:cs="Times New Roman"/>
          <w:iCs/>
          <w:sz w:val="28"/>
          <w:szCs w:val="28"/>
          <w:lang w:val="az-Latn-AZ"/>
        </w:rPr>
        <w:t>n dövl</w:t>
      </w:r>
      <w:r w:rsidRPr="00A92EE3">
        <w:rPr>
          <w:rFonts w:ascii="Times New Roman" w:eastAsia="Times New Roman,Italic" w:hAnsi="Times New Roman" w:cs="Times New Roman"/>
          <w:iCs/>
          <w:sz w:val="28"/>
          <w:szCs w:val="28"/>
          <w:lang w:val="az-Latn-AZ"/>
        </w:rPr>
        <w:t xml:space="preserve">ət proqramları və </w:t>
      </w:r>
      <w:r w:rsidRPr="00A92EE3">
        <w:rPr>
          <w:rFonts w:ascii="Times New Roman" w:hAnsi="Times New Roman" w:cs="Times New Roman"/>
          <w:iCs/>
          <w:sz w:val="28"/>
          <w:szCs w:val="28"/>
          <w:lang w:val="az-Latn-AZ"/>
        </w:rPr>
        <w:t>layih</w:t>
      </w:r>
      <w:r w:rsidRPr="00A92EE3">
        <w:rPr>
          <w:rFonts w:ascii="Times New Roman" w:eastAsia="Times New Roman,Italic" w:hAnsi="Times New Roman" w:cs="Times New Roman"/>
          <w:iCs/>
          <w:sz w:val="28"/>
          <w:szCs w:val="28"/>
          <w:lang w:val="az-Latn-AZ"/>
        </w:rPr>
        <w:t>ə</w:t>
      </w:r>
      <w:r w:rsidRPr="00A92EE3">
        <w:rPr>
          <w:rFonts w:ascii="Times New Roman" w:hAnsi="Times New Roman" w:cs="Times New Roman"/>
          <w:iCs/>
          <w:sz w:val="28"/>
          <w:szCs w:val="28"/>
          <w:lang w:val="az-Latn-AZ"/>
        </w:rPr>
        <w:t>l</w:t>
      </w:r>
      <w:r w:rsidRPr="00A92EE3">
        <w:rPr>
          <w:rFonts w:ascii="Times New Roman" w:eastAsia="Times New Roman,Italic" w:hAnsi="Times New Roman" w:cs="Times New Roman"/>
          <w:iCs/>
          <w:sz w:val="28"/>
          <w:szCs w:val="28"/>
          <w:lang w:val="az-Latn-AZ"/>
        </w:rPr>
        <w:t>ər haqqında</w:t>
      </w:r>
      <w:r w:rsidRPr="00A92EE3">
        <w:rPr>
          <w:rFonts w:ascii="Times New Roman" w:hAnsi="Times New Roman" w:cs="Times New Roman"/>
          <w:iCs/>
          <w:sz w:val="28"/>
          <w:szCs w:val="28"/>
          <w:lang w:val="az-Latn-AZ"/>
        </w:rPr>
        <w:t>;</w:t>
      </w:r>
    </w:p>
    <w:p w:rsidR="006B0AC9" w:rsidRPr="00A92EE3" w:rsidRDefault="006B0AC9" w:rsidP="006B0AC9">
      <w:pPr>
        <w:spacing w:after="0" w:line="360" w:lineRule="auto"/>
        <w:ind w:left="0" w:right="0" w:firstLine="900"/>
        <w:jc w:val="both"/>
        <w:rPr>
          <w:rFonts w:ascii="Times New Roman" w:hAnsi="Times New Roman" w:cs="Times New Roman"/>
          <w:sz w:val="28"/>
          <w:szCs w:val="28"/>
          <w:lang w:val="az-Latn-AZ"/>
        </w:rPr>
      </w:pPr>
      <w:r w:rsidRPr="00A92EE3">
        <w:rPr>
          <w:rFonts w:ascii="Times New Roman" w:hAnsi="Times New Roman" w:cs="Times New Roman"/>
          <w:iCs/>
          <w:sz w:val="28"/>
          <w:szCs w:val="28"/>
          <w:lang w:val="az-Latn-AZ"/>
        </w:rPr>
        <w:t>f) T</w:t>
      </w:r>
      <w:r w:rsidRPr="00A92EE3">
        <w:rPr>
          <w:rFonts w:ascii="Times New Roman" w:eastAsia="Times New Roman,Italic" w:hAnsi="Times New Roman" w:cs="Times New Roman"/>
          <w:iCs/>
          <w:sz w:val="28"/>
          <w:szCs w:val="28"/>
          <w:lang w:val="az-Latn-AZ"/>
        </w:rPr>
        <w:t>ə</w:t>
      </w:r>
      <w:r w:rsidRPr="00A92EE3">
        <w:rPr>
          <w:rFonts w:ascii="Times New Roman" w:hAnsi="Times New Roman" w:cs="Times New Roman"/>
          <w:iCs/>
          <w:sz w:val="28"/>
          <w:szCs w:val="28"/>
          <w:lang w:val="az-Latn-AZ"/>
        </w:rPr>
        <w:t>hsil sektorunda beyn</w:t>
      </w:r>
      <w:r w:rsidRPr="00A92EE3">
        <w:rPr>
          <w:rFonts w:ascii="Times New Roman" w:eastAsia="Times New Roman,Italic" w:hAnsi="Times New Roman" w:cs="Times New Roman"/>
          <w:iCs/>
          <w:sz w:val="28"/>
          <w:szCs w:val="28"/>
          <w:lang w:val="az-Latn-AZ"/>
        </w:rPr>
        <w:t>ə</w:t>
      </w:r>
      <w:r w:rsidRPr="00A92EE3">
        <w:rPr>
          <w:rFonts w:ascii="Times New Roman" w:hAnsi="Times New Roman" w:cs="Times New Roman"/>
          <w:iCs/>
          <w:sz w:val="28"/>
          <w:szCs w:val="28"/>
          <w:lang w:val="az-Latn-AZ"/>
        </w:rPr>
        <w:t>lxalq v</w:t>
      </w:r>
      <w:r w:rsidRPr="00A92EE3">
        <w:rPr>
          <w:rFonts w:ascii="Times New Roman" w:eastAsia="Times New Roman,Italic" w:hAnsi="Times New Roman" w:cs="Times New Roman"/>
          <w:iCs/>
          <w:sz w:val="28"/>
          <w:szCs w:val="28"/>
          <w:lang w:val="az-Latn-AZ"/>
        </w:rPr>
        <w:t xml:space="preserve">ə </w:t>
      </w:r>
      <w:r w:rsidRPr="00A92EE3">
        <w:rPr>
          <w:rFonts w:ascii="Times New Roman" w:hAnsi="Times New Roman" w:cs="Times New Roman"/>
          <w:iCs/>
          <w:sz w:val="28"/>
          <w:szCs w:val="28"/>
          <w:lang w:val="az-Latn-AZ"/>
        </w:rPr>
        <w:t>qeyri-dövl</w:t>
      </w:r>
      <w:r w:rsidRPr="00A92EE3">
        <w:rPr>
          <w:rFonts w:ascii="Times New Roman" w:eastAsia="Times New Roman,Italic" w:hAnsi="Times New Roman" w:cs="Times New Roman"/>
          <w:iCs/>
          <w:sz w:val="28"/>
          <w:szCs w:val="28"/>
          <w:lang w:val="az-Latn-AZ"/>
        </w:rPr>
        <w:t>ə</w:t>
      </w:r>
      <w:r w:rsidRPr="00A92EE3">
        <w:rPr>
          <w:rFonts w:ascii="Times New Roman" w:hAnsi="Times New Roman" w:cs="Times New Roman"/>
          <w:iCs/>
          <w:sz w:val="28"/>
          <w:szCs w:val="28"/>
          <w:lang w:val="az-Latn-AZ"/>
        </w:rPr>
        <w:t>t m</w:t>
      </w:r>
      <w:r w:rsidRPr="00A92EE3">
        <w:rPr>
          <w:rFonts w:ascii="Times New Roman" w:eastAsia="Times New Roman,Italic" w:hAnsi="Times New Roman" w:cs="Times New Roman"/>
          <w:iCs/>
          <w:sz w:val="28"/>
          <w:szCs w:val="28"/>
          <w:lang w:val="az-Latn-AZ"/>
        </w:rPr>
        <w:t>ə</w:t>
      </w:r>
      <w:r w:rsidRPr="00A92EE3">
        <w:rPr>
          <w:rFonts w:ascii="Times New Roman" w:hAnsi="Times New Roman" w:cs="Times New Roman"/>
          <w:iCs/>
          <w:sz w:val="28"/>
          <w:szCs w:val="28"/>
          <w:lang w:val="az-Latn-AZ"/>
        </w:rPr>
        <w:t>nb</w:t>
      </w:r>
      <w:r w:rsidRPr="00A92EE3">
        <w:rPr>
          <w:rFonts w:ascii="Times New Roman" w:eastAsia="Times New Roman,Italic" w:hAnsi="Times New Roman" w:cs="Times New Roman"/>
          <w:iCs/>
          <w:sz w:val="28"/>
          <w:szCs w:val="28"/>
          <w:lang w:val="az-Latn-AZ"/>
        </w:rPr>
        <w:t>ə</w:t>
      </w:r>
      <w:r w:rsidRPr="00A92EE3">
        <w:rPr>
          <w:rFonts w:ascii="Times New Roman" w:hAnsi="Times New Roman" w:cs="Times New Roman"/>
          <w:iCs/>
          <w:sz w:val="28"/>
          <w:szCs w:val="28"/>
          <w:lang w:val="az-Latn-AZ"/>
        </w:rPr>
        <w:t>l</w:t>
      </w:r>
      <w:r w:rsidRPr="00A92EE3">
        <w:rPr>
          <w:rFonts w:ascii="Times New Roman" w:eastAsia="Times New Roman,Italic" w:hAnsi="Times New Roman" w:cs="Times New Roman"/>
          <w:iCs/>
          <w:sz w:val="28"/>
          <w:szCs w:val="28"/>
          <w:lang w:val="az-Latn-AZ"/>
        </w:rPr>
        <w:t>ə</w:t>
      </w:r>
      <w:r w:rsidRPr="00A92EE3">
        <w:rPr>
          <w:rFonts w:ascii="Times New Roman" w:hAnsi="Times New Roman" w:cs="Times New Roman"/>
          <w:iCs/>
          <w:sz w:val="28"/>
          <w:szCs w:val="28"/>
          <w:lang w:val="az-Latn-AZ"/>
        </w:rPr>
        <w:t>ri üzr</w:t>
      </w:r>
      <w:r w:rsidRPr="00A92EE3">
        <w:rPr>
          <w:rFonts w:ascii="Times New Roman" w:eastAsia="Times New Roman,Italic" w:hAnsi="Times New Roman" w:cs="Times New Roman"/>
          <w:iCs/>
          <w:sz w:val="28"/>
          <w:szCs w:val="28"/>
          <w:lang w:val="az-Latn-AZ"/>
        </w:rPr>
        <w:t xml:space="preserve">ə </w:t>
      </w:r>
      <w:r w:rsidRPr="00A92EE3">
        <w:rPr>
          <w:rFonts w:ascii="Times New Roman" w:hAnsi="Times New Roman" w:cs="Times New Roman"/>
          <w:iCs/>
          <w:sz w:val="28"/>
          <w:szCs w:val="28"/>
          <w:lang w:val="az-Latn-AZ"/>
        </w:rPr>
        <w:t>maliyy</w:t>
      </w:r>
      <w:r w:rsidRPr="00A92EE3">
        <w:rPr>
          <w:rFonts w:ascii="Times New Roman" w:eastAsia="Times New Roman,Italic" w:hAnsi="Times New Roman" w:cs="Times New Roman"/>
          <w:iCs/>
          <w:sz w:val="28"/>
          <w:szCs w:val="28"/>
          <w:lang w:val="az-Latn-AZ"/>
        </w:rPr>
        <w:t>ə ə</w:t>
      </w:r>
      <w:r w:rsidRPr="00A92EE3">
        <w:rPr>
          <w:rFonts w:ascii="Times New Roman" w:hAnsi="Times New Roman" w:cs="Times New Roman"/>
          <w:iCs/>
          <w:sz w:val="28"/>
          <w:szCs w:val="28"/>
          <w:lang w:val="az-Latn-AZ"/>
        </w:rPr>
        <w:t>m</w:t>
      </w:r>
      <w:r w:rsidRPr="00A92EE3">
        <w:rPr>
          <w:rFonts w:ascii="Times New Roman" w:eastAsia="Times New Roman,Italic" w:hAnsi="Times New Roman" w:cs="Times New Roman"/>
          <w:iCs/>
          <w:sz w:val="28"/>
          <w:szCs w:val="28"/>
          <w:lang w:val="az-Latn-AZ"/>
        </w:rPr>
        <w:t>əkdaşlığı</w:t>
      </w:r>
      <w:r w:rsidRPr="00A92EE3">
        <w:rPr>
          <w:rFonts w:ascii="Times New Roman" w:hAnsi="Times New Roman" w:cs="Times New Roman"/>
          <w:iCs/>
          <w:sz w:val="28"/>
          <w:szCs w:val="28"/>
          <w:lang w:val="az-Latn-AZ"/>
        </w:rPr>
        <w:t>;</w:t>
      </w:r>
    </w:p>
    <w:p w:rsidR="006B0AC9" w:rsidRPr="0041016F" w:rsidRDefault="006B0AC9" w:rsidP="006B0AC9">
      <w:pPr>
        <w:spacing w:after="0" w:line="360" w:lineRule="auto"/>
        <w:ind w:left="0" w:right="0" w:firstLine="900"/>
        <w:jc w:val="both"/>
        <w:rPr>
          <w:rFonts w:ascii="Times New Roman" w:eastAsia="Times New Roman" w:hAnsi="Times New Roman" w:cs="Times New Roman"/>
          <w:sz w:val="28"/>
          <w:szCs w:val="28"/>
          <w:lang w:val="az-Latn-AZ"/>
        </w:rPr>
      </w:pPr>
      <w:r w:rsidRPr="0041016F">
        <w:rPr>
          <w:rFonts w:ascii="Times New Roman" w:hAnsi="Times New Roman" w:cs="Times New Roman"/>
          <w:sz w:val="28"/>
          <w:szCs w:val="28"/>
          <w:lang w:val="az-Latn-AZ"/>
        </w:rPr>
        <w:t>Təhsil sektorunun qarşısında duran əsas məsələ</w:t>
      </w:r>
      <w:r w:rsidR="00E93CC9">
        <w:rPr>
          <w:rFonts w:ascii="Times New Roman" w:hAnsi="Times New Roman" w:cs="Times New Roman"/>
          <w:sz w:val="28"/>
          <w:szCs w:val="28"/>
          <w:lang w:val="az-Latn-AZ"/>
        </w:rPr>
        <w:t xml:space="preserve"> mü</w:t>
      </w:r>
      <w:r w:rsidRPr="0041016F">
        <w:rPr>
          <w:rFonts w:ascii="Times New Roman" w:hAnsi="Times New Roman" w:cs="Times New Roman"/>
          <w:sz w:val="28"/>
          <w:szCs w:val="28"/>
          <w:lang w:val="az-Latn-AZ"/>
        </w:rPr>
        <w:t>xtəlif ailələrdən olan uşaqlar üçün</w:t>
      </w:r>
      <w:r>
        <w:rPr>
          <w:rFonts w:ascii="Times New Roman" w:hAnsi="Times New Roman" w:cs="Times New Roman"/>
          <w:sz w:val="28"/>
          <w:szCs w:val="28"/>
          <w:lang w:val="az-Latn-AZ"/>
        </w:rPr>
        <w:t xml:space="preserve"> </w:t>
      </w:r>
      <w:r w:rsidRPr="0041016F">
        <w:rPr>
          <w:rFonts w:ascii="Times New Roman" w:hAnsi="Times New Roman" w:cs="Times New Roman"/>
          <w:sz w:val="28"/>
          <w:szCs w:val="28"/>
          <w:lang w:val="az-Latn-AZ"/>
        </w:rPr>
        <w:t>bərabər təhsil imkanlarının, o cumlədə</w:t>
      </w:r>
      <w:r>
        <w:rPr>
          <w:rFonts w:ascii="Times New Roman" w:hAnsi="Times New Roman" w:cs="Times New Roman"/>
          <w:sz w:val="28"/>
          <w:szCs w:val="28"/>
          <w:lang w:val="az-Latn-AZ"/>
        </w:rPr>
        <w:t>n regionlar ü</w:t>
      </w:r>
      <w:r w:rsidRPr="0041016F">
        <w:rPr>
          <w:rFonts w:ascii="Times New Roman" w:hAnsi="Times New Roman" w:cs="Times New Roman"/>
          <w:sz w:val="28"/>
          <w:szCs w:val="28"/>
          <w:lang w:val="az-Latn-AZ"/>
        </w:rPr>
        <w:t>zrə bərabər keyfiyyətli təhsil xidmətlərinin</w:t>
      </w:r>
      <w:r>
        <w:rPr>
          <w:rFonts w:ascii="Times New Roman" w:hAnsi="Times New Roman" w:cs="Times New Roman"/>
          <w:sz w:val="28"/>
          <w:szCs w:val="28"/>
          <w:lang w:val="az-Latn-AZ"/>
        </w:rPr>
        <w:t xml:space="preserve"> </w:t>
      </w:r>
      <w:r w:rsidRPr="0041016F">
        <w:rPr>
          <w:rFonts w:ascii="Times New Roman" w:hAnsi="Times New Roman" w:cs="Times New Roman"/>
          <w:sz w:val="28"/>
          <w:szCs w:val="28"/>
          <w:lang w:val="az-Latn-AZ"/>
        </w:rPr>
        <w:t>təmin edilməsindən ibarətdir</w:t>
      </w:r>
    </w:p>
    <w:p w:rsidR="006B0AC9" w:rsidRPr="00655AAF" w:rsidRDefault="006B0AC9" w:rsidP="006B0AC9">
      <w:pPr>
        <w:tabs>
          <w:tab w:val="left" w:pos="9630"/>
        </w:tabs>
        <w:spacing w:after="0" w:line="360" w:lineRule="auto"/>
        <w:ind w:left="0" w:right="0" w:firstLine="900"/>
        <w:jc w:val="both"/>
        <w:rPr>
          <w:rFonts w:ascii="Times New Roman" w:eastAsia="Times New Roman" w:hAnsi="Times New Roman" w:cs="Times New Roman"/>
          <w:sz w:val="28"/>
          <w:szCs w:val="28"/>
          <w:lang w:val="az-Latn-AZ"/>
        </w:rPr>
      </w:pPr>
      <w:r w:rsidRPr="00655AAF">
        <w:rPr>
          <w:rFonts w:ascii="Times New Roman" w:eastAsia="Times New Roman" w:hAnsi="Times New Roman" w:cs="Times New Roman"/>
          <w:sz w:val="28"/>
          <w:szCs w:val="28"/>
          <w:lang w:val="az-Latn-AZ"/>
        </w:rPr>
        <w:t>Təhsil sisteminin başlıca vəzifələri aşağıdakılardır:</w:t>
      </w:r>
    </w:p>
    <w:p w:rsidR="006B0AC9" w:rsidRPr="00655AAF" w:rsidRDefault="006B0AC9" w:rsidP="006B0AC9">
      <w:pPr>
        <w:tabs>
          <w:tab w:val="left" w:pos="9630"/>
        </w:tabs>
        <w:spacing w:after="0" w:line="360" w:lineRule="auto"/>
        <w:ind w:left="0" w:right="0" w:firstLine="900"/>
        <w:jc w:val="both"/>
        <w:rPr>
          <w:rFonts w:ascii="Times New Roman" w:eastAsia="Times New Roman" w:hAnsi="Times New Roman" w:cs="Times New Roman"/>
          <w:sz w:val="28"/>
          <w:szCs w:val="28"/>
          <w:lang w:val="az-Latn-AZ"/>
        </w:rPr>
      </w:pPr>
      <w:r w:rsidRPr="00655AAF">
        <w:rPr>
          <w:rFonts w:ascii="Times New Roman" w:eastAsia="Times New Roman" w:hAnsi="Times New Roman" w:cs="Times New Roman"/>
          <w:sz w:val="28"/>
          <w:szCs w:val="28"/>
          <w:lang w:val="az-Latn-AZ"/>
        </w:rPr>
        <w:t>– ölkənin modernləşməsi üçün zəruri olan insan kapitalını inkişaf etdirmək və bununla Azərbaycan Respublikasının beynəlxalq rəqabət qabiliyyətini yüksəltmək;</w:t>
      </w:r>
    </w:p>
    <w:p w:rsidR="006B0AC9" w:rsidRPr="00655AAF" w:rsidRDefault="006B0AC9" w:rsidP="006B0AC9">
      <w:pPr>
        <w:tabs>
          <w:tab w:val="left" w:pos="9630"/>
        </w:tabs>
        <w:spacing w:after="0" w:line="360" w:lineRule="auto"/>
        <w:ind w:left="0" w:right="0" w:firstLine="900"/>
        <w:jc w:val="both"/>
        <w:rPr>
          <w:rFonts w:ascii="Times New Roman" w:eastAsia="Times New Roman" w:hAnsi="Times New Roman" w:cs="Times New Roman"/>
          <w:sz w:val="28"/>
          <w:szCs w:val="28"/>
          <w:lang w:val="az-Latn-AZ"/>
        </w:rPr>
      </w:pPr>
      <w:r w:rsidRPr="00655AAF">
        <w:rPr>
          <w:rFonts w:ascii="Times New Roman" w:eastAsia="Times New Roman" w:hAnsi="Times New Roman" w:cs="Times New Roman"/>
          <w:sz w:val="28"/>
          <w:szCs w:val="28"/>
          <w:lang w:val="az-Latn-AZ"/>
        </w:rPr>
        <w:t>– məsuliyyətini dərk edən, demokratiya prinsiplərinə və xalqının milli ənənələrinə, insan hüquq və azadlıqlarına hörmət edən, azərbaycançılıq ideyalarına sadiq olan, müstəqil və yaradıcı düşünən vətəndaş və şəxsiyyət yetişdirmək;</w:t>
      </w:r>
    </w:p>
    <w:p w:rsidR="006B0AC9" w:rsidRPr="00655AAF" w:rsidRDefault="006B0AC9" w:rsidP="006B0AC9">
      <w:pPr>
        <w:tabs>
          <w:tab w:val="left" w:pos="9630"/>
        </w:tabs>
        <w:spacing w:after="0" w:line="360" w:lineRule="auto"/>
        <w:ind w:left="0" w:right="0" w:firstLine="900"/>
        <w:jc w:val="both"/>
        <w:rPr>
          <w:rFonts w:ascii="Times New Roman" w:eastAsia="Times New Roman" w:hAnsi="Times New Roman" w:cs="Times New Roman"/>
          <w:sz w:val="28"/>
          <w:szCs w:val="28"/>
          <w:lang w:val="az-Latn-AZ"/>
        </w:rPr>
      </w:pPr>
      <w:r w:rsidRPr="00655AAF">
        <w:rPr>
          <w:rFonts w:ascii="Times New Roman" w:eastAsia="Times New Roman" w:hAnsi="Times New Roman" w:cs="Times New Roman"/>
          <w:sz w:val="28"/>
          <w:szCs w:val="28"/>
          <w:lang w:val="az-Latn-AZ"/>
        </w:rPr>
        <w:t>– milli mənəvi və ümumbəşəri dəyərləri qoruyan və inkişaf etdirən, geniş dünyagörüşünə malik olan, təşəbbüsləri və yenilikləri qiymətləndirməyi bacaran, nəzəri və praktiki biliklərə yiyələnən, müasir təfəkkürlü və rəqabət qabiliyyətli kadrlar hazırlamaq;</w:t>
      </w:r>
    </w:p>
    <w:p w:rsidR="006B0AC9" w:rsidRPr="00655AAF" w:rsidRDefault="006B0AC9" w:rsidP="006B0AC9">
      <w:pPr>
        <w:tabs>
          <w:tab w:val="left" w:pos="9630"/>
        </w:tabs>
        <w:spacing w:after="0" w:line="360" w:lineRule="auto"/>
        <w:ind w:left="0" w:right="0" w:firstLine="900"/>
        <w:jc w:val="both"/>
        <w:rPr>
          <w:rFonts w:ascii="Times New Roman" w:eastAsia="Times New Roman" w:hAnsi="Times New Roman" w:cs="Times New Roman"/>
          <w:sz w:val="28"/>
          <w:szCs w:val="28"/>
          <w:lang w:val="az-Latn-AZ"/>
        </w:rPr>
      </w:pPr>
      <w:r w:rsidRPr="00655AAF">
        <w:rPr>
          <w:rFonts w:ascii="Times New Roman" w:eastAsia="Times New Roman" w:hAnsi="Times New Roman" w:cs="Times New Roman"/>
          <w:sz w:val="28"/>
          <w:szCs w:val="28"/>
          <w:lang w:val="az-Latn-AZ"/>
        </w:rPr>
        <w:lastRenderedPageBreak/>
        <w:t>– sistemləşdirilmiş bilik, bacarıq və vərdişlərin mənimsənilməsini və əlavə təhsili təmin etmək, təhsilalanları ictimai həyata və səmərəli əmək fəaliyyətinə hazırlamaq.</w:t>
      </w:r>
    </w:p>
    <w:p w:rsidR="006B0AC9" w:rsidRPr="00D82234" w:rsidRDefault="006B0AC9" w:rsidP="006B0AC9">
      <w:pPr>
        <w:autoSpaceDE w:val="0"/>
        <w:autoSpaceDN w:val="0"/>
        <w:adjustRightInd w:val="0"/>
        <w:spacing w:after="0" w:line="360" w:lineRule="auto"/>
        <w:ind w:left="0" w:right="0" w:firstLine="900"/>
        <w:jc w:val="both"/>
        <w:rPr>
          <w:rFonts w:ascii="Times New Roman" w:hAnsi="Times New Roman" w:cs="Times New Roman"/>
          <w:color w:val="000000"/>
          <w:sz w:val="28"/>
          <w:szCs w:val="28"/>
          <w:lang w:val="az-Latn-AZ"/>
        </w:rPr>
      </w:pPr>
      <w:r w:rsidRPr="00D82234">
        <w:rPr>
          <w:rFonts w:ascii="Times New Roman" w:eastAsia="Times New Roman" w:hAnsi="Times New Roman" w:cs="Times New Roman"/>
          <w:sz w:val="28"/>
          <w:szCs w:val="28"/>
          <w:lang w:val="az-Latn-AZ"/>
        </w:rPr>
        <w:t>Son illərdə ölkədə təhsilin inkişafı istiqamətində mühüm addımlar atılmışdır. Təhsilin normativ hüquqi bazası təkmilləşdirilmiş, maddi-texniki təminatı istiqamətində Azərbaycan Respublikası Prezidentinin sərəncamları əsasında geniş tədbirlər həyata keçirilmişdir. Həmin məqsədlə müxtəlif şəhər və rayonlarda 2500-ə yaxın məktəb binası tikilmiş və mövcud təhsil obyektlərində əsaslı təmir-bərpa işləri uğurla aparılmışdır. Təhsil müəssisələrində informasiya-kommunikasiya texnologiyalarının tətbiqi əhəmiyyətli dərəcədə genişlənmişdir. Bununla belə təhsil sahəsində hələ də bir çox problemlər disproporsiyalar qalmaqdadır. Belə ki,</w:t>
      </w:r>
      <w:r w:rsidRPr="00D82234">
        <w:rPr>
          <w:rFonts w:ascii="Times New Roman" w:hAnsi="Times New Roman" w:cs="Times New Roman"/>
          <w:color w:val="000000"/>
          <w:sz w:val="28"/>
          <w:szCs w:val="28"/>
          <w:lang w:val="az-Latn-AZ"/>
        </w:rPr>
        <w:t xml:space="preserve"> hazırda ölkənin ali təhsil məktəblərində oxuyan tələbələrinin yalnız 1.2%-nin kənd təsərrüfatı üzrə</w:t>
      </w:r>
      <w:r>
        <w:rPr>
          <w:rFonts w:ascii="Times New Roman" w:hAnsi="Times New Roman" w:cs="Times New Roman"/>
          <w:color w:val="000000"/>
          <w:sz w:val="28"/>
          <w:szCs w:val="28"/>
          <w:lang w:val="az-Latn-AZ"/>
        </w:rPr>
        <w:t xml:space="preserve"> ixtisas</w:t>
      </w:r>
      <w:r w:rsidRPr="00D82234">
        <w:rPr>
          <w:rFonts w:ascii="Times New Roman" w:hAnsi="Times New Roman" w:cs="Times New Roman"/>
          <w:color w:val="000000"/>
          <w:sz w:val="28"/>
          <w:szCs w:val="28"/>
          <w:lang w:val="az-Latn-AZ"/>
        </w:rPr>
        <w:t xml:space="preserve">ları seçib. Halbuki, ölkəmizdə bu sektorun peşəkar kadrlara ehtiyac kifayət qədərdir. Digər tərəfdən 25-34 yaş arasında olan ali təhsilli gənclərin 67%-i dövlət sektorunda çalışır .Demək ki, bu kateqoriya uzrə əmək qabiliyyətli kadrların ən yaxşı halda cəmi 33%-i özəl sektorda çalışır. </w:t>
      </w:r>
    </w:p>
    <w:p w:rsidR="006B0AC9" w:rsidRPr="00D82234" w:rsidRDefault="006B0AC9" w:rsidP="006B0AC9">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sidRPr="00D82234">
        <w:rPr>
          <w:rFonts w:ascii="Times New Roman" w:hAnsi="Times New Roman" w:cs="Times New Roman"/>
          <w:color w:val="000000"/>
          <w:sz w:val="28"/>
          <w:szCs w:val="28"/>
          <w:lang w:val="az-Latn-AZ"/>
        </w:rPr>
        <w:t>Bu və digər problemlərdən g</w:t>
      </w:r>
      <w:r w:rsidRPr="00D82234">
        <w:rPr>
          <w:rFonts w:ascii="Times New Roman" w:hAnsi="Times New Roman" w:cs="Times New Roman"/>
          <w:sz w:val="28"/>
          <w:szCs w:val="28"/>
          <w:lang w:val="az-Latn-AZ"/>
        </w:rPr>
        <w:t>öründüyü kimi Azərbaycan təhsilinin insan kapitalının inkişafında aparıcı olması istiqamətində hərtərəfli tədbirlərin həyata keçirilməsinə və təhsilin keyfiyyətinin Avropa standartlarına uyğunlaşdırılmasına mütləq tələb var. Bu məqsədlə təhsildə idarəetmə sisteminin dəyişdirilməsi, bu sahəyə uyğun kadr potensialının inkişaf etdirilməsi və müəllim nüfuzunun, müəllimlərə ictimai inamın artırılması vacib amillərdəndir.</w:t>
      </w:r>
      <w:r>
        <w:rPr>
          <w:rFonts w:ascii="Times New Roman" w:hAnsi="Times New Roman" w:cs="Times New Roman"/>
          <w:sz w:val="28"/>
          <w:szCs w:val="28"/>
          <w:lang w:val="az-Latn-AZ"/>
        </w:rPr>
        <w:t xml:space="preserve"> </w:t>
      </w:r>
      <w:r w:rsidRPr="00D82234">
        <w:rPr>
          <w:rFonts w:ascii="Times New Roman" w:hAnsi="Times New Roman" w:cs="Times New Roman"/>
          <w:sz w:val="28"/>
          <w:szCs w:val="28"/>
          <w:lang w:val="az-Latn-AZ"/>
        </w:rPr>
        <w:t>Azərbaycanda təhsil sahəsindəki mövcud problemlərin mərhələli şəkildə həll edilməsi və təhsilin hazırki səviyyəsinin beynəlxalq standartlara uyğunlaşdırılması məqsədilə Təhsilin İnkişafı üzrə Dövlət Strategiyası qəbul edilmişdir.</w:t>
      </w:r>
      <w:r>
        <w:rPr>
          <w:rFonts w:ascii="Times New Roman" w:hAnsi="Times New Roman" w:cs="Times New Roman"/>
          <w:sz w:val="28"/>
          <w:szCs w:val="28"/>
          <w:lang w:val="az-Latn-AZ"/>
        </w:rPr>
        <w:t xml:space="preserve"> </w:t>
      </w:r>
      <w:r w:rsidRPr="00D82234">
        <w:rPr>
          <w:rFonts w:ascii="Times New Roman" w:hAnsi="Times New Roman" w:cs="Times New Roman"/>
          <w:sz w:val="28"/>
          <w:szCs w:val="28"/>
          <w:lang w:val="az-Latn-AZ"/>
        </w:rPr>
        <w:t>Sadalanan problemlərin həlli məqsədi ilə Strategiya Azərbaycanda daim inkişaf edən, peşəkar müəllim və təhsil menecerlərinə malik,</w:t>
      </w:r>
      <w:r>
        <w:rPr>
          <w:rFonts w:ascii="Times New Roman" w:hAnsi="Times New Roman" w:cs="Times New Roman"/>
          <w:sz w:val="28"/>
          <w:szCs w:val="28"/>
          <w:lang w:val="az-Latn-AZ"/>
        </w:rPr>
        <w:t xml:space="preserve"> </w:t>
      </w:r>
      <w:r w:rsidRPr="00D82234">
        <w:rPr>
          <w:rFonts w:ascii="Times New Roman" w:hAnsi="Times New Roman" w:cs="Times New Roman"/>
          <w:sz w:val="28"/>
          <w:szCs w:val="28"/>
          <w:lang w:val="az-Latn-AZ"/>
        </w:rPr>
        <w:t>müasir infrastrukturla təmin edilmiş rəqabət qabiliyyətli təhsil sisteminin yaradılmasına istiqamətlənmiş</w:t>
      </w:r>
      <w:r>
        <w:rPr>
          <w:rFonts w:ascii="Times New Roman" w:hAnsi="Times New Roman" w:cs="Times New Roman"/>
          <w:sz w:val="28"/>
          <w:szCs w:val="28"/>
          <w:lang w:val="az-Latn-AZ"/>
        </w:rPr>
        <w:t xml:space="preserve"> </w:t>
      </w:r>
      <w:r w:rsidRPr="00D82234">
        <w:rPr>
          <w:rFonts w:ascii="Times New Roman" w:hAnsi="Times New Roman" w:cs="Times New Roman"/>
          <w:sz w:val="28"/>
          <w:szCs w:val="28"/>
          <w:lang w:val="az-Latn-AZ"/>
        </w:rPr>
        <w:t>beş əsas istiqamətdə hərtərəfli tədbirləri nəzərdə tutur:</w:t>
      </w:r>
    </w:p>
    <w:p w:rsidR="006B0AC9" w:rsidRPr="00D82234" w:rsidRDefault="006B0AC9" w:rsidP="006B0AC9">
      <w:pPr>
        <w:autoSpaceDE w:val="0"/>
        <w:autoSpaceDN w:val="0"/>
        <w:adjustRightInd w:val="0"/>
        <w:spacing w:after="0" w:line="360" w:lineRule="auto"/>
        <w:ind w:left="0" w:right="0" w:firstLine="900"/>
        <w:jc w:val="both"/>
        <w:rPr>
          <w:rFonts w:ascii="Times New Roman" w:eastAsia="Times New Roman" w:hAnsi="Times New Roman" w:cs="Times New Roman"/>
          <w:sz w:val="28"/>
          <w:szCs w:val="28"/>
          <w:lang w:val="az-Latn-AZ"/>
        </w:rPr>
      </w:pPr>
      <w:r w:rsidRPr="00D82234">
        <w:rPr>
          <w:rFonts w:ascii="Times New Roman" w:eastAsia="Times New Roman" w:hAnsi="Times New Roman" w:cs="Times New Roman"/>
          <w:sz w:val="28"/>
          <w:szCs w:val="28"/>
          <w:lang w:val="az-Latn-AZ"/>
        </w:rPr>
        <w:lastRenderedPageBreak/>
        <w:t>Birinci strateji istiqamət səriştəyə əsaslanan şəxsiyyətyönlü təhsil məzmununun yaradılmasına yönəlmişdir və təhsilin məktəbəqədər, ümumi, ilk peşə-ixtisas, orta ixtisas və ali olmaqla, bütün pillələri üzrə kurikulumların inkişafı kimi vacib hədəfi əhatə edir.</w:t>
      </w:r>
    </w:p>
    <w:p w:rsidR="006B0AC9" w:rsidRPr="00D82234" w:rsidRDefault="006B0AC9" w:rsidP="006B0AC9">
      <w:pPr>
        <w:autoSpaceDE w:val="0"/>
        <w:autoSpaceDN w:val="0"/>
        <w:adjustRightInd w:val="0"/>
        <w:spacing w:after="0" w:line="360" w:lineRule="auto"/>
        <w:ind w:left="0" w:right="0" w:firstLine="900"/>
        <w:jc w:val="both"/>
        <w:rPr>
          <w:rFonts w:ascii="Times New Roman" w:eastAsia="Times New Roman" w:hAnsi="Times New Roman" w:cs="Times New Roman"/>
          <w:sz w:val="28"/>
          <w:szCs w:val="28"/>
          <w:lang w:val="az-Latn-AZ"/>
        </w:rPr>
      </w:pPr>
      <w:r w:rsidRPr="00D82234">
        <w:rPr>
          <w:rFonts w:ascii="Times New Roman" w:eastAsia="Times New Roman" w:hAnsi="Times New Roman" w:cs="Times New Roman"/>
          <w:sz w:val="28"/>
          <w:szCs w:val="28"/>
          <w:lang w:val="az-Latn-AZ"/>
        </w:rPr>
        <w:t>İkinci strateji istiqamət təhsil sahəsində insan resurslarının müasirləşdirilməsini nəzərdə tutur. Bu istiqamət innovativ təlim metodlarını tətbiq edən, təhsilin məzmununun səmərəli mənimsənilməsini təmin edən səriştəli təhsilverənin formalaşdırılmasına xidmət edir və özündə təhsilverənlərin peşəkarlığının yüksəldilməsi, təhsilalanların nailiyyətlərinin qiymətləndirilməsi üzrə yeni sistemlərin qurulmasını, təhsilalanların istedadının aşkar olunması və inkişafı ilə bağlı, habelə xüsusi qayğıya ehtiyacı olanlar üçün inklüziv təlim metodologiyasının yaradılmasını ehtiva edir.</w:t>
      </w:r>
    </w:p>
    <w:p w:rsidR="006B0AC9" w:rsidRPr="00D82234" w:rsidRDefault="006B0AC9" w:rsidP="006B0AC9">
      <w:pPr>
        <w:autoSpaceDE w:val="0"/>
        <w:autoSpaceDN w:val="0"/>
        <w:adjustRightInd w:val="0"/>
        <w:spacing w:after="0" w:line="360" w:lineRule="auto"/>
        <w:ind w:left="0" w:right="0" w:firstLine="900"/>
        <w:jc w:val="both"/>
        <w:rPr>
          <w:rFonts w:ascii="Times New Roman" w:eastAsia="Times New Roman" w:hAnsi="Times New Roman" w:cs="Times New Roman"/>
          <w:sz w:val="28"/>
          <w:szCs w:val="28"/>
          <w:lang w:val="az-Latn-AZ"/>
        </w:rPr>
      </w:pPr>
      <w:r w:rsidRPr="00D82234">
        <w:rPr>
          <w:rFonts w:ascii="Times New Roman" w:eastAsia="Times New Roman" w:hAnsi="Times New Roman" w:cs="Times New Roman"/>
          <w:sz w:val="28"/>
          <w:szCs w:val="28"/>
          <w:lang w:val="az-Latn-AZ"/>
        </w:rPr>
        <w:t>Üçüncü strateji istiqamət təhsildə nəticələrə görə cavabdeh, şəffaf və səmərəli idarəetmə mexanizmlərinin yaradılmasını nəzərdə tutur. Bu istiqamət təhsil sistemində tənzimləmə və idarəetmənin qabaqcıl beynəlxalq təcrübə əsasında müasirləşdirilməsi, təhsil müəssisələrində nəticəyönlü və şəffaf idarəetmə modelinin, təhsilin keyfiyyətinin təminatı və idarə olunması üzrə yeni məlumat və hesabat sistemlərinin yaradılması kimi hədəfləri əhatə edir.</w:t>
      </w:r>
    </w:p>
    <w:p w:rsidR="006B0AC9" w:rsidRPr="00D82234" w:rsidRDefault="006B0AC9" w:rsidP="006B0AC9">
      <w:pPr>
        <w:autoSpaceDE w:val="0"/>
        <w:autoSpaceDN w:val="0"/>
        <w:adjustRightInd w:val="0"/>
        <w:spacing w:after="0" w:line="360" w:lineRule="auto"/>
        <w:ind w:left="0" w:right="0" w:firstLine="900"/>
        <w:jc w:val="both"/>
        <w:rPr>
          <w:rFonts w:ascii="Times New Roman" w:eastAsia="Times New Roman" w:hAnsi="Times New Roman" w:cs="Times New Roman"/>
          <w:sz w:val="28"/>
          <w:szCs w:val="28"/>
          <w:lang w:val="az-Latn-AZ"/>
        </w:rPr>
      </w:pPr>
      <w:r w:rsidRPr="00D82234">
        <w:rPr>
          <w:rFonts w:ascii="Times New Roman" w:eastAsia="Times New Roman" w:hAnsi="Times New Roman" w:cs="Times New Roman"/>
          <w:sz w:val="28"/>
          <w:szCs w:val="28"/>
          <w:lang w:val="az-Latn-AZ"/>
        </w:rPr>
        <w:t>Dördüncü strateji istiqamət müasir tələblərə uyğun və ömür boyu təhsili təmin edən təhsil infrastrukturunun yaradılmasını nəzərdə tutur. Bu istiqamət təhsil müəssisələrində informasiya-kommunikasiya texnologiyaları əsaslı təlim metodologiyasına uyğun infrastrukturun yaradılması, təhsil müəssisələri şəbəkəsinin rasionallaşdırılması, distant təhsil, istedadlı və xüsusi qayğıya ehtiyacı olan uşaqlar üçün təhsil və inkişaf, yaşlıların təhsili, peşə-ixtisas və təhsil məsələləri üzrə məsləhət xidmətləri göstərən regional universal mərkəzlərin, müasir təminatlı peşə-tədris mərkəzlərinin və komplekslərinin qurulması, kampusların yaradılması kimi tədbirləri ehtiva edir.</w:t>
      </w:r>
    </w:p>
    <w:p w:rsidR="006B0AC9" w:rsidRPr="00D82234" w:rsidRDefault="006B0AC9" w:rsidP="006B0AC9">
      <w:pPr>
        <w:autoSpaceDE w:val="0"/>
        <w:autoSpaceDN w:val="0"/>
        <w:adjustRightInd w:val="0"/>
        <w:spacing w:after="0" w:line="360" w:lineRule="auto"/>
        <w:ind w:left="0" w:right="0" w:firstLine="900"/>
        <w:jc w:val="both"/>
        <w:rPr>
          <w:rFonts w:ascii="Times New Roman" w:eastAsia="Times New Roman" w:hAnsi="Times New Roman" w:cs="Times New Roman"/>
          <w:sz w:val="28"/>
          <w:szCs w:val="28"/>
          <w:lang w:val="az-Latn-AZ"/>
        </w:rPr>
      </w:pPr>
      <w:r w:rsidRPr="00D82234">
        <w:rPr>
          <w:rFonts w:ascii="Times New Roman" w:eastAsia="Times New Roman" w:hAnsi="Times New Roman" w:cs="Times New Roman"/>
          <w:sz w:val="28"/>
          <w:szCs w:val="28"/>
          <w:lang w:val="az-Latn-AZ"/>
        </w:rPr>
        <w:t xml:space="preserve">Beşinci strateji istiqamət Azərbaycan Respublikasında iqtisadi cəhətdən dayanıqlı və dünyanın aparıcı təhsil sistemlərinin standartları ilə eyni səviyyəyə </w:t>
      </w:r>
      <w:r w:rsidRPr="00D82234">
        <w:rPr>
          <w:rFonts w:ascii="Times New Roman" w:eastAsia="Times New Roman" w:hAnsi="Times New Roman" w:cs="Times New Roman"/>
          <w:sz w:val="28"/>
          <w:szCs w:val="28"/>
          <w:lang w:val="az-Latn-AZ"/>
        </w:rPr>
        <w:lastRenderedPageBreak/>
        <w:t>uyğun təhsil sisteminin maliyyələşdirilməsi modelinin qurulmasıdır. Bu istiqamət, o cümlədən müxtəlif mənbələrdən istifadə olunmaqla təhsili maliyyələşdirmə mexanizminin təkmilləşdirilməsini, təhsil müəssisələrinin adambaşına maliyyələşdirilməsinə keçidi, ödənişli təhsil xidmətlərinin göstərilməsinin dəstəklənməsini, Təhsilin İnkişafı Fondunun yaradılmasını nəzərdə tutur</w:t>
      </w:r>
    </w:p>
    <w:p w:rsidR="006B0AC9" w:rsidRPr="00D82234" w:rsidRDefault="006B0AC9" w:rsidP="006B0AC9">
      <w:pPr>
        <w:autoSpaceDE w:val="0"/>
        <w:autoSpaceDN w:val="0"/>
        <w:adjustRightInd w:val="0"/>
        <w:spacing w:after="0" w:line="360" w:lineRule="auto"/>
        <w:ind w:left="0" w:right="0" w:firstLine="900"/>
        <w:jc w:val="both"/>
        <w:rPr>
          <w:rFonts w:ascii="Times New Roman" w:hAnsi="Times New Roman" w:cs="Times New Roman"/>
          <w:iCs/>
          <w:sz w:val="28"/>
          <w:szCs w:val="28"/>
          <w:lang w:val="az-Latn-AZ"/>
        </w:rPr>
      </w:pPr>
      <w:r w:rsidRPr="00D82234">
        <w:rPr>
          <w:rFonts w:ascii="Times New Roman" w:hAnsi="Times New Roman" w:cs="Times New Roman"/>
          <w:sz w:val="28"/>
          <w:szCs w:val="28"/>
          <w:lang w:val="az-Latn-AZ"/>
        </w:rPr>
        <w:t>Strategiya müəyyən edilmiş istiqamətlər üzrə aşağıdakı tədbirləri həyata keçirilməsini və hədəfləri nəzərdə tutur</w:t>
      </w:r>
      <w:r w:rsidRPr="00D82234">
        <w:rPr>
          <w:rFonts w:ascii="Times New Roman" w:hAnsi="Times New Roman" w:cs="Times New Roman"/>
          <w:iCs/>
          <w:sz w:val="28"/>
          <w:szCs w:val="28"/>
          <w:lang w:val="az-Latn-AZ"/>
        </w:rPr>
        <w:t>.</w:t>
      </w:r>
    </w:p>
    <w:p w:rsidR="006B0AC9" w:rsidRPr="00D82234" w:rsidRDefault="006B0AC9" w:rsidP="006B0AC9">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sidRPr="00D82234">
        <w:rPr>
          <w:rFonts w:ascii="Times New Roman" w:hAnsi="Times New Roman" w:cs="Times New Roman"/>
          <w:iCs/>
          <w:sz w:val="28"/>
          <w:szCs w:val="28"/>
          <w:lang w:val="az-Latn-AZ"/>
        </w:rPr>
        <w:t>1. S</w:t>
      </w:r>
      <w:r w:rsidRPr="00D82234">
        <w:rPr>
          <w:rFonts w:ascii="Times New Roman" w:eastAsia="Times New Roman,Italic" w:hAnsi="Times New Roman" w:cs="Times New Roman"/>
          <w:iCs/>
          <w:sz w:val="28"/>
          <w:szCs w:val="28"/>
          <w:lang w:val="az-Latn-AZ"/>
        </w:rPr>
        <w:t>əriştə</w:t>
      </w:r>
      <w:r w:rsidRPr="00D82234">
        <w:rPr>
          <w:rFonts w:ascii="Times New Roman" w:hAnsi="Times New Roman" w:cs="Times New Roman"/>
          <w:iCs/>
          <w:sz w:val="28"/>
          <w:szCs w:val="28"/>
          <w:lang w:val="az-Latn-AZ"/>
        </w:rPr>
        <w:t>y</w:t>
      </w:r>
      <w:r w:rsidRPr="00D82234">
        <w:rPr>
          <w:rFonts w:ascii="Times New Roman" w:eastAsia="Times New Roman,Italic" w:hAnsi="Times New Roman" w:cs="Times New Roman"/>
          <w:iCs/>
          <w:sz w:val="28"/>
          <w:szCs w:val="28"/>
          <w:lang w:val="az-Latn-AZ"/>
        </w:rPr>
        <w:t>ə əsaslanan şə</w:t>
      </w:r>
      <w:r w:rsidRPr="00D82234">
        <w:rPr>
          <w:rFonts w:ascii="Times New Roman" w:hAnsi="Times New Roman" w:cs="Times New Roman"/>
          <w:iCs/>
          <w:sz w:val="28"/>
          <w:szCs w:val="28"/>
          <w:lang w:val="az-Latn-AZ"/>
        </w:rPr>
        <w:t>xsiyy</w:t>
      </w:r>
      <w:r w:rsidRPr="00D82234">
        <w:rPr>
          <w:rFonts w:ascii="Times New Roman" w:eastAsia="Times New Roman,Italic" w:hAnsi="Times New Roman" w:cs="Times New Roman"/>
          <w:iCs/>
          <w:sz w:val="28"/>
          <w:szCs w:val="28"/>
          <w:lang w:val="az-Latn-AZ"/>
        </w:rPr>
        <w:t>ə</w:t>
      </w:r>
      <w:r w:rsidRPr="00D82234">
        <w:rPr>
          <w:rFonts w:ascii="Times New Roman" w:hAnsi="Times New Roman" w:cs="Times New Roman"/>
          <w:iCs/>
          <w:sz w:val="28"/>
          <w:szCs w:val="28"/>
          <w:lang w:val="az-Latn-AZ"/>
        </w:rPr>
        <w:t>työnlü t</w:t>
      </w:r>
      <w:r w:rsidRPr="00D82234">
        <w:rPr>
          <w:rFonts w:ascii="Times New Roman" w:eastAsia="Times New Roman,Italic" w:hAnsi="Times New Roman" w:cs="Times New Roman"/>
          <w:iCs/>
          <w:sz w:val="28"/>
          <w:szCs w:val="28"/>
          <w:lang w:val="az-Latn-AZ"/>
        </w:rPr>
        <w:t>ə</w:t>
      </w:r>
      <w:r w:rsidRPr="00D82234">
        <w:rPr>
          <w:rFonts w:ascii="Times New Roman" w:hAnsi="Times New Roman" w:cs="Times New Roman"/>
          <w:iCs/>
          <w:sz w:val="28"/>
          <w:szCs w:val="28"/>
          <w:lang w:val="az-Latn-AZ"/>
        </w:rPr>
        <w:t>hsil m</w:t>
      </w:r>
      <w:r w:rsidRPr="00D82234">
        <w:rPr>
          <w:rFonts w:ascii="Times New Roman" w:eastAsia="Times New Roman,Italic" w:hAnsi="Times New Roman" w:cs="Times New Roman"/>
          <w:iCs/>
          <w:sz w:val="28"/>
          <w:szCs w:val="28"/>
          <w:lang w:val="az-Latn-AZ"/>
        </w:rPr>
        <w:t>əzmununun yaradılması.</w:t>
      </w:r>
      <w:r w:rsidRPr="00D82234">
        <w:rPr>
          <w:rFonts w:ascii="Times New Roman" w:hAnsi="Times New Roman" w:cs="Times New Roman"/>
          <w:sz w:val="28"/>
          <w:szCs w:val="28"/>
          <w:lang w:val="az-Latn-AZ"/>
        </w:rPr>
        <w:t>Strategiyanın bu bəndi məktəbəqədər yaş dövrü üçün standartlara cavab verə biləcək kurikulumların hazırlanması, uşaqların fiziki və əqli inkişafının təmini, onların məxsusi qabiliyyətlərinin üzə çıxarılması, davranış qaydaları təbliğ edən bilik sisteminin formalaşdırılması, bu istiqamətdə işlərin aparılmasına dəstək ola bilən pedoğoji heyətin yaradılması, yeni sistemə uyğun “</w:t>
      </w:r>
      <w:r w:rsidRPr="00D82234">
        <w:rPr>
          <w:rFonts w:ascii="Times New Roman" w:hAnsi="Times New Roman" w:cs="Times New Roman"/>
          <w:iCs/>
          <w:sz w:val="28"/>
          <w:szCs w:val="28"/>
          <w:lang w:val="az-Latn-AZ"/>
        </w:rPr>
        <w:t>S</w:t>
      </w:r>
      <w:r w:rsidRPr="00D82234">
        <w:rPr>
          <w:rFonts w:ascii="Times New Roman" w:eastAsia="Times New Roman,Italic" w:hAnsi="Times New Roman" w:cs="Times New Roman"/>
          <w:iCs/>
          <w:sz w:val="28"/>
          <w:szCs w:val="28"/>
          <w:lang w:val="az-Latn-AZ"/>
        </w:rPr>
        <w:t xml:space="preserve">əriştəli valideyin” </w:t>
      </w:r>
      <w:r w:rsidRPr="00D82234">
        <w:rPr>
          <w:rFonts w:ascii="Times New Roman" w:hAnsi="Times New Roman" w:cs="Times New Roman"/>
          <w:sz w:val="28"/>
          <w:szCs w:val="28"/>
          <w:lang w:val="az-Latn-AZ"/>
        </w:rPr>
        <w:t xml:space="preserve">proqramının hazırlanması, 12 illik ümumi təhsil sisteminə keçidin təmin olunması və kurikulumların o cümlədən, dərsliklərin buna uyğunlaşdırılması, istedadlı uşaqlar üçün xüsusi yanaşmanın tətbiqi, xüsusi qayğıya ehtiyacı olanlar üçün təlim proqramlarının hazırlanması, cəmiyyətin tələbatına uyğun peşə-ixtisas təhsil proqramlarının tətbiqi, ali təhsil müəssisələrinin hərtərəfli inkişafı və </w:t>
      </w:r>
      <w:r w:rsidRPr="00D82234">
        <w:rPr>
          <w:rFonts w:ascii="Times New Roman" w:hAnsi="Times New Roman" w:cs="Times New Roman"/>
          <w:iCs/>
          <w:sz w:val="28"/>
          <w:szCs w:val="28"/>
          <w:lang w:val="az-Latn-AZ"/>
        </w:rPr>
        <w:t>t</w:t>
      </w:r>
      <w:r w:rsidRPr="00D82234">
        <w:rPr>
          <w:rFonts w:ascii="Times New Roman" w:eastAsia="Times New Roman,Italic" w:hAnsi="Times New Roman" w:cs="Times New Roman"/>
          <w:iCs/>
          <w:sz w:val="28"/>
          <w:szCs w:val="28"/>
          <w:lang w:val="az-Latn-AZ"/>
        </w:rPr>
        <w:t>ə</w:t>
      </w:r>
      <w:r w:rsidRPr="00D82234">
        <w:rPr>
          <w:rFonts w:ascii="Times New Roman" w:hAnsi="Times New Roman" w:cs="Times New Roman"/>
          <w:iCs/>
          <w:sz w:val="28"/>
          <w:szCs w:val="28"/>
          <w:lang w:val="az-Latn-AZ"/>
        </w:rPr>
        <w:t>hsil-t</w:t>
      </w:r>
      <w:r w:rsidRPr="00D82234">
        <w:rPr>
          <w:rFonts w:ascii="Times New Roman" w:eastAsia="Times New Roman,Italic" w:hAnsi="Times New Roman" w:cs="Times New Roman"/>
          <w:iCs/>
          <w:sz w:val="28"/>
          <w:szCs w:val="28"/>
          <w:lang w:val="az-Latn-AZ"/>
        </w:rPr>
        <w:t>ə</w:t>
      </w:r>
      <w:r w:rsidRPr="00D82234">
        <w:rPr>
          <w:rFonts w:ascii="Times New Roman" w:hAnsi="Times New Roman" w:cs="Times New Roman"/>
          <w:iCs/>
          <w:sz w:val="28"/>
          <w:szCs w:val="28"/>
          <w:lang w:val="az-Latn-AZ"/>
        </w:rPr>
        <w:t xml:space="preserve">dqiqat-innovasiya </w:t>
      </w:r>
      <w:r w:rsidRPr="00D82234">
        <w:rPr>
          <w:rFonts w:ascii="Times New Roman" w:hAnsi="Times New Roman" w:cs="Times New Roman"/>
          <w:sz w:val="28"/>
          <w:szCs w:val="28"/>
          <w:lang w:val="az-Latn-AZ"/>
        </w:rPr>
        <w:t xml:space="preserve">mərkəzlərinə çevrilməsi istiqamətində işlərin aparılması, ixtisaslar üzrə müasir standartların hazırlanması və bu zaman qabaqcıl beynəlxalq təcrübənin tətbiqi, ali təhsil məzmununun tətbiqi sahəsində müstəqilliyin təmini və s. kimi fəaliyyətlərin icrasını tələb edir. </w:t>
      </w:r>
    </w:p>
    <w:p w:rsidR="006B0AC9" w:rsidRPr="00D82234" w:rsidRDefault="006B0AC9" w:rsidP="006B0AC9">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sidRPr="00D82234">
        <w:rPr>
          <w:rFonts w:ascii="Times New Roman" w:hAnsi="Times New Roman" w:cs="Times New Roman"/>
          <w:iCs/>
          <w:sz w:val="28"/>
          <w:szCs w:val="28"/>
          <w:lang w:val="az-Latn-AZ"/>
        </w:rPr>
        <w:t>2. T</w:t>
      </w:r>
      <w:r w:rsidRPr="00D82234">
        <w:rPr>
          <w:rFonts w:ascii="Times New Roman" w:eastAsia="Times New Roman,Italic" w:hAnsi="Times New Roman" w:cs="Times New Roman"/>
          <w:iCs/>
          <w:sz w:val="28"/>
          <w:szCs w:val="28"/>
          <w:lang w:val="az-Latn-AZ"/>
        </w:rPr>
        <w:t>əhsilalanların fə</w:t>
      </w:r>
      <w:r w:rsidRPr="00D82234">
        <w:rPr>
          <w:rFonts w:ascii="Times New Roman" w:hAnsi="Times New Roman" w:cs="Times New Roman"/>
          <w:iCs/>
          <w:sz w:val="28"/>
          <w:szCs w:val="28"/>
          <w:lang w:val="az-Latn-AZ"/>
        </w:rPr>
        <w:t>rdi xüsusiyy</w:t>
      </w:r>
      <w:r w:rsidRPr="00D82234">
        <w:rPr>
          <w:rFonts w:ascii="Times New Roman" w:eastAsia="Times New Roman,Italic" w:hAnsi="Times New Roman" w:cs="Times New Roman"/>
          <w:iCs/>
          <w:sz w:val="28"/>
          <w:szCs w:val="28"/>
          <w:lang w:val="az-Latn-AZ"/>
        </w:rPr>
        <w:t>ə</w:t>
      </w:r>
      <w:r w:rsidRPr="00D82234">
        <w:rPr>
          <w:rFonts w:ascii="Times New Roman" w:hAnsi="Times New Roman" w:cs="Times New Roman"/>
          <w:iCs/>
          <w:sz w:val="28"/>
          <w:szCs w:val="28"/>
          <w:lang w:val="az-Latn-AZ"/>
        </w:rPr>
        <w:t>tl</w:t>
      </w:r>
      <w:r w:rsidRPr="00D82234">
        <w:rPr>
          <w:rFonts w:ascii="Times New Roman" w:eastAsia="Times New Roman,Italic" w:hAnsi="Times New Roman" w:cs="Times New Roman"/>
          <w:iCs/>
          <w:sz w:val="28"/>
          <w:szCs w:val="28"/>
          <w:lang w:val="az-Latn-AZ"/>
        </w:rPr>
        <w:t>ə</w:t>
      </w:r>
      <w:r w:rsidRPr="00D82234">
        <w:rPr>
          <w:rFonts w:ascii="Times New Roman" w:hAnsi="Times New Roman" w:cs="Times New Roman"/>
          <w:iCs/>
          <w:sz w:val="28"/>
          <w:szCs w:val="28"/>
          <w:lang w:val="az-Latn-AZ"/>
        </w:rPr>
        <w:t>rini n</w:t>
      </w:r>
      <w:r w:rsidRPr="00D82234">
        <w:rPr>
          <w:rFonts w:ascii="Times New Roman" w:eastAsia="Times New Roman,Italic" w:hAnsi="Times New Roman" w:cs="Times New Roman"/>
          <w:iCs/>
          <w:sz w:val="28"/>
          <w:szCs w:val="28"/>
          <w:lang w:val="az-Latn-AZ"/>
        </w:rPr>
        <w:t>ə</w:t>
      </w:r>
      <w:r w:rsidRPr="00D82234">
        <w:rPr>
          <w:rFonts w:ascii="Times New Roman" w:hAnsi="Times New Roman" w:cs="Times New Roman"/>
          <w:iCs/>
          <w:sz w:val="28"/>
          <w:szCs w:val="28"/>
          <w:lang w:val="az-Latn-AZ"/>
        </w:rPr>
        <w:t>z</w:t>
      </w:r>
      <w:r w:rsidRPr="00D82234">
        <w:rPr>
          <w:rFonts w:ascii="Times New Roman" w:eastAsia="Times New Roman,Italic" w:hAnsi="Times New Roman" w:cs="Times New Roman"/>
          <w:iCs/>
          <w:sz w:val="28"/>
          <w:szCs w:val="28"/>
          <w:lang w:val="az-Latn-AZ"/>
        </w:rPr>
        <w:t>ə</w:t>
      </w:r>
      <w:r w:rsidRPr="00D82234">
        <w:rPr>
          <w:rFonts w:ascii="Times New Roman" w:hAnsi="Times New Roman" w:cs="Times New Roman"/>
          <w:iCs/>
          <w:sz w:val="28"/>
          <w:szCs w:val="28"/>
          <w:lang w:val="az-Latn-AZ"/>
        </w:rPr>
        <w:t>r</w:t>
      </w:r>
      <w:r w:rsidRPr="00D82234">
        <w:rPr>
          <w:rFonts w:ascii="Times New Roman" w:eastAsia="Times New Roman,Italic" w:hAnsi="Times New Roman" w:cs="Times New Roman"/>
          <w:iCs/>
          <w:sz w:val="28"/>
          <w:szCs w:val="28"/>
          <w:lang w:val="az-Latn-AZ"/>
        </w:rPr>
        <w:t xml:space="preserve">ə </w:t>
      </w:r>
      <w:r w:rsidRPr="00D82234">
        <w:rPr>
          <w:rFonts w:ascii="Times New Roman" w:hAnsi="Times New Roman" w:cs="Times New Roman"/>
          <w:iCs/>
          <w:sz w:val="28"/>
          <w:szCs w:val="28"/>
          <w:lang w:val="az-Latn-AZ"/>
        </w:rPr>
        <w:t>alan innovativ t</w:t>
      </w:r>
      <w:r w:rsidRPr="00D82234">
        <w:rPr>
          <w:rFonts w:ascii="Times New Roman" w:eastAsia="Times New Roman,Italic" w:hAnsi="Times New Roman" w:cs="Times New Roman"/>
          <w:iCs/>
          <w:sz w:val="28"/>
          <w:szCs w:val="28"/>
          <w:lang w:val="az-Latn-AZ"/>
        </w:rPr>
        <w:t>əlim metodları və texnologiyaları vasitə</w:t>
      </w:r>
      <w:r w:rsidRPr="00D82234">
        <w:rPr>
          <w:rFonts w:ascii="Times New Roman" w:hAnsi="Times New Roman" w:cs="Times New Roman"/>
          <w:iCs/>
          <w:sz w:val="28"/>
          <w:szCs w:val="28"/>
          <w:lang w:val="az-Latn-AZ"/>
        </w:rPr>
        <w:t>sil</w:t>
      </w:r>
      <w:r w:rsidRPr="00D82234">
        <w:rPr>
          <w:rFonts w:ascii="Times New Roman" w:eastAsia="Times New Roman,Italic" w:hAnsi="Times New Roman" w:cs="Times New Roman"/>
          <w:iCs/>
          <w:sz w:val="28"/>
          <w:szCs w:val="28"/>
          <w:lang w:val="az-Latn-AZ"/>
        </w:rPr>
        <w:t xml:space="preserve">ə </w:t>
      </w:r>
      <w:r w:rsidRPr="00D82234">
        <w:rPr>
          <w:rFonts w:ascii="Times New Roman" w:hAnsi="Times New Roman" w:cs="Times New Roman"/>
          <w:iCs/>
          <w:sz w:val="28"/>
          <w:szCs w:val="28"/>
          <w:lang w:val="az-Latn-AZ"/>
        </w:rPr>
        <w:t>t</w:t>
      </w:r>
      <w:r w:rsidRPr="00D82234">
        <w:rPr>
          <w:rFonts w:ascii="Times New Roman" w:eastAsia="Times New Roman,Italic" w:hAnsi="Times New Roman" w:cs="Times New Roman"/>
          <w:iCs/>
          <w:sz w:val="28"/>
          <w:szCs w:val="28"/>
          <w:lang w:val="az-Latn-AZ"/>
        </w:rPr>
        <w:t>ə</w:t>
      </w:r>
      <w:r w:rsidRPr="00D82234">
        <w:rPr>
          <w:rFonts w:ascii="Times New Roman" w:hAnsi="Times New Roman" w:cs="Times New Roman"/>
          <w:iCs/>
          <w:sz w:val="28"/>
          <w:szCs w:val="28"/>
          <w:lang w:val="az-Latn-AZ"/>
        </w:rPr>
        <w:t>hsilin m</w:t>
      </w:r>
      <w:r w:rsidRPr="00D82234">
        <w:rPr>
          <w:rFonts w:ascii="Times New Roman" w:eastAsia="Times New Roman,Italic" w:hAnsi="Times New Roman" w:cs="Times New Roman"/>
          <w:iCs/>
          <w:sz w:val="28"/>
          <w:szCs w:val="28"/>
          <w:lang w:val="az-Latn-AZ"/>
        </w:rPr>
        <w:t>ə</w:t>
      </w:r>
      <w:r w:rsidRPr="00D82234">
        <w:rPr>
          <w:rFonts w:ascii="Times New Roman" w:hAnsi="Times New Roman" w:cs="Times New Roman"/>
          <w:iCs/>
          <w:sz w:val="28"/>
          <w:szCs w:val="28"/>
          <w:lang w:val="az-Latn-AZ"/>
        </w:rPr>
        <w:t>zmununun s</w:t>
      </w:r>
      <w:r w:rsidRPr="00D82234">
        <w:rPr>
          <w:rFonts w:ascii="Times New Roman" w:eastAsia="Times New Roman,Italic" w:hAnsi="Times New Roman" w:cs="Times New Roman"/>
          <w:iCs/>
          <w:sz w:val="28"/>
          <w:szCs w:val="28"/>
          <w:lang w:val="az-Latn-AZ"/>
        </w:rPr>
        <w:t>ə</w:t>
      </w:r>
      <w:r w:rsidRPr="00D82234">
        <w:rPr>
          <w:rFonts w:ascii="Times New Roman" w:hAnsi="Times New Roman" w:cs="Times New Roman"/>
          <w:iCs/>
          <w:sz w:val="28"/>
          <w:szCs w:val="28"/>
          <w:lang w:val="az-Latn-AZ"/>
        </w:rPr>
        <w:t>m</w:t>
      </w:r>
      <w:r w:rsidRPr="00D82234">
        <w:rPr>
          <w:rFonts w:ascii="Times New Roman" w:eastAsia="Times New Roman,Italic" w:hAnsi="Times New Roman" w:cs="Times New Roman"/>
          <w:iCs/>
          <w:sz w:val="28"/>
          <w:szCs w:val="28"/>
          <w:lang w:val="az-Latn-AZ"/>
        </w:rPr>
        <w:t>ə</w:t>
      </w:r>
      <w:r w:rsidRPr="00D82234">
        <w:rPr>
          <w:rFonts w:ascii="Times New Roman" w:hAnsi="Times New Roman" w:cs="Times New Roman"/>
          <w:iCs/>
          <w:sz w:val="28"/>
          <w:szCs w:val="28"/>
          <w:lang w:val="az-Latn-AZ"/>
        </w:rPr>
        <w:t>r</w:t>
      </w:r>
      <w:r w:rsidRPr="00D82234">
        <w:rPr>
          <w:rFonts w:ascii="Times New Roman" w:eastAsia="Times New Roman,Italic" w:hAnsi="Times New Roman" w:cs="Times New Roman"/>
          <w:iCs/>
          <w:sz w:val="28"/>
          <w:szCs w:val="28"/>
          <w:lang w:val="az-Latn-AZ"/>
        </w:rPr>
        <w:t>ə</w:t>
      </w:r>
      <w:r w:rsidRPr="00D82234">
        <w:rPr>
          <w:rFonts w:ascii="Times New Roman" w:hAnsi="Times New Roman" w:cs="Times New Roman"/>
          <w:iCs/>
          <w:sz w:val="28"/>
          <w:szCs w:val="28"/>
          <w:lang w:val="az-Latn-AZ"/>
        </w:rPr>
        <w:t>li m</w:t>
      </w:r>
      <w:r w:rsidRPr="00D82234">
        <w:rPr>
          <w:rFonts w:ascii="Times New Roman" w:eastAsia="Times New Roman,Italic" w:hAnsi="Times New Roman" w:cs="Times New Roman"/>
          <w:iCs/>
          <w:sz w:val="28"/>
          <w:szCs w:val="28"/>
          <w:lang w:val="az-Latn-AZ"/>
        </w:rPr>
        <w:t>ə</w:t>
      </w:r>
      <w:r w:rsidRPr="00D82234">
        <w:rPr>
          <w:rFonts w:ascii="Times New Roman" w:hAnsi="Times New Roman" w:cs="Times New Roman"/>
          <w:iCs/>
          <w:sz w:val="28"/>
          <w:szCs w:val="28"/>
          <w:lang w:val="az-Latn-AZ"/>
        </w:rPr>
        <w:t>nims</w:t>
      </w:r>
      <w:r w:rsidRPr="00D82234">
        <w:rPr>
          <w:rFonts w:ascii="Times New Roman" w:eastAsia="Times New Roman,Italic" w:hAnsi="Times New Roman" w:cs="Times New Roman"/>
          <w:iCs/>
          <w:sz w:val="28"/>
          <w:szCs w:val="28"/>
          <w:lang w:val="az-Latn-AZ"/>
        </w:rPr>
        <w:t>ə</w:t>
      </w:r>
      <w:r w:rsidRPr="00D82234">
        <w:rPr>
          <w:rFonts w:ascii="Times New Roman" w:hAnsi="Times New Roman" w:cs="Times New Roman"/>
          <w:iCs/>
          <w:sz w:val="28"/>
          <w:szCs w:val="28"/>
          <w:lang w:val="az-Latn-AZ"/>
        </w:rPr>
        <w:t>nilm</w:t>
      </w:r>
      <w:r w:rsidRPr="00D82234">
        <w:rPr>
          <w:rFonts w:ascii="Times New Roman" w:eastAsia="Times New Roman,Italic" w:hAnsi="Times New Roman" w:cs="Times New Roman"/>
          <w:iCs/>
          <w:sz w:val="28"/>
          <w:szCs w:val="28"/>
          <w:lang w:val="az-Latn-AZ"/>
        </w:rPr>
        <w:t>ə</w:t>
      </w:r>
      <w:r w:rsidRPr="00D82234">
        <w:rPr>
          <w:rFonts w:ascii="Times New Roman" w:hAnsi="Times New Roman" w:cs="Times New Roman"/>
          <w:iCs/>
          <w:sz w:val="28"/>
          <w:szCs w:val="28"/>
          <w:lang w:val="az-Latn-AZ"/>
        </w:rPr>
        <w:t>sini t</w:t>
      </w:r>
      <w:r w:rsidRPr="00D82234">
        <w:rPr>
          <w:rFonts w:ascii="Times New Roman" w:eastAsia="Times New Roman,Italic" w:hAnsi="Times New Roman" w:cs="Times New Roman"/>
          <w:iCs/>
          <w:sz w:val="28"/>
          <w:szCs w:val="28"/>
          <w:lang w:val="az-Latn-AZ"/>
        </w:rPr>
        <w:t>ə</w:t>
      </w:r>
      <w:r w:rsidRPr="00D82234">
        <w:rPr>
          <w:rFonts w:ascii="Times New Roman" w:hAnsi="Times New Roman" w:cs="Times New Roman"/>
          <w:iCs/>
          <w:sz w:val="28"/>
          <w:szCs w:val="28"/>
          <w:lang w:val="az-Latn-AZ"/>
        </w:rPr>
        <w:t>min ed</w:t>
      </w:r>
      <w:r w:rsidRPr="00D82234">
        <w:rPr>
          <w:rFonts w:ascii="Times New Roman" w:eastAsia="Times New Roman,Italic" w:hAnsi="Times New Roman" w:cs="Times New Roman"/>
          <w:iCs/>
          <w:sz w:val="28"/>
          <w:szCs w:val="28"/>
          <w:lang w:val="az-Latn-AZ"/>
        </w:rPr>
        <w:t>ə</w:t>
      </w:r>
      <w:r w:rsidRPr="00D82234">
        <w:rPr>
          <w:rFonts w:ascii="Times New Roman" w:hAnsi="Times New Roman" w:cs="Times New Roman"/>
          <w:iCs/>
          <w:sz w:val="28"/>
          <w:szCs w:val="28"/>
          <w:lang w:val="az-Latn-AZ"/>
        </w:rPr>
        <w:t>n yüks</w:t>
      </w:r>
      <w:r w:rsidRPr="00D82234">
        <w:rPr>
          <w:rFonts w:ascii="Times New Roman" w:eastAsia="Times New Roman,Italic" w:hAnsi="Times New Roman" w:cs="Times New Roman"/>
          <w:iCs/>
          <w:sz w:val="28"/>
          <w:szCs w:val="28"/>
          <w:lang w:val="az-Latn-AZ"/>
        </w:rPr>
        <w:t>ə</w:t>
      </w:r>
      <w:r w:rsidRPr="00D82234">
        <w:rPr>
          <w:rFonts w:ascii="Times New Roman" w:hAnsi="Times New Roman" w:cs="Times New Roman"/>
          <w:iCs/>
          <w:sz w:val="28"/>
          <w:szCs w:val="28"/>
          <w:lang w:val="az-Latn-AZ"/>
        </w:rPr>
        <w:t>k nüfuzlu t</w:t>
      </w:r>
      <w:r w:rsidRPr="00D82234">
        <w:rPr>
          <w:rFonts w:ascii="Times New Roman" w:eastAsia="Times New Roman,Italic" w:hAnsi="Times New Roman" w:cs="Times New Roman"/>
          <w:iCs/>
          <w:sz w:val="28"/>
          <w:szCs w:val="28"/>
          <w:lang w:val="az-Latn-AZ"/>
        </w:rPr>
        <w:t>ə</w:t>
      </w:r>
      <w:r w:rsidRPr="00D82234">
        <w:rPr>
          <w:rFonts w:ascii="Times New Roman" w:hAnsi="Times New Roman" w:cs="Times New Roman"/>
          <w:iCs/>
          <w:sz w:val="28"/>
          <w:szCs w:val="28"/>
          <w:lang w:val="az-Latn-AZ"/>
        </w:rPr>
        <w:t>hsilver</w:t>
      </w:r>
      <w:r w:rsidRPr="00D82234">
        <w:rPr>
          <w:rFonts w:ascii="Times New Roman" w:eastAsia="Times New Roman,Italic" w:hAnsi="Times New Roman" w:cs="Times New Roman"/>
          <w:iCs/>
          <w:sz w:val="28"/>
          <w:szCs w:val="28"/>
          <w:lang w:val="az-Latn-AZ"/>
        </w:rPr>
        <w:t xml:space="preserve">ənin formalaşdırılması. </w:t>
      </w:r>
      <w:r w:rsidRPr="00D82234">
        <w:rPr>
          <w:rFonts w:ascii="Times New Roman" w:hAnsi="Times New Roman" w:cs="Times New Roman"/>
          <w:sz w:val="28"/>
          <w:szCs w:val="28"/>
          <w:lang w:val="az-Latn-AZ"/>
        </w:rPr>
        <w:t>İkinci bənd daha çox pedoqoji fəaliyyətlə məşğul olanların peşəkarlıq və həmdə sosial vəziyyətinin inkişaf etdirilməsinə həsr edilib. Bu istiqamətdə tədbirlər təhsilverənlərin peşəkarlıq</w:t>
      </w:r>
      <w:r>
        <w:rPr>
          <w:rFonts w:ascii="Times New Roman" w:hAnsi="Times New Roman" w:cs="Times New Roman"/>
          <w:sz w:val="28"/>
          <w:szCs w:val="28"/>
          <w:lang w:val="az-Latn-AZ"/>
        </w:rPr>
        <w:t xml:space="preserve"> </w:t>
      </w:r>
      <w:r w:rsidRPr="00D82234">
        <w:rPr>
          <w:rFonts w:ascii="Times New Roman" w:hAnsi="Times New Roman" w:cs="Times New Roman"/>
          <w:sz w:val="28"/>
          <w:szCs w:val="28"/>
          <w:lang w:val="az-Latn-AZ"/>
        </w:rPr>
        <w:t>səviyyəsində inkişafın daimiliyinin təmin edilməsi,</w:t>
      </w:r>
      <w:r>
        <w:rPr>
          <w:rFonts w:ascii="Times New Roman" w:hAnsi="Times New Roman" w:cs="Times New Roman"/>
          <w:sz w:val="28"/>
          <w:szCs w:val="28"/>
          <w:lang w:val="az-Latn-AZ"/>
        </w:rPr>
        <w:t xml:space="preserve"> </w:t>
      </w:r>
      <w:r w:rsidRPr="00D82234">
        <w:rPr>
          <w:rFonts w:ascii="Times New Roman" w:hAnsi="Times New Roman" w:cs="Times New Roman"/>
          <w:sz w:val="28"/>
          <w:szCs w:val="28"/>
          <w:lang w:val="az-Latn-AZ"/>
        </w:rPr>
        <w:t xml:space="preserve">təhsilin bütün pillərində təhsilverənlər üçün təhsilalanların fərdi inkişafına yönələn, innovativ təlim resursların </w:t>
      </w:r>
      <w:r w:rsidRPr="00D82234">
        <w:rPr>
          <w:rFonts w:ascii="Times New Roman" w:hAnsi="Times New Roman" w:cs="Times New Roman"/>
          <w:sz w:val="28"/>
          <w:szCs w:val="28"/>
          <w:lang w:val="az-Latn-AZ"/>
        </w:rPr>
        <w:lastRenderedPageBreak/>
        <w:t>hazırlanması,</w:t>
      </w:r>
      <w:r>
        <w:rPr>
          <w:rFonts w:ascii="Times New Roman" w:hAnsi="Times New Roman" w:cs="Times New Roman"/>
          <w:sz w:val="28"/>
          <w:szCs w:val="28"/>
          <w:lang w:val="az-Latn-AZ"/>
        </w:rPr>
        <w:t xml:space="preserve"> </w:t>
      </w:r>
      <w:r w:rsidRPr="00D82234">
        <w:rPr>
          <w:rFonts w:ascii="Times New Roman" w:hAnsi="Times New Roman" w:cs="Times New Roman"/>
          <w:sz w:val="28"/>
          <w:szCs w:val="28"/>
          <w:lang w:val="az-Latn-AZ"/>
        </w:rPr>
        <w:t>təhsil müəssiləri səviyyəsində</w:t>
      </w:r>
      <w:r>
        <w:rPr>
          <w:rFonts w:ascii="Times New Roman" w:hAnsi="Times New Roman" w:cs="Times New Roman"/>
          <w:sz w:val="28"/>
          <w:szCs w:val="28"/>
          <w:lang w:val="az-Latn-AZ"/>
        </w:rPr>
        <w:t xml:space="preserve"> </w:t>
      </w:r>
      <w:r w:rsidRPr="00D82234">
        <w:rPr>
          <w:rFonts w:ascii="Times New Roman" w:hAnsi="Times New Roman" w:cs="Times New Roman"/>
          <w:sz w:val="28"/>
          <w:szCs w:val="28"/>
          <w:lang w:val="az-Latn-AZ"/>
        </w:rPr>
        <w:t>müəllimlərin tədrisdən ayrılmadan peşəkarlığını artırılması üzrə sınaqdan keçirilmiş innovativ modellərin tətbiqi,</w:t>
      </w:r>
      <w:r>
        <w:rPr>
          <w:rFonts w:ascii="Times New Roman" w:hAnsi="Times New Roman" w:cs="Times New Roman"/>
          <w:sz w:val="28"/>
          <w:szCs w:val="28"/>
          <w:lang w:val="az-Latn-AZ"/>
        </w:rPr>
        <w:t xml:space="preserve"> </w:t>
      </w:r>
      <w:r w:rsidRPr="00D82234">
        <w:rPr>
          <w:rFonts w:ascii="Times New Roman" w:hAnsi="Times New Roman" w:cs="Times New Roman"/>
          <w:sz w:val="28"/>
          <w:szCs w:val="28"/>
          <w:lang w:val="az-Latn-AZ"/>
        </w:rPr>
        <w:t>pedaqoji heyət üçün yeni modul–kredit və rəqabət</w:t>
      </w:r>
      <w:r>
        <w:rPr>
          <w:rFonts w:ascii="Times New Roman" w:hAnsi="Times New Roman" w:cs="Times New Roman"/>
          <w:sz w:val="28"/>
          <w:szCs w:val="28"/>
          <w:lang w:val="az-Latn-AZ"/>
        </w:rPr>
        <w:t xml:space="preserve"> </w:t>
      </w:r>
      <w:r w:rsidRPr="00D82234">
        <w:rPr>
          <w:rFonts w:ascii="Times New Roman" w:hAnsi="Times New Roman" w:cs="Times New Roman"/>
          <w:sz w:val="28"/>
          <w:szCs w:val="28"/>
          <w:lang w:val="az-Latn-AZ"/>
        </w:rPr>
        <w:t>əsaslı təlimlər sisteminin formalaşdırılması</w:t>
      </w:r>
      <w:r w:rsidRPr="00D82234">
        <w:rPr>
          <w:rFonts w:ascii="Times New Roman" w:hAnsi="Times New Roman" w:cs="Times New Roman"/>
          <w:iCs/>
          <w:sz w:val="28"/>
          <w:szCs w:val="28"/>
          <w:lang w:val="az-Latn-AZ"/>
        </w:rPr>
        <w:t xml:space="preserve">, </w:t>
      </w:r>
      <w:r w:rsidRPr="00D82234">
        <w:rPr>
          <w:rFonts w:ascii="Times New Roman" w:hAnsi="Times New Roman" w:cs="Times New Roman"/>
          <w:sz w:val="28"/>
          <w:szCs w:val="28"/>
          <w:lang w:val="az-Latn-AZ"/>
        </w:rPr>
        <w:t>yenilənmiş proqramlara və informasiya-kommunikasiya texnologiyalarına uyğun metodiki vəsaitlərin</w:t>
      </w:r>
      <w:r w:rsidRPr="00D82234">
        <w:rPr>
          <w:rFonts w:ascii="Times New Roman" w:hAnsi="Times New Roman" w:cs="Times New Roman"/>
          <w:iCs/>
          <w:sz w:val="28"/>
          <w:szCs w:val="28"/>
          <w:lang w:val="az-Latn-AZ"/>
        </w:rPr>
        <w:t xml:space="preserve">, </w:t>
      </w:r>
      <w:r w:rsidRPr="00D82234">
        <w:rPr>
          <w:rFonts w:ascii="Times New Roman" w:hAnsi="Times New Roman" w:cs="Times New Roman"/>
          <w:sz w:val="28"/>
          <w:szCs w:val="28"/>
          <w:lang w:val="az-Latn-AZ"/>
        </w:rPr>
        <w:t>didaktik materialların və təlim vasitələrinin hazırlanmasını stimullaşdıran yeni mexanizmlərin yaradılması,</w:t>
      </w:r>
      <w:r>
        <w:rPr>
          <w:rFonts w:ascii="Times New Roman" w:hAnsi="Times New Roman" w:cs="Times New Roman"/>
          <w:sz w:val="28"/>
          <w:szCs w:val="28"/>
          <w:lang w:val="az-Latn-AZ"/>
        </w:rPr>
        <w:t xml:space="preserve"> </w:t>
      </w:r>
      <w:r w:rsidRPr="00D82234">
        <w:rPr>
          <w:rFonts w:ascii="Times New Roman" w:eastAsia="Times New Roman,Italic" w:hAnsi="Times New Roman" w:cs="Times New Roman"/>
          <w:iCs/>
          <w:sz w:val="28"/>
          <w:szCs w:val="28"/>
          <w:lang w:val="az-Latn-AZ"/>
        </w:rPr>
        <w:t>“</w:t>
      </w:r>
      <w:r w:rsidRPr="00D82234">
        <w:rPr>
          <w:rFonts w:ascii="Times New Roman" w:hAnsi="Times New Roman" w:cs="Times New Roman"/>
          <w:sz w:val="28"/>
          <w:szCs w:val="28"/>
          <w:lang w:val="az-Latn-AZ"/>
        </w:rPr>
        <w:t>Müəllim nüfuzunun” artırılması və onlara ictimai inamın bərpası istiqamətində dövlət siyasətinin aparılması,</w:t>
      </w:r>
      <w:r>
        <w:rPr>
          <w:rFonts w:ascii="Times New Roman" w:hAnsi="Times New Roman" w:cs="Times New Roman"/>
          <w:sz w:val="28"/>
          <w:szCs w:val="28"/>
          <w:lang w:val="az-Latn-AZ"/>
        </w:rPr>
        <w:t xml:space="preserve"> </w:t>
      </w:r>
      <w:r w:rsidRPr="00D82234">
        <w:rPr>
          <w:rFonts w:ascii="Times New Roman" w:hAnsi="Times New Roman" w:cs="Times New Roman"/>
          <w:sz w:val="28"/>
          <w:szCs w:val="28"/>
          <w:lang w:val="az-Latn-AZ"/>
        </w:rPr>
        <w:t>nəticə əsaslı diferensiallaşdırılmış, əmək bazarında rəqabət</w:t>
      </w:r>
      <w:r>
        <w:rPr>
          <w:rFonts w:ascii="Times New Roman" w:hAnsi="Times New Roman" w:cs="Times New Roman"/>
          <w:sz w:val="28"/>
          <w:szCs w:val="28"/>
          <w:lang w:val="az-Latn-AZ"/>
        </w:rPr>
        <w:t xml:space="preserve"> </w:t>
      </w:r>
      <w:r w:rsidRPr="00D82234">
        <w:rPr>
          <w:rFonts w:ascii="Times New Roman" w:hAnsi="Times New Roman" w:cs="Times New Roman"/>
          <w:sz w:val="28"/>
          <w:szCs w:val="28"/>
          <w:lang w:val="az-Latn-AZ"/>
        </w:rPr>
        <w:t>qabiliyyətli əmək haqqı sisteminin yaradılması,</w:t>
      </w:r>
      <w:r>
        <w:rPr>
          <w:rFonts w:ascii="Times New Roman" w:hAnsi="Times New Roman" w:cs="Times New Roman"/>
          <w:sz w:val="28"/>
          <w:szCs w:val="28"/>
          <w:lang w:val="az-Latn-AZ"/>
        </w:rPr>
        <w:t xml:space="preserve"> </w:t>
      </w:r>
      <w:r w:rsidRPr="00D82234">
        <w:rPr>
          <w:rFonts w:ascii="Times New Roman" w:hAnsi="Times New Roman" w:cs="Times New Roman"/>
          <w:sz w:val="28"/>
          <w:szCs w:val="28"/>
          <w:lang w:val="az-Latn-AZ"/>
        </w:rPr>
        <w:t>müəllim fəaliyyətinin stimullaşdırılması üzrə modelin tətbiqi,</w:t>
      </w:r>
      <w:r>
        <w:rPr>
          <w:rFonts w:ascii="Times New Roman" w:hAnsi="Times New Roman" w:cs="Times New Roman"/>
          <w:sz w:val="28"/>
          <w:szCs w:val="28"/>
          <w:lang w:val="az-Latn-AZ"/>
        </w:rPr>
        <w:t xml:space="preserve"> </w:t>
      </w:r>
      <w:r w:rsidRPr="00D82234">
        <w:rPr>
          <w:rFonts w:ascii="Times New Roman" w:hAnsi="Times New Roman" w:cs="Times New Roman"/>
          <w:sz w:val="28"/>
          <w:szCs w:val="28"/>
          <w:lang w:val="az-Latn-AZ"/>
        </w:rPr>
        <w:t xml:space="preserve">müəllim hazırlığı sistemində internatura modelinin tətbiq edilməsi, kurikulumdan kənar məşğulliyyətin təşkili mexanizmlərinin fərdi inkişafa uyğun hazırlanması kimi məqamlar üzərində dayanır. </w:t>
      </w:r>
    </w:p>
    <w:p w:rsidR="006B0AC9" w:rsidRPr="00D82234" w:rsidRDefault="006B0AC9" w:rsidP="006B0AC9">
      <w:pPr>
        <w:tabs>
          <w:tab w:val="left" w:pos="9630"/>
        </w:tabs>
        <w:spacing w:after="0" w:line="360" w:lineRule="auto"/>
        <w:ind w:left="0" w:right="0" w:firstLine="900"/>
        <w:jc w:val="both"/>
        <w:rPr>
          <w:rFonts w:ascii="Times New Roman" w:eastAsia="Times New Roman" w:hAnsi="Times New Roman" w:cs="Times New Roman"/>
          <w:sz w:val="28"/>
          <w:szCs w:val="28"/>
          <w:lang w:val="az-Latn-AZ"/>
        </w:rPr>
      </w:pPr>
      <w:r w:rsidRPr="00D82234">
        <w:rPr>
          <w:rFonts w:ascii="Times New Roman" w:hAnsi="Times New Roman" w:cs="Times New Roman"/>
          <w:iCs/>
          <w:sz w:val="28"/>
          <w:szCs w:val="28"/>
          <w:lang w:val="az-Latn-AZ"/>
        </w:rPr>
        <w:t>3. T</w:t>
      </w:r>
      <w:r w:rsidRPr="00D82234">
        <w:rPr>
          <w:rFonts w:ascii="Times New Roman" w:eastAsia="Times New Roman,Italic" w:hAnsi="Times New Roman" w:cs="Times New Roman"/>
          <w:iCs/>
          <w:sz w:val="28"/>
          <w:szCs w:val="28"/>
          <w:lang w:val="az-Latn-AZ"/>
        </w:rPr>
        <w:t>ə</w:t>
      </w:r>
      <w:r w:rsidRPr="00D82234">
        <w:rPr>
          <w:rFonts w:ascii="Times New Roman" w:hAnsi="Times New Roman" w:cs="Times New Roman"/>
          <w:iCs/>
          <w:sz w:val="28"/>
          <w:szCs w:val="28"/>
          <w:lang w:val="az-Latn-AZ"/>
        </w:rPr>
        <w:t>hsilin n</w:t>
      </w:r>
      <w:r w:rsidRPr="00D82234">
        <w:rPr>
          <w:rFonts w:ascii="Times New Roman" w:eastAsia="Times New Roman,Italic" w:hAnsi="Times New Roman" w:cs="Times New Roman"/>
          <w:iCs/>
          <w:sz w:val="28"/>
          <w:szCs w:val="28"/>
          <w:lang w:val="az-Latn-AZ"/>
        </w:rPr>
        <w:t>ə</w:t>
      </w:r>
      <w:r w:rsidRPr="00D82234">
        <w:rPr>
          <w:rFonts w:ascii="Times New Roman" w:hAnsi="Times New Roman" w:cs="Times New Roman"/>
          <w:iCs/>
          <w:sz w:val="28"/>
          <w:szCs w:val="28"/>
          <w:lang w:val="az-Latn-AZ"/>
        </w:rPr>
        <w:t>tic</w:t>
      </w:r>
      <w:r w:rsidRPr="00D82234">
        <w:rPr>
          <w:rFonts w:ascii="Times New Roman" w:eastAsia="Times New Roman,Italic" w:hAnsi="Times New Roman" w:cs="Times New Roman"/>
          <w:iCs/>
          <w:sz w:val="28"/>
          <w:szCs w:val="28"/>
          <w:lang w:val="az-Latn-AZ"/>
        </w:rPr>
        <w:t>ə</w:t>
      </w:r>
      <w:r w:rsidRPr="00D82234">
        <w:rPr>
          <w:rFonts w:ascii="Times New Roman" w:hAnsi="Times New Roman" w:cs="Times New Roman"/>
          <w:iCs/>
          <w:sz w:val="28"/>
          <w:szCs w:val="28"/>
          <w:lang w:val="az-Latn-AZ"/>
        </w:rPr>
        <w:t>l</w:t>
      </w:r>
      <w:r w:rsidRPr="00D82234">
        <w:rPr>
          <w:rFonts w:ascii="Times New Roman" w:eastAsia="Times New Roman,Italic" w:hAnsi="Times New Roman" w:cs="Times New Roman"/>
          <w:iCs/>
          <w:sz w:val="28"/>
          <w:szCs w:val="28"/>
          <w:lang w:val="az-Latn-AZ"/>
        </w:rPr>
        <w:t>ə</w:t>
      </w:r>
      <w:r w:rsidRPr="00D82234">
        <w:rPr>
          <w:rFonts w:ascii="Times New Roman" w:hAnsi="Times New Roman" w:cs="Times New Roman"/>
          <w:iCs/>
          <w:sz w:val="28"/>
          <w:szCs w:val="28"/>
          <w:lang w:val="az-Latn-AZ"/>
        </w:rPr>
        <w:t>r</w:t>
      </w:r>
      <w:r w:rsidRPr="00D82234">
        <w:rPr>
          <w:rFonts w:ascii="Times New Roman" w:eastAsia="Times New Roman,Italic" w:hAnsi="Times New Roman" w:cs="Times New Roman"/>
          <w:iCs/>
          <w:sz w:val="28"/>
          <w:szCs w:val="28"/>
          <w:lang w:val="az-Latn-AZ"/>
        </w:rPr>
        <w:t xml:space="preserve">ə </w:t>
      </w:r>
      <w:r w:rsidRPr="00D82234">
        <w:rPr>
          <w:rFonts w:ascii="Times New Roman" w:hAnsi="Times New Roman" w:cs="Times New Roman"/>
          <w:iCs/>
          <w:sz w:val="28"/>
          <w:szCs w:val="28"/>
          <w:lang w:val="az-Latn-AZ"/>
        </w:rPr>
        <w:t>gör</w:t>
      </w:r>
      <w:r w:rsidRPr="00D82234">
        <w:rPr>
          <w:rFonts w:ascii="Times New Roman" w:eastAsia="Times New Roman,Italic" w:hAnsi="Times New Roman" w:cs="Times New Roman"/>
          <w:iCs/>
          <w:sz w:val="28"/>
          <w:szCs w:val="28"/>
          <w:lang w:val="az-Latn-AZ"/>
        </w:rPr>
        <w:t>ə cavabdeh, şə</w:t>
      </w:r>
      <w:r w:rsidRPr="00D82234">
        <w:rPr>
          <w:rFonts w:ascii="Times New Roman" w:hAnsi="Times New Roman" w:cs="Times New Roman"/>
          <w:iCs/>
          <w:sz w:val="28"/>
          <w:szCs w:val="28"/>
          <w:lang w:val="az-Latn-AZ"/>
        </w:rPr>
        <w:t>ffaf v</w:t>
      </w:r>
      <w:r w:rsidRPr="00D82234">
        <w:rPr>
          <w:rFonts w:ascii="Times New Roman" w:eastAsia="Times New Roman,Italic" w:hAnsi="Times New Roman" w:cs="Times New Roman"/>
          <w:iCs/>
          <w:sz w:val="28"/>
          <w:szCs w:val="28"/>
          <w:lang w:val="az-Latn-AZ"/>
        </w:rPr>
        <w:t xml:space="preserve">ə </w:t>
      </w:r>
      <w:r w:rsidRPr="00D82234">
        <w:rPr>
          <w:rFonts w:ascii="Times New Roman" w:hAnsi="Times New Roman" w:cs="Times New Roman"/>
          <w:iCs/>
          <w:sz w:val="28"/>
          <w:szCs w:val="28"/>
          <w:lang w:val="az-Latn-AZ"/>
        </w:rPr>
        <w:t>s</w:t>
      </w:r>
      <w:r w:rsidRPr="00D82234">
        <w:rPr>
          <w:rFonts w:ascii="Times New Roman" w:eastAsia="Times New Roman,Italic" w:hAnsi="Times New Roman" w:cs="Times New Roman"/>
          <w:iCs/>
          <w:sz w:val="28"/>
          <w:szCs w:val="28"/>
          <w:lang w:val="az-Latn-AZ"/>
        </w:rPr>
        <w:t>ə</w:t>
      </w:r>
      <w:r w:rsidRPr="00D82234">
        <w:rPr>
          <w:rFonts w:ascii="Times New Roman" w:hAnsi="Times New Roman" w:cs="Times New Roman"/>
          <w:iCs/>
          <w:sz w:val="28"/>
          <w:szCs w:val="28"/>
          <w:lang w:val="az-Latn-AZ"/>
        </w:rPr>
        <w:t>m</w:t>
      </w:r>
      <w:r w:rsidRPr="00D82234">
        <w:rPr>
          <w:rFonts w:ascii="Times New Roman" w:eastAsia="Times New Roman,Italic" w:hAnsi="Times New Roman" w:cs="Times New Roman"/>
          <w:iCs/>
          <w:sz w:val="28"/>
          <w:szCs w:val="28"/>
          <w:lang w:val="az-Latn-AZ"/>
        </w:rPr>
        <w:t>ə</w:t>
      </w:r>
      <w:r w:rsidRPr="00D82234">
        <w:rPr>
          <w:rFonts w:ascii="Times New Roman" w:hAnsi="Times New Roman" w:cs="Times New Roman"/>
          <w:iCs/>
          <w:sz w:val="28"/>
          <w:szCs w:val="28"/>
          <w:lang w:val="az-Latn-AZ"/>
        </w:rPr>
        <w:t>r</w:t>
      </w:r>
      <w:r w:rsidRPr="00D82234">
        <w:rPr>
          <w:rFonts w:ascii="Times New Roman" w:eastAsia="Times New Roman,Italic" w:hAnsi="Times New Roman" w:cs="Times New Roman"/>
          <w:iCs/>
          <w:sz w:val="28"/>
          <w:szCs w:val="28"/>
          <w:lang w:val="az-Latn-AZ"/>
        </w:rPr>
        <w:t>ə</w:t>
      </w:r>
      <w:r w:rsidRPr="00D82234">
        <w:rPr>
          <w:rFonts w:ascii="Times New Roman" w:hAnsi="Times New Roman" w:cs="Times New Roman"/>
          <w:iCs/>
          <w:sz w:val="28"/>
          <w:szCs w:val="28"/>
          <w:lang w:val="az-Latn-AZ"/>
        </w:rPr>
        <w:t>li t</w:t>
      </w:r>
      <w:r w:rsidRPr="00D82234">
        <w:rPr>
          <w:rFonts w:ascii="Times New Roman" w:eastAsia="Times New Roman,Italic" w:hAnsi="Times New Roman" w:cs="Times New Roman"/>
          <w:iCs/>
          <w:sz w:val="28"/>
          <w:szCs w:val="28"/>
          <w:lang w:val="az-Latn-AZ"/>
        </w:rPr>
        <w:t>ə</w:t>
      </w:r>
      <w:r w:rsidRPr="00D82234">
        <w:rPr>
          <w:rFonts w:ascii="Times New Roman" w:hAnsi="Times New Roman" w:cs="Times New Roman"/>
          <w:iCs/>
          <w:sz w:val="28"/>
          <w:szCs w:val="28"/>
          <w:lang w:val="az-Latn-AZ"/>
        </w:rPr>
        <w:t>nziml</w:t>
      </w:r>
      <w:r w:rsidRPr="00D82234">
        <w:rPr>
          <w:rFonts w:ascii="Times New Roman" w:eastAsia="Times New Roman,Italic" w:hAnsi="Times New Roman" w:cs="Times New Roman"/>
          <w:iCs/>
          <w:sz w:val="28"/>
          <w:szCs w:val="28"/>
          <w:lang w:val="az-Latn-AZ"/>
        </w:rPr>
        <w:t>ə</w:t>
      </w:r>
      <w:r w:rsidRPr="00D82234">
        <w:rPr>
          <w:rFonts w:ascii="Times New Roman" w:hAnsi="Times New Roman" w:cs="Times New Roman"/>
          <w:iCs/>
          <w:sz w:val="28"/>
          <w:szCs w:val="28"/>
          <w:lang w:val="az-Latn-AZ"/>
        </w:rPr>
        <w:t>m</w:t>
      </w:r>
      <w:r w:rsidRPr="00D82234">
        <w:rPr>
          <w:rFonts w:ascii="Times New Roman" w:eastAsia="Times New Roman,Italic" w:hAnsi="Times New Roman" w:cs="Times New Roman"/>
          <w:iCs/>
          <w:sz w:val="28"/>
          <w:szCs w:val="28"/>
          <w:lang w:val="az-Latn-AZ"/>
        </w:rPr>
        <w:t xml:space="preserve">ə </w:t>
      </w:r>
      <w:r w:rsidRPr="00D82234">
        <w:rPr>
          <w:rFonts w:ascii="Times New Roman" w:hAnsi="Times New Roman" w:cs="Times New Roman"/>
          <w:iCs/>
          <w:sz w:val="28"/>
          <w:szCs w:val="28"/>
          <w:lang w:val="az-Latn-AZ"/>
        </w:rPr>
        <w:t>mexanizml</w:t>
      </w:r>
      <w:r w:rsidRPr="00D82234">
        <w:rPr>
          <w:rFonts w:ascii="Times New Roman" w:eastAsia="Times New Roman,Italic" w:hAnsi="Times New Roman" w:cs="Times New Roman"/>
          <w:iCs/>
          <w:sz w:val="28"/>
          <w:szCs w:val="28"/>
          <w:lang w:val="az-Latn-AZ"/>
        </w:rPr>
        <w:t>ə</w:t>
      </w:r>
      <w:r w:rsidRPr="00D82234">
        <w:rPr>
          <w:rFonts w:ascii="Times New Roman" w:hAnsi="Times New Roman" w:cs="Times New Roman"/>
          <w:iCs/>
          <w:sz w:val="28"/>
          <w:szCs w:val="28"/>
          <w:lang w:val="az-Latn-AZ"/>
        </w:rPr>
        <w:t>rin</w:t>
      </w:r>
      <w:r w:rsidRPr="00D82234">
        <w:rPr>
          <w:rFonts w:ascii="Times New Roman" w:eastAsia="Times New Roman,Italic" w:hAnsi="Times New Roman" w:cs="Times New Roman"/>
          <w:iCs/>
          <w:sz w:val="28"/>
          <w:szCs w:val="28"/>
          <w:lang w:val="az-Latn-AZ"/>
        </w:rPr>
        <w:t xml:space="preserve">ə </w:t>
      </w:r>
      <w:r w:rsidRPr="00D82234">
        <w:rPr>
          <w:rFonts w:ascii="Times New Roman" w:hAnsi="Times New Roman" w:cs="Times New Roman"/>
          <w:iCs/>
          <w:sz w:val="28"/>
          <w:szCs w:val="28"/>
          <w:lang w:val="az-Latn-AZ"/>
        </w:rPr>
        <w:t>malik, dövl</w:t>
      </w:r>
      <w:r w:rsidRPr="00D82234">
        <w:rPr>
          <w:rFonts w:ascii="Times New Roman" w:eastAsia="Times New Roman,Italic" w:hAnsi="Times New Roman" w:cs="Times New Roman"/>
          <w:iCs/>
          <w:sz w:val="28"/>
          <w:szCs w:val="28"/>
          <w:lang w:val="az-Latn-AZ"/>
        </w:rPr>
        <w:t>ə</w:t>
      </w:r>
      <w:r w:rsidRPr="00D82234">
        <w:rPr>
          <w:rFonts w:ascii="Times New Roman" w:hAnsi="Times New Roman" w:cs="Times New Roman"/>
          <w:iCs/>
          <w:sz w:val="28"/>
          <w:szCs w:val="28"/>
          <w:lang w:val="az-Latn-AZ"/>
        </w:rPr>
        <w:t>t</w:t>
      </w:r>
      <w:r w:rsidRPr="00D82234">
        <w:rPr>
          <w:rFonts w:ascii="Times New Roman" w:eastAsia="Times New Roman,Italic" w:hAnsi="Times New Roman" w:cs="Times New Roman"/>
          <w:iCs/>
          <w:sz w:val="28"/>
          <w:szCs w:val="28"/>
          <w:lang w:val="az-Latn-AZ"/>
        </w:rPr>
        <w:t>–</w:t>
      </w:r>
      <w:r w:rsidRPr="00D82234">
        <w:rPr>
          <w:rFonts w:ascii="Times New Roman" w:hAnsi="Times New Roman" w:cs="Times New Roman"/>
          <w:iCs/>
          <w:sz w:val="28"/>
          <w:szCs w:val="28"/>
          <w:lang w:val="az-Latn-AZ"/>
        </w:rPr>
        <w:t>ictimai xarakterli v</w:t>
      </w:r>
      <w:r w:rsidRPr="00D82234">
        <w:rPr>
          <w:rFonts w:ascii="Times New Roman" w:eastAsia="Times New Roman,Italic" w:hAnsi="Times New Roman" w:cs="Times New Roman"/>
          <w:iCs/>
          <w:sz w:val="28"/>
          <w:szCs w:val="28"/>
          <w:lang w:val="az-Latn-AZ"/>
        </w:rPr>
        <w:t xml:space="preserve">ə </w:t>
      </w:r>
      <w:r w:rsidRPr="00D82234">
        <w:rPr>
          <w:rFonts w:ascii="Times New Roman" w:hAnsi="Times New Roman" w:cs="Times New Roman"/>
          <w:iCs/>
          <w:sz w:val="28"/>
          <w:szCs w:val="28"/>
          <w:lang w:val="az-Latn-AZ"/>
        </w:rPr>
        <w:t>dövl</w:t>
      </w:r>
      <w:r w:rsidRPr="00D82234">
        <w:rPr>
          <w:rFonts w:ascii="Times New Roman" w:eastAsia="Times New Roman,Italic" w:hAnsi="Times New Roman" w:cs="Times New Roman"/>
          <w:iCs/>
          <w:sz w:val="28"/>
          <w:szCs w:val="28"/>
          <w:lang w:val="az-Latn-AZ"/>
        </w:rPr>
        <w:t>ə</w:t>
      </w:r>
      <w:r w:rsidRPr="00D82234">
        <w:rPr>
          <w:rFonts w:ascii="Times New Roman" w:hAnsi="Times New Roman" w:cs="Times New Roman"/>
          <w:iCs/>
          <w:sz w:val="28"/>
          <w:szCs w:val="28"/>
          <w:lang w:val="az-Latn-AZ"/>
        </w:rPr>
        <w:t>t</w:t>
      </w:r>
      <w:r w:rsidRPr="00D82234">
        <w:rPr>
          <w:rFonts w:ascii="Times New Roman" w:eastAsia="Times New Roman,Italic" w:hAnsi="Times New Roman" w:cs="Times New Roman"/>
          <w:iCs/>
          <w:sz w:val="28"/>
          <w:szCs w:val="28"/>
          <w:lang w:val="az-Latn-AZ"/>
        </w:rPr>
        <w:t>–biznes partnyorluğuna ə</w:t>
      </w:r>
      <w:r w:rsidRPr="00D82234">
        <w:rPr>
          <w:rFonts w:ascii="Times New Roman" w:hAnsi="Times New Roman" w:cs="Times New Roman"/>
          <w:iCs/>
          <w:sz w:val="28"/>
          <w:szCs w:val="28"/>
          <w:lang w:val="az-Latn-AZ"/>
        </w:rPr>
        <w:t>saslanan idar</w:t>
      </w:r>
      <w:r w:rsidRPr="00D82234">
        <w:rPr>
          <w:rFonts w:ascii="Times New Roman" w:eastAsia="Times New Roman,Italic" w:hAnsi="Times New Roman" w:cs="Times New Roman"/>
          <w:iCs/>
          <w:sz w:val="28"/>
          <w:szCs w:val="28"/>
          <w:lang w:val="az-Latn-AZ"/>
        </w:rPr>
        <w:t>ə</w:t>
      </w:r>
      <w:r w:rsidRPr="00D82234">
        <w:rPr>
          <w:rFonts w:ascii="Times New Roman" w:hAnsi="Times New Roman" w:cs="Times New Roman"/>
          <w:iCs/>
          <w:sz w:val="28"/>
          <w:szCs w:val="28"/>
          <w:lang w:val="az-Latn-AZ"/>
        </w:rPr>
        <w:t>etm</w:t>
      </w:r>
      <w:r w:rsidRPr="00D82234">
        <w:rPr>
          <w:rFonts w:ascii="Times New Roman" w:eastAsia="Times New Roman,Italic" w:hAnsi="Times New Roman" w:cs="Times New Roman"/>
          <w:iCs/>
          <w:sz w:val="28"/>
          <w:szCs w:val="28"/>
          <w:lang w:val="az-Latn-AZ"/>
        </w:rPr>
        <w:t xml:space="preserve">ə sisteminin formalaşdırılması. </w:t>
      </w:r>
      <w:r w:rsidRPr="00D82234">
        <w:rPr>
          <w:rFonts w:ascii="Times New Roman" w:hAnsi="Times New Roman" w:cs="Times New Roman"/>
          <w:sz w:val="28"/>
          <w:szCs w:val="28"/>
          <w:lang w:val="az-Latn-AZ"/>
        </w:rPr>
        <w:t xml:space="preserve">Növbəti illərdə </w:t>
      </w:r>
      <w:r w:rsidRPr="00D82234">
        <w:rPr>
          <w:rFonts w:ascii="Times New Roman" w:hAnsi="Times New Roman" w:cs="Times New Roman"/>
          <w:iCs/>
          <w:sz w:val="28"/>
          <w:szCs w:val="28"/>
          <w:lang w:val="az-Latn-AZ"/>
        </w:rPr>
        <w:t>dövl</w:t>
      </w:r>
      <w:r w:rsidRPr="00D82234">
        <w:rPr>
          <w:rFonts w:ascii="Times New Roman" w:eastAsia="Times New Roman,Italic" w:hAnsi="Times New Roman" w:cs="Times New Roman"/>
          <w:iCs/>
          <w:sz w:val="28"/>
          <w:szCs w:val="28"/>
          <w:lang w:val="az-Latn-AZ"/>
        </w:rPr>
        <w:t>ə</w:t>
      </w:r>
      <w:r w:rsidRPr="00D82234">
        <w:rPr>
          <w:rFonts w:ascii="Times New Roman" w:hAnsi="Times New Roman" w:cs="Times New Roman"/>
          <w:iCs/>
          <w:sz w:val="28"/>
          <w:szCs w:val="28"/>
          <w:lang w:val="az-Latn-AZ"/>
        </w:rPr>
        <w:t xml:space="preserve">t </w:t>
      </w:r>
      <w:r w:rsidRPr="00D82234">
        <w:rPr>
          <w:rFonts w:ascii="Times New Roman" w:eastAsia="Times New Roman,Italic" w:hAnsi="Times New Roman" w:cs="Times New Roman"/>
          <w:iCs/>
          <w:sz w:val="28"/>
          <w:szCs w:val="28"/>
          <w:lang w:val="az-Latn-AZ"/>
        </w:rPr>
        <w:t>–</w:t>
      </w:r>
      <w:r w:rsidRPr="00D82234">
        <w:rPr>
          <w:rFonts w:ascii="Times New Roman" w:hAnsi="Times New Roman" w:cs="Times New Roman"/>
          <w:iCs/>
          <w:sz w:val="28"/>
          <w:szCs w:val="28"/>
          <w:lang w:val="az-Latn-AZ"/>
        </w:rPr>
        <w:t>c</w:t>
      </w:r>
      <w:r w:rsidRPr="00D82234">
        <w:rPr>
          <w:rFonts w:ascii="Times New Roman" w:eastAsia="Times New Roman,Italic" w:hAnsi="Times New Roman" w:cs="Times New Roman"/>
          <w:iCs/>
          <w:sz w:val="28"/>
          <w:szCs w:val="28"/>
          <w:lang w:val="az-Latn-AZ"/>
        </w:rPr>
        <w:t>ə</w:t>
      </w:r>
      <w:r w:rsidRPr="00D82234">
        <w:rPr>
          <w:rFonts w:ascii="Times New Roman" w:hAnsi="Times New Roman" w:cs="Times New Roman"/>
          <w:iCs/>
          <w:sz w:val="28"/>
          <w:szCs w:val="28"/>
          <w:lang w:val="az-Latn-AZ"/>
        </w:rPr>
        <w:t>miyy</w:t>
      </w:r>
      <w:r w:rsidRPr="00D82234">
        <w:rPr>
          <w:rFonts w:ascii="Times New Roman" w:eastAsia="Times New Roman,Italic" w:hAnsi="Times New Roman" w:cs="Times New Roman"/>
          <w:iCs/>
          <w:sz w:val="28"/>
          <w:szCs w:val="28"/>
          <w:lang w:val="az-Latn-AZ"/>
        </w:rPr>
        <w:t>ə</w:t>
      </w:r>
      <w:r w:rsidRPr="00D82234">
        <w:rPr>
          <w:rFonts w:ascii="Times New Roman" w:hAnsi="Times New Roman" w:cs="Times New Roman"/>
          <w:iCs/>
          <w:sz w:val="28"/>
          <w:szCs w:val="28"/>
          <w:lang w:val="az-Latn-AZ"/>
        </w:rPr>
        <w:t xml:space="preserve">t </w:t>
      </w:r>
      <w:r w:rsidRPr="00D82234">
        <w:rPr>
          <w:rFonts w:ascii="Times New Roman" w:hAnsi="Times New Roman" w:cs="Times New Roman"/>
          <w:sz w:val="28"/>
          <w:szCs w:val="28"/>
          <w:lang w:val="az-Latn-AZ"/>
        </w:rPr>
        <w:t xml:space="preserve">və </w:t>
      </w:r>
      <w:r w:rsidRPr="00D82234">
        <w:rPr>
          <w:rFonts w:ascii="Times New Roman" w:hAnsi="Times New Roman" w:cs="Times New Roman"/>
          <w:iCs/>
          <w:sz w:val="28"/>
          <w:szCs w:val="28"/>
          <w:lang w:val="az-Latn-AZ"/>
        </w:rPr>
        <w:t>dövl</w:t>
      </w:r>
      <w:r w:rsidRPr="00D82234">
        <w:rPr>
          <w:rFonts w:ascii="Times New Roman" w:eastAsia="Times New Roman,Italic" w:hAnsi="Times New Roman" w:cs="Times New Roman"/>
          <w:iCs/>
          <w:sz w:val="28"/>
          <w:szCs w:val="28"/>
          <w:lang w:val="az-Latn-AZ"/>
        </w:rPr>
        <w:t>ə</w:t>
      </w:r>
      <w:r w:rsidRPr="00D82234">
        <w:rPr>
          <w:rFonts w:ascii="Times New Roman" w:hAnsi="Times New Roman" w:cs="Times New Roman"/>
          <w:iCs/>
          <w:sz w:val="28"/>
          <w:szCs w:val="28"/>
          <w:lang w:val="az-Latn-AZ"/>
        </w:rPr>
        <w:t xml:space="preserve">t-biznes </w:t>
      </w:r>
      <w:r w:rsidRPr="00D82234">
        <w:rPr>
          <w:rFonts w:ascii="Times New Roman" w:hAnsi="Times New Roman" w:cs="Times New Roman"/>
          <w:sz w:val="28"/>
          <w:szCs w:val="28"/>
          <w:lang w:val="az-Latn-AZ"/>
        </w:rPr>
        <w:t>əməkdaşlığına əsaslanan və 12 illik təhsil sisteminin formalaşdırılması əsas məqsədlərdən olacaq. Bir illik məktəbə hazırlıq artıq məcburi olacaq. Digər tərəfdən, məktəbəqədər təhsil ölkə üzrə ümumi uşaqların 90%-ni əhatə etməli,10 illik icbari ümumi orta təhsil və 2 illik tam orta təhsil modelinə keçid təmin edilməlidir. Həmçinin dövlətin təhsildəki rolunun beynəlxalq prinsiplərə uyğunlaşdırılması, tənzimləmə və idarəetməni icra edən dövlət qurumlarının səlahiyyət və məsuliyyət dairəsinin beynəlxalq təcrübəyə uyğun yenidən müəyyənləşdirilməsi, müasir təhsil akkreditasiya sisteminin yaradılması</w:t>
      </w:r>
      <w:r w:rsidRPr="00D82234">
        <w:rPr>
          <w:rFonts w:ascii="Times New Roman" w:hAnsi="Times New Roman" w:cs="Times New Roman"/>
          <w:iCs/>
          <w:sz w:val="28"/>
          <w:szCs w:val="28"/>
          <w:lang w:val="az-Latn-AZ"/>
        </w:rPr>
        <w:t>,</w:t>
      </w:r>
      <w:r>
        <w:rPr>
          <w:rFonts w:ascii="Times New Roman" w:hAnsi="Times New Roman" w:cs="Times New Roman"/>
          <w:iCs/>
          <w:sz w:val="28"/>
          <w:szCs w:val="28"/>
          <w:lang w:val="az-Latn-AZ"/>
        </w:rPr>
        <w:t xml:space="preserve"> </w:t>
      </w:r>
      <w:r w:rsidRPr="00D82234">
        <w:rPr>
          <w:rFonts w:ascii="Times New Roman" w:hAnsi="Times New Roman" w:cs="Times New Roman"/>
          <w:sz w:val="28"/>
          <w:szCs w:val="28"/>
          <w:lang w:val="az-Latn-AZ"/>
        </w:rPr>
        <w:t>təhsil müəssisələrində şəffaf idarəetmə modelinin formalaşdırılması,</w:t>
      </w:r>
      <w:r>
        <w:rPr>
          <w:rFonts w:ascii="Times New Roman" w:hAnsi="Times New Roman" w:cs="Times New Roman"/>
          <w:sz w:val="28"/>
          <w:szCs w:val="28"/>
          <w:lang w:val="az-Latn-AZ"/>
        </w:rPr>
        <w:t xml:space="preserve"> </w:t>
      </w:r>
      <w:r w:rsidRPr="00D82234">
        <w:rPr>
          <w:rFonts w:ascii="Times New Roman" w:hAnsi="Times New Roman" w:cs="Times New Roman"/>
          <w:sz w:val="28"/>
          <w:szCs w:val="28"/>
          <w:lang w:val="az-Latn-AZ"/>
        </w:rPr>
        <w:t>xarici və daxili qiymətləndirmə mexanizmlərinin yaradılması kimi bir sıra hədəflərə nail olmağı planlaşdırır.</w:t>
      </w:r>
    </w:p>
    <w:p w:rsidR="006B0AC9" w:rsidRPr="00D82234" w:rsidRDefault="006B0AC9" w:rsidP="006B0AC9">
      <w:pPr>
        <w:tabs>
          <w:tab w:val="left" w:pos="9630"/>
        </w:tabs>
        <w:spacing w:after="0" w:line="360" w:lineRule="auto"/>
        <w:ind w:left="0" w:right="0" w:firstLine="900"/>
        <w:jc w:val="both"/>
        <w:rPr>
          <w:rFonts w:ascii="Times New Roman" w:eastAsia="Times New Roman" w:hAnsi="Times New Roman" w:cs="Times New Roman"/>
          <w:sz w:val="28"/>
          <w:szCs w:val="28"/>
          <w:lang w:val="az-Latn-AZ"/>
        </w:rPr>
      </w:pPr>
      <w:r w:rsidRPr="00D82234">
        <w:rPr>
          <w:rFonts w:ascii="Times New Roman" w:hAnsi="Times New Roman" w:cs="Times New Roman"/>
          <w:sz w:val="28"/>
          <w:szCs w:val="28"/>
          <w:lang w:val="az-Latn-AZ"/>
        </w:rPr>
        <w:t>4.</w:t>
      </w:r>
      <w:r w:rsidRPr="00D82234">
        <w:rPr>
          <w:rFonts w:ascii="Times New Roman" w:eastAsia="Times New Roman" w:hAnsi="Times New Roman" w:cs="Times New Roman"/>
          <w:sz w:val="28"/>
          <w:szCs w:val="28"/>
          <w:lang w:val="az-Latn-AZ"/>
        </w:rPr>
        <w:t xml:space="preserve"> Müasir tələblərə cavab verən və ömür boyu təhsili təmin edən təhsil infrastrukturunun yaradılması.</w:t>
      </w:r>
      <w:r>
        <w:rPr>
          <w:rFonts w:ascii="Times New Roman" w:eastAsia="Times New Roman" w:hAnsi="Times New Roman" w:cs="Times New Roman"/>
          <w:sz w:val="28"/>
          <w:szCs w:val="28"/>
          <w:lang w:val="az-Latn-AZ"/>
        </w:rPr>
        <w:t xml:space="preserve"> </w:t>
      </w:r>
      <w:r w:rsidRPr="00D82234">
        <w:rPr>
          <w:rFonts w:ascii="Times New Roman" w:eastAsia="Times New Roman" w:hAnsi="Times New Roman" w:cs="Times New Roman"/>
          <w:sz w:val="28"/>
          <w:szCs w:val="28"/>
          <w:lang w:val="az-Latn-AZ"/>
        </w:rPr>
        <w:t xml:space="preserve">Bu bəndə təhsil müəssisələrində informasiya-kommunikasiya texnologiyaları əsaslı təlim metodologiyasının tələblərinə uyğun </w:t>
      </w:r>
      <w:r w:rsidRPr="00D82234">
        <w:rPr>
          <w:rFonts w:ascii="Times New Roman" w:eastAsia="Times New Roman" w:hAnsi="Times New Roman" w:cs="Times New Roman"/>
          <w:sz w:val="28"/>
          <w:szCs w:val="28"/>
          <w:lang w:val="az-Latn-AZ"/>
        </w:rPr>
        <w:lastRenderedPageBreak/>
        <w:t>infrastrukturun yara</w:t>
      </w:r>
      <w:r>
        <w:rPr>
          <w:rFonts w:ascii="Times New Roman" w:eastAsia="Times New Roman" w:hAnsi="Times New Roman" w:cs="Times New Roman"/>
          <w:sz w:val="28"/>
          <w:szCs w:val="28"/>
          <w:lang w:val="az-Latn-AZ"/>
        </w:rPr>
        <w:t xml:space="preserve">dılması, </w:t>
      </w:r>
      <w:r w:rsidRPr="00D82234">
        <w:rPr>
          <w:rFonts w:ascii="Times New Roman" w:eastAsia="Times New Roman" w:hAnsi="Times New Roman" w:cs="Times New Roman"/>
          <w:sz w:val="28"/>
          <w:szCs w:val="28"/>
          <w:lang w:val="az-Latn-AZ"/>
        </w:rPr>
        <w:t>hər bir təhsil müəssisəsinin internetlə, ümumi orta təhsil səviyyəsində hər bir şagirdin elektron dərsliklərlə yüklənmiş kompyuter-planşetlə təmin olunması, təhsil müəssisələri şəbəkəsinin rasionallaşdırılması, distant təhsil, istedadlı və xüsusi qayğıya ehtiyacı olan uşaqlar üçün təhsil və inkişaf, yaşlıların təhsili, peşə-ixtisas və təhsil məsələləri üzrə məsləhət xidmətləri göstərən regional universal mərkəzlərin yaradılması, müasir təminatlı peşə-tədris mərkəzlərinin və komplekslərinin yaradılması, məktəbəqədər təhsil müəssisələrinin yaradılması, onların fəaliyyətinin stimullaşdırılması mexanizmlərinin hazırlanması, kampusların yaradılmasının təşviqi, ömür boyu təhsilə artan tələbatın ödənilməsi üçün kitabxana fəaliyyətinin modernləşdirilməsi, rəqəmsal təhsil resurslarından istifadə imkanlarının genişləndirilməsi, təhsillə bağlı media və internet resurslarının inkişafının təmin edilməsi kimi məsələlər nəzərdə tutulur.</w:t>
      </w:r>
    </w:p>
    <w:p w:rsidR="006B0AC9" w:rsidRPr="00D82234" w:rsidRDefault="006B0AC9" w:rsidP="006B0AC9">
      <w:pPr>
        <w:tabs>
          <w:tab w:val="left" w:pos="9630"/>
        </w:tabs>
        <w:spacing w:after="0" w:line="360" w:lineRule="auto"/>
        <w:ind w:left="0" w:right="0" w:firstLine="900"/>
        <w:jc w:val="both"/>
        <w:rPr>
          <w:rFonts w:ascii="Times New Roman" w:eastAsia="Times New Roman" w:hAnsi="Times New Roman" w:cs="Times New Roman"/>
          <w:sz w:val="28"/>
          <w:szCs w:val="28"/>
          <w:lang w:val="az-Latn-AZ"/>
        </w:rPr>
      </w:pPr>
      <w:r w:rsidRPr="00D82234">
        <w:rPr>
          <w:rFonts w:ascii="Times New Roman" w:eastAsia="Times New Roman" w:hAnsi="Times New Roman" w:cs="Times New Roman"/>
          <w:sz w:val="28"/>
          <w:szCs w:val="28"/>
          <w:lang w:val="az-Latn-AZ"/>
        </w:rPr>
        <w:t>5. Təhsilin dayanıqlı və müxtəlif mənbələrdən istifadə olunmaqla yeni maliyyələşdirmə mexanizminin yaradılması. Bu istiqamət təhsilin</w:t>
      </w:r>
      <w:r>
        <w:rPr>
          <w:rFonts w:ascii="Times New Roman" w:eastAsia="Times New Roman" w:hAnsi="Times New Roman" w:cs="Times New Roman"/>
          <w:sz w:val="28"/>
          <w:szCs w:val="28"/>
          <w:lang w:val="az-Latn-AZ"/>
        </w:rPr>
        <w:t xml:space="preserve"> maliyyələşməsinin yaxşılaşdırı</w:t>
      </w:r>
      <w:r w:rsidRPr="00D82234">
        <w:rPr>
          <w:rFonts w:ascii="Times New Roman" w:eastAsia="Times New Roman" w:hAnsi="Times New Roman" w:cs="Times New Roman"/>
          <w:sz w:val="28"/>
          <w:szCs w:val="28"/>
          <w:lang w:val="az-Latn-AZ"/>
        </w:rPr>
        <w:t xml:space="preserve">lması və yeni maliyyələşmə mənbələrinin tapılmasını nəzərdə tutur.Bununla əlaqədar olaraq da təhsil müəssisələrini bir təhsilalana düşən xərc əsasında maliyyələşdirmə mexanizminə keçilməsi, dövlət və bələdiyyə təhsil müəssisələrində özünümaliyyələşdirmə prinsiplərinin təşviqi, ödənişli təhsil xidmətlərinin göstərilməsinin dəstəklənməsi, təhsilə adekvat həcmdə maliyyə resurslarının cəlb edilməsi, təhsilin maliyyələşdirilməsi xərclərinin Ümumi Daxili Məhsula nisbətinin mərhələlərlə 5–6 faizə çatdırılması, nəticəyönlü büdcə planlaşdırılması və müxtəlif mənbəli maliyyələşdirmə mexanizmlərinin yaradılması, büdcədənkənar vəsaitlər hesabına formalaşdırılan Təhsilin İnkişafı Fondunun yaradılması, təhsil tədqiqatlarının yeni maliyyələşmə mexanizminin tətbiqi, mülkiyyət formasından asılı olmayaraq müvafiq təhsil qurumları cəlb edilməklə təhsilverənlərin əlavə təhsilinin dövlət sifarişi əsasında adambaşına maliyyələşdirilməsi, təhsil müəssisələrinin keyfiyyət göstəricilərinə əsaslanan investisiya xərcləri sisteminin yaradılması, ali təhsil müəssisələrində dövlət büdcəsi vəsaitindən istifadə olunmayaraq məqsədli kapital fondlarının yaradılmasının </w:t>
      </w:r>
      <w:r w:rsidRPr="00D82234">
        <w:rPr>
          <w:rFonts w:ascii="Times New Roman" w:eastAsia="Times New Roman" w:hAnsi="Times New Roman" w:cs="Times New Roman"/>
          <w:sz w:val="28"/>
          <w:szCs w:val="28"/>
          <w:lang w:val="az-Latn-AZ"/>
        </w:rPr>
        <w:lastRenderedPageBreak/>
        <w:t>stimullaşdırılması, aztəminatlı ailələrdən olan uşaq və gənclər üçün bərabər təhsil imkanlarının yaradılması məqsədi ilə maddi dəstək sisteminin yaradılması,  müəllimlərin maddi motivasiyasının yaxşılaşdırılması, onların illik əmək haqqının adambaşına düşən Ümumi Daxili Məhsula nisbətinin mərhələlərlə, səriştə və nəticə əsasında diferensiallaşdırmaqla 1,8–2 dəfəyədək artırılması kimi məsələlərin həllini zəruri edir.</w:t>
      </w:r>
    </w:p>
    <w:p w:rsidR="006B0AC9" w:rsidRPr="00D82234" w:rsidRDefault="006B0AC9" w:rsidP="006B0AC9">
      <w:pPr>
        <w:tabs>
          <w:tab w:val="left" w:pos="9630"/>
        </w:tabs>
        <w:spacing w:after="0" w:line="360" w:lineRule="auto"/>
        <w:ind w:left="0" w:right="0" w:firstLine="900"/>
        <w:jc w:val="both"/>
        <w:rPr>
          <w:rFonts w:ascii="Times New Roman" w:eastAsia="Times New Roman" w:hAnsi="Times New Roman" w:cs="Times New Roman"/>
          <w:sz w:val="28"/>
          <w:szCs w:val="28"/>
          <w:lang w:val="az-Latn-AZ"/>
        </w:rPr>
      </w:pPr>
      <w:r w:rsidRPr="00D82234">
        <w:rPr>
          <w:rFonts w:ascii="Times New Roman" w:eastAsia="Times New Roman" w:hAnsi="Times New Roman" w:cs="Times New Roman"/>
          <w:sz w:val="28"/>
          <w:szCs w:val="28"/>
          <w:lang w:val="az-Latn-AZ"/>
        </w:rPr>
        <w:t>Strategiyanın uğurlu həyata keçirilməsinin əsas şərtləri onun məqsədi və məzmunu haqqında aydın təsəvvürün yaradılması, ictimai dəstək qazanması və reallaşmasını təmin edən effektiv icra mexanizminin formalaşdırılmasıdır. Strategiyanın məqsədi və məzmunu kütləvi informasiya vasitələri və digər üsullarla əhaliyə, təhsil müəssisələrinin pedaqoji heyətinə və digər hədəf qruplarına çatdırılır.</w:t>
      </w:r>
    </w:p>
    <w:p w:rsidR="006B0AC9" w:rsidRPr="00D82234" w:rsidRDefault="006B0AC9" w:rsidP="006B0AC9">
      <w:pPr>
        <w:tabs>
          <w:tab w:val="left" w:pos="9630"/>
        </w:tabs>
        <w:spacing w:after="0" w:line="360" w:lineRule="auto"/>
        <w:ind w:left="0" w:right="0" w:firstLine="900"/>
        <w:jc w:val="both"/>
        <w:rPr>
          <w:rFonts w:ascii="Times New Roman" w:eastAsia="Times New Roman" w:hAnsi="Times New Roman" w:cs="Times New Roman"/>
          <w:sz w:val="28"/>
          <w:szCs w:val="28"/>
          <w:lang w:val="az-Latn-AZ"/>
        </w:rPr>
      </w:pPr>
      <w:r w:rsidRPr="00D82234">
        <w:rPr>
          <w:rFonts w:ascii="Times New Roman" w:eastAsia="Times New Roman" w:hAnsi="Times New Roman" w:cs="Times New Roman"/>
          <w:sz w:val="28"/>
          <w:szCs w:val="28"/>
          <w:lang w:val="az-Latn-AZ"/>
        </w:rPr>
        <w:t>Strategiyanın məqsədi ölkədə səriştəli təhsilverənlərə, ən yeni texnologiyalara əsaslanan infrastruktura malik, keyfiyyət nəticələri və əhatəliliyinə görə dünya ölkələri sırasında qabaqcıl mövqe tutan təhsil sistemini yaratmaqdır. Azərbaycanın təhsil sistemi iqtisadi cəhətdən dayanıqlı və dünyanın aparıcı təhsil sistemlərinin standartlarına uyğun olmalıdır.</w:t>
      </w:r>
      <w:r>
        <w:rPr>
          <w:rFonts w:ascii="Times New Roman" w:eastAsia="Times New Roman" w:hAnsi="Times New Roman" w:cs="Times New Roman"/>
          <w:sz w:val="28"/>
          <w:szCs w:val="28"/>
          <w:lang w:val="az-Latn-AZ"/>
        </w:rPr>
        <w:t xml:space="preserve"> </w:t>
      </w:r>
      <w:r w:rsidRPr="00D82234">
        <w:rPr>
          <w:rFonts w:ascii="Times New Roman" w:eastAsia="Times New Roman" w:hAnsi="Times New Roman" w:cs="Times New Roman"/>
          <w:sz w:val="28"/>
          <w:szCs w:val="28"/>
          <w:lang w:val="az-Latn-AZ"/>
        </w:rPr>
        <w:t>Strategiyanın reallaşdırılması təhsilin məzmununun, kadr hazırlığının, təhsili idarəetmə sisteminin və təhsil infrastrukturunun qabaqcıl beynəlxalq təcrübəyə və Azərbaycanın inkişaf konsepsiyasına uyğun yenidən qurulmasına imkan verərək, ölkədə biliklərə əsaslanan iqtisadiyyatın bərqərar olmasını, informasiya cəmiyyətinin təşəkkülünü və ölkənin davamlı inkişafını təmin edəcəkdir.</w:t>
      </w:r>
    </w:p>
    <w:p w:rsidR="006B0AC9" w:rsidRDefault="006B0AC9" w:rsidP="006B0AC9">
      <w:pPr>
        <w:tabs>
          <w:tab w:val="left" w:pos="9630"/>
        </w:tabs>
        <w:spacing w:after="0" w:line="360" w:lineRule="auto"/>
        <w:ind w:left="0" w:right="0" w:firstLine="900"/>
        <w:jc w:val="both"/>
        <w:rPr>
          <w:rFonts w:ascii="Times New Roman" w:eastAsia="Times New Roman" w:hAnsi="Times New Roman" w:cs="Times New Roman"/>
          <w:sz w:val="28"/>
          <w:szCs w:val="28"/>
          <w:lang w:val="az-Latn-AZ"/>
        </w:rPr>
      </w:pPr>
      <w:r w:rsidRPr="00D82234">
        <w:rPr>
          <w:rFonts w:ascii="Times New Roman" w:eastAsia="Times New Roman" w:hAnsi="Times New Roman" w:cs="Times New Roman"/>
          <w:sz w:val="28"/>
          <w:szCs w:val="28"/>
          <w:lang w:val="az-Latn-AZ"/>
        </w:rPr>
        <w:t>Strategiyanın həyata keçirilməsi üzrə fəaliyyət planı beynəlxalq ekspertlər cəlb olunmaqla hazırlanır və təhsil sisteminin hazırlığı nəzərə alınaraq, islahatların məqsədini və strateji istiqamətləri, seçilmiş prioritetləri, onların reallaşdırılması üçün qəbul olunmalı dövlət proqramlarını, icraya məsul və tərəfdaş qurumları, ara və yekun hədəfləri və icra dövrünü müəyyən edir.</w:t>
      </w:r>
    </w:p>
    <w:p w:rsidR="006B0AC9" w:rsidRDefault="006B0AC9" w:rsidP="006B0AC9">
      <w:pPr>
        <w:tabs>
          <w:tab w:val="left" w:pos="9630"/>
        </w:tabs>
        <w:spacing w:after="0" w:line="360" w:lineRule="auto"/>
        <w:ind w:left="0" w:right="0" w:firstLine="900"/>
        <w:jc w:val="both"/>
        <w:rPr>
          <w:rFonts w:ascii="Times New Roman" w:eastAsia="Times New Roman" w:hAnsi="Times New Roman" w:cs="Times New Roman"/>
          <w:sz w:val="28"/>
          <w:szCs w:val="28"/>
          <w:lang w:val="az-Latn-AZ" w:eastAsia="ru-RU"/>
        </w:rPr>
      </w:pPr>
      <w:r w:rsidRPr="0041016F">
        <w:rPr>
          <w:rFonts w:ascii="Times New Roman" w:eastAsia="Times New Roman" w:hAnsi="Times New Roman" w:cs="Times New Roman"/>
          <w:sz w:val="28"/>
          <w:szCs w:val="28"/>
          <w:lang w:val="az-Latn-AZ" w:eastAsia="ru-RU"/>
        </w:rPr>
        <w:t xml:space="preserve">Qarşıdakı illərdə </w:t>
      </w:r>
      <w:r w:rsidRPr="0041016F">
        <w:rPr>
          <w:rFonts w:ascii="Times New Roman" w:eastAsia="Times New Roman" w:hAnsi="Times New Roman" w:cs="Times New Roman"/>
          <w:bCs/>
          <w:sz w:val="28"/>
          <w:szCs w:val="28"/>
          <w:lang w:val="az-Latn-AZ" w:eastAsia="ru-RU"/>
        </w:rPr>
        <w:t>təhsil</w:t>
      </w:r>
      <w:r w:rsidRPr="0041016F">
        <w:rPr>
          <w:rFonts w:ascii="Times New Roman" w:eastAsia="Times New Roman" w:hAnsi="Times New Roman" w:cs="Times New Roman"/>
          <w:sz w:val="28"/>
          <w:szCs w:val="28"/>
          <w:lang w:val="az-Latn-AZ" w:eastAsia="ru-RU"/>
        </w:rPr>
        <w:t xml:space="preserve"> sahəsində həyata keçiriləcək işlər "Azərbaycan Respublikasında təhsilin inkişafı üzrə Dövlət Strategiyası"na uyğun olaraq dünya ölkələri sırasında keyfiyyət nəticələri və əhatəliliyinə görə aparıcı mövqe tutan, </w:t>
      </w:r>
      <w:r w:rsidRPr="0041016F">
        <w:rPr>
          <w:rFonts w:ascii="Times New Roman" w:eastAsia="Times New Roman" w:hAnsi="Times New Roman" w:cs="Times New Roman"/>
          <w:sz w:val="28"/>
          <w:szCs w:val="28"/>
          <w:lang w:val="az-Latn-AZ" w:eastAsia="ru-RU"/>
        </w:rPr>
        <w:lastRenderedPageBreak/>
        <w:t>qabaqcıl texnologiyalara əsaslanan infrastruktura malik təhsil sisteminin yaradılması üçün genişmiqyaslı tədbirləri nəzərdə tutur. İqtisadi cəhətdən dayanıqlı və dünyanın aparıcı təhsil sistemlərinin standartlarına uyğun təhsil sistemi ölkədə kadr hazırlığının, təhsili idarəetmə sisteminin və təhsil infrastrukturunun qabaqcıl beynəlxalq təcrübəyə və Azərbaycanın inkişaf konsepsiyasına uyğun yenidən qurulmasına imkan verərək, ölkədə biliklərə əsaslanan iqtisadiyyatın davamlı inkişafını təmin edəcəkdir.</w:t>
      </w:r>
    </w:p>
    <w:p w:rsidR="006B0AC9" w:rsidRDefault="006B0AC9" w:rsidP="006B0AC9">
      <w:pPr>
        <w:tabs>
          <w:tab w:val="left" w:pos="9630"/>
        </w:tabs>
        <w:spacing w:after="0" w:line="360" w:lineRule="auto"/>
        <w:ind w:left="0" w:right="0" w:firstLine="900"/>
        <w:jc w:val="both"/>
        <w:rPr>
          <w:rFonts w:ascii="Times New Roman" w:eastAsia="Times New Roman" w:hAnsi="Times New Roman" w:cs="Times New Roman"/>
          <w:sz w:val="28"/>
          <w:szCs w:val="28"/>
          <w:lang w:val="az-Latn-AZ" w:eastAsia="ru-RU"/>
        </w:rPr>
      </w:pPr>
      <w:r w:rsidRPr="0041016F">
        <w:rPr>
          <w:rFonts w:ascii="Times New Roman" w:eastAsia="Times New Roman" w:hAnsi="Times New Roman" w:cs="Times New Roman"/>
          <w:sz w:val="28"/>
          <w:szCs w:val="28"/>
          <w:lang w:val="az-Latn-AZ" w:eastAsia="ru-RU"/>
        </w:rPr>
        <w:t>Bu məqsədlərə nail olmaq üçün qarşıdakı illərdə aşağıdakı tədbirlər həyata keçiriləcəkdir:</w:t>
      </w:r>
    </w:p>
    <w:p w:rsidR="006B0AC9" w:rsidRDefault="006B0AC9" w:rsidP="006B0AC9">
      <w:pPr>
        <w:tabs>
          <w:tab w:val="left" w:pos="9630"/>
        </w:tabs>
        <w:spacing w:after="0" w:line="360" w:lineRule="auto"/>
        <w:ind w:left="0" w:right="0" w:firstLine="900"/>
        <w:jc w:val="both"/>
        <w:rPr>
          <w:rFonts w:ascii="Times New Roman" w:eastAsia="Times New Roman" w:hAnsi="Times New Roman" w:cs="Times New Roman"/>
          <w:sz w:val="28"/>
          <w:szCs w:val="28"/>
          <w:lang w:val="az-Latn-AZ" w:eastAsia="ru-RU"/>
        </w:rPr>
      </w:pPr>
      <w:r w:rsidRPr="0041016F">
        <w:rPr>
          <w:rFonts w:ascii="Times New Roman" w:eastAsia="Times New Roman" w:hAnsi="Times New Roman" w:cs="Times New Roman"/>
          <w:sz w:val="28"/>
          <w:szCs w:val="28"/>
          <w:lang w:val="az-Latn-AZ" w:eastAsia="ru-RU"/>
        </w:rPr>
        <w:t>• regionlarda təhsil müəssisələrinin tikintisi və əsaslı təmir işlərinin davam etdirilməsi:</w:t>
      </w:r>
    </w:p>
    <w:p w:rsidR="006B0AC9" w:rsidRDefault="006B0AC9" w:rsidP="006B0AC9">
      <w:pPr>
        <w:tabs>
          <w:tab w:val="left" w:pos="9630"/>
        </w:tabs>
        <w:spacing w:after="0" w:line="360" w:lineRule="auto"/>
        <w:ind w:left="0" w:right="0" w:firstLine="900"/>
        <w:jc w:val="both"/>
        <w:rPr>
          <w:rFonts w:ascii="Times New Roman" w:eastAsia="Times New Roman" w:hAnsi="Times New Roman" w:cs="Times New Roman"/>
          <w:sz w:val="28"/>
          <w:szCs w:val="28"/>
          <w:lang w:val="az-Latn-AZ" w:eastAsia="ru-RU"/>
        </w:rPr>
      </w:pPr>
      <w:r w:rsidRPr="0041016F">
        <w:rPr>
          <w:rFonts w:ascii="Times New Roman" w:eastAsia="Times New Roman" w:hAnsi="Times New Roman" w:cs="Times New Roman"/>
          <w:sz w:val="28"/>
          <w:szCs w:val="28"/>
          <w:lang w:val="az-Latn-AZ" w:eastAsia="ru-RU"/>
        </w:rPr>
        <w:t>• təhsil şəbəkəsində rasionallaşdırma tədbirləri həyata keçirməklə, regionlar arasında təhsilin keyfiyyətini bərabərləşdirmək üçün müvafiq tədbirlərin görülməsi;</w:t>
      </w:r>
    </w:p>
    <w:p w:rsidR="006B0AC9" w:rsidRDefault="006B0AC9" w:rsidP="006B0AC9">
      <w:pPr>
        <w:tabs>
          <w:tab w:val="left" w:pos="9630"/>
        </w:tabs>
        <w:spacing w:after="0" w:line="360" w:lineRule="auto"/>
        <w:ind w:left="0" w:right="0" w:firstLine="900"/>
        <w:jc w:val="both"/>
        <w:rPr>
          <w:rFonts w:ascii="Times New Roman" w:eastAsia="Times New Roman" w:hAnsi="Times New Roman" w:cs="Times New Roman"/>
          <w:sz w:val="28"/>
          <w:szCs w:val="28"/>
          <w:lang w:val="az-Latn-AZ" w:eastAsia="ru-RU"/>
        </w:rPr>
      </w:pPr>
      <w:r w:rsidRPr="0041016F">
        <w:rPr>
          <w:rFonts w:ascii="Times New Roman" w:eastAsia="Times New Roman" w:hAnsi="Times New Roman" w:cs="Times New Roman"/>
          <w:sz w:val="28"/>
          <w:szCs w:val="28"/>
          <w:lang w:val="az-Latn-AZ" w:eastAsia="ru-RU"/>
        </w:rPr>
        <w:t>• regionlarda əmək bazarının mütəmadi öyrənilməsi sisteminin yaradılması;</w:t>
      </w:r>
    </w:p>
    <w:p w:rsidR="006B0AC9" w:rsidRPr="00D82234" w:rsidRDefault="006B0AC9" w:rsidP="006B0AC9">
      <w:pPr>
        <w:tabs>
          <w:tab w:val="left" w:pos="9630"/>
        </w:tabs>
        <w:spacing w:after="0" w:line="360" w:lineRule="auto"/>
        <w:ind w:left="0" w:right="0" w:firstLine="900"/>
        <w:jc w:val="both"/>
        <w:rPr>
          <w:rFonts w:ascii="Times New Roman" w:eastAsia="Times New Roman" w:hAnsi="Times New Roman" w:cs="Times New Roman"/>
          <w:sz w:val="28"/>
          <w:szCs w:val="28"/>
          <w:lang w:val="az-Latn-AZ"/>
        </w:rPr>
      </w:pPr>
      <w:r w:rsidRPr="0041016F">
        <w:rPr>
          <w:rFonts w:ascii="Times New Roman" w:eastAsia="Times New Roman" w:hAnsi="Times New Roman" w:cs="Times New Roman"/>
          <w:sz w:val="28"/>
          <w:szCs w:val="28"/>
          <w:lang w:val="az-Latn-AZ" w:eastAsia="ru-RU"/>
        </w:rPr>
        <w:t>• distant təhsil, istedadlı və xüsusi qayğıya ehtiyacı olan uşaqlar üçün təhsil və inkişaf, yaşlıların təhsili, peşə-ixtisas və təhsil məsələləri üzrə məsləhət xidmətləri göstərən regional universal mərkəzlərin yaradılması.</w:t>
      </w:r>
    </w:p>
    <w:p w:rsidR="006B0AC9" w:rsidRDefault="006B0AC9" w:rsidP="006B0AC9">
      <w:pPr>
        <w:spacing w:after="0"/>
        <w:ind w:left="0" w:right="0"/>
        <w:jc w:val="both"/>
        <w:rPr>
          <w:rFonts w:ascii="Times New Roman" w:hAnsi="Times New Roman" w:cs="Times New Roman"/>
          <w:sz w:val="24"/>
          <w:lang w:val="az-Latn-AZ"/>
        </w:rPr>
      </w:pPr>
    </w:p>
    <w:p w:rsidR="006B0AC9" w:rsidRDefault="006B0AC9" w:rsidP="006B0AC9">
      <w:pPr>
        <w:spacing w:after="0"/>
        <w:ind w:left="0" w:right="0"/>
        <w:jc w:val="both"/>
        <w:rPr>
          <w:rFonts w:ascii="Times New Roman" w:hAnsi="Times New Roman" w:cs="Times New Roman"/>
          <w:sz w:val="24"/>
          <w:lang w:val="az-Latn-AZ"/>
        </w:rPr>
      </w:pPr>
    </w:p>
    <w:p w:rsidR="006B0AC9" w:rsidRDefault="006B0AC9" w:rsidP="006B0AC9">
      <w:pPr>
        <w:spacing w:after="0"/>
        <w:ind w:left="0" w:right="0"/>
        <w:jc w:val="both"/>
        <w:rPr>
          <w:rFonts w:ascii="Times New Roman" w:hAnsi="Times New Roman" w:cs="Times New Roman"/>
          <w:sz w:val="24"/>
          <w:lang w:val="az-Latn-AZ"/>
        </w:rPr>
      </w:pPr>
    </w:p>
    <w:p w:rsidR="006B0AC9" w:rsidRDefault="006B0AC9" w:rsidP="006B0AC9">
      <w:pPr>
        <w:spacing w:after="0"/>
        <w:ind w:left="0" w:right="0"/>
        <w:jc w:val="both"/>
        <w:rPr>
          <w:rFonts w:ascii="Times New Roman" w:hAnsi="Times New Roman" w:cs="Times New Roman"/>
          <w:sz w:val="24"/>
          <w:lang w:val="az-Latn-AZ"/>
        </w:rPr>
      </w:pPr>
    </w:p>
    <w:p w:rsidR="006B0AC9" w:rsidRDefault="006B0AC9" w:rsidP="006B0AC9">
      <w:pPr>
        <w:spacing w:after="0"/>
        <w:ind w:left="0" w:right="0"/>
        <w:jc w:val="both"/>
        <w:rPr>
          <w:rFonts w:ascii="Times New Roman" w:hAnsi="Times New Roman" w:cs="Times New Roman"/>
          <w:sz w:val="24"/>
          <w:lang w:val="az-Latn-AZ"/>
        </w:rPr>
      </w:pPr>
    </w:p>
    <w:p w:rsidR="006B0AC9" w:rsidRDefault="006B0AC9" w:rsidP="006B0AC9">
      <w:pPr>
        <w:spacing w:after="0"/>
        <w:ind w:left="0" w:right="0"/>
        <w:jc w:val="both"/>
        <w:rPr>
          <w:rFonts w:ascii="Times New Roman" w:hAnsi="Times New Roman" w:cs="Times New Roman"/>
          <w:sz w:val="24"/>
          <w:lang w:val="az-Latn-AZ"/>
        </w:rPr>
      </w:pPr>
    </w:p>
    <w:p w:rsidR="006B0AC9" w:rsidRDefault="006B0AC9" w:rsidP="006B0AC9">
      <w:pPr>
        <w:spacing w:after="0"/>
        <w:ind w:left="0" w:right="0"/>
        <w:jc w:val="both"/>
        <w:rPr>
          <w:rFonts w:ascii="Times New Roman" w:hAnsi="Times New Roman" w:cs="Times New Roman"/>
          <w:sz w:val="24"/>
          <w:lang w:val="az-Latn-AZ"/>
        </w:rPr>
      </w:pPr>
    </w:p>
    <w:p w:rsidR="006B0AC9" w:rsidRDefault="006B0AC9" w:rsidP="006B0AC9">
      <w:pPr>
        <w:spacing w:after="0"/>
        <w:ind w:left="0" w:right="0"/>
        <w:jc w:val="both"/>
        <w:rPr>
          <w:rFonts w:ascii="Times New Roman" w:hAnsi="Times New Roman" w:cs="Times New Roman"/>
          <w:sz w:val="24"/>
          <w:lang w:val="az-Latn-AZ"/>
        </w:rPr>
      </w:pPr>
    </w:p>
    <w:p w:rsidR="006B0AC9" w:rsidRDefault="006B0AC9" w:rsidP="006B0AC9">
      <w:pPr>
        <w:spacing w:after="0"/>
        <w:ind w:left="0" w:right="0"/>
        <w:jc w:val="both"/>
        <w:rPr>
          <w:rFonts w:ascii="Times New Roman" w:hAnsi="Times New Roman" w:cs="Times New Roman"/>
          <w:sz w:val="24"/>
          <w:lang w:val="az-Latn-AZ"/>
        </w:rPr>
      </w:pPr>
    </w:p>
    <w:p w:rsidR="006B0AC9" w:rsidRDefault="006B0AC9" w:rsidP="006B0AC9">
      <w:pPr>
        <w:spacing w:after="0"/>
        <w:ind w:left="0" w:right="0"/>
        <w:jc w:val="both"/>
        <w:rPr>
          <w:rFonts w:ascii="Times New Roman" w:hAnsi="Times New Roman" w:cs="Times New Roman"/>
          <w:sz w:val="24"/>
          <w:lang w:val="az-Latn-AZ"/>
        </w:rPr>
      </w:pPr>
    </w:p>
    <w:p w:rsidR="006B0AC9" w:rsidRDefault="006B0AC9" w:rsidP="006B0AC9">
      <w:pPr>
        <w:spacing w:after="0"/>
        <w:ind w:left="0" w:right="0"/>
        <w:jc w:val="both"/>
        <w:rPr>
          <w:rFonts w:ascii="Times New Roman" w:hAnsi="Times New Roman" w:cs="Times New Roman"/>
          <w:sz w:val="24"/>
          <w:lang w:val="az-Latn-AZ"/>
        </w:rPr>
      </w:pPr>
    </w:p>
    <w:p w:rsidR="00E93CC9" w:rsidRDefault="00E93CC9" w:rsidP="006B0AC9">
      <w:pPr>
        <w:spacing w:after="0"/>
        <w:ind w:left="0" w:right="0"/>
        <w:jc w:val="both"/>
        <w:rPr>
          <w:rFonts w:ascii="Times New Roman" w:hAnsi="Times New Roman" w:cs="Times New Roman"/>
          <w:sz w:val="24"/>
          <w:lang w:val="az-Latn-AZ"/>
        </w:rPr>
      </w:pPr>
    </w:p>
    <w:p w:rsidR="00E93CC9" w:rsidRDefault="00E93CC9" w:rsidP="006B0AC9">
      <w:pPr>
        <w:spacing w:after="0"/>
        <w:ind w:left="0" w:right="0"/>
        <w:jc w:val="both"/>
        <w:rPr>
          <w:rFonts w:ascii="Times New Roman" w:hAnsi="Times New Roman" w:cs="Times New Roman"/>
          <w:sz w:val="24"/>
          <w:lang w:val="az-Latn-AZ"/>
        </w:rPr>
      </w:pPr>
    </w:p>
    <w:p w:rsidR="00E93CC9" w:rsidRDefault="00E93CC9" w:rsidP="006B0AC9">
      <w:pPr>
        <w:spacing w:after="0"/>
        <w:ind w:left="0" w:right="0"/>
        <w:jc w:val="both"/>
        <w:rPr>
          <w:rFonts w:ascii="Times New Roman" w:hAnsi="Times New Roman" w:cs="Times New Roman"/>
          <w:sz w:val="24"/>
          <w:lang w:val="az-Latn-AZ"/>
        </w:rPr>
      </w:pPr>
    </w:p>
    <w:p w:rsidR="00E93CC9" w:rsidRDefault="00E93CC9" w:rsidP="006B0AC9">
      <w:pPr>
        <w:spacing w:after="0"/>
        <w:ind w:left="0" w:right="0"/>
        <w:jc w:val="both"/>
        <w:rPr>
          <w:rFonts w:ascii="Times New Roman" w:hAnsi="Times New Roman" w:cs="Times New Roman"/>
          <w:sz w:val="24"/>
          <w:lang w:val="az-Latn-AZ"/>
        </w:rPr>
      </w:pPr>
    </w:p>
    <w:p w:rsidR="006B0AC9" w:rsidRDefault="006B0AC9" w:rsidP="006B0AC9">
      <w:pPr>
        <w:spacing w:after="0"/>
        <w:ind w:left="0" w:right="0"/>
        <w:jc w:val="both"/>
        <w:rPr>
          <w:rFonts w:ascii="Times New Roman" w:hAnsi="Times New Roman" w:cs="Times New Roman"/>
          <w:sz w:val="24"/>
          <w:lang w:val="az-Latn-AZ"/>
        </w:rPr>
      </w:pPr>
    </w:p>
    <w:p w:rsidR="006B0AC9" w:rsidRDefault="006B0AC9" w:rsidP="006B0AC9">
      <w:pPr>
        <w:spacing w:after="0"/>
        <w:ind w:left="0" w:right="0"/>
        <w:jc w:val="both"/>
        <w:rPr>
          <w:rFonts w:ascii="Times New Roman" w:hAnsi="Times New Roman" w:cs="Times New Roman"/>
          <w:sz w:val="24"/>
          <w:lang w:val="az-Latn-AZ"/>
        </w:rPr>
      </w:pPr>
    </w:p>
    <w:p w:rsidR="006B0AC9" w:rsidRDefault="006B0AC9" w:rsidP="006B0AC9">
      <w:pPr>
        <w:spacing w:after="0"/>
        <w:ind w:left="0" w:right="0"/>
        <w:jc w:val="both"/>
        <w:rPr>
          <w:rFonts w:ascii="Times New Roman" w:hAnsi="Times New Roman" w:cs="Times New Roman"/>
          <w:sz w:val="24"/>
          <w:lang w:val="az-Latn-AZ"/>
        </w:rPr>
      </w:pPr>
    </w:p>
    <w:p w:rsidR="006B0AC9" w:rsidRPr="006B0AC9" w:rsidRDefault="006B0AC9" w:rsidP="006B0AC9">
      <w:pPr>
        <w:shd w:val="clear" w:color="auto" w:fill="FFFFFF"/>
        <w:spacing w:after="0" w:line="360" w:lineRule="auto"/>
        <w:ind w:left="0" w:right="0" w:firstLine="900"/>
        <w:jc w:val="center"/>
        <w:rPr>
          <w:rFonts w:ascii="Times New Roman" w:hAnsi="Times New Roman" w:cs="Times New Roman"/>
          <w:b/>
          <w:sz w:val="28"/>
          <w:szCs w:val="28"/>
          <w:lang w:val="az-Latn-AZ"/>
        </w:rPr>
      </w:pPr>
      <w:r w:rsidRPr="006B0AC9">
        <w:rPr>
          <w:rFonts w:ascii="Times New Roman" w:hAnsi="Times New Roman" w:cs="Times New Roman"/>
          <w:b/>
          <w:sz w:val="28"/>
          <w:szCs w:val="28"/>
          <w:lang w:val="az-Latn-AZ"/>
        </w:rPr>
        <w:lastRenderedPageBreak/>
        <w:t>1.2.Təhsilin inkişafının maliyyə təminatında büdcənin rolunun artması</w:t>
      </w:r>
      <w:r w:rsidR="00C12B8C">
        <w:rPr>
          <w:rFonts w:ascii="Times New Roman" w:hAnsi="Times New Roman" w:cs="Times New Roman"/>
          <w:b/>
          <w:sz w:val="28"/>
          <w:szCs w:val="28"/>
          <w:lang w:val="az-Latn-AZ"/>
        </w:rPr>
        <w:t>.</w:t>
      </w:r>
    </w:p>
    <w:p w:rsidR="006B0AC9" w:rsidRPr="006B0AC9" w:rsidRDefault="006B0AC9" w:rsidP="006B0AC9">
      <w:pPr>
        <w:spacing w:after="0" w:line="360" w:lineRule="auto"/>
        <w:ind w:left="0" w:right="0" w:firstLine="900"/>
        <w:jc w:val="both"/>
        <w:rPr>
          <w:rFonts w:ascii="Times New Roman" w:hAnsi="Times New Roman" w:cs="Times New Roman"/>
          <w:sz w:val="28"/>
          <w:szCs w:val="28"/>
          <w:lang w:val="az-Latn-AZ"/>
        </w:rPr>
      </w:pPr>
      <w:r w:rsidRPr="006B0AC9">
        <w:rPr>
          <w:rFonts w:ascii="Times New Roman" w:hAnsi="Times New Roman" w:cs="Times New Roman"/>
          <w:sz w:val="28"/>
          <w:szCs w:val="28"/>
          <w:lang w:val="az-Latn-AZ"/>
        </w:rPr>
        <w:t>Azərbaycanın müstəqillik yoluna qədəm qoyması və yeni iqtisadi münasibətlər sisteminə keçməsi təhsil və kadr hazırlığı qarşısında da yeni tələblər qoymuşdur. Elmi-texniki tərəqqinin tələblərinə cavab verə bilən kadrların hazırlanması təhsilin sürətli inkişafını zəruri edir. Ona görə də indiki şəraitdə təhsilin inkişaf etdirilməsi və yüksək ixtisaslı mütəxəssislərin yetişdirilməsi müstəqil Azərbaycan dövlətinin ümdə vəzifələrindən birinə çevrilmişdir. Azərbaycan müstəqillik qazandıqdan sonra özünün müasir təhsil konsepsiyasının hazırlanması və həyata keçirilməsi dövlətin strateji vəzifələrində biri kimi müəyyən edilmişdir.</w:t>
      </w:r>
    </w:p>
    <w:p w:rsidR="006B0AC9" w:rsidRPr="006B0AC9" w:rsidRDefault="006B0AC9" w:rsidP="006B0AC9">
      <w:pPr>
        <w:spacing w:after="0" w:line="360" w:lineRule="auto"/>
        <w:ind w:left="0" w:right="0" w:firstLine="900"/>
        <w:jc w:val="both"/>
        <w:rPr>
          <w:rFonts w:ascii="Times New Roman" w:hAnsi="Times New Roman" w:cs="Times New Roman"/>
          <w:sz w:val="28"/>
          <w:szCs w:val="28"/>
          <w:lang w:val="az-Latn-AZ"/>
        </w:rPr>
      </w:pPr>
      <w:r w:rsidRPr="006B0AC9">
        <w:rPr>
          <w:rFonts w:ascii="Times New Roman" w:hAnsi="Times New Roman" w:cs="Times New Roman"/>
          <w:sz w:val="28"/>
          <w:szCs w:val="28"/>
          <w:lang w:val="az-Latn-AZ"/>
        </w:rPr>
        <w:t>Ölkəmizdə təhsilin inkişafı və əhalinin təhsil hüququnun həyata keçirilməsi ali qanunvericiliklə təsbit edilir. Azərbaycan Respublikasının Konstitusiyasında vətəndaşların təhsil hüququ müəyyən edilmişdir. Konstitusiyanın 42-ci maddəsində qeyd edildiyi kimi, hər bir vətəndaşın təhsil hüququ var və ölkədə icbari ümumorta təhsil dövlət tərəfindən təmin edilir və təhsilin minimum standartları dövlət tərəfindən müəyyən edilməklə, ona əməl olunmasına da dövlət nəzarət edir, eyni zamanda maddi vəziyyətindən asılı olmayaraq istedadlı uşaqların təhsili davam etdirməsini dövlət himayə edir.</w:t>
      </w:r>
    </w:p>
    <w:p w:rsidR="006B0AC9" w:rsidRPr="006B0AC9" w:rsidRDefault="006B0AC9" w:rsidP="006B0AC9">
      <w:pPr>
        <w:spacing w:after="0" w:line="360" w:lineRule="auto"/>
        <w:ind w:left="0" w:right="0" w:firstLine="900"/>
        <w:jc w:val="both"/>
        <w:rPr>
          <w:rFonts w:ascii="Times New Roman" w:hAnsi="Times New Roman" w:cs="Times New Roman"/>
          <w:sz w:val="28"/>
          <w:szCs w:val="28"/>
          <w:lang w:val="az-Latn-AZ"/>
        </w:rPr>
      </w:pPr>
      <w:r w:rsidRPr="006B0AC9">
        <w:rPr>
          <w:rFonts w:ascii="Times New Roman" w:hAnsi="Times New Roman" w:cs="Times New Roman"/>
          <w:sz w:val="28"/>
          <w:szCs w:val="28"/>
          <w:lang w:val="az-Latn-AZ"/>
        </w:rPr>
        <w:t>Azərbaycanda təhsilin inkişafına, onun maddi-texniki bazasının möhkəmləndirilməsinə, məktəblərin tikilməsi və əsaslı təmir olunmasına, yeni məktəb binalarının tikilməsinə son illərdə diqqət daha da gücləndirilmişdir.</w:t>
      </w:r>
    </w:p>
    <w:p w:rsidR="006B0AC9" w:rsidRPr="006B0AC9" w:rsidRDefault="006B0AC9" w:rsidP="006B0AC9">
      <w:pPr>
        <w:shd w:val="clear" w:color="auto" w:fill="FFFFFF"/>
        <w:spacing w:after="0" w:line="360" w:lineRule="auto"/>
        <w:ind w:left="0" w:right="0" w:firstLine="900"/>
        <w:jc w:val="both"/>
        <w:rPr>
          <w:rFonts w:ascii="Times New Roman" w:hAnsi="Times New Roman" w:cs="Times New Roman"/>
          <w:sz w:val="28"/>
          <w:szCs w:val="28"/>
          <w:lang w:val="az-Latn-AZ"/>
        </w:rPr>
      </w:pPr>
      <w:r w:rsidRPr="006B0AC9">
        <w:rPr>
          <w:rFonts w:ascii="Times New Roman" w:hAnsi="Times New Roman" w:cs="Times New Roman"/>
          <w:sz w:val="28"/>
          <w:szCs w:val="28"/>
          <w:lang w:val="az-Latn-AZ"/>
        </w:rPr>
        <w:t>Elmi-texniki tərəqqinin sürətləndirilməsi və onun əsasında istehsalın ictimai əmək məhsuldarlığının yüksəldilməsi və milli gəlirin artması işçilərin xüsusi ixtisas və peşə hazırlığının səviyyəsilə müəyyən edilir. Ona görə də təhsilin və peşə hazırlığının vahid sisteminin yaradılmasına dövlət xüsusi qayğı göstərir.</w:t>
      </w:r>
    </w:p>
    <w:p w:rsidR="006B0AC9" w:rsidRPr="006B0AC9" w:rsidRDefault="006B0AC9" w:rsidP="006B0AC9">
      <w:pPr>
        <w:shd w:val="clear" w:color="auto" w:fill="FFFFFF"/>
        <w:spacing w:after="0" w:line="360" w:lineRule="auto"/>
        <w:ind w:left="0" w:right="0" w:firstLine="900"/>
        <w:jc w:val="both"/>
        <w:rPr>
          <w:rFonts w:ascii="Times New Roman" w:hAnsi="Times New Roman" w:cs="Times New Roman"/>
          <w:sz w:val="28"/>
          <w:szCs w:val="28"/>
          <w:lang w:val="az-Latn-AZ"/>
        </w:rPr>
      </w:pPr>
      <w:r w:rsidRPr="006B0AC9">
        <w:rPr>
          <w:rFonts w:ascii="Times New Roman" w:hAnsi="Times New Roman" w:cs="Times New Roman"/>
          <w:sz w:val="28"/>
          <w:szCs w:val="28"/>
          <w:lang w:val="az-Latn-AZ"/>
        </w:rPr>
        <w:t xml:space="preserve">Son zamanlarda Azərbaycan Respublikasında təhsil yüksək inkişaf səviyyəsinə çatmışdır. Ölkədə təhsilin inkişaf konsepsiyası ümummilli liderimiz H.Ə.Əliyev tərəfindən imza edilmiş və ölkəmizdə yeni təhsil qanunu hazırlanıb qəbul edilmişdir. Ölkə prezidenti cənab Ilham Əliyev təhsilin inkişafına böyük əhəmiyyət </w:t>
      </w:r>
      <w:r w:rsidRPr="006B0AC9">
        <w:rPr>
          <w:rFonts w:ascii="Times New Roman" w:hAnsi="Times New Roman" w:cs="Times New Roman"/>
          <w:sz w:val="28"/>
          <w:szCs w:val="28"/>
          <w:lang w:val="az-Latn-AZ"/>
        </w:rPr>
        <w:lastRenderedPageBreak/>
        <w:t xml:space="preserve">verir və xüsusi qayğı göstərir. Ölkəmizdə təhsilin inkişafı sahəsində əldə edilmiş son nailiyyətlər bunu sübut edir. </w:t>
      </w:r>
    </w:p>
    <w:p w:rsidR="006B0AC9" w:rsidRPr="006B0AC9" w:rsidRDefault="006B0AC9" w:rsidP="006B0AC9">
      <w:pPr>
        <w:shd w:val="clear" w:color="auto" w:fill="FFFFFF"/>
        <w:spacing w:after="0" w:line="360" w:lineRule="auto"/>
        <w:ind w:left="0" w:right="0" w:firstLine="900"/>
        <w:jc w:val="both"/>
        <w:rPr>
          <w:rFonts w:ascii="Times New Roman" w:hAnsi="Times New Roman" w:cs="Times New Roman"/>
          <w:sz w:val="28"/>
          <w:szCs w:val="28"/>
          <w:lang w:val="az-Latn-AZ"/>
        </w:rPr>
      </w:pPr>
      <w:r w:rsidRPr="006B0AC9">
        <w:rPr>
          <w:rFonts w:ascii="Times New Roman" w:hAnsi="Times New Roman" w:cs="Times New Roman"/>
          <w:sz w:val="28"/>
          <w:szCs w:val="28"/>
          <w:lang w:val="az-Latn-AZ"/>
        </w:rPr>
        <w:t>Hazırda ölkədə fəaliyyət göstərən 4483 ümumtəhsil məktəblərində 1 322 182 şagird gündüz məktəblərində təhsil alır. Bununla bərabər ölkədə 20 qeyri-dövlət ümumtəhsil məktəbində 6508 şagird təhsil alır.</w:t>
      </w:r>
    </w:p>
    <w:p w:rsidR="006B0AC9" w:rsidRPr="006B0AC9" w:rsidRDefault="006B0AC9" w:rsidP="006B0AC9">
      <w:pPr>
        <w:shd w:val="clear" w:color="auto" w:fill="FFFFFF"/>
        <w:spacing w:after="0" w:line="360" w:lineRule="auto"/>
        <w:ind w:left="0" w:right="0" w:firstLine="900"/>
        <w:jc w:val="both"/>
        <w:rPr>
          <w:rFonts w:ascii="Times New Roman" w:hAnsi="Times New Roman" w:cs="Times New Roman"/>
          <w:sz w:val="28"/>
          <w:szCs w:val="28"/>
          <w:lang w:val="az-Latn-AZ"/>
        </w:rPr>
      </w:pPr>
      <w:r w:rsidRPr="006B0AC9">
        <w:rPr>
          <w:rFonts w:ascii="Times New Roman" w:hAnsi="Times New Roman" w:cs="Times New Roman"/>
          <w:sz w:val="28"/>
          <w:szCs w:val="28"/>
          <w:lang w:val="az-Latn-AZ"/>
        </w:rPr>
        <w:t>Qaçqın və məcburi köçkün şagirdlərin təhsil almaları üçün 609 məktəb vardır, onların bir hissəsi çadır şəhərciklərində və evlərdə, bəziləri isə</w:t>
      </w:r>
      <w:r w:rsidRPr="006B0AC9">
        <w:rPr>
          <w:rFonts w:ascii="Times New Roman" w:hAnsi="Times New Roman" w:cs="Times New Roman"/>
          <w:i/>
          <w:iCs/>
          <w:sz w:val="28"/>
          <w:szCs w:val="28"/>
          <w:lang w:val="az-Latn-AZ"/>
        </w:rPr>
        <w:t xml:space="preserve"> </w:t>
      </w:r>
      <w:r w:rsidRPr="006B0AC9">
        <w:rPr>
          <w:rFonts w:ascii="Times New Roman" w:hAnsi="Times New Roman" w:cs="Times New Roman"/>
          <w:sz w:val="28"/>
          <w:szCs w:val="28"/>
          <w:lang w:val="az-Latn-AZ"/>
        </w:rPr>
        <w:t xml:space="preserve">fəaliyyət göstərən məktəb binalarında yerləşdirilmişdir. Bu məktəblərdə 79 min qaçqın şagird təhsil alır. Bir neçə ildir ki, onsuz da normadan artıq yüklənmiş məktəblər qaçqınlarla əlaqədar daha gərgin rejimdə işləyir. </w:t>
      </w:r>
    </w:p>
    <w:p w:rsidR="006B0AC9" w:rsidRPr="006B0AC9" w:rsidRDefault="006B0AC9" w:rsidP="006B0AC9">
      <w:pPr>
        <w:shd w:val="clear" w:color="auto" w:fill="FFFFFF"/>
        <w:spacing w:after="0" w:line="360" w:lineRule="auto"/>
        <w:ind w:left="0" w:right="0" w:firstLine="900"/>
        <w:jc w:val="both"/>
        <w:rPr>
          <w:rFonts w:ascii="Times New Roman" w:hAnsi="Times New Roman" w:cs="Times New Roman"/>
          <w:sz w:val="28"/>
          <w:szCs w:val="28"/>
          <w:lang w:val="az-Latn-AZ"/>
        </w:rPr>
      </w:pPr>
      <w:r w:rsidRPr="006B0AC9">
        <w:rPr>
          <w:rFonts w:ascii="Times New Roman" w:hAnsi="Times New Roman" w:cs="Times New Roman"/>
          <w:sz w:val="28"/>
          <w:szCs w:val="28"/>
          <w:lang w:val="az-Latn-AZ"/>
        </w:rPr>
        <w:t>Bundan başqa, ölkədə yerləşən 1706 məktəbəqədər təhsil müəssisəsində 116049 uşaq təhsil alır. Məktəbəqədər təhsil müəssisələrində 972-si şəhər 734-ü isə kənd yerlərində yerləşir.</w:t>
      </w:r>
    </w:p>
    <w:p w:rsidR="006B0AC9" w:rsidRPr="006B0AC9" w:rsidRDefault="006B0AC9" w:rsidP="006B0AC9">
      <w:pPr>
        <w:shd w:val="clear" w:color="auto" w:fill="FFFFFF"/>
        <w:spacing w:after="0" w:line="360" w:lineRule="auto"/>
        <w:ind w:left="0" w:right="0" w:firstLine="900"/>
        <w:jc w:val="both"/>
        <w:rPr>
          <w:rFonts w:ascii="Times New Roman" w:hAnsi="Times New Roman" w:cs="Times New Roman"/>
          <w:sz w:val="28"/>
          <w:szCs w:val="28"/>
          <w:lang w:val="az-Latn-AZ"/>
        </w:rPr>
      </w:pPr>
      <w:r w:rsidRPr="006B0AC9">
        <w:rPr>
          <w:rFonts w:ascii="Times New Roman" w:hAnsi="Times New Roman" w:cs="Times New Roman"/>
          <w:sz w:val="28"/>
          <w:szCs w:val="28"/>
          <w:lang w:val="az-Latn-AZ"/>
        </w:rPr>
        <w:t>Bütün məktəbəqədər müəssisələrin əsas hissəsini təşkil edən ümumi tipli müəssisələrlə yanaşı, ölkədə xüsusi təyinatlı 5 müəssisə və 6 sanatoriya müəssisəsi fəaliyyət göstərmişdir. Bundan başqa, məktəbəqədər müəssisələrdə sanatoriya və xüsusi təyinatlı qruplar yaradılmışdır.</w:t>
      </w:r>
    </w:p>
    <w:p w:rsidR="006B0AC9" w:rsidRPr="006B0AC9" w:rsidRDefault="006B0AC9" w:rsidP="006B0AC9">
      <w:pPr>
        <w:shd w:val="clear" w:color="auto" w:fill="FFFFFF"/>
        <w:spacing w:after="0" w:line="360" w:lineRule="auto"/>
        <w:ind w:left="0" w:right="0" w:firstLine="900"/>
        <w:jc w:val="both"/>
        <w:rPr>
          <w:rFonts w:ascii="Times New Roman" w:hAnsi="Times New Roman" w:cs="Times New Roman"/>
          <w:sz w:val="28"/>
          <w:szCs w:val="28"/>
          <w:lang w:val="az-Latn-AZ"/>
        </w:rPr>
      </w:pPr>
      <w:r w:rsidRPr="006B0AC9">
        <w:rPr>
          <w:rFonts w:ascii="Times New Roman" w:hAnsi="Times New Roman" w:cs="Times New Roman"/>
          <w:sz w:val="28"/>
          <w:szCs w:val="28"/>
          <w:lang w:val="az-Latn-AZ"/>
        </w:rPr>
        <w:t>Azərbaycanda orta peşə təhsilinə yiyələnmək üçün gənclərə kifayət qədər imkan yaradan çoxşaxəli təhsil müəssisələri şəbəkəsi fəaliyyət göstərir. Ölkədə ali peşə məktəblərin Dövlət və qeyri-dövlət ali təhsil müəssisələrinin geniş şəbəkəsi mövcuddur.</w:t>
      </w:r>
    </w:p>
    <w:p w:rsidR="006B0AC9" w:rsidRPr="006B0AC9" w:rsidRDefault="006B0AC9" w:rsidP="006B0AC9">
      <w:pPr>
        <w:shd w:val="clear" w:color="auto" w:fill="FFFFFF"/>
        <w:spacing w:after="0" w:line="360" w:lineRule="auto"/>
        <w:ind w:left="0" w:right="0" w:firstLine="900"/>
        <w:jc w:val="both"/>
        <w:rPr>
          <w:rFonts w:ascii="Times New Roman" w:hAnsi="Times New Roman" w:cs="Times New Roman"/>
          <w:sz w:val="28"/>
          <w:szCs w:val="28"/>
          <w:lang w:val="az-Latn-AZ"/>
        </w:rPr>
      </w:pPr>
      <w:r w:rsidRPr="006B0AC9">
        <w:rPr>
          <w:rFonts w:ascii="Times New Roman" w:hAnsi="Times New Roman" w:cs="Times New Roman"/>
          <w:sz w:val="28"/>
          <w:szCs w:val="28"/>
          <w:lang w:val="az-Latn-AZ"/>
        </w:rPr>
        <w:t>Respublikanın mədəni həyatı da inkişaf etməkdə davam edir. Bu gün 2729 klub müəssisəsi, 4090 kütləvi kitabxana, 28 peşəkar teatr, 4 filormoniya, 5 musiqi kollektivi, 5 konsert zalı, 233 muzey əhaliyə xidmət göstərir. Tamaşaçıları teatra cəlb etmək üçün repertuar hər gün təzələnməklə bərabər, tamaşalar azərbaycan dilindən başqa rus, ləzgi dillərində də göstərilir və teatr kollektivlərinə istedadlı gənclər qəbul edilir.</w:t>
      </w:r>
    </w:p>
    <w:p w:rsidR="006B0AC9" w:rsidRPr="006B0AC9" w:rsidRDefault="006B0AC9" w:rsidP="006B0AC9">
      <w:pPr>
        <w:shd w:val="clear" w:color="auto" w:fill="FFFFFF"/>
        <w:spacing w:after="0" w:line="360" w:lineRule="auto"/>
        <w:ind w:left="0" w:right="0" w:firstLine="900"/>
        <w:jc w:val="both"/>
        <w:rPr>
          <w:rFonts w:ascii="Times New Roman" w:hAnsi="Times New Roman" w:cs="Times New Roman"/>
          <w:sz w:val="28"/>
          <w:szCs w:val="28"/>
          <w:lang w:val="az-Latn-AZ"/>
        </w:rPr>
      </w:pPr>
      <w:r w:rsidRPr="006B0AC9">
        <w:rPr>
          <w:rFonts w:ascii="Times New Roman" w:hAnsi="Times New Roman" w:cs="Times New Roman"/>
          <w:sz w:val="28"/>
          <w:szCs w:val="28"/>
          <w:lang w:val="az-Latn-AZ"/>
        </w:rPr>
        <w:t xml:space="preserve">Ölkəmizdə təhsilin inkişaf səviyyəsini aşağıdakı göstəricilərlə xarakterizə etmək olar: </w:t>
      </w:r>
    </w:p>
    <w:p w:rsidR="006B0AC9" w:rsidRDefault="006B0AC9" w:rsidP="006B0AC9">
      <w:pPr>
        <w:shd w:val="clear" w:color="auto" w:fill="FFFFFF"/>
        <w:spacing w:after="0" w:line="360" w:lineRule="auto"/>
        <w:ind w:left="0" w:right="0" w:firstLine="900"/>
        <w:jc w:val="right"/>
        <w:rPr>
          <w:rFonts w:ascii="Times New Roman" w:hAnsi="Times New Roman" w:cs="Times New Roman"/>
          <w:b/>
          <w:bCs/>
          <w:sz w:val="28"/>
          <w:szCs w:val="28"/>
          <w:lang w:val="az-Latn-AZ"/>
        </w:rPr>
      </w:pPr>
      <w:r w:rsidRPr="006B0AC9">
        <w:rPr>
          <w:rFonts w:ascii="Times New Roman" w:hAnsi="Times New Roman" w:cs="Times New Roman"/>
          <w:b/>
          <w:bCs/>
          <w:sz w:val="28"/>
          <w:szCs w:val="28"/>
          <w:lang w:val="az-Latn-AZ"/>
        </w:rPr>
        <w:lastRenderedPageBreak/>
        <w:t>Cədvəl №</w:t>
      </w:r>
      <w:r w:rsidR="00AE49E3">
        <w:rPr>
          <w:rFonts w:ascii="Times New Roman" w:hAnsi="Times New Roman" w:cs="Times New Roman"/>
          <w:b/>
          <w:bCs/>
          <w:sz w:val="28"/>
          <w:szCs w:val="28"/>
          <w:lang w:val="az-Latn-AZ"/>
        </w:rPr>
        <w:t>1.1</w:t>
      </w:r>
    </w:p>
    <w:p w:rsidR="006B0AC9" w:rsidRPr="006B0AC9" w:rsidRDefault="006B0AC9" w:rsidP="006B0AC9">
      <w:pPr>
        <w:shd w:val="clear" w:color="auto" w:fill="FFFFFF"/>
        <w:spacing w:after="0" w:line="360" w:lineRule="auto"/>
        <w:ind w:left="0" w:right="0" w:firstLine="900"/>
        <w:jc w:val="center"/>
        <w:rPr>
          <w:rFonts w:ascii="Times New Roman" w:hAnsi="Times New Roman" w:cs="Times New Roman"/>
          <w:b/>
          <w:bCs/>
          <w:sz w:val="28"/>
          <w:szCs w:val="28"/>
          <w:lang w:val="az-Latn-AZ"/>
        </w:rPr>
      </w:pPr>
      <w:r w:rsidRPr="006B0AC9">
        <w:rPr>
          <w:rFonts w:ascii="Times New Roman" w:hAnsi="Times New Roman" w:cs="Times New Roman"/>
          <w:b/>
          <w:bCs/>
          <w:sz w:val="28"/>
          <w:szCs w:val="28"/>
          <w:lang w:val="az-Latn-AZ"/>
        </w:rPr>
        <w:t>Əhalinin təhsil səviyyəsi (ilin əvvəlinə)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079"/>
        <w:gridCol w:w="1085"/>
        <w:gridCol w:w="1079"/>
        <w:gridCol w:w="1083"/>
        <w:gridCol w:w="907"/>
        <w:gridCol w:w="921"/>
      </w:tblGrid>
      <w:tr w:rsidR="006B0AC9" w:rsidRPr="006B0AC9" w:rsidTr="00182D8D">
        <w:trPr>
          <w:jc w:val="center"/>
        </w:trPr>
        <w:tc>
          <w:tcPr>
            <w:tcW w:w="1880" w:type="pct"/>
            <w:vMerge w:val="restart"/>
            <w:vAlign w:val="center"/>
          </w:tcPr>
          <w:p w:rsidR="006B0AC9" w:rsidRPr="006B0AC9" w:rsidRDefault="006B0AC9" w:rsidP="00182D8D">
            <w:pPr>
              <w:spacing w:after="0" w:line="360" w:lineRule="auto"/>
              <w:ind w:left="0" w:right="0"/>
              <w:rPr>
                <w:rFonts w:ascii="Times New Roman" w:hAnsi="Times New Roman" w:cs="Times New Roman"/>
                <w:b/>
              </w:rPr>
            </w:pPr>
            <w:r w:rsidRPr="006B0AC9">
              <w:rPr>
                <w:rFonts w:ascii="Times New Roman" w:hAnsi="Times New Roman" w:cs="Times New Roman"/>
                <w:b/>
                <w:lang w:val="az-Latn-AZ"/>
              </w:rPr>
              <w:t>Təhsil səviyy</w:t>
            </w:r>
            <w:r w:rsidRPr="006B0AC9">
              <w:rPr>
                <w:rFonts w:ascii="Times New Roman" w:hAnsi="Times New Roman" w:cs="Times New Roman"/>
                <w:b/>
              </w:rPr>
              <w:t>ə</w:t>
            </w:r>
            <w:r w:rsidRPr="006B0AC9">
              <w:rPr>
                <w:rFonts w:ascii="Times New Roman" w:hAnsi="Times New Roman" w:cs="Times New Roman"/>
                <w:b/>
                <w:lang w:val="az-Latn-AZ"/>
              </w:rPr>
              <w:t>si</w:t>
            </w:r>
          </w:p>
        </w:tc>
        <w:tc>
          <w:tcPr>
            <w:tcW w:w="3120" w:type="pct"/>
            <w:gridSpan w:val="6"/>
            <w:vAlign w:val="center"/>
          </w:tcPr>
          <w:p w:rsidR="006B0AC9" w:rsidRPr="006B0AC9" w:rsidRDefault="006B0AC9" w:rsidP="00182D8D">
            <w:pPr>
              <w:spacing w:after="0" w:line="360" w:lineRule="auto"/>
              <w:ind w:left="0" w:right="0" w:firstLine="900"/>
              <w:jc w:val="center"/>
              <w:rPr>
                <w:rFonts w:ascii="Times New Roman" w:hAnsi="Times New Roman" w:cs="Times New Roman"/>
                <w:b/>
              </w:rPr>
            </w:pPr>
            <w:r w:rsidRPr="006B0AC9">
              <w:rPr>
                <w:rFonts w:ascii="Times New Roman" w:hAnsi="Times New Roman" w:cs="Times New Roman"/>
                <w:b/>
                <w:lang w:val="az-Latn-AZ"/>
              </w:rPr>
              <w:t>15 və yuxa</w:t>
            </w:r>
            <w:r w:rsidRPr="006B0AC9">
              <w:rPr>
                <w:rFonts w:ascii="Times New Roman" w:hAnsi="Times New Roman" w:cs="Times New Roman"/>
                <w:b/>
              </w:rPr>
              <w:t>rı</w:t>
            </w:r>
            <w:r w:rsidRPr="006B0AC9">
              <w:rPr>
                <w:rFonts w:ascii="Times New Roman" w:hAnsi="Times New Roman" w:cs="Times New Roman"/>
                <w:b/>
                <w:lang w:val="az-Latn-AZ"/>
              </w:rPr>
              <w:t xml:space="preserve"> yaşda əhalinin hər 1000 n</w:t>
            </w:r>
            <w:r w:rsidRPr="006B0AC9">
              <w:rPr>
                <w:rFonts w:ascii="Times New Roman" w:hAnsi="Times New Roman" w:cs="Times New Roman"/>
                <w:b/>
              </w:rPr>
              <w:t>ə</w:t>
            </w:r>
            <w:r w:rsidRPr="006B0AC9">
              <w:rPr>
                <w:rFonts w:ascii="Times New Roman" w:hAnsi="Times New Roman" w:cs="Times New Roman"/>
                <w:b/>
                <w:lang w:val="az-Latn-AZ"/>
              </w:rPr>
              <w:t>fərin</w:t>
            </w:r>
            <w:r w:rsidRPr="006B0AC9">
              <w:rPr>
                <w:rFonts w:ascii="Times New Roman" w:hAnsi="Times New Roman" w:cs="Times New Roman"/>
                <w:b/>
              </w:rPr>
              <w:t>ə</w:t>
            </w:r>
          </w:p>
        </w:tc>
      </w:tr>
      <w:tr w:rsidR="006B0AC9" w:rsidRPr="006B0AC9" w:rsidTr="00182D8D">
        <w:trPr>
          <w:jc w:val="center"/>
        </w:trPr>
        <w:tc>
          <w:tcPr>
            <w:tcW w:w="1880" w:type="pct"/>
            <w:vMerge/>
            <w:vAlign w:val="center"/>
          </w:tcPr>
          <w:p w:rsidR="006B0AC9" w:rsidRPr="006B0AC9" w:rsidRDefault="006B0AC9" w:rsidP="00182D8D">
            <w:pPr>
              <w:spacing w:after="0" w:line="360" w:lineRule="auto"/>
              <w:ind w:left="0" w:right="0"/>
              <w:rPr>
                <w:rFonts w:ascii="Times New Roman" w:hAnsi="Times New Roman" w:cs="Times New Roman"/>
              </w:rPr>
            </w:pPr>
          </w:p>
        </w:tc>
        <w:tc>
          <w:tcPr>
            <w:tcW w:w="547" w:type="pct"/>
            <w:vAlign w:val="center"/>
          </w:tcPr>
          <w:p w:rsidR="006B0AC9" w:rsidRPr="006B0AC9" w:rsidRDefault="006B0AC9" w:rsidP="00182D8D">
            <w:pPr>
              <w:spacing w:after="0" w:line="360" w:lineRule="auto"/>
              <w:ind w:left="-108" w:right="-109"/>
              <w:jc w:val="center"/>
              <w:rPr>
                <w:rFonts w:ascii="Times New Roman" w:hAnsi="Times New Roman" w:cs="Times New Roman"/>
                <w:b/>
                <w:lang w:val="az-Latn-AZ"/>
              </w:rPr>
            </w:pPr>
            <w:r w:rsidRPr="006B0AC9">
              <w:rPr>
                <w:rFonts w:ascii="Times New Roman" w:hAnsi="Times New Roman" w:cs="Times New Roman"/>
                <w:b/>
              </w:rPr>
              <w:t>20</w:t>
            </w:r>
            <w:r w:rsidRPr="006B0AC9">
              <w:rPr>
                <w:rFonts w:ascii="Times New Roman" w:hAnsi="Times New Roman" w:cs="Times New Roman"/>
                <w:b/>
                <w:lang w:val="az-Latn-AZ"/>
              </w:rPr>
              <w:t>10</w:t>
            </w:r>
          </w:p>
        </w:tc>
        <w:tc>
          <w:tcPr>
            <w:tcW w:w="550" w:type="pct"/>
            <w:vAlign w:val="center"/>
          </w:tcPr>
          <w:p w:rsidR="006B0AC9" w:rsidRPr="006B0AC9" w:rsidRDefault="006B0AC9" w:rsidP="00182D8D">
            <w:pPr>
              <w:spacing w:after="0" w:line="360" w:lineRule="auto"/>
              <w:ind w:left="-108" w:right="-109"/>
              <w:jc w:val="center"/>
              <w:rPr>
                <w:rFonts w:ascii="Times New Roman" w:hAnsi="Times New Roman" w:cs="Times New Roman"/>
                <w:b/>
                <w:lang w:val="az-Latn-AZ"/>
              </w:rPr>
            </w:pPr>
            <w:r w:rsidRPr="006B0AC9">
              <w:rPr>
                <w:rFonts w:ascii="Times New Roman" w:hAnsi="Times New Roman" w:cs="Times New Roman"/>
                <w:b/>
              </w:rPr>
              <w:t>20</w:t>
            </w:r>
            <w:r w:rsidRPr="006B0AC9">
              <w:rPr>
                <w:rFonts w:ascii="Times New Roman" w:hAnsi="Times New Roman" w:cs="Times New Roman"/>
                <w:b/>
                <w:lang w:val="az-Latn-AZ"/>
              </w:rPr>
              <w:t>11</w:t>
            </w:r>
          </w:p>
        </w:tc>
        <w:tc>
          <w:tcPr>
            <w:tcW w:w="547" w:type="pct"/>
            <w:vAlign w:val="center"/>
          </w:tcPr>
          <w:p w:rsidR="006B0AC9" w:rsidRPr="006B0AC9" w:rsidRDefault="006B0AC9" w:rsidP="00182D8D">
            <w:pPr>
              <w:spacing w:after="0" w:line="360" w:lineRule="auto"/>
              <w:ind w:left="-108" w:right="-109"/>
              <w:jc w:val="center"/>
              <w:rPr>
                <w:rFonts w:ascii="Times New Roman" w:hAnsi="Times New Roman" w:cs="Times New Roman"/>
                <w:b/>
                <w:lang w:val="az-Latn-AZ"/>
              </w:rPr>
            </w:pPr>
            <w:r w:rsidRPr="006B0AC9">
              <w:rPr>
                <w:rFonts w:ascii="Times New Roman" w:hAnsi="Times New Roman" w:cs="Times New Roman"/>
                <w:b/>
              </w:rPr>
              <w:t>20</w:t>
            </w:r>
            <w:r w:rsidRPr="006B0AC9">
              <w:rPr>
                <w:rFonts w:ascii="Times New Roman" w:hAnsi="Times New Roman" w:cs="Times New Roman"/>
                <w:b/>
                <w:lang w:val="az-Latn-AZ"/>
              </w:rPr>
              <w:t>12</w:t>
            </w:r>
          </w:p>
        </w:tc>
        <w:tc>
          <w:tcPr>
            <w:tcW w:w="549" w:type="pct"/>
            <w:vAlign w:val="center"/>
          </w:tcPr>
          <w:p w:rsidR="006B0AC9" w:rsidRPr="006B0AC9" w:rsidRDefault="006B0AC9" w:rsidP="00182D8D">
            <w:pPr>
              <w:spacing w:after="0" w:line="360" w:lineRule="auto"/>
              <w:ind w:left="-108" w:right="-109"/>
              <w:jc w:val="center"/>
              <w:rPr>
                <w:rFonts w:ascii="Times New Roman" w:hAnsi="Times New Roman" w:cs="Times New Roman"/>
                <w:b/>
                <w:lang w:val="az-Latn-AZ"/>
              </w:rPr>
            </w:pPr>
            <w:r w:rsidRPr="006B0AC9">
              <w:rPr>
                <w:rFonts w:ascii="Times New Roman" w:hAnsi="Times New Roman" w:cs="Times New Roman"/>
                <w:b/>
              </w:rPr>
              <w:t>20</w:t>
            </w:r>
            <w:r w:rsidRPr="006B0AC9">
              <w:rPr>
                <w:rFonts w:ascii="Times New Roman" w:hAnsi="Times New Roman" w:cs="Times New Roman"/>
                <w:b/>
                <w:lang w:val="az-Latn-AZ"/>
              </w:rPr>
              <w:t>13</w:t>
            </w:r>
          </w:p>
        </w:tc>
        <w:tc>
          <w:tcPr>
            <w:tcW w:w="460" w:type="pct"/>
            <w:vAlign w:val="center"/>
          </w:tcPr>
          <w:p w:rsidR="006B0AC9" w:rsidRPr="006B0AC9" w:rsidRDefault="006B0AC9" w:rsidP="00182D8D">
            <w:pPr>
              <w:spacing w:after="0" w:line="360" w:lineRule="auto"/>
              <w:ind w:left="-108" w:right="-109"/>
              <w:jc w:val="center"/>
              <w:rPr>
                <w:rFonts w:ascii="Times New Roman" w:hAnsi="Times New Roman" w:cs="Times New Roman"/>
                <w:b/>
                <w:lang w:val="az-Latn-AZ"/>
              </w:rPr>
            </w:pPr>
            <w:r w:rsidRPr="006B0AC9">
              <w:rPr>
                <w:rFonts w:ascii="Times New Roman" w:hAnsi="Times New Roman" w:cs="Times New Roman"/>
                <w:b/>
              </w:rPr>
              <w:t>20</w:t>
            </w:r>
            <w:r w:rsidRPr="006B0AC9">
              <w:rPr>
                <w:rFonts w:ascii="Times New Roman" w:hAnsi="Times New Roman" w:cs="Times New Roman"/>
                <w:b/>
                <w:lang w:val="az-Latn-AZ"/>
              </w:rPr>
              <w:t>14</w:t>
            </w:r>
          </w:p>
        </w:tc>
        <w:tc>
          <w:tcPr>
            <w:tcW w:w="466" w:type="pct"/>
            <w:vAlign w:val="center"/>
          </w:tcPr>
          <w:p w:rsidR="006B0AC9" w:rsidRPr="006B0AC9" w:rsidRDefault="006B0AC9" w:rsidP="00182D8D">
            <w:pPr>
              <w:spacing w:after="0" w:line="360" w:lineRule="auto"/>
              <w:ind w:left="-108" w:right="-109"/>
              <w:jc w:val="center"/>
              <w:rPr>
                <w:rFonts w:ascii="Times New Roman" w:hAnsi="Times New Roman" w:cs="Times New Roman"/>
                <w:b/>
                <w:lang w:val="az-Latn-AZ"/>
              </w:rPr>
            </w:pPr>
            <w:r w:rsidRPr="006B0AC9">
              <w:rPr>
                <w:rFonts w:ascii="Times New Roman" w:hAnsi="Times New Roman" w:cs="Times New Roman"/>
                <w:b/>
              </w:rPr>
              <w:t>20</w:t>
            </w:r>
            <w:r w:rsidRPr="006B0AC9">
              <w:rPr>
                <w:rFonts w:ascii="Times New Roman" w:hAnsi="Times New Roman" w:cs="Times New Roman"/>
                <w:b/>
                <w:lang w:val="az-Latn-AZ"/>
              </w:rPr>
              <w:t>15</w:t>
            </w:r>
          </w:p>
        </w:tc>
      </w:tr>
      <w:tr w:rsidR="006B0AC9" w:rsidRPr="006B0AC9" w:rsidTr="00182D8D">
        <w:trPr>
          <w:jc w:val="center"/>
        </w:trPr>
        <w:tc>
          <w:tcPr>
            <w:tcW w:w="1880" w:type="pct"/>
            <w:vAlign w:val="center"/>
          </w:tcPr>
          <w:p w:rsidR="006B0AC9" w:rsidRPr="006B0AC9" w:rsidRDefault="006B0AC9" w:rsidP="00182D8D">
            <w:pPr>
              <w:spacing w:after="0" w:line="360" w:lineRule="auto"/>
              <w:ind w:left="0" w:right="0"/>
              <w:rPr>
                <w:rFonts w:ascii="Times New Roman" w:hAnsi="Times New Roman" w:cs="Times New Roman"/>
              </w:rPr>
            </w:pPr>
            <w:r w:rsidRPr="006B0AC9">
              <w:rPr>
                <w:rFonts w:ascii="Times New Roman" w:hAnsi="Times New Roman" w:cs="Times New Roman"/>
                <w:lang w:val="az-Latn-AZ"/>
              </w:rPr>
              <w:t xml:space="preserve">Ali </w:t>
            </w:r>
            <w:r w:rsidRPr="006B0AC9">
              <w:rPr>
                <w:rFonts w:ascii="Times New Roman" w:hAnsi="Times New Roman" w:cs="Times New Roman"/>
              </w:rPr>
              <w:t>və</w:t>
            </w:r>
            <w:r w:rsidRPr="006B0AC9">
              <w:rPr>
                <w:rFonts w:ascii="Times New Roman" w:hAnsi="Times New Roman" w:cs="Times New Roman"/>
                <w:i/>
                <w:iCs/>
                <w:lang w:val="az-Latn-AZ"/>
              </w:rPr>
              <w:t xml:space="preserve"> </w:t>
            </w:r>
            <w:r w:rsidRPr="006B0AC9">
              <w:rPr>
                <w:rFonts w:ascii="Times New Roman" w:hAnsi="Times New Roman" w:cs="Times New Roman"/>
                <w:lang w:val="az-Latn-AZ"/>
              </w:rPr>
              <w:t>orta (</w:t>
            </w:r>
            <w:r w:rsidRPr="006B0AC9">
              <w:rPr>
                <w:rFonts w:ascii="Times New Roman" w:hAnsi="Times New Roman" w:cs="Times New Roman"/>
              </w:rPr>
              <w:t>t</w:t>
            </w:r>
            <w:r w:rsidRPr="006B0AC9">
              <w:rPr>
                <w:rFonts w:ascii="Times New Roman" w:hAnsi="Times New Roman" w:cs="Times New Roman"/>
                <w:lang w:val="az-Latn-AZ"/>
              </w:rPr>
              <w:t xml:space="preserve">am və natamam) </w:t>
            </w:r>
            <w:r w:rsidRPr="006B0AC9">
              <w:rPr>
                <w:rFonts w:ascii="Times New Roman" w:hAnsi="Times New Roman" w:cs="Times New Roman"/>
              </w:rPr>
              <w:t>t</w:t>
            </w:r>
            <w:r w:rsidRPr="006B0AC9">
              <w:rPr>
                <w:rFonts w:ascii="Times New Roman" w:hAnsi="Times New Roman" w:cs="Times New Roman"/>
                <w:lang w:val="az-Latn-AZ"/>
              </w:rPr>
              <w:t>əhsil</w:t>
            </w:r>
            <w:r w:rsidRPr="006B0AC9">
              <w:rPr>
                <w:rFonts w:ascii="Times New Roman" w:hAnsi="Times New Roman" w:cs="Times New Roman"/>
              </w:rPr>
              <w:t>i</w:t>
            </w:r>
            <w:r w:rsidRPr="006B0AC9">
              <w:rPr>
                <w:rFonts w:ascii="Times New Roman" w:hAnsi="Times New Roman" w:cs="Times New Roman"/>
                <w:lang w:val="az-Latn-AZ"/>
              </w:rPr>
              <w:t xml:space="preserve"> olan 15 v</w:t>
            </w:r>
            <w:r w:rsidRPr="006B0AC9">
              <w:rPr>
                <w:rFonts w:ascii="Times New Roman" w:hAnsi="Times New Roman" w:cs="Times New Roman"/>
              </w:rPr>
              <w:t xml:space="preserve">ə </w:t>
            </w:r>
            <w:r w:rsidRPr="006B0AC9">
              <w:rPr>
                <w:rFonts w:ascii="Times New Roman" w:hAnsi="Times New Roman" w:cs="Times New Roman"/>
                <w:lang w:val="az-Latn-AZ"/>
              </w:rPr>
              <w:t>yuxarı yaşda</w:t>
            </w:r>
            <w:r w:rsidRPr="006B0AC9">
              <w:rPr>
                <w:rFonts w:ascii="Times New Roman" w:hAnsi="Times New Roman" w:cs="Times New Roman"/>
              </w:rPr>
              <w:t xml:space="preserve"> </w:t>
            </w:r>
            <w:r w:rsidRPr="006B0AC9">
              <w:rPr>
                <w:rFonts w:ascii="Times New Roman" w:hAnsi="Times New Roman" w:cs="Times New Roman"/>
                <w:lang w:val="az-Latn-AZ"/>
              </w:rPr>
              <w:t>bütün əhali</w:t>
            </w:r>
          </w:p>
        </w:tc>
        <w:tc>
          <w:tcPr>
            <w:tcW w:w="547" w:type="pct"/>
            <w:vAlign w:val="center"/>
          </w:tcPr>
          <w:p w:rsidR="006B0AC9" w:rsidRPr="006B0AC9" w:rsidRDefault="006B0AC9" w:rsidP="00182D8D">
            <w:pPr>
              <w:spacing w:after="0" w:line="360" w:lineRule="auto"/>
              <w:ind w:left="-108" w:right="-109"/>
              <w:jc w:val="center"/>
              <w:rPr>
                <w:rFonts w:ascii="Times New Roman" w:hAnsi="Times New Roman" w:cs="Times New Roman"/>
              </w:rPr>
            </w:pPr>
            <w:r w:rsidRPr="006B0AC9">
              <w:rPr>
                <w:rFonts w:ascii="Times New Roman" w:hAnsi="Times New Roman" w:cs="Times New Roman"/>
              </w:rPr>
              <w:t>909</w:t>
            </w:r>
          </w:p>
        </w:tc>
        <w:tc>
          <w:tcPr>
            <w:tcW w:w="550" w:type="pct"/>
            <w:vAlign w:val="center"/>
          </w:tcPr>
          <w:p w:rsidR="006B0AC9" w:rsidRPr="006B0AC9" w:rsidRDefault="006B0AC9" w:rsidP="00182D8D">
            <w:pPr>
              <w:spacing w:after="0" w:line="360" w:lineRule="auto"/>
              <w:ind w:left="-108" w:right="-109"/>
              <w:jc w:val="center"/>
              <w:rPr>
                <w:rFonts w:ascii="Times New Roman" w:hAnsi="Times New Roman" w:cs="Times New Roman"/>
              </w:rPr>
            </w:pPr>
            <w:r w:rsidRPr="006B0AC9">
              <w:rPr>
                <w:rFonts w:ascii="Times New Roman" w:hAnsi="Times New Roman" w:cs="Times New Roman"/>
              </w:rPr>
              <w:t>910</w:t>
            </w:r>
          </w:p>
        </w:tc>
        <w:tc>
          <w:tcPr>
            <w:tcW w:w="547" w:type="pct"/>
            <w:vAlign w:val="center"/>
          </w:tcPr>
          <w:p w:rsidR="006B0AC9" w:rsidRPr="006B0AC9" w:rsidRDefault="006B0AC9" w:rsidP="00182D8D">
            <w:pPr>
              <w:spacing w:after="0" w:line="360" w:lineRule="auto"/>
              <w:ind w:left="-108" w:right="-109"/>
              <w:jc w:val="center"/>
              <w:rPr>
                <w:rFonts w:ascii="Times New Roman" w:hAnsi="Times New Roman" w:cs="Times New Roman"/>
              </w:rPr>
            </w:pPr>
            <w:r w:rsidRPr="006B0AC9">
              <w:rPr>
                <w:rFonts w:ascii="Times New Roman" w:hAnsi="Times New Roman" w:cs="Times New Roman"/>
              </w:rPr>
              <w:t>910</w:t>
            </w:r>
          </w:p>
        </w:tc>
        <w:tc>
          <w:tcPr>
            <w:tcW w:w="549" w:type="pct"/>
            <w:vAlign w:val="center"/>
          </w:tcPr>
          <w:p w:rsidR="006B0AC9" w:rsidRPr="006B0AC9" w:rsidRDefault="006B0AC9" w:rsidP="00182D8D">
            <w:pPr>
              <w:spacing w:after="0" w:line="360" w:lineRule="auto"/>
              <w:ind w:left="-108" w:right="-109"/>
              <w:jc w:val="center"/>
              <w:rPr>
                <w:rFonts w:ascii="Times New Roman" w:hAnsi="Times New Roman" w:cs="Times New Roman"/>
              </w:rPr>
            </w:pPr>
            <w:r w:rsidRPr="006B0AC9">
              <w:rPr>
                <w:rFonts w:ascii="Times New Roman" w:hAnsi="Times New Roman" w:cs="Times New Roman"/>
              </w:rPr>
              <w:t>911</w:t>
            </w:r>
          </w:p>
        </w:tc>
        <w:tc>
          <w:tcPr>
            <w:tcW w:w="460" w:type="pct"/>
            <w:vAlign w:val="center"/>
          </w:tcPr>
          <w:p w:rsidR="006B0AC9" w:rsidRPr="006B0AC9" w:rsidRDefault="006B0AC9" w:rsidP="00182D8D">
            <w:pPr>
              <w:spacing w:after="0" w:line="360" w:lineRule="auto"/>
              <w:ind w:left="-108" w:right="-109"/>
              <w:jc w:val="center"/>
              <w:rPr>
                <w:rFonts w:ascii="Times New Roman" w:hAnsi="Times New Roman" w:cs="Times New Roman"/>
              </w:rPr>
            </w:pPr>
            <w:r w:rsidRPr="006B0AC9">
              <w:rPr>
                <w:rFonts w:ascii="Times New Roman" w:hAnsi="Times New Roman" w:cs="Times New Roman"/>
              </w:rPr>
              <w:t>911</w:t>
            </w:r>
          </w:p>
        </w:tc>
        <w:tc>
          <w:tcPr>
            <w:tcW w:w="466" w:type="pct"/>
            <w:vAlign w:val="center"/>
          </w:tcPr>
          <w:p w:rsidR="006B0AC9" w:rsidRPr="006B0AC9" w:rsidRDefault="006B0AC9" w:rsidP="00182D8D">
            <w:pPr>
              <w:spacing w:after="0" w:line="360" w:lineRule="auto"/>
              <w:ind w:left="-108" w:right="-109"/>
              <w:jc w:val="center"/>
              <w:rPr>
                <w:rFonts w:ascii="Times New Roman" w:hAnsi="Times New Roman" w:cs="Times New Roman"/>
              </w:rPr>
            </w:pPr>
            <w:r w:rsidRPr="006B0AC9">
              <w:rPr>
                <w:rFonts w:ascii="Times New Roman" w:hAnsi="Times New Roman" w:cs="Times New Roman"/>
              </w:rPr>
              <w:t>912</w:t>
            </w:r>
          </w:p>
        </w:tc>
      </w:tr>
      <w:tr w:rsidR="006B0AC9" w:rsidRPr="006B0AC9" w:rsidTr="00182D8D">
        <w:trPr>
          <w:jc w:val="center"/>
        </w:trPr>
        <w:tc>
          <w:tcPr>
            <w:tcW w:w="1880" w:type="pct"/>
            <w:vAlign w:val="center"/>
          </w:tcPr>
          <w:p w:rsidR="006B0AC9" w:rsidRPr="006B0AC9" w:rsidRDefault="006B0AC9" w:rsidP="00182D8D">
            <w:pPr>
              <w:shd w:val="clear" w:color="auto" w:fill="FFFFFF"/>
              <w:spacing w:after="0" w:line="360" w:lineRule="auto"/>
              <w:ind w:left="0" w:right="0"/>
              <w:rPr>
                <w:rFonts w:ascii="Times New Roman" w:hAnsi="Times New Roman" w:cs="Times New Roman"/>
              </w:rPr>
            </w:pPr>
            <w:r w:rsidRPr="006B0AC9">
              <w:rPr>
                <w:rFonts w:ascii="Times New Roman" w:hAnsi="Times New Roman" w:cs="Times New Roman"/>
                <w:lang w:val="az-Latn-AZ"/>
              </w:rPr>
              <w:t>O cümlədən:</w:t>
            </w:r>
          </w:p>
        </w:tc>
        <w:tc>
          <w:tcPr>
            <w:tcW w:w="547" w:type="pct"/>
            <w:vAlign w:val="center"/>
          </w:tcPr>
          <w:p w:rsidR="006B0AC9" w:rsidRPr="006B0AC9" w:rsidRDefault="006B0AC9" w:rsidP="00182D8D">
            <w:pPr>
              <w:spacing w:after="0" w:line="360" w:lineRule="auto"/>
              <w:ind w:left="-108" w:right="-109"/>
              <w:jc w:val="center"/>
              <w:rPr>
                <w:rFonts w:ascii="Times New Roman" w:hAnsi="Times New Roman" w:cs="Times New Roman"/>
              </w:rPr>
            </w:pPr>
          </w:p>
        </w:tc>
        <w:tc>
          <w:tcPr>
            <w:tcW w:w="550" w:type="pct"/>
            <w:vAlign w:val="center"/>
          </w:tcPr>
          <w:p w:rsidR="006B0AC9" w:rsidRPr="006B0AC9" w:rsidRDefault="006B0AC9" w:rsidP="00182D8D">
            <w:pPr>
              <w:spacing w:after="0" w:line="360" w:lineRule="auto"/>
              <w:ind w:left="-108" w:right="-109"/>
              <w:jc w:val="center"/>
              <w:rPr>
                <w:rFonts w:ascii="Times New Roman" w:hAnsi="Times New Roman" w:cs="Times New Roman"/>
              </w:rPr>
            </w:pPr>
          </w:p>
        </w:tc>
        <w:tc>
          <w:tcPr>
            <w:tcW w:w="547" w:type="pct"/>
            <w:vAlign w:val="center"/>
          </w:tcPr>
          <w:p w:rsidR="006B0AC9" w:rsidRPr="006B0AC9" w:rsidRDefault="006B0AC9" w:rsidP="00182D8D">
            <w:pPr>
              <w:spacing w:after="0" w:line="360" w:lineRule="auto"/>
              <w:ind w:left="-108" w:right="-109"/>
              <w:jc w:val="center"/>
              <w:rPr>
                <w:rFonts w:ascii="Times New Roman" w:hAnsi="Times New Roman" w:cs="Times New Roman"/>
              </w:rPr>
            </w:pPr>
          </w:p>
        </w:tc>
        <w:tc>
          <w:tcPr>
            <w:tcW w:w="549" w:type="pct"/>
            <w:vAlign w:val="center"/>
          </w:tcPr>
          <w:p w:rsidR="006B0AC9" w:rsidRPr="006B0AC9" w:rsidRDefault="006B0AC9" w:rsidP="00182D8D">
            <w:pPr>
              <w:spacing w:after="0" w:line="360" w:lineRule="auto"/>
              <w:ind w:left="-108" w:right="-109"/>
              <w:jc w:val="center"/>
              <w:rPr>
                <w:rFonts w:ascii="Times New Roman" w:hAnsi="Times New Roman" w:cs="Times New Roman"/>
              </w:rPr>
            </w:pPr>
          </w:p>
        </w:tc>
        <w:tc>
          <w:tcPr>
            <w:tcW w:w="460" w:type="pct"/>
            <w:vAlign w:val="center"/>
          </w:tcPr>
          <w:p w:rsidR="006B0AC9" w:rsidRPr="006B0AC9" w:rsidRDefault="006B0AC9" w:rsidP="00182D8D">
            <w:pPr>
              <w:spacing w:after="0" w:line="360" w:lineRule="auto"/>
              <w:ind w:left="-108" w:right="-109"/>
              <w:jc w:val="center"/>
              <w:rPr>
                <w:rFonts w:ascii="Times New Roman" w:hAnsi="Times New Roman" w:cs="Times New Roman"/>
              </w:rPr>
            </w:pPr>
          </w:p>
        </w:tc>
        <w:tc>
          <w:tcPr>
            <w:tcW w:w="466" w:type="pct"/>
            <w:vAlign w:val="center"/>
          </w:tcPr>
          <w:p w:rsidR="006B0AC9" w:rsidRPr="006B0AC9" w:rsidRDefault="006B0AC9" w:rsidP="00182D8D">
            <w:pPr>
              <w:spacing w:after="0" w:line="360" w:lineRule="auto"/>
              <w:ind w:left="-108" w:right="-109"/>
              <w:jc w:val="center"/>
              <w:rPr>
                <w:rFonts w:ascii="Times New Roman" w:hAnsi="Times New Roman" w:cs="Times New Roman"/>
              </w:rPr>
            </w:pPr>
          </w:p>
        </w:tc>
      </w:tr>
      <w:tr w:rsidR="006B0AC9" w:rsidRPr="006B0AC9" w:rsidTr="00182D8D">
        <w:trPr>
          <w:jc w:val="center"/>
        </w:trPr>
        <w:tc>
          <w:tcPr>
            <w:tcW w:w="1880" w:type="pct"/>
            <w:vAlign w:val="center"/>
          </w:tcPr>
          <w:p w:rsidR="006B0AC9" w:rsidRPr="006B0AC9" w:rsidRDefault="006B0AC9" w:rsidP="00182D8D">
            <w:pPr>
              <w:shd w:val="clear" w:color="auto" w:fill="FFFFFF"/>
              <w:spacing w:after="0" w:line="360" w:lineRule="auto"/>
              <w:ind w:left="0" w:right="0"/>
              <w:rPr>
                <w:rFonts w:ascii="Times New Roman" w:hAnsi="Times New Roman" w:cs="Times New Roman"/>
              </w:rPr>
            </w:pPr>
            <w:r w:rsidRPr="006B0AC9">
              <w:rPr>
                <w:rFonts w:ascii="Times New Roman" w:hAnsi="Times New Roman" w:cs="Times New Roman"/>
                <w:lang w:val="az-Latn-AZ"/>
              </w:rPr>
              <w:t>Tam ali</w:t>
            </w:r>
          </w:p>
        </w:tc>
        <w:tc>
          <w:tcPr>
            <w:tcW w:w="547" w:type="pct"/>
            <w:vAlign w:val="center"/>
          </w:tcPr>
          <w:p w:rsidR="006B0AC9" w:rsidRPr="006B0AC9" w:rsidRDefault="006B0AC9" w:rsidP="00182D8D">
            <w:pPr>
              <w:spacing w:after="0" w:line="360" w:lineRule="auto"/>
              <w:ind w:left="-108" w:right="-109"/>
              <w:jc w:val="center"/>
              <w:rPr>
                <w:rFonts w:ascii="Times New Roman" w:hAnsi="Times New Roman" w:cs="Times New Roman"/>
                <w:lang w:val="az-Latn-AZ"/>
              </w:rPr>
            </w:pPr>
            <w:r w:rsidRPr="006B0AC9">
              <w:rPr>
                <w:rFonts w:ascii="Times New Roman" w:hAnsi="Times New Roman" w:cs="Times New Roman"/>
              </w:rPr>
              <w:t>107</w:t>
            </w:r>
          </w:p>
        </w:tc>
        <w:tc>
          <w:tcPr>
            <w:tcW w:w="550" w:type="pct"/>
            <w:vAlign w:val="center"/>
          </w:tcPr>
          <w:p w:rsidR="006B0AC9" w:rsidRPr="006B0AC9" w:rsidRDefault="006B0AC9" w:rsidP="00182D8D">
            <w:pPr>
              <w:spacing w:after="0" w:line="360" w:lineRule="auto"/>
              <w:ind w:left="-108" w:right="-109"/>
              <w:jc w:val="center"/>
              <w:rPr>
                <w:rFonts w:ascii="Times New Roman" w:hAnsi="Times New Roman" w:cs="Times New Roman"/>
                <w:lang w:val="az-Latn-AZ"/>
              </w:rPr>
            </w:pPr>
            <w:r w:rsidRPr="006B0AC9">
              <w:rPr>
                <w:rFonts w:ascii="Times New Roman" w:hAnsi="Times New Roman" w:cs="Times New Roman"/>
              </w:rPr>
              <w:t>108</w:t>
            </w:r>
          </w:p>
        </w:tc>
        <w:tc>
          <w:tcPr>
            <w:tcW w:w="547" w:type="pct"/>
            <w:vAlign w:val="center"/>
          </w:tcPr>
          <w:p w:rsidR="006B0AC9" w:rsidRPr="006B0AC9" w:rsidRDefault="006B0AC9" w:rsidP="00182D8D">
            <w:pPr>
              <w:spacing w:after="0" w:line="360" w:lineRule="auto"/>
              <w:ind w:left="-108" w:right="-109"/>
              <w:jc w:val="center"/>
              <w:rPr>
                <w:rFonts w:ascii="Times New Roman" w:hAnsi="Times New Roman" w:cs="Times New Roman"/>
                <w:lang w:val="az-Latn-AZ"/>
              </w:rPr>
            </w:pPr>
            <w:r w:rsidRPr="006B0AC9">
              <w:rPr>
                <w:rFonts w:ascii="Times New Roman" w:hAnsi="Times New Roman" w:cs="Times New Roman"/>
              </w:rPr>
              <w:t>109</w:t>
            </w:r>
          </w:p>
        </w:tc>
        <w:tc>
          <w:tcPr>
            <w:tcW w:w="549" w:type="pct"/>
            <w:vAlign w:val="center"/>
          </w:tcPr>
          <w:p w:rsidR="006B0AC9" w:rsidRPr="006B0AC9" w:rsidRDefault="006B0AC9" w:rsidP="00182D8D">
            <w:pPr>
              <w:spacing w:after="0" w:line="360" w:lineRule="auto"/>
              <w:ind w:left="-108" w:right="-109"/>
              <w:jc w:val="center"/>
              <w:rPr>
                <w:rFonts w:ascii="Times New Roman" w:hAnsi="Times New Roman" w:cs="Times New Roman"/>
                <w:lang w:val="az-Latn-AZ"/>
              </w:rPr>
            </w:pPr>
            <w:r w:rsidRPr="006B0AC9">
              <w:rPr>
                <w:rFonts w:ascii="Times New Roman" w:hAnsi="Times New Roman" w:cs="Times New Roman"/>
              </w:rPr>
              <w:t>111</w:t>
            </w:r>
          </w:p>
        </w:tc>
        <w:tc>
          <w:tcPr>
            <w:tcW w:w="460" w:type="pct"/>
            <w:vAlign w:val="center"/>
          </w:tcPr>
          <w:p w:rsidR="006B0AC9" w:rsidRPr="006B0AC9" w:rsidRDefault="006B0AC9" w:rsidP="00182D8D">
            <w:pPr>
              <w:spacing w:after="0" w:line="360" w:lineRule="auto"/>
              <w:ind w:left="-108" w:right="-109"/>
              <w:jc w:val="center"/>
              <w:rPr>
                <w:rFonts w:ascii="Times New Roman" w:hAnsi="Times New Roman" w:cs="Times New Roman"/>
              </w:rPr>
            </w:pPr>
            <w:r w:rsidRPr="006B0AC9">
              <w:rPr>
                <w:rFonts w:ascii="Times New Roman" w:hAnsi="Times New Roman" w:cs="Times New Roman"/>
              </w:rPr>
              <w:t>112</w:t>
            </w:r>
          </w:p>
        </w:tc>
        <w:tc>
          <w:tcPr>
            <w:tcW w:w="466" w:type="pct"/>
            <w:vAlign w:val="center"/>
          </w:tcPr>
          <w:p w:rsidR="006B0AC9" w:rsidRPr="006B0AC9" w:rsidRDefault="006B0AC9" w:rsidP="00182D8D">
            <w:pPr>
              <w:spacing w:after="0" w:line="360" w:lineRule="auto"/>
              <w:ind w:left="-108" w:right="-109"/>
              <w:jc w:val="center"/>
              <w:rPr>
                <w:rFonts w:ascii="Times New Roman" w:hAnsi="Times New Roman" w:cs="Times New Roman"/>
                <w:lang w:val="az-Latn-AZ"/>
              </w:rPr>
            </w:pPr>
            <w:r w:rsidRPr="006B0AC9">
              <w:rPr>
                <w:rFonts w:ascii="Times New Roman" w:hAnsi="Times New Roman" w:cs="Times New Roman"/>
              </w:rPr>
              <w:t>113</w:t>
            </w:r>
          </w:p>
        </w:tc>
      </w:tr>
      <w:tr w:rsidR="006B0AC9" w:rsidRPr="006B0AC9" w:rsidTr="00182D8D">
        <w:trPr>
          <w:jc w:val="center"/>
        </w:trPr>
        <w:tc>
          <w:tcPr>
            <w:tcW w:w="1880" w:type="pct"/>
            <w:vAlign w:val="center"/>
          </w:tcPr>
          <w:p w:rsidR="006B0AC9" w:rsidRPr="006B0AC9" w:rsidRDefault="006B0AC9" w:rsidP="00182D8D">
            <w:pPr>
              <w:shd w:val="clear" w:color="auto" w:fill="FFFFFF"/>
              <w:spacing w:after="0" w:line="360" w:lineRule="auto"/>
              <w:ind w:left="0" w:right="0"/>
              <w:rPr>
                <w:rFonts w:ascii="Times New Roman" w:hAnsi="Times New Roman" w:cs="Times New Roman"/>
              </w:rPr>
            </w:pPr>
            <w:r w:rsidRPr="006B0AC9">
              <w:rPr>
                <w:rFonts w:ascii="Times New Roman" w:hAnsi="Times New Roman" w:cs="Times New Roman"/>
                <w:lang w:val="az-Latn-AZ"/>
              </w:rPr>
              <w:t>Natamam ali</w:t>
            </w:r>
          </w:p>
        </w:tc>
        <w:tc>
          <w:tcPr>
            <w:tcW w:w="547" w:type="pct"/>
            <w:vAlign w:val="center"/>
          </w:tcPr>
          <w:p w:rsidR="006B0AC9" w:rsidRPr="006B0AC9" w:rsidRDefault="006B0AC9" w:rsidP="00182D8D">
            <w:pPr>
              <w:spacing w:after="0" w:line="360" w:lineRule="auto"/>
              <w:ind w:left="-108" w:right="-109"/>
              <w:jc w:val="center"/>
              <w:rPr>
                <w:rFonts w:ascii="Times New Roman" w:hAnsi="Times New Roman" w:cs="Times New Roman"/>
              </w:rPr>
            </w:pPr>
            <w:r w:rsidRPr="006B0AC9">
              <w:rPr>
                <w:rFonts w:ascii="Times New Roman" w:hAnsi="Times New Roman" w:cs="Times New Roman"/>
              </w:rPr>
              <w:t>9</w:t>
            </w:r>
          </w:p>
        </w:tc>
        <w:tc>
          <w:tcPr>
            <w:tcW w:w="550" w:type="pct"/>
            <w:vAlign w:val="center"/>
          </w:tcPr>
          <w:p w:rsidR="006B0AC9" w:rsidRPr="006B0AC9" w:rsidRDefault="006B0AC9" w:rsidP="00182D8D">
            <w:pPr>
              <w:spacing w:after="0" w:line="360" w:lineRule="auto"/>
              <w:ind w:left="-108" w:right="-109"/>
              <w:jc w:val="center"/>
              <w:rPr>
                <w:rFonts w:ascii="Times New Roman" w:hAnsi="Times New Roman" w:cs="Times New Roman"/>
              </w:rPr>
            </w:pPr>
            <w:r w:rsidRPr="006B0AC9">
              <w:rPr>
                <w:rFonts w:ascii="Times New Roman" w:hAnsi="Times New Roman" w:cs="Times New Roman"/>
              </w:rPr>
              <w:t>9</w:t>
            </w:r>
          </w:p>
        </w:tc>
        <w:tc>
          <w:tcPr>
            <w:tcW w:w="547" w:type="pct"/>
            <w:vAlign w:val="center"/>
          </w:tcPr>
          <w:p w:rsidR="006B0AC9" w:rsidRPr="006B0AC9" w:rsidRDefault="006B0AC9" w:rsidP="00182D8D">
            <w:pPr>
              <w:spacing w:after="0" w:line="360" w:lineRule="auto"/>
              <w:ind w:left="-108" w:right="-109"/>
              <w:jc w:val="center"/>
              <w:rPr>
                <w:rFonts w:ascii="Times New Roman" w:hAnsi="Times New Roman" w:cs="Times New Roman"/>
              </w:rPr>
            </w:pPr>
            <w:r w:rsidRPr="006B0AC9">
              <w:rPr>
                <w:rFonts w:ascii="Times New Roman" w:hAnsi="Times New Roman" w:cs="Times New Roman"/>
              </w:rPr>
              <w:t>9</w:t>
            </w:r>
          </w:p>
        </w:tc>
        <w:tc>
          <w:tcPr>
            <w:tcW w:w="549" w:type="pct"/>
            <w:vAlign w:val="center"/>
          </w:tcPr>
          <w:p w:rsidR="006B0AC9" w:rsidRPr="006B0AC9" w:rsidRDefault="006B0AC9" w:rsidP="00182D8D">
            <w:pPr>
              <w:spacing w:after="0" w:line="360" w:lineRule="auto"/>
              <w:ind w:left="-108" w:right="-109"/>
              <w:jc w:val="center"/>
              <w:rPr>
                <w:rFonts w:ascii="Times New Roman" w:hAnsi="Times New Roman" w:cs="Times New Roman"/>
              </w:rPr>
            </w:pPr>
            <w:r w:rsidRPr="006B0AC9">
              <w:rPr>
                <w:rFonts w:ascii="Times New Roman" w:hAnsi="Times New Roman" w:cs="Times New Roman"/>
              </w:rPr>
              <w:t>9</w:t>
            </w:r>
          </w:p>
        </w:tc>
        <w:tc>
          <w:tcPr>
            <w:tcW w:w="460" w:type="pct"/>
            <w:vAlign w:val="center"/>
          </w:tcPr>
          <w:p w:rsidR="006B0AC9" w:rsidRPr="006B0AC9" w:rsidRDefault="006B0AC9" w:rsidP="00182D8D">
            <w:pPr>
              <w:spacing w:after="0" w:line="360" w:lineRule="auto"/>
              <w:ind w:left="-108" w:right="-109"/>
              <w:jc w:val="center"/>
              <w:rPr>
                <w:rFonts w:ascii="Times New Roman" w:hAnsi="Times New Roman" w:cs="Times New Roman"/>
              </w:rPr>
            </w:pPr>
            <w:r w:rsidRPr="006B0AC9">
              <w:rPr>
                <w:rFonts w:ascii="Times New Roman" w:hAnsi="Times New Roman" w:cs="Times New Roman"/>
              </w:rPr>
              <w:t>9</w:t>
            </w:r>
          </w:p>
        </w:tc>
        <w:tc>
          <w:tcPr>
            <w:tcW w:w="466" w:type="pct"/>
            <w:vAlign w:val="center"/>
          </w:tcPr>
          <w:p w:rsidR="006B0AC9" w:rsidRPr="006B0AC9" w:rsidRDefault="006B0AC9" w:rsidP="00182D8D">
            <w:pPr>
              <w:spacing w:after="0" w:line="360" w:lineRule="auto"/>
              <w:ind w:left="-108" w:right="-109"/>
              <w:jc w:val="center"/>
              <w:rPr>
                <w:rFonts w:ascii="Times New Roman" w:hAnsi="Times New Roman" w:cs="Times New Roman"/>
              </w:rPr>
            </w:pPr>
            <w:r w:rsidRPr="006B0AC9">
              <w:rPr>
                <w:rFonts w:ascii="Times New Roman" w:hAnsi="Times New Roman" w:cs="Times New Roman"/>
              </w:rPr>
              <w:t>9</w:t>
            </w:r>
          </w:p>
        </w:tc>
      </w:tr>
      <w:tr w:rsidR="006B0AC9" w:rsidRPr="006B0AC9" w:rsidTr="00182D8D">
        <w:trPr>
          <w:jc w:val="center"/>
        </w:trPr>
        <w:tc>
          <w:tcPr>
            <w:tcW w:w="1880" w:type="pct"/>
            <w:vAlign w:val="center"/>
          </w:tcPr>
          <w:p w:rsidR="006B0AC9" w:rsidRPr="006B0AC9" w:rsidRDefault="006B0AC9" w:rsidP="00182D8D">
            <w:pPr>
              <w:shd w:val="clear" w:color="auto" w:fill="FFFFFF"/>
              <w:spacing w:after="0" w:line="360" w:lineRule="auto"/>
              <w:ind w:left="0" w:right="0"/>
              <w:rPr>
                <w:rFonts w:ascii="Times New Roman" w:hAnsi="Times New Roman" w:cs="Times New Roman"/>
              </w:rPr>
            </w:pPr>
            <w:r w:rsidRPr="006B0AC9">
              <w:rPr>
                <w:rFonts w:ascii="Times New Roman" w:hAnsi="Times New Roman" w:cs="Times New Roman"/>
                <w:lang w:val="az-Latn-AZ"/>
              </w:rPr>
              <w:t>Orta ixtisas</w:t>
            </w:r>
          </w:p>
        </w:tc>
        <w:tc>
          <w:tcPr>
            <w:tcW w:w="547" w:type="pct"/>
            <w:vAlign w:val="center"/>
          </w:tcPr>
          <w:p w:rsidR="006B0AC9" w:rsidRPr="006B0AC9" w:rsidRDefault="006B0AC9" w:rsidP="00182D8D">
            <w:pPr>
              <w:spacing w:after="0" w:line="360" w:lineRule="auto"/>
              <w:ind w:left="-108" w:right="-109"/>
              <w:jc w:val="center"/>
              <w:rPr>
                <w:rFonts w:ascii="Times New Roman" w:hAnsi="Times New Roman" w:cs="Times New Roman"/>
                <w:lang w:val="az-Latn-AZ"/>
              </w:rPr>
            </w:pPr>
            <w:r w:rsidRPr="006B0AC9">
              <w:rPr>
                <w:rFonts w:ascii="Times New Roman" w:hAnsi="Times New Roman" w:cs="Times New Roman"/>
              </w:rPr>
              <w:t>124</w:t>
            </w:r>
          </w:p>
        </w:tc>
        <w:tc>
          <w:tcPr>
            <w:tcW w:w="550" w:type="pct"/>
            <w:vAlign w:val="center"/>
          </w:tcPr>
          <w:p w:rsidR="006B0AC9" w:rsidRPr="006B0AC9" w:rsidRDefault="006B0AC9" w:rsidP="00182D8D">
            <w:pPr>
              <w:spacing w:after="0" w:line="360" w:lineRule="auto"/>
              <w:ind w:left="-108" w:right="-109"/>
              <w:jc w:val="center"/>
              <w:rPr>
                <w:rFonts w:ascii="Times New Roman" w:hAnsi="Times New Roman" w:cs="Times New Roman"/>
                <w:lang w:val="az-Latn-AZ"/>
              </w:rPr>
            </w:pPr>
            <w:r w:rsidRPr="006B0AC9">
              <w:rPr>
                <w:rFonts w:ascii="Times New Roman" w:hAnsi="Times New Roman" w:cs="Times New Roman"/>
              </w:rPr>
              <w:t>122</w:t>
            </w:r>
          </w:p>
        </w:tc>
        <w:tc>
          <w:tcPr>
            <w:tcW w:w="547" w:type="pct"/>
            <w:vAlign w:val="center"/>
          </w:tcPr>
          <w:p w:rsidR="006B0AC9" w:rsidRPr="006B0AC9" w:rsidRDefault="006B0AC9" w:rsidP="00182D8D">
            <w:pPr>
              <w:spacing w:after="0" w:line="360" w:lineRule="auto"/>
              <w:ind w:left="-108" w:right="-109"/>
              <w:jc w:val="center"/>
              <w:rPr>
                <w:rFonts w:ascii="Times New Roman" w:hAnsi="Times New Roman" w:cs="Times New Roman"/>
                <w:lang w:val="az-Latn-AZ"/>
              </w:rPr>
            </w:pPr>
            <w:r w:rsidRPr="006B0AC9">
              <w:rPr>
                <w:rFonts w:ascii="Times New Roman" w:hAnsi="Times New Roman" w:cs="Times New Roman"/>
              </w:rPr>
              <w:t>122</w:t>
            </w:r>
          </w:p>
        </w:tc>
        <w:tc>
          <w:tcPr>
            <w:tcW w:w="549" w:type="pct"/>
            <w:vAlign w:val="center"/>
          </w:tcPr>
          <w:p w:rsidR="006B0AC9" w:rsidRPr="006B0AC9" w:rsidRDefault="006B0AC9" w:rsidP="00182D8D">
            <w:pPr>
              <w:spacing w:after="0" w:line="360" w:lineRule="auto"/>
              <w:ind w:left="-108" w:right="-109"/>
              <w:jc w:val="center"/>
              <w:rPr>
                <w:rFonts w:ascii="Times New Roman" w:hAnsi="Times New Roman" w:cs="Times New Roman"/>
                <w:lang w:val="az-Latn-AZ"/>
              </w:rPr>
            </w:pPr>
            <w:r w:rsidRPr="006B0AC9">
              <w:rPr>
                <w:rFonts w:ascii="Times New Roman" w:hAnsi="Times New Roman" w:cs="Times New Roman"/>
              </w:rPr>
              <w:t>120</w:t>
            </w:r>
          </w:p>
        </w:tc>
        <w:tc>
          <w:tcPr>
            <w:tcW w:w="460" w:type="pct"/>
            <w:vAlign w:val="center"/>
          </w:tcPr>
          <w:p w:rsidR="006B0AC9" w:rsidRPr="006B0AC9" w:rsidRDefault="006B0AC9" w:rsidP="00182D8D">
            <w:pPr>
              <w:spacing w:after="0" w:line="360" w:lineRule="auto"/>
              <w:ind w:left="-108" w:right="-109"/>
              <w:jc w:val="center"/>
              <w:rPr>
                <w:rFonts w:ascii="Times New Roman" w:hAnsi="Times New Roman" w:cs="Times New Roman"/>
                <w:lang w:val="az-Latn-AZ"/>
              </w:rPr>
            </w:pPr>
            <w:r w:rsidRPr="006B0AC9">
              <w:rPr>
                <w:rFonts w:ascii="Times New Roman" w:hAnsi="Times New Roman" w:cs="Times New Roman"/>
              </w:rPr>
              <w:t>121</w:t>
            </w:r>
          </w:p>
        </w:tc>
        <w:tc>
          <w:tcPr>
            <w:tcW w:w="466" w:type="pct"/>
            <w:vAlign w:val="center"/>
          </w:tcPr>
          <w:p w:rsidR="006B0AC9" w:rsidRPr="006B0AC9" w:rsidRDefault="006B0AC9" w:rsidP="00182D8D">
            <w:pPr>
              <w:spacing w:after="0" w:line="360" w:lineRule="auto"/>
              <w:ind w:left="-108" w:right="-109"/>
              <w:jc w:val="center"/>
              <w:rPr>
                <w:rFonts w:ascii="Times New Roman" w:hAnsi="Times New Roman" w:cs="Times New Roman"/>
                <w:lang w:val="az-Latn-AZ"/>
              </w:rPr>
            </w:pPr>
            <w:r w:rsidRPr="006B0AC9">
              <w:rPr>
                <w:rFonts w:ascii="Times New Roman" w:hAnsi="Times New Roman" w:cs="Times New Roman"/>
              </w:rPr>
              <w:t>119</w:t>
            </w:r>
          </w:p>
        </w:tc>
      </w:tr>
      <w:tr w:rsidR="006B0AC9" w:rsidRPr="006B0AC9" w:rsidTr="00182D8D">
        <w:trPr>
          <w:jc w:val="center"/>
        </w:trPr>
        <w:tc>
          <w:tcPr>
            <w:tcW w:w="1880" w:type="pct"/>
            <w:vAlign w:val="center"/>
          </w:tcPr>
          <w:p w:rsidR="006B0AC9" w:rsidRPr="006B0AC9" w:rsidRDefault="006B0AC9" w:rsidP="00182D8D">
            <w:pPr>
              <w:shd w:val="clear" w:color="auto" w:fill="FFFFFF"/>
              <w:spacing w:after="0" w:line="360" w:lineRule="auto"/>
              <w:ind w:left="0" w:right="0"/>
              <w:rPr>
                <w:rFonts w:ascii="Times New Roman" w:hAnsi="Times New Roman" w:cs="Times New Roman"/>
              </w:rPr>
            </w:pPr>
            <w:r w:rsidRPr="006B0AC9">
              <w:rPr>
                <w:rFonts w:ascii="Times New Roman" w:hAnsi="Times New Roman" w:cs="Times New Roman"/>
              </w:rPr>
              <w:t>Ü</w:t>
            </w:r>
            <w:r w:rsidRPr="006B0AC9">
              <w:rPr>
                <w:rFonts w:ascii="Times New Roman" w:hAnsi="Times New Roman" w:cs="Times New Roman"/>
                <w:lang w:val="az-Latn-AZ"/>
              </w:rPr>
              <w:t>mumi orta</w:t>
            </w:r>
          </w:p>
        </w:tc>
        <w:tc>
          <w:tcPr>
            <w:tcW w:w="547" w:type="pct"/>
            <w:vAlign w:val="center"/>
          </w:tcPr>
          <w:p w:rsidR="006B0AC9" w:rsidRPr="006B0AC9" w:rsidRDefault="006B0AC9" w:rsidP="00182D8D">
            <w:pPr>
              <w:spacing w:after="0" w:line="360" w:lineRule="auto"/>
              <w:ind w:left="-108" w:right="-109"/>
              <w:jc w:val="center"/>
              <w:rPr>
                <w:rFonts w:ascii="Times New Roman" w:hAnsi="Times New Roman" w:cs="Times New Roman"/>
              </w:rPr>
            </w:pPr>
            <w:r w:rsidRPr="006B0AC9">
              <w:rPr>
                <w:rFonts w:ascii="Times New Roman" w:hAnsi="Times New Roman" w:cs="Times New Roman"/>
              </w:rPr>
              <w:t>519</w:t>
            </w:r>
          </w:p>
        </w:tc>
        <w:tc>
          <w:tcPr>
            <w:tcW w:w="550" w:type="pct"/>
            <w:vAlign w:val="center"/>
          </w:tcPr>
          <w:p w:rsidR="006B0AC9" w:rsidRPr="006B0AC9" w:rsidRDefault="006B0AC9" w:rsidP="00182D8D">
            <w:pPr>
              <w:spacing w:after="0" w:line="360" w:lineRule="auto"/>
              <w:ind w:left="-108" w:right="-109"/>
              <w:jc w:val="center"/>
              <w:rPr>
                <w:rFonts w:ascii="Times New Roman" w:hAnsi="Times New Roman" w:cs="Times New Roman"/>
              </w:rPr>
            </w:pPr>
            <w:r w:rsidRPr="006B0AC9">
              <w:rPr>
                <w:rFonts w:ascii="Times New Roman" w:hAnsi="Times New Roman" w:cs="Times New Roman"/>
              </w:rPr>
              <w:t>520</w:t>
            </w:r>
          </w:p>
        </w:tc>
        <w:tc>
          <w:tcPr>
            <w:tcW w:w="547" w:type="pct"/>
            <w:vAlign w:val="center"/>
          </w:tcPr>
          <w:p w:rsidR="006B0AC9" w:rsidRPr="006B0AC9" w:rsidRDefault="006B0AC9" w:rsidP="00182D8D">
            <w:pPr>
              <w:spacing w:after="0" w:line="360" w:lineRule="auto"/>
              <w:ind w:left="-108" w:right="-109"/>
              <w:jc w:val="center"/>
              <w:rPr>
                <w:rFonts w:ascii="Times New Roman" w:hAnsi="Times New Roman" w:cs="Times New Roman"/>
              </w:rPr>
            </w:pPr>
            <w:r w:rsidRPr="006B0AC9">
              <w:rPr>
                <w:rFonts w:ascii="Times New Roman" w:hAnsi="Times New Roman" w:cs="Times New Roman"/>
              </w:rPr>
              <w:t>519</w:t>
            </w:r>
          </w:p>
        </w:tc>
        <w:tc>
          <w:tcPr>
            <w:tcW w:w="549" w:type="pct"/>
            <w:vAlign w:val="center"/>
          </w:tcPr>
          <w:p w:rsidR="006B0AC9" w:rsidRPr="006B0AC9" w:rsidRDefault="006B0AC9" w:rsidP="00182D8D">
            <w:pPr>
              <w:spacing w:after="0" w:line="360" w:lineRule="auto"/>
              <w:ind w:left="-108" w:right="-109"/>
              <w:jc w:val="center"/>
              <w:rPr>
                <w:rFonts w:ascii="Times New Roman" w:hAnsi="Times New Roman" w:cs="Times New Roman"/>
              </w:rPr>
            </w:pPr>
            <w:r w:rsidRPr="006B0AC9">
              <w:rPr>
                <w:rFonts w:ascii="Times New Roman" w:hAnsi="Times New Roman" w:cs="Times New Roman"/>
              </w:rPr>
              <w:t>521</w:t>
            </w:r>
          </w:p>
        </w:tc>
        <w:tc>
          <w:tcPr>
            <w:tcW w:w="460" w:type="pct"/>
            <w:vAlign w:val="center"/>
          </w:tcPr>
          <w:p w:rsidR="006B0AC9" w:rsidRPr="006B0AC9" w:rsidRDefault="006B0AC9" w:rsidP="00182D8D">
            <w:pPr>
              <w:spacing w:after="0" w:line="360" w:lineRule="auto"/>
              <w:ind w:left="-108" w:right="-109"/>
              <w:jc w:val="center"/>
              <w:rPr>
                <w:rFonts w:ascii="Times New Roman" w:hAnsi="Times New Roman" w:cs="Times New Roman"/>
              </w:rPr>
            </w:pPr>
            <w:r w:rsidRPr="006B0AC9">
              <w:rPr>
                <w:rFonts w:ascii="Times New Roman" w:hAnsi="Times New Roman" w:cs="Times New Roman"/>
              </w:rPr>
              <w:t>520</w:t>
            </w:r>
          </w:p>
        </w:tc>
        <w:tc>
          <w:tcPr>
            <w:tcW w:w="466" w:type="pct"/>
            <w:vAlign w:val="center"/>
          </w:tcPr>
          <w:p w:rsidR="006B0AC9" w:rsidRPr="006B0AC9" w:rsidRDefault="006B0AC9" w:rsidP="00182D8D">
            <w:pPr>
              <w:spacing w:after="0" w:line="360" w:lineRule="auto"/>
              <w:ind w:left="-108" w:right="-109"/>
              <w:jc w:val="center"/>
              <w:rPr>
                <w:rFonts w:ascii="Times New Roman" w:hAnsi="Times New Roman" w:cs="Times New Roman"/>
              </w:rPr>
            </w:pPr>
            <w:r w:rsidRPr="006B0AC9">
              <w:rPr>
                <w:rFonts w:ascii="Times New Roman" w:hAnsi="Times New Roman" w:cs="Times New Roman"/>
              </w:rPr>
              <w:t>522</w:t>
            </w:r>
          </w:p>
        </w:tc>
      </w:tr>
      <w:tr w:rsidR="006B0AC9" w:rsidRPr="006B0AC9" w:rsidTr="00182D8D">
        <w:trPr>
          <w:jc w:val="center"/>
        </w:trPr>
        <w:tc>
          <w:tcPr>
            <w:tcW w:w="1880" w:type="pct"/>
            <w:vAlign w:val="center"/>
          </w:tcPr>
          <w:p w:rsidR="006B0AC9" w:rsidRPr="006B0AC9" w:rsidRDefault="006B0AC9" w:rsidP="00182D8D">
            <w:pPr>
              <w:shd w:val="clear" w:color="auto" w:fill="FFFFFF"/>
              <w:spacing w:after="0" w:line="360" w:lineRule="auto"/>
              <w:ind w:left="0" w:right="0"/>
              <w:rPr>
                <w:rFonts w:ascii="Times New Roman" w:hAnsi="Times New Roman" w:cs="Times New Roman"/>
              </w:rPr>
            </w:pPr>
            <w:r w:rsidRPr="006B0AC9">
              <w:rPr>
                <w:rFonts w:ascii="Times New Roman" w:hAnsi="Times New Roman" w:cs="Times New Roman"/>
                <w:lang w:val="az-Latn-AZ"/>
              </w:rPr>
              <w:t>Natamam o</w:t>
            </w:r>
            <w:r w:rsidRPr="006B0AC9">
              <w:rPr>
                <w:rFonts w:ascii="Times New Roman" w:hAnsi="Times New Roman" w:cs="Times New Roman"/>
              </w:rPr>
              <w:t>t</w:t>
            </w:r>
            <w:r w:rsidRPr="006B0AC9">
              <w:rPr>
                <w:rFonts w:ascii="Times New Roman" w:hAnsi="Times New Roman" w:cs="Times New Roman"/>
                <w:lang w:val="az-Latn-AZ"/>
              </w:rPr>
              <w:t>la</w:t>
            </w:r>
          </w:p>
        </w:tc>
        <w:tc>
          <w:tcPr>
            <w:tcW w:w="547" w:type="pct"/>
            <w:vAlign w:val="center"/>
          </w:tcPr>
          <w:p w:rsidR="006B0AC9" w:rsidRPr="006B0AC9" w:rsidRDefault="006B0AC9" w:rsidP="00182D8D">
            <w:pPr>
              <w:spacing w:after="0" w:line="360" w:lineRule="auto"/>
              <w:ind w:left="-108" w:right="-109"/>
              <w:jc w:val="center"/>
              <w:rPr>
                <w:rFonts w:ascii="Times New Roman" w:hAnsi="Times New Roman" w:cs="Times New Roman"/>
              </w:rPr>
            </w:pPr>
            <w:r w:rsidRPr="006B0AC9">
              <w:rPr>
                <w:rFonts w:ascii="Times New Roman" w:hAnsi="Times New Roman" w:cs="Times New Roman"/>
              </w:rPr>
              <w:t>150</w:t>
            </w:r>
          </w:p>
        </w:tc>
        <w:tc>
          <w:tcPr>
            <w:tcW w:w="550" w:type="pct"/>
            <w:vAlign w:val="center"/>
          </w:tcPr>
          <w:p w:rsidR="006B0AC9" w:rsidRPr="006B0AC9" w:rsidRDefault="006B0AC9" w:rsidP="00182D8D">
            <w:pPr>
              <w:spacing w:after="0" w:line="360" w:lineRule="auto"/>
              <w:ind w:left="-108" w:right="-109"/>
              <w:jc w:val="center"/>
              <w:rPr>
                <w:rFonts w:ascii="Times New Roman" w:hAnsi="Times New Roman" w:cs="Times New Roman"/>
              </w:rPr>
            </w:pPr>
            <w:r w:rsidRPr="006B0AC9">
              <w:rPr>
                <w:rFonts w:ascii="Times New Roman" w:hAnsi="Times New Roman" w:cs="Times New Roman"/>
              </w:rPr>
              <w:t>151</w:t>
            </w:r>
          </w:p>
        </w:tc>
        <w:tc>
          <w:tcPr>
            <w:tcW w:w="547" w:type="pct"/>
            <w:vAlign w:val="center"/>
          </w:tcPr>
          <w:p w:rsidR="006B0AC9" w:rsidRPr="006B0AC9" w:rsidRDefault="006B0AC9" w:rsidP="00182D8D">
            <w:pPr>
              <w:spacing w:after="0" w:line="360" w:lineRule="auto"/>
              <w:ind w:left="-108" w:right="-109"/>
              <w:jc w:val="center"/>
              <w:rPr>
                <w:rFonts w:ascii="Times New Roman" w:hAnsi="Times New Roman" w:cs="Times New Roman"/>
              </w:rPr>
            </w:pPr>
            <w:r w:rsidRPr="006B0AC9">
              <w:rPr>
                <w:rFonts w:ascii="Times New Roman" w:hAnsi="Times New Roman" w:cs="Times New Roman"/>
              </w:rPr>
              <w:t>151</w:t>
            </w:r>
          </w:p>
        </w:tc>
        <w:tc>
          <w:tcPr>
            <w:tcW w:w="549" w:type="pct"/>
            <w:vAlign w:val="center"/>
          </w:tcPr>
          <w:p w:rsidR="006B0AC9" w:rsidRPr="006B0AC9" w:rsidRDefault="006B0AC9" w:rsidP="00182D8D">
            <w:pPr>
              <w:spacing w:after="0" w:line="360" w:lineRule="auto"/>
              <w:ind w:left="-108" w:right="-109"/>
              <w:jc w:val="center"/>
              <w:rPr>
                <w:rFonts w:ascii="Times New Roman" w:hAnsi="Times New Roman" w:cs="Times New Roman"/>
              </w:rPr>
            </w:pPr>
            <w:r w:rsidRPr="006B0AC9">
              <w:rPr>
                <w:rFonts w:ascii="Times New Roman" w:hAnsi="Times New Roman" w:cs="Times New Roman"/>
              </w:rPr>
              <w:t>150</w:t>
            </w:r>
          </w:p>
        </w:tc>
        <w:tc>
          <w:tcPr>
            <w:tcW w:w="460" w:type="pct"/>
            <w:vAlign w:val="center"/>
          </w:tcPr>
          <w:p w:rsidR="006B0AC9" w:rsidRPr="006B0AC9" w:rsidRDefault="006B0AC9" w:rsidP="00182D8D">
            <w:pPr>
              <w:spacing w:after="0" w:line="360" w:lineRule="auto"/>
              <w:ind w:left="-108" w:right="-109"/>
              <w:jc w:val="center"/>
              <w:rPr>
                <w:rFonts w:ascii="Times New Roman" w:hAnsi="Times New Roman" w:cs="Times New Roman"/>
              </w:rPr>
            </w:pPr>
            <w:r w:rsidRPr="006B0AC9">
              <w:rPr>
                <w:rFonts w:ascii="Times New Roman" w:hAnsi="Times New Roman" w:cs="Times New Roman"/>
              </w:rPr>
              <w:t>149</w:t>
            </w:r>
          </w:p>
        </w:tc>
        <w:tc>
          <w:tcPr>
            <w:tcW w:w="466" w:type="pct"/>
            <w:vAlign w:val="center"/>
          </w:tcPr>
          <w:p w:rsidR="006B0AC9" w:rsidRPr="006B0AC9" w:rsidRDefault="006B0AC9" w:rsidP="00182D8D">
            <w:pPr>
              <w:spacing w:after="0" w:line="360" w:lineRule="auto"/>
              <w:ind w:left="-108" w:right="-109"/>
              <w:jc w:val="center"/>
              <w:rPr>
                <w:rFonts w:ascii="Times New Roman" w:hAnsi="Times New Roman" w:cs="Times New Roman"/>
              </w:rPr>
            </w:pPr>
            <w:r w:rsidRPr="006B0AC9">
              <w:rPr>
                <w:rFonts w:ascii="Times New Roman" w:hAnsi="Times New Roman" w:cs="Times New Roman"/>
              </w:rPr>
              <w:t>149</w:t>
            </w:r>
          </w:p>
        </w:tc>
      </w:tr>
    </w:tbl>
    <w:p w:rsidR="006B0AC9" w:rsidRDefault="006B0AC9" w:rsidP="006B0AC9">
      <w:pPr>
        <w:shd w:val="clear" w:color="auto" w:fill="FFFFFF"/>
        <w:spacing w:after="0" w:line="360" w:lineRule="auto"/>
        <w:ind w:left="0" w:right="0" w:firstLine="900"/>
        <w:jc w:val="both"/>
        <w:rPr>
          <w:rFonts w:ascii="Times New Roman" w:hAnsi="Times New Roman" w:cs="Times New Roman"/>
          <w:sz w:val="28"/>
          <w:szCs w:val="28"/>
          <w:lang w:val="az-Latn-AZ"/>
        </w:rPr>
      </w:pPr>
    </w:p>
    <w:p w:rsidR="00182D8D" w:rsidRPr="006B0AC9" w:rsidRDefault="00182D8D" w:rsidP="006B0AC9">
      <w:pPr>
        <w:shd w:val="clear" w:color="auto" w:fill="FFFFFF"/>
        <w:spacing w:after="0" w:line="360" w:lineRule="auto"/>
        <w:ind w:left="0" w:right="0" w:firstLine="900"/>
        <w:jc w:val="both"/>
        <w:rPr>
          <w:rFonts w:ascii="Times New Roman" w:hAnsi="Times New Roman" w:cs="Times New Roman"/>
          <w:sz w:val="28"/>
          <w:szCs w:val="28"/>
          <w:lang w:val="az-Latn-AZ"/>
        </w:rPr>
      </w:pPr>
    </w:p>
    <w:p w:rsidR="006B0AC9" w:rsidRPr="006B0AC9" w:rsidRDefault="006B0AC9" w:rsidP="006B0AC9">
      <w:pPr>
        <w:shd w:val="clear" w:color="auto" w:fill="FFFFFF"/>
        <w:spacing w:after="0" w:line="360" w:lineRule="auto"/>
        <w:ind w:left="0" w:right="0" w:firstLine="900"/>
        <w:jc w:val="both"/>
        <w:rPr>
          <w:rFonts w:ascii="Times New Roman" w:hAnsi="Times New Roman" w:cs="Times New Roman"/>
          <w:sz w:val="28"/>
          <w:szCs w:val="28"/>
          <w:lang w:val="az-Latn-AZ"/>
        </w:rPr>
      </w:pPr>
      <w:r w:rsidRPr="006B0AC9">
        <w:rPr>
          <w:rFonts w:ascii="Times New Roman" w:hAnsi="Times New Roman" w:cs="Times New Roman"/>
          <w:sz w:val="28"/>
          <w:szCs w:val="28"/>
          <w:lang w:val="az-Latn-AZ"/>
        </w:rPr>
        <w:t>Azərbaycanda son illərdə təhsilin inkişafına dövlət qayğısıdaha da artmış, xüsusilə ümumtəhsil məktəblərinin maddi-texniki bazasının gücləndirilməsinə dövlətin maliyyə yardımı ildən-ilə artır.</w:t>
      </w:r>
    </w:p>
    <w:p w:rsidR="006B0AC9" w:rsidRPr="006B0AC9" w:rsidRDefault="006B0AC9" w:rsidP="006B0AC9">
      <w:pPr>
        <w:spacing w:after="0" w:line="360" w:lineRule="auto"/>
        <w:ind w:left="0" w:right="0" w:firstLine="900"/>
        <w:jc w:val="both"/>
        <w:rPr>
          <w:rFonts w:ascii="Times New Roman" w:hAnsi="Times New Roman" w:cs="Times New Roman"/>
          <w:sz w:val="28"/>
          <w:szCs w:val="28"/>
          <w:lang w:val="az-Latn-AZ"/>
        </w:rPr>
      </w:pPr>
      <w:r w:rsidRPr="006B0AC9">
        <w:rPr>
          <w:rFonts w:ascii="Times New Roman" w:hAnsi="Times New Roman" w:cs="Times New Roman"/>
          <w:sz w:val="28"/>
          <w:szCs w:val="28"/>
          <w:lang w:val="az-Latn-AZ"/>
        </w:rPr>
        <w:t>Təhsil xərcləri tərkibində uşaqların ümumi təhsili, tərbiyəsi əsas yer tutur. Burada məktəbəqədər uşaq tərbiyə müəssisələri ibtidai-əsas təhsil məktəbləri, ümumi orta təhsil məktəbləri, internat məktəbləri, növbəti (axşam) fəhlə-gənclər məktəbləri, uşaq evlərinin saxlanması xərcləri, uşaqları məktəbdənkənar tərbiyə işləri, metodiki işlər üzrə idarələrin saxlanmaması xərcləri, kadr hazırlığı xərcləri, o cümlədən orta ixtisas məktəbləri, ali məktəblərin, ixtisasartırma kursları və ixtisasartırma və yenidən hazırlanma institutlarının saxlanması xərcləri daxildir.</w:t>
      </w:r>
    </w:p>
    <w:p w:rsidR="006B0AC9" w:rsidRPr="006B0AC9" w:rsidRDefault="006B0AC9" w:rsidP="006B0AC9">
      <w:pPr>
        <w:spacing w:after="0" w:line="360" w:lineRule="auto"/>
        <w:ind w:left="0" w:right="0" w:firstLine="900"/>
        <w:jc w:val="both"/>
        <w:rPr>
          <w:rFonts w:ascii="Times New Roman" w:hAnsi="Times New Roman" w:cs="Times New Roman"/>
          <w:sz w:val="28"/>
          <w:szCs w:val="28"/>
          <w:lang w:val="az-Latn-AZ"/>
        </w:rPr>
      </w:pPr>
      <w:r w:rsidRPr="006B0AC9">
        <w:rPr>
          <w:rFonts w:ascii="Times New Roman" w:hAnsi="Times New Roman" w:cs="Times New Roman"/>
          <w:sz w:val="28"/>
          <w:szCs w:val="28"/>
          <w:lang w:val="az-Latn-AZ"/>
        </w:rPr>
        <w:t>Ümumtəhsil məktəblərində xərc smetaları üzrə aşağıdakı xərc maddələri planlaşdırılır. Əmək haqqı, əmək haqqına üstəlik (sosial sığorta haqqı), təsərrüfat xərcləri, kitabxana üçün kitab alınması xərcləri, günü uzadılmış qruplarda yemək xərci, tədris-təsərrüfat inventarları alınması, əsaslı təmir xərcləri və s. Əmək haqqı təhsil xərclərində 75-80%-ə qədər təşkil edir.</w:t>
      </w:r>
    </w:p>
    <w:p w:rsidR="006B0AC9" w:rsidRPr="006B0AC9" w:rsidRDefault="006B0AC9" w:rsidP="006B0AC9">
      <w:pPr>
        <w:spacing w:after="0" w:line="360" w:lineRule="auto"/>
        <w:ind w:left="0" w:right="0" w:firstLine="900"/>
        <w:jc w:val="both"/>
        <w:rPr>
          <w:rFonts w:ascii="Times New Roman" w:hAnsi="Times New Roman" w:cs="Times New Roman"/>
          <w:sz w:val="28"/>
          <w:szCs w:val="28"/>
          <w:lang w:val="az-Latn-AZ"/>
        </w:rPr>
      </w:pPr>
      <w:r w:rsidRPr="006B0AC9">
        <w:rPr>
          <w:rFonts w:ascii="Times New Roman" w:hAnsi="Times New Roman" w:cs="Times New Roman"/>
          <w:sz w:val="28"/>
          <w:szCs w:val="28"/>
          <w:lang w:val="az-Latn-AZ"/>
        </w:rPr>
        <w:t>Azərbaycan Respublikasında təhsil sistemi hazırda aşağıdakı quruluşda formalaşmışdır:</w:t>
      </w:r>
    </w:p>
    <w:p w:rsidR="006B0AC9" w:rsidRPr="006B0AC9" w:rsidRDefault="006B0AC9" w:rsidP="006B0AC9">
      <w:pPr>
        <w:spacing w:after="0" w:line="360" w:lineRule="auto"/>
        <w:ind w:left="0" w:right="0" w:firstLine="900"/>
        <w:jc w:val="both"/>
        <w:rPr>
          <w:rFonts w:ascii="Times New Roman" w:hAnsi="Times New Roman" w:cs="Times New Roman"/>
          <w:sz w:val="28"/>
          <w:szCs w:val="28"/>
          <w:lang w:val="az-Latn-AZ"/>
        </w:rPr>
      </w:pPr>
      <w:r w:rsidRPr="006B0AC9">
        <w:rPr>
          <w:rFonts w:ascii="Times New Roman" w:hAnsi="Times New Roman" w:cs="Times New Roman"/>
          <w:sz w:val="28"/>
          <w:szCs w:val="28"/>
          <w:lang w:val="az-Latn-AZ"/>
        </w:rPr>
        <w:lastRenderedPageBreak/>
        <w:t>I – məktəbəqədər tərbiyə;</w:t>
      </w:r>
    </w:p>
    <w:p w:rsidR="006B0AC9" w:rsidRPr="006B0AC9" w:rsidRDefault="006B0AC9" w:rsidP="006B0AC9">
      <w:pPr>
        <w:spacing w:after="0" w:line="360" w:lineRule="auto"/>
        <w:ind w:left="0" w:right="0" w:firstLine="900"/>
        <w:jc w:val="both"/>
        <w:rPr>
          <w:rFonts w:ascii="Times New Roman" w:hAnsi="Times New Roman" w:cs="Times New Roman"/>
          <w:sz w:val="28"/>
          <w:szCs w:val="28"/>
          <w:lang w:val="az-Latn-AZ"/>
        </w:rPr>
      </w:pPr>
      <w:r w:rsidRPr="006B0AC9">
        <w:rPr>
          <w:rFonts w:ascii="Times New Roman" w:hAnsi="Times New Roman" w:cs="Times New Roman"/>
          <w:sz w:val="28"/>
          <w:szCs w:val="28"/>
          <w:lang w:val="az-Latn-AZ"/>
        </w:rPr>
        <w:t>II – ümumi təhsil. Bura daxildir: ibtidai təhsil, əsas təhsil, orta təhsil;</w:t>
      </w:r>
    </w:p>
    <w:p w:rsidR="006B0AC9" w:rsidRPr="006B0AC9" w:rsidRDefault="006B0AC9" w:rsidP="006B0AC9">
      <w:pPr>
        <w:spacing w:after="0" w:line="360" w:lineRule="auto"/>
        <w:ind w:left="0" w:right="0" w:firstLine="900"/>
        <w:jc w:val="both"/>
        <w:rPr>
          <w:rFonts w:ascii="Times New Roman" w:hAnsi="Times New Roman" w:cs="Times New Roman"/>
          <w:sz w:val="28"/>
          <w:szCs w:val="28"/>
          <w:lang w:val="az-Latn-AZ"/>
        </w:rPr>
      </w:pPr>
      <w:r w:rsidRPr="006B0AC9">
        <w:rPr>
          <w:rFonts w:ascii="Times New Roman" w:hAnsi="Times New Roman" w:cs="Times New Roman"/>
          <w:sz w:val="28"/>
          <w:szCs w:val="28"/>
          <w:lang w:val="az-Latn-AZ"/>
        </w:rPr>
        <w:t>III – peşə-ixtisas təhsili: yəni texniki-peşə təhsili, orta ixtisas təhsili. Ali təhsil (bakalavr).</w:t>
      </w:r>
    </w:p>
    <w:p w:rsidR="006B0AC9" w:rsidRPr="006B0AC9" w:rsidRDefault="006B0AC9" w:rsidP="006B0AC9">
      <w:pPr>
        <w:spacing w:after="0" w:line="360" w:lineRule="auto"/>
        <w:ind w:left="0" w:right="0" w:firstLine="900"/>
        <w:jc w:val="both"/>
        <w:rPr>
          <w:rFonts w:ascii="Times New Roman" w:hAnsi="Times New Roman" w:cs="Times New Roman"/>
          <w:sz w:val="28"/>
          <w:szCs w:val="28"/>
          <w:lang w:val="az-Latn-AZ"/>
        </w:rPr>
      </w:pPr>
      <w:r w:rsidRPr="006B0AC9">
        <w:rPr>
          <w:rFonts w:ascii="Times New Roman" w:hAnsi="Times New Roman" w:cs="Times New Roman"/>
          <w:sz w:val="28"/>
          <w:szCs w:val="28"/>
          <w:lang w:val="az-Latn-AZ"/>
        </w:rPr>
        <w:t>IV – diplomdan sonrakı təhsil: magistratura (aspirantura), doktorantura, ixtisas artırma və kadrların yenidən hazırlanması.</w:t>
      </w:r>
    </w:p>
    <w:p w:rsidR="006B0AC9" w:rsidRPr="006B0AC9" w:rsidRDefault="006B0AC9" w:rsidP="006B0AC9">
      <w:pPr>
        <w:spacing w:after="0" w:line="360" w:lineRule="auto"/>
        <w:ind w:left="0" w:right="0" w:firstLine="900"/>
        <w:jc w:val="both"/>
        <w:rPr>
          <w:rFonts w:ascii="Times New Roman" w:hAnsi="Times New Roman" w:cs="Times New Roman"/>
          <w:sz w:val="28"/>
          <w:szCs w:val="28"/>
          <w:lang w:val="az-Latn-AZ"/>
        </w:rPr>
      </w:pPr>
      <w:r w:rsidRPr="006B0AC9">
        <w:rPr>
          <w:rFonts w:ascii="Times New Roman" w:hAnsi="Times New Roman" w:cs="Times New Roman"/>
          <w:sz w:val="28"/>
          <w:szCs w:val="28"/>
          <w:lang w:val="az-Latn-AZ"/>
        </w:rPr>
        <w:t>Azərbaycan Respublikasının təhsil sistemi kadr potensialı, şəbəkə imkanları, həm də vətəndaşların təhsil səviyyələri və perspektiv inkişaf baxımından xeyli irəliləmiş və müsbət nəticələr əldə etmişdir.</w:t>
      </w:r>
    </w:p>
    <w:p w:rsidR="006B0AC9" w:rsidRPr="006B0AC9" w:rsidRDefault="006B0AC9" w:rsidP="006B0AC9">
      <w:pPr>
        <w:spacing w:after="0" w:line="360" w:lineRule="auto"/>
        <w:ind w:left="0" w:right="0" w:firstLine="900"/>
        <w:jc w:val="both"/>
        <w:rPr>
          <w:rFonts w:ascii="Times New Roman" w:hAnsi="Times New Roman" w:cs="Times New Roman"/>
          <w:sz w:val="28"/>
          <w:szCs w:val="28"/>
          <w:lang w:val="az-Latn-AZ"/>
        </w:rPr>
      </w:pPr>
      <w:r w:rsidRPr="006B0AC9">
        <w:rPr>
          <w:rFonts w:ascii="Times New Roman" w:hAnsi="Times New Roman" w:cs="Times New Roman"/>
          <w:sz w:val="28"/>
          <w:szCs w:val="28"/>
          <w:lang w:val="az-Latn-AZ"/>
        </w:rPr>
        <w:t>Ölkəmizdə təhsil istehsalatdan ayrılmaq və ayrılmamaqla (qiyabi) aparılır. Bütün təhsil formaları uçün müvafiq təhsil proqramları çərçivəsində vahid dövlət standartları tətbiq edilir. Respublikada həm dövlət, həm də qeyri-dövlət təhsil müəssisələri fəaliyyət göstərir. Təhsil pulsuz, yəni dövlət vəsaiti hesabına və ödənişli, yəni vətəndaşların öz vəsaiti hesabına aparılır.</w:t>
      </w:r>
    </w:p>
    <w:p w:rsidR="006B0AC9" w:rsidRPr="006B0AC9" w:rsidRDefault="006B0AC9" w:rsidP="006B0AC9">
      <w:pPr>
        <w:spacing w:after="0" w:line="360" w:lineRule="auto"/>
        <w:ind w:left="0" w:right="0" w:firstLine="900"/>
        <w:jc w:val="both"/>
        <w:rPr>
          <w:rFonts w:ascii="Times New Roman" w:hAnsi="Times New Roman" w:cs="Times New Roman"/>
          <w:sz w:val="28"/>
          <w:szCs w:val="28"/>
          <w:lang w:val="az-Latn-AZ"/>
        </w:rPr>
      </w:pPr>
      <w:r w:rsidRPr="006B0AC9">
        <w:rPr>
          <w:rFonts w:ascii="Times New Roman" w:hAnsi="Times New Roman" w:cs="Times New Roman"/>
          <w:sz w:val="28"/>
          <w:szCs w:val="28"/>
          <w:lang w:val="az-Latn-AZ"/>
        </w:rPr>
        <w:t>Təhsil üstün maliyyələşdirilən strateji fəaliyyət sahəsidir. Dövlət təhsili maliyyələşdirərkən onun maddi-texniki bazasını dünya standartlarına uyğunlaşdırmaq xətti yeridir. Təhsil müəssisələrinin maliyyələşdirilməsinin əsas mənbəyi büdcə vəsaitidir. Dövlət, təhsil sisteminin maliyyələşdirilməsini 1995-ci ildə qabaqcıl dövlətlərin səviyyəsinə çatdırmaq siyasəti yeridir və hər il təhsil sistemi üçün buna müvafiq olaraq büdcə vəsaiti və zəruri valyuta ayırır.</w:t>
      </w:r>
    </w:p>
    <w:p w:rsidR="00182D8D" w:rsidRDefault="00182D8D" w:rsidP="006B0AC9">
      <w:pPr>
        <w:spacing w:after="0" w:line="360" w:lineRule="auto"/>
        <w:ind w:left="0" w:right="0" w:firstLine="900"/>
        <w:jc w:val="right"/>
        <w:rPr>
          <w:rFonts w:ascii="Times New Roman" w:hAnsi="Times New Roman" w:cs="Times New Roman"/>
          <w:b/>
          <w:sz w:val="28"/>
          <w:szCs w:val="28"/>
          <w:lang w:val="az-Latn-AZ"/>
        </w:rPr>
      </w:pPr>
    </w:p>
    <w:p w:rsidR="00182D8D" w:rsidRDefault="00182D8D" w:rsidP="006B0AC9">
      <w:pPr>
        <w:spacing w:after="0" w:line="360" w:lineRule="auto"/>
        <w:ind w:left="0" w:right="0" w:firstLine="900"/>
        <w:jc w:val="right"/>
        <w:rPr>
          <w:rFonts w:ascii="Times New Roman" w:hAnsi="Times New Roman" w:cs="Times New Roman"/>
          <w:b/>
          <w:sz w:val="28"/>
          <w:szCs w:val="28"/>
          <w:lang w:val="az-Latn-AZ"/>
        </w:rPr>
      </w:pPr>
    </w:p>
    <w:p w:rsidR="00182D8D" w:rsidRDefault="00182D8D" w:rsidP="006B0AC9">
      <w:pPr>
        <w:spacing w:after="0" w:line="360" w:lineRule="auto"/>
        <w:ind w:left="0" w:right="0" w:firstLine="900"/>
        <w:jc w:val="right"/>
        <w:rPr>
          <w:rFonts w:ascii="Times New Roman" w:hAnsi="Times New Roman" w:cs="Times New Roman"/>
          <w:b/>
          <w:sz w:val="28"/>
          <w:szCs w:val="28"/>
          <w:lang w:val="az-Latn-AZ"/>
        </w:rPr>
      </w:pPr>
    </w:p>
    <w:p w:rsidR="00182D8D" w:rsidRDefault="00182D8D" w:rsidP="006B0AC9">
      <w:pPr>
        <w:spacing w:after="0" w:line="360" w:lineRule="auto"/>
        <w:ind w:left="0" w:right="0" w:firstLine="900"/>
        <w:jc w:val="right"/>
        <w:rPr>
          <w:rFonts w:ascii="Times New Roman" w:hAnsi="Times New Roman" w:cs="Times New Roman"/>
          <w:b/>
          <w:sz w:val="28"/>
          <w:szCs w:val="28"/>
          <w:lang w:val="az-Latn-AZ"/>
        </w:rPr>
      </w:pPr>
    </w:p>
    <w:p w:rsidR="00182D8D" w:rsidRDefault="00182D8D" w:rsidP="006B0AC9">
      <w:pPr>
        <w:spacing w:after="0" w:line="360" w:lineRule="auto"/>
        <w:ind w:left="0" w:right="0" w:firstLine="900"/>
        <w:jc w:val="right"/>
        <w:rPr>
          <w:rFonts w:ascii="Times New Roman" w:hAnsi="Times New Roman" w:cs="Times New Roman"/>
          <w:b/>
          <w:sz w:val="28"/>
          <w:szCs w:val="28"/>
          <w:lang w:val="az-Latn-AZ"/>
        </w:rPr>
      </w:pPr>
    </w:p>
    <w:p w:rsidR="00182D8D" w:rsidRDefault="00182D8D" w:rsidP="006B0AC9">
      <w:pPr>
        <w:spacing w:after="0" w:line="360" w:lineRule="auto"/>
        <w:ind w:left="0" w:right="0" w:firstLine="900"/>
        <w:jc w:val="right"/>
        <w:rPr>
          <w:rFonts w:ascii="Times New Roman" w:hAnsi="Times New Roman" w:cs="Times New Roman"/>
          <w:b/>
          <w:sz w:val="28"/>
          <w:szCs w:val="28"/>
          <w:lang w:val="az-Latn-AZ"/>
        </w:rPr>
      </w:pPr>
    </w:p>
    <w:p w:rsidR="00182D8D" w:rsidRDefault="00182D8D" w:rsidP="006B0AC9">
      <w:pPr>
        <w:spacing w:after="0" w:line="360" w:lineRule="auto"/>
        <w:ind w:left="0" w:right="0" w:firstLine="900"/>
        <w:jc w:val="right"/>
        <w:rPr>
          <w:rFonts w:ascii="Times New Roman" w:hAnsi="Times New Roman" w:cs="Times New Roman"/>
          <w:b/>
          <w:sz w:val="28"/>
          <w:szCs w:val="28"/>
          <w:lang w:val="az-Latn-AZ"/>
        </w:rPr>
      </w:pPr>
    </w:p>
    <w:p w:rsidR="00182D8D" w:rsidRDefault="00182D8D" w:rsidP="006B0AC9">
      <w:pPr>
        <w:spacing w:after="0" w:line="360" w:lineRule="auto"/>
        <w:ind w:left="0" w:right="0" w:firstLine="900"/>
        <w:jc w:val="right"/>
        <w:rPr>
          <w:rFonts w:ascii="Times New Roman" w:hAnsi="Times New Roman" w:cs="Times New Roman"/>
          <w:b/>
          <w:sz w:val="28"/>
          <w:szCs w:val="28"/>
          <w:lang w:val="az-Latn-AZ"/>
        </w:rPr>
      </w:pPr>
    </w:p>
    <w:p w:rsidR="00182D8D" w:rsidRDefault="00182D8D" w:rsidP="006B0AC9">
      <w:pPr>
        <w:spacing w:after="0" w:line="360" w:lineRule="auto"/>
        <w:ind w:left="0" w:right="0" w:firstLine="900"/>
        <w:jc w:val="right"/>
        <w:rPr>
          <w:rFonts w:ascii="Times New Roman" w:hAnsi="Times New Roman" w:cs="Times New Roman"/>
          <w:b/>
          <w:sz w:val="28"/>
          <w:szCs w:val="28"/>
          <w:lang w:val="az-Latn-AZ"/>
        </w:rPr>
      </w:pPr>
    </w:p>
    <w:p w:rsidR="006B0AC9" w:rsidRPr="006B0AC9" w:rsidRDefault="006B0AC9" w:rsidP="006B0AC9">
      <w:pPr>
        <w:spacing w:after="0" w:line="360" w:lineRule="auto"/>
        <w:ind w:left="0" w:right="0" w:firstLine="900"/>
        <w:jc w:val="right"/>
        <w:rPr>
          <w:rFonts w:ascii="Times New Roman" w:hAnsi="Times New Roman" w:cs="Times New Roman"/>
          <w:sz w:val="28"/>
          <w:szCs w:val="28"/>
          <w:lang w:val="az-Latn-AZ"/>
        </w:rPr>
      </w:pPr>
      <w:r w:rsidRPr="006B0AC9">
        <w:rPr>
          <w:rFonts w:ascii="Times New Roman" w:hAnsi="Times New Roman" w:cs="Times New Roman"/>
          <w:b/>
          <w:sz w:val="28"/>
          <w:szCs w:val="28"/>
          <w:lang w:val="az-Latn-AZ"/>
        </w:rPr>
        <w:lastRenderedPageBreak/>
        <w:t>Diaqram№</w:t>
      </w:r>
      <w:r w:rsidR="00AE49E3">
        <w:rPr>
          <w:rFonts w:ascii="Times New Roman" w:hAnsi="Times New Roman" w:cs="Times New Roman"/>
          <w:b/>
          <w:sz w:val="28"/>
          <w:szCs w:val="28"/>
          <w:lang w:val="az-Latn-AZ"/>
        </w:rPr>
        <w:t>1.</w:t>
      </w:r>
      <w:r w:rsidRPr="006B0AC9">
        <w:rPr>
          <w:rFonts w:ascii="Times New Roman" w:hAnsi="Times New Roman" w:cs="Times New Roman"/>
          <w:b/>
          <w:sz w:val="28"/>
          <w:szCs w:val="28"/>
          <w:lang w:val="az-Latn-AZ"/>
        </w:rPr>
        <w:t xml:space="preserve"> </w:t>
      </w:r>
      <w:r w:rsidR="00AE49E3">
        <w:rPr>
          <w:rFonts w:ascii="Times New Roman" w:hAnsi="Times New Roman" w:cs="Times New Roman"/>
          <w:b/>
          <w:sz w:val="28"/>
          <w:szCs w:val="28"/>
          <w:lang w:val="az-Latn-AZ"/>
        </w:rPr>
        <w:t>1</w:t>
      </w:r>
    </w:p>
    <w:p w:rsidR="00182D8D" w:rsidRDefault="006B0AC9" w:rsidP="00182D8D">
      <w:pPr>
        <w:spacing w:after="0" w:line="360" w:lineRule="auto"/>
        <w:ind w:left="0" w:right="0" w:firstLine="900"/>
        <w:jc w:val="both"/>
        <w:rPr>
          <w:rFonts w:ascii="Times New Roman" w:hAnsi="Times New Roman" w:cs="Times New Roman"/>
          <w:b/>
          <w:sz w:val="28"/>
          <w:szCs w:val="28"/>
          <w:lang w:val="az-Latn-AZ"/>
        </w:rPr>
      </w:pPr>
      <w:r w:rsidRPr="006B0AC9">
        <w:rPr>
          <w:rFonts w:ascii="Times New Roman" w:hAnsi="Times New Roman" w:cs="Times New Roman"/>
          <w:b/>
          <w:sz w:val="28"/>
          <w:szCs w:val="28"/>
          <w:lang w:val="az-Latn-AZ"/>
        </w:rPr>
        <w:t>Təhsil xərclərinin dövlət büdcəsində xüsusi çəkisi və onun digər funksional istiqamətlərlə müqayisə</w:t>
      </w:r>
      <w:r w:rsidR="0055785A">
        <w:rPr>
          <w:rFonts w:ascii="Times New Roman" w:hAnsi="Times New Roman" w:cs="Times New Roman"/>
          <w:b/>
          <w:sz w:val="28"/>
          <w:szCs w:val="28"/>
          <w:lang w:val="az-Latn-AZ"/>
        </w:rPr>
        <w:t>si (milyon</w:t>
      </w:r>
      <w:r w:rsidRPr="006B0AC9">
        <w:rPr>
          <w:rFonts w:ascii="Times New Roman" w:hAnsi="Times New Roman" w:cs="Times New Roman"/>
          <w:b/>
          <w:sz w:val="28"/>
          <w:szCs w:val="28"/>
          <w:lang w:val="az-Latn-AZ"/>
        </w:rPr>
        <w:t xml:space="preserve"> manatla)       </w:t>
      </w:r>
    </w:p>
    <w:p w:rsidR="006B0AC9" w:rsidRDefault="006B0AC9" w:rsidP="00182D8D">
      <w:pPr>
        <w:spacing w:after="0" w:line="360" w:lineRule="auto"/>
        <w:ind w:left="0" w:right="0"/>
        <w:jc w:val="center"/>
        <w:rPr>
          <w:rFonts w:ascii="Times New Roman" w:hAnsi="Times New Roman" w:cs="Times New Roman"/>
          <w:sz w:val="28"/>
          <w:szCs w:val="28"/>
          <w:lang w:val="az-Latn-AZ"/>
        </w:rPr>
      </w:pPr>
      <w:r w:rsidRPr="006B0AC9">
        <w:rPr>
          <w:rFonts w:ascii="Times New Roman" w:hAnsi="Times New Roman" w:cs="Times New Roman"/>
          <w:noProof/>
          <w:sz w:val="28"/>
          <w:szCs w:val="28"/>
        </w:rPr>
        <w:drawing>
          <wp:inline distT="0" distB="0" distL="0" distR="0">
            <wp:extent cx="5486400" cy="3381375"/>
            <wp:effectExtent l="19050" t="0" r="1905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82D8D" w:rsidRPr="006B0AC9" w:rsidRDefault="00182D8D" w:rsidP="006B0AC9">
      <w:pPr>
        <w:spacing w:after="0" w:line="360" w:lineRule="auto"/>
        <w:ind w:left="0" w:right="0" w:firstLine="900"/>
        <w:jc w:val="center"/>
        <w:rPr>
          <w:rFonts w:ascii="Times New Roman" w:hAnsi="Times New Roman" w:cs="Times New Roman"/>
          <w:sz w:val="28"/>
          <w:szCs w:val="28"/>
          <w:lang w:val="az-Latn-AZ"/>
        </w:rPr>
      </w:pPr>
    </w:p>
    <w:p w:rsidR="006B0AC9" w:rsidRPr="006B0AC9" w:rsidRDefault="006B0AC9" w:rsidP="006B0AC9">
      <w:pPr>
        <w:spacing w:after="0" w:line="360" w:lineRule="auto"/>
        <w:ind w:left="0" w:right="0" w:firstLine="900"/>
        <w:jc w:val="both"/>
        <w:rPr>
          <w:rFonts w:ascii="Times New Roman" w:hAnsi="Times New Roman" w:cs="Times New Roman"/>
          <w:iCs/>
          <w:sz w:val="28"/>
          <w:lang w:val="az-Latn-AZ"/>
        </w:rPr>
      </w:pPr>
      <w:r w:rsidRPr="006B0AC9">
        <w:rPr>
          <w:rFonts w:ascii="Times New Roman" w:hAnsi="Times New Roman" w:cs="Times New Roman"/>
          <w:sz w:val="28"/>
          <w:szCs w:val="28"/>
          <w:lang w:val="az-Latn-AZ"/>
        </w:rPr>
        <w:t>Təhsilin maliyyələşdirilməsi üçün əlavə mənbələr: nazirliklər, müəssisələr, idarə və təşkilatların, habelə ayrı-ayrı vətəndaşların müqavilə əsasında kadr hazırlığı, ixtisasartırma və yenidən kadr hazırlığı üçün ayırdıqları vəsait; təlim-tərbiyə müəssisələrinin müxtəlif növ fəaliyyəti (tədris, elmi, istehsal və s.) və xidmətlər müqabilində əldə etdikləri gəlir; Azərbaycanın və xarici ölkələrin dövlət və qeyri-dövlət müəssisələri, təşkilatları, cəmiyyətləri, idarələrinin, habelə vətəndaşlarının könüllü ayırmaları hesabına əldə olunan vəsait.</w:t>
      </w:r>
      <w:r w:rsidRPr="006B0AC9">
        <w:rPr>
          <w:rFonts w:ascii="Times New Roman" w:hAnsi="Times New Roman" w:cs="Times New Roman"/>
          <w:i/>
          <w:iCs/>
          <w:lang w:val="az-Latn-AZ"/>
        </w:rPr>
        <w:t xml:space="preserve"> </w:t>
      </w:r>
      <w:r w:rsidRPr="006B0AC9">
        <w:rPr>
          <w:rFonts w:ascii="Times New Roman" w:hAnsi="Times New Roman" w:cs="Times New Roman"/>
          <w:iCs/>
          <w:sz w:val="28"/>
          <w:lang w:val="az-Latn-AZ"/>
        </w:rPr>
        <w:t>Dövlət büdcəsindən maliyyələşən təlim-tərbiyə müəssisələrinin maliyyələşdirilməsi müvafiq qaydada dövlət xəzinədarlığı vasitəsilə həyata keçirilir.</w:t>
      </w:r>
    </w:p>
    <w:p w:rsidR="006B0AC9" w:rsidRPr="006B0AC9" w:rsidRDefault="006B0AC9" w:rsidP="006B0AC9">
      <w:pPr>
        <w:spacing w:after="0" w:line="360" w:lineRule="auto"/>
        <w:ind w:left="0" w:right="0" w:firstLine="900"/>
        <w:jc w:val="both"/>
        <w:rPr>
          <w:rFonts w:ascii="Times New Roman" w:hAnsi="Times New Roman" w:cs="Times New Roman"/>
          <w:sz w:val="28"/>
        </w:rPr>
      </w:pPr>
      <w:r w:rsidRPr="006B0AC9">
        <w:rPr>
          <w:rFonts w:ascii="Times New Roman" w:hAnsi="Times New Roman" w:cs="Times New Roman"/>
          <w:sz w:val="32"/>
          <w:lang w:val="az-Latn-AZ"/>
        </w:rPr>
        <w:t xml:space="preserve"> </w:t>
      </w:r>
      <w:r w:rsidRPr="006B0AC9">
        <w:rPr>
          <w:rFonts w:ascii="Times New Roman" w:hAnsi="Times New Roman" w:cs="Times New Roman"/>
          <w:sz w:val="28"/>
          <w:lang w:val="az-Latn-AZ"/>
        </w:rPr>
        <w:t>Ötən illər ərzində ölkənin maliyyə imkanlarının genişlənməsi sosial sferaya o cümlədən, təhsilə ayrılan vəsaitlərin həcminin artırılması üçün şərait yaradıb. Bununla belə 2010-cu ildə təhsilə ayrılan xərclərin ÜDM-də xüsusi çəkisi 2.8% olub. Xatırladaq ki, anoloji göstərici Avropa ölkələrində 5-8% arasında dəyişir. Məsələn, Almaniyada təhsil xərclərinin ÜDM-dəki payı 2011-ci ildə 5.1%, Norveçdə isə 2009-</w:t>
      </w:r>
      <w:r w:rsidRPr="006B0AC9">
        <w:rPr>
          <w:rFonts w:ascii="Times New Roman" w:hAnsi="Times New Roman" w:cs="Times New Roman"/>
          <w:sz w:val="28"/>
          <w:lang w:val="az-Latn-AZ"/>
        </w:rPr>
        <w:lastRenderedPageBreak/>
        <w:t xml:space="preserve">cu ildə 7.3%-ə bərabər olub.Halbuki, sadaladığımız ölkələrdə təhsil xərclərində dövlətin payı ölkəmizdəkindən təxminən iki dəfə azdır. Azərbaycan həmin il bu göstəriciyə görə dünya ölkələri arasında 148-ci yerdə qərarlaşıb. Digər maraqlı məqam ondan ibarətdir ki, ötən illərdə təhsil xərclərinin artım dinamikası ümumi iqtisadi inkişafın dinamikasına adekvat olmayıb. </w:t>
      </w:r>
      <w:r w:rsidRPr="006B0AC9">
        <w:rPr>
          <w:rFonts w:ascii="Times New Roman" w:hAnsi="Times New Roman" w:cs="Times New Roman"/>
          <w:sz w:val="28"/>
        </w:rPr>
        <w:t>Bu tendensiya aşağıdakı cədvəldə daha aydın təsvir olunub.</w:t>
      </w:r>
    </w:p>
    <w:p w:rsidR="00182D8D" w:rsidRDefault="00182D8D" w:rsidP="006B0AC9">
      <w:pPr>
        <w:autoSpaceDE w:val="0"/>
        <w:autoSpaceDN w:val="0"/>
        <w:adjustRightInd w:val="0"/>
        <w:spacing w:after="0" w:line="360" w:lineRule="auto"/>
        <w:ind w:left="0" w:right="0" w:firstLine="900"/>
        <w:jc w:val="right"/>
        <w:rPr>
          <w:rFonts w:ascii="Times New Roman" w:hAnsi="Times New Roman" w:cs="Times New Roman"/>
          <w:b/>
          <w:bCs/>
          <w:iCs/>
          <w:sz w:val="28"/>
        </w:rPr>
      </w:pPr>
    </w:p>
    <w:p w:rsidR="006B0AC9" w:rsidRPr="006B0AC9" w:rsidRDefault="00AE49E3" w:rsidP="006B0AC9">
      <w:pPr>
        <w:autoSpaceDE w:val="0"/>
        <w:autoSpaceDN w:val="0"/>
        <w:adjustRightInd w:val="0"/>
        <w:spacing w:after="0" w:line="360" w:lineRule="auto"/>
        <w:ind w:left="0" w:right="0" w:firstLine="900"/>
        <w:jc w:val="right"/>
        <w:rPr>
          <w:rFonts w:ascii="Times New Roman" w:hAnsi="Times New Roman" w:cs="Times New Roman"/>
          <w:b/>
          <w:bCs/>
          <w:iCs/>
          <w:sz w:val="28"/>
        </w:rPr>
      </w:pPr>
      <w:r>
        <w:rPr>
          <w:rFonts w:ascii="Times New Roman" w:hAnsi="Times New Roman" w:cs="Times New Roman"/>
          <w:b/>
          <w:bCs/>
          <w:iCs/>
          <w:sz w:val="28"/>
        </w:rPr>
        <w:t>Diaqram №1.2</w:t>
      </w:r>
    </w:p>
    <w:p w:rsidR="006B0AC9" w:rsidRPr="006B0AC9" w:rsidRDefault="006B0AC9" w:rsidP="006B0AC9">
      <w:pPr>
        <w:autoSpaceDE w:val="0"/>
        <w:autoSpaceDN w:val="0"/>
        <w:adjustRightInd w:val="0"/>
        <w:spacing w:after="0" w:line="360" w:lineRule="auto"/>
        <w:ind w:left="0" w:right="0" w:firstLine="900"/>
        <w:jc w:val="right"/>
        <w:rPr>
          <w:rFonts w:ascii="Times New Roman" w:hAnsi="Times New Roman" w:cs="Times New Roman"/>
          <w:b/>
          <w:bCs/>
          <w:i/>
          <w:iCs/>
        </w:rPr>
      </w:pPr>
    </w:p>
    <w:p w:rsidR="006B0AC9" w:rsidRDefault="006B0AC9" w:rsidP="00182D8D">
      <w:pPr>
        <w:spacing w:after="0" w:line="360" w:lineRule="auto"/>
        <w:ind w:left="0" w:right="0"/>
        <w:jc w:val="center"/>
        <w:rPr>
          <w:rFonts w:ascii="Times New Roman" w:hAnsi="Times New Roman" w:cs="Times New Roman"/>
          <w:sz w:val="28"/>
          <w:szCs w:val="28"/>
          <w:lang w:val="az-Latn-AZ"/>
        </w:rPr>
      </w:pPr>
      <w:r w:rsidRPr="006B0AC9">
        <w:rPr>
          <w:rFonts w:ascii="Times New Roman" w:hAnsi="Times New Roman" w:cs="Times New Roman"/>
          <w:noProof/>
          <w:sz w:val="28"/>
          <w:szCs w:val="28"/>
        </w:rPr>
        <w:drawing>
          <wp:inline distT="0" distB="0" distL="0" distR="0">
            <wp:extent cx="5486400" cy="2600325"/>
            <wp:effectExtent l="19050" t="0" r="19050"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82D8D" w:rsidRPr="006B0AC9" w:rsidRDefault="00182D8D" w:rsidP="00182D8D">
      <w:pPr>
        <w:spacing w:after="0" w:line="360" w:lineRule="auto"/>
        <w:ind w:left="0" w:right="0"/>
        <w:jc w:val="center"/>
        <w:rPr>
          <w:rFonts w:ascii="Times New Roman" w:hAnsi="Times New Roman" w:cs="Times New Roman"/>
          <w:sz w:val="28"/>
          <w:szCs w:val="28"/>
          <w:lang w:val="az-Latn-AZ"/>
        </w:rPr>
      </w:pPr>
    </w:p>
    <w:p w:rsidR="006B0AC9" w:rsidRPr="006B0AC9" w:rsidRDefault="006B0AC9" w:rsidP="006B0AC9">
      <w:pPr>
        <w:autoSpaceDE w:val="0"/>
        <w:autoSpaceDN w:val="0"/>
        <w:adjustRightInd w:val="0"/>
        <w:spacing w:after="0" w:line="360" w:lineRule="auto"/>
        <w:ind w:left="0" w:right="0" w:firstLine="900"/>
        <w:jc w:val="both"/>
        <w:rPr>
          <w:rFonts w:ascii="Times New Roman" w:hAnsi="Times New Roman" w:cs="Times New Roman"/>
          <w:color w:val="000000"/>
          <w:sz w:val="28"/>
          <w:szCs w:val="28"/>
          <w:lang w:val="az-Latn-AZ"/>
        </w:rPr>
      </w:pPr>
      <w:r w:rsidRPr="006B0AC9">
        <w:rPr>
          <w:rFonts w:ascii="Times New Roman" w:hAnsi="Times New Roman" w:cs="Times New Roman"/>
          <w:color w:val="000000"/>
          <w:sz w:val="28"/>
          <w:szCs w:val="28"/>
          <w:lang w:val="az-Latn-AZ"/>
        </w:rPr>
        <w:t>Göründüyü kimi 1999-cu ildə təhsil xərclərinin ÜDM-də xüsusi çəkisi 4.2% olduğu halda bu göstərici 2013-2014-cü illər üçün 2.8%proqnozlaşdırılıb. Bu göstərici 2.4% olmaqla 2008-ci ildə ən aşağı səviyyəyə düşüb. Lakin, ötən illər ərzində təhsil sektoruna ayrılan büdcə vəsaitləri nominal olaraq artıb. 2014-cü il üçün bu istiqamətdə proqnozlaşdırılan büdcə xərcləri 2005-ci ilə nisbətən təxminən 4.4 dəfə artıb. Hazırda təhsil xərclərinin büdcə xərcləmələrindəki payı 8.0%- ni büdcənin sosial xərclərinin isə 31%-ni təşkil edir.</w:t>
      </w:r>
    </w:p>
    <w:p w:rsidR="00182D8D" w:rsidRDefault="006B0AC9" w:rsidP="00E93CC9">
      <w:pPr>
        <w:autoSpaceDE w:val="0"/>
        <w:autoSpaceDN w:val="0"/>
        <w:adjustRightInd w:val="0"/>
        <w:spacing w:after="0" w:line="360" w:lineRule="auto"/>
        <w:ind w:left="0" w:right="0" w:firstLine="900"/>
        <w:jc w:val="both"/>
        <w:rPr>
          <w:rFonts w:ascii="Times New Roman" w:hAnsi="Times New Roman" w:cs="Times New Roman"/>
          <w:color w:val="000000"/>
          <w:sz w:val="28"/>
          <w:szCs w:val="28"/>
          <w:lang w:val="az-Latn-AZ"/>
        </w:rPr>
      </w:pPr>
      <w:r w:rsidRPr="006B0AC9">
        <w:rPr>
          <w:rFonts w:ascii="Times New Roman" w:hAnsi="Times New Roman" w:cs="Times New Roman"/>
          <w:color w:val="000000"/>
          <w:sz w:val="28"/>
          <w:szCs w:val="28"/>
          <w:lang w:val="az-Latn-AZ"/>
        </w:rPr>
        <w:t xml:space="preserve">Dövət büdcəsindən təhsilə ayrılan xərclərin ötən illərlə müqayisədə artırılmasına baxmayaraq təhsil xərclərinin ümumi xərclərin tərkibindəki xüsusi çəkisi qabaqcıl dövlətlərlə müqayisədə çox aşağıdır. </w:t>
      </w:r>
    </w:p>
    <w:p w:rsidR="00E93CC9" w:rsidRDefault="00E93CC9" w:rsidP="00E93CC9">
      <w:pPr>
        <w:autoSpaceDE w:val="0"/>
        <w:autoSpaceDN w:val="0"/>
        <w:adjustRightInd w:val="0"/>
        <w:spacing w:after="0" w:line="360" w:lineRule="auto"/>
        <w:ind w:left="0" w:right="0" w:firstLine="900"/>
        <w:jc w:val="both"/>
        <w:rPr>
          <w:rFonts w:ascii="Times New Roman" w:hAnsi="Times New Roman" w:cs="Times New Roman"/>
          <w:sz w:val="24"/>
          <w:lang w:val="az-Latn-AZ"/>
        </w:rPr>
      </w:pPr>
    </w:p>
    <w:p w:rsidR="00182D8D" w:rsidRPr="00373DDC" w:rsidRDefault="00182D8D" w:rsidP="00182D8D">
      <w:pPr>
        <w:autoSpaceDE w:val="0"/>
        <w:autoSpaceDN w:val="0"/>
        <w:adjustRightInd w:val="0"/>
        <w:spacing w:after="0" w:line="600" w:lineRule="auto"/>
        <w:ind w:left="0" w:right="0" w:firstLine="900"/>
        <w:jc w:val="both"/>
        <w:rPr>
          <w:rFonts w:ascii="Times New Roman" w:hAnsi="Times New Roman" w:cs="Times New Roman"/>
          <w:b/>
          <w:sz w:val="28"/>
          <w:szCs w:val="28"/>
          <w:lang w:val="az-Latn-AZ"/>
        </w:rPr>
      </w:pPr>
      <w:r w:rsidRPr="00373DDC">
        <w:rPr>
          <w:rFonts w:ascii="Times New Roman" w:hAnsi="Times New Roman" w:cs="Times New Roman"/>
          <w:b/>
          <w:sz w:val="28"/>
          <w:szCs w:val="28"/>
          <w:lang w:val="az-Latn-AZ"/>
        </w:rPr>
        <w:lastRenderedPageBreak/>
        <w:t>1.3.  Təhsilin inkişafına büdcə xərclərinin təsnifatı və əsas istiqamətləri</w:t>
      </w:r>
    </w:p>
    <w:p w:rsidR="00182D8D" w:rsidRDefault="00182D8D" w:rsidP="00182D8D">
      <w:pPr>
        <w:autoSpaceDE w:val="0"/>
        <w:autoSpaceDN w:val="0"/>
        <w:adjustRightInd w:val="0"/>
        <w:spacing w:after="0" w:line="360" w:lineRule="auto"/>
        <w:ind w:left="0" w:right="0" w:firstLine="900"/>
        <w:jc w:val="both"/>
        <w:rPr>
          <w:rFonts w:ascii="Times New Roman" w:eastAsia="TimesNewRomanPSMT" w:hAnsi="Times New Roman" w:cs="Times New Roman"/>
          <w:sz w:val="28"/>
          <w:szCs w:val="28"/>
          <w:lang w:val="az-Latn-AZ"/>
        </w:rPr>
      </w:pPr>
      <w:r w:rsidRPr="004C3DC8">
        <w:rPr>
          <w:rFonts w:ascii="Times New Roman" w:eastAsia="TimesNewRomanPSMT" w:hAnsi="Times New Roman" w:cs="Times New Roman"/>
          <w:sz w:val="28"/>
          <w:szCs w:val="28"/>
          <w:lang w:val="az-Latn-AZ"/>
        </w:rPr>
        <w:t xml:space="preserve">Büdcə xərcləri dövlətin öz vəzifə və funksiyalarını yerinə yetirməsi </w:t>
      </w:r>
      <w:r>
        <w:rPr>
          <w:rFonts w:ascii="Times New Roman" w:eastAsia="TimesNewRomanPSMT" w:hAnsi="Times New Roman" w:cs="Times New Roman"/>
          <w:sz w:val="28"/>
          <w:szCs w:val="28"/>
          <w:lang w:val="az-Latn-AZ"/>
        </w:rPr>
        <w:t>ilə bağlı olaraq</w:t>
      </w:r>
      <w:r w:rsidRPr="004C3DC8">
        <w:rPr>
          <w:rFonts w:ascii="Times New Roman" w:eastAsia="TimesNewRomanPSMT" w:hAnsi="Times New Roman" w:cs="Times New Roman"/>
          <w:sz w:val="28"/>
          <w:szCs w:val="28"/>
          <w:lang w:val="az-Latn-AZ"/>
        </w:rPr>
        <w:t xml:space="preserve"> yaranan məsrəflərdir. Bu məsrəflər dövlətin mərkəzləşdirilmiş pul</w:t>
      </w:r>
      <w:r>
        <w:rPr>
          <w:rFonts w:ascii="Times New Roman" w:eastAsia="TimesNewRomanPSMT" w:hAnsi="Times New Roman" w:cs="Times New Roman"/>
          <w:sz w:val="28"/>
          <w:szCs w:val="28"/>
          <w:lang w:val="az-Latn-AZ"/>
        </w:rPr>
        <w:t xml:space="preserve"> </w:t>
      </w:r>
      <w:r w:rsidRPr="004C3DC8">
        <w:rPr>
          <w:rFonts w:ascii="Times New Roman" w:eastAsia="TimesNewRomanPSMT" w:hAnsi="Times New Roman" w:cs="Times New Roman"/>
          <w:sz w:val="28"/>
          <w:szCs w:val="28"/>
          <w:lang w:val="az-Latn-AZ"/>
        </w:rPr>
        <w:t xml:space="preserve">vəsaiti fondlarının </w:t>
      </w:r>
      <w:r>
        <w:rPr>
          <w:rFonts w:ascii="Times New Roman" w:eastAsia="TimesNewRomanPSMT" w:hAnsi="Times New Roman" w:cs="Times New Roman"/>
          <w:sz w:val="28"/>
          <w:szCs w:val="28"/>
          <w:lang w:val="az-Latn-AZ"/>
        </w:rPr>
        <w:t xml:space="preserve">dövlət fəaliyyətinin </w:t>
      </w:r>
      <w:r w:rsidRPr="004C3DC8">
        <w:rPr>
          <w:rFonts w:ascii="Times New Roman" w:eastAsia="TimesNewRomanPSMT" w:hAnsi="Times New Roman" w:cs="Times New Roman"/>
          <w:sz w:val="28"/>
          <w:szCs w:val="28"/>
          <w:lang w:val="az-Latn-AZ"/>
        </w:rPr>
        <w:t>müxtəlif istiqamətləri üzrə istifadəsi prosesində əmələ gələn</w:t>
      </w:r>
      <w:r>
        <w:rPr>
          <w:rFonts w:ascii="Times New Roman" w:eastAsia="TimesNewRomanPSMT" w:hAnsi="Times New Roman" w:cs="Times New Roman"/>
          <w:sz w:val="28"/>
          <w:szCs w:val="28"/>
          <w:lang w:val="az-Latn-AZ"/>
        </w:rPr>
        <w:t xml:space="preserve"> </w:t>
      </w:r>
      <w:r w:rsidRPr="004C3DC8">
        <w:rPr>
          <w:rFonts w:ascii="Times New Roman" w:eastAsia="TimesNewRomanPSMT" w:hAnsi="Times New Roman" w:cs="Times New Roman"/>
          <w:sz w:val="28"/>
          <w:szCs w:val="28"/>
          <w:lang w:val="az-Latn-AZ"/>
        </w:rPr>
        <w:t>iqtisadi münasibətləri əhatə edir.</w:t>
      </w:r>
    </w:p>
    <w:p w:rsidR="00182D8D" w:rsidRDefault="00182D8D" w:rsidP="00182D8D">
      <w:pPr>
        <w:autoSpaceDE w:val="0"/>
        <w:autoSpaceDN w:val="0"/>
        <w:adjustRightInd w:val="0"/>
        <w:spacing w:after="0" w:line="360" w:lineRule="auto"/>
        <w:ind w:left="0" w:right="0" w:firstLine="900"/>
        <w:jc w:val="both"/>
        <w:rPr>
          <w:rFonts w:ascii="Times New Roman" w:eastAsia="TimesNewRomanPSMT" w:hAnsi="Times New Roman" w:cs="Times New Roman"/>
          <w:sz w:val="28"/>
          <w:szCs w:val="28"/>
          <w:lang w:val="az-Latn-AZ"/>
        </w:rPr>
      </w:pPr>
      <w:r w:rsidRPr="004C3DC8">
        <w:rPr>
          <w:rFonts w:ascii="Times New Roman" w:eastAsia="TimesNewRomanPSMT" w:hAnsi="Times New Roman" w:cs="Times New Roman"/>
          <w:sz w:val="28"/>
          <w:szCs w:val="28"/>
          <w:lang w:val="az-Latn-AZ"/>
        </w:rPr>
        <w:t>Büdcə xərcləri iqtisadi funksiyası çoxlu növləri ilə xarakterikdir. Xərclərin hər</w:t>
      </w:r>
      <w:r>
        <w:rPr>
          <w:rFonts w:ascii="Times New Roman" w:eastAsia="TimesNewRomanPSMT" w:hAnsi="Times New Roman" w:cs="Times New Roman"/>
          <w:sz w:val="28"/>
          <w:szCs w:val="28"/>
          <w:lang w:val="az-Latn-AZ"/>
        </w:rPr>
        <w:t xml:space="preserve"> </w:t>
      </w:r>
      <w:r w:rsidRPr="004C3DC8">
        <w:rPr>
          <w:rFonts w:ascii="Times New Roman" w:eastAsia="TimesNewRomanPSMT" w:hAnsi="Times New Roman" w:cs="Times New Roman"/>
          <w:sz w:val="28"/>
          <w:szCs w:val="28"/>
          <w:lang w:val="az-Latn-AZ"/>
        </w:rPr>
        <w:t>bir növü</w:t>
      </w:r>
      <w:r w:rsidRPr="009506A2">
        <w:rPr>
          <w:rFonts w:ascii="Times New Roman" w:eastAsia="TimesNewRomanPSMT" w:hAnsi="Times New Roman" w:cs="Times New Roman"/>
          <w:sz w:val="28"/>
          <w:szCs w:val="28"/>
          <w:lang w:val="az-Latn-AZ"/>
        </w:rPr>
        <w:t xml:space="preserve"> </w:t>
      </w:r>
      <w:r w:rsidRPr="004C3DC8">
        <w:rPr>
          <w:rFonts w:ascii="Times New Roman" w:eastAsia="TimesNewRomanPSMT" w:hAnsi="Times New Roman" w:cs="Times New Roman"/>
          <w:sz w:val="28"/>
          <w:szCs w:val="28"/>
          <w:lang w:val="az-Latn-AZ"/>
        </w:rPr>
        <w:t>keyfiyyət və</w:t>
      </w:r>
      <w:r w:rsidRPr="009506A2">
        <w:rPr>
          <w:rFonts w:ascii="Times New Roman" w:eastAsia="TimesNewRomanPSMT" w:hAnsi="Times New Roman" w:cs="Times New Roman"/>
          <w:sz w:val="28"/>
          <w:szCs w:val="28"/>
          <w:lang w:val="az-Latn-AZ"/>
        </w:rPr>
        <w:t xml:space="preserve"> </w:t>
      </w:r>
      <w:r w:rsidRPr="004C3DC8">
        <w:rPr>
          <w:rFonts w:ascii="Times New Roman" w:eastAsia="TimesNewRomanPSMT" w:hAnsi="Times New Roman" w:cs="Times New Roman"/>
          <w:sz w:val="28"/>
          <w:szCs w:val="28"/>
          <w:lang w:val="az-Latn-AZ"/>
        </w:rPr>
        <w:t>kəmiyyət xarakteristikasına malikdir. Keyfiyyət</w:t>
      </w:r>
      <w:r>
        <w:rPr>
          <w:rFonts w:ascii="Times New Roman" w:eastAsia="TimesNewRomanPSMT" w:hAnsi="Times New Roman" w:cs="Times New Roman"/>
          <w:sz w:val="28"/>
          <w:szCs w:val="28"/>
          <w:lang w:val="az-Latn-AZ"/>
        </w:rPr>
        <w:t xml:space="preserve"> </w:t>
      </w:r>
      <w:r w:rsidRPr="004C3DC8">
        <w:rPr>
          <w:rFonts w:ascii="Times New Roman" w:eastAsia="TimesNewRomanPSMT" w:hAnsi="Times New Roman" w:cs="Times New Roman"/>
          <w:sz w:val="28"/>
          <w:szCs w:val="28"/>
          <w:lang w:val="az-Latn-AZ"/>
        </w:rPr>
        <w:t>xarakteristikası hər bir xərc növünün iqtisadi təbiətini və ictimai təyinatını,</w:t>
      </w:r>
      <w:r>
        <w:rPr>
          <w:rFonts w:ascii="Times New Roman" w:eastAsia="TimesNewRomanPSMT" w:hAnsi="Times New Roman" w:cs="Times New Roman"/>
          <w:sz w:val="28"/>
          <w:szCs w:val="28"/>
          <w:lang w:val="az-Latn-AZ"/>
        </w:rPr>
        <w:t xml:space="preserve"> </w:t>
      </w:r>
      <w:r w:rsidRPr="004C3DC8">
        <w:rPr>
          <w:rFonts w:ascii="Times New Roman" w:eastAsia="TimesNewRomanPSMT" w:hAnsi="Times New Roman" w:cs="Times New Roman"/>
          <w:sz w:val="28"/>
          <w:szCs w:val="28"/>
          <w:lang w:val="az-Latn-AZ"/>
        </w:rPr>
        <w:t xml:space="preserve">kəmiyyət xarakteristikasını isə onun həcmini müəyyən etməyə imkan </w:t>
      </w:r>
      <w:r>
        <w:rPr>
          <w:rFonts w:ascii="Times New Roman" w:eastAsia="TimesNewRomanPSMT" w:hAnsi="Times New Roman" w:cs="Times New Roman"/>
          <w:sz w:val="28"/>
          <w:szCs w:val="28"/>
          <w:lang w:val="az-Latn-AZ"/>
        </w:rPr>
        <w:t>v</w:t>
      </w:r>
      <w:r w:rsidRPr="004C3DC8">
        <w:rPr>
          <w:rFonts w:ascii="Times New Roman" w:eastAsia="TimesNewRomanPSMT" w:hAnsi="Times New Roman" w:cs="Times New Roman"/>
          <w:sz w:val="28"/>
          <w:szCs w:val="28"/>
          <w:lang w:val="az-Latn-AZ"/>
        </w:rPr>
        <w:t>erir.</w:t>
      </w:r>
    </w:p>
    <w:p w:rsidR="00182D8D" w:rsidRDefault="00182D8D" w:rsidP="00182D8D">
      <w:pPr>
        <w:autoSpaceDE w:val="0"/>
        <w:autoSpaceDN w:val="0"/>
        <w:adjustRightInd w:val="0"/>
        <w:spacing w:after="0" w:line="360" w:lineRule="auto"/>
        <w:ind w:left="0" w:right="0" w:firstLine="900"/>
        <w:jc w:val="both"/>
        <w:rPr>
          <w:rFonts w:ascii="Times New Roman" w:eastAsia="TimesNewRomanPSMT" w:hAnsi="Times New Roman" w:cs="Times New Roman"/>
          <w:sz w:val="28"/>
          <w:szCs w:val="28"/>
          <w:lang w:val="az-Latn-AZ"/>
        </w:rPr>
      </w:pPr>
      <w:r w:rsidRPr="004C3DC8">
        <w:rPr>
          <w:rFonts w:ascii="Times New Roman" w:eastAsia="TimesNewRomanPSMT" w:hAnsi="Times New Roman" w:cs="Times New Roman"/>
          <w:sz w:val="28"/>
          <w:szCs w:val="28"/>
          <w:lang w:val="az-Latn-AZ"/>
        </w:rPr>
        <w:t>Cəmiyyətin iqtisadi həyatında büdcə xərclərinin rolu və əhəmiyyətini</w:t>
      </w:r>
      <w:r>
        <w:rPr>
          <w:rFonts w:ascii="Times New Roman" w:eastAsia="TimesNewRomanPSMT" w:hAnsi="Times New Roman" w:cs="Times New Roman"/>
          <w:sz w:val="28"/>
          <w:szCs w:val="28"/>
          <w:lang w:val="az-Latn-AZ"/>
        </w:rPr>
        <w:t xml:space="preserve"> a</w:t>
      </w:r>
      <w:r w:rsidRPr="004C3DC8">
        <w:rPr>
          <w:rFonts w:ascii="Times New Roman" w:eastAsia="TimesNewRomanPSMT" w:hAnsi="Times New Roman" w:cs="Times New Roman"/>
          <w:sz w:val="28"/>
          <w:szCs w:val="28"/>
          <w:lang w:val="az-Latn-AZ"/>
        </w:rPr>
        <w:t>ydınlaşdırmaq məqsədi ilə onları müəyyən əlamətlərinə görə təsnifləşdirilir.</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sidRPr="004C3DC8">
        <w:rPr>
          <w:rFonts w:ascii="Times New Roman" w:hAnsi="Times New Roman" w:cs="Times New Roman"/>
          <w:sz w:val="28"/>
          <w:szCs w:val="28"/>
          <w:lang w:val="az-Latn-AZ"/>
        </w:rPr>
        <w:t>Büdcə xərcləri</w:t>
      </w:r>
      <w:r>
        <w:rPr>
          <w:rFonts w:ascii="Times New Roman" w:hAnsi="Times New Roman" w:cs="Times New Roman"/>
          <w:sz w:val="28"/>
          <w:szCs w:val="28"/>
          <w:lang w:val="az-Latn-AZ"/>
        </w:rPr>
        <w:t xml:space="preserve"> aşağıdakı</w:t>
      </w:r>
      <w:r w:rsidRPr="004C3DC8">
        <w:rPr>
          <w:rFonts w:ascii="Times New Roman" w:hAnsi="Times New Roman" w:cs="Times New Roman"/>
          <w:sz w:val="28"/>
          <w:szCs w:val="28"/>
          <w:lang w:val="az-Latn-AZ"/>
        </w:rPr>
        <w:t xml:space="preserve"> əlamətlər üzrə təsnifləşdirilir</w:t>
      </w:r>
      <w:r>
        <w:rPr>
          <w:rFonts w:ascii="Times New Roman" w:hAnsi="Times New Roman" w:cs="Times New Roman"/>
          <w:sz w:val="28"/>
          <w:szCs w:val="28"/>
          <w:lang w:val="az-Latn-AZ"/>
        </w:rPr>
        <w:t>:</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sym w:font="Symbol" w:char="F02D"/>
      </w:r>
      <w:r>
        <w:rPr>
          <w:rFonts w:ascii="Times New Roman" w:hAnsi="Times New Roman" w:cs="Times New Roman"/>
          <w:sz w:val="28"/>
          <w:szCs w:val="28"/>
          <w:lang w:val="az-Latn-AZ"/>
        </w:rPr>
        <w:t xml:space="preserve"> f</w:t>
      </w:r>
      <w:r w:rsidRPr="004C3DC8">
        <w:rPr>
          <w:rFonts w:ascii="Times New Roman" w:hAnsi="Times New Roman" w:cs="Times New Roman"/>
          <w:sz w:val="28"/>
          <w:szCs w:val="28"/>
          <w:lang w:val="az-Latn-AZ"/>
        </w:rPr>
        <w:t>unksional</w:t>
      </w:r>
      <w:r>
        <w:rPr>
          <w:rFonts w:ascii="Times New Roman" w:hAnsi="Times New Roman" w:cs="Times New Roman"/>
          <w:sz w:val="28"/>
          <w:szCs w:val="28"/>
          <w:lang w:val="az-Latn-AZ"/>
        </w:rPr>
        <w:t>;</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sym w:font="Symbol" w:char="F02D"/>
      </w:r>
      <w:r>
        <w:rPr>
          <w:rFonts w:ascii="Times New Roman" w:hAnsi="Times New Roman" w:cs="Times New Roman"/>
          <w:sz w:val="28"/>
          <w:szCs w:val="28"/>
          <w:lang w:val="az-Latn-AZ"/>
        </w:rPr>
        <w:t xml:space="preserve"> inzibati;</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sym w:font="Symbol" w:char="F02D"/>
      </w:r>
      <w:r>
        <w:rPr>
          <w:rFonts w:ascii="Times New Roman" w:hAnsi="Times New Roman" w:cs="Times New Roman"/>
          <w:sz w:val="28"/>
          <w:szCs w:val="28"/>
          <w:lang w:val="az-Latn-AZ"/>
        </w:rPr>
        <w:t xml:space="preserve"> </w:t>
      </w:r>
      <w:r w:rsidRPr="004C3DC8">
        <w:rPr>
          <w:rFonts w:ascii="Times New Roman" w:hAnsi="Times New Roman" w:cs="Times New Roman"/>
          <w:sz w:val="28"/>
          <w:szCs w:val="28"/>
          <w:lang w:val="az-Latn-AZ"/>
        </w:rPr>
        <w:t>iqtisadi</w:t>
      </w:r>
      <w:r>
        <w:rPr>
          <w:rFonts w:ascii="Times New Roman" w:hAnsi="Times New Roman" w:cs="Times New Roman"/>
          <w:sz w:val="28"/>
          <w:szCs w:val="28"/>
          <w:lang w:val="az-Latn-AZ"/>
        </w:rPr>
        <w:t>.</w:t>
      </w:r>
    </w:p>
    <w:p w:rsidR="00182D8D" w:rsidRDefault="00182D8D" w:rsidP="00182D8D">
      <w:pPr>
        <w:autoSpaceDE w:val="0"/>
        <w:autoSpaceDN w:val="0"/>
        <w:adjustRightInd w:val="0"/>
        <w:spacing w:after="0" w:line="360" w:lineRule="auto"/>
        <w:ind w:left="0" w:right="0" w:firstLine="900"/>
        <w:jc w:val="both"/>
        <w:rPr>
          <w:rFonts w:ascii="Times New Roman" w:eastAsia="TimesNewRomanPSMT" w:hAnsi="Times New Roman" w:cs="Times New Roman"/>
          <w:sz w:val="28"/>
          <w:szCs w:val="28"/>
          <w:lang w:val="az-Latn-AZ"/>
        </w:rPr>
      </w:pPr>
      <w:r w:rsidRPr="004C3DC8">
        <w:rPr>
          <w:rFonts w:ascii="Times New Roman" w:eastAsia="TimesNewRomanPSMT" w:hAnsi="Times New Roman" w:cs="Times New Roman"/>
          <w:sz w:val="28"/>
          <w:szCs w:val="28"/>
          <w:lang w:val="az-Latn-AZ"/>
        </w:rPr>
        <w:t xml:space="preserve">Büdcə təsnifatının </w:t>
      </w:r>
      <w:r>
        <w:rPr>
          <w:rFonts w:ascii="Times New Roman" w:eastAsia="TimesNewRomanPSMT" w:hAnsi="Times New Roman" w:cs="Times New Roman"/>
          <w:sz w:val="28"/>
          <w:szCs w:val="28"/>
          <w:lang w:val="az-Latn-AZ"/>
        </w:rPr>
        <w:t>vacibliyi</w:t>
      </w:r>
      <w:r w:rsidRPr="004C3DC8">
        <w:rPr>
          <w:rFonts w:ascii="Times New Roman" w:eastAsia="TimesNewRomanPSMT" w:hAnsi="Times New Roman" w:cs="Times New Roman"/>
          <w:sz w:val="28"/>
          <w:szCs w:val="28"/>
          <w:lang w:val="az-Latn-AZ"/>
        </w:rPr>
        <w:t xml:space="preserve"> məlumatlardan</w:t>
      </w:r>
      <w:r>
        <w:rPr>
          <w:rFonts w:ascii="Times New Roman" w:eastAsia="TimesNewRomanPSMT" w:hAnsi="Times New Roman" w:cs="Times New Roman"/>
          <w:sz w:val="28"/>
          <w:szCs w:val="28"/>
          <w:lang w:val="az-Latn-AZ"/>
        </w:rPr>
        <w:t xml:space="preserve"> </w:t>
      </w:r>
      <w:r w:rsidRPr="004C3DC8">
        <w:rPr>
          <w:rFonts w:ascii="Times New Roman" w:eastAsia="TimesNewRomanPSMT" w:hAnsi="Times New Roman" w:cs="Times New Roman"/>
          <w:sz w:val="28"/>
          <w:szCs w:val="28"/>
          <w:lang w:val="az-Latn-AZ"/>
        </w:rPr>
        <w:t>bacarıqla istifadəyə, büdcə elementləri üzrə xərclərin</w:t>
      </w:r>
      <w:r>
        <w:rPr>
          <w:rFonts w:ascii="Times New Roman" w:eastAsia="TimesNewRomanPSMT" w:hAnsi="Times New Roman" w:cs="Times New Roman"/>
          <w:sz w:val="28"/>
          <w:szCs w:val="28"/>
          <w:lang w:val="az-Latn-AZ"/>
        </w:rPr>
        <w:t xml:space="preserve"> </w:t>
      </w:r>
      <w:r w:rsidRPr="004C3DC8">
        <w:rPr>
          <w:rFonts w:ascii="Times New Roman" w:eastAsia="TimesNewRomanPSMT" w:hAnsi="Times New Roman" w:cs="Times New Roman"/>
          <w:sz w:val="28"/>
          <w:szCs w:val="28"/>
          <w:lang w:val="az-Latn-AZ"/>
        </w:rPr>
        <w:t>qruplaşdırılmasına, büdcə vəsaitlərinin real hərəkətinin vəziyyətini görməyə, sosial</w:t>
      </w:r>
      <w:r>
        <w:rPr>
          <w:rFonts w:ascii="Times New Roman" w:eastAsia="TimesNewRomanPSMT" w:hAnsi="Times New Roman" w:cs="Times New Roman"/>
          <w:sz w:val="28"/>
          <w:szCs w:val="28"/>
          <w:lang w:val="az-Latn-AZ"/>
        </w:rPr>
        <w:t xml:space="preserve"> </w:t>
      </w:r>
      <w:r w:rsidRPr="004C3DC8">
        <w:rPr>
          <w:rFonts w:ascii="Times New Roman" w:eastAsia="TimesNewRomanPSMT" w:hAnsi="Times New Roman" w:cs="Times New Roman"/>
          <w:sz w:val="28"/>
          <w:szCs w:val="28"/>
          <w:lang w:val="az-Latn-AZ"/>
        </w:rPr>
        <w:t>proseslərin və iqtisadiyyatın inkişafına aktiv təsir göstərməyə imkan yara</w:t>
      </w:r>
      <w:r>
        <w:rPr>
          <w:rFonts w:ascii="Times New Roman" w:eastAsia="TimesNewRomanPSMT" w:hAnsi="Times New Roman" w:cs="Times New Roman"/>
          <w:sz w:val="28"/>
          <w:szCs w:val="28"/>
          <w:lang w:val="az-Latn-AZ"/>
        </w:rPr>
        <w:t>tması ilə izah olunur</w:t>
      </w:r>
      <w:r w:rsidRPr="004C3DC8">
        <w:rPr>
          <w:rFonts w:ascii="Times New Roman" w:eastAsia="TimesNewRomanPSMT" w:hAnsi="Times New Roman" w:cs="Times New Roman"/>
          <w:sz w:val="28"/>
          <w:szCs w:val="28"/>
          <w:lang w:val="az-Latn-AZ"/>
        </w:rPr>
        <w:t>.</w:t>
      </w:r>
      <w:r>
        <w:rPr>
          <w:rFonts w:ascii="Times New Roman" w:eastAsia="TimesNewRomanPSMT" w:hAnsi="Times New Roman" w:cs="Times New Roman"/>
          <w:sz w:val="28"/>
          <w:szCs w:val="28"/>
          <w:lang w:val="az-Latn-AZ"/>
        </w:rPr>
        <w:t xml:space="preserve"> Hesabat </w:t>
      </w:r>
      <w:r w:rsidRPr="004C3DC8">
        <w:rPr>
          <w:rFonts w:ascii="Times New Roman" w:eastAsia="TimesNewRomanPSMT" w:hAnsi="Times New Roman" w:cs="Times New Roman"/>
          <w:sz w:val="28"/>
          <w:szCs w:val="28"/>
          <w:lang w:val="az-Latn-AZ"/>
        </w:rPr>
        <w:t>və plan məlumatlarının tutuşdurulması, təhlil və müqayisə etməyə imkan</w:t>
      </w:r>
      <w:r>
        <w:rPr>
          <w:rFonts w:ascii="Times New Roman" w:eastAsia="TimesNewRomanPSMT" w:hAnsi="Times New Roman" w:cs="Times New Roman"/>
          <w:sz w:val="28"/>
          <w:szCs w:val="28"/>
          <w:lang w:val="az-Latn-AZ"/>
        </w:rPr>
        <w:t xml:space="preserve"> </w:t>
      </w:r>
      <w:r w:rsidRPr="004C3DC8">
        <w:rPr>
          <w:rFonts w:ascii="Times New Roman" w:eastAsia="TimesNewRomanPSMT" w:hAnsi="Times New Roman" w:cs="Times New Roman"/>
          <w:sz w:val="28"/>
          <w:szCs w:val="28"/>
          <w:lang w:val="az-Latn-AZ"/>
        </w:rPr>
        <w:t>verir. Büdcə</w:t>
      </w:r>
      <w:r>
        <w:rPr>
          <w:rFonts w:ascii="Times New Roman" w:eastAsia="TimesNewRomanPSMT" w:hAnsi="Times New Roman" w:cs="Times New Roman"/>
          <w:sz w:val="28"/>
          <w:szCs w:val="28"/>
          <w:lang w:val="az-Latn-AZ"/>
        </w:rPr>
        <w:t xml:space="preserve"> </w:t>
      </w:r>
      <w:r w:rsidRPr="004C3DC8">
        <w:rPr>
          <w:rFonts w:ascii="Times New Roman" w:eastAsia="TimesNewRomanPSMT" w:hAnsi="Times New Roman" w:cs="Times New Roman"/>
          <w:sz w:val="28"/>
          <w:szCs w:val="28"/>
          <w:lang w:val="az-Latn-AZ"/>
        </w:rPr>
        <w:t>fondlarından səmərəli istifadə etmək üçün əsaslı nəticə və təkliflərin</w:t>
      </w:r>
      <w:r>
        <w:rPr>
          <w:rFonts w:ascii="Times New Roman" w:eastAsia="TimesNewRomanPSMT" w:hAnsi="Times New Roman" w:cs="Times New Roman"/>
          <w:sz w:val="28"/>
          <w:szCs w:val="28"/>
          <w:lang w:val="az-Latn-AZ"/>
        </w:rPr>
        <w:t xml:space="preserve"> </w:t>
      </w:r>
      <w:r w:rsidRPr="004C3DC8">
        <w:rPr>
          <w:rFonts w:ascii="Times New Roman" w:eastAsia="TimesNewRomanPSMT" w:hAnsi="Times New Roman" w:cs="Times New Roman"/>
          <w:sz w:val="28"/>
          <w:szCs w:val="28"/>
          <w:lang w:val="az-Latn-AZ"/>
        </w:rPr>
        <w:t>əsaslandırılmağa, sosial-iqtisadi inkişafın istiqamətləri müəyyən etmək üçün əsas</w:t>
      </w:r>
      <w:r>
        <w:rPr>
          <w:rFonts w:ascii="Times New Roman" w:eastAsia="TimesNewRomanPSMT" w:hAnsi="Times New Roman" w:cs="Times New Roman"/>
          <w:sz w:val="28"/>
          <w:szCs w:val="28"/>
          <w:lang w:val="az-Latn-AZ"/>
        </w:rPr>
        <w:t xml:space="preserve"> </w:t>
      </w:r>
      <w:r w:rsidRPr="004C3DC8">
        <w:rPr>
          <w:rFonts w:ascii="Times New Roman" w:eastAsia="TimesNewRomanPSMT" w:hAnsi="Times New Roman" w:cs="Times New Roman"/>
          <w:sz w:val="28"/>
          <w:szCs w:val="28"/>
          <w:lang w:val="az-Latn-AZ"/>
        </w:rPr>
        <w:t xml:space="preserve">pul </w:t>
      </w:r>
      <w:r>
        <w:rPr>
          <w:rFonts w:ascii="Times New Roman" w:eastAsia="TimesNewRomanPSMT" w:hAnsi="Times New Roman" w:cs="Times New Roman"/>
          <w:sz w:val="28"/>
          <w:szCs w:val="28"/>
          <w:lang w:val="az-Latn-AZ"/>
        </w:rPr>
        <w:t>v</w:t>
      </w:r>
      <w:r w:rsidRPr="004C3DC8">
        <w:rPr>
          <w:rFonts w:ascii="Times New Roman" w:eastAsia="TimesNewRomanPSMT" w:hAnsi="Times New Roman" w:cs="Times New Roman"/>
          <w:sz w:val="28"/>
          <w:szCs w:val="28"/>
          <w:lang w:val="az-Latn-AZ"/>
        </w:rPr>
        <w:t>əsaitlərinin istifadəsi əsas açarını cəmləşdirməyə imkan verir.</w:t>
      </w:r>
      <w:r>
        <w:rPr>
          <w:rFonts w:ascii="Times New Roman" w:eastAsia="TimesNewRomanPSMT" w:hAnsi="Times New Roman" w:cs="Times New Roman"/>
          <w:sz w:val="28"/>
          <w:szCs w:val="28"/>
          <w:lang w:val="az-Latn-AZ"/>
        </w:rPr>
        <w:t xml:space="preserve">  </w:t>
      </w:r>
    </w:p>
    <w:p w:rsidR="00182D8D" w:rsidRDefault="00182D8D" w:rsidP="00182D8D">
      <w:pPr>
        <w:autoSpaceDE w:val="0"/>
        <w:autoSpaceDN w:val="0"/>
        <w:adjustRightInd w:val="0"/>
        <w:spacing w:after="0" w:line="360" w:lineRule="auto"/>
        <w:ind w:left="0" w:right="0" w:firstLine="900"/>
        <w:jc w:val="both"/>
        <w:rPr>
          <w:rFonts w:ascii="Times New Roman" w:eastAsia="TimesNewRomanPSMT" w:hAnsi="Times New Roman" w:cs="Times New Roman"/>
          <w:sz w:val="28"/>
          <w:szCs w:val="28"/>
          <w:lang w:val="az-Latn-AZ"/>
        </w:rPr>
      </w:pPr>
      <w:r w:rsidRPr="004C3DC8">
        <w:rPr>
          <w:rFonts w:ascii="Times New Roman" w:eastAsia="TimesNewRomanPSMT" w:hAnsi="Times New Roman" w:cs="Times New Roman"/>
          <w:sz w:val="28"/>
          <w:szCs w:val="28"/>
          <w:lang w:val="az-Latn-AZ"/>
        </w:rPr>
        <w:t>Təsnifat smeta və büdcələri ümumi icmal şəklində birləşdirməy</w:t>
      </w:r>
      <w:r>
        <w:rPr>
          <w:rFonts w:ascii="Times New Roman" w:eastAsia="TimesNewRomanPSMT" w:hAnsi="Times New Roman" w:cs="Times New Roman"/>
          <w:sz w:val="28"/>
          <w:szCs w:val="28"/>
          <w:lang w:val="az-Latn-AZ"/>
        </w:rPr>
        <w:t>i</w:t>
      </w:r>
      <w:r w:rsidRPr="004C3DC8">
        <w:rPr>
          <w:rFonts w:ascii="Times New Roman" w:eastAsia="TimesNewRomanPSMT" w:hAnsi="Times New Roman" w:cs="Times New Roman"/>
          <w:sz w:val="28"/>
          <w:szCs w:val="28"/>
          <w:lang w:val="az-Latn-AZ"/>
        </w:rPr>
        <w:t>, iqtisadi</w:t>
      </w:r>
      <w:r>
        <w:rPr>
          <w:rFonts w:ascii="Times New Roman" w:eastAsia="TimesNewRomanPSMT" w:hAnsi="Times New Roman" w:cs="Times New Roman"/>
          <w:sz w:val="28"/>
          <w:szCs w:val="28"/>
          <w:lang w:val="az-Latn-AZ"/>
        </w:rPr>
        <w:t xml:space="preserve"> </w:t>
      </w:r>
      <w:r w:rsidRPr="004C3DC8">
        <w:rPr>
          <w:rFonts w:ascii="Times New Roman" w:eastAsia="TimesNewRomanPSMT" w:hAnsi="Times New Roman" w:cs="Times New Roman"/>
          <w:sz w:val="28"/>
          <w:szCs w:val="28"/>
          <w:lang w:val="az-Latn-AZ"/>
        </w:rPr>
        <w:t>təhlil aparmağ</w:t>
      </w:r>
      <w:r>
        <w:rPr>
          <w:rFonts w:ascii="Times New Roman" w:eastAsia="TimesNewRomanPSMT" w:hAnsi="Times New Roman" w:cs="Times New Roman"/>
          <w:sz w:val="28"/>
          <w:szCs w:val="28"/>
          <w:lang w:val="az-Latn-AZ"/>
        </w:rPr>
        <w:t>ı</w:t>
      </w:r>
      <w:r w:rsidRPr="004C3DC8">
        <w:rPr>
          <w:rFonts w:ascii="Times New Roman" w:eastAsia="TimesNewRomanPSMT" w:hAnsi="Times New Roman" w:cs="Times New Roman"/>
          <w:sz w:val="28"/>
          <w:szCs w:val="28"/>
          <w:lang w:val="az-Latn-AZ"/>
        </w:rPr>
        <w:t xml:space="preserve"> asanlaşdırır, büdcənin icrasına nəzarəti sadələşdirir, vəsaitlərdən</w:t>
      </w:r>
      <w:r>
        <w:rPr>
          <w:rFonts w:ascii="Times New Roman" w:eastAsia="TimesNewRomanPSMT" w:hAnsi="Times New Roman" w:cs="Times New Roman"/>
          <w:sz w:val="28"/>
          <w:szCs w:val="28"/>
          <w:lang w:val="az-Latn-AZ"/>
        </w:rPr>
        <w:t xml:space="preserve"> </w:t>
      </w:r>
      <w:r w:rsidRPr="004C3DC8">
        <w:rPr>
          <w:rFonts w:ascii="Times New Roman" w:eastAsia="TimesNewRomanPSMT" w:hAnsi="Times New Roman" w:cs="Times New Roman"/>
          <w:sz w:val="28"/>
          <w:szCs w:val="28"/>
          <w:lang w:val="az-Latn-AZ"/>
        </w:rPr>
        <w:t>məqsədli təyinatı üzrə istifadəsini, vaxtlı-vaxtında vəsaitlərin bir yerə</w:t>
      </w:r>
      <w:r>
        <w:rPr>
          <w:rFonts w:ascii="Times New Roman" w:eastAsia="TimesNewRomanPSMT" w:hAnsi="Times New Roman" w:cs="Times New Roman"/>
          <w:sz w:val="28"/>
          <w:szCs w:val="28"/>
          <w:lang w:val="az-Latn-AZ"/>
        </w:rPr>
        <w:t xml:space="preserve"> </w:t>
      </w:r>
      <w:r w:rsidRPr="004C3DC8">
        <w:rPr>
          <w:rFonts w:ascii="Times New Roman" w:eastAsia="TimesNewRomanPSMT" w:hAnsi="Times New Roman" w:cs="Times New Roman"/>
          <w:sz w:val="28"/>
          <w:szCs w:val="28"/>
          <w:lang w:val="az-Latn-AZ"/>
        </w:rPr>
        <w:t xml:space="preserve">cəmləşdirilməsinə şərait yaradır. Büdcənin icrasına dair hesabat üzrə xərclərin </w:t>
      </w:r>
      <w:r w:rsidRPr="004C3DC8">
        <w:rPr>
          <w:rFonts w:ascii="Times New Roman" w:eastAsia="TimesNewRomanPSMT" w:hAnsi="Times New Roman" w:cs="Times New Roman"/>
          <w:sz w:val="28"/>
          <w:szCs w:val="28"/>
          <w:lang w:val="az-Latn-AZ"/>
        </w:rPr>
        <w:lastRenderedPageBreak/>
        <w:t>tutuşdurmağa, maliyyə intizamına əməl olunmasına, vəsaitlərdən qənaətlə</w:t>
      </w:r>
      <w:r>
        <w:rPr>
          <w:rFonts w:ascii="Times New Roman" w:eastAsia="TimesNewRomanPSMT" w:hAnsi="Times New Roman" w:cs="Times New Roman"/>
          <w:sz w:val="28"/>
          <w:szCs w:val="28"/>
          <w:lang w:val="az-Latn-AZ"/>
        </w:rPr>
        <w:t xml:space="preserve"> </w:t>
      </w:r>
      <w:r w:rsidRPr="004C3DC8">
        <w:rPr>
          <w:rFonts w:ascii="Times New Roman" w:eastAsia="TimesNewRomanPSMT" w:hAnsi="Times New Roman" w:cs="Times New Roman"/>
          <w:sz w:val="28"/>
          <w:szCs w:val="28"/>
          <w:lang w:val="az-Latn-AZ"/>
        </w:rPr>
        <w:t>xərclənməsinə və maliyyə planlarının yerinə yetirilməsində nəzarət imkanı yaradır.</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sidRPr="00A86083">
        <w:rPr>
          <w:rFonts w:ascii="Times New Roman" w:hAnsi="Times New Roman" w:cs="Times New Roman"/>
          <w:sz w:val="28"/>
          <w:szCs w:val="28"/>
          <w:lang w:val="az-Latn-AZ"/>
        </w:rPr>
        <w:t>“Büdcə sistemi haqqında” qanunun 10.1-ci maddəsinə əsasən</w:t>
      </w:r>
      <w:r>
        <w:rPr>
          <w:rFonts w:ascii="Times New Roman" w:hAnsi="Times New Roman" w:cs="Times New Roman"/>
          <w:sz w:val="28"/>
          <w:szCs w:val="28"/>
          <w:lang w:val="az-Latn-AZ"/>
        </w:rPr>
        <w:t xml:space="preserve"> </w:t>
      </w:r>
      <w:r w:rsidRPr="00A86083">
        <w:rPr>
          <w:rFonts w:ascii="Times New Roman" w:hAnsi="Times New Roman" w:cs="Times New Roman"/>
          <w:sz w:val="28"/>
          <w:szCs w:val="28"/>
          <w:lang w:val="az-Latn-AZ"/>
        </w:rPr>
        <w:t>dövlət büdcəsinin xərclərinə aşağıdakılar daxildir:</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sidRPr="00A86083">
        <w:rPr>
          <w:rFonts w:ascii="Times New Roman" w:hAnsi="Times New Roman" w:cs="Times New Roman"/>
          <w:sz w:val="28"/>
          <w:szCs w:val="28"/>
          <w:lang w:val="az-Latn-AZ"/>
        </w:rPr>
        <w:t>1. cari xərclər, o cümlədən əmək haqqı, əmək haqqına üstəlik,</w:t>
      </w:r>
      <w:r>
        <w:rPr>
          <w:rFonts w:ascii="Times New Roman" w:hAnsi="Times New Roman" w:cs="Times New Roman"/>
          <w:sz w:val="28"/>
          <w:szCs w:val="28"/>
          <w:lang w:val="az-Latn-AZ"/>
        </w:rPr>
        <w:t xml:space="preserve"> </w:t>
      </w:r>
      <w:r w:rsidRPr="00A86083">
        <w:rPr>
          <w:rFonts w:ascii="Times New Roman" w:hAnsi="Times New Roman" w:cs="Times New Roman"/>
          <w:sz w:val="28"/>
          <w:szCs w:val="28"/>
          <w:lang w:val="az-Latn-AZ"/>
        </w:rPr>
        <w:t>pensiya və başqa sosial müavinətlər və ödənişlər, malların satın</w:t>
      </w:r>
      <w:r>
        <w:rPr>
          <w:rFonts w:ascii="Times New Roman" w:hAnsi="Times New Roman" w:cs="Times New Roman"/>
          <w:sz w:val="28"/>
          <w:szCs w:val="28"/>
          <w:lang w:val="az-Latn-AZ"/>
        </w:rPr>
        <w:t xml:space="preserve"> </w:t>
      </w:r>
      <w:r w:rsidRPr="00A86083">
        <w:rPr>
          <w:rFonts w:ascii="Times New Roman" w:hAnsi="Times New Roman" w:cs="Times New Roman"/>
          <w:sz w:val="28"/>
          <w:szCs w:val="28"/>
          <w:lang w:val="az-Latn-AZ"/>
        </w:rPr>
        <w:t>alınması və başqa xidmətlər üzrə xərclər, faiz üzrə ödənişlər,</w:t>
      </w:r>
      <w:r>
        <w:rPr>
          <w:rFonts w:ascii="Times New Roman" w:hAnsi="Times New Roman" w:cs="Times New Roman"/>
          <w:sz w:val="28"/>
          <w:szCs w:val="28"/>
          <w:lang w:val="az-Latn-AZ"/>
        </w:rPr>
        <w:t xml:space="preserve"> </w:t>
      </w:r>
      <w:r w:rsidRPr="00A86083">
        <w:rPr>
          <w:rFonts w:ascii="Times New Roman" w:hAnsi="Times New Roman" w:cs="Times New Roman"/>
          <w:sz w:val="28"/>
          <w:szCs w:val="28"/>
          <w:lang w:val="az-Latn-AZ"/>
        </w:rPr>
        <w:t>qrantlar, subsidiyalar və cari köçürmələr;</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sidRPr="00A86083">
        <w:rPr>
          <w:rFonts w:ascii="Times New Roman" w:hAnsi="Times New Roman" w:cs="Times New Roman"/>
          <w:sz w:val="28"/>
          <w:szCs w:val="28"/>
          <w:lang w:val="az-Latn-AZ"/>
        </w:rPr>
        <w:t xml:space="preserve">2. əsaslı xərclər, o cümlədən əsas vəsaitlərin alınması, </w:t>
      </w:r>
      <w:r>
        <w:rPr>
          <w:rFonts w:ascii="Times New Roman" w:hAnsi="Times New Roman" w:cs="Times New Roman"/>
          <w:sz w:val="28"/>
          <w:szCs w:val="28"/>
          <w:lang w:val="az-Latn-AZ"/>
        </w:rPr>
        <w:t>ka</w:t>
      </w:r>
      <w:r w:rsidRPr="00A86083">
        <w:rPr>
          <w:rFonts w:ascii="Times New Roman" w:hAnsi="Times New Roman" w:cs="Times New Roman"/>
          <w:sz w:val="28"/>
          <w:szCs w:val="28"/>
          <w:lang w:val="az-Latn-AZ"/>
        </w:rPr>
        <w:t>pital qoyuluşları və səhmlərin alınması;</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sidRPr="00A86083">
        <w:rPr>
          <w:rFonts w:ascii="Times New Roman" w:hAnsi="Times New Roman" w:cs="Times New Roman"/>
          <w:sz w:val="28"/>
          <w:szCs w:val="28"/>
          <w:lang w:val="az-Latn-AZ"/>
        </w:rPr>
        <w:t>3. kreditlər üzrə borclar, faizlərə xidmət xərcləri və layihələrdə pay iştirakı.</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Azərbaycan Respublikası büdcə xərclərinin funksional təsnifatı büdcə sisteminə daxil olan büdcələrin funksiyalar üzrə xərclərinin qruplaşdırılmasından ibarətdir. O, büdcə vəsaitlərinin dövlətin əsas funksiyalarının yerinə yetirilməsinə, o cümlədən Azərbaycan Respublikasının dövlət hakimiyyəti orqanlarının, təşkilatlarının və onun subyektlərinin hakimiyyət orqanlarının qəbul etdikləri normativ hüquqi aktlarının və digər səviyyəli hakimiyyət orqanlarına verilmiş ayrı-ayrı səlahiyyətlərin həyata keçirilməsinin maliyyələşdirilməsinə büdcə vəsaitlərinin istiqamətlərinin əks etdirir. Burada Azərbaycan Respublikası Prezident Administrasiyasının, Prezidentin, Milli Məclisin, Azərbaycan Respublikası Hökümətinin, prokurorluq və məhkəmə orqanlarının saxlanılması,elm xərcləri və s. ayrıca göstərilir.</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Funksional təsnifat bölmə, köməkçi bölmə və paraqraf səviyyəsində nəzərdə tutulur. Funsional təsnifatın birinci səviyyəsinə dövlətin funksiyalarının yerinə yetirilməsinə büdcə vəsaitlərinin xərclənməsini müəyyən edən bölmə aiddir.</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Təsnifatı birinci səviyyəsi aşağıdakı bölmələri əhatə edir:</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sym w:font="Symbol" w:char="F02D"/>
      </w:r>
      <w:r>
        <w:rPr>
          <w:rFonts w:ascii="Times New Roman" w:hAnsi="Times New Roman" w:cs="Times New Roman"/>
          <w:sz w:val="28"/>
          <w:szCs w:val="28"/>
          <w:lang w:val="az-Latn-AZ"/>
        </w:rPr>
        <w:t xml:space="preserve"> ümumi dövlət xidmətləri xərcləri;</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sym w:font="Symbol" w:char="F02D"/>
      </w:r>
      <w:r>
        <w:rPr>
          <w:rFonts w:ascii="Times New Roman" w:hAnsi="Times New Roman" w:cs="Times New Roman"/>
          <w:sz w:val="28"/>
          <w:szCs w:val="28"/>
          <w:lang w:val="az-Latn-AZ"/>
        </w:rPr>
        <w:t xml:space="preserve"> müdafiə xərcləri;</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sym w:font="Symbol" w:char="F02D"/>
      </w:r>
      <w:r>
        <w:rPr>
          <w:rFonts w:ascii="Times New Roman" w:hAnsi="Times New Roman" w:cs="Times New Roman"/>
          <w:sz w:val="28"/>
          <w:szCs w:val="28"/>
          <w:lang w:val="az-Latn-AZ"/>
        </w:rPr>
        <w:t xml:space="preserve"> məhkəmə hakimiyyəti, hüquq mühafizə və prokurorluğun saxlanılması xərcləri;</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sym w:font="Symbol" w:char="F02D"/>
      </w:r>
      <w:r>
        <w:rPr>
          <w:rFonts w:ascii="Times New Roman" w:hAnsi="Times New Roman" w:cs="Times New Roman"/>
          <w:sz w:val="28"/>
          <w:szCs w:val="28"/>
          <w:lang w:val="az-Latn-AZ"/>
        </w:rPr>
        <w:t xml:space="preserve"> təhsil xərcləri;</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sym w:font="Symbol" w:char="F02D"/>
      </w:r>
      <w:r>
        <w:rPr>
          <w:rFonts w:ascii="Times New Roman" w:hAnsi="Times New Roman" w:cs="Times New Roman"/>
          <w:sz w:val="28"/>
          <w:szCs w:val="28"/>
          <w:lang w:val="az-Latn-AZ"/>
        </w:rPr>
        <w:t xml:space="preserve"> səhiyyə xərcləri;</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sym w:font="Symbol" w:char="F02D"/>
      </w:r>
      <w:r>
        <w:rPr>
          <w:rFonts w:ascii="Times New Roman" w:hAnsi="Times New Roman" w:cs="Times New Roman"/>
          <w:sz w:val="28"/>
          <w:szCs w:val="28"/>
          <w:lang w:val="az-Latn-AZ"/>
        </w:rPr>
        <w:t xml:space="preserve"> sosial müdafiə və sosial təminat xərcləri;</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sym w:font="Symbol" w:char="F02D"/>
      </w:r>
      <w:r>
        <w:rPr>
          <w:rFonts w:ascii="Times New Roman" w:hAnsi="Times New Roman" w:cs="Times New Roman"/>
          <w:sz w:val="28"/>
          <w:szCs w:val="28"/>
          <w:lang w:val="az-Latn-AZ"/>
        </w:rPr>
        <w:t xml:space="preserve"> mədəniyyət, incəsənət, informasiya, bədən tərbiyəsi və digər kateqoriyalara aid edilməyən sahədə fəaliyyət xərcləri;</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sym w:font="Symbol" w:char="F02D"/>
      </w:r>
      <w:r>
        <w:rPr>
          <w:rFonts w:ascii="Times New Roman" w:hAnsi="Times New Roman" w:cs="Times New Roman"/>
          <w:sz w:val="28"/>
          <w:szCs w:val="28"/>
          <w:lang w:val="az-Latn-AZ"/>
        </w:rPr>
        <w:t xml:space="preserve"> mənzil və kommunal təsərrüfatı xərcləri;</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sym w:font="Symbol" w:char="F02D"/>
      </w:r>
      <w:r>
        <w:rPr>
          <w:rFonts w:ascii="Times New Roman" w:hAnsi="Times New Roman" w:cs="Times New Roman"/>
          <w:sz w:val="28"/>
          <w:szCs w:val="28"/>
          <w:lang w:val="az-Latn-AZ"/>
        </w:rPr>
        <w:t xml:space="preserve"> yanacaq və enerji kompleksi xərcləri;</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sym w:font="Symbol" w:char="F02D"/>
      </w:r>
      <w:r>
        <w:rPr>
          <w:rFonts w:ascii="Times New Roman" w:hAnsi="Times New Roman" w:cs="Times New Roman"/>
          <w:sz w:val="28"/>
          <w:szCs w:val="28"/>
          <w:lang w:val="az-Latn-AZ"/>
        </w:rPr>
        <w:t xml:space="preserve"> kənd təsərrüfatı, meşə təsərrüfatı və balıqçılıq təsərrüfatı xərcləri;</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sym w:font="Symbol" w:char="F02D"/>
      </w:r>
      <w:r>
        <w:rPr>
          <w:rFonts w:ascii="Times New Roman" w:hAnsi="Times New Roman" w:cs="Times New Roman"/>
          <w:sz w:val="28"/>
          <w:szCs w:val="28"/>
          <w:lang w:val="az-Latn-AZ"/>
        </w:rPr>
        <w:t xml:space="preserve"> sənaye, tikinti və faydalı qazıntılar üzrə xərclər;</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sym w:font="Symbol" w:char="F02D"/>
      </w:r>
      <w:r>
        <w:rPr>
          <w:rFonts w:ascii="Times New Roman" w:hAnsi="Times New Roman" w:cs="Times New Roman"/>
          <w:sz w:val="28"/>
          <w:szCs w:val="28"/>
          <w:lang w:val="az-Latn-AZ"/>
        </w:rPr>
        <w:t xml:space="preserve"> nəqliyyat və rabitə xərcləri;</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sym w:font="Symbol" w:char="F02D"/>
      </w:r>
      <w:r>
        <w:rPr>
          <w:rFonts w:ascii="Times New Roman" w:hAnsi="Times New Roman" w:cs="Times New Roman"/>
          <w:sz w:val="28"/>
          <w:szCs w:val="28"/>
          <w:lang w:val="az-Latn-AZ"/>
        </w:rPr>
        <w:t xml:space="preserve"> iqtisadi fəaliyyət xərcləri;</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sym w:font="Symbol" w:char="F02D"/>
      </w:r>
      <w:r>
        <w:rPr>
          <w:rFonts w:ascii="Times New Roman" w:hAnsi="Times New Roman" w:cs="Times New Roman"/>
          <w:sz w:val="28"/>
          <w:szCs w:val="28"/>
          <w:lang w:val="az-Latn-AZ"/>
        </w:rPr>
        <w:t xml:space="preserve"> əsas bölmələrə aid edilməyən xidmətlərə xərclər.</w:t>
      </w:r>
    </w:p>
    <w:p w:rsidR="00182D8D" w:rsidRPr="00411661"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sidRPr="00411661">
        <w:rPr>
          <w:rFonts w:ascii="Times New Roman" w:hAnsi="Times New Roman" w:cs="Times New Roman"/>
          <w:sz w:val="28"/>
          <w:szCs w:val="28"/>
          <w:lang w:val="az-Latn-AZ"/>
        </w:rPr>
        <w:t>“Təhsil”</w:t>
      </w:r>
      <w:r>
        <w:rPr>
          <w:rFonts w:ascii="Times New Roman" w:hAnsi="Times New Roman" w:cs="Times New Roman"/>
          <w:sz w:val="28"/>
          <w:szCs w:val="28"/>
          <w:lang w:val="az-Latn-AZ"/>
        </w:rPr>
        <w:t xml:space="preserve"> </w:t>
      </w:r>
      <w:r w:rsidRPr="00411661">
        <w:rPr>
          <w:rFonts w:ascii="Times New Roman" w:hAnsi="Times New Roman" w:cs="Times New Roman"/>
          <w:sz w:val="28"/>
          <w:szCs w:val="28"/>
          <w:lang w:val="az-Latn-AZ"/>
        </w:rPr>
        <w:t xml:space="preserve">bölməsi dövlət tərəfindən təhsilə, fərdi və kollektiv əsaslarla şagird və tələbələrə göstərilən xidmətlərə çəkilən xərcləri özündə birləşdirir. Təhsil sahəsində kollektiv xidmətlər, dövlət siyasətinin müəyyənləşdirilməsi və müvafiq proqramların işlənib hazırlanması, təhsil müəssisələrinin fəaliyyətlərinin tənzimlənməsi, təhsil sahəsində fəaliyyətlə və göstərilən xidmətlərlə əlaqədar təcrübə və əsaslı tədqiqatlarla bağlı görülən işlər bu bölmənin xərclərinə daxildir. </w:t>
      </w:r>
    </w:p>
    <w:p w:rsidR="00182D8D" w:rsidRPr="00373DDC"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sidRPr="00373DDC">
        <w:rPr>
          <w:rFonts w:ascii="Times New Roman" w:hAnsi="Times New Roman" w:cs="Times New Roman"/>
          <w:sz w:val="28"/>
          <w:szCs w:val="28"/>
          <w:lang w:val="az-Latn-AZ"/>
        </w:rPr>
        <w:t xml:space="preserve">Dövlət büdcəsindən təhsilə ayrılan vəsaitlər Azərbaycan Respublikası Maliyyə Nazirliyinin təsnifatına əsasən </w:t>
      </w:r>
      <w:r>
        <w:rPr>
          <w:rFonts w:ascii="Times New Roman" w:hAnsi="Times New Roman" w:cs="Times New Roman"/>
          <w:sz w:val="28"/>
          <w:szCs w:val="28"/>
          <w:lang w:val="az-Latn-AZ"/>
        </w:rPr>
        <w:t>aşağıdakı funksional</w:t>
      </w:r>
      <w:r w:rsidRPr="00373DDC">
        <w:rPr>
          <w:rFonts w:ascii="Times New Roman" w:hAnsi="Times New Roman" w:cs="Times New Roman"/>
          <w:sz w:val="28"/>
          <w:szCs w:val="28"/>
          <w:lang w:val="az-Latn-AZ"/>
        </w:rPr>
        <w:t xml:space="preserve"> istiqamətlər üzrə </w:t>
      </w:r>
      <w:r>
        <w:rPr>
          <w:rFonts w:ascii="Times New Roman" w:hAnsi="Times New Roman" w:cs="Times New Roman"/>
          <w:sz w:val="28"/>
          <w:szCs w:val="28"/>
          <w:lang w:val="az-Latn-AZ"/>
        </w:rPr>
        <w:t>bölünür:</w:t>
      </w:r>
    </w:p>
    <w:p w:rsidR="00182D8D" w:rsidRPr="00373DDC"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sidRPr="00373DDC">
        <w:rPr>
          <w:rFonts w:ascii="Times New Roman" w:hAnsi="Times New Roman" w:cs="Times New Roman"/>
          <w:sz w:val="28"/>
          <w:szCs w:val="28"/>
          <w:lang w:val="az-Latn-AZ"/>
        </w:rPr>
        <w:t xml:space="preserve">1. </w:t>
      </w:r>
      <w:r w:rsidRPr="00373DDC">
        <w:rPr>
          <w:rFonts w:ascii="Times New Roman" w:hAnsi="Times New Roman" w:cs="Times New Roman"/>
          <w:iCs/>
          <w:sz w:val="28"/>
          <w:szCs w:val="28"/>
          <w:lang w:val="az-Latn-AZ"/>
        </w:rPr>
        <w:t>M</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kt</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b</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q</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d</w:t>
      </w:r>
      <w:r w:rsidRPr="00373DDC">
        <w:rPr>
          <w:rFonts w:ascii="Times New Roman" w:eastAsia="Times New Roman,Italic" w:hAnsi="Times New Roman" w:cs="Times New Roman"/>
          <w:iCs/>
          <w:sz w:val="28"/>
          <w:szCs w:val="28"/>
          <w:lang w:val="az-Latn-AZ"/>
        </w:rPr>
        <w:t>ər uşaq müə</w:t>
      </w:r>
      <w:r w:rsidRPr="00373DDC">
        <w:rPr>
          <w:rFonts w:ascii="Times New Roman" w:hAnsi="Times New Roman" w:cs="Times New Roman"/>
          <w:iCs/>
          <w:sz w:val="28"/>
          <w:szCs w:val="28"/>
          <w:lang w:val="az-Latn-AZ"/>
        </w:rPr>
        <w:t>ssis</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l</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ri</w:t>
      </w:r>
      <w:r w:rsidRPr="00373DDC">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Pr="00373DDC">
        <w:rPr>
          <w:rFonts w:ascii="Times New Roman" w:hAnsi="Times New Roman" w:cs="Times New Roman"/>
          <w:sz w:val="28"/>
          <w:szCs w:val="28"/>
          <w:lang w:val="az-Latn-AZ"/>
        </w:rPr>
        <w:t>bu bölümə ölkə ərazisində məktəbəqədər uşaq müəssisələrinin təşkili və saxlanılması xərcləri aid edilir.</w:t>
      </w:r>
    </w:p>
    <w:p w:rsidR="00182D8D" w:rsidRPr="00373DDC"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sidRPr="00373DDC">
        <w:rPr>
          <w:rFonts w:ascii="Times New Roman" w:hAnsi="Times New Roman" w:cs="Times New Roman"/>
          <w:sz w:val="28"/>
          <w:szCs w:val="28"/>
          <w:lang w:val="az-Latn-AZ"/>
        </w:rPr>
        <w:t xml:space="preserve">2. </w:t>
      </w:r>
      <w:r w:rsidRPr="00373DDC">
        <w:rPr>
          <w:rFonts w:ascii="Times New Roman" w:hAnsi="Times New Roman" w:cs="Times New Roman"/>
          <w:iCs/>
          <w:sz w:val="28"/>
          <w:szCs w:val="28"/>
          <w:lang w:val="az-Latn-AZ"/>
        </w:rPr>
        <w:t>M</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kt</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b</w:t>
      </w:r>
      <w:r w:rsidRPr="00373DDC">
        <w:rPr>
          <w:rFonts w:ascii="Times New Roman" w:hAnsi="Times New Roman" w:cs="Times New Roman"/>
          <w:sz w:val="28"/>
          <w:szCs w:val="28"/>
          <w:lang w:val="az-Latn-AZ"/>
        </w:rPr>
        <w:t xml:space="preserve">- </w:t>
      </w:r>
      <w:r w:rsidRPr="00373DDC">
        <w:rPr>
          <w:rFonts w:ascii="Times New Roman" w:eastAsia="Times New Roman,Italic" w:hAnsi="Times New Roman" w:cs="Times New Roman"/>
          <w:iCs/>
          <w:sz w:val="28"/>
          <w:szCs w:val="28"/>
          <w:lang w:val="az-Latn-AZ"/>
        </w:rPr>
        <w:t>uşaq bağçaları, ibtidai, ə</w:t>
      </w:r>
      <w:r w:rsidRPr="00373DDC">
        <w:rPr>
          <w:rFonts w:ascii="Times New Roman" w:hAnsi="Times New Roman" w:cs="Times New Roman"/>
          <w:iCs/>
          <w:sz w:val="28"/>
          <w:szCs w:val="28"/>
          <w:lang w:val="az-Latn-AZ"/>
        </w:rPr>
        <w:t>sas v</w:t>
      </w:r>
      <w:r w:rsidRPr="00373DDC">
        <w:rPr>
          <w:rFonts w:ascii="Times New Roman" w:eastAsia="Times New Roman,Italic" w:hAnsi="Times New Roman" w:cs="Times New Roman"/>
          <w:iCs/>
          <w:sz w:val="28"/>
          <w:szCs w:val="28"/>
          <w:lang w:val="az-Latn-AZ"/>
        </w:rPr>
        <w:t xml:space="preserve">ə </w:t>
      </w:r>
      <w:r w:rsidRPr="00373DDC">
        <w:rPr>
          <w:rFonts w:ascii="Times New Roman" w:hAnsi="Times New Roman" w:cs="Times New Roman"/>
          <w:iCs/>
          <w:sz w:val="28"/>
          <w:szCs w:val="28"/>
          <w:lang w:val="az-Latn-AZ"/>
        </w:rPr>
        <w:t>orta t</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hsil m</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kt</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bl</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ri, gimnaziyalar, litseyl</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r</w:t>
      </w:r>
      <w:r w:rsidRPr="00373DDC">
        <w:rPr>
          <w:rFonts w:ascii="Times New Roman" w:hAnsi="Times New Roman" w:cs="Times New Roman"/>
          <w:sz w:val="28"/>
          <w:szCs w:val="28"/>
          <w:lang w:val="az-Latn-AZ"/>
        </w:rPr>
        <w:t xml:space="preserve">-bu bölümə bütün növ ibtidai və ümumi orta təhsil mətkəblərinin, o cümlədən məktəb-uşaq bağçaları, ibtidai, əsas və orta təhsil məktəbləri, gimnaziyalar, litsey və kolleclərin, günü uzadılmış qrupların və məktəblər </w:t>
      </w:r>
      <w:r w:rsidRPr="00373DDC">
        <w:rPr>
          <w:rFonts w:ascii="Times New Roman" w:hAnsi="Times New Roman" w:cs="Times New Roman"/>
          <w:sz w:val="28"/>
          <w:szCs w:val="28"/>
          <w:lang w:val="az-Latn-AZ"/>
        </w:rPr>
        <w:lastRenderedPageBreak/>
        <w:t>nəzdindəki internatların saxlanılması xərcləri, eləcə də musiqi və rəssamlıq onillik məktəbləri və sanatoriya-peşə məktəbləri üçün xərclər aid edilir.</w:t>
      </w:r>
    </w:p>
    <w:p w:rsidR="00182D8D" w:rsidRPr="00373DDC" w:rsidRDefault="00182D8D" w:rsidP="00182D8D">
      <w:pPr>
        <w:autoSpaceDE w:val="0"/>
        <w:autoSpaceDN w:val="0"/>
        <w:adjustRightInd w:val="0"/>
        <w:spacing w:after="0" w:line="360" w:lineRule="auto"/>
        <w:ind w:left="0" w:right="0" w:firstLine="900"/>
        <w:jc w:val="both"/>
        <w:rPr>
          <w:rFonts w:ascii="Times New Roman" w:hAnsi="Times New Roman" w:cs="Times New Roman"/>
          <w:iCs/>
          <w:sz w:val="28"/>
          <w:szCs w:val="28"/>
          <w:lang w:val="az-Latn-AZ"/>
        </w:rPr>
      </w:pPr>
      <w:r w:rsidRPr="00373DDC">
        <w:rPr>
          <w:rFonts w:ascii="Times New Roman" w:hAnsi="Times New Roman" w:cs="Times New Roman"/>
          <w:sz w:val="28"/>
          <w:szCs w:val="28"/>
          <w:lang w:val="az-Latn-AZ"/>
        </w:rPr>
        <w:t xml:space="preserve">3. </w:t>
      </w:r>
      <w:r w:rsidRPr="00373DDC">
        <w:rPr>
          <w:rFonts w:ascii="Times New Roman" w:eastAsia="Times New Roman,Italic" w:hAnsi="Times New Roman" w:cs="Times New Roman"/>
          <w:iCs/>
          <w:sz w:val="28"/>
          <w:szCs w:val="28"/>
          <w:lang w:val="az-Latn-AZ"/>
        </w:rPr>
        <w:t xml:space="preserve">Axşam və </w:t>
      </w:r>
      <w:r w:rsidRPr="00373DDC">
        <w:rPr>
          <w:rFonts w:ascii="Times New Roman" w:hAnsi="Times New Roman" w:cs="Times New Roman"/>
          <w:iCs/>
          <w:sz w:val="28"/>
          <w:szCs w:val="28"/>
          <w:lang w:val="az-Latn-AZ"/>
        </w:rPr>
        <w:t>qiyabi orta ümumt</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hsil m</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kt</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bl</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ri.</w:t>
      </w:r>
    </w:p>
    <w:p w:rsidR="00182D8D" w:rsidRPr="00373DDC"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sidRPr="00373DDC">
        <w:rPr>
          <w:rFonts w:ascii="Times New Roman" w:hAnsi="Times New Roman" w:cs="Times New Roman"/>
          <w:iCs/>
          <w:sz w:val="28"/>
          <w:szCs w:val="28"/>
          <w:lang w:val="az-Latn-AZ"/>
        </w:rPr>
        <w:t xml:space="preserve">4. </w:t>
      </w:r>
      <w:r w:rsidRPr="00373DDC">
        <w:rPr>
          <w:rFonts w:ascii="Times New Roman" w:eastAsia="Times New Roman,Italic" w:hAnsi="Times New Roman" w:cs="Times New Roman"/>
          <w:iCs/>
          <w:sz w:val="28"/>
          <w:szCs w:val="28"/>
          <w:lang w:val="az-Latn-AZ"/>
        </w:rPr>
        <w:t>İnternat mə</w:t>
      </w:r>
      <w:r w:rsidRPr="00373DDC">
        <w:rPr>
          <w:rFonts w:ascii="Times New Roman" w:hAnsi="Times New Roman" w:cs="Times New Roman"/>
          <w:iCs/>
          <w:sz w:val="28"/>
          <w:szCs w:val="28"/>
          <w:lang w:val="az-Latn-AZ"/>
        </w:rPr>
        <w:t>kt</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bl</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 xml:space="preserve">ri </w:t>
      </w:r>
      <w:r w:rsidRPr="00373DDC">
        <w:rPr>
          <w:rFonts w:ascii="Times New Roman" w:hAnsi="Times New Roman" w:cs="Times New Roman"/>
          <w:sz w:val="28"/>
          <w:szCs w:val="28"/>
          <w:lang w:val="az-Latn-AZ"/>
        </w:rPr>
        <w:t>- bu bölümə xüsusi rejimli və idman təmayüllü internat məktəblərindən başqa bütün növ internat məktəblərinin saxlanılması xərcləri aid edilir.</w:t>
      </w:r>
    </w:p>
    <w:p w:rsidR="00182D8D" w:rsidRPr="00373DDC"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sidRPr="00373DDC">
        <w:rPr>
          <w:rFonts w:ascii="Times New Roman" w:hAnsi="Times New Roman" w:cs="Times New Roman"/>
          <w:sz w:val="28"/>
          <w:szCs w:val="28"/>
          <w:lang w:val="az-Latn-AZ"/>
        </w:rPr>
        <w:t xml:space="preserve">5. </w:t>
      </w:r>
      <w:r w:rsidRPr="00373DDC">
        <w:rPr>
          <w:rFonts w:ascii="Times New Roman" w:hAnsi="Times New Roman" w:cs="Times New Roman"/>
          <w:iCs/>
          <w:sz w:val="28"/>
          <w:szCs w:val="28"/>
          <w:lang w:val="az-Latn-AZ"/>
        </w:rPr>
        <w:t>Xüsusi rejimli internat m</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kt</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bl</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ri</w:t>
      </w:r>
      <w:r w:rsidRPr="00373DDC">
        <w:rPr>
          <w:rFonts w:ascii="Times New Roman" w:hAnsi="Times New Roman" w:cs="Times New Roman"/>
          <w:sz w:val="28"/>
          <w:szCs w:val="28"/>
          <w:lang w:val="az-Latn-AZ"/>
        </w:rPr>
        <w:t>-bu bölümə lal-kar, kor, poliomelit keçirmiş, zəif görmə qabiliyyəti olan, eləcə də zehni və fiziki inkişafında fiziki və başqa qüsurları olan uşaqlar üçün internat məktəblərinin saxlanılması xərcləri aid edilir.</w:t>
      </w:r>
    </w:p>
    <w:p w:rsidR="00182D8D" w:rsidRPr="00373DDC"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sidRPr="00373DDC">
        <w:rPr>
          <w:rFonts w:ascii="Times New Roman" w:hAnsi="Times New Roman" w:cs="Times New Roman"/>
          <w:sz w:val="28"/>
          <w:szCs w:val="28"/>
          <w:lang w:val="az-Latn-AZ"/>
        </w:rPr>
        <w:t xml:space="preserve">6. </w:t>
      </w:r>
      <w:r w:rsidRPr="00373DDC">
        <w:rPr>
          <w:rFonts w:ascii="Times New Roman" w:hAnsi="Times New Roman" w:cs="Times New Roman"/>
          <w:iCs/>
          <w:sz w:val="28"/>
          <w:szCs w:val="28"/>
          <w:lang w:val="az-Latn-AZ"/>
        </w:rPr>
        <w:t>Xüsusi m</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kt</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bl</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 xml:space="preserve">r </w:t>
      </w:r>
      <w:r w:rsidRPr="00373DDC">
        <w:rPr>
          <w:rFonts w:ascii="Times New Roman" w:hAnsi="Times New Roman" w:cs="Times New Roman"/>
          <w:sz w:val="28"/>
          <w:szCs w:val="28"/>
          <w:lang w:val="az-Latn-AZ"/>
        </w:rPr>
        <w:t>- bu bölümə xüsusi tərbiyə edilmə şəraitinə ehtiyacı olan uşaqlar üçün nəzərdə tutulmuş xüsusi məktəblərin saxlanılması xərcləri aid edilir.</w:t>
      </w:r>
    </w:p>
    <w:p w:rsidR="00182D8D" w:rsidRPr="00373DDC"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sidRPr="00373DDC">
        <w:rPr>
          <w:rFonts w:ascii="Times New Roman" w:hAnsi="Times New Roman" w:cs="Times New Roman"/>
          <w:sz w:val="28"/>
          <w:szCs w:val="28"/>
          <w:lang w:val="az-Latn-AZ"/>
        </w:rPr>
        <w:t xml:space="preserve">7. </w:t>
      </w:r>
      <w:r w:rsidRPr="00373DDC">
        <w:rPr>
          <w:rFonts w:ascii="Times New Roman" w:hAnsi="Times New Roman" w:cs="Times New Roman"/>
          <w:iCs/>
          <w:sz w:val="28"/>
          <w:szCs w:val="28"/>
          <w:lang w:val="az-Latn-AZ"/>
        </w:rPr>
        <w:t xml:space="preserve">Texniki </w:t>
      </w:r>
      <w:r w:rsidRPr="00373DDC">
        <w:rPr>
          <w:rFonts w:ascii="Times New Roman" w:hAnsi="Times New Roman" w:cs="Times New Roman"/>
          <w:sz w:val="28"/>
          <w:szCs w:val="28"/>
          <w:lang w:val="az-Latn-AZ"/>
        </w:rPr>
        <w:t>- bu bölümə peşə məktəbləri,texniki-peşə məktəbləri və liseylərinin saxlanılması xərcləri aid edilir.</w:t>
      </w:r>
    </w:p>
    <w:p w:rsidR="00182D8D" w:rsidRPr="00373DDC"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sidRPr="00373DDC">
        <w:rPr>
          <w:rFonts w:ascii="Times New Roman" w:hAnsi="Times New Roman" w:cs="Times New Roman"/>
          <w:sz w:val="28"/>
          <w:szCs w:val="28"/>
          <w:lang w:val="az-Latn-AZ"/>
        </w:rPr>
        <w:t xml:space="preserve">8. </w:t>
      </w:r>
      <w:r w:rsidRPr="00373DDC">
        <w:rPr>
          <w:rFonts w:ascii="Times New Roman" w:hAnsi="Times New Roman" w:cs="Times New Roman"/>
          <w:iCs/>
          <w:sz w:val="28"/>
          <w:szCs w:val="28"/>
          <w:lang w:val="az-Latn-AZ"/>
        </w:rPr>
        <w:t xml:space="preserve">Xüsusi texniki </w:t>
      </w:r>
      <w:r w:rsidRPr="00373DDC">
        <w:rPr>
          <w:rFonts w:ascii="Times New Roman" w:hAnsi="Times New Roman" w:cs="Times New Roman"/>
          <w:sz w:val="28"/>
          <w:szCs w:val="28"/>
          <w:lang w:val="az-Latn-AZ"/>
        </w:rPr>
        <w:t>- bu bölümə peşə məktəbləri və liseyləri-həddi-büluğa çatmamış uşaqlar üçün tərbiyə koloniyaları əsasında təşkil edilmiş və şagirdlərin maddi təminatı müəyyən olunmuş normalar üzrə aparılan xüsusi texniki- peşə məktəbləri və litseyləri, eləcə də Azərbaycan Respublikası Daxili İşlər Nazirliyinin islah- əmək müəssisələrinin bazasında yaradılan texnikipeşə məktəbləri və litseylərinin inzibati və müəllim (ustaları daxil etməklə) heyətinin saxlanılması və başqa tədris xərcləri aid edilir.</w:t>
      </w:r>
    </w:p>
    <w:p w:rsidR="00182D8D" w:rsidRPr="00373DDC"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sidRPr="00373DDC">
        <w:rPr>
          <w:rFonts w:ascii="Times New Roman" w:hAnsi="Times New Roman" w:cs="Times New Roman"/>
          <w:sz w:val="28"/>
          <w:szCs w:val="28"/>
          <w:lang w:val="az-Latn-AZ"/>
        </w:rPr>
        <w:t xml:space="preserve">9. </w:t>
      </w:r>
      <w:r w:rsidRPr="00373DDC">
        <w:rPr>
          <w:rFonts w:ascii="Times New Roman" w:hAnsi="Times New Roman" w:cs="Times New Roman"/>
          <w:iCs/>
          <w:sz w:val="28"/>
          <w:szCs w:val="28"/>
          <w:lang w:val="az-Latn-AZ"/>
        </w:rPr>
        <w:t>Orta ixtisas t</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hsili mü</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ssis</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l</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 xml:space="preserve">ri </w:t>
      </w:r>
      <w:r w:rsidRPr="00373DDC">
        <w:rPr>
          <w:rFonts w:ascii="Times New Roman" w:hAnsi="Times New Roman" w:cs="Times New Roman"/>
          <w:sz w:val="28"/>
          <w:szCs w:val="28"/>
          <w:lang w:val="az-Latn-AZ"/>
        </w:rPr>
        <w:t>- bu bölümə texnikum, pedaqoji, musiqi, xoreoqrafiya, rəssamlıq, tibb, olimpiya ehtiyatı və sair məktəblər üzrə xərclər aid edilir</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sidRPr="00373DDC">
        <w:rPr>
          <w:rFonts w:ascii="Times New Roman" w:hAnsi="Times New Roman" w:cs="Times New Roman"/>
          <w:sz w:val="28"/>
          <w:szCs w:val="28"/>
          <w:lang w:val="az-Latn-AZ"/>
        </w:rPr>
        <w:t xml:space="preserve">10. </w:t>
      </w:r>
      <w:r w:rsidRPr="00373DDC">
        <w:rPr>
          <w:rFonts w:ascii="Times New Roman" w:hAnsi="Times New Roman" w:cs="Times New Roman"/>
          <w:iCs/>
          <w:sz w:val="28"/>
          <w:szCs w:val="28"/>
          <w:lang w:val="az-Latn-AZ"/>
        </w:rPr>
        <w:t>Ali t</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hsil mü</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ssis</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l</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 xml:space="preserve">ri </w:t>
      </w:r>
      <w:r w:rsidRPr="00373DDC">
        <w:rPr>
          <w:rFonts w:ascii="Times New Roman" w:hAnsi="Times New Roman" w:cs="Times New Roman"/>
          <w:sz w:val="28"/>
          <w:szCs w:val="28"/>
          <w:lang w:val="az-Latn-AZ"/>
        </w:rPr>
        <w:t>- bu bölümə ali məktəblərin nəzdində fəaliyyət göstərən aspirantura və doktorantura, eləcə də kafedraların elmi işləri ilə bağlı xərcləri daxil etməklə ali məktəblərin xərcləri aid edilir. Ali məktəblərin tabeliyində olan müstəqil elmi-tədqiqat müəssisələri üzrə xərclər 4-cü köməkçi bölmənin 1-ci paraqrafına aid edilir.</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sidRPr="00373DDC">
        <w:rPr>
          <w:rFonts w:ascii="Times New Roman" w:hAnsi="Times New Roman" w:cs="Times New Roman"/>
          <w:sz w:val="28"/>
          <w:szCs w:val="28"/>
          <w:lang w:val="az-Latn-AZ"/>
        </w:rPr>
        <w:lastRenderedPageBreak/>
        <w:t xml:space="preserve">11. </w:t>
      </w:r>
      <w:r w:rsidRPr="00373DDC">
        <w:rPr>
          <w:rFonts w:ascii="Times New Roman" w:hAnsi="Times New Roman" w:cs="Times New Roman"/>
          <w:iCs/>
          <w:sz w:val="28"/>
          <w:szCs w:val="28"/>
          <w:lang w:val="az-Latn-AZ"/>
        </w:rPr>
        <w:t>Kurs t</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dbirl</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ri v</w:t>
      </w:r>
      <w:r w:rsidRPr="00373DDC">
        <w:rPr>
          <w:rFonts w:ascii="Times New Roman" w:eastAsia="Times New Roman,Italic" w:hAnsi="Times New Roman" w:cs="Times New Roman"/>
          <w:iCs/>
          <w:sz w:val="28"/>
          <w:szCs w:val="28"/>
          <w:lang w:val="az-Latn-AZ"/>
        </w:rPr>
        <w:t xml:space="preserve">ə ixtisasartırma institutları </w:t>
      </w:r>
      <w:r w:rsidRPr="00373DDC">
        <w:rPr>
          <w:rFonts w:ascii="Times New Roman" w:hAnsi="Times New Roman" w:cs="Times New Roman"/>
          <w:sz w:val="28"/>
          <w:szCs w:val="28"/>
          <w:lang w:val="az-Latn-AZ"/>
        </w:rPr>
        <w:t>- bu bölümə bütün ixtisaslar üzrə kadrların hazırlanması, yenidən hazırlanması və ixtisasartırma kursları üzrə, eləcə də mütəxəssislərin təkmilləşdirmə institutlarının saxlanılması xərcləri aid edilir.</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sidRPr="00373DDC">
        <w:rPr>
          <w:rFonts w:ascii="Times New Roman" w:hAnsi="Times New Roman" w:cs="Times New Roman"/>
          <w:sz w:val="28"/>
          <w:szCs w:val="28"/>
          <w:lang w:val="az-Latn-AZ"/>
        </w:rPr>
        <w:t xml:space="preserve">12. </w:t>
      </w:r>
      <w:r w:rsidRPr="00373DDC">
        <w:rPr>
          <w:rFonts w:ascii="Times New Roman" w:hAnsi="Times New Roman" w:cs="Times New Roman"/>
          <w:iCs/>
          <w:sz w:val="28"/>
          <w:szCs w:val="28"/>
          <w:lang w:val="az-Latn-AZ"/>
        </w:rPr>
        <w:t>Kadr</w:t>
      </w:r>
      <w:r w:rsidRPr="00373DDC">
        <w:rPr>
          <w:rFonts w:ascii="Times New Roman" w:eastAsia="Times New Roman,Italic" w:hAnsi="Times New Roman" w:cs="Times New Roman"/>
          <w:iCs/>
          <w:sz w:val="28"/>
          <w:szCs w:val="28"/>
          <w:lang w:val="az-Latn-AZ"/>
        </w:rPr>
        <w:t xml:space="preserve">lar hazırlığı üzrə </w:t>
      </w:r>
      <w:r w:rsidRPr="00373DDC">
        <w:rPr>
          <w:rFonts w:ascii="Times New Roman" w:hAnsi="Times New Roman" w:cs="Times New Roman"/>
          <w:iCs/>
          <w:sz w:val="28"/>
          <w:szCs w:val="28"/>
          <w:lang w:val="az-Latn-AZ"/>
        </w:rPr>
        <w:t>sair t</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dris mü</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ssis</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l</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ri</w:t>
      </w:r>
      <w:r w:rsidRPr="00373DDC">
        <w:rPr>
          <w:rFonts w:ascii="Times New Roman" w:hAnsi="Times New Roman" w:cs="Times New Roman"/>
          <w:sz w:val="28"/>
          <w:szCs w:val="28"/>
          <w:lang w:val="az-Latn-AZ"/>
        </w:rPr>
        <w:t>- bu bölümə fəhlə və kütləvi peşələrdən olan başqa kadrların hazırlığı və yenidən hazırlığı üzrə nazirlik və baş idarələrin (Təhsil Nazirliyi sisteminə aid olmayanlar) məktəb (texniki- peşə məktəbləri və liseyləri), tədris-kurs kombinatlarının, tədris mərkəzlərinin saxlanılması xərcləri aid edilir.</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sidRPr="00373DDC">
        <w:rPr>
          <w:rFonts w:ascii="Times New Roman" w:hAnsi="Times New Roman" w:cs="Times New Roman"/>
          <w:sz w:val="28"/>
          <w:szCs w:val="28"/>
          <w:lang w:val="az-Latn-AZ"/>
        </w:rPr>
        <w:t xml:space="preserve">13. </w:t>
      </w:r>
      <w:r w:rsidRPr="00373DDC">
        <w:rPr>
          <w:rFonts w:ascii="Times New Roman" w:eastAsia="Times New Roman,Italic" w:hAnsi="Times New Roman" w:cs="Times New Roman"/>
          <w:iCs/>
          <w:sz w:val="28"/>
          <w:szCs w:val="28"/>
          <w:lang w:val="az-Latn-AZ"/>
        </w:rPr>
        <w:t xml:space="preserve">Uşaqlar ilə </w:t>
      </w:r>
      <w:r w:rsidRPr="00373DDC">
        <w:rPr>
          <w:rFonts w:ascii="Times New Roman" w:hAnsi="Times New Roman" w:cs="Times New Roman"/>
          <w:iCs/>
          <w:sz w:val="28"/>
          <w:szCs w:val="28"/>
          <w:lang w:val="az-Latn-AZ"/>
        </w:rPr>
        <w:t>m</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kt</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bd</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nk</w:t>
      </w:r>
      <w:r w:rsidRPr="00373DDC">
        <w:rPr>
          <w:rFonts w:ascii="Times New Roman" w:eastAsia="Times New Roman,Italic" w:hAnsi="Times New Roman" w:cs="Times New Roman"/>
          <w:iCs/>
          <w:sz w:val="28"/>
          <w:szCs w:val="28"/>
          <w:lang w:val="az-Latn-AZ"/>
        </w:rPr>
        <w:t>ənar işlə</w:t>
      </w:r>
      <w:r w:rsidRPr="00373DDC">
        <w:rPr>
          <w:rFonts w:ascii="Times New Roman" w:hAnsi="Times New Roman" w:cs="Times New Roman"/>
          <w:iCs/>
          <w:sz w:val="28"/>
          <w:szCs w:val="28"/>
          <w:lang w:val="az-Latn-AZ"/>
        </w:rPr>
        <w:t>r üzr</w:t>
      </w:r>
      <w:r w:rsidRPr="00373DDC">
        <w:rPr>
          <w:rFonts w:ascii="Times New Roman" w:eastAsia="Times New Roman,Italic" w:hAnsi="Times New Roman" w:cs="Times New Roman"/>
          <w:iCs/>
          <w:sz w:val="28"/>
          <w:szCs w:val="28"/>
          <w:lang w:val="az-Latn-AZ"/>
        </w:rPr>
        <w:t xml:space="preserve">ə </w:t>
      </w:r>
      <w:r w:rsidRPr="00373DDC">
        <w:rPr>
          <w:rFonts w:ascii="Times New Roman" w:hAnsi="Times New Roman" w:cs="Times New Roman"/>
          <w:iCs/>
          <w:sz w:val="28"/>
          <w:szCs w:val="28"/>
          <w:lang w:val="az-Latn-AZ"/>
        </w:rPr>
        <w:t>mü</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ssis</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l</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r v</w:t>
      </w:r>
      <w:r w:rsidRPr="00373DDC">
        <w:rPr>
          <w:rFonts w:ascii="Times New Roman" w:eastAsia="Times New Roman,Italic" w:hAnsi="Times New Roman" w:cs="Times New Roman"/>
          <w:iCs/>
          <w:sz w:val="28"/>
          <w:szCs w:val="28"/>
          <w:lang w:val="az-Latn-AZ"/>
        </w:rPr>
        <w:t xml:space="preserve">ə </w:t>
      </w:r>
      <w:r w:rsidRPr="00373DDC">
        <w:rPr>
          <w:rFonts w:ascii="Times New Roman" w:hAnsi="Times New Roman" w:cs="Times New Roman"/>
          <w:iCs/>
          <w:sz w:val="28"/>
          <w:szCs w:val="28"/>
          <w:lang w:val="az-Latn-AZ"/>
        </w:rPr>
        <w:t>t</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dbirl</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r</w:t>
      </w:r>
      <w:r w:rsidRPr="00373DDC">
        <w:rPr>
          <w:rFonts w:ascii="Times New Roman" w:hAnsi="Times New Roman" w:cs="Times New Roman"/>
          <w:sz w:val="28"/>
          <w:szCs w:val="28"/>
          <w:lang w:val="az-Latn-AZ"/>
        </w:rPr>
        <w:t>- bu bölümə uşaq saray və yaradıcılıq mərkəzlərinin, gənc təbiətçilər stansiyalarının, gənc texniklər stansiyalarının, idman məktəblərinin, gənc turistlər stansiyalarının, idman yeddiillik musiqi məktəblərinin, su stansiyalarının, uşaqların bədən tərbiyəsi evlərinin, uşaqlarla məktəbdənkənar işlər üzrə başqa idarələrin saxlanılması və bu cür tədbirlərin həyata keçirilməsi, idman yarışları və başqa bədən tərbiyəsi üzrə tədbirlərin, bədii olimpiadaları, məktəb yaşlı uşaqlar üçün məktəb meydançaları, uşaq bədii özfəaliyyəti və i.a. üçün xərclər aid edilir.</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sidRPr="00373DDC">
        <w:rPr>
          <w:rFonts w:ascii="Times New Roman" w:hAnsi="Times New Roman" w:cs="Times New Roman"/>
          <w:sz w:val="28"/>
          <w:szCs w:val="28"/>
          <w:lang w:val="az-Latn-AZ"/>
        </w:rPr>
        <w:t xml:space="preserve">14. </w:t>
      </w:r>
      <w:r w:rsidRPr="00373DDC">
        <w:rPr>
          <w:rFonts w:ascii="Times New Roman" w:eastAsia="Times New Roman,Italic" w:hAnsi="Times New Roman" w:cs="Times New Roman"/>
          <w:iCs/>
          <w:sz w:val="28"/>
          <w:szCs w:val="28"/>
          <w:lang w:val="az-Latn-AZ"/>
        </w:rPr>
        <w:t>Metodiki iş, texniki təbliğat, tə</w:t>
      </w:r>
      <w:r w:rsidRPr="00373DDC">
        <w:rPr>
          <w:rFonts w:ascii="Times New Roman" w:hAnsi="Times New Roman" w:cs="Times New Roman"/>
          <w:iCs/>
          <w:sz w:val="28"/>
          <w:szCs w:val="28"/>
          <w:lang w:val="az-Latn-AZ"/>
        </w:rPr>
        <w:t>hsil üzr</w:t>
      </w:r>
      <w:r w:rsidRPr="00373DDC">
        <w:rPr>
          <w:rFonts w:ascii="Times New Roman" w:eastAsia="Times New Roman,Italic" w:hAnsi="Times New Roman" w:cs="Times New Roman"/>
          <w:iCs/>
          <w:sz w:val="28"/>
          <w:szCs w:val="28"/>
          <w:lang w:val="az-Latn-AZ"/>
        </w:rPr>
        <w:t xml:space="preserve">ə </w:t>
      </w:r>
      <w:r w:rsidRPr="00373DDC">
        <w:rPr>
          <w:rFonts w:ascii="Times New Roman" w:hAnsi="Times New Roman" w:cs="Times New Roman"/>
          <w:iCs/>
          <w:sz w:val="28"/>
          <w:szCs w:val="28"/>
          <w:lang w:val="az-Latn-AZ"/>
        </w:rPr>
        <w:t>sair mü</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ssis</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l</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r v</w:t>
      </w:r>
      <w:r w:rsidRPr="00373DDC">
        <w:rPr>
          <w:rFonts w:ascii="Times New Roman" w:eastAsia="Times New Roman,Italic" w:hAnsi="Times New Roman" w:cs="Times New Roman"/>
          <w:iCs/>
          <w:sz w:val="28"/>
          <w:szCs w:val="28"/>
          <w:lang w:val="az-Latn-AZ"/>
        </w:rPr>
        <w:t xml:space="preserve">ə </w:t>
      </w:r>
      <w:r w:rsidRPr="00373DDC">
        <w:rPr>
          <w:rFonts w:ascii="Times New Roman" w:hAnsi="Times New Roman" w:cs="Times New Roman"/>
          <w:iCs/>
          <w:sz w:val="28"/>
          <w:szCs w:val="28"/>
          <w:lang w:val="az-Latn-AZ"/>
        </w:rPr>
        <w:t>t</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dbirl</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r</w:t>
      </w:r>
      <w:r w:rsidRPr="00373DDC">
        <w:rPr>
          <w:rFonts w:ascii="Times New Roman" w:hAnsi="Times New Roman" w:cs="Times New Roman"/>
          <w:sz w:val="28"/>
          <w:szCs w:val="28"/>
          <w:lang w:val="az-Latn-AZ"/>
        </w:rPr>
        <w:t>- bu bölümə metodiki kabinetlərin, filmotekaların, loqoped məntəqələrinin, şagirdlərin əmək təlimi və peşəyönümü üzrə məktəblərarası tədris-istehsalat kombinatlarının, təhsil işçiləri evlərinin saxlanılması, müəllimlərin və uşaq müəssisələri və məktəbdənkənar uşaq idarələri işçilərinin konfrans və müşavirələrinin keçirilməsi, hamilik və qəyyumluq edilən uşaqlara pul müavinətlərinin ödənilməsi xərcləri aid edilir.</w:t>
      </w:r>
      <w:r>
        <w:rPr>
          <w:rFonts w:ascii="Times New Roman" w:hAnsi="Times New Roman" w:cs="Times New Roman"/>
          <w:sz w:val="28"/>
          <w:szCs w:val="28"/>
          <w:lang w:val="az-Latn-AZ"/>
        </w:rPr>
        <w:t xml:space="preserve"> </w:t>
      </w:r>
      <w:r w:rsidRPr="00373DDC">
        <w:rPr>
          <w:rFonts w:ascii="Times New Roman" w:hAnsi="Times New Roman" w:cs="Times New Roman"/>
          <w:sz w:val="28"/>
          <w:szCs w:val="28"/>
          <w:lang w:val="az-Latn-AZ"/>
        </w:rPr>
        <w:t>Bu paraqrafa aşağıdakı xərclər də aid edilir: məktəbə (iş yerinə) getmək üçün müəllimlərə yol xərclərinin ödənilməsi, müəllimlərin elmi ezamiyyələri, nümunəvi layihələşdirmə, məktəblərin inventarlaşdırılması və pasportlaşdırılması, eləcə də müəllimlərin əmək haqqının poçtla göndərilməsi xərcləri, texniki təbliğat və kadr hazırlığı üzrə kinofilmlərin çəkilişi və sair tədbirlər üzrə xərclər.</w:t>
      </w:r>
      <w:r>
        <w:rPr>
          <w:rFonts w:ascii="Times New Roman" w:hAnsi="Times New Roman" w:cs="Times New Roman"/>
          <w:sz w:val="28"/>
          <w:szCs w:val="28"/>
          <w:lang w:val="az-Latn-AZ"/>
        </w:rPr>
        <w:t xml:space="preserve"> </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sidRPr="00373DDC">
        <w:rPr>
          <w:rFonts w:ascii="Times New Roman" w:hAnsi="Times New Roman" w:cs="Times New Roman"/>
          <w:sz w:val="28"/>
          <w:szCs w:val="28"/>
          <w:lang w:val="az-Latn-AZ"/>
        </w:rPr>
        <w:t xml:space="preserve">15. </w:t>
      </w:r>
      <w:r w:rsidRPr="00373DDC">
        <w:rPr>
          <w:rFonts w:ascii="Times New Roman" w:eastAsia="Times New Roman,Italic" w:hAnsi="Times New Roman" w:cs="Times New Roman"/>
          <w:iCs/>
          <w:sz w:val="28"/>
          <w:szCs w:val="28"/>
          <w:lang w:val="az-Latn-AZ"/>
        </w:rPr>
        <w:t>Uşaq evlə</w:t>
      </w:r>
      <w:r w:rsidRPr="00373DDC">
        <w:rPr>
          <w:rFonts w:ascii="Times New Roman" w:hAnsi="Times New Roman" w:cs="Times New Roman"/>
          <w:iCs/>
          <w:sz w:val="28"/>
          <w:szCs w:val="28"/>
          <w:lang w:val="az-Latn-AZ"/>
        </w:rPr>
        <w:t xml:space="preserve">ri </w:t>
      </w:r>
      <w:r w:rsidRPr="00373DDC">
        <w:rPr>
          <w:rFonts w:ascii="Times New Roman" w:hAnsi="Times New Roman" w:cs="Times New Roman"/>
          <w:sz w:val="28"/>
          <w:szCs w:val="28"/>
          <w:lang w:val="az-Latn-AZ"/>
        </w:rPr>
        <w:t xml:space="preserve">- bu bölümə məktəb yaşlı və məktəbəqədər uşaqlar üçün uşaq evləri, xüsusi və ailə tipli uşaq evləri üçün xərclər aid edilir. Bu paraqrafa uşaq </w:t>
      </w:r>
      <w:r w:rsidRPr="00373DDC">
        <w:rPr>
          <w:rFonts w:ascii="Times New Roman" w:hAnsi="Times New Roman" w:cs="Times New Roman"/>
          <w:sz w:val="28"/>
          <w:szCs w:val="28"/>
          <w:lang w:val="az-Latn-AZ"/>
        </w:rPr>
        <w:lastRenderedPageBreak/>
        <w:t>evlərindən buraxılan şagirdlər üçün müavinətlərin verilməsi, uşaq evlərində tərbiyə alan şagirdlər üçün sağlamlıq tədbirlərinin aparılması xərcləri də daxil edilir.</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sidRPr="00373DDC">
        <w:rPr>
          <w:rFonts w:ascii="Times New Roman" w:hAnsi="Times New Roman" w:cs="Times New Roman"/>
          <w:sz w:val="28"/>
          <w:szCs w:val="28"/>
          <w:lang w:val="az-Latn-AZ"/>
        </w:rPr>
        <w:t xml:space="preserve">16. </w:t>
      </w:r>
      <w:r w:rsidRPr="00373DDC">
        <w:rPr>
          <w:rFonts w:ascii="Times New Roman" w:hAnsi="Times New Roman" w:cs="Times New Roman"/>
          <w:iCs/>
          <w:sz w:val="28"/>
          <w:szCs w:val="28"/>
          <w:lang w:val="az-Latn-AZ"/>
        </w:rPr>
        <w:t>Ümumi icbari t</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 xml:space="preserve">hsil fondu </w:t>
      </w:r>
      <w:r w:rsidRPr="00373DDC">
        <w:rPr>
          <w:rFonts w:ascii="Times New Roman" w:hAnsi="Times New Roman" w:cs="Times New Roman"/>
          <w:sz w:val="28"/>
          <w:szCs w:val="28"/>
          <w:lang w:val="az-Latn-AZ"/>
        </w:rPr>
        <w:t>- bu bölümə ibtidai, əsas və orta təhsil məktəblərində ümumtəhsil fondu hesabına ödənilən xərclər daxil edilir.</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sidRPr="00373DDC">
        <w:rPr>
          <w:rFonts w:ascii="Times New Roman" w:hAnsi="Times New Roman" w:cs="Times New Roman"/>
          <w:sz w:val="28"/>
          <w:szCs w:val="28"/>
          <w:lang w:val="az-Latn-AZ"/>
        </w:rPr>
        <w:t xml:space="preserve">17. </w:t>
      </w:r>
      <w:r w:rsidRPr="00373DDC">
        <w:rPr>
          <w:rFonts w:ascii="Times New Roman" w:hAnsi="Times New Roman" w:cs="Times New Roman"/>
          <w:iCs/>
          <w:sz w:val="28"/>
          <w:szCs w:val="28"/>
          <w:lang w:val="az-Latn-AZ"/>
        </w:rPr>
        <w:t>M</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rk</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zl</w:t>
      </w:r>
      <w:r w:rsidRPr="00373DDC">
        <w:rPr>
          <w:rFonts w:ascii="Times New Roman" w:eastAsia="Times New Roman,Italic" w:hAnsi="Times New Roman" w:cs="Times New Roman"/>
          <w:iCs/>
          <w:sz w:val="28"/>
          <w:szCs w:val="28"/>
          <w:lang w:val="az-Latn-AZ"/>
        </w:rPr>
        <w:t>əşdirilmiş</w:t>
      </w:r>
      <w:r>
        <w:rPr>
          <w:rFonts w:ascii="Times New Roman" w:eastAsia="Times New Roman,Italic" w:hAnsi="Times New Roman" w:cs="Times New Roman"/>
          <w:iCs/>
          <w:sz w:val="28"/>
          <w:szCs w:val="28"/>
          <w:lang w:val="az-Latn-AZ"/>
        </w:rPr>
        <w:t xml:space="preserve"> </w:t>
      </w:r>
      <w:r w:rsidRPr="00373DDC">
        <w:rPr>
          <w:rFonts w:ascii="Times New Roman" w:eastAsia="Times New Roman,Italic" w:hAnsi="Times New Roman" w:cs="Times New Roman"/>
          <w:iCs/>
          <w:sz w:val="28"/>
          <w:szCs w:val="28"/>
          <w:lang w:val="az-Latn-AZ"/>
        </w:rPr>
        <w:t xml:space="preserve">mühasibatlıqların saxlanılması </w:t>
      </w:r>
      <w:r w:rsidRPr="00373DDC">
        <w:rPr>
          <w:rFonts w:ascii="Times New Roman" w:hAnsi="Times New Roman" w:cs="Times New Roman"/>
          <w:sz w:val="28"/>
          <w:szCs w:val="28"/>
          <w:lang w:val="az-Latn-AZ"/>
        </w:rPr>
        <w:t>- bu bölümə təhsil şöbələri (idarələri), icra nümayəndəlikləri nəzdində fəaliyyət göstərən mərkəzləşdirilmiş mühasibatlıqların saxlanılması xərcləri aid edilir.</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sidRPr="00373DDC">
        <w:rPr>
          <w:rFonts w:ascii="Times New Roman" w:hAnsi="Times New Roman" w:cs="Times New Roman"/>
          <w:sz w:val="28"/>
          <w:szCs w:val="28"/>
          <w:lang w:val="az-Latn-AZ"/>
        </w:rPr>
        <w:t xml:space="preserve">18. </w:t>
      </w:r>
      <w:r w:rsidRPr="00373DDC">
        <w:rPr>
          <w:rFonts w:ascii="Times New Roman" w:hAnsi="Times New Roman" w:cs="Times New Roman"/>
          <w:iCs/>
          <w:sz w:val="28"/>
          <w:szCs w:val="28"/>
          <w:lang w:val="az-Latn-AZ"/>
        </w:rPr>
        <w:t>M</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rk</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zl</w:t>
      </w:r>
      <w:r w:rsidRPr="00373DDC">
        <w:rPr>
          <w:rFonts w:ascii="Times New Roman" w:eastAsia="Times New Roman,Italic" w:hAnsi="Times New Roman" w:cs="Times New Roman"/>
          <w:iCs/>
          <w:sz w:val="28"/>
          <w:szCs w:val="28"/>
          <w:lang w:val="az-Latn-AZ"/>
        </w:rPr>
        <w:t>əşdirilmiş tə</w:t>
      </w:r>
      <w:r w:rsidRPr="00373DDC">
        <w:rPr>
          <w:rFonts w:ascii="Times New Roman" w:hAnsi="Times New Roman" w:cs="Times New Roman"/>
          <w:iCs/>
          <w:sz w:val="28"/>
          <w:szCs w:val="28"/>
          <w:lang w:val="az-Latn-AZ"/>
        </w:rPr>
        <w:t>s</w:t>
      </w:r>
      <w:r w:rsidRPr="00373DDC">
        <w:rPr>
          <w:rFonts w:ascii="Times New Roman" w:eastAsia="Times New Roman,Italic" w:hAnsi="Times New Roman" w:cs="Times New Roman"/>
          <w:iCs/>
          <w:sz w:val="28"/>
          <w:szCs w:val="28"/>
          <w:lang w:val="az-Latn-AZ"/>
        </w:rPr>
        <w:t>ə</w:t>
      </w:r>
      <w:r w:rsidRPr="00373DDC">
        <w:rPr>
          <w:rFonts w:ascii="Times New Roman" w:hAnsi="Times New Roman" w:cs="Times New Roman"/>
          <w:iCs/>
          <w:sz w:val="28"/>
          <w:szCs w:val="28"/>
          <w:lang w:val="az-Latn-AZ"/>
        </w:rPr>
        <w:t>rrüfat xidm</w:t>
      </w:r>
      <w:r w:rsidRPr="00373DDC">
        <w:rPr>
          <w:rFonts w:ascii="Times New Roman" w:eastAsia="Times New Roman,Italic" w:hAnsi="Times New Roman" w:cs="Times New Roman"/>
          <w:iCs/>
          <w:sz w:val="28"/>
          <w:szCs w:val="28"/>
          <w:lang w:val="az-Latn-AZ"/>
        </w:rPr>
        <w:t>əti qrupunun saxlanılması</w:t>
      </w:r>
      <w:r w:rsidRPr="00373DDC">
        <w:rPr>
          <w:rFonts w:ascii="Times New Roman" w:hAnsi="Times New Roman" w:cs="Times New Roman"/>
          <w:sz w:val="28"/>
          <w:szCs w:val="28"/>
          <w:lang w:val="az-Latn-AZ"/>
        </w:rPr>
        <w:t>- bu bölümə təhsil şöbələri (idarələri) nəzdində fəaliyyət göstərən mərkəzləşdirilmiş təsərrüfat xidməti üzrə qrupların xərcləri aid edilir.</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sidRPr="00373DDC">
        <w:rPr>
          <w:rFonts w:ascii="Times New Roman" w:hAnsi="Times New Roman" w:cs="Times New Roman"/>
          <w:sz w:val="28"/>
          <w:szCs w:val="28"/>
          <w:lang w:val="az-Latn-AZ"/>
        </w:rPr>
        <w:t xml:space="preserve">Göründüyü kimi təhsilin hər bir pilləsi dövlət tərəfindən maliyyələşdirilir. </w:t>
      </w:r>
      <w:r>
        <w:rPr>
          <w:rFonts w:ascii="Times New Roman" w:hAnsi="Times New Roman" w:cs="Times New Roman"/>
          <w:sz w:val="28"/>
          <w:szCs w:val="28"/>
          <w:lang w:val="az-Latn-AZ"/>
        </w:rPr>
        <w:t>Azərbaycan Respublikasının Konstitusiyasına əsasən ölkənin hər bir vətəndaşı təhsil almaq hüququna malikdir. Təhsil hüququnun reallaşmasının ən əsas forması da dövlət hesabına təhsil almaqdır, yəni ölkənin bütün vətəndaşları dövlət hesabına təhsil ala bilər. Yaşından, sosial vəziyyətindən, peşə-ixtisas xüsusiyyətlərindən asılı olaraq ölkənin müxtəlif təbəqələrinin fərqli təhsil xidmətlərinə ehtiyacı olur və onun da əsas hissəsi dövlət tərəfindən təmin olunur.</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Hər il milyonlarla insan təhsil xidmətlərindən faydalanır, bu da böyük miqdarda xərc tələb edir ki, onun əsas hissəsi dövlət tərəfindən maliyyələşir. Ona görə də hər il dövlət büdcəsinin xərclərinin böyük hissəsi təhsilə yönəldilir. Təhsil dövlət büdcəsinin ən çox vəsait ayrılan istiqamətlərindəndir.</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Təhsil xərcləri üçün 2016-cı ildə</w:t>
      </w:r>
      <w:r w:rsidR="0055785A">
        <w:rPr>
          <w:rFonts w:ascii="Times New Roman" w:hAnsi="Times New Roman" w:cs="Times New Roman"/>
          <w:sz w:val="28"/>
          <w:szCs w:val="28"/>
          <w:lang w:val="az-Latn-AZ"/>
        </w:rPr>
        <w:t xml:space="preserve"> 1830,2 milyon</w:t>
      </w:r>
      <w:r>
        <w:rPr>
          <w:rFonts w:ascii="Times New Roman" w:hAnsi="Times New Roman" w:cs="Times New Roman"/>
          <w:sz w:val="28"/>
          <w:szCs w:val="28"/>
          <w:lang w:val="az-Latn-AZ"/>
        </w:rPr>
        <w:t xml:space="preserve"> </w:t>
      </w:r>
      <w:r w:rsidRPr="00BB3D5E">
        <w:rPr>
          <w:rFonts w:ascii="Times New Roman" w:hAnsi="Times New Roman" w:cs="Times New Roman"/>
          <w:sz w:val="28"/>
          <w:szCs w:val="28"/>
          <w:lang w:val="az-Latn-AZ"/>
        </w:rPr>
        <w:t>manat</w:t>
      </w:r>
      <w:r>
        <w:rPr>
          <w:rFonts w:ascii="Times New Roman" w:hAnsi="Times New Roman" w:cs="Times New Roman"/>
          <w:sz w:val="28"/>
          <w:szCs w:val="28"/>
          <w:lang w:val="az-Latn-AZ"/>
        </w:rPr>
        <w:t xml:space="preserve"> vəsait ayrılmışdır. Həmin xərclərin dövlət büdcəsində xüsusi çəkisi 9,9 faiz təşkil edir ki, bu da 2015-ci il ilə müqayisədə 1,9 faiz-bənd çoxdur.  </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4"/>
          <w:lang w:val="az-Latn-AZ"/>
        </w:rPr>
      </w:pPr>
      <w:r>
        <w:rPr>
          <w:rFonts w:ascii="Times New Roman" w:hAnsi="Times New Roman" w:cs="Times New Roman"/>
          <w:sz w:val="28"/>
          <w:szCs w:val="28"/>
          <w:lang w:val="az-Latn-AZ"/>
        </w:rPr>
        <w:t xml:space="preserve">Hər il dövlət büdcəsindən təhsilə ayrılan xərclər miqdarı artırılır, </w:t>
      </w:r>
      <w:r w:rsidRPr="006B3F28">
        <w:rPr>
          <w:rFonts w:ascii="Times New Roman" w:hAnsi="Times New Roman" w:cs="Times New Roman"/>
          <w:sz w:val="28"/>
          <w:szCs w:val="24"/>
          <w:lang w:val="az-Latn-AZ"/>
        </w:rPr>
        <w:t>xüsusilə 2007-ci ildə təhsilə ayrılan büdcə xərcləri 2006-cı illə müqayisədə 51% artırılıb ki bu ölkənin müstəqillik tarixində ilklərdən sayılır.</w:t>
      </w:r>
      <w:r w:rsidRPr="006B3F28">
        <w:rPr>
          <w:rFonts w:ascii="Times New Roman" w:hAnsi="Times New Roman" w:cs="Times New Roman"/>
          <w:sz w:val="24"/>
          <w:szCs w:val="24"/>
          <w:lang w:val="az-Latn-AZ"/>
        </w:rPr>
        <w:t xml:space="preserve"> </w:t>
      </w:r>
      <w:r w:rsidRPr="006B3F28">
        <w:rPr>
          <w:rFonts w:ascii="Times New Roman" w:hAnsi="Times New Roman" w:cs="Times New Roman"/>
          <w:sz w:val="28"/>
          <w:szCs w:val="24"/>
          <w:lang w:val="az-Latn-AZ"/>
        </w:rPr>
        <w:t>Lakin,</w:t>
      </w:r>
      <w:r>
        <w:rPr>
          <w:rFonts w:ascii="Times New Roman" w:hAnsi="Times New Roman" w:cs="Times New Roman"/>
          <w:sz w:val="28"/>
          <w:szCs w:val="24"/>
          <w:lang w:val="az-Latn-AZ"/>
        </w:rPr>
        <w:t xml:space="preserve"> </w:t>
      </w:r>
      <w:r w:rsidRPr="006B3F28">
        <w:rPr>
          <w:rFonts w:ascii="Times New Roman" w:hAnsi="Times New Roman" w:cs="Times New Roman"/>
          <w:sz w:val="28"/>
          <w:szCs w:val="24"/>
          <w:lang w:val="az-Latn-AZ"/>
        </w:rPr>
        <w:t>2008-ci il dünya maliyyə böhranından sonra</w:t>
      </w:r>
      <w:r>
        <w:rPr>
          <w:rFonts w:ascii="Times New Roman" w:hAnsi="Times New Roman" w:cs="Times New Roman"/>
          <w:sz w:val="28"/>
          <w:szCs w:val="24"/>
          <w:lang w:val="az-Latn-AZ"/>
        </w:rPr>
        <w:t xml:space="preserve"> </w:t>
      </w:r>
      <w:r w:rsidRPr="006B3F28">
        <w:rPr>
          <w:rFonts w:ascii="Times New Roman" w:hAnsi="Times New Roman" w:cs="Times New Roman"/>
          <w:sz w:val="28"/>
          <w:szCs w:val="24"/>
          <w:lang w:val="az-Latn-AZ"/>
        </w:rPr>
        <w:t>bu sahəyə ayrılan xərclərin artım tempi</w:t>
      </w:r>
      <w:r>
        <w:rPr>
          <w:rFonts w:ascii="Times New Roman" w:hAnsi="Times New Roman" w:cs="Times New Roman"/>
          <w:sz w:val="28"/>
          <w:szCs w:val="24"/>
          <w:lang w:val="az-Latn-AZ"/>
        </w:rPr>
        <w:t xml:space="preserve"> </w:t>
      </w:r>
      <w:r w:rsidRPr="006B3F28">
        <w:rPr>
          <w:rFonts w:ascii="Times New Roman" w:hAnsi="Times New Roman" w:cs="Times New Roman"/>
          <w:sz w:val="28"/>
          <w:szCs w:val="24"/>
          <w:lang w:val="az-Latn-AZ"/>
        </w:rPr>
        <w:t>nisbətən azaldı.</w:t>
      </w:r>
      <w:r w:rsidRPr="006B3F28">
        <w:rPr>
          <w:rFonts w:ascii="Times New Roman" w:hAnsi="Times New Roman" w:cs="Times New Roman"/>
          <w:sz w:val="24"/>
          <w:szCs w:val="24"/>
          <w:lang w:val="az-Latn-AZ"/>
        </w:rPr>
        <w:t xml:space="preserve"> </w:t>
      </w:r>
      <w:r w:rsidRPr="006B3F28">
        <w:rPr>
          <w:rFonts w:ascii="Times New Roman" w:hAnsi="Times New Roman" w:cs="Times New Roman"/>
          <w:sz w:val="28"/>
          <w:szCs w:val="24"/>
          <w:lang w:val="az-Latn-AZ"/>
        </w:rPr>
        <w:t xml:space="preserve">Lakin, </w:t>
      </w:r>
      <w:r w:rsidRPr="006B3F28">
        <w:rPr>
          <w:rFonts w:ascii="Times New Roman" w:hAnsi="Times New Roman" w:cs="Times New Roman"/>
          <w:sz w:val="28"/>
          <w:szCs w:val="24"/>
          <w:lang w:val="az-Latn-AZ"/>
        </w:rPr>
        <w:lastRenderedPageBreak/>
        <w:t>bütün bunlara baxmayaraq bu illər ərzində təhsil xərclərinin</w:t>
      </w:r>
      <w:r>
        <w:rPr>
          <w:rFonts w:ascii="Times New Roman" w:hAnsi="Times New Roman" w:cs="Times New Roman"/>
          <w:sz w:val="28"/>
          <w:szCs w:val="24"/>
          <w:lang w:val="az-Latn-AZ"/>
        </w:rPr>
        <w:t xml:space="preserve"> </w:t>
      </w:r>
      <w:r w:rsidRPr="006B3F28">
        <w:rPr>
          <w:rFonts w:ascii="Times New Roman" w:hAnsi="Times New Roman" w:cs="Times New Roman"/>
          <w:sz w:val="28"/>
          <w:szCs w:val="24"/>
          <w:lang w:val="az-Latn-AZ"/>
        </w:rPr>
        <w:t>artım tendensiyası davam etdirilib.</w:t>
      </w:r>
      <w:r>
        <w:rPr>
          <w:rFonts w:ascii="Times New Roman" w:hAnsi="Times New Roman" w:cs="Times New Roman"/>
          <w:sz w:val="28"/>
          <w:szCs w:val="24"/>
          <w:lang w:val="az-Latn-AZ"/>
        </w:rPr>
        <w:t xml:space="preserve"> </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2006-ci ildən 2016-ci ilədək təhsil xərclərinin orta artım sürəti 19,7 faiz olub. Bunu aşağıdakı diaqramdan da görmək olar.</w:t>
      </w:r>
    </w:p>
    <w:p w:rsidR="00182D8D" w:rsidRPr="001B0F1C" w:rsidRDefault="00182D8D" w:rsidP="00182D8D">
      <w:pPr>
        <w:autoSpaceDE w:val="0"/>
        <w:autoSpaceDN w:val="0"/>
        <w:adjustRightInd w:val="0"/>
        <w:spacing w:after="0" w:line="360" w:lineRule="auto"/>
        <w:ind w:left="0" w:right="0" w:firstLine="720"/>
        <w:jc w:val="both"/>
        <w:rPr>
          <w:rFonts w:ascii="Times New Roman" w:hAnsi="Times New Roman" w:cs="Times New Roman"/>
          <w:b/>
          <w:sz w:val="28"/>
          <w:szCs w:val="28"/>
          <w:lang w:val="az-Latn-AZ"/>
        </w:rPr>
      </w:pPr>
    </w:p>
    <w:p w:rsidR="00182D8D" w:rsidRPr="001B0F1C" w:rsidRDefault="00AE49E3" w:rsidP="00182D8D">
      <w:pPr>
        <w:autoSpaceDE w:val="0"/>
        <w:autoSpaceDN w:val="0"/>
        <w:adjustRightInd w:val="0"/>
        <w:spacing w:after="0" w:line="360" w:lineRule="auto"/>
        <w:ind w:left="0" w:right="0" w:firstLine="720"/>
        <w:jc w:val="right"/>
        <w:rPr>
          <w:rFonts w:ascii="Times New Roman" w:hAnsi="Times New Roman" w:cs="Times New Roman"/>
          <w:b/>
          <w:sz w:val="28"/>
          <w:szCs w:val="28"/>
          <w:lang w:val="az-Latn-AZ"/>
        </w:rPr>
      </w:pPr>
      <w:r>
        <w:rPr>
          <w:rFonts w:ascii="Times New Roman" w:hAnsi="Times New Roman" w:cs="Times New Roman"/>
          <w:b/>
          <w:sz w:val="28"/>
          <w:szCs w:val="28"/>
          <w:lang w:val="az-Latn-AZ"/>
        </w:rPr>
        <w:t>Diaqram №1.3</w:t>
      </w:r>
    </w:p>
    <w:p w:rsidR="00182D8D" w:rsidRPr="001B0F1C" w:rsidRDefault="00182D8D" w:rsidP="00182D8D">
      <w:pPr>
        <w:autoSpaceDE w:val="0"/>
        <w:autoSpaceDN w:val="0"/>
        <w:adjustRightInd w:val="0"/>
        <w:spacing w:after="0" w:line="360" w:lineRule="auto"/>
        <w:ind w:left="0" w:right="0" w:firstLine="720"/>
        <w:jc w:val="center"/>
        <w:rPr>
          <w:rFonts w:ascii="Times New Roman" w:hAnsi="Times New Roman" w:cs="Times New Roman"/>
          <w:b/>
          <w:sz w:val="28"/>
          <w:szCs w:val="28"/>
          <w:lang w:val="az-Latn-AZ"/>
        </w:rPr>
      </w:pPr>
      <w:r w:rsidRPr="001B0F1C">
        <w:rPr>
          <w:rFonts w:ascii="Times New Roman" w:hAnsi="Times New Roman" w:cs="Times New Roman"/>
          <w:b/>
          <w:sz w:val="28"/>
          <w:szCs w:val="28"/>
          <w:lang w:val="az-Latn-AZ"/>
        </w:rPr>
        <w:t>İllər üzrə dövlət büdcəsindən təhsilə ayrılmış xərclər.</w:t>
      </w:r>
    </w:p>
    <w:p w:rsidR="00182D8D" w:rsidRDefault="00182D8D" w:rsidP="00182D8D">
      <w:pPr>
        <w:autoSpaceDE w:val="0"/>
        <w:autoSpaceDN w:val="0"/>
        <w:adjustRightInd w:val="0"/>
        <w:spacing w:after="0" w:line="360" w:lineRule="auto"/>
        <w:ind w:left="0" w:right="0"/>
        <w:jc w:val="center"/>
        <w:rPr>
          <w:rFonts w:ascii="Times New Roman" w:hAnsi="Times New Roman" w:cs="Times New Roman"/>
          <w:sz w:val="28"/>
          <w:szCs w:val="28"/>
          <w:lang w:val="az-Latn-AZ"/>
        </w:rPr>
      </w:pPr>
      <w:r>
        <w:rPr>
          <w:rFonts w:ascii="Times New Roman" w:hAnsi="Times New Roman" w:cs="Times New Roman"/>
          <w:noProof/>
          <w:sz w:val="28"/>
          <w:szCs w:val="28"/>
        </w:rPr>
        <w:drawing>
          <wp:inline distT="0" distB="0" distL="0" distR="0">
            <wp:extent cx="6010275" cy="3429000"/>
            <wp:effectExtent l="19050" t="0" r="9525"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82D8D" w:rsidRDefault="00182D8D" w:rsidP="00182D8D">
      <w:pPr>
        <w:autoSpaceDE w:val="0"/>
        <w:autoSpaceDN w:val="0"/>
        <w:adjustRightInd w:val="0"/>
        <w:spacing w:after="0" w:line="360" w:lineRule="auto"/>
        <w:ind w:left="0" w:right="0" w:firstLine="720"/>
        <w:jc w:val="both"/>
        <w:rPr>
          <w:rFonts w:ascii="Times New Roman" w:hAnsi="Times New Roman" w:cs="Times New Roman"/>
          <w:sz w:val="28"/>
          <w:szCs w:val="24"/>
          <w:lang w:val="az-Latn-AZ"/>
        </w:rPr>
      </w:pP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4"/>
          <w:lang w:val="az-Latn-AZ"/>
        </w:rPr>
      </w:pP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4"/>
          <w:lang w:val="az-Latn-AZ"/>
        </w:rPr>
      </w:pPr>
      <w:r w:rsidRPr="00341C0D">
        <w:rPr>
          <w:rFonts w:ascii="Times New Roman" w:hAnsi="Times New Roman" w:cs="Times New Roman"/>
          <w:sz w:val="28"/>
          <w:szCs w:val="24"/>
          <w:lang w:val="az-Latn-AZ"/>
        </w:rPr>
        <w:t>Müstəqilliyin ilk illərində ölkənin ağır iqtisadi vəziyyəti 2003-cü ildə Azərbaycan neftinin dünya</w:t>
      </w:r>
      <w:r>
        <w:rPr>
          <w:rFonts w:ascii="Times New Roman" w:hAnsi="Times New Roman" w:cs="Times New Roman"/>
          <w:sz w:val="28"/>
          <w:szCs w:val="24"/>
          <w:lang w:val="az-Latn-AZ"/>
        </w:rPr>
        <w:t xml:space="preserve"> </w:t>
      </w:r>
      <w:r w:rsidRPr="00341C0D">
        <w:rPr>
          <w:rFonts w:ascii="Times New Roman" w:hAnsi="Times New Roman" w:cs="Times New Roman"/>
          <w:sz w:val="28"/>
          <w:szCs w:val="24"/>
          <w:lang w:val="az-Latn-AZ"/>
        </w:rPr>
        <w:t>bazarlarına birbaşa çıxış əldə etməsi ilə ciddi divident əldə etmişdi. Dünya bazarlarında 2005-ci</w:t>
      </w:r>
      <w:r>
        <w:rPr>
          <w:rFonts w:ascii="Times New Roman" w:hAnsi="Times New Roman" w:cs="Times New Roman"/>
          <w:sz w:val="28"/>
          <w:szCs w:val="24"/>
          <w:lang w:val="az-Latn-AZ"/>
        </w:rPr>
        <w:t xml:space="preserve"> </w:t>
      </w:r>
      <w:r w:rsidRPr="00341C0D">
        <w:rPr>
          <w:rFonts w:ascii="Times New Roman" w:hAnsi="Times New Roman" w:cs="Times New Roman"/>
          <w:sz w:val="28"/>
          <w:szCs w:val="24"/>
          <w:lang w:val="az-Latn-AZ"/>
        </w:rPr>
        <w:t>ildən etibarən neft və neft məhsullarının qiymətindəki fantastik bahalaşma ölkəmizə</w:t>
      </w:r>
      <w:r>
        <w:rPr>
          <w:rFonts w:ascii="Times New Roman" w:hAnsi="Times New Roman" w:cs="Times New Roman"/>
          <w:sz w:val="28"/>
          <w:szCs w:val="24"/>
          <w:lang w:val="az-Latn-AZ"/>
        </w:rPr>
        <w:t xml:space="preserve"> </w:t>
      </w:r>
      <w:r w:rsidRPr="00341C0D">
        <w:rPr>
          <w:rFonts w:ascii="Times New Roman" w:hAnsi="Times New Roman" w:cs="Times New Roman"/>
          <w:sz w:val="28"/>
          <w:szCs w:val="24"/>
          <w:lang w:val="az-Latn-AZ"/>
        </w:rPr>
        <w:t>gözlənildiyindən də artıq vəsait axınına səbəb oldu. Bu vəsaitlərin böyük bir qismi</w:t>
      </w:r>
      <w:r>
        <w:rPr>
          <w:rFonts w:ascii="Times New Roman" w:hAnsi="Times New Roman" w:cs="Times New Roman"/>
          <w:sz w:val="28"/>
          <w:szCs w:val="24"/>
          <w:lang w:val="az-Latn-AZ"/>
        </w:rPr>
        <w:t xml:space="preserve"> </w:t>
      </w:r>
      <w:r w:rsidRPr="00341C0D">
        <w:rPr>
          <w:rFonts w:ascii="Times New Roman" w:hAnsi="Times New Roman" w:cs="Times New Roman"/>
          <w:sz w:val="28"/>
          <w:szCs w:val="24"/>
          <w:lang w:val="az-Latn-AZ"/>
        </w:rPr>
        <w:t>infrastrukturun bərpasına yönəldilsə də sosial sferanın digər sahələri kimi təhsil də öz payını</w:t>
      </w:r>
      <w:r>
        <w:rPr>
          <w:rFonts w:ascii="Times New Roman" w:hAnsi="Times New Roman" w:cs="Times New Roman"/>
          <w:sz w:val="28"/>
          <w:szCs w:val="24"/>
          <w:lang w:val="az-Latn-AZ"/>
        </w:rPr>
        <w:t xml:space="preserve"> </w:t>
      </w:r>
      <w:r w:rsidRPr="00341C0D">
        <w:rPr>
          <w:rFonts w:ascii="Times New Roman" w:hAnsi="Times New Roman" w:cs="Times New Roman"/>
          <w:sz w:val="28"/>
          <w:szCs w:val="24"/>
          <w:lang w:val="az-Latn-AZ"/>
        </w:rPr>
        <w:t>alırdı.</w:t>
      </w:r>
    </w:p>
    <w:p w:rsidR="00F9186D" w:rsidRDefault="00F9186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p>
    <w:p w:rsidR="00F9186D" w:rsidRDefault="00F9186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Yuxarıda da qeyd etdiyim kimi dövlət təhsil xidmətlərindən uşaqlardan tutmuş böyüklərə kimi müxtəlif sosial təbəqələrdən insanlar yararlanır. Və bu zaman ayrı-ayrı sosial və yaş qruplarının tələbatları çox müxtəlif olduğundan onlara göztərilən təhsil xidmətləri və formalarıda çox müxtəlif olur. Məsəslən kiçik uşaqlar məktəbəqədər uşaq müəssisələrinə gedir və burada onlara balacalar üçün ən vacib olan şeyləri öyrədir, davranışları aşılayırlar. Və ya 6 yaşından başlayaraq bütün uşaqlar icbari şəkildə ibtidai və  əsas təhsilə cəlb olunur, orta məktəbdə oxuyurlar. Sağlamlığında məhdudiyyətlər olan uşaqlar üçün isə xüsusi məktələr və kurslar təşkil olunur. Texniki peşə məktəblərində müxtəlif peşələr öyrədilir, texnikumlarda, kolleclərdə tələbələrə orta ixtisas təhsili verilir, inistut və universitetlərə isə tələbələrə ixtisaslar daha dərindən tədris edilərək elmin əsasları daha dərindən öyrənilir. Müxtəlif sahələrdə çalışan mütəxəssislərin ixtisas səviyyəsini yüksəlmək və biliklərini artırmaq üçün ixtisasartırma kursları təşkil olunur. Buradan göründüyü kimi bütün bu təhsil növlərinin mahiyyəti, məzmunu, tədris üsulları və tədrisin təşkili formaları bir-birindən kifayət qədər fərqlənir. Buna görə də dövlət büdcəsindən təhsilə ayrılan xərclər bütün bu qeyd olunan və olunmayan istiqamətlərdə bölünür.</w:t>
      </w:r>
    </w:p>
    <w:p w:rsidR="00182D8D" w:rsidRDefault="00182D8D" w:rsidP="00182D8D">
      <w:pPr>
        <w:autoSpaceDE w:val="0"/>
        <w:autoSpaceDN w:val="0"/>
        <w:adjustRightInd w:val="0"/>
        <w:spacing w:after="0" w:line="360" w:lineRule="auto"/>
        <w:ind w:left="0" w:right="0" w:firstLine="720"/>
        <w:jc w:val="right"/>
        <w:rPr>
          <w:rFonts w:ascii="Times New Roman" w:hAnsi="Times New Roman" w:cs="Times New Roman"/>
          <w:sz w:val="28"/>
          <w:szCs w:val="28"/>
          <w:lang w:val="az-Latn-AZ"/>
        </w:rPr>
      </w:pPr>
    </w:p>
    <w:p w:rsidR="00182D8D" w:rsidRDefault="00182D8D" w:rsidP="00182D8D">
      <w:pPr>
        <w:autoSpaceDE w:val="0"/>
        <w:autoSpaceDN w:val="0"/>
        <w:adjustRightInd w:val="0"/>
        <w:spacing w:after="0" w:line="360" w:lineRule="auto"/>
        <w:ind w:left="0" w:right="0" w:firstLine="720"/>
        <w:jc w:val="right"/>
        <w:rPr>
          <w:rFonts w:ascii="Times New Roman" w:hAnsi="Times New Roman" w:cs="Times New Roman"/>
          <w:sz w:val="28"/>
          <w:szCs w:val="28"/>
          <w:lang w:val="az-Latn-AZ"/>
        </w:rPr>
      </w:pPr>
    </w:p>
    <w:p w:rsidR="00182D8D" w:rsidRDefault="00182D8D" w:rsidP="00182D8D">
      <w:pPr>
        <w:autoSpaceDE w:val="0"/>
        <w:autoSpaceDN w:val="0"/>
        <w:adjustRightInd w:val="0"/>
        <w:spacing w:after="0" w:line="360" w:lineRule="auto"/>
        <w:ind w:left="0" w:right="0" w:firstLine="720"/>
        <w:jc w:val="right"/>
        <w:rPr>
          <w:rFonts w:ascii="Times New Roman" w:hAnsi="Times New Roman" w:cs="Times New Roman"/>
          <w:sz w:val="28"/>
          <w:szCs w:val="28"/>
          <w:lang w:val="az-Latn-AZ"/>
        </w:rPr>
      </w:pPr>
    </w:p>
    <w:p w:rsidR="00182D8D" w:rsidRDefault="00182D8D" w:rsidP="00182D8D">
      <w:pPr>
        <w:autoSpaceDE w:val="0"/>
        <w:autoSpaceDN w:val="0"/>
        <w:adjustRightInd w:val="0"/>
        <w:spacing w:after="0" w:line="360" w:lineRule="auto"/>
        <w:ind w:left="0" w:right="0" w:firstLine="720"/>
        <w:jc w:val="right"/>
        <w:rPr>
          <w:rFonts w:ascii="Times New Roman" w:hAnsi="Times New Roman" w:cs="Times New Roman"/>
          <w:sz w:val="28"/>
          <w:szCs w:val="28"/>
          <w:lang w:val="az-Latn-AZ"/>
        </w:rPr>
      </w:pPr>
    </w:p>
    <w:p w:rsidR="00182D8D" w:rsidRDefault="00182D8D" w:rsidP="00182D8D">
      <w:pPr>
        <w:autoSpaceDE w:val="0"/>
        <w:autoSpaceDN w:val="0"/>
        <w:adjustRightInd w:val="0"/>
        <w:spacing w:after="0" w:line="360" w:lineRule="auto"/>
        <w:ind w:left="0" w:right="0" w:firstLine="720"/>
        <w:jc w:val="right"/>
        <w:rPr>
          <w:rFonts w:ascii="Times New Roman" w:hAnsi="Times New Roman" w:cs="Times New Roman"/>
          <w:sz w:val="28"/>
          <w:szCs w:val="28"/>
          <w:lang w:val="az-Latn-AZ"/>
        </w:rPr>
      </w:pPr>
    </w:p>
    <w:p w:rsidR="00F9186D" w:rsidRDefault="00F9186D" w:rsidP="00182D8D">
      <w:pPr>
        <w:autoSpaceDE w:val="0"/>
        <w:autoSpaceDN w:val="0"/>
        <w:adjustRightInd w:val="0"/>
        <w:spacing w:after="0" w:line="360" w:lineRule="auto"/>
        <w:ind w:left="0" w:right="0" w:firstLine="720"/>
        <w:jc w:val="right"/>
        <w:rPr>
          <w:rFonts w:ascii="Times New Roman" w:hAnsi="Times New Roman" w:cs="Times New Roman"/>
          <w:sz w:val="28"/>
          <w:szCs w:val="28"/>
          <w:lang w:val="az-Latn-AZ"/>
        </w:rPr>
      </w:pPr>
    </w:p>
    <w:p w:rsidR="00F9186D" w:rsidRDefault="00F9186D" w:rsidP="00182D8D">
      <w:pPr>
        <w:autoSpaceDE w:val="0"/>
        <w:autoSpaceDN w:val="0"/>
        <w:adjustRightInd w:val="0"/>
        <w:spacing w:after="0" w:line="360" w:lineRule="auto"/>
        <w:ind w:left="0" w:right="0" w:firstLine="720"/>
        <w:jc w:val="right"/>
        <w:rPr>
          <w:rFonts w:ascii="Times New Roman" w:hAnsi="Times New Roman" w:cs="Times New Roman"/>
          <w:sz w:val="28"/>
          <w:szCs w:val="28"/>
          <w:lang w:val="az-Latn-AZ"/>
        </w:rPr>
      </w:pPr>
    </w:p>
    <w:p w:rsidR="00F9186D" w:rsidRDefault="00F9186D" w:rsidP="00182D8D">
      <w:pPr>
        <w:autoSpaceDE w:val="0"/>
        <w:autoSpaceDN w:val="0"/>
        <w:adjustRightInd w:val="0"/>
        <w:spacing w:after="0" w:line="360" w:lineRule="auto"/>
        <w:ind w:left="0" w:right="0" w:firstLine="720"/>
        <w:jc w:val="right"/>
        <w:rPr>
          <w:rFonts w:ascii="Times New Roman" w:hAnsi="Times New Roman" w:cs="Times New Roman"/>
          <w:sz w:val="28"/>
          <w:szCs w:val="28"/>
          <w:lang w:val="az-Latn-AZ"/>
        </w:rPr>
      </w:pPr>
    </w:p>
    <w:p w:rsidR="00F9186D" w:rsidRDefault="00F9186D" w:rsidP="00182D8D">
      <w:pPr>
        <w:autoSpaceDE w:val="0"/>
        <w:autoSpaceDN w:val="0"/>
        <w:adjustRightInd w:val="0"/>
        <w:spacing w:after="0" w:line="360" w:lineRule="auto"/>
        <w:ind w:left="0" w:right="0" w:firstLine="720"/>
        <w:jc w:val="right"/>
        <w:rPr>
          <w:rFonts w:ascii="Times New Roman" w:hAnsi="Times New Roman" w:cs="Times New Roman"/>
          <w:sz w:val="28"/>
          <w:szCs w:val="28"/>
          <w:lang w:val="az-Latn-AZ"/>
        </w:rPr>
      </w:pPr>
    </w:p>
    <w:p w:rsidR="00F9186D" w:rsidRDefault="00F9186D" w:rsidP="00182D8D">
      <w:pPr>
        <w:autoSpaceDE w:val="0"/>
        <w:autoSpaceDN w:val="0"/>
        <w:adjustRightInd w:val="0"/>
        <w:spacing w:after="0" w:line="360" w:lineRule="auto"/>
        <w:ind w:left="0" w:right="0" w:firstLine="720"/>
        <w:jc w:val="right"/>
        <w:rPr>
          <w:rFonts w:ascii="Times New Roman" w:hAnsi="Times New Roman" w:cs="Times New Roman"/>
          <w:sz w:val="28"/>
          <w:szCs w:val="28"/>
          <w:lang w:val="az-Latn-AZ"/>
        </w:rPr>
      </w:pPr>
    </w:p>
    <w:p w:rsidR="00F9186D" w:rsidRDefault="00F9186D" w:rsidP="00182D8D">
      <w:pPr>
        <w:autoSpaceDE w:val="0"/>
        <w:autoSpaceDN w:val="0"/>
        <w:adjustRightInd w:val="0"/>
        <w:spacing w:after="0" w:line="360" w:lineRule="auto"/>
        <w:ind w:left="0" w:right="0" w:firstLine="720"/>
        <w:jc w:val="right"/>
        <w:rPr>
          <w:rFonts w:ascii="Times New Roman" w:hAnsi="Times New Roman" w:cs="Times New Roman"/>
          <w:sz w:val="28"/>
          <w:szCs w:val="28"/>
          <w:lang w:val="az-Latn-AZ"/>
        </w:rPr>
      </w:pPr>
    </w:p>
    <w:p w:rsidR="00F9186D" w:rsidRDefault="00F9186D" w:rsidP="00182D8D">
      <w:pPr>
        <w:autoSpaceDE w:val="0"/>
        <w:autoSpaceDN w:val="0"/>
        <w:adjustRightInd w:val="0"/>
        <w:spacing w:after="0" w:line="360" w:lineRule="auto"/>
        <w:ind w:left="0" w:right="0" w:firstLine="720"/>
        <w:jc w:val="right"/>
        <w:rPr>
          <w:rFonts w:ascii="Times New Roman" w:hAnsi="Times New Roman" w:cs="Times New Roman"/>
          <w:sz w:val="28"/>
          <w:szCs w:val="28"/>
          <w:lang w:val="az-Latn-AZ"/>
        </w:rPr>
      </w:pPr>
    </w:p>
    <w:p w:rsidR="00F9186D" w:rsidRDefault="00F9186D" w:rsidP="00182D8D">
      <w:pPr>
        <w:autoSpaceDE w:val="0"/>
        <w:autoSpaceDN w:val="0"/>
        <w:adjustRightInd w:val="0"/>
        <w:spacing w:after="0" w:line="360" w:lineRule="auto"/>
        <w:ind w:left="0" w:right="0" w:firstLine="720"/>
        <w:jc w:val="right"/>
        <w:rPr>
          <w:rFonts w:ascii="Times New Roman" w:hAnsi="Times New Roman" w:cs="Times New Roman"/>
          <w:sz w:val="28"/>
          <w:szCs w:val="28"/>
          <w:lang w:val="az-Latn-AZ"/>
        </w:rPr>
      </w:pPr>
    </w:p>
    <w:p w:rsidR="00182D8D" w:rsidRPr="001B0F1C" w:rsidRDefault="00182D8D" w:rsidP="00182D8D">
      <w:pPr>
        <w:autoSpaceDE w:val="0"/>
        <w:autoSpaceDN w:val="0"/>
        <w:adjustRightInd w:val="0"/>
        <w:spacing w:after="0" w:line="360" w:lineRule="auto"/>
        <w:ind w:left="0" w:right="0" w:firstLine="720"/>
        <w:jc w:val="right"/>
        <w:rPr>
          <w:rFonts w:ascii="Times New Roman" w:hAnsi="Times New Roman" w:cs="Times New Roman"/>
          <w:b/>
          <w:sz w:val="28"/>
          <w:szCs w:val="28"/>
          <w:lang w:val="az-Latn-AZ"/>
        </w:rPr>
      </w:pPr>
      <w:r w:rsidRPr="001B0F1C">
        <w:rPr>
          <w:rFonts w:ascii="Times New Roman" w:hAnsi="Times New Roman" w:cs="Times New Roman"/>
          <w:b/>
          <w:sz w:val="28"/>
          <w:szCs w:val="28"/>
          <w:lang w:val="az-Latn-AZ"/>
        </w:rPr>
        <w:lastRenderedPageBreak/>
        <w:t>Cədvə</w:t>
      </w:r>
      <w:r w:rsidR="00AE49E3">
        <w:rPr>
          <w:rFonts w:ascii="Times New Roman" w:hAnsi="Times New Roman" w:cs="Times New Roman"/>
          <w:b/>
          <w:sz w:val="28"/>
          <w:szCs w:val="28"/>
          <w:lang w:val="az-Latn-AZ"/>
        </w:rPr>
        <w:t>l № 1.3</w:t>
      </w:r>
    </w:p>
    <w:p w:rsidR="00182D8D" w:rsidRPr="001B0F1C" w:rsidRDefault="00182D8D" w:rsidP="00182D8D">
      <w:pPr>
        <w:autoSpaceDE w:val="0"/>
        <w:autoSpaceDN w:val="0"/>
        <w:adjustRightInd w:val="0"/>
        <w:spacing w:after="0" w:line="360" w:lineRule="auto"/>
        <w:ind w:left="0" w:right="0"/>
        <w:jc w:val="center"/>
        <w:rPr>
          <w:rFonts w:ascii="Times New Roman" w:hAnsi="Times New Roman" w:cs="Times New Roman"/>
          <w:b/>
          <w:sz w:val="36"/>
          <w:szCs w:val="28"/>
          <w:lang w:val="az-Latn-AZ"/>
        </w:rPr>
      </w:pPr>
      <w:r w:rsidRPr="001B0F1C">
        <w:rPr>
          <w:rFonts w:ascii="Times New Roman" w:hAnsi="Times New Roman" w:cs="Times New Roman"/>
          <w:b/>
          <w:sz w:val="28"/>
          <w:lang w:val="az-Latn-AZ"/>
        </w:rPr>
        <w:t>2016-cı il üçün xərclərində “Təhsil” bölməsinin strukturu, min manatla</w:t>
      </w:r>
    </w:p>
    <w:tbl>
      <w:tblPr>
        <w:tblStyle w:val="a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290"/>
        <w:gridCol w:w="3286"/>
        <w:gridCol w:w="3286"/>
      </w:tblGrid>
      <w:tr w:rsidR="00182D8D" w:rsidRPr="005C6425" w:rsidTr="0062048D">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b/>
                <w:sz w:val="28"/>
                <w:szCs w:val="28"/>
                <w:lang w:val="az-Latn-AZ"/>
              </w:rPr>
            </w:pPr>
            <w:r w:rsidRPr="00AC2A23">
              <w:rPr>
                <w:rFonts w:ascii="Times New Roman" w:hAnsi="Times New Roman" w:cs="Times New Roman"/>
                <w:b/>
                <w:sz w:val="28"/>
                <w:szCs w:val="28"/>
              </w:rPr>
              <w:t>Bölmə və köməkçi bölmələr</w:t>
            </w:r>
          </w:p>
        </w:tc>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b/>
                <w:sz w:val="28"/>
                <w:szCs w:val="28"/>
                <w:lang w:val="az-Latn-AZ"/>
              </w:rPr>
            </w:pPr>
            <w:r>
              <w:rPr>
                <w:rFonts w:ascii="Times New Roman" w:hAnsi="Times New Roman" w:cs="Times New Roman"/>
                <w:b/>
                <w:sz w:val="28"/>
                <w:szCs w:val="28"/>
              </w:rPr>
              <w:t>B</w:t>
            </w:r>
            <w:r w:rsidRPr="00AC2A23">
              <w:rPr>
                <w:rFonts w:ascii="Times New Roman" w:hAnsi="Times New Roman" w:cs="Times New Roman"/>
                <w:b/>
                <w:sz w:val="28"/>
                <w:szCs w:val="28"/>
              </w:rPr>
              <w:t>üdcə</w:t>
            </w:r>
          </w:p>
        </w:tc>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b/>
                <w:sz w:val="28"/>
                <w:szCs w:val="28"/>
                <w:lang w:val="az-Latn-AZ"/>
              </w:rPr>
            </w:pPr>
            <w:r>
              <w:rPr>
                <w:rFonts w:ascii="Times New Roman" w:hAnsi="Times New Roman" w:cs="Times New Roman"/>
                <w:b/>
                <w:sz w:val="28"/>
                <w:szCs w:val="28"/>
                <w:lang w:val="az-Latn-AZ"/>
              </w:rPr>
              <w:t>B</w:t>
            </w:r>
            <w:r w:rsidRPr="00AC2A23">
              <w:rPr>
                <w:rFonts w:ascii="Times New Roman" w:hAnsi="Times New Roman" w:cs="Times New Roman"/>
                <w:b/>
                <w:sz w:val="28"/>
                <w:szCs w:val="28"/>
                <w:lang w:val="az-Latn-AZ"/>
              </w:rPr>
              <w:t>üdcə və bölmə üzrə xərclərdə xüsusi çəki</w:t>
            </w:r>
          </w:p>
        </w:tc>
      </w:tr>
      <w:tr w:rsidR="00182D8D" w:rsidRPr="00AC2A23" w:rsidTr="0062048D">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b/>
                <w:sz w:val="28"/>
                <w:szCs w:val="28"/>
                <w:lang w:val="az-Latn-AZ"/>
              </w:rPr>
            </w:pPr>
            <w:r w:rsidRPr="00AC2A23">
              <w:rPr>
                <w:rFonts w:ascii="Times New Roman" w:hAnsi="Times New Roman" w:cs="Times New Roman"/>
                <w:b/>
                <w:sz w:val="28"/>
                <w:szCs w:val="28"/>
              </w:rPr>
              <w:t>Təhsil</w:t>
            </w:r>
          </w:p>
        </w:tc>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b/>
                <w:sz w:val="28"/>
                <w:szCs w:val="28"/>
                <w:lang w:val="az-Latn-AZ"/>
              </w:rPr>
            </w:pPr>
            <w:r w:rsidRPr="00AC2A23">
              <w:rPr>
                <w:rFonts w:ascii="Times New Roman" w:hAnsi="Times New Roman" w:cs="Times New Roman"/>
                <w:b/>
                <w:sz w:val="28"/>
                <w:szCs w:val="28"/>
              </w:rPr>
              <w:t>1830212,8</w:t>
            </w:r>
          </w:p>
        </w:tc>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b/>
                <w:sz w:val="28"/>
                <w:szCs w:val="28"/>
                <w:lang w:val="az-Latn-AZ"/>
              </w:rPr>
            </w:pPr>
            <w:r w:rsidRPr="00AC2A23">
              <w:rPr>
                <w:rFonts w:ascii="Times New Roman" w:hAnsi="Times New Roman" w:cs="Times New Roman"/>
                <w:b/>
                <w:sz w:val="28"/>
                <w:szCs w:val="28"/>
              </w:rPr>
              <w:t>9,9</w:t>
            </w:r>
          </w:p>
        </w:tc>
      </w:tr>
      <w:tr w:rsidR="00182D8D" w:rsidRPr="00AC2A23" w:rsidTr="0062048D">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b/>
                <w:sz w:val="28"/>
                <w:szCs w:val="28"/>
                <w:lang w:val="az-Latn-AZ"/>
              </w:rPr>
            </w:pPr>
            <w:r w:rsidRPr="00AC2A23">
              <w:rPr>
                <w:rFonts w:ascii="Times New Roman" w:hAnsi="Times New Roman" w:cs="Times New Roman"/>
                <w:b/>
                <w:sz w:val="28"/>
                <w:szCs w:val="28"/>
              </w:rPr>
              <w:t>Məktəbəqədər təhsil</w:t>
            </w:r>
          </w:p>
        </w:tc>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b/>
                <w:sz w:val="28"/>
                <w:szCs w:val="28"/>
                <w:lang w:val="az-Latn-AZ"/>
              </w:rPr>
            </w:pPr>
            <w:r w:rsidRPr="00AC2A23">
              <w:rPr>
                <w:rFonts w:ascii="Times New Roman" w:hAnsi="Times New Roman" w:cs="Times New Roman"/>
                <w:b/>
                <w:sz w:val="28"/>
                <w:szCs w:val="28"/>
              </w:rPr>
              <w:t xml:space="preserve">157372,4 </w:t>
            </w:r>
          </w:p>
        </w:tc>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b/>
                <w:sz w:val="28"/>
                <w:szCs w:val="28"/>
                <w:lang w:val="az-Latn-AZ"/>
              </w:rPr>
            </w:pPr>
            <w:r w:rsidRPr="00AC2A23">
              <w:rPr>
                <w:rFonts w:ascii="Times New Roman" w:hAnsi="Times New Roman" w:cs="Times New Roman"/>
                <w:b/>
                <w:sz w:val="28"/>
                <w:szCs w:val="28"/>
              </w:rPr>
              <w:t>8,6</w:t>
            </w:r>
          </w:p>
        </w:tc>
      </w:tr>
      <w:tr w:rsidR="00182D8D" w:rsidRPr="00AC2A23" w:rsidTr="0062048D">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b/>
                <w:sz w:val="28"/>
                <w:szCs w:val="28"/>
                <w:lang w:val="az-Latn-AZ"/>
              </w:rPr>
            </w:pPr>
            <w:r w:rsidRPr="00AC2A23">
              <w:rPr>
                <w:rFonts w:ascii="Times New Roman" w:hAnsi="Times New Roman" w:cs="Times New Roman"/>
                <w:b/>
                <w:sz w:val="28"/>
                <w:szCs w:val="28"/>
              </w:rPr>
              <w:t>Ümumi təhsil</w:t>
            </w:r>
          </w:p>
        </w:tc>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b/>
                <w:sz w:val="28"/>
                <w:szCs w:val="28"/>
                <w:lang w:val="az-Latn-AZ"/>
              </w:rPr>
            </w:pPr>
            <w:r w:rsidRPr="00AC2A23">
              <w:rPr>
                <w:rFonts w:ascii="Times New Roman" w:hAnsi="Times New Roman" w:cs="Times New Roman"/>
                <w:b/>
                <w:sz w:val="28"/>
                <w:szCs w:val="28"/>
              </w:rPr>
              <w:t xml:space="preserve">940034,6 </w:t>
            </w:r>
          </w:p>
        </w:tc>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b/>
                <w:sz w:val="28"/>
                <w:szCs w:val="28"/>
                <w:lang w:val="az-Latn-AZ"/>
              </w:rPr>
            </w:pPr>
            <w:r w:rsidRPr="00AC2A23">
              <w:rPr>
                <w:rFonts w:ascii="Times New Roman" w:hAnsi="Times New Roman" w:cs="Times New Roman"/>
                <w:b/>
                <w:sz w:val="28"/>
                <w:szCs w:val="28"/>
              </w:rPr>
              <w:t>51,4</w:t>
            </w:r>
          </w:p>
        </w:tc>
      </w:tr>
      <w:tr w:rsidR="00182D8D" w:rsidRPr="00AC2A23" w:rsidTr="0062048D">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sz w:val="28"/>
                <w:szCs w:val="28"/>
                <w:lang w:val="az-Latn-AZ"/>
              </w:rPr>
            </w:pPr>
            <w:r w:rsidRPr="00AC2A23">
              <w:rPr>
                <w:rFonts w:ascii="Times New Roman" w:hAnsi="Times New Roman" w:cs="Times New Roman"/>
                <w:sz w:val="28"/>
                <w:szCs w:val="28"/>
              </w:rPr>
              <w:t>İbtidai təhsil</w:t>
            </w:r>
          </w:p>
        </w:tc>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sz w:val="28"/>
                <w:szCs w:val="28"/>
                <w:lang w:val="az-Latn-AZ"/>
              </w:rPr>
            </w:pPr>
            <w:r w:rsidRPr="00AC2A23">
              <w:rPr>
                <w:rFonts w:ascii="Times New Roman" w:hAnsi="Times New Roman" w:cs="Times New Roman"/>
                <w:sz w:val="28"/>
                <w:szCs w:val="28"/>
              </w:rPr>
              <w:t xml:space="preserve">6531,4 </w:t>
            </w:r>
          </w:p>
        </w:tc>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sz w:val="28"/>
                <w:szCs w:val="28"/>
                <w:lang w:val="az-Latn-AZ"/>
              </w:rPr>
            </w:pPr>
            <w:r w:rsidRPr="00AC2A23">
              <w:rPr>
                <w:rFonts w:ascii="Times New Roman" w:hAnsi="Times New Roman" w:cs="Times New Roman"/>
                <w:sz w:val="28"/>
                <w:szCs w:val="28"/>
              </w:rPr>
              <w:t>0,7</w:t>
            </w:r>
          </w:p>
        </w:tc>
      </w:tr>
      <w:tr w:rsidR="00182D8D" w:rsidRPr="00AC2A23" w:rsidTr="0062048D">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sz w:val="28"/>
                <w:szCs w:val="28"/>
                <w:lang w:val="az-Latn-AZ"/>
              </w:rPr>
            </w:pPr>
            <w:r w:rsidRPr="00AC2A23">
              <w:rPr>
                <w:rFonts w:ascii="Times New Roman" w:hAnsi="Times New Roman" w:cs="Times New Roman"/>
                <w:sz w:val="28"/>
                <w:szCs w:val="28"/>
              </w:rPr>
              <w:t>Ümumi orta təhsil</w:t>
            </w:r>
          </w:p>
        </w:tc>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sz w:val="28"/>
                <w:szCs w:val="28"/>
                <w:lang w:val="az-Latn-AZ"/>
              </w:rPr>
            </w:pPr>
            <w:r w:rsidRPr="00AC2A23">
              <w:rPr>
                <w:rFonts w:ascii="Times New Roman" w:hAnsi="Times New Roman" w:cs="Times New Roman"/>
                <w:sz w:val="28"/>
                <w:szCs w:val="28"/>
              </w:rPr>
              <w:t xml:space="preserve">76483,9 </w:t>
            </w:r>
          </w:p>
        </w:tc>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sz w:val="28"/>
                <w:szCs w:val="28"/>
                <w:lang w:val="az-Latn-AZ"/>
              </w:rPr>
            </w:pPr>
            <w:r w:rsidRPr="00AC2A23">
              <w:rPr>
                <w:rFonts w:ascii="Times New Roman" w:hAnsi="Times New Roman" w:cs="Times New Roman"/>
                <w:sz w:val="28"/>
                <w:szCs w:val="28"/>
              </w:rPr>
              <w:t>8,1</w:t>
            </w:r>
          </w:p>
        </w:tc>
      </w:tr>
      <w:tr w:rsidR="00182D8D" w:rsidRPr="00AC2A23" w:rsidTr="0062048D">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sz w:val="28"/>
                <w:szCs w:val="28"/>
                <w:lang w:val="az-Latn-AZ"/>
              </w:rPr>
            </w:pPr>
            <w:r w:rsidRPr="00AC2A23">
              <w:rPr>
                <w:rFonts w:ascii="Times New Roman" w:hAnsi="Times New Roman" w:cs="Times New Roman"/>
                <w:sz w:val="28"/>
                <w:szCs w:val="28"/>
              </w:rPr>
              <w:t>Tam orta təhsil</w:t>
            </w:r>
          </w:p>
        </w:tc>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sz w:val="28"/>
                <w:szCs w:val="28"/>
                <w:lang w:val="az-Latn-AZ"/>
              </w:rPr>
            </w:pPr>
            <w:r w:rsidRPr="00AC2A23">
              <w:rPr>
                <w:rFonts w:ascii="Times New Roman" w:hAnsi="Times New Roman" w:cs="Times New Roman"/>
                <w:sz w:val="28"/>
                <w:szCs w:val="28"/>
              </w:rPr>
              <w:t xml:space="preserve">814733,6 </w:t>
            </w:r>
          </w:p>
        </w:tc>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sz w:val="28"/>
                <w:szCs w:val="28"/>
                <w:lang w:val="az-Latn-AZ"/>
              </w:rPr>
            </w:pPr>
            <w:r w:rsidRPr="00AC2A23">
              <w:rPr>
                <w:rFonts w:ascii="Times New Roman" w:hAnsi="Times New Roman" w:cs="Times New Roman"/>
                <w:sz w:val="28"/>
                <w:szCs w:val="28"/>
              </w:rPr>
              <w:t>86,7</w:t>
            </w:r>
          </w:p>
        </w:tc>
      </w:tr>
      <w:tr w:rsidR="00182D8D" w:rsidRPr="00AC2A23" w:rsidTr="0062048D">
        <w:trPr>
          <w:trHeight w:val="495"/>
        </w:trPr>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sz w:val="28"/>
                <w:szCs w:val="28"/>
                <w:lang w:val="az-Latn-AZ"/>
              </w:rPr>
            </w:pPr>
            <w:r w:rsidRPr="00AC2A23">
              <w:rPr>
                <w:rFonts w:ascii="Times New Roman" w:hAnsi="Times New Roman" w:cs="Times New Roman"/>
                <w:sz w:val="28"/>
                <w:szCs w:val="28"/>
              </w:rPr>
              <w:t>İnternatlar</w:t>
            </w:r>
          </w:p>
        </w:tc>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sz w:val="28"/>
                <w:szCs w:val="28"/>
                <w:lang w:val="az-Latn-AZ"/>
              </w:rPr>
            </w:pPr>
            <w:r w:rsidRPr="00AC2A23">
              <w:rPr>
                <w:rFonts w:ascii="Times New Roman" w:hAnsi="Times New Roman" w:cs="Times New Roman"/>
                <w:sz w:val="28"/>
                <w:szCs w:val="28"/>
              </w:rPr>
              <w:t xml:space="preserve">18244,1 </w:t>
            </w:r>
          </w:p>
        </w:tc>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sz w:val="28"/>
                <w:szCs w:val="28"/>
                <w:lang w:val="az-Latn-AZ"/>
              </w:rPr>
            </w:pPr>
            <w:r w:rsidRPr="00AC2A23">
              <w:rPr>
                <w:rFonts w:ascii="Times New Roman" w:hAnsi="Times New Roman" w:cs="Times New Roman"/>
                <w:sz w:val="28"/>
                <w:szCs w:val="28"/>
              </w:rPr>
              <w:t>1,9</w:t>
            </w:r>
          </w:p>
        </w:tc>
      </w:tr>
      <w:tr w:rsidR="00182D8D" w:rsidRPr="00AC2A23" w:rsidTr="0062048D">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sz w:val="28"/>
                <w:szCs w:val="28"/>
                <w:lang w:val="az-Latn-AZ"/>
              </w:rPr>
            </w:pPr>
            <w:r w:rsidRPr="00AC2A23">
              <w:rPr>
                <w:rFonts w:ascii="Times New Roman" w:hAnsi="Times New Roman" w:cs="Times New Roman"/>
                <w:sz w:val="28"/>
                <w:szCs w:val="28"/>
              </w:rPr>
              <w:t>Xüsusi rejimli internatlar</w:t>
            </w:r>
          </w:p>
        </w:tc>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sz w:val="28"/>
                <w:szCs w:val="28"/>
                <w:lang w:val="az-Latn-AZ"/>
              </w:rPr>
            </w:pPr>
            <w:r w:rsidRPr="00AC2A23">
              <w:rPr>
                <w:rFonts w:ascii="Times New Roman" w:hAnsi="Times New Roman" w:cs="Times New Roman"/>
                <w:sz w:val="28"/>
                <w:szCs w:val="28"/>
              </w:rPr>
              <w:t xml:space="preserve">11202,6 </w:t>
            </w:r>
          </w:p>
        </w:tc>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sz w:val="28"/>
                <w:szCs w:val="28"/>
                <w:lang w:val="az-Latn-AZ"/>
              </w:rPr>
            </w:pPr>
            <w:r w:rsidRPr="00AC2A23">
              <w:rPr>
                <w:rFonts w:ascii="Times New Roman" w:hAnsi="Times New Roman" w:cs="Times New Roman"/>
                <w:sz w:val="28"/>
                <w:szCs w:val="28"/>
              </w:rPr>
              <w:t>1,2</w:t>
            </w:r>
          </w:p>
        </w:tc>
      </w:tr>
      <w:tr w:rsidR="00182D8D" w:rsidRPr="00AC2A23" w:rsidTr="0062048D">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sz w:val="28"/>
                <w:szCs w:val="28"/>
                <w:lang w:val="az-Latn-AZ"/>
              </w:rPr>
            </w:pPr>
            <w:r w:rsidRPr="00AC2A23">
              <w:rPr>
                <w:rFonts w:ascii="Times New Roman" w:hAnsi="Times New Roman" w:cs="Times New Roman"/>
                <w:sz w:val="28"/>
                <w:szCs w:val="28"/>
              </w:rPr>
              <w:t>Xüsusi məktəblər</w:t>
            </w:r>
          </w:p>
        </w:tc>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sz w:val="28"/>
                <w:szCs w:val="28"/>
                <w:lang w:val="az-Latn-AZ"/>
              </w:rPr>
            </w:pPr>
            <w:r w:rsidRPr="00AC2A23">
              <w:rPr>
                <w:rFonts w:ascii="Times New Roman" w:hAnsi="Times New Roman" w:cs="Times New Roman"/>
                <w:sz w:val="28"/>
                <w:szCs w:val="28"/>
              </w:rPr>
              <w:t xml:space="preserve">12839,0 </w:t>
            </w:r>
          </w:p>
        </w:tc>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sz w:val="28"/>
                <w:szCs w:val="28"/>
                <w:lang w:val="az-Latn-AZ"/>
              </w:rPr>
            </w:pPr>
            <w:r w:rsidRPr="00AC2A23">
              <w:rPr>
                <w:rFonts w:ascii="Times New Roman" w:hAnsi="Times New Roman" w:cs="Times New Roman"/>
                <w:sz w:val="28"/>
                <w:szCs w:val="28"/>
              </w:rPr>
              <w:t>1,4</w:t>
            </w:r>
          </w:p>
        </w:tc>
      </w:tr>
      <w:tr w:rsidR="00182D8D" w:rsidRPr="00AC2A23" w:rsidTr="0062048D">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b/>
                <w:sz w:val="28"/>
                <w:szCs w:val="28"/>
                <w:lang w:val="az-Latn-AZ"/>
              </w:rPr>
            </w:pPr>
            <w:r w:rsidRPr="00AC2A23">
              <w:rPr>
                <w:rFonts w:ascii="Times New Roman" w:hAnsi="Times New Roman" w:cs="Times New Roman"/>
                <w:b/>
                <w:sz w:val="28"/>
                <w:szCs w:val="28"/>
              </w:rPr>
              <w:t>İlk peşə-ixtisas təhsili</w:t>
            </w:r>
          </w:p>
        </w:tc>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b/>
                <w:sz w:val="28"/>
                <w:szCs w:val="28"/>
                <w:lang w:val="az-Latn-AZ"/>
              </w:rPr>
            </w:pPr>
            <w:r w:rsidRPr="00AC2A23">
              <w:rPr>
                <w:rFonts w:ascii="Times New Roman" w:hAnsi="Times New Roman" w:cs="Times New Roman"/>
                <w:b/>
                <w:sz w:val="28"/>
                <w:szCs w:val="28"/>
              </w:rPr>
              <w:t xml:space="preserve">33604,5 </w:t>
            </w:r>
          </w:p>
        </w:tc>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b/>
                <w:sz w:val="28"/>
                <w:szCs w:val="28"/>
                <w:lang w:val="az-Latn-AZ"/>
              </w:rPr>
            </w:pPr>
            <w:r w:rsidRPr="00AC2A23">
              <w:rPr>
                <w:rFonts w:ascii="Times New Roman" w:hAnsi="Times New Roman" w:cs="Times New Roman"/>
                <w:b/>
                <w:sz w:val="28"/>
                <w:szCs w:val="28"/>
              </w:rPr>
              <w:t>1,8</w:t>
            </w:r>
          </w:p>
        </w:tc>
      </w:tr>
      <w:tr w:rsidR="00182D8D" w:rsidRPr="00AC2A23" w:rsidTr="0062048D">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sz w:val="28"/>
                <w:szCs w:val="28"/>
                <w:lang w:val="az-Latn-AZ"/>
              </w:rPr>
            </w:pPr>
            <w:r w:rsidRPr="00AC2A23">
              <w:rPr>
                <w:rFonts w:ascii="Times New Roman" w:hAnsi="Times New Roman" w:cs="Times New Roman"/>
                <w:sz w:val="28"/>
                <w:szCs w:val="28"/>
              </w:rPr>
              <w:t>Texniki-peşə məktəbləri</w:t>
            </w:r>
          </w:p>
        </w:tc>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sz w:val="28"/>
                <w:szCs w:val="28"/>
                <w:lang w:val="az-Latn-AZ"/>
              </w:rPr>
            </w:pPr>
            <w:r w:rsidRPr="00AC2A23">
              <w:rPr>
                <w:rFonts w:ascii="Times New Roman" w:hAnsi="Times New Roman" w:cs="Times New Roman"/>
                <w:sz w:val="28"/>
                <w:szCs w:val="28"/>
              </w:rPr>
              <w:t xml:space="preserve">11063,4 </w:t>
            </w:r>
          </w:p>
        </w:tc>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sz w:val="28"/>
                <w:szCs w:val="28"/>
                <w:lang w:val="az-Latn-AZ"/>
              </w:rPr>
            </w:pPr>
            <w:r w:rsidRPr="00AC2A23">
              <w:rPr>
                <w:rFonts w:ascii="Times New Roman" w:hAnsi="Times New Roman" w:cs="Times New Roman"/>
                <w:sz w:val="28"/>
                <w:szCs w:val="28"/>
              </w:rPr>
              <w:t>32,9</w:t>
            </w:r>
          </w:p>
        </w:tc>
      </w:tr>
      <w:tr w:rsidR="00182D8D" w:rsidRPr="00AC2A23" w:rsidTr="0062048D">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sz w:val="28"/>
                <w:szCs w:val="28"/>
                <w:lang w:val="az-Latn-AZ"/>
              </w:rPr>
            </w:pPr>
            <w:r w:rsidRPr="00AC2A23">
              <w:rPr>
                <w:rFonts w:ascii="Times New Roman" w:hAnsi="Times New Roman" w:cs="Times New Roman"/>
                <w:sz w:val="28"/>
                <w:szCs w:val="28"/>
              </w:rPr>
              <w:t>Peşə liseyləri</w:t>
            </w:r>
          </w:p>
        </w:tc>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sz w:val="28"/>
                <w:szCs w:val="28"/>
                <w:lang w:val="az-Latn-AZ"/>
              </w:rPr>
            </w:pPr>
            <w:r w:rsidRPr="00AC2A23">
              <w:rPr>
                <w:rFonts w:ascii="Times New Roman" w:hAnsi="Times New Roman" w:cs="Times New Roman"/>
                <w:sz w:val="28"/>
                <w:szCs w:val="28"/>
              </w:rPr>
              <w:t xml:space="preserve">21893,3 </w:t>
            </w:r>
          </w:p>
        </w:tc>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sz w:val="28"/>
                <w:szCs w:val="28"/>
                <w:lang w:val="az-Latn-AZ"/>
              </w:rPr>
            </w:pPr>
            <w:r w:rsidRPr="00AC2A23">
              <w:rPr>
                <w:rFonts w:ascii="Times New Roman" w:hAnsi="Times New Roman" w:cs="Times New Roman"/>
                <w:sz w:val="28"/>
                <w:szCs w:val="28"/>
              </w:rPr>
              <w:t>65,2</w:t>
            </w:r>
          </w:p>
        </w:tc>
      </w:tr>
      <w:tr w:rsidR="00182D8D" w:rsidRPr="00AC2A23" w:rsidTr="0062048D">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sz w:val="28"/>
                <w:szCs w:val="28"/>
                <w:lang w:val="az-Latn-AZ"/>
              </w:rPr>
            </w:pPr>
            <w:r w:rsidRPr="00AC2A23">
              <w:rPr>
                <w:rFonts w:ascii="Times New Roman" w:hAnsi="Times New Roman" w:cs="Times New Roman"/>
                <w:sz w:val="28"/>
                <w:szCs w:val="28"/>
                <w:lang w:val="az-Latn-AZ"/>
              </w:rPr>
              <w:t>Xüsusi texniki-peşə məktəbləri və liseylər</w:t>
            </w:r>
          </w:p>
        </w:tc>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sz w:val="28"/>
                <w:szCs w:val="28"/>
                <w:lang w:val="az-Latn-AZ"/>
              </w:rPr>
            </w:pPr>
            <w:r w:rsidRPr="00AC2A23">
              <w:rPr>
                <w:rFonts w:ascii="Times New Roman" w:hAnsi="Times New Roman" w:cs="Times New Roman"/>
                <w:sz w:val="28"/>
                <w:szCs w:val="28"/>
              </w:rPr>
              <w:t xml:space="preserve">647,7 </w:t>
            </w:r>
          </w:p>
        </w:tc>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sz w:val="28"/>
                <w:szCs w:val="28"/>
                <w:lang w:val="az-Latn-AZ"/>
              </w:rPr>
            </w:pPr>
            <w:r w:rsidRPr="00AC2A23">
              <w:rPr>
                <w:rFonts w:ascii="Times New Roman" w:hAnsi="Times New Roman" w:cs="Times New Roman"/>
                <w:sz w:val="28"/>
                <w:szCs w:val="28"/>
              </w:rPr>
              <w:t>1,9</w:t>
            </w:r>
          </w:p>
        </w:tc>
      </w:tr>
      <w:tr w:rsidR="00182D8D" w:rsidRPr="00AC2A23" w:rsidTr="0062048D">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b/>
                <w:sz w:val="28"/>
                <w:szCs w:val="28"/>
                <w:lang w:val="az-Latn-AZ"/>
              </w:rPr>
            </w:pPr>
            <w:r w:rsidRPr="00AC2A23">
              <w:rPr>
                <w:rFonts w:ascii="Times New Roman" w:hAnsi="Times New Roman" w:cs="Times New Roman"/>
                <w:b/>
                <w:sz w:val="28"/>
                <w:szCs w:val="28"/>
              </w:rPr>
              <w:t>Orta ixtisas təhsili</w:t>
            </w:r>
          </w:p>
        </w:tc>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b/>
                <w:sz w:val="28"/>
                <w:szCs w:val="28"/>
                <w:lang w:val="az-Latn-AZ"/>
              </w:rPr>
            </w:pPr>
            <w:r w:rsidRPr="00AC2A23">
              <w:rPr>
                <w:rFonts w:ascii="Times New Roman" w:hAnsi="Times New Roman" w:cs="Times New Roman"/>
                <w:b/>
                <w:sz w:val="28"/>
                <w:szCs w:val="28"/>
              </w:rPr>
              <w:t xml:space="preserve">43403,0 </w:t>
            </w:r>
          </w:p>
        </w:tc>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b/>
                <w:sz w:val="28"/>
                <w:szCs w:val="28"/>
                <w:lang w:val="az-Latn-AZ"/>
              </w:rPr>
            </w:pPr>
            <w:r w:rsidRPr="00AC2A23">
              <w:rPr>
                <w:rFonts w:ascii="Times New Roman" w:hAnsi="Times New Roman" w:cs="Times New Roman"/>
                <w:b/>
                <w:sz w:val="28"/>
                <w:szCs w:val="28"/>
              </w:rPr>
              <w:t>2,4</w:t>
            </w:r>
          </w:p>
        </w:tc>
      </w:tr>
      <w:tr w:rsidR="00182D8D" w:rsidRPr="00AC2A23" w:rsidTr="0062048D">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b/>
                <w:sz w:val="28"/>
                <w:szCs w:val="28"/>
                <w:lang w:val="az-Latn-AZ"/>
              </w:rPr>
            </w:pPr>
            <w:r w:rsidRPr="00AC2A23">
              <w:rPr>
                <w:rFonts w:ascii="Times New Roman" w:hAnsi="Times New Roman" w:cs="Times New Roman"/>
                <w:b/>
                <w:sz w:val="28"/>
                <w:szCs w:val="28"/>
              </w:rPr>
              <w:t>Ali təhsil</w:t>
            </w:r>
          </w:p>
        </w:tc>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b/>
                <w:sz w:val="28"/>
                <w:szCs w:val="28"/>
                <w:lang w:val="az-Latn-AZ"/>
              </w:rPr>
            </w:pPr>
            <w:r w:rsidRPr="00AC2A23">
              <w:rPr>
                <w:rFonts w:ascii="Times New Roman" w:hAnsi="Times New Roman" w:cs="Times New Roman"/>
                <w:b/>
                <w:sz w:val="28"/>
                <w:szCs w:val="28"/>
              </w:rPr>
              <w:t xml:space="preserve">37190,1 </w:t>
            </w:r>
          </w:p>
        </w:tc>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b/>
                <w:sz w:val="28"/>
                <w:szCs w:val="28"/>
                <w:lang w:val="az-Latn-AZ"/>
              </w:rPr>
            </w:pPr>
            <w:r w:rsidRPr="00AC2A23">
              <w:rPr>
                <w:rFonts w:ascii="Times New Roman" w:hAnsi="Times New Roman" w:cs="Times New Roman"/>
                <w:b/>
                <w:sz w:val="28"/>
                <w:szCs w:val="28"/>
              </w:rPr>
              <w:t>2,0</w:t>
            </w:r>
          </w:p>
        </w:tc>
      </w:tr>
      <w:tr w:rsidR="00182D8D" w:rsidRPr="00AC2A23" w:rsidTr="0062048D">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b/>
                <w:sz w:val="28"/>
                <w:szCs w:val="28"/>
                <w:lang w:val="az-Latn-AZ"/>
              </w:rPr>
            </w:pPr>
            <w:r w:rsidRPr="00AC2A23">
              <w:rPr>
                <w:rFonts w:ascii="Times New Roman" w:hAnsi="Times New Roman" w:cs="Times New Roman"/>
                <w:b/>
                <w:sz w:val="28"/>
                <w:szCs w:val="28"/>
              </w:rPr>
              <w:t>Əlavə təhsil</w:t>
            </w:r>
          </w:p>
        </w:tc>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b/>
                <w:sz w:val="28"/>
                <w:szCs w:val="28"/>
                <w:lang w:val="az-Latn-AZ"/>
              </w:rPr>
            </w:pPr>
            <w:r w:rsidRPr="00AC2A23">
              <w:rPr>
                <w:rFonts w:ascii="Times New Roman" w:hAnsi="Times New Roman" w:cs="Times New Roman"/>
                <w:b/>
                <w:sz w:val="28"/>
                <w:szCs w:val="28"/>
              </w:rPr>
              <w:t xml:space="preserve">3563,1 </w:t>
            </w:r>
          </w:p>
        </w:tc>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b/>
                <w:sz w:val="28"/>
                <w:szCs w:val="28"/>
                <w:lang w:val="az-Latn-AZ"/>
              </w:rPr>
            </w:pPr>
            <w:r w:rsidRPr="00AC2A23">
              <w:rPr>
                <w:rFonts w:ascii="Times New Roman" w:hAnsi="Times New Roman" w:cs="Times New Roman"/>
                <w:b/>
                <w:sz w:val="28"/>
                <w:szCs w:val="28"/>
              </w:rPr>
              <w:t>0,2</w:t>
            </w:r>
          </w:p>
        </w:tc>
      </w:tr>
      <w:tr w:rsidR="00182D8D" w:rsidRPr="00AC2A23" w:rsidTr="0062048D">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b/>
                <w:sz w:val="28"/>
                <w:szCs w:val="28"/>
                <w:lang w:val="az-Latn-AZ"/>
              </w:rPr>
            </w:pPr>
            <w:r w:rsidRPr="00AC2A23">
              <w:rPr>
                <w:rFonts w:ascii="Times New Roman" w:hAnsi="Times New Roman" w:cs="Times New Roman"/>
                <w:b/>
                <w:sz w:val="28"/>
                <w:szCs w:val="28"/>
                <w:lang w:val="az-Latn-AZ"/>
              </w:rPr>
              <w:t>Təhsil sahəsində digər müəssisə və tədbirlər</w:t>
            </w:r>
          </w:p>
        </w:tc>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b/>
                <w:sz w:val="28"/>
                <w:szCs w:val="28"/>
                <w:lang w:val="az-Latn-AZ"/>
              </w:rPr>
            </w:pPr>
            <w:r w:rsidRPr="00AC2A23">
              <w:rPr>
                <w:rFonts w:ascii="Times New Roman" w:hAnsi="Times New Roman" w:cs="Times New Roman"/>
                <w:b/>
                <w:sz w:val="28"/>
                <w:szCs w:val="28"/>
              </w:rPr>
              <w:t xml:space="preserve">615045,3 </w:t>
            </w:r>
          </w:p>
        </w:tc>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b/>
                <w:sz w:val="28"/>
                <w:szCs w:val="28"/>
                <w:lang w:val="az-Latn-AZ"/>
              </w:rPr>
            </w:pPr>
            <w:r w:rsidRPr="00AC2A23">
              <w:rPr>
                <w:rFonts w:ascii="Times New Roman" w:hAnsi="Times New Roman" w:cs="Times New Roman"/>
                <w:b/>
                <w:sz w:val="28"/>
                <w:szCs w:val="28"/>
              </w:rPr>
              <w:t>33,6</w:t>
            </w:r>
          </w:p>
        </w:tc>
      </w:tr>
      <w:tr w:rsidR="00182D8D" w:rsidRPr="00AC2A23" w:rsidTr="0062048D">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sz w:val="28"/>
                <w:szCs w:val="28"/>
              </w:rPr>
            </w:pPr>
            <w:r w:rsidRPr="00AC2A23">
              <w:rPr>
                <w:rFonts w:ascii="Times New Roman" w:hAnsi="Times New Roman" w:cs="Times New Roman"/>
                <w:sz w:val="28"/>
                <w:szCs w:val="28"/>
              </w:rPr>
              <w:t>Məktəbdənkənar təhsil müəssisələr</w:t>
            </w:r>
          </w:p>
        </w:tc>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sz w:val="28"/>
                <w:szCs w:val="28"/>
                <w:lang w:val="az-Latn-AZ"/>
              </w:rPr>
            </w:pPr>
            <w:r w:rsidRPr="00AC2A23">
              <w:rPr>
                <w:rFonts w:ascii="Times New Roman" w:hAnsi="Times New Roman" w:cs="Times New Roman"/>
                <w:sz w:val="28"/>
                <w:szCs w:val="28"/>
              </w:rPr>
              <w:t xml:space="preserve">98643,5 </w:t>
            </w:r>
          </w:p>
        </w:tc>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sz w:val="28"/>
                <w:szCs w:val="28"/>
                <w:lang w:val="az-Latn-AZ"/>
              </w:rPr>
            </w:pPr>
            <w:r w:rsidRPr="00AC2A23">
              <w:rPr>
                <w:rFonts w:ascii="Times New Roman" w:hAnsi="Times New Roman" w:cs="Times New Roman"/>
                <w:sz w:val="28"/>
                <w:szCs w:val="28"/>
              </w:rPr>
              <w:t>16,0</w:t>
            </w:r>
          </w:p>
        </w:tc>
      </w:tr>
      <w:tr w:rsidR="00182D8D" w:rsidRPr="00AC2A23" w:rsidTr="0062048D">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sz w:val="28"/>
                <w:szCs w:val="28"/>
                <w:lang w:val="az-Latn-AZ"/>
              </w:rPr>
            </w:pPr>
            <w:r w:rsidRPr="00AC2A23">
              <w:rPr>
                <w:rFonts w:ascii="Times New Roman" w:hAnsi="Times New Roman" w:cs="Times New Roman"/>
                <w:sz w:val="28"/>
                <w:szCs w:val="28"/>
              </w:rPr>
              <w:t>Uşaq evləri</w:t>
            </w:r>
          </w:p>
        </w:tc>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sz w:val="28"/>
                <w:szCs w:val="28"/>
                <w:lang w:val="az-Latn-AZ"/>
              </w:rPr>
            </w:pPr>
            <w:r w:rsidRPr="00AC2A23">
              <w:rPr>
                <w:rFonts w:ascii="Times New Roman" w:hAnsi="Times New Roman" w:cs="Times New Roman"/>
                <w:sz w:val="28"/>
                <w:szCs w:val="28"/>
              </w:rPr>
              <w:t xml:space="preserve">3013,6 </w:t>
            </w:r>
          </w:p>
        </w:tc>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sz w:val="28"/>
                <w:szCs w:val="28"/>
                <w:lang w:val="az-Latn-AZ"/>
              </w:rPr>
            </w:pPr>
            <w:r w:rsidRPr="00AC2A23">
              <w:rPr>
                <w:rFonts w:ascii="Times New Roman" w:hAnsi="Times New Roman" w:cs="Times New Roman"/>
                <w:sz w:val="28"/>
                <w:szCs w:val="28"/>
              </w:rPr>
              <w:t>0,5</w:t>
            </w:r>
          </w:p>
        </w:tc>
      </w:tr>
      <w:tr w:rsidR="00182D8D" w:rsidRPr="00AC2A23" w:rsidTr="0062048D">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sz w:val="28"/>
                <w:szCs w:val="28"/>
                <w:lang w:val="az-Latn-AZ"/>
              </w:rPr>
            </w:pPr>
            <w:r w:rsidRPr="00AC2A23">
              <w:rPr>
                <w:rFonts w:ascii="Times New Roman" w:hAnsi="Times New Roman" w:cs="Times New Roman"/>
                <w:sz w:val="28"/>
                <w:szCs w:val="28"/>
              </w:rPr>
              <w:t>Mərkəzləşdirilmiş mühasibatlıq</w:t>
            </w:r>
          </w:p>
        </w:tc>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sz w:val="28"/>
                <w:szCs w:val="28"/>
                <w:lang w:val="az-Latn-AZ"/>
              </w:rPr>
            </w:pPr>
            <w:r w:rsidRPr="00AC2A23">
              <w:rPr>
                <w:rFonts w:ascii="Times New Roman" w:hAnsi="Times New Roman" w:cs="Times New Roman"/>
                <w:sz w:val="28"/>
                <w:szCs w:val="28"/>
              </w:rPr>
              <w:t xml:space="preserve">6248,5 </w:t>
            </w:r>
          </w:p>
        </w:tc>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sz w:val="28"/>
                <w:szCs w:val="28"/>
                <w:lang w:val="az-Latn-AZ"/>
              </w:rPr>
            </w:pPr>
            <w:r w:rsidRPr="00AC2A23">
              <w:rPr>
                <w:rFonts w:ascii="Times New Roman" w:hAnsi="Times New Roman" w:cs="Times New Roman"/>
                <w:sz w:val="28"/>
                <w:szCs w:val="28"/>
              </w:rPr>
              <w:t>1,0</w:t>
            </w:r>
          </w:p>
        </w:tc>
      </w:tr>
      <w:tr w:rsidR="00182D8D" w:rsidRPr="00AC2A23" w:rsidTr="0062048D">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sz w:val="28"/>
                <w:szCs w:val="28"/>
                <w:lang w:val="az-Latn-AZ"/>
              </w:rPr>
            </w:pPr>
            <w:r w:rsidRPr="00AC2A23">
              <w:rPr>
                <w:rFonts w:ascii="Times New Roman" w:hAnsi="Times New Roman" w:cs="Times New Roman"/>
                <w:sz w:val="28"/>
                <w:szCs w:val="28"/>
              </w:rPr>
              <w:t>Digər müəssisə və tədbirlər</w:t>
            </w:r>
          </w:p>
        </w:tc>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sz w:val="28"/>
                <w:szCs w:val="28"/>
                <w:lang w:val="az-Latn-AZ"/>
              </w:rPr>
            </w:pPr>
            <w:r w:rsidRPr="00AC2A23">
              <w:rPr>
                <w:rFonts w:ascii="Times New Roman" w:hAnsi="Times New Roman" w:cs="Times New Roman"/>
                <w:sz w:val="28"/>
                <w:szCs w:val="28"/>
              </w:rPr>
              <w:t xml:space="preserve">507139,7 </w:t>
            </w:r>
          </w:p>
        </w:tc>
        <w:tc>
          <w:tcPr>
            <w:tcW w:w="3293" w:type="dxa"/>
            <w:vAlign w:val="center"/>
          </w:tcPr>
          <w:p w:rsidR="00182D8D" w:rsidRPr="00AC2A23" w:rsidRDefault="00182D8D" w:rsidP="0062048D">
            <w:pPr>
              <w:autoSpaceDE w:val="0"/>
              <w:autoSpaceDN w:val="0"/>
              <w:adjustRightInd w:val="0"/>
              <w:spacing w:line="312" w:lineRule="auto"/>
              <w:ind w:left="0" w:right="0"/>
              <w:rPr>
                <w:rFonts w:ascii="Times New Roman" w:hAnsi="Times New Roman" w:cs="Times New Roman"/>
                <w:sz w:val="28"/>
                <w:szCs w:val="28"/>
                <w:lang w:val="az-Latn-AZ"/>
              </w:rPr>
            </w:pPr>
            <w:r w:rsidRPr="00AC2A23">
              <w:rPr>
                <w:rFonts w:ascii="Times New Roman" w:hAnsi="Times New Roman" w:cs="Times New Roman"/>
                <w:sz w:val="28"/>
                <w:szCs w:val="28"/>
              </w:rPr>
              <w:t>82,5</w:t>
            </w:r>
          </w:p>
        </w:tc>
      </w:tr>
    </w:tbl>
    <w:p w:rsidR="00182D8D" w:rsidRDefault="00182D8D" w:rsidP="00182D8D">
      <w:pPr>
        <w:autoSpaceDE w:val="0"/>
        <w:autoSpaceDN w:val="0"/>
        <w:adjustRightInd w:val="0"/>
        <w:spacing w:after="0" w:line="360" w:lineRule="auto"/>
        <w:ind w:left="0" w:right="0" w:firstLine="720"/>
        <w:jc w:val="both"/>
        <w:rPr>
          <w:rFonts w:ascii="Times New Roman" w:hAnsi="Times New Roman" w:cs="Times New Roman"/>
          <w:sz w:val="28"/>
          <w:szCs w:val="28"/>
          <w:lang w:val="az-Latn-AZ"/>
        </w:rPr>
      </w:pPr>
    </w:p>
    <w:p w:rsidR="00182D8D" w:rsidRDefault="00182D8D" w:rsidP="00182D8D">
      <w:pPr>
        <w:autoSpaceDE w:val="0"/>
        <w:autoSpaceDN w:val="0"/>
        <w:adjustRightInd w:val="0"/>
        <w:spacing w:after="0" w:line="360" w:lineRule="auto"/>
        <w:ind w:left="0" w:right="0" w:firstLine="720"/>
        <w:jc w:val="both"/>
        <w:rPr>
          <w:rFonts w:ascii="Times New Roman" w:hAnsi="Times New Roman" w:cs="Times New Roman"/>
          <w:sz w:val="28"/>
          <w:szCs w:val="28"/>
          <w:lang w:val="az-Latn-AZ"/>
        </w:rPr>
      </w:pP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Cədvəldən göründüyü kimi büdcədən təhsilə ayrılan xərclərin böyük hissəsi 51,4 %-i ümumi təhsil xərclərinə ayrılmışdır ki, bu da  2015-ci ildə ümumi təhsilə ayrılan vəsaitdən 41 780 min manat çoxdur. Ötən illə müqayisədə 2016-cı ildə əlavə təhsilə ayrılan xərclər 90,8 min manat, təhsil sahəsində digər müəssisə və tədbirlərə ayrılan xərclər isə 89317 min manat artmışdır. Eyni zamanda büdcədən məktəbəqədər  təhsilə ayrılan vəsait 8203min manat, ilk peşə-ixtisas təhsilinə ayrılan vəsait 683 min manat, orta ixtisas təhsilinə ayrılan vəsait 1243 min manat, ali təhsilə ayrılan vəsait isə 2025 min manat azalmışdır.</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Dövlət bücəsində təhsil xərclərinin təhsilin istiqamətləri arasında bölüşdürülməsi aşağıdakı sxemdə daha aydın təsvir edilmişdir.</w:t>
      </w:r>
    </w:p>
    <w:p w:rsidR="00182D8D" w:rsidRDefault="00182D8D" w:rsidP="00182D8D">
      <w:pPr>
        <w:autoSpaceDE w:val="0"/>
        <w:autoSpaceDN w:val="0"/>
        <w:adjustRightInd w:val="0"/>
        <w:spacing w:after="0" w:line="360" w:lineRule="auto"/>
        <w:ind w:left="0" w:right="0" w:firstLine="720"/>
        <w:jc w:val="both"/>
        <w:rPr>
          <w:rFonts w:ascii="Times New Roman" w:hAnsi="Times New Roman" w:cs="Times New Roman"/>
          <w:sz w:val="28"/>
          <w:szCs w:val="28"/>
          <w:lang w:val="az-Latn-AZ"/>
        </w:rPr>
      </w:pPr>
    </w:p>
    <w:p w:rsidR="00182D8D" w:rsidRPr="001B0F1C" w:rsidRDefault="00AE49E3" w:rsidP="00182D8D">
      <w:pPr>
        <w:autoSpaceDE w:val="0"/>
        <w:autoSpaceDN w:val="0"/>
        <w:adjustRightInd w:val="0"/>
        <w:spacing w:after="0" w:line="360" w:lineRule="auto"/>
        <w:ind w:left="0" w:right="0" w:firstLine="720"/>
        <w:jc w:val="right"/>
        <w:rPr>
          <w:rFonts w:ascii="Times New Roman" w:hAnsi="Times New Roman" w:cs="Times New Roman"/>
          <w:b/>
          <w:sz w:val="28"/>
          <w:szCs w:val="28"/>
          <w:lang w:val="az-Latn-AZ"/>
        </w:rPr>
      </w:pPr>
      <w:r>
        <w:rPr>
          <w:rFonts w:ascii="Times New Roman" w:hAnsi="Times New Roman" w:cs="Times New Roman"/>
          <w:b/>
          <w:sz w:val="28"/>
          <w:szCs w:val="28"/>
          <w:lang w:val="az-Latn-AZ"/>
        </w:rPr>
        <w:t>Diaqram № 1.4</w:t>
      </w:r>
    </w:p>
    <w:p w:rsidR="00182D8D" w:rsidRDefault="00182D8D" w:rsidP="00182D8D">
      <w:pPr>
        <w:autoSpaceDE w:val="0"/>
        <w:autoSpaceDN w:val="0"/>
        <w:adjustRightInd w:val="0"/>
        <w:spacing w:after="0" w:line="360" w:lineRule="auto"/>
        <w:ind w:left="0" w:right="0"/>
        <w:jc w:val="center"/>
        <w:rPr>
          <w:rFonts w:ascii="Times New Roman" w:hAnsi="Times New Roman" w:cs="Times New Roman"/>
          <w:sz w:val="28"/>
          <w:szCs w:val="28"/>
          <w:lang w:val="az-Latn-AZ"/>
        </w:rPr>
      </w:pPr>
      <w:r>
        <w:rPr>
          <w:rFonts w:ascii="Times New Roman" w:hAnsi="Times New Roman" w:cs="Times New Roman"/>
          <w:noProof/>
          <w:sz w:val="28"/>
          <w:szCs w:val="28"/>
        </w:rPr>
        <w:drawing>
          <wp:inline distT="0" distB="0" distL="0" distR="0">
            <wp:extent cx="5486400" cy="3200400"/>
            <wp:effectExtent l="19050" t="0" r="19050"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82D8D" w:rsidRDefault="00182D8D" w:rsidP="00182D8D">
      <w:pPr>
        <w:autoSpaceDE w:val="0"/>
        <w:autoSpaceDN w:val="0"/>
        <w:adjustRightInd w:val="0"/>
        <w:spacing w:after="0" w:line="360" w:lineRule="auto"/>
        <w:ind w:left="0" w:right="0" w:firstLine="720"/>
        <w:jc w:val="both"/>
        <w:rPr>
          <w:rFonts w:ascii="Times New Roman" w:hAnsi="Times New Roman" w:cs="Times New Roman"/>
          <w:sz w:val="28"/>
          <w:szCs w:val="28"/>
          <w:lang w:val="az-Latn-AZ"/>
        </w:rPr>
      </w:pPr>
    </w:p>
    <w:p w:rsidR="006024A2" w:rsidRDefault="006024A2" w:rsidP="00182D8D">
      <w:pPr>
        <w:autoSpaceDE w:val="0"/>
        <w:autoSpaceDN w:val="0"/>
        <w:adjustRightInd w:val="0"/>
        <w:spacing w:after="0" w:line="360" w:lineRule="auto"/>
        <w:ind w:left="0" w:right="0" w:firstLine="720"/>
        <w:jc w:val="both"/>
        <w:rPr>
          <w:rFonts w:ascii="Times New Roman" w:hAnsi="Times New Roman" w:cs="Times New Roman"/>
          <w:sz w:val="28"/>
          <w:szCs w:val="28"/>
          <w:lang w:val="az-Latn-AZ"/>
        </w:rPr>
      </w:pP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Ölkəmizdə təhsil siyasətinin işlənib hazırlanması və həyata keçirilməsi təhsil proseslərinin təşkilinə ümumi metodoloji rəhbərlik Azərbaycan Respublikası Təhsil Nazirliyinin funksiyasına daxil olsada büdcədən təhsilə ayrılan vəsaitin hamısı  yalnız bu nazirliyin sərəncamına keçmir. Ona görə də, heç də bütün təhsil müəssisələri </w:t>
      </w:r>
      <w:r>
        <w:rPr>
          <w:rFonts w:ascii="Times New Roman" w:hAnsi="Times New Roman" w:cs="Times New Roman"/>
          <w:sz w:val="28"/>
          <w:szCs w:val="28"/>
          <w:lang w:val="az-Latn-AZ"/>
        </w:rPr>
        <w:lastRenderedPageBreak/>
        <w:t>Təhsil Nazirliyi qarşısında cavabdeh deyildir. Peşə-ixtisas yönümündə və təyinatından asılı olaraq bir sıra tədris müəssisələri, təşkilatları və ixtisasartırma kursları başqa nazirliklərin qarşısında cavabdehdir. Məsələn Səhiyyə Nazirliyinin tabeliyində həkimləri təkmilləşdirmə inistutu, Orta Tibb İşçilərini Təkmillləşdirmə məktəbi, tibb məktəbləri, Gənclər, İdman və Turizm Nazirliyinin tabeliyində ali məktəb, litsey və idman məktəbi, başqa nazirliklərin tabeliyində isə ixtisasartırma kursları fəaliyyət göstərir. Həmin müəssisələrə ayrılan vəsaitlər müvafiq nazirliklərin sərəncamına keçir. Bir sıra universitetlər muxtar statusa malik olduğundan onlara ayrılan vəsait  dövlət büdcəsində ayrıca maddələrdə göstərilir və biləvasitə onların sərəcamına keçir.</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Dövlət büdcəsindən təhsilə ayrılan vəsaitlər aşağıdakı təşkilatlar üzrə bölünür:</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1. Ədliyyə Nazirliyi</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2. Maliyyə Nazirliyi</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3. Vergilər Nazirliyi</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4. Gənclər,İdman və Turizm Nazirliyi</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5. Təhsil Nazirliyi</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6. Səhiyyə Nazirliyi</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7. Mədəniyyət Nazirliyi</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8. Ekologiya və Təbii Sərvətlər Nazirliyi</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9. Azərbaycan Dövlət İqtisad Universiteti</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10. Azərbaycan Dövlət Tibb Universiteti</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11. Bakı Dövlət Universiteti</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12. Dövlət Neft Akademiyası və s.</w:t>
      </w:r>
    </w:p>
    <w:p w:rsidR="00182D8D" w:rsidRPr="0005035C"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2015</w:t>
      </w:r>
      <w:r w:rsidRPr="0005035C">
        <w:rPr>
          <w:rFonts w:ascii="Times New Roman" w:hAnsi="Times New Roman" w:cs="Times New Roman"/>
          <w:sz w:val="28"/>
          <w:szCs w:val="28"/>
          <w:lang w:val="az-Latn-AZ"/>
        </w:rPr>
        <w:t>-</w:t>
      </w:r>
      <w:r>
        <w:rPr>
          <w:rFonts w:ascii="Times New Roman" w:hAnsi="Times New Roman" w:cs="Times New Roman"/>
          <w:sz w:val="28"/>
          <w:szCs w:val="28"/>
          <w:lang w:val="az-Latn-AZ"/>
        </w:rPr>
        <w:t>ci</w:t>
      </w:r>
      <w:r w:rsidRPr="0005035C">
        <w:rPr>
          <w:rFonts w:ascii="Times New Roman" w:hAnsi="Times New Roman" w:cs="Times New Roman"/>
          <w:sz w:val="28"/>
          <w:szCs w:val="28"/>
          <w:lang w:val="az-Latn-AZ"/>
        </w:rPr>
        <w:t xml:space="preserve"> ildə “Təhsil” bölməsi üzrə nəzərdə tutulmuş xərc inzibati təsnifat üzrə 25 təşkilat tərəfindən icra edilmişdir</w:t>
      </w:r>
      <w:r>
        <w:rPr>
          <w:rFonts w:ascii="Times New Roman" w:hAnsi="Times New Roman" w:cs="Times New Roman"/>
          <w:sz w:val="28"/>
          <w:szCs w:val="28"/>
          <w:lang w:val="az-Latn-AZ"/>
        </w:rPr>
        <w:t>.</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Təhsil xərclərinin göstərilən qurumlar arasında bölüşdürülməsi onların tabeliyində olan təhsil müəssisə və təşkilatlarına ayrılan vəsaitlərin həcminə uyğun olaraq həyata keçirilir.</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Məsələn, aşağıda qeyd edilən istiqamətlərdəki təhsil müəssisə və təşkilatlarının hamısı Təhsil Nazirliyinin tabeliyindədir:</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sym w:font="Symbol" w:char="F0B7"/>
      </w:r>
      <w:r>
        <w:rPr>
          <w:rFonts w:ascii="Times New Roman" w:hAnsi="Times New Roman" w:cs="Times New Roman"/>
          <w:sz w:val="28"/>
          <w:szCs w:val="28"/>
          <w:lang w:val="az-Latn-AZ"/>
        </w:rPr>
        <w:t xml:space="preserve"> Məktəbəqədər uşaq müəssisələri;</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sym w:font="Symbol" w:char="F0B7"/>
      </w:r>
      <w:r>
        <w:rPr>
          <w:rFonts w:ascii="Times New Roman" w:hAnsi="Times New Roman" w:cs="Times New Roman"/>
          <w:sz w:val="28"/>
          <w:szCs w:val="28"/>
          <w:lang w:val="az-Latn-AZ"/>
        </w:rPr>
        <w:t xml:space="preserve"> Məktəb uşaq bağçaları, ibtidai, əsas və orta təhsil məktəbləri, gimnaziyalar, litseylər;</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sym w:font="Symbol" w:char="F0B7"/>
      </w:r>
      <w:r>
        <w:rPr>
          <w:rFonts w:ascii="Times New Roman" w:hAnsi="Times New Roman" w:cs="Times New Roman"/>
          <w:sz w:val="28"/>
          <w:szCs w:val="28"/>
          <w:lang w:val="az-Latn-AZ"/>
        </w:rPr>
        <w:t xml:space="preserve"> İnternat məktəbləri;</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sym w:font="Symbol" w:char="F0B7"/>
      </w:r>
      <w:r>
        <w:rPr>
          <w:rFonts w:ascii="Times New Roman" w:hAnsi="Times New Roman" w:cs="Times New Roman"/>
          <w:sz w:val="28"/>
          <w:szCs w:val="28"/>
          <w:lang w:val="az-Latn-AZ"/>
        </w:rPr>
        <w:t xml:space="preserve"> Xüsusi rejimli internat məktəbləri;</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sym w:font="Symbol" w:char="F0B7"/>
      </w:r>
      <w:r>
        <w:rPr>
          <w:rFonts w:ascii="Times New Roman" w:hAnsi="Times New Roman" w:cs="Times New Roman"/>
          <w:sz w:val="28"/>
          <w:szCs w:val="28"/>
          <w:lang w:val="az-Latn-AZ"/>
        </w:rPr>
        <w:t xml:space="preserve"> Xüsusi məktəblər;</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sym w:font="Symbol" w:char="F0B7"/>
      </w:r>
      <w:r>
        <w:rPr>
          <w:rFonts w:ascii="Times New Roman" w:hAnsi="Times New Roman" w:cs="Times New Roman"/>
          <w:sz w:val="28"/>
          <w:szCs w:val="28"/>
          <w:lang w:val="az-Latn-AZ"/>
        </w:rPr>
        <w:t xml:space="preserve"> Texniki-peşə məktəbləri və litseyləri;</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sym w:font="Symbol" w:char="F0B7"/>
      </w:r>
      <w:r>
        <w:rPr>
          <w:rFonts w:ascii="Times New Roman" w:hAnsi="Times New Roman" w:cs="Times New Roman"/>
          <w:sz w:val="28"/>
          <w:szCs w:val="28"/>
          <w:lang w:val="az-Latn-AZ"/>
        </w:rPr>
        <w:t xml:space="preserve"> Xüsusi texniki-peşə məktəbləri və litseyləri;</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sym w:font="Symbol" w:char="F0B7"/>
      </w:r>
      <w:r>
        <w:rPr>
          <w:rFonts w:ascii="Times New Roman" w:hAnsi="Times New Roman" w:cs="Times New Roman"/>
          <w:sz w:val="28"/>
          <w:szCs w:val="28"/>
          <w:lang w:val="az-Latn-AZ"/>
        </w:rPr>
        <w:t xml:space="preserve"> Uşaq evləri.</w:t>
      </w:r>
    </w:p>
    <w:p w:rsidR="00182D8D" w:rsidRDefault="00F9186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sidR="00182D8D" w:rsidRPr="005C2A51">
        <w:rPr>
          <w:rFonts w:ascii="Times New Roman" w:hAnsi="Times New Roman" w:cs="Times New Roman"/>
          <w:sz w:val="28"/>
          <w:szCs w:val="28"/>
          <w:lang w:val="az-Latn-AZ"/>
        </w:rPr>
        <w:t>əhsil xərclərinin çox hissəsi Təhsil Nazirliyi və onun tabeliyində olan təhsil müəssisələrinin maliyyələşdirilməsinə yönəldilir. Azərbaycan Respublikası Tə</w:t>
      </w:r>
      <w:r w:rsidR="00182D8D">
        <w:rPr>
          <w:rFonts w:ascii="Times New Roman" w:hAnsi="Times New Roman" w:cs="Times New Roman"/>
          <w:sz w:val="28"/>
          <w:szCs w:val="28"/>
          <w:lang w:val="az-Latn-AZ"/>
        </w:rPr>
        <w:t>hsil Nazirliyinin 2015-ci</w:t>
      </w:r>
      <w:r w:rsidR="00182D8D" w:rsidRPr="005C2A51">
        <w:rPr>
          <w:rFonts w:ascii="Times New Roman" w:hAnsi="Times New Roman" w:cs="Times New Roman"/>
          <w:sz w:val="28"/>
          <w:szCs w:val="28"/>
          <w:lang w:val="az-Latn-AZ"/>
        </w:rPr>
        <w:t xml:space="preserve"> ilin yekunu üzrə Hesablama Palatasına təqdim etdiyi maliyyə hesabatına əsasən hesabat ilində dövlət büdcəsinin mərkəzləşmiş xərclərindən Nazirliyin tabeliyində olan təhsil müəssisələrinə 535917,2 min manat vəsait açılmış, xərclərin icrası isə 534424,9 min manat və ya 99,7% təşkil etmişdir. Hesabat ilinin sonuna müəssisələrin hesabında qalmış 1492,3 min manat vəsait büdcəyə silinmişdir. Qeyd olunan vəsaitdən “Təhsil” bölməsi üzrə ayrılmış 503936,3 min manat vəsaitə qarşı icra 502501,2 min manat və ya 99,7% olmuşdur. Bu xərclərin 224526,9 min manatı və ya 44,7%-i “Əməyin ödənişi”, 82240,8 min manatı və ya 16,4%-i “Malların (iş və xidmətlərin) satın alınması”, 46804,5 min manatı və ya 9,3%-i “Təqaüdlər və sosial müavinətlər”, 114716,8 min manatı və ya 22,8%-i “Digər xərclər”, 30571,4 min manatı və ya 6,1%-i “Qeyri-maliyyə aktivlərinin alınması”, 3640,8 min manatı və ya 0,7%-i isə digər bölmələr üzrə icra edilmişdir.</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Təhsilin istiqamətindən və sərəncamçı təşkilatdan asılı olmayaraq büdcədən təhsilə ayrılan vəsaitlər təhsil müəssisə və təşkilatlarında iqtisadi təyinatı üzrə istifadə olunur:təhsil işçilərinə əmək haqqı verilir, təhsil prosesinin təşkili üçün zəruri mallar və tədris vəsaitləri alınır,kommunal, nəqliyyat və başqa xidmətlərin haqqı ödənilir, </w:t>
      </w:r>
      <w:r>
        <w:rPr>
          <w:rFonts w:ascii="Times New Roman" w:hAnsi="Times New Roman" w:cs="Times New Roman"/>
          <w:sz w:val="28"/>
          <w:szCs w:val="28"/>
          <w:lang w:val="az-Latn-AZ"/>
        </w:rPr>
        <w:lastRenderedPageBreak/>
        <w:t>məktəblər və başqa təhsil obyektləri tikilir, təmir olunur və s. Buna görə də təhsil xərcləri planlaşdırılarkən onlar əvvəlcə iqtisadi məzmununa görə qruplaşdırılır və büdcədə bu şəkildə nəzərə alınır. Büdcə vəsaitləri təhsil müəssisələrinə məhz  konkret olaraq müəyyənləşdirilmiş belə son təyinat istiqamətlərinə uyğun olaraq və planlaşdırılmış həddlərdə buraxılır.</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İqtisadi məzmununa görə təhsil xərclərini ümümi şəkildə cari və əsaslı xərclər olaraq qruplaşdırmaq olar. Cari xərclərə əməyin ödənilməsi, malların alınması və xidmətlərin haqqının ödənilməsi, habelə subsidiyalar və cari ödənişlər, əsaslı xərclərə isə əsas fondlara əsaslı vəsait qoyuluşu,yəni əsas vəsaitlərin alınması, əsaslı tikinti, əsaslı təmir aid edilir.</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sidRPr="008236B3">
        <w:rPr>
          <w:rFonts w:ascii="Times New Roman" w:hAnsi="Times New Roman" w:cs="Times New Roman"/>
          <w:b/>
          <w:sz w:val="28"/>
          <w:szCs w:val="28"/>
          <w:lang w:val="az-Latn-AZ"/>
        </w:rPr>
        <w:t>Cari xərclərin</w:t>
      </w:r>
      <w:r>
        <w:rPr>
          <w:rFonts w:ascii="Times New Roman" w:hAnsi="Times New Roman" w:cs="Times New Roman"/>
          <w:sz w:val="28"/>
          <w:szCs w:val="28"/>
          <w:lang w:val="az-Latn-AZ"/>
        </w:rPr>
        <w:t xml:space="preserve"> özü də iqtisadi məzmununa görə iki qrupa ayrılır:</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sym w:font="Symbol" w:char="F02D"/>
      </w:r>
      <w:r>
        <w:rPr>
          <w:rFonts w:ascii="Times New Roman" w:hAnsi="Times New Roman" w:cs="Times New Roman"/>
          <w:sz w:val="28"/>
          <w:szCs w:val="28"/>
          <w:lang w:val="az-Latn-AZ"/>
        </w:rPr>
        <w:t xml:space="preserve"> əməyin ödənişi, malların alınması və xidmətlərin haqqının ödənilməsi;</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sym w:font="Symbol" w:char="F02D"/>
      </w:r>
      <w:r>
        <w:rPr>
          <w:rFonts w:ascii="Times New Roman" w:hAnsi="Times New Roman" w:cs="Times New Roman"/>
          <w:sz w:val="28"/>
          <w:szCs w:val="28"/>
          <w:lang w:val="az-Latn-AZ"/>
        </w:rPr>
        <w:t xml:space="preserve"> subsidiyalar və cari ödənişlər.</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Əməyin ödənişi, maların alınması, xidmətlərinin haqqının ödənilməsi maddəsinə aşağıdakı xərclər aid edilir:</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I. Əməyin ödəniş fondu;</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II. Əmək haqqına üstəlik;</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III. Malların alınması və xidmətlərin haqqının ödənilməsi.</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Əməyin ödənişi, malların alınması, xidmətlərinin haqqının ödənilməsinə yönəldilən təhsil xərcləri aşağıdakı sxemdə əks olunmuşdur.</w:t>
      </w:r>
    </w:p>
    <w:p w:rsidR="00182D8D" w:rsidRDefault="00182D8D" w:rsidP="00182D8D">
      <w:pPr>
        <w:autoSpaceDE w:val="0"/>
        <w:autoSpaceDN w:val="0"/>
        <w:adjustRightInd w:val="0"/>
        <w:spacing w:after="0" w:line="360" w:lineRule="auto"/>
        <w:ind w:left="0" w:right="0" w:firstLine="720"/>
        <w:jc w:val="both"/>
        <w:rPr>
          <w:rFonts w:ascii="Times New Roman" w:hAnsi="Times New Roman" w:cs="Times New Roman"/>
          <w:sz w:val="28"/>
          <w:szCs w:val="28"/>
          <w:lang w:val="az-Latn-AZ"/>
        </w:rPr>
      </w:pPr>
    </w:p>
    <w:p w:rsidR="00F9186D" w:rsidRDefault="00F9186D" w:rsidP="00182D8D">
      <w:pPr>
        <w:autoSpaceDE w:val="0"/>
        <w:autoSpaceDN w:val="0"/>
        <w:adjustRightInd w:val="0"/>
        <w:spacing w:after="0" w:line="360" w:lineRule="auto"/>
        <w:ind w:left="0" w:right="0" w:firstLine="720"/>
        <w:jc w:val="both"/>
        <w:rPr>
          <w:rFonts w:ascii="Times New Roman" w:hAnsi="Times New Roman" w:cs="Times New Roman"/>
          <w:sz w:val="28"/>
          <w:szCs w:val="28"/>
          <w:lang w:val="az-Latn-AZ"/>
        </w:rPr>
      </w:pPr>
    </w:p>
    <w:p w:rsidR="00F9186D" w:rsidRDefault="00F9186D" w:rsidP="00182D8D">
      <w:pPr>
        <w:autoSpaceDE w:val="0"/>
        <w:autoSpaceDN w:val="0"/>
        <w:adjustRightInd w:val="0"/>
        <w:spacing w:after="0" w:line="360" w:lineRule="auto"/>
        <w:ind w:left="0" w:right="0" w:firstLine="720"/>
        <w:jc w:val="both"/>
        <w:rPr>
          <w:rFonts w:ascii="Times New Roman" w:hAnsi="Times New Roman" w:cs="Times New Roman"/>
          <w:sz w:val="28"/>
          <w:szCs w:val="28"/>
          <w:lang w:val="az-Latn-AZ"/>
        </w:rPr>
      </w:pPr>
    </w:p>
    <w:p w:rsidR="00F9186D" w:rsidRDefault="00F9186D" w:rsidP="00182D8D">
      <w:pPr>
        <w:autoSpaceDE w:val="0"/>
        <w:autoSpaceDN w:val="0"/>
        <w:adjustRightInd w:val="0"/>
        <w:spacing w:after="0" w:line="360" w:lineRule="auto"/>
        <w:ind w:left="0" w:right="0" w:firstLine="720"/>
        <w:jc w:val="both"/>
        <w:rPr>
          <w:rFonts w:ascii="Times New Roman" w:hAnsi="Times New Roman" w:cs="Times New Roman"/>
          <w:sz w:val="28"/>
          <w:szCs w:val="28"/>
          <w:lang w:val="az-Latn-AZ"/>
        </w:rPr>
      </w:pPr>
    </w:p>
    <w:p w:rsidR="00F9186D" w:rsidRDefault="00F9186D" w:rsidP="00182D8D">
      <w:pPr>
        <w:autoSpaceDE w:val="0"/>
        <w:autoSpaceDN w:val="0"/>
        <w:adjustRightInd w:val="0"/>
        <w:spacing w:after="0" w:line="360" w:lineRule="auto"/>
        <w:ind w:left="0" w:right="0" w:firstLine="720"/>
        <w:jc w:val="both"/>
        <w:rPr>
          <w:rFonts w:ascii="Times New Roman" w:hAnsi="Times New Roman" w:cs="Times New Roman"/>
          <w:sz w:val="28"/>
          <w:szCs w:val="28"/>
          <w:lang w:val="az-Latn-AZ"/>
        </w:rPr>
      </w:pPr>
    </w:p>
    <w:p w:rsidR="00F9186D" w:rsidRDefault="00F9186D" w:rsidP="00182D8D">
      <w:pPr>
        <w:autoSpaceDE w:val="0"/>
        <w:autoSpaceDN w:val="0"/>
        <w:adjustRightInd w:val="0"/>
        <w:spacing w:after="0" w:line="360" w:lineRule="auto"/>
        <w:ind w:left="0" w:right="0" w:firstLine="720"/>
        <w:jc w:val="both"/>
        <w:rPr>
          <w:rFonts w:ascii="Times New Roman" w:hAnsi="Times New Roman" w:cs="Times New Roman"/>
          <w:sz w:val="28"/>
          <w:szCs w:val="28"/>
          <w:lang w:val="az-Latn-AZ"/>
        </w:rPr>
      </w:pPr>
    </w:p>
    <w:p w:rsidR="00F9186D" w:rsidRDefault="00F9186D" w:rsidP="00182D8D">
      <w:pPr>
        <w:autoSpaceDE w:val="0"/>
        <w:autoSpaceDN w:val="0"/>
        <w:adjustRightInd w:val="0"/>
        <w:spacing w:after="0" w:line="360" w:lineRule="auto"/>
        <w:ind w:left="0" w:right="0" w:firstLine="720"/>
        <w:jc w:val="both"/>
        <w:rPr>
          <w:rFonts w:ascii="Times New Roman" w:hAnsi="Times New Roman" w:cs="Times New Roman"/>
          <w:sz w:val="28"/>
          <w:szCs w:val="28"/>
          <w:lang w:val="az-Latn-AZ"/>
        </w:rPr>
      </w:pPr>
    </w:p>
    <w:p w:rsidR="00F9186D" w:rsidRDefault="00F9186D" w:rsidP="00182D8D">
      <w:pPr>
        <w:autoSpaceDE w:val="0"/>
        <w:autoSpaceDN w:val="0"/>
        <w:adjustRightInd w:val="0"/>
        <w:spacing w:after="0" w:line="360" w:lineRule="auto"/>
        <w:ind w:left="0" w:right="0" w:firstLine="720"/>
        <w:jc w:val="both"/>
        <w:rPr>
          <w:rFonts w:ascii="Times New Roman" w:hAnsi="Times New Roman" w:cs="Times New Roman"/>
          <w:sz w:val="28"/>
          <w:szCs w:val="28"/>
          <w:lang w:val="az-Latn-AZ"/>
        </w:rPr>
      </w:pPr>
    </w:p>
    <w:p w:rsidR="00F9186D" w:rsidRDefault="00F9186D" w:rsidP="00182D8D">
      <w:pPr>
        <w:autoSpaceDE w:val="0"/>
        <w:autoSpaceDN w:val="0"/>
        <w:adjustRightInd w:val="0"/>
        <w:spacing w:after="0" w:line="360" w:lineRule="auto"/>
        <w:ind w:left="0" w:right="0" w:firstLine="720"/>
        <w:jc w:val="both"/>
        <w:rPr>
          <w:rFonts w:ascii="Times New Roman" w:hAnsi="Times New Roman" w:cs="Times New Roman"/>
          <w:sz w:val="28"/>
          <w:szCs w:val="28"/>
          <w:lang w:val="az-Latn-AZ"/>
        </w:rPr>
      </w:pPr>
    </w:p>
    <w:p w:rsidR="00182D8D" w:rsidRDefault="00AE49E3" w:rsidP="00182D8D">
      <w:pPr>
        <w:autoSpaceDE w:val="0"/>
        <w:autoSpaceDN w:val="0"/>
        <w:adjustRightInd w:val="0"/>
        <w:spacing w:after="0" w:line="360" w:lineRule="auto"/>
        <w:ind w:left="0" w:right="0" w:firstLine="720"/>
        <w:jc w:val="right"/>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Diaqram №1.5</w:t>
      </w:r>
    </w:p>
    <w:p w:rsidR="00182D8D" w:rsidRPr="001B0F1C" w:rsidRDefault="00182D8D" w:rsidP="00182D8D">
      <w:pPr>
        <w:autoSpaceDE w:val="0"/>
        <w:autoSpaceDN w:val="0"/>
        <w:adjustRightInd w:val="0"/>
        <w:spacing w:after="0" w:line="360" w:lineRule="auto"/>
        <w:ind w:left="0" w:right="0" w:firstLine="720"/>
        <w:jc w:val="right"/>
        <w:rPr>
          <w:rFonts w:ascii="Times New Roman" w:hAnsi="Times New Roman" w:cs="Times New Roman"/>
          <w:b/>
          <w:sz w:val="28"/>
          <w:szCs w:val="28"/>
          <w:lang w:val="az-Latn-AZ"/>
        </w:rPr>
      </w:pPr>
    </w:p>
    <w:p w:rsidR="00182D8D" w:rsidRDefault="00182D8D" w:rsidP="00182D8D">
      <w:pPr>
        <w:autoSpaceDE w:val="0"/>
        <w:autoSpaceDN w:val="0"/>
        <w:adjustRightInd w:val="0"/>
        <w:spacing w:after="0" w:line="360" w:lineRule="auto"/>
        <w:ind w:left="0" w:right="0"/>
        <w:jc w:val="center"/>
        <w:rPr>
          <w:rFonts w:ascii="Times New Roman" w:hAnsi="Times New Roman" w:cs="Times New Roman"/>
          <w:sz w:val="28"/>
          <w:szCs w:val="28"/>
          <w:lang w:val="az-Latn-AZ"/>
        </w:rPr>
      </w:pPr>
      <w:r>
        <w:rPr>
          <w:rFonts w:ascii="Times New Roman" w:hAnsi="Times New Roman" w:cs="Times New Roman"/>
          <w:noProof/>
          <w:sz w:val="28"/>
          <w:szCs w:val="28"/>
        </w:rPr>
        <w:drawing>
          <wp:inline distT="0" distB="0" distL="0" distR="0">
            <wp:extent cx="5486400" cy="2657475"/>
            <wp:effectExtent l="19050" t="0" r="19050"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82D8D" w:rsidRDefault="00182D8D" w:rsidP="00182D8D">
      <w:pPr>
        <w:autoSpaceDE w:val="0"/>
        <w:autoSpaceDN w:val="0"/>
        <w:adjustRightInd w:val="0"/>
        <w:spacing w:after="0" w:line="360" w:lineRule="auto"/>
        <w:ind w:left="0" w:right="0" w:firstLine="720"/>
        <w:jc w:val="both"/>
        <w:rPr>
          <w:rFonts w:ascii="Times New Roman" w:hAnsi="Times New Roman" w:cs="Times New Roman"/>
          <w:sz w:val="28"/>
          <w:szCs w:val="28"/>
          <w:lang w:val="az-Latn-AZ"/>
        </w:rPr>
      </w:pP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I. Əməyin ödənişi fondu xərclərinə daxil edilir:</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1.Ştatda olan işçilərin əmək haqqı:</w:t>
      </w:r>
    </w:p>
    <w:p w:rsidR="00182D8D" w:rsidRPr="00D0487D" w:rsidRDefault="00182D8D" w:rsidP="00182D8D">
      <w:pPr>
        <w:pStyle w:val="aa"/>
        <w:numPr>
          <w:ilvl w:val="0"/>
          <w:numId w:val="1"/>
        </w:numPr>
        <w:autoSpaceDE w:val="0"/>
        <w:autoSpaceDN w:val="0"/>
        <w:adjustRightInd w:val="0"/>
        <w:spacing w:after="0" w:line="360" w:lineRule="auto"/>
        <w:ind w:right="0"/>
        <w:jc w:val="both"/>
        <w:rPr>
          <w:rFonts w:ascii="Times New Roman" w:hAnsi="Times New Roman" w:cs="Times New Roman"/>
          <w:sz w:val="28"/>
          <w:szCs w:val="28"/>
          <w:lang w:val="az-Latn-AZ"/>
        </w:rPr>
      </w:pPr>
      <w:r w:rsidRPr="00D0487D">
        <w:rPr>
          <w:rFonts w:ascii="Times New Roman" w:hAnsi="Times New Roman" w:cs="Times New Roman"/>
          <w:sz w:val="28"/>
          <w:szCs w:val="28"/>
          <w:lang w:val="az-Latn-AZ"/>
        </w:rPr>
        <w:t>bütün ştat işçilərinə müəyyən edilmiş vəzifə maaşı;</w:t>
      </w:r>
    </w:p>
    <w:p w:rsidR="00182D8D" w:rsidRPr="00D0487D" w:rsidRDefault="00182D8D" w:rsidP="00182D8D">
      <w:pPr>
        <w:pStyle w:val="aa"/>
        <w:numPr>
          <w:ilvl w:val="0"/>
          <w:numId w:val="1"/>
        </w:numPr>
        <w:autoSpaceDE w:val="0"/>
        <w:autoSpaceDN w:val="0"/>
        <w:adjustRightInd w:val="0"/>
        <w:spacing w:after="0" w:line="360" w:lineRule="auto"/>
        <w:ind w:right="0"/>
        <w:jc w:val="both"/>
        <w:rPr>
          <w:rFonts w:ascii="Times New Roman" w:hAnsi="Times New Roman" w:cs="Times New Roman"/>
          <w:sz w:val="28"/>
          <w:szCs w:val="28"/>
          <w:lang w:val="az-Latn-AZ"/>
        </w:rPr>
      </w:pPr>
      <w:r w:rsidRPr="00D0487D">
        <w:rPr>
          <w:rFonts w:ascii="Times New Roman" w:hAnsi="Times New Roman" w:cs="Times New Roman"/>
          <w:sz w:val="28"/>
          <w:szCs w:val="28"/>
          <w:lang w:val="az-Latn-AZ"/>
        </w:rPr>
        <w:t>işçilərin vəzifə maaşına əlavələr;</w:t>
      </w:r>
    </w:p>
    <w:p w:rsidR="00182D8D" w:rsidRPr="00D0487D" w:rsidRDefault="00182D8D" w:rsidP="00182D8D">
      <w:pPr>
        <w:pStyle w:val="aa"/>
        <w:numPr>
          <w:ilvl w:val="0"/>
          <w:numId w:val="1"/>
        </w:numPr>
        <w:autoSpaceDE w:val="0"/>
        <w:autoSpaceDN w:val="0"/>
        <w:adjustRightInd w:val="0"/>
        <w:spacing w:after="0" w:line="360" w:lineRule="auto"/>
        <w:ind w:right="0"/>
        <w:jc w:val="both"/>
        <w:rPr>
          <w:rFonts w:ascii="Times New Roman" w:hAnsi="Times New Roman" w:cs="Times New Roman"/>
          <w:sz w:val="28"/>
          <w:szCs w:val="28"/>
          <w:lang w:val="az-Latn-AZ"/>
        </w:rPr>
      </w:pPr>
      <w:r w:rsidRPr="00D0487D">
        <w:rPr>
          <w:rFonts w:ascii="Times New Roman" w:hAnsi="Times New Roman" w:cs="Times New Roman"/>
          <w:sz w:val="28"/>
          <w:szCs w:val="28"/>
          <w:lang w:val="az-Latn-AZ"/>
        </w:rPr>
        <w:t>işçilərə əlavə iş üçün ödənişlər;</w:t>
      </w:r>
    </w:p>
    <w:p w:rsidR="00182D8D" w:rsidRDefault="00182D8D" w:rsidP="00182D8D">
      <w:pPr>
        <w:pStyle w:val="aa"/>
        <w:numPr>
          <w:ilvl w:val="0"/>
          <w:numId w:val="1"/>
        </w:numPr>
        <w:autoSpaceDE w:val="0"/>
        <w:autoSpaceDN w:val="0"/>
        <w:adjustRightInd w:val="0"/>
        <w:spacing w:after="0" w:line="360" w:lineRule="auto"/>
        <w:ind w:right="0"/>
        <w:jc w:val="both"/>
        <w:rPr>
          <w:rFonts w:ascii="Times New Roman" w:hAnsi="Times New Roman" w:cs="Times New Roman"/>
          <w:sz w:val="28"/>
          <w:szCs w:val="28"/>
          <w:lang w:val="az-Latn-AZ"/>
        </w:rPr>
      </w:pPr>
      <w:r w:rsidRPr="00D0487D">
        <w:rPr>
          <w:rFonts w:ascii="Times New Roman" w:hAnsi="Times New Roman" w:cs="Times New Roman"/>
          <w:sz w:val="28"/>
          <w:szCs w:val="28"/>
          <w:lang w:val="az-Latn-AZ"/>
        </w:rPr>
        <w:t>elmi dərəcə və fəxri adlara görə əlavə ödənişlər</w:t>
      </w:r>
      <w:r>
        <w:rPr>
          <w:rFonts w:ascii="Times New Roman" w:hAnsi="Times New Roman" w:cs="Times New Roman"/>
          <w:sz w:val="28"/>
          <w:szCs w:val="28"/>
          <w:lang w:val="az-Latn-AZ"/>
        </w:rPr>
        <w:t>.</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2. Ştatdankənar işçilərin əmək haqqı;</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3. Əməyin ödənilməsi ilə bağlı sair pul ödənişləri;</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4. Əməyin ödənişi üzrə nəzərdə tutulan artım.</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II.Əmək haqqına  üstəlik xərclərinə aşağıdakı xərclər aid edilir:</w:t>
      </w:r>
    </w:p>
    <w:p w:rsidR="00182D8D" w:rsidRPr="00325D31" w:rsidRDefault="00182D8D" w:rsidP="00182D8D">
      <w:pPr>
        <w:pStyle w:val="aa"/>
        <w:numPr>
          <w:ilvl w:val="0"/>
          <w:numId w:val="2"/>
        </w:numPr>
        <w:autoSpaceDE w:val="0"/>
        <w:autoSpaceDN w:val="0"/>
        <w:adjustRightInd w:val="0"/>
        <w:spacing w:after="0" w:line="360" w:lineRule="auto"/>
        <w:ind w:right="0"/>
        <w:jc w:val="both"/>
        <w:rPr>
          <w:rFonts w:ascii="Times New Roman" w:hAnsi="Times New Roman" w:cs="Times New Roman"/>
          <w:sz w:val="28"/>
          <w:szCs w:val="28"/>
          <w:lang w:val="az-Latn-AZ"/>
        </w:rPr>
      </w:pPr>
      <w:r w:rsidRPr="00325D31">
        <w:rPr>
          <w:rFonts w:ascii="Times New Roman" w:hAnsi="Times New Roman" w:cs="Times New Roman"/>
          <w:sz w:val="28"/>
          <w:szCs w:val="28"/>
          <w:lang w:val="az-Latn-AZ"/>
        </w:rPr>
        <w:t>Dövlət Sosial Müdafiə Fonduna  ayırmalar;</w:t>
      </w:r>
    </w:p>
    <w:p w:rsidR="00182D8D" w:rsidRPr="00325D31" w:rsidRDefault="00182D8D" w:rsidP="00182D8D">
      <w:pPr>
        <w:pStyle w:val="aa"/>
        <w:numPr>
          <w:ilvl w:val="0"/>
          <w:numId w:val="2"/>
        </w:numPr>
        <w:autoSpaceDE w:val="0"/>
        <w:autoSpaceDN w:val="0"/>
        <w:adjustRightInd w:val="0"/>
        <w:spacing w:after="0" w:line="360" w:lineRule="auto"/>
        <w:ind w:right="0"/>
        <w:jc w:val="both"/>
        <w:rPr>
          <w:rFonts w:ascii="Times New Roman" w:hAnsi="Times New Roman" w:cs="Times New Roman"/>
          <w:sz w:val="28"/>
          <w:szCs w:val="28"/>
          <w:lang w:val="az-Latn-AZ"/>
        </w:rPr>
      </w:pPr>
      <w:r w:rsidRPr="00325D31">
        <w:rPr>
          <w:rFonts w:ascii="Times New Roman" w:hAnsi="Times New Roman" w:cs="Times New Roman"/>
          <w:sz w:val="28"/>
          <w:szCs w:val="28"/>
          <w:lang w:val="az-Latn-AZ"/>
        </w:rPr>
        <w:t>İcbari dövlət sığortası;</w:t>
      </w:r>
    </w:p>
    <w:p w:rsidR="00182D8D" w:rsidRDefault="00182D8D" w:rsidP="00182D8D">
      <w:pPr>
        <w:pStyle w:val="aa"/>
        <w:numPr>
          <w:ilvl w:val="0"/>
          <w:numId w:val="2"/>
        </w:numPr>
        <w:autoSpaceDE w:val="0"/>
        <w:autoSpaceDN w:val="0"/>
        <w:adjustRightInd w:val="0"/>
        <w:spacing w:after="0" w:line="360" w:lineRule="auto"/>
        <w:ind w:right="0"/>
        <w:jc w:val="both"/>
        <w:rPr>
          <w:rFonts w:ascii="Times New Roman" w:hAnsi="Times New Roman" w:cs="Times New Roman"/>
          <w:sz w:val="28"/>
          <w:szCs w:val="28"/>
          <w:lang w:val="az-Latn-AZ"/>
        </w:rPr>
      </w:pPr>
      <w:r w:rsidRPr="00325D31">
        <w:rPr>
          <w:rFonts w:ascii="Times New Roman" w:hAnsi="Times New Roman" w:cs="Times New Roman"/>
          <w:sz w:val="28"/>
          <w:szCs w:val="28"/>
          <w:lang w:val="az-Latn-AZ"/>
        </w:rPr>
        <w:t>İcbari tibbi sığorta.</w:t>
      </w: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III.Malların alınması və xidmətlərin haqqının ödənilməsinə isə aşağıdakı xərclər daxildir:</w:t>
      </w:r>
    </w:p>
    <w:p w:rsidR="00182D8D" w:rsidRPr="008236B3" w:rsidRDefault="00182D8D" w:rsidP="00182D8D">
      <w:pPr>
        <w:pStyle w:val="aa"/>
        <w:numPr>
          <w:ilvl w:val="0"/>
          <w:numId w:val="3"/>
        </w:numPr>
        <w:autoSpaceDE w:val="0"/>
        <w:autoSpaceDN w:val="0"/>
        <w:adjustRightInd w:val="0"/>
        <w:spacing w:after="0" w:line="360" w:lineRule="auto"/>
        <w:ind w:right="0"/>
        <w:jc w:val="both"/>
        <w:rPr>
          <w:rFonts w:ascii="Times New Roman" w:hAnsi="Times New Roman" w:cs="Times New Roman"/>
          <w:sz w:val="28"/>
          <w:szCs w:val="28"/>
          <w:lang w:val="az-Latn-AZ"/>
        </w:rPr>
      </w:pPr>
      <w:r w:rsidRPr="008236B3">
        <w:rPr>
          <w:rFonts w:ascii="Times New Roman" w:hAnsi="Times New Roman" w:cs="Times New Roman"/>
          <w:sz w:val="28"/>
          <w:szCs w:val="28"/>
          <w:lang w:val="az-Latn-AZ"/>
        </w:rPr>
        <w:t>Dəftərxana ləvazimatı, cari təsərrüfat məqsədləri üçün mal və materialların alınması;</w:t>
      </w:r>
    </w:p>
    <w:p w:rsidR="00182D8D" w:rsidRPr="008236B3" w:rsidRDefault="00182D8D" w:rsidP="00182D8D">
      <w:pPr>
        <w:pStyle w:val="aa"/>
        <w:numPr>
          <w:ilvl w:val="0"/>
          <w:numId w:val="3"/>
        </w:numPr>
        <w:autoSpaceDE w:val="0"/>
        <w:autoSpaceDN w:val="0"/>
        <w:adjustRightInd w:val="0"/>
        <w:spacing w:after="0" w:line="360" w:lineRule="auto"/>
        <w:ind w:right="0"/>
        <w:jc w:val="both"/>
        <w:rPr>
          <w:rFonts w:ascii="Times New Roman" w:hAnsi="Times New Roman" w:cs="Times New Roman"/>
          <w:sz w:val="28"/>
          <w:szCs w:val="28"/>
          <w:lang w:val="az-Latn-AZ"/>
        </w:rPr>
      </w:pPr>
      <w:r w:rsidRPr="008236B3">
        <w:rPr>
          <w:rFonts w:ascii="Times New Roman" w:hAnsi="Times New Roman" w:cs="Times New Roman"/>
          <w:sz w:val="28"/>
          <w:szCs w:val="28"/>
          <w:lang w:val="az-Latn-AZ"/>
        </w:rPr>
        <w:lastRenderedPageBreak/>
        <w:t>Dərman və sarğı ləvazimatlarının alınması</w:t>
      </w:r>
    </w:p>
    <w:p w:rsidR="00182D8D" w:rsidRPr="008236B3" w:rsidRDefault="00182D8D" w:rsidP="00182D8D">
      <w:pPr>
        <w:pStyle w:val="aa"/>
        <w:numPr>
          <w:ilvl w:val="0"/>
          <w:numId w:val="3"/>
        </w:numPr>
        <w:autoSpaceDE w:val="0"/>
        <w:autoSpaceDN w:val="0"/>
        <w:adjustRightInd w:val="0"/>
        <w:spacing w:after="0" w:line="360" w:lineRule="auto"/>
        <w:ind w:right="0"/>
        <w:jc w:val="both"/>
        <w:rPr>
          <w:rFonts w:ascii="Times New Roman" w:hAnsi="Times New Roman" w:cs="Times New Roman"/>
          <w:sz w:val="28"/>
          <w:szCs w:val="28"/>
          <w:lang w:val="az-Latn-AZ"/>
        </w:rPr>
      </w:pPr>
      <w:r w:rsidRPr="008236B3">
        <w:rPr>
          <w:rFonts w:ascii="Times New Roman" w:hAnsi="Times New Roman" w:cs="Times New Roman"/>
          <w:sz w:val="28"/>
          <w:szCs w:val="28"/>
          <w:lang w:val="az-Latn-AZ"/>
        </w:rPr>
        <w:t>Yumşaq inventar və paltarların alınması, təmiri xərclərinin ödənilməsi;</w:t>
      </w:r>
    </w:p>
    <w:p w:rsidR="00182D8D" w:rsidRPr="008236B3" w:rsidRDefault="00182D8D" w:rsidP="00182D8D">
      <w:pPr>
        <w:pStyle w:val="aa"/>
        <w:numPr>
          <w:ilvl w:val="0"/>
          <w:numId w:val="3"/>
        </w:numPr>
        <w:autoSpaceDE w:val="0"/>
        <w:autoSpaceDN w:val="0"/>
        <w:adjustRightInd w:val="0"/>
        <w:spacing w:after="0" w:line="360" w:lineRule="auto"/>
        <w:ind w:right="0"/>
        <w:jc w:val="both"/>
        <w:rPr>
          <w:rFonts w:ascii="Times New Roman" w:hAnsi="Times New Roman" w:cs="Times New Roman"/>
          <w:sz w:val="28"/>
          <w:szCs w:val="28"/>
          <w:lang w:val="az-Latn-AZ"/>
        </w:rPr>
      </w:pPr>
      <w:r>
        <w:rPr>
          <w:rFonts w:ascii="Times New Roman" w:hAnsi="Times New Roman" w:cs="Times New Roman"/>
          <w:sz w:val="28"/>
          <w:szCs w:val="28"/>
          <w:lang w:val="az-Latn-AZ"/>
        </w:rPr>
        <w:t>Ə</w:t>
      </w:r>
      <w:r w:rsidRPr="008236B3">
        <w:rPr>
          <w:rFonts w:ascii="Times New Roman" w:hAnsi="Times New Roman" w:cs="Times New Roman"/>
          <w:sz w:val="28"/>
          <w:szCs w:val="28"/>
          <w:lang w:val="az-Latn-AZ"/>
        </w:rPr>
        <w:t>rzaq məhsullarının alınması;</w:t>
      </w:r>
    </w:p>
    <w:p w:rsidR="00182D8D" w:rsidRPr="008236B3" w:rsidRDefault="00182D8D" w:rsidP="00182D8D">
      <w:pPr>
        <w:pStyle w:val="aa"/>
        <w:numPr>
          <w:ilvl w:val="0"/>
          <w:numId w:val="3"/>
        </w:numPr>
        <w:autoSpaceDE w:val="0"/>
        <w:autoSpaceDN w:val="0"/>
        <w:adjustRightInd w:val="0"/>
        <w:spacing w:after="0" w:line="360" w:lineRule="auto"/>
        <w:ind w:right="0"/>
        <w:jc w:val="both"/>
        <w:rPr>
          <w:rFonts w:ascii="Times New Roman" w:hAnsi="Times New Roman" w:cs="Times New Roman"/>
          <w:sz w:val="28"/>
          <w:szCs w:val="28"/>
          <w:lang w:val="az-Latn-AZ"/>
        </w:rPr>
      </w:pPr>
      <w:r>
        <w:rPr>
          <w:rFonts w:ascii="Times New Roman" w:hAnsi="Times New Roman" w:cs="Times New Roman"/>
          <w:sz w:val="28"/>
          <w:szCs w:val="28"/>
          <w:lang w:val="az-Latn-AZ"/>
        </w:rPr>
        <w:t>E</w:t>
      </w:r>
      <w:r w:rsidRPr="008236B3">
        <w:rPr>
          <w:rFonts w:ascii="Times New Roman" w:hAnsi="Times New Roman" w:cs="Times New Roman"/>
          <w:sz w:val="28"/>
          <w:szCs w:val="28"/>
          <w:lang w:val="az-Latn-AZ"/>
        </w:rPr>
        <w:t>zamiyyələr və xidməti səfərlər, işçilərə kompensasiya ödənişləri;</w:t>
      </w:r>
    </w:p>
    <w:p w:rsidR="00182D8D" w:rsidRPr="008236B3" w:rsidRDefault="00182D8D" w:rsidP="00182D8D">
      <w:pPr>
        <w:pStyle w:val="aa"/>
        <w:numPr>
          <w:ilvl w:val="0"/>
          <w:numId w:val="3"/>
        </w:numPr>
        <w:autoSpaceDE w:val="0"/>
        <w:autoSpaceDN w:val="0"/>
        <w:adjustRightInd w:val="0"/>
        <w:spacing w:after="0" w:line="360" w:lineRule="auto"/>
        <w:ind w:right="0"/>
        <w:jc w:val="both"/>
        <w:rPr>
          <w:rFonts w:ascii="Times New Roman" w:hAnsi="Times New Roman" w:cs="Times New Roman"/>
          <w:sz w:val="28"/>
          <w:szCs w:val="28"/>
          <w:lang w:val="az-Latn-AZ"/>
        </w:rPr>
      </w:pPr>
      <w:r>
        <w:rPr>
          <w:rFonts w:ascii="Times New Roman" w:hAnsi="Times New Roman" w:cs="Times New Roman"/>
          <w:sz w:val="28"/>
          <w:szCs w:val="28"/>
          <w:lang w:val="az-Latn-AZ"/>
        </w:rPr>
        <w:t>N</w:t>
      </w:r>
      <w:r w:rsidRPr="008236B3">
        <w:rPr>
          <w:rFonts w:ascii="Times New Roman" w:hAnsi="Times New Roman" w:cs="Times New Roman"/>
          <w:sz w:val="28"/>
          <w:szCs w:val="28"/>
          <w:lang w:val="az-Latn-AZ"/>
        </w:rPr>
        <w:t>əqliyyat xidmətləri haqqının ödənilməsi;</w:t>
      </w:r>
    </w:p>
    <w:p w:rsidR="00182D8D" w:rsidRPr="008236B3" w:rsidRDefault="00182D8D" w:rsidP="00182D8D">
      <w:pPr>
        <w:pStyle w:val="aa"/>
        <w:numPr>
          <w:ilvl w:val="0"/>
          <w:numId w:val="3"/>
        </w:numPr>
        <w:autoSpaceDE w:val="0"/>
        <w:autoSpaceDN w:val="0"/>
        <w:adjustRightInd w:val="0"/>
        <w:spacing w:after="0" w:line="360" w:lineRule="auto"/>
        <w:ind w:right="0"/>
        <w:jc w:val="both"/>
        <w:rPr>
          <w:rFonts w:ascii="Times New Roman" w:hAnsi="Times New Roman" w:cs="Times New Roman"/>
          <w:sz w:val="28"/>
          <w:szCs w:val="28"/>
          <w:lang w:val="az-Latn-AZ"/>
        </w:rPr>
      </w:pPr>
      <w:r>
        <w:rPr>
          <w:rFonts w:ascii="Times New Roman" w:hAnsi="Times New Roman" w:cs="Times New Roman"/>
          <w:sz w:val="28"/>
          <w:szCs w:val="28"/>
          <w:lang w:val="az-Latn-AZ"/>
        </w:rPr>
        <w:t>R</w:t>
      </w:r>
      <w:r w:rsidRPr="008236B3">
        <w:rPr>
          <w:rFonts w:ascii="Times New Roman" w:hAnsi="Times New Roman" w:cs="Times New Roman"/>
          <w:sz w:val="28"/>
          <w:szCs w:val="28"/>
          <w:lang w:val="az-Latn-AZ"/>
        </w:rPr>
        <w:t>abitə xidmətləri haqqının ödənilməsi;</w:t>
      </w:r>
    </w:p>
    <w:p w:rsidR="00182D8D" w:rsidRPr="008236B3" w:rsidRDefault="00182D8D" w:rsidP="00182D8D">
      <w:pPr>
        <w:pStyle w:val="aa"/>
        <w:numPr>
          <w:ilvl w:val="0"/>
          <w:numId w:val="3"/>
        </w:numPr>
        <w:autoSpaceDE w:val="0"/>
        <w:autoSpaceDN w:val="0"/>
        <w:adjustRightInd w:val="0"/>
        <w:spacing w:after="0" w:line="360" w:lineRule="auto"/>
        <w:ind w:right="0"/>
        <w:jc w:val="both"/>
        <w:rPr>
          <w:rFonts w:ascii="Times New Roman" w:hAnsi="Times New Roman" w:cs="Times New Roman"/>
          <w:sz w:val="28"/>
          <w:szCs w:val="28"/>
          <w:lang w:val="az-Latn-AZ"/>
        </w:rPr>
      </w:pPr>
      <w:r>
        <w:rPr>
          <w:rFonts w:ascii="Times New Roman" w:hAnsi="Times New Roman" w:cs="Times New Roman"/>
          <w:sz w:val="28"/>
          <w:szCs w:val="28"/>
          <w:lang w:val="az-Latn-AZ"/>
        </w:rPr>
        <w:t>K</w:t>
      </w:r>
      <w:r w:rsidRPr="008236B3">
        <w:rPr>
          <w:rFonts w:ascii="Times New Roman" w:hAnsi="Times New Roman" w:cs="Times New Roman"/>
          <w:sz w:val="28"/>
          <w:szCs w:val="28"/>
          <w:lang w:val="az-Latn-AZ"/>
        </w:rPr>
        <w:t>ommunal xidmətləri haqqının ödənilməsi;</w:t>
      </w:r>
    </w:p>
    <w:p w:rsidR="00182D8D" w:rsidRPr="008236B3" w:rsidRDefault="00182D8D" w:rsidP="00182D8D">
      <w:pPr>
        <w:pStyle w:val="aa"/>
        <w:numPr>
          <w:ilvl w:val="0"/>
          <w:numId w:val="3"/>
        </w:numPr>
        <w:autoSpaceDE w:val="0"/>
        <w:autoSpaceDN w:val="0"/>
        <w:adjustRightInd w:val="0"/>
        <w:spacing w:after="0" w:line="360" w:lineRule="auto"/>
        <w:ind w:right="0"/>
        <w:jc w:val="both"/>
        <w:rPr>
          <w:rFonts w:ascii="Times New Roman" w:hAnsi="Times New Roman" w:cs="Times New Roman"/>
          <w:sz w:val="28"/>
          <w:szCs w:val="28"/>
          <w:lang w:val="az-Latn-AZ"/>
        </w:rPr>
      </w:pPr>
      <w:r>
        <w:rPr>
          <w:rFonts w:ascii="Times New Roman" w:hAnsi="Times New Roman" w:cs="Times New Roman"/>
          <w:sz w:val="28"/>
          <w:szCs w:val="28"/>
          <w:lang w:val="az-Latn-AZ"/>
        </w:rPr>
        <w:t>Elmi</w:t>
      </w:r>
      <w:r w:rsidRPr="008236B3">
        <w:rPr>
          <w:rFonts w:ascii="Times New Roman" w:hAnsi="Times New Roman" w:cs="Times New Roman"/>
          <w:sz w:val="28"/>
          <w:szCs w:val="28"/>
          <w:lang w:val="az-Latn-AZ"/>
        </w:rPr>
        <w:t>–tədqiqat təşkilatlarının göstərdiyi xidmətlərin haqqının ödənilməsi;</w:t>
      </w:r>
    </w:p>
    <w:p w:rsidR="00182D8D" w:rsidRPr="008236B3" w:rsidRDefault="00182D8D" w:rsidP="00182D8D">
      <w:pPr>
        <w:pStyle w:val="aa"/>
        <w:numPr>
          <w:ilvl w:val="0"/>
          <w:numId w:val="3"/>
        </w:numPr>
        <w:autoSpaceDE w:val="0"/>
        <w:autoSpaceDN w:val="0"/>
        <w:adjustRightInd w:val="0"/>
        <w:spacing w:after="0" w:line="360" w:lineRule="auto"/>
        <w:ind w:right="0"/>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8236B3">
        <w:rPr>
          <w:rFonts w:ascii="Times New Roman" w:hAnsi="Times New Roman" w:cs="Times New Roman"/>
          <w:sz w:val="28"/>
          <w:szCs w:val="28"/>
          <w:lang w:val="az-Latn-AZ"/>
        </w:rPr>
        <w:t>nventar və avadanlıqların alınması, təmiri xərclərinin ödənilməsi;</w:t>
      </w:r>
    </w:p>
    <w:p w:rsidR="00182D8D" w:rsidRPr="008236B3" w:rsidRDefault="00182D8D" w:rsidP="00182D8D">
      <w:pPr>
        <w:pStyle w:val="aa"/>
        <w:numPr>
          <w:ilvl w:val="0"/>
          <w:numId w:val="3"/>
        </w:numPr>
        <w:autoSpaceDE w:val="0"/>
        <w:autoSpaceDN w:val="0"/>
        <w:adjustRightInd w:val="0"/>
        <w:spacing w:after="0" w:line="360" w:lineRule="auto"/>
        <w:ind w:right="0"/>
        <w:jc w:val="both"/>
        <w:rPr>
          <w:rFonts w:ascii="Times New Roman" w:hAnsi="Times New Roman" w:cs="Times New Roman"/>
          <w:sz w:val="28"/>
          <w:szCs w:val="28"/>
          <w:lang w:val="az-Latn-AZ"/>
        </w:rPr>
      </w:pPr>
      <w:r>
        <w:rPr>
          <w:rFonts w:ascii="Times New Roman" w:hAnsi="Times New Roman" w:cs="Times New Roman"/>
          <w:sz w:val="28"/>
          <w:szCs w:val="28"/>
          <w:lang w:val="az-Latn-AZ"/>
        </w:rPr>
        <w:t>B</w:t>
      </w:r>
      <w:r w:rsidRPr="008236B3">
        <w:rPr>
          <w:rFonts w:ascii="Times New Roman" w:hAnsi="Times New Roman" w:cs="Times New Roman"/>
          <w:sz w:val="28"/>
          <w:szCs w:val="28"/>
          <w:lang w:val="az-Latn-AZ"/>
        </w:rPr>
        <w:t>inaların cari təmiri xərclərinin ödənilməsi;</w:t>
      </w:r>
    </w:p>
    <w:p w:rsidR="00182D8D" w:rsidRDefault="00182D8D" w:rsidP="00182D8D">
      <w:pPr>
        <w:pStyle w:val="aa"/>
        <w:numPr>
          <w:ilvl w:val="0"/>
          <w:numId w:val="3"/>
        </w:numPr>
        <w:autoSpaceDE w:val="0"/>
        <w:autoSpaceDN w:val="0"/>
        <w:adjustRightInd w:val="0"/>
        <w:spacing w:after="0" w:line="360" w:lineRule="auto"/>
        <w:ind w:right="0"/>
        <w:jc w:val="both"/>
        <w:rPr>
          <w:rFonts w:ascii="Times New Roman" w:hAnsi="Times New Roman" w:cs="Times New Roman"/>
          <w:sz w:val="28"/>
          <w:szCs w:val="28"/>
          <w:lang w:val="az-Latn-AZ"/>
        </w:rPr>
      </w:pPr>
      <w:r w:rsidRPr="008236B3">
        <w:rPr>
          <w:rFonts w:ascii="Times New Roman" w:hAnsi="Times New Roman" w:cs="Times New Roman"/>
          <w:sz w:val="28"/>
          <w:szCs w:val="28"/>
          <w:lang w:val="az-Latn-AZ"/>
        </w:rPr>
        <w:t>Sair cari xərclər.</w:t>
      </w:r>
    </w:p>
    <w:p w:rsidR="00182D8D" w:rsidRDefault="00182D8D" w:rsidP="00182D8D">
      <w:pPr>
        <w:pStyle w:val="aa"/>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Subsidiyalar və cari ödənişlərə təhsil sferasında işləyənlərə və təhsil alanlara verilən dövlət müavinəti və kompensasiyalar, pensiya və təqaüdlərin ödənilməsi, şəhid ailələrinə birdəfəlik maddi yardım və sair ödənişlər aid edilir.</w:t>
      </w:r>
    </w:p>
    <w:p w:rsidR="00182D8D" w:rsidRDefault="00182D8D" w:rsidP="00182D8D">
      <w:pPr>
        <w:pStyle w:val="aa"/>
        <w:autoSpaceDE w:val="0"/>
        <w:autoSpaceDN w:val="0"/>
        <w:adjustRightInd w:val="0"/>
        <w:spacing w:after="0" w:line="360" w:lineRule="auto"/>
        <w:ind w:left="0" w:right="0" w:firstLine="720"/>
        <w:jc w:val="both"/>
        <w:rPr>
          <w:rFonts w:ascii="Times New Roman" w:hAnsi="Times New Roman" w:cs="Times New Roman"/>
          <w:sz w:val="28"/>
          <w:szCs w:val="28"/>
          <w:lang w:val="az-Latn-AZ"/>
        </w:rPr>
      </w:pPr>
    </w:p>
    <w:p w:rsidR="00182D8D" w:rsidRPr="001B0F1C" w:rsidRDefault="00AE49E3" w:rsidP="00182D8D">
      <w:pPr>
        <w:pStyle w:val="aa"/>
        <w:autoSpaceDE w:val="0"/>
        <w:autoSpaceDN w:val="0"/>
        <w:adjustRightInd w:val="0"/>
        <w:spacing w:after="0" w:line="360" w:lineRule="auto"/>
        <w:ind w:left="0" w:right="0" w:firstLine="720"/>
        <w:jc w:val="right"/>
        <w:rPr>
          <w:rFonts w:ascii="Times New Roman" w:hAnsi="Times New Roman" w:cs="Times New Roman"/>
          <w:b/>
          <w:sz w:val="28"/>
          <w:szCs w:val="28"/>
          <w:lang w:val="az-Latn-AZ"/>
        </w:rPr>
      </w:pPr>
      <w:r>
        <w:rPr>
          <w:rFonts w:ascii="Times New Roman" w:hAnsi="Times New Roman" w:cs="Times New Roman"/>
          <w:b/>
          <w:sz w:val="28"/>
          <w:szCs w:val="28"/>
          <w:lang w:val="az-Latn-AZ"/>
        </w:rPr>
        <w:t>Diaqram № 1.6</w:t>
      </w:r>
    </w:p>
    <w:p w:rsidR="00182D8D" w:rsidRPr="001B0F1C" w:rsidRDefault="00182D8D" w:rsidP="00182D8D">
      <w:pPr>
        <w:pStyle w:val="aa"/>
        <w:autoSpaceDE w:val="0"/>
        <w:autoSpaceDN w:val="0"/>
        <w:adjustRightInd w:val="0"/>
        <w:spacing w:after="0" w:line="360" w:lineRule="auto"/>
        <w:ind w:left="0" w:right="0" w:firstLine="720"/>
        <w:jc w:val="center"/>
        <w:rPr>
          <w:rFonts w:ascii="Times New Roman" w:hAnsi="Times New Roman" w:cs="Times New Roman"/>
          <w:b/>
          <w:sz w:val="28"/>
          <w:szCs w:val="28"/>
          <w:lang w:val="az-Latn-AZ"/>
        </w:rPr>
      </w:pPr>
      <w:r w:rsidRPr="001B0F1C">
        <w:rPr>
          <w:rFonts w:ascii="Times New Roman" w:hAnsi="Times New Roman" w:cs="Times New Roman"/>
          <w:b/>
          <w:sz w:val="28"/>
          <w:szCs w:val="28"/>
          <w:lang w:val="az-Latn-AZ"/>
        </w:rPr>
        <w:t>Təhsil xərclərində subsidiya və cari ödənişlər</w:t>
      </w:r>
    </w:p>
    <w:p w:rsidR="00182D8D" w:rsidRPr="008236B3" w:rsidRDefault="00182D8D" w:rsidP="00182D8D">
      <w:pPr>
        <w:autoSpaceDE w:val="0"/>
        <w:autoSpaceDN w:val="0"/>
        <w:adjustRightInd w:val="0"/>
        <w:spacing w:after="0" w:line="360" w:lineRule="auto"/>
        <w:ind w:left="0" w:right="0"/>
        <w:jc w:val="center"/>
        <w:rPr>
          <w:rFonts w:ascii="Times New Roman" w:hAnsi="Times New Roman" w:cs="Times New Roman"/>
          <w:sz w:val="28"/>
          <w:szCs w:val="28"/>
          <w:lang w:val="az-Latn-AZ"/>
        </w:rPr>
      </w:pPr>
      <w:r>
        <w:rPr>
          <w:rFonts w:ascii="Times New Roman" w:hAnsi="Times New Roman" w:cs="Times New Roman"/>
          <w:noProof/>
          <w:sz w:val="28"/>
          <w:szCs w:val="28"/>
        </w:rPr>
        <w:drawing>
          <wp:inline distT="0" distB="0" distL="0" distR="0">
            <wp:extent cx="4991100" cy="2105025"/>
            <wp:effectExtent l="19050" t="0" r="19050" b="0"/>
            <wp:docPr id="1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82D8D" w:rsidRDefault="00182D8D" w:rsidP="00182D8D">
      <w:pPr>
        <w:pStyle w:val="aa"/>
        <w:autoSpaceDE w:val="0"/>
        <w:autoSpaceDN w:val="0"/>
        <w:adjustRightInd w:val="0"/>
        <w:spacing w:after="0" w:line="360" w:lineRule="auto"/>
        <w:ind w:left="1440" w:right="0"/>
        <w:jc w:val="both"/>
        <w:rPr>
          <w:rFonts w:ascii="Times New Roman" w:hAnsi="Times New Roman" w:cs="Times New Roman"/>
          <w:sz w:val="28"/>
          <w:szCs w:val="28"/>
          <w:lang w:val="az-Latn-AZ"/>
        </w:rPr>
      </w:pPr>
    </w:p>
    <w:p w:rsidR="00182D8D" w:rsidRDefault="00182D8D" w:rsidP="00182D8D">
      <w:pPr>
        <w:pStyle w:val="aa"/>
        <w:autoSpaceDE w:val="0"/>
        <w:autoSpaceDN w:val="0"/>
        <w:adjustRightInd w:val="0"/>
        <w:spacing w:after="0" w:line="360" w:lineRule="auto"/>
        <w:ind w:left="1440" w:right="0"/>
        <w:jc w:val="both"/>
        <w:rPr>
          <w:rFonts w:ascii="Times New Roman" w:hAnsi="Times New Roman" w:cs="Times New Roman"/>
          <w:sz w:val="28"/>
          <w:szCs w:val="28"/>
          <w:lang w:val="az-Latn-AZ"/>
        </w:rPr>
      </w:pPr>
    </w:p>
    <w:p w:rsidR="00F9186D" w:rsidRDefault="00F9186D" w:rsidP="00182D8D">
      <w:pPr>
        <w:pStyle w:val="aa"/>
        <w:autoSpaceDE w:val="0"/>
        <w:autoSpaceDN w:val="0"/>
        <w:adjustRightInd w:val="0"/>
        <w:spacing w:after="0" w:line="360" w:lineRule="auto"/>
        <w:ind w:left="1440" w:right="0"/>
        <w:jc w:val="both"/>
        <w:rPr>
          <w:rFonts w:ascii="Times New Roman" w:hAnsi="Times New Roman" w:cs="Times New Roman"/>
          <w:sz w:val="28"/>
          <w:szCs w:val="28"/>
          <w:lang w:val="az-Latn-AZ"/>
        </w:rPr>
      </w:pPr>
    </w:p>
    <w:p w:rsidR="00F9186D" w:rsidRDefault="00F9186D" w:rsidP="00182D8D">
      <w:pPr>
        <w:pStyle w:val="aa"/>
        <w:autoSpaceDE w:val="0"/>
        <w:autoSpaceDN w:val="0"/>
        <w:adjustRightInd w:val="0"/>
        <w:spacing w:after="0" w:line="360" w:lineRule="auto"/>
        <w:ind w:left="1440" w:right="0"/>
        <w:jc w:val="both"/>
        <w:rPr>
          <w:rFonts w:ascii="Times New Roman" w:hAnsi="Times New Roman" w:cs="Times New Roman"/>
          <w:sz w:val="28"/>
          <w:szCs w:val="28"/>
          <w:lang w:val="az-Latn-AZ"/>
        </w:rPr>
      </w:pPr>
    </w:p>
    <w:p w:rsidR="00F9186D" w:rsidRDefault="00F9186D" w:rsidP="00182D8D">
      <w:pPr>
        <w:pStyle w:val="aa"/>
        <w:autoSpaceDE w:val="0"/>
        <w:autoSpaceDN w:val="0"/>
        <w:adjustRightInd w:val="0"/>
        <w:spacing w:after="0" w:line="360" w:lineRule="auto"/>
        <w:ind w:left="1440" w:right="0"/>
        <w:jc w:val="both"/>
        <w:rPr>
          <w:rFonts w:ascii="Times New Roman" w:hAnsi="Times New Roman" w:cs="Times New Roman"/>
          <w:sz w:val="28"/>
          <w:szCs w:val="28"/>
          <w:lang w:val="az-Latn-AZ"/>
        </w:rPr>
      </w:pPr>
    </w:p>
    <w:p w:rsidR="00182D8D" w:rsidRDefault="00182D8D" w:rsidP="00182D8D">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sidRPr="008A0895">
        <w:rPr>
          <w:rFonts w:ascii="Times New Roman" w:hAnsi="Times New Roman" w:cs="Times New Roman"/>
          <w:b/>
          <w:sz w:val="28"/>
          <w:szCs w:val="28"/>
          <w:lang w:val="az-Latn-AZ"/>
        </w:rPr>
        <w:lastRenderedPageBreak/>
        <w:t>Əsas fondlara əsaslı vəsait qoyuluşu</w:t>
      </w:r>
      <w:r>
        <w:rPr>
          <w:rFonts w:ascii="Times New Roman" w:hAnsi="Times New Roman" w:cs="Times New Roman"/>
          <w:sz w:val="28"/>
          <w:szCs w:val="28"/>
          <w:lang w:val="az-Latn-AZ"/>
        </w:rPr>
        <w:t xml:space="preserve"> maddəsinə aşağıdakı xərclər aid edilir:</w:t>
      </w:r>
    </w:p>
    <w:p w:rsidR="00182D8D" w:rsidRPr="004B1235" w:rsidRDefault="00182D8D" w:rsidP="00182D8D">
      <w:pPr>
        <w:pStyle w:val="aa"/>
        <w:numPr>
          <w:ilvl w:val="0"/>
          <w:numId w:val="4"/>
        </w:numPr>
        <w:autoSpaceDE w:val="0"/>
        <w:autoSpaceDN w:val="0"/>
        <w:adjustRightInd w:val="0"/>
        <w:spacing w:after="0" w:line="360" w:lineRule="auto"/>
        <w:ind w:right="0"/>
        <w:jc w:val="both"/>
        <w:rPr>
          <w:rFonts w:ascii="Times New Roman" w:hAnsi="Times New Roman" w:cs="Times New Roman"/>
          <w:sz w:val="28"/>
          <w:szCs w:val="28"/>
          <w:lang w:val="az-Latn-AZ"/>
        </w:rPr>
      </w:pPr>
      <w:r w:rsidRPr="004B1235">
        <w:rPr>
          <w:rFonts w:ascii="Times New Roman" w:hAnsi="Times New Roman" w:cs="Times New Roman"/>
          <w:sz w:val="28"/>
          <w:szCs w:val="28"/>
          <w:lang w:val="az-Latn-AZ"/>
        </w:rPr>
        <w:t>Əsas vəsaitlərin alınması (təşkilatlar üçün istehsalat və qeyri-istehsalat avadanlıqlarının və uzun müddət istifadə olunan əşyaların, bina və tikililərin, nəqliyyat vasitələrinin alınması xərcləri);</w:t>
      </w:r>
    </w:p>
    <w:p w:rsidR="00182D8D" w:rsidRPr="004B1235" w:rsidRDefault="00182D8D" w:rsidP="00182D8D">
      <w:pPr>
        <w:pStyle w:val="aa"/>
        <w:numPr>
          <w:ilvl w:val="0"/>
          <w:numId w:val="4"/>
        </w:numPr>
        <w:autoSpaceDE w:val="0"/>
        <w:autoSpaceDN w:val="0"/>
        <w:adjustRightInd w:val="0"/>
        <w:spacing w:after="0" w:line="360" w:lineRule="auto"/>
        <w:ind w:right="0"/>
        <w:jc w:val="both"/>
        <w:rPr>
          <w:rFonts w:ascii="Times New Roman" w:hAnsi="Times New Roman" w:cs="Times New Roman"/>
          <w:sz w:val="28"/>
          <w:szCs w:val="28"/>
          <w:lang w:val="az-Latn-AZ"/>
        </w:rPr>
      </w:pPr>
      <w:r w:rsidRPr="004B1235">
        <w:rPr>
          <w:rFonts w:ascii="Times New Roman" w:hAnsi="Times New Roman" w:cs="Times New Roman"/>
          <w:sz w:val="28"/>
          <w:szCs w:val="28"/>
          <w:lang w:val="az-Latn-AZ"/>
        </w:rPr>
        <w:t>Əsaslı tikinti (dövlət əsaslı vəsait qoyuluşu heabına təhsil, habelə sosial-mədəni və məişət təyinatlı obyektlərin və s. tikintisi və yenidən qurulması, təhsil obyektlərinin genişləndirilməsi və s.);</w:t>
      </w:r>
    </w:p>
    <w:p w:rsidR="00182D8D" w:rsidRPr="004B1235" w:rsidRDefault="00182D8D" w:rsidP="00182D8D">
      <w:pPr>
        <w:pStyle w:val="aa"/>
        <w:numPr>
          <w:ilvl w:val="0"/>
          <w:numId w:val="4"/>
        </w:numPr>
        <w:autoSpaceDE w:val="0"/>
        <w:autoSpaceDN w:val="0"/>
        <w:adjustRightInd w:val="0"/>
        <w:spacing w:after="0" w:line="360" w:lineRule="auto"/>
        <w:ind w:right="0"/>
        <w:jc w:val="both"/>
        <w:rPr>
          <w:rFonts w:ascii="Times New Roman" w:hAnsi="Times New Roman" w:cs="Times New Roman"/>
          <w:sz w:val="28"/>
          <w:szCs w:val="28"/>
          <w:lang w:val="az-Latn-AZ"/>
        </w:rPr>
      </w:pPr>
      <w:r w:rsidRPr="004B1235">
        <w:rPr>
          <w:rFonts w:ascii="Times New Roman" w:hAnsi="Times New Roman" w:cs="Times New Roman"/>
          <w:sz w:val="28"/>
          <w:szCs w:val="28"/>
          <w:lang w:val="az-Latn-AZ"/>
        </w:rPr>
        <w:t>Əsaslı təmir.</w:t>
      </w:r>
    </w:p>
    <w:p w:rsidR="00182D8D" w:rsidRDefault="00182D8D" w:rsidP="006B0AC9">
      <w:pPr>
        <w:spacing w:after="0"/>
        <w:ind w:left="0" w:right="0" w:firstLine="900"/>
        <w:jc w:val="both"/>
        <w:rPr>
          <w:rFonts w:ascii="Times New Roman" w:hAnsi="Times New Roman" w:cs="Times New Roman"/>
          <w:sz w:val="24"/>
          <w:lang w:val="az-Latn-AZ"/>
        </w:rPr>
      </w:pPr>
    </w:p>
    <w:p w:rsidR="00182D8D" w:rsidRDefault="00182D8D" w:rsidP="006B0AC9">
      <w:pPr>
        <w:spacing w:after="0"/>
        <w:ind w:left="0" w:right="0" w:firstLine="900"/>
        <w:jc w:val="both"/>
        <w:rPr>
          <w:rFonts w:ascii="Times New Roman" w:hAnsi="Times New Roman" w:cs="Times New Roman"/>
          <w:sz w:val="24"/>
          <w:lang w:val="az-Latn-AZ"/>
        </w:rPr>
      </w:pPr>
    </w:p>
    <w:p w:rsidR="00182D8D" w:rsidRDefault="00182D8D" w:rsidP="006B0AC9">
      <w:pPr>
        <w:spacing w:after="0"/>
        <w:ind w:left="0" w:right="0" w:firstLine="900"/>
        <w:jc w:val="both"/>
        <w:rPr>
          <w:rFonts w:ascii="Times New Roman" w:hAnsi="Times New Roman" w:cs="Times New Roman"/>
          <w:sz w:val="24"/>
          <w:lang w:val="az-Latn-AZ"/>
        </w:rPr>
      </w:pPr>
    </w:p>
    <w:p w:rsidR="00182D8D" w:rsidRDefault="00182D8D" w:rsidP="006B0AC9">
      <w:pPr>
        <w:spacing w:after="0"/>
        <w:ind w:left="0" w:right="0" w:firstLine="900"/>
        <w:jc w:val="both"/>
        <w:rPr>
          <w:rFonts w:ascii="Times New Roman" w:hAnsi="Times New Roman" w:cs="Times New Roman"/>
          <w:sz w:val="24"/>
          <w:lang w:val="az-Latn-AZ"/>
        </w:rPr>
      </w:pPr>
    </w:p>
    <w:p w:rsidR="00F9186D" w:rsidRDefault="00F9186D" w:rsidP="006B0AC9">
      <w:pPr>
        <w:spacing w:after="0"/>
        <w:ind w:left="0" w:right="0" w:firstLine="900"/>
        <w:jc w:val="both"/>
        <w:rPr>
          <w:rFonts w:ascii="Times New Roman" w:hAnsi="Times New Roman" w:cs="Times New Roman"/>
          <w:sz w:val="24"/>
          <w:lang w:val="az-Latn-AZ"/>
        </w:rPr>
      </w:pPr>
    </w:p>
    <w:p w:rsidR="00F9186D" w:rsidRDefault="00F9186D" w:rsidP="006B0AC9">
      <w:pPr>
        <w:spacing w:after="0"/>
        <w:ind w:left="0" w:right="0" w:firstLine="900"/>
        <w:jc w:val="both"/>
        <w:rPr>
          <w:rFonts w:ascii="Times New Roman" w:hAnsi="Times New Roman" w:cs="Times New Roman"/>
          <w:sz w:val="24"/>
          <w:lang w:val="az-Latn-AZ"/>
        </w:rPr>
      </w:pPr>
    </w:p>
    <w:p w:rsidR="00F9186D" w:rsidRDefault="00F9186D" w:rsidP="006B0AC9">
      <w:pPr>
        <w:spacing w:after="0"/>
        <w:ind w:left="0" w:right="0" w:firstLine="900"/>
        <w:jc w:val="both"/>
        <w:rPr>
          <w:rFonts w:ascii="Times New Roman" w:hAnsi="Times New Roman" w:cs="Times New Roman"/>
          <w:sz w:val="24"/>
          <w:lang w:val="az-Latn-AZ"/>
        </w:rPr>
      </w:pPr>
    </w:p>
    <w:p w:rsidR="00F9186D" w:rsidRDefault="00F9186D" w:rsidP="006B0AC9">
      <w:pPr>
        <w:spacing w:after="0"/>
        <w:ind w:left="0" w:right="0" w:firstLine="900"/>
        <w:jc w:val="both"/>
        <w:rPr>
          <w:rFonts w:ascii="Times New Roman" w:hAnsi="Times New Roman" w:cs="Times New Roman"/>
          <w:sz w:val="24"/>
          <w:lang w:val="az-Latn-AZ"/>
        </w:rPr>
      </w:pPr>
    </w:p>
    <w:p w:rsidR="00F9186D" w:rsidRDefault="00F9186D" w:rsidP="006B0AC9">
      <w:pPr>
        <w:spacing w:after="0"/>
        <w:ind w:left="0" w:right="0" w:firstLine="900"/>
        <w:jc w:val="both"/>
        <w:rPr>
          <w:rFonts w:ascii="Times New Roman" w:hAnsi="Times New Roman" w:cs="Times New Roman"/>
          <w:sz w:val="24"/>
          <w:lang w:val="az-Latn-AZ"/>
        </w:rPr>
      </w:pPr>
    </w:p>
    <w:p w:rsidR="00F9186D" w:rsidRDefault="00F9186D" w:rsidP="006B0AC9">
      <w:pPr>
        <w:spacing w:after="0"/>
        <w:ind w:left="0" w:right="0" w:firstLine="900"/>
        <w:jc w:val="both"/>
        <w:rPr>
          <w:rFonts w:ascii="Times New Roman" w:hAnsi="Times New Roman" w:cs="Times New Roman"/>
          <w:sz w:val="24"/>
          <w:lang w:val="az-Latn-AZ"/>
        </w:rPr>
      </w:pPr>
    </w:p>
    <w:p w:rsidR="00F9186D" w:rsidRDefault="00F9186D" w:rsidP="006B0AC9">
      <w:pPr>
        <w:spacing w:after="0"/>
        <w:ind w:left="0" w:right="0" w:firstLine="900"/>
        <w:jc w:val="both"/>
        <w:rPr>
          <w:rFonts w:ascii="Times New Roman" w:hAnsi="Times New Roman" w:cs="Times New Roman"/>
          <w:sz w:val="24"/>
          <w:lang w:val="az-Latn-AZ"/>
        </w:rPr>
      </w:pPr>
    </w:p>
    <w:p w:rsidR="00F9186D" w:rsidRDefault="00F9186D" w:rsidP="006B0AC9">
      <w:pPr>
        <w:spacing w:after="0"/>
        <w:ind w:left="0" w:right="0" w:firstLine="900"/>
        <w:jc w:val="both"/>
        <w:rPr>
          <w:rFonts w:ascii="Times New Roman" w:hAnsi="Times New Roman" w:cs="Times New Roman"/>
          <w:sz w:val="24"/>
          <w:lang w:val="az-Latn-AZ"/>
        </w:rPr>
      </w:pPr>
    </w:p>
    <w:p w:rsidR="00F9186D" w:rsidRDefault="00F9186D" w:rsidP="006B0AC9">
      <w:pPr>
        <w:spacing w:after="0"/>
        <w:ind w:left="0" w:right="0" w:firstLine="900"/>
        <w:jc w:val="both"/>
        <w:rPr>
          <w:rFonts w:ascii="Times New Roman" w:hAnsi="Times New Roman" w:cs="Times New Roman"/>
          <w:sz w:val="24"/>
          <w:lang w:val="az-Latn-AZ"/>
        </w:rPr>
      </w:pPr>
    </w:p>
    <w:p w:rsidR="00F9186D" w:rsidRDefault="00F9186D" w:rsidP="006B0AC9">
      <w:pPr>
        <w:spacing w:after="0"/>
        <w:ind w:left="0" w:right="0" w:firstLine="900"/>
        <w:jc w:val="both"/>
        <w:rPr>
          <w:rFonts w:ascii="Times New Roman" w:hAnsi="Times New Roman" w:cs="Times New Roman"/>
          <w:sz w:val="24"/>
          <w:lang w:val="az-Latn-AZ"/>
        </w:rPr>
      </w:pPr>
    </w:p>
    <w:p w:rsidR="00F9186D" w:rsidRDefault="00F9186D" w:rsidP="006B0AC9">
      <w:pPr>
        <w:spacing w:after="0"/>
        <w:ind w:left="0" w:right="0" w:firstLine="900"/>
        <w:jc w:val="both"/>
        <w:rPr>
          <w:rFonts w:ascii="Times New Roman" w:hAnsi="Times New Roman" w:cs="Times New Roman"/>
          <w:sz w:val="24"/>
          <w:lang w:val="az-Latn-AZ"/>
        </w:rPr>
      </w:pPr>
    </w:p>
    <w:p w:rsidR="00F9186D" w:rsidRDefault="00F9186D" w:rsidP="006B0AC9">
      <w:pPr>
        <w:spacing w:after="0"/>
        <w:ind w:left="0" w:right="0" w:firstLine="900"/>
        <w:jc w:val="both"/>
        <w:rPr>
          <w:rFonts w:ascii="Times New Roman" w:hAnsi="Times New Roman" w:cs="Times New Roman"/>
          <w:sz w:val="24"/>
          <w:lang w:val="az-Latn-AZ"/>
        </w:rPr>
      </w:pPr>
    </w:p>
    <w:p w:rsidR="00F9186D" w:rsidRDefault="00F9186D" w:rsidP="006B0AC9">
      <w:pPr>
        <w:spacing w:after="0"/>
        <w:ind w:left="0" w:right="0" w:firstLine="900"/>
        <w:jc w:val="both"/>
        <w:rPr>
          <w:rFonts w:ascii="Times New Roman" w:hAnsi="Times New Roman" w:cs="Times New Roman"/>
          <w:sz w:val="24"/>
          <w:lang w:val="az-Latn-AZ"/>
        </w:rPr>
      </w:pPr>
    </w:p>
    <w:p w:rsidR="00F9186D" w:rsidRDefault="00F9186D" w:rsidP="006B0AC9">
      <w:pPr>
        <w:spacing w:after="0"/>
        <w:ind w:left="0" w:right="0" w:firstLine="900"/>
        <w:jc w:val="both"/>
        <w:rPr>
          <w:rFonts w:ascii="Times New Roman" w:hAnsi="Times New Roman" w:cs="Times New Roman"/>
          <w:sz w:val="24"/>
          <w:lang w:val="az-Latn-AZ"/>
        </w:rPr>
      </w:pPr>
    </w:p>
    <w:p w:rsidR="00F9186D" w:rsidRDefault="00F9186D" w:rsidP="006B0AC9">
      <w:pPr>
        <w:spacing w:after="0"/>
        <w:ind w:left="0" w:right="0" w:firstLine="900"/>
        <w:jc w:val="both"/>
        <w:rPr>
          <w:rFonts w:ascii="Times New Roman" w:hAnsi="Times New Roman" w:cs="Times New Roman"/>
          <w:sz w:val="24"/>
          <w:lang w:val="az-Latn-AZ"/>
        </w:rPr>
      </w:pPr>
    </w:p>
    <w:p w:rsidR="00F9186D" w:rsidRDefault="00F9186D" w:rsidP="006B0AC9">
      <w:pPr>
        <w:spacing w:after="0"/>
        <w:ind w:left="0" w:right="0" w:firstLine="900"/>
        <w:jc w:val="both"/>
        <w:rPr>
          <w:rFonts w:ascii="Times New Roman" w:hAnsi="Times New Roman" w:cs="Times New Roman"/>
          <w:sz w:val="24"/>
          <w:lang w:val="az-Latn-AZ"/>
        </w:rPr>
      </w:pPr>
    </w:p>
    <w:p w:rsidR="00F9186D" w:rsidRDefault="00F9186D" w:rsidP="006B0AC9">
      <w:pPr>
        <w:spacing w:after="0"/>
        <w:ind w:left="0" w:right="0" w:firstLine="900"/>
        <w:jc w:val="both"/>
        <w:rPr>
          <w:rFonts w:ascii="Times New Roman" w:hAnsi="Times New Roman" w:cs="Times New Roman"/>
          <w:sz w:val="24"/>
          <w:lang w:val="az-Latn-AZ"/>
        </w:rPr>
      </w:pPr>
    </w:p>
    <w:p w:rsidR="00F9186D" w:rsidRDefault="00F9186D" w:rsidP="006B0AC9">
      <w:pPr>
        <w:spacing w:after="0"/>
        <w:ind w:left="0" w:right="0" w:firstLine="900"/>
        <w:jc w:val="both"/>
        <w:rPr>
          <w:rFonts w:ascii="Times New Roman" w:hAnsi="Times New Roman" w:cs="Times New Roman"/>
          <w:sz w:val="24"/>
          <w:lang w:val="az-Latn-AZ"/>
        </w:rPr>
      </w:pPr>
    </w:p>
    <w:p w:rsidR="00F9186D" w:rsidRDefault="00F9186D" w:rsidP="006B0AC9">
      <w:pPr>
        <w:spacing w:after="0"/>
        <w:ind w:left="0" w:right="0" w:firstLine="900"/>
        <w:jc w:val="both"/>
        <w:rPr>
          <w:rFonts w:ascii="Times New Roman" w:hAnsi="Times New Roman" w:cs="Times New Roman"/>
          <w:sz w:val="24"/>
          <w:lang w:val="az-Latn-AZ"/>
        </w:rPr>
      </w:pPr>
    </w:p>
    <w:p w:rsidR="00F9186D" w:rsidRDefault="00F9186D" w:rsidP="006B0AC9">
      <w:pPr>
        <w:spacing w:after="0"/>
        <w:ind w:left="0" w:right="0" w:firstLine="900"/>
        <w:jc w:val="both"/>
        <w:rPr>
          <w:rFonts w:ascii="Times New Roman" w:hAnsi="Times New Roman" w:cs="Times New Roman"/>
          <w:sz w:val="24"/>
          <w:lang w:val="az-Latn-AZ"/>
        </w:rPr>
      </w:pPr>
    </w:p>
    <w:p w:rsidR="00F9186D" w:rsidRDefault="00F9186D" w:rsidP="006B0AC9">
      <w:pPr>
        <w:spacing w:after="0"/>
        <w:ind w:left="0" w:right="0" w:firstLine="900"/>
        <w:jc w:val="both"/>
        <w:rPr>
          <w:rFonts w:ascii="Times New Roman" w:hAnsi="Times New Roman" w:cs="Times New Roman"/>
          <w:sz w:val="24"/>
          <w:lang w:val="az-Latn-AZ"/>
        </w:rPr>
      </w:pPr>
    </w:p>
    <w:p w:rsidR="00F9186D" w:rsidRDefault="00F9186D" w:rsidP="006B0AC9">
      <w:pPr>
        <w:spacing w:after="0"/>
        <w:ind w:left="0" w:right="0" w:firstLine="900"/>
        <w:jc w:val="both"/>
        <w:rPr>
          <w:rFonts w:ascii="Times New Roman" w:hAnsi="Times New Roman" w:cs="Times New Roman"/>
          <w:sz w:val="24"/>
          <w:lang w:val="az-Latn-AZ"/>
        </w:rPr>
      </w:pPr>
    </w:p>
    <w:p w:rsidR="00F9186D" w:rsidRDefault="00F9186D" w:rsidP="006B0AC9">
      <w:pPr>
        <w:spacing w:after="0"/>
        <w:ind w:left="0" w:right="0" w:firstLine="900"/>
        <w:jc w:val="both"/>
        <w:rPr>
          <w:rFonts w:ascii="Times New Roman" w:hAnsi="Times New Roman" w:cs="Times New Roman"/>
          <w:sz w:val="24"/>
          <w:lang w:val="az-Latn-AZ"/>
        </w:rPr>
      </w:pPr>
    </w:p>
    <w:p w:rsidR="00F9186D" w:rsidRDefault="00F9186D" w:rsidP="006B0AC9">
      <w:pPr>
        <w:spacing w:after="0"/>
        <w:ind w:left="0" w:right="0" w:firstLine="900"/>
        <w:jc w:val="both"/>
        <w:rPr>
          <w:rFonts w:ascii="Times New Roman" w:hAnsi="Times New Roman" w:cs="Times New Roman"/>
          <w:sz w:val="24"/>
          <w:lang w:val="az-Latn-AZ"/>
        </w:rPr>
      </w:pPr>
    </w:p>
    <w:p w:rsidR="00F9186D" w:rsidRDefault="00F9186D" w:rsidP="006B0AC9">
      <w:pPr>
        <w:spacing w:after="0"/>
        <w:ind w:left="0" w:right="0" w:firstLine="900"/>
        <w:jc w:val="both"/>
        <w:rPr>
          <w:rFonts w:ascii="Times New Roman" w:hAnsi="Times New Roman" w:cs="Times New Roman"/>
          <w:sz w:val="24"/>
          <w:lang w:val="az-Latn-AZ"/>
        </w:rPr>
      </w:pPr>
    </w:p>
    <w:p w:rsidR="0062048D" w:rsidRDefault="0062048D" w:rsidP="006B0AC9">
      <w:pPr>
        <w:spacing w:after="0"/>
        <w:ind w:left="0" w:right="0" w:firstLine="900"/>
        <w:jc w:val="both"/>
        <w:rPr>
          <w:rFonts w:ascii="Times New Roman" w:hAnsi="Times New Roman" w:cs="Times New Roman"/>
          <w:sz w:val="24"/>
          <w:lang w:val="az-Latn-AZ"/>
        </w:rPr>
      </w:pPr>
    </w:p>
    <w:p w:rsidR="0062048D" w:rsidRDefault="0062048D" w:rsidP="006B0AC9">
      <w:pPr>
        <w:spacing w:after="0"/>
        <w:ind w:left="0" w:right="0" w:firstLine="900"/>
        <w:jc w:val="both"/>
        <w:rPr>
          <w:rFonts w:ascii="Times New Roman" w:hAnsi="Times New Roman" w:cs="Times New Roman"/>
          <w:sz w:val="24"/>
          <w:lang w:val="az-Latn-AZ"/>
        </w:rPr>
      </w:pPr>
    </w:p>
    <w:p w:rsidR="0062048D" w:rsidRDefault="0062048D" w:rsidP="006B0AC9">
      <w:pPr>
        <w:spacing w:after="0"/>
        <w:ind w:left="0" w:right="0" w:firstLine="900"/>
        <w:jc w:val="both"/>
        <w:rPr>
          <w:rFonts w:ascii="Times New Roman" w:hAnsi="Times New Roman" w:cs="Times New Roman"/>
          <w:sz w:val="24"/>
          <w:lang w:val="az-Latn-AZ"/>
        </w:rPr>
      </w:pPr>
    </w:p>
    <w:p w:rsidR="0062048D" w:rsidRPr="00E4535D" w:rsidRDefault="00E4535D" w:rsidP="00E4535D">
      <w:pPr>
        <w:spacing w:after="0"/>
        <w:ind w:left="0" w:right="0"/>
        <w:jc w:val="both"/>
        <w:rPr>
          <w:rFonts w:ascii="Times New Roman" w:hAnsi="Times New Roman" w:cs="Times New Roman"/>
          <w:b/>
          <w:sz w:val="24"/>
          <w:lang w:val="az-Latn-AZ"/>
        </w:rPr>
      </w:pPr>
      <w:r w:rsidRPr="00E4535D">
        <w:rPr>
          <w:rFonts w:ascii="Times New Roman" w:hAnsi="Times New Roman" w:cs="Times New Roman"/>
          <w:b/>
          <w:sz w:val="28"/>
          <w:szCs w:val="28"/>
          <w:lang w:val="az-Latn-AZ"/>
        </w:rPr>
        <w:lastRenderedPageBreak/>
        <w:t>II FƏSİL. ÜMUMİ TƏHSİLƏ BÜDCƏ XƏRCLƏRİNİN PLANLAŞDIRILMASI VƏ MALİYYƏLƏŞDİRİLMƏSİ XÜSUSİYYƏTLƏRİ</w:t>
      </w:r>
    </w:p>
    <w:p w:rsidR="00E4535D" w:rsidRDefault="00E4535D" w:rsidP="006B0AC9">
      <w:pPr>
        <w:spacing w:after="0"/>
        <w:ind w:left="0" w:right="0" w:firstLine="900"/>
        <w:jc w:val="both"/>
        <w:rPr>
          <w:rFonts w:ascii="Times New Roman" w:hAnsi="Times New Roman" w:cs="Times New Roman"/>
          <w:sz w:val="24"/>
          <w:lang w:val="az-Latn-AZ"/>
        </w:rPr>
      </w:pPr>
    </w:p>
    <w:p w:rsidR="00E4535D" w:rsidRDefault="00E4535D" w:rsidP="006B0AC9">
      <w:pPr>
        <w:spacing w:after="0"/>
        <w:ind w:left="0" w:right="0" w:firstLine="900"/>
        <w:jc w:val="both"/>
        <w:rPr>
          <w:rFonts w:ascii="Times New Roman" w:hAnsi="Times New Roman" w:cs="Times New Roman"/>
          <w:sz w:val="24"/>
          <w:lang w:val="az-Latn-AZ"/>
        </w:rPr>
      </w:pPr>
    </w:p>
    <w:p w:rsidR="0062048D" w:rsidRPr="00ED0591" w:rsidRDefault="0062048D" w:rsidP="00D30365">
      <w:pPr>
        <w:tabs>
          <w:tab w:val="left" w:pos="90"/>
        </w:tabs>
        <w:spacing w:after="0" w:line="600" w:lineRule="auto"/>
        <w:ind w:left="0" w:right="0" w:firstLine="900"/>
        <w:jc w:val="both"/>
        <w:rPr>
          <w:rFonts w:ascii="Times New Roman" w:hAnsi="Times New Roman" w:cs="Times New Roman"/>
          <w:b/>
          <w:sz w:val="28"/>
          <w:szCs w:val="28"/>
          <w:lang w:val="az-Latn-AZ"/>
        </w:rPr>
      </w:pPr>
      <w:r w:rsidRPr="00ED0591">
        <w:rPr>
          <w:rFonts w:ascii="Times New Roman" w:hAnsi="Times New Roman" w:cs="Times New Roman"/>
          <w:b/>
          <w:sz w:val="28"/>
          <w:szCs w:val="28"/>
          <w:lang w:val="az-Latn-AZ"/>
        </w:rPr>
        <w:t>2.1. Ümumtəhsil məktəblərinin saxlanması xərclərinin planlaşdırılması.</w:t>
      </w:r>
    </w:p>
    <w:p w:rsidR="0062048D" w:rsidRDefault="0062048D" w:rsidP="00D30365">
      <w:pPr>
        <w:spacing w:after="0" w:line="360" w:lineRule="auto"/>
        <w:ind w:left="0" w:right="0" w:firstLine="900"/>
        <w:jc w:val="both"/>
        <w:rPr>
          <w:rFonts w:ascii="Times New Roman" w:hAnsi="Times New Roman"/>
          <w:bCs/>
          <w:sz w:val="28"/>
          <w:szCs w:val="28"/>
          <w:lang w:val="az-Latn-AZ"/>
        </w:rPr>
      </w:pPr>
      <w:r w:rsidRPr="00B04972">
        <w:rPr>
          <w:rFonts w:ascii="Times New Roman" w:hAnsi="Times New Roman"/>
          <w:bCs/>
          <w:sz w:val="28"/>
          <w:szCs w:val="28"/>
          <w:lang w:val="az-Latn-AZ"/>
        </w:rPr>
        <w:t>Azərbaycan Respublikasının “Təhsil Qanunu”na uyğun olaraq</w:t>
      </w:r>
      <w:r>
        <w:rPr>
          <w:rFonts w:ascii="Times New Roman" w:hAnsi="Times New Roman"/>
          <w:bCs/>
          <w:sz w:val="28"/>
          <w:szCs w:val="28"/>
          <w:lang w:val="az-Latn-AZ"/>
        </w:rPr>
        <w:t xml:space="preserve"> ümumi təhsil üç pillədən ibarətdir:</w:t>
      </w:r>
    </w:p>
    <w:p w:rsidR="0062048D" w:rsidRPr="00D30365" w:rsidRDefault="0062048D" w:rsidP="00C56FB2">
      <w:pPr>
        <w:pStyle w:val="aa"/>
        <w:numPr>
          <w:ilvl w:val="0"/>
          <w:numId w:val="5"/>
        </w:numPr>
        <w:spacing w:after="0" w:line="360" w:lineRule="auto"/>
        <w:ind w:right="0"/>
        <w:jc w:val="both"/>
        <w:rPr>
          <w:rFonts w:ascii="Times New Roman" w:hAnsi="Times New Roman" w:cs="Times New Roman"/>
          <w:sz w:val="28"/>
          <w:szCs w:val="28"/>
          <w:lang w:val="az-Latn-AZ"/>
        </w:rPr>
      </w:pPr>
      <w:r w:rsidRPr="00D30365">
        <w:rPr>
          <w:rFonts w:ascii="Times New Roman" w:hAnsi="Times New Roman" w:cs="Times New Roman"/>
          <w:sz w:val="28"/>
          <w:szCs w:val="28"/>
          <w:lang w:val="az-Latn-AZ"/>
        </w:rPr>
        <w:t xml:space="preserve">ibtidai təhsil; </w:t>
      </w:r>
    </w:p>
    <w:p w:rsidR="0062048D" w:rsidRPr="00D30365" w:rsidRDefault="0062048D" w:rsidP="00C56FB2">
      <w:pPr>
        <w:pStyle w:val="aa"/>
        <w:numPr>
          <w:ilvl w:val="0"/>
          <w:numId w:val="5"/>
        </w:numPr>
        <w:spacing w:after="0" w:line="360" w:lineRule="auto"/>
        <w:ind w:right="0"/>
        <w:jc w:val="both"/>
        <w:rPr>
          <w:rFonts w:ascii="Times New Roman" w:hAnsi="Times New Roman" w:cs="Times New Roman"/>
          <w:sz w:val="28"/>
          <w:szCs w:val="28"/>
        </w:rPr>
      </w:pPr>
      <w:r w:rsidRPr="00D30365">
        <w:rPr>
          <w:rFonts w:ascii="Times New Roman" w:hAnsi="Times New Roman" w:cs="Times New Roman"/>
          <w:sz w:val="28"/>
          <w:szCs w:val="28"/>
        </w:rPr>
        <w:t xml:space="preserve">əsas təhsil; </w:t>
      </w:r>
    </w:p>
    <w:p w:rsidR="0062048D" w:rsidRPr="00D30365" w:rsidRDefault="0062048D" w:rsidP="00C56FB2">
      <w:pPr>
        <w:pStyle w:val="aa"/>
        <w:numPr>
          <w:ilvl w:val="0"/>
          <w:numId w:val="5"/>
        </w:numPr>
        <w:spacing w:after="0" w:line="360" w:lineRule="auto"/>
        <w:ind w:right="0"/>
        <w:jc w:val="both"/>
        <w:rPr>
          <w:rFonts w:ascii="Times New Roman" w:hAnsi="Times New Roman"/>
          <w:bCs/>
          <w:sz w:val="28"/>
          <w:szCs w:val="28"/>
          <w:lang w:val="az-Latn-AZ"/>
        </w:rPr>
      </w:pPr>
      <w:r w:rsidRPr="00D30365">
        <w:rPr>
          <w:rFonts w:ascii="Times New Roman" w:hAnsi="Times New Roman" w:cs="Times New Roman"/>
          <w:sz w:val="28"/>
          <w:szCs w:val="28"/>
        </w:rPr>
        <w:t>orta təhsil.</w:t>
      </w:r>
    </w:p>
    <w:p w:rsidR="0062048D" w:rsidRDefault="0062048D" w:rsidP="00D30365">
      <w:pPr>
        <w:spacing w:after="0" w:line="360" w:lineRule="auto"/>
        <w:ind w:left="0" w:right="0" w:firstLine="900"/>
        <w:jc w:val="both"/>
        <w:rPr>
          <w:rFonts w:ascii="Times New Roman" w:hAnsi="Times New Roman"/>
          <w:bCs/>
          <w:sz w:val="28"/>
          <w:szCs w:val="28"/>
          <w:lang w:val="az-Latn-AZ"/>
        </w:rPr>
      </w:pPr>
      <w:r>
        <w:rPr>
          <w:rFonts w:ascii="Times New Roman" w:hAnsi="Times New Roman"/>
          <w:bCs/>
          <w:sz w:val="28"/>
          <w:szCs w:val="28"/>
          <w:lang w:val="az-Latn-AZ"/>
        </w:rPr>
        <w:t>Birinci pillədə uşaq şəxsiyyətinin təşəkkülü, onun bacarıq və qabiliyyətinin aşkara çıxarılması və inkişafı təmin olunur.</w:t>
      </w:r>
    </w:p>
    <w:p w:rsidR="0062048D" w:rsidRDefault="0062048D" w:rsidP="00D30365">
      <w:pPr>
        <w:spacing w:after="0" w:line="360" w:lineRule="auto"/>
        <w:ind w:left="0" w:right="0" w:firstLine="900"/>
        <w:jc w:val="both"/>
        <w:rPr>
          <w:rFonts w:ascii="Times New Roman" w:hAnsi="Times New Roman"/>
          <w:bCs/>
          <w:sz w:val="28"/>
          <w:szCs w:val="28"/>
          <w:lang w:val="az-Latn-AZ"/>
        </w:rPr>
      </w:pPr>
      <w:r>
        <w:rPr>
          <w:rFonts w:ascii="Times New Roman" w:hAnsi="Times New Roman"/>
          <w:bCs/>
          <w:sz w:val="28"/>
          <w:szCs w:val="28"/>
          <w:lang w:val="az-Latn-AZ"/>
        </w:rPr>
        <w:t>İkinci pillədə şagird şəxsiyyətinin inkişafı, onun mənlik və əxlaqi şüurunun, hüquqi düşüncəsinin, qabiliyyət və istedadının, elmlərin əsaslarının öyrədilməsi və dünyagörüşünün formlaşdırılması təmi edilir.</w:t>
      </w:r>
    </w:p>
    <w:p w:rsidR="0062048D" w:rsidRDefault="0062048D" w:rsidP="00D30365">
      <w:pPr>
        <w:spacing w:after="0" w:line="360" w:lineRule="auto"/>
        <w:ind w:left="0" w:right="0" w:firstLine="900"/>
        <w:jc w:val="both"/>
        <w:rPr>
          <w:rFonts w:ascii="Times New Roman" w:hAnsi="Times New Roman"/>
          <w:bCs/>
          <w:sz w:val="28"/>
          <w:szCs w:val="28"/>
          <w:lang w:val="az-Latn-AZ"/>
        </w:rPr>
      </w:pPr>
      <w:r>
        <w:rPr>
          <w:rFonts w:ascii="Times New Roman" w:hAnsi="Times New Roman"/>
          <w:bCs/>
          <w:sz w:val="28"/>
          <w:szCs w:val="28"/>
          <w:lang w:val="az-Latn-AZ"/>
        </w:rPr>
        <w:t>Üçüncü pillədə dövlət təhsil standartları gözlənilməklə təlimin diferensiallaşdırılması əsasında ümumtəhsil hazırlığının başa çatdırılması təmin edilir.</w:t>
      </w:r>
    </w:p>
    <w:p w:rsidR="0062048D" w:rsidRDefault="0062048D" w:rsidP="00D30365">
      <w:pPr>
        <w:spacing w:after="0" w:line="360" w:lineRule="auto"/>
        <w:ind w:left="0" w:right="0" w:firstLine="900"/>
        <w:jc w:val="both"/>
        <w:rPr>
          <w:rFonts w:ascii="Times New Roman" w:hAnsi="Times New Roman"/>
          <w:bCs/>
          <w:sz w:val="28"/>
          <w:szCs w:val="28"/>
          <w:lang w:val="az-Latn-AZ"/>
        </w:rPr>
      </w:pPr>
      <w:r>
        <w:rPr>
          <w:rFonts w:ascii="Times New Roman" w:hAnsi="Times New Roman"/>
          <w:bCs/>
          <w:sz w:val="28"/>
          <w:szCs w:val="28"/>
          <w:lang w:val="az-Latn-AZ"/>
        </w:rPr>
        <w:t>Məlum olduğu kimi dövlət büdcəsindən ayrı-ayrı istiqamətlər üzrə vəsaitlərin bölgüsü müxtəlif norma və normativlər əsasında aparılır. Bu normativlər idarə və təşkilatların hər birinə ayrı-ayrılıqda dövlət büdcəsindən maliyyələşmənin həcmini müəyyənləşdirmək, həm də büdcənin icrası mərhələsinə nəzarət etnək imkanı verir.</w:t>
      </w:r>
    </w:p>
    <w:p w:rsidR="0062048D" w:rsidRDefault="0062048D" w:rsidP="00D30365">
      <w:pPr>
        <w:spacing w:after="0" w:line="360" w:lineRule="auto"/>
        <w:ind w:left="0" w:right="0" w:firstLine="900"/>
        <w:jc w:val="both"/>
        <w:rPr>
          <w:rFonts w:ascii="Times New Roman" w:hAnsi="Times New Roman"/>
          <w:bCs/>
          <w:sz w:val="28"/>
          <w:szCs w:val="28"/>
          <w:lang w:val="az-Latn-AZ"/>
        </w:rPr>
      </w:pPr>
      <w:r>
        <w:rPr>
          <w:rFonts w:ascii="Times New Roman" w:hAnsi="Times New Roman"/>
          <w:bCs/>
          <w:sz w:val="28"/>
          <w:szCs w:val="28"/>
          <w:lang w:val="az-Latn-AZ"/>
        </w:rPr>
        <w:t xml:space="preserve">Təhsil xərclərinin müəyyən edilməsi çoxsaylı texniki-iqtisadi göstəricilər və müxtəlif normativlər əsasında həyata keçirilir. Burada texniki-iqtisadi götəricilər dedikdə </w:t>
      </w:r>
      <w:r w:rsidR="00193A02">
        <w:rPr>
          <w:rFonts w:ascii="Times New Roman" w:hAnsi="Times New Roman"/>
          <w:bCs/>
          <w:sz w:val="28"/>
          <w:szCs w:val="28"/>
          <w:lang w:val="az-Latn-AZ"/>
        </w:rPr>
        <w:t>t</w:t>
      </w:r>
      <w:r>
        <w:rPr>
          <w:rFonts w:ascii="Times New Roman" w:hAnsi="Times New Roman"/>
          <w:bCs/>
          <w:sz w:val="28"/>
          <w:szCs w:val="28"/>
          <w:lang w:val="az-Latn-AZ"/>
        </w:rPr>
        <w:t xml:space="preserve">əhsil müəssisələrinin maliyyə-təsərrüfat sənədləri nəzərdə tutulur. Həmin sənədlərə müəssisənin texniki pasportu, əsas vəsaitlərin inventar siyahısı, kitabxana fondunun inventar kitabı, istismarda olan azqiymətli tezköhnələn əşyaların hərəkətinin uçot cədvəli və s. daxil edilir. Texniki pasportda müəssisənin tədris və təsərrüfat binalarının, kommunikasiya xətlərinin vəziyyəti əks etdirilir. Maliyyə ehtiyyatlarının müəyyən edilməsi zamanı texniki pasportda qeyd olunan göstəricilərlə </w:t>
      </w:r>
      <w:r>
        <w:rPr>
          <w:rFonts w:ascii="Times New Roman" w:hAnsi="Times New Roman"/>
          <w:bCs/>
          <w:sz w:val="28"/>
          <w:szCs w:val="28"/>
          <w:lang w:val="az-Latn-AZ"/>
        </w:rPr>
        <w:lastRenderedPageBreak/>
        <w:t>yanaşı müəssisənin ehtiyacı üçün materialların verilməsi cədvəlindən də istifadə olunur. Həmin cədvəli hər il təhsil müəssisənin rəhbəri hazırlayaraq yuxarı təşkilatlara və ya maliyyə orqanlarına təqdim edir. Bundan başqa bütün orta təh</w:t>
      </w:r>
      <w:r w:rsidR="001059AA">
        <w:rPr>
          <w:rFonts w:ascii="Times New Roman" w:hAnsi="Times New Roman"/>
          <w:bCs/>
          <w:sz w:val="28"/>
          <w:szCs w:val="28"/>
          <w:lang w:val="az-Latn-AZ"/>
        </w:rPr>
        <w:t>s</w:t>
      </w:r>
      <w:r>
        <w:rPr>
          <w:rFonts w:ascii="Times New Roman" w:hAnsi="Times New Roman"/>
          <w:bCs/>
          <w:sz w:val="28"/>
          <w:szCs w:val="28"/>
          <w:lang w:val="az-Latn-AZ"/>
        </w:rPr>
        <w:t>il müəssisələri hər il “Dövlət Statistika Hesabatı” adlı formanı dolduraraq rayon</w:t>
      </w:r>
      <w:r w:rsidR="00477389">
        <w:rPr>
          <w:rFonts w:ascii="Times New Roman" w:hAnsi="Times New Roman"/>
          <w:bCs/>
          <w:sz w:val="28"/>
          <w:szCs w:val="28"/>
          <w:lang w:val="az-Latn-AZ"/>
        </w:rPr>
        <w:t xml:space="preserve"> </w:t>
      </w:r>
      <w:r>
        <w:rPr>
          <w:rFonts w:ascii="Times New Roman" w:hAnsi="Times New Roman"/>
          <w:bCs/>
          <w:sz w:val="28"/>
          <w:szCs w:val="28"/>
          <w:lang w:val="az-Latn-AZ"/>
        </w:rPr>
        <w:t>təhsil şöbələrinə,</w:t>
      </w:r>
      <w:r w:rsidR="00CA6F5A">
        <w:rPr>
          <w:rFonts w:ascii="Times New Roman" w:hAnsi="Times New Roman"/>
          <w:bCs/>
          <w:sz w:val="28"/>
          <w:szCs w:val="28"/>
          <w:lang w:val="az-Latn-AZ"/>
        </w:rPr>
        <w:t xml:space="preserve"> </w:t>
      </w:r>
      <w:r>
        <w:rPr>
          <w:rFonts w:ascii="Times New Roman" w:hAnsi="Times New Roman"/>
          <w:bCs/>
          <w:sz w:val="28"/>
          <w:szCs w:val="28"/>
          <w:lang w:val="az-Latn-AZ"/>
        </w:rPr>
        <w:t>onlar isə yuxarı maliyyə orqanlarına təqdim edirlər. Həmin sənəddə orta təhsil müəssisələrinin xərc ehtiyaclarını qiymətləndirmək üçün aşağıdakı vacib göstəricilər əks olunur:</w:t>
      </w:r>
    </w:p>
    <w:p w:rsidR="0062048D" w:rsidRPr="00D30365" w:rsidRDefault="0062048D" w:rsidP="00C56FB2">
      <w:pPr>
        <w:pStyle w:val="aa"/>
        <w:numPr>
          <w:ilvl w:val="0"/>
          <w:numId w:val="6"/>
        </w:numPr>
        <w:tabs>
          <w:tab w:val="left" w:pos="0"/>
        </w:tabs>
        <w:spacing w:after="0" w:line="360" w:lineRule="auto"/>
        <w:ind w:right="0"/>
        <w:jc w:val="both"/>
        <w:rPr>
          <w:rFonts w:ascii="Times New Roman" w:hAnsi="Times New Roman"/>
          <w:bCs/>
          <w:sz w:val="28"/>
          <w:szCs w:val="28"/>
          <w:lang w:val="az-Latn-AZ"/>
        </w:rPr>
      </w:pPr>
      <w:r w:rsidRPr="00D30365">
        <w:rPr>
          <w:rFonts w:ascii="Times New Roman" w:hAnsi="Times New Roman"/>
          <w:bCs/>
          <w:sz w:val="28"/>
          <w:szCs w:val="28"/>
          <w:lang w:val="az-Latn-AZ"/>
        </w:rPr>
        <w:t>məktəbdə siniflərin sayı;</w:t>
      </w:r>
    </w:p>
    <w:p w:rsidR="0062048D" w:rsidRPr="00D30365" w:rsidRDefault="0062048D" w:rsidP="00C56FB2">
      <w:pPr>
        <w:pStyle w:val="aa"/>
        <w:numPr>
          <w:ilvl w:val="0"/>
          <w:numId w:val="6"/>
        </w:numPr>
        <w:tabs>
          <w:tab w:val="left" w:pos="0"/>
        </w:tabs>
        <w:spacing w:after="0" w:line="360" w:lineRule="auto"/>
        <w:ind w:right="0"/>
        <w:jc w:val="both"/>
        <w:rPr>
          <w:rFonts w:ascii="Times New Roman" w:hAnsi="Times New Roman"/>
          <w:bCs/>
          <w:sz w:val="28"/>
          <w:szCs w:val="28"/>
          <w:lang w:val="az-Latn-AZ"/>
        </w:rPr>
      </w:pPr>
      <w:r w:rsidRPr="00D30365">
        <w:rPr>
          <w:rFonts w:ascii="Times New Roman" w:hAnsi="Times New Roman"/>
          <w:bCs/>
          <w:sz w:val="28"/>
          <w:szCs w:val="28"/>
          <w:lang w:val="az-Latn-AZ"/>
        </w:rPr>
        <w:t>şagirdlərin sayı;</w:t>
      </w:r>
    </w:p>
    <w:p w:rsidR="0062048D" w:rsidRPr="00D30365" w:rsidRDefault="0062048D" w:rsidP="00C56FB2">
      <w:pPr>
        <w:pStyle w:val="aa"/>
        <w:numPr>
          <w:ilvl w:val="0"/>
          <w:numId w:val="6"/>
        </w:numPr>
        <w:tabs>
          <w:tab w:val="left" w:pos="0"/>
        </w:tabs>
        <w:spacing w:after="0" w:line="360" w:lineRule="auto"/>
        <w:ind w:right="0"/>
        <w:jc w:val="both"/>
        <w:rPr>
          <w:rFonts w:ascii="Times New Roman" w:hAnsi="Times New Roman"/>
          <w:bCs/>
          <w:sz w:val="28"/>
          <w:szCs w:val="28"/>
          <w:lang w:val="az-Latn-AZ"/>
        </w:rPr>
      </w:pPr>
      <w:r w:rsidRPr="00D30365">
        <w:rPr>
          <w:rFonts w:ascii="Times New Roman" w:hAnsi="Times New Roman"/>
          <w:bCs/>
          <w:sz w:val="28"/>
          <w:szCs w:val="28"/>
          <w:lang w:val="az-Latn-AZ"/>
        </w:rPr>
        <w:t>məktəb binasının ümumi sahəsi;</w:t>
      </w:r>
    </w:p>
    <w:p w:rsidR="0062048D" w:rsidRPr="00D30365" w:rsidRDefault="0062048D" w:rsidP="00C56FB2">
      <w:pPr>
        <w:pStyle w:val="aa"/>
        <w:numPr>
          <w:ilvl w:val="0"/>
          <w:numId w:val="6"/>
        </w:numPr>
        <w:tabs>
          <w:tab w:val="left" w:pos="0"/>
        </w:tabs>
        <w:spacing w:after="0" w:line="360" w:lineRule="auto"/>
        <w:ind w:right="0"/>
        <w:jc w:val="both"/>
        <w:rPr>
          <w:rFonts w:ascii="Times New Roman" w:hAnsi="Times New Roman"/>
          <w:bCs/>
          <w:sz w:val="28"/>
          <w:szCs w:val="28"/>
          <w:lang w:val="az-Latn-AZ"/>
        </w:rPr>
      </w:pPr>
      <w:r w:rsidRPr="00D30365">
        <w:rPr>
          <w:rFonts w:ascii="Times New Roman" w:hAnsi="Times New Roman"/>
          <w:bCs/>
          <w:sz w:val="28"/>
          <w:szCs w:val="28"/>
          <w:lang w:val="az-Latn-AZ"/>
        </w:rPr>
        <w:t>sinif otaqlarının</w:t>
      </w:r>
      <w:r w:rsidR="00CA6F5A">
        <w:rPr>
          <w:rFonts w:ascii="Times New Roman" w:hAnsi="Times New Roman"/>
          <w:bCs/>
          <w:sz w:val="28"/>
          <w:szCs w:val="28"/>
          <w:lang w:val="az-Latn-AZ"/>
        </w:rPr>
        <w:t xml:space="preserve"> </w:t>
      </w:r>
      <w:r w:rsidRPr="00D30365">
        <w:rPr>
          <w:rFonts w:ascii="Times New Roman" w:hAnsi="Times New Roman"/>
          <w:bCs/>
          <w:sz w:val="28"/>
          <w:szCs w:val="28"/>
          <w:lang w:val="az-Latn-AZ"/>
        </w:rPr>
        <w:t>sayı və onların sahəsi;</w:t>
      </w:r>
    </w:p>
    <w:p w:rsidR="0062048D" w:rsidRPr="00D30365" w:rsidRDefault="00CA6F5A" w:rsidP="00C56FB2">
      <w:pPr>
        <w:pStyle w:val="aa"/>
        <w:numPr>
          <w:ilvl w:val="0"/>
          <w:numId w:val="6"/>
        </w:numPr>
        <w:tabs>
          <w:tab w:val="left" w:pos="0"/>
        </w:tabs>
        <w:spacing w:after="0" w:line="360" w:lineRule="auto"/>
        <w:ind w:right="0"/>
        <w:jc w:val="both"/>
        <w:rPr>
          <w:rFonts w:ascii="Times New Roman" w:hAnsi="Times New Roman"/>
          <w:bCs/>
          <w:sz w:val="28"/>
          <w:szCs w:val="28"/>
          <w:lang w:val="az-Latn-AZ"/>
        </w:rPr>
      </w:pPr>
      <w:r>
        <w:rPr>
          <w:rFonts w:ascii="Times New Roman" w:hAnsi="Times New Roman"/>
          <w:bCs/>
          <w:sz w:val="28"/>
          <w:szCs w:val="28"/>
          <w:lang w:val="az-Latn-AZ"/>
        </w:rPr>
        <w:t>kompü</w:t>
      </w:r>
      <w:r w:rsidR="0062048D" w:rsidRPr="00D30365">
        <w:rPr>
          <w:rFonts w:ascii="Times New Roman" w:hAnsi="Times New Roman"/>
          <w:bCs/>
          <w:sz w:val="28"/>
          <w:szCs w:val="28"/>
          <w:lang w:val="az-Latn-AZ"/>
        </w:rPr>
        <w:t>terlərin, həmçinin internetə qoşulan komp</w:t>
      </w:r>
      <w:r>
        <w:rPr>
          <w:rFonts w:ascii="Times New Roman" w:hAnsi="Times New Roman"/>
          <w:bCs/>
          <w:sz w:val="28"/>
          <w:szCs w:val="28"/>
          <w:lang w:val="az-Latn-AZ"/>
        </w:rPr>
        <w:t>ü</w:t>
      </w:r>
      <w:r w:rsidR="0062048D" w:rsidRPr="00D30365">
        <w:rPr>
          <w:rFonts w:ascii="Times New Roman" w:hAnsi="Times New Roman"/>
          <w:bCs/>
          <w:sz w:val="28"/>
          <w:szCs w:val="28"/>
          <w:lang w:val="az-Latn-AZ"/>
        </w:rPr>
        <w:t>terlərin ümumi sayı;</w:t>
      </w:r>
    </w:p>
    <w:p w:rsidR="0062048D" w:rsidRPr="00D30365" w:rsidRDefault="0062048D" w:rsidP="00C56FB2">
      <w:pPr>
        <w:pStyle w:val="aa"/>
        <w:numPr>
          <w:ilvl w:val="0"/>
          <w:numId w:val="6"/>
        </w:numPr>
        <w:tabs>
          <w:tab w:val="left" w:pos="0"/>
        </w:tabs>
        <w:spacing w:after="0" w:line="360" w:lineRule="auto"/>
        <w:ind w:right="0"/>
        <w:jc w:val="both"/>
        <w:rPr>
          <w:rFonts w:ascii="Times New Roman" w:hAnsi="Times New Roman"/>
          <w:bCs/>
          <w:sz w:val="28"/>
          <w:szCs w:val="28"/>
          <w:lang w:val="az-Latn-AZ"/>
        </w:rPr>
      </w:pPr>
      <w:r w:rsidRPr="00D30365">
        <w:rPr>
          <w:rFonts w:ascii="Times New Roman" w:hAnsi="Times New Roman"/>
          <w:bCs/>
          <w:sz w:val="28"/>
          <w:szCs w:val="28"/>
          <w:lang w:val="az-Latn-AZ"/>
        </w:rPr>
        <w:t>dərs növbələrinin sayı;</w:t>
      </w:r>
    </w:p>
    <w:p w:rsidR="0062048D" w:rsidRPr="00D30365" w:rsidRDefault="0062048D" w:rsidP="00C56FB2">
      <w:pPr>
        <w:pStyle w:val="aa"/>
        <w:numPr>
          <w:ilvl w:val="0"/>
          <w:numId w:val="6"/>
        </w:numPr>
        <w:tabs>
          <w:tab w:val="left" w:pos="0"/>
        </w:tabs>
        <w:spacing w:after="0" w:line="360" w:lineRule="auto"/>
        <w:ind w:right="0"/>
        <w:jc w:val="both"/>
        <w:rPr>
          <w:rFonts w:ascii="Times New Roman" w:hAnsi="Times New Roman"/>
          <w:bCs/>
          <w:sz w:val="28"/>
          <w:szCs w:val="28"/>
          <w:lang w:val="az-Latn-AZ"/>
        </w:rPr>
      </w:pPr>
      <w:r w:rsidRPr="00D30365">
        <w:rPr>
          <w:rFonts w:ascii="Times New Roman" w:hAnsi="Times New Roman"/>
          <w:bCs/>
          <w:sz w:val="28"/>
          <w:szCs w:val="28"/>
          <w:lang w:val="az-Latn-AZ"/>
        </w:rPr>
        <w:t>pedoqoji işçilər haqqında məlumat;</w:t>
      </w:r>
    </w:p>
    <w:p w:rsidR="0062048D" w:rsidRPr="00D30365" w:rsidRDefault="0062048D" w:rsidP="00C56FB2">
      <w:pPr>
        <w:pStyle w:val="aa"/>
        <w:numPr>
          <w:ilvl w:val="0"/>
          <w:numId w:val="6"/>
        </w:numPr>
        <w:tabs>
          <w:tab w:val="left" w:pos="0"/>
        </w:tabs>
        <w:spacing w:after="0" w:line="360" w:lineRule="auto"/>
        <w:ind w:right="0"/>
        <w:jc w:val="both"/>
        <w:rPr>
          <w:rFonts w:ascii="Times New Roman" w:hAnsi="Times New Roman"/>
          <w:bCs/>
          <w:sz w:val="28"/>
          <w:szCs w:val="28"/>
          <w:lang w:val="az-Latn-AZ"/>
        </w:rPr>
      </w:pPr>
      <w:r w:rsidRPr="00D30365">
        <w:rPr>
          <w:rFonts w:ascii="Times New Roman" w:hAnsi="Times New Roman"/>
          <w:bCs/>
          <w:sz w:val="28"/>
          <w:szCs w:val="28"/>
          <w:lang w:val="az-Latn-AZ"/>
        </w:rPr>
        <w:t xml:space="preserve">tədris emlatxanalarının sayı və s. </w:t>
      </w:r>
    </w:p>
    <w:p w:rsidR="0062048D" w:rsidRPr="00E10C2F" w:rsidRDefault="0062048D" w:rsidP="00D30365">
      <w:pPr>
        <w:spacing w:after="0" w:line="360" w:lineRule="auto"/>
        <w:ind w:left="0" w:right="0" w:firstLine="900"/>
        <w:jc w:val="both"/>
        <w:rPr>
          <w:rFonts w:ascii="Times New Roman" w:hAnsi="Times New Roman" w:cs="Times New Roman"/>
          <w:bCs/>
          <w:sz w:val="28"/>
          <w:szCs w:val="28"/>
          <w:lang w:val="az-Latn-AZ"/>
        </w:rPr>
      </w:pPr>
      <w:r w:rsidRPr="00E10C2F">
        <w:rPr>
          <w:rFonts w:ascii="Times New Roman" w:hAnsi="Times New Roman" w:cs="Times New Roman"/>
          <w:sz w:val="28"/>
          <w:szCs w:val="28"/>
          <w:lang w:val="az-Latn-AZ"/>
        </w:rPr>
        <w:t>Dövlət və bələdiyyə ümumtəhsil məktəbləri aşağıdakı mənbələrdən maliyyələşdirilir:</w:t>
      </w:r>
    </w:p>
    <w:p w:rsidR="0062048D" w:rsidRPr="00D30365" w:rsidRDefault="0062048D" w:rsidP="00C56FB2">
      <w:pPr>
        <w:pStyle w:val="aa"/>
        <w:numPr>
          <w:ilvl w:val="0"/>
          <w:numId w:val="7"/>
        </w:numPr>
        <w:spacing w:after="0" w:line="360" w:lineRule="auto"/>
        <w:ind w:right="0"/>
        <w:jc w:val="both"/>
        <w:rPr>
          <w:rFonts w:ascii="Times New Roman" w:hAnsi="Times New Roman" w:cs="Times New Roman"/>
          <w:sz w:val="28"/>
          <w:szCs w:val="28"/>
          <w:lang w:val="az-Latn-AZ"/>
        </w:rPr>
      </w:pPr>
      <w:r w:rsidRPr="00D30365">
        <w:rPr>
          <w:rFonts w:ascii="Times New Roman" w:hAnsi="Times New Roman" w:cs="Times New Roman"/>
          <w:sz w:val="28"/>
          <w:szCs w:val="28"/>
          <w:lang w:val="az-Latn-AZ"/>
        </w:rPr>
        <w:t>qanunvericiliyə uyğun olaraq dövlət büdcəsinin və yerli büdcənin vəsaitləri;</w:t>
      </w:r>
    </w:p>
    <w:p w:rsidR="0062048D" w:rsidRPr="00D30365" w:rsidRDefault="0062048D" w:rsidP="00C56FB2">
      <w:pPr>
        <w:pStyle w:val="aa"/>
        <w:numPr>
          <w:ilvl w:val="0"/>
          <w:numId w:val="7"/>
        </w:numPr>
        <w:spacing w:after="0" w:line="360" w:lineRule="auto"/>
        <w:ind w:right="0"/>
        <w:jc w:val="both"/>
        <w:rPr>
          <w:rFonts w:ascii="Times New Roman" w:hAnsi="Times New Roman" w:cs="Times New Roman"/>
          <w:sz w:val="28"/>
          <w:szCs w:val="28"/>
          <w:lang w:val="az-Latn-AZ"/>
        </w:rPr>
      </w:pPr>
      <w:r w:rsidRPr="00D30365">
        <w:rPr>
          <w:rFonts w:ascii="Times New Roman" w:hAnsi="Times New Roman" w:cs="Times New Roman"/>
          <w:sz w:val="28"/>
          <w:szCs w:val="28"/>
          <w:lang w:val="az-Latn-AZ"/>
        </w:rPr>
        <w:t>hüquqi və fiziki şəxslərin qanunvericiliyə uyğun verilən qrantları, vəsiyyət olunan vəsaitləri, ianələri və yardımları;</w:t>
      </w:r>
    </w:p>
    <w:p w:rsidR="0062048D" w:rsidRPr="00D30365" w:rsidRDefault="0062048D" w:rsidP="00C56FB2">
      <w:pPr>
        <w:pStyle w:val="aa"/>
        <w:numPr>
          <w:ilvl w:val="0"/>
          <w:numId w:val="7"/>
        </w:numPr>
        <w:spacing w:after="0" w:line="360" w:lineRule="auto"/>
        <w:ind w:right="0"/>
        <w:jc w:val="both"/>
        <w:rPr>
          <w:rFonts w:ascii="Times New Roman" w:hAnsi="Times New Roman" w:cs="Times New Roman"/>
          <w:sz w:val="28"/>
          <w:szCs w:val="28"/>
          <w:lang w:val="az-Latn-AZ"/>
        </w:rPr>
      </w:pPr>
      <w:r w:rsidRPr="00D30365">
        <w:rPr>
          <w:rFonts w:ascii="Times New Roman" w:hAnsi="Times New Roman" w:cs="Times New Roman"/>
          <w:sz w:val="28"/>
          <w:szCs w:val="28"/>
          <w:lang w:val="az-Latn-AZ"/>
        </w:rPr>
        <w:t>təhsil, istehsal, eləcə də qanunvericiliklə müəyyən edilmiş digər xidmətlərdən əldə edilən vəsaitlər;</w:t>
      </w:r>
    </w:p>
    <w:p w:rsidR="0062048D" w:rsidRPr="00D30365" w:rsidRDefault="0062048D" w:rsidP="00C56FB2">
      <w:pPr>
        <w:pStyle w:val="aa"/>
        <w:numPr>
          <w:ilvl w:val="0"/>
          <w:numId w:val="7"/>
        </w:numPr>
        <w:spacing w:after="0" w:line="360" w:lineRule="auto"/>
        <w:ind w:right="0"/>
        <w:jc w:val="both"/>
        <w:rPr>
          <w:rFonts w:ascii="Times New Roman" w:hAnsi="Times New Roman" w:cs="Times New Roman"/>
          <w:sz w:val="28"/>
          <w:szCs w:val="28"/>
          <w:lang w:val="az-Latn-AZ"/>
        </w:rPr>
      </w:pPr>
      <w:r w:rsidRPr="00D30365">
        <w:rPr>
          <w:rFonts w:ascii="Times New Roman" w:hAnsi="Times New Roman" w:cs="Times New Roman"/>
          <w:sz w:val="28"/>
          <w:szCs w:val="28"/>
          <w:lang w:val="az-Latn-AZ"/>
        </w:rPr>
        <w:t>dövlət orqanları tərəfindən maliyyələşdirilən məqsədli proqramlar və layihələr üzrə əldə olunan vəsaitlər;</w:t>
      </w:r>
    </w:p>
    <w:p w:rsidR="0062048D" w:rsidRPr="00D30365" w:rsidRDefault="0062048D" w:rsidP="00C56FB2">
      <w:pPr>
        <w:pStyle w:val="aa"/>
        <w:numPr>
          <w:ilvl w:val="0"/>
          <w:numId w:val="7"/>
        </w:numPr>
        <w:spacing w:after="0" w:line="360" w:lineRule="auto"/>
        <w:ind w:right="0"/>
        <w:jc w:val="both"/>
        <w:rPr>
          <w:rFonts w:ascii="Times New Roman" w:hAnsi="Times New Roman" w:cs="Times New Roman"/>
          <w:sz w:val="28"/>
          <w:szCs w:val="28"/>
          <w:lang w:val="az-Latn-AZ"/>
        </w:rPr>
      </w:pPr>
      <w:r w:rsidRPr="00D30365">
        <w:rPr>
          <w:rFonts w:ascii="Times New Roman" w:hAnsi="Times New Roman" w:cs="Times New Roman"/>
          <w:sz w:val="28"/>
          <w:szCs w:val="28"/>
          <w:lang w:val="az-Latn-AZ"/>
        </w:rPr>
        <w:t>məktəbin mülkiyyətində olan fiziki və mənəvi cəhətdən köhnəlmiş avadanlığın, nəqliyyat vasitələrinin və təhsil məqsədləri üçün yararsız olan digər əmlakın satışından qanunvericiliyə uyğun olaraq əldə edilən vəsaitlər;</w:t>
      </w:r>
    </w:p>
    <w:p w:rsidR="0062048D" w:rsidRPr="00D30365" w:rsidRDefault="0062048D" w:rsidP="00C56FB2">
      <w:pPr>
        <w:pStyle w:val="aa"/>
        <w:numPr>
          <w:ilvl w:val="0"/>
          <w:numId w:val="7"/>
        </w:numPr>
        <w:spacing w:after="0" w:line="360" w:lineRule="auto"/>
        <w:ind w:right="0"/>
        <w:jc w:val="both"/>
        <w:rPr>
          <w:rFonts w:ascii="Times New Roman" w:hAnsi="Times New Roman" w:cs="Times New Roman"/>
          <w:sz w:val="28"/>
          <w:szCs w:val="28"/>
          <w:lang w:val="az-Latn-AZ"/>
        </w:rPr>
      </w:pPr>
      <w:r w:rsidRPr="00D30365">
        <w:rPr>
          <w:rFonts w:ascii="Times New Roman" w:hAnsi="Times New Roman" w:cs="Times New Roman"/>
          <w:sz w:val="28"/>
          <w:szCs w:val="28"/>
          <w:lang w:val="az-Latn-AZ"/>
        </w:rPr>
        <w:lastRenderedPageBreak/>
        <w:t>beynəlxalq əməkdaşlıq nəticəsində qanunvericiliyə uyğun olaraq əldə edilən qrant və vəsaitlər;</w:t>
      </w:r>
    </w:p>
    <w:p w:rsidR="0062048D" w:rsidRPr="00D30365" w:rsidRDefault="0062048D" w:rsidP="00C56FB2">
      <w:pPr>
        <w:pStyle w:val="aa"/>
        <w:numPr>
          <w:ilvl w:val="0"/>
          <w:numId w:val="7"/>
        </w:numPr>
        <w:spacing w:after="0" w:line="360" w:lineRule="auto"/>
        <w:ind w:right="0"/>
        <w:jc w:val="both"/>
        <w:rPr>
          <w:rFonts w:ascii="Times New Roman" w:hAnsi="Times New Roman" w:cs="Times New Roman"/>
          <w:sz w:val="28"/>
          <w:szCs w:val="28"/>
          <w:lang w:val="az-Latn-AZ"/>
        </w:rPr>
      </w:pPr>
      <w:r w:rsidRPr="00D30365">
        <w:rPr>
          <w:rFonts w:ascii="Times New Roman" w:hAnsi="Times New Roman" w:cs="Times New Roman"/>
          <w:sz w:val="28"/>
          <w:szCs w:val="28"/>
          <w:lang w:val="az-Latn-AZ"/>
        </w:rPr>
        <w:t>qanunvericiliklə qadağan edilməyən digər mənbələrdən əldə olunan vəsaitlər.</w:t>
      </w:r>
    </w:p>
    <w:p w:rsidR="0062048D" w:rsidRDefault="0062048D" w:rsidP="00D30365">
      <w:pPr>
        <w:spacing w:after="0" w:line="360" w:lineRule="auto"/>
        <w:ind w:left="0" w:right="0" w:firstLine="900"/>
        <w:jc w:val="both"/>
        <w:rPr>
          <w:rFonts w:ascii="Times New Roman" w:hAnsi="Times New Roman"/>
          <w:bCs/>
          <w:sz w:val="28"/>
          <w:szCs w:val="28"/>
          <w:lang w:val="az-Latn-AZ"/>
        </w:rPr>
      </w:pPr>
      <w:r>
        <w:rPr>
          <w:rFonts w:ascii="Times New Roman" w:hAnsi="Times New Roman"/>
          <w:bCs/>
          <w:sz w:val="28"/>
          <w:szCs w:val="28"/>
          <w:lang w:val="az-Latn-AZ"/>
        </w:rPr>
        <w:t>Məktəblər tədrisə zərər yetirməmək şərtilə pullu xidmət göstərməklə gəlir əldə etmək hüququna malikdirlər.</w:t>
      </w:r>
    </w:p>
    <w:p w:rsidR="0062048D" w:rsidRDefault="0062048D" w:rsidP="00D30365">
      <w:pPr>
        <w:spacing w:after="0" w:line="360" w:lineRule="auto"/>
        <w:ind w:left="0" w:right="0" w:firstLine="900"/>
        <w:jc w:val="both"/>
        <w:rPr>
          <w:rFonts w:ascii="Times New Roman" w:hAnsi="Times New Roman" w:cs="Times New Roman"/>
          <w:sz w:val="28"/>
          <w:szCs w:val="28"/>
          <w:lang w:val="az-Latn-AZ"/>
        </w:rPr>
      </w:pPr>
      <w:r w:rsidRPr="00E10C2F">
        <w:rPr>
          <w:rFonts w:ascii="Times New Roman" w:hAnsi="Times New Roman" w:cs="Times New Roman"/>
          <w:sz w:val="28"/>
          <w:szCs w:val="28"/>
          <w:lang w:val="az-Latn-AZ"/>
        </w:rPr>
        <w:t xml:space="preserve">Özəl ümumtəhsil məktəbi aşağıdakı mənbələrdən maliyyələşdirilir: </w:t>
      </w:r>
    </w:p>
    <w:p w:rsidR="0062048D" w:rsidRPr="00D30365" w:rsidRDefault="0062048D" w:rsidP="00C56FB2">
      <w:pPr>
        <w:pStyle w:val="aa"/>
        <w:numPr>
          <w:ilvl w:val="0"/>
          <w:numId w:val="8"/>
        </w:numPr>
        <w:spacing w:after="0" w:line="360" w:lineRule="auto"/>
        <w:ind w:right="0"/>
        <w:jc w:val="both"/>
        <w:rPr>
          <w:rFonts w:ascii="Times New Roman" w:hAnsi="Times New Roman" w:cs="Times New Roman"/>
          <w:sz w:val="28"/>
          <w:szCs w:val="28"/>
          <w:lang w:val="az-Latn-AZ"/>
        </w:rPr>
      </w:pPr>
      <w:r w:rsidRPr="00D30365">
        <w:rPr>
          <w:rFonts w:ascii="Times New Roman" w:hAnsi="Times New Roman" w:cs="Times New Roman"/>
          <w:sz w:val="28"/>
          <w:szCs w:val="28"/>
          <w:lang w:val="az-Latn-AZ"/>
        </w:rPr>
        <w:t>təhsil xidmətlərinə görə əldə edilən vəsaitlər;</w:t>
      </w:r>
    </w:p>
    <w:p w:rsidR="0062048D" w:rsidRPr="00D30365" w:rsidRDefault="0062048D" w:rsidP="00C56FB2">
      <w:pPr>
        <w:pStyle w:val="aa"/>
        <w:numPr>
          <w:ilvl w:val="0"/>
          <w:numId w:val="8"/>
        </w:numPr>
        <w:spacing w:after="0" w:line="360" w:lineRule="auto"/>
        <w:ind w:right="0"/>
        <w:jc w:val="both"/>
        <w:rPr>
          <w:rFonts w:ascii="Times New Roman" w:hAnsi="Times New Roman" w:cs="Times New Roman"/>
          <w:sz w:val="28"/>
          <w:szCs w:val="28"/>
          <w:lang w:val="az-Latn-AZ"/>
        </w:rPr>
      </w:pPr>
      <w:r w:rsidRPr="00D30365">
        <w:rPr>
          <w:rFonts w:ascii="Times New Roman" w:hAnsi="Times New Roman" w:cs="Times New Roman"/>
          <w:sz w:val="28"/>
          <w:szCs w:val="28"/>
          <w:lang w:val="az-Latn-AZ"/>
        </w:rPr>
        <w:t>təsisçilərin (himayəçilərin) vəsaitləri;</w:t>
      </w:r>
    </w:p>
    <w:p w:rsidR="0062048D" w:rsidRPr="00D30365" w:rsidRDefault="0062048D" w:rsidP="00C56FB2">
      <w:pPr>
        <w:pStyle w:val="aa"/>
        <w:numPr>
          <w:ilvl w:val="0"/>
          <w:numId w:val="8"/>
        </w:numPr>
        <w:spacing w:after="0" w:line="360" w:lineRule="auto"/>
        <w:ind w:right="0"/>
        <w:jc w:val="both"/>
        <w:rPr>
          <w:rFonts w:ascii="Times New Roman" w:hAnsi="Times New Roman" w:cs="Times New Roman"/>
          <w:sz w:val="28"/>
          <w:szCs w:val="28"/>
          <w:lang w:val="az-Latn-AZ"/>
        </w:rPr>
      </w:pPr>
      <w:r w:rsidRPr="00D30365">
        <w:rPr>
          <w:rFonts w:ascii="Times New Roman" w:hAnsi="Times New Roman" w:cs="Times New Roman"/>
          <w:sz w:val="28"/>
          <w:szCs w:val="28"/>
          <w:lang w:val="az-Latn-AZ"/>
        </w:rPr>
        <w:t>qanunvericiliyə uyğun olaraq aldıqları qrant və kreditlərin məbləğləri;</w:t>
      </w:r>
    </w:p>
    <w:p w:rsidR="0062048D" w:rsidRPr="00D30365" w:rsidRDefault="0062048D" w:rsidP="00C56FB2">
      <w:pPr>
        <w:pStyle w:val="aa"/>
        <w:numPr>
          <w:ilvl w:val="0"/>
          <w:numId w:val="8"/>
        </w:numPr>
        <w:spacing w:after="0" w:line="360" w:lineRule="auto"/>
        <w:ind w:right="0"/>
        <w:jc w:val="both"/>
        <w:rPr>
          <w:rFonts w:ascii="Times New Roman" w:hAnsi="Times New Roman" w:cs="Times New Roman"/>
          <w:sz w:val="28"/>
          <w:szCs w:val="28"/>
          <w:lang w:val="az-Latn-AZ"/>
        </w:rPr>
      </w:pPr>
      <w:r w:rsidRPr="00D30365">
        <w:rPr>
          <w:rFonts w:ascii="Times New Roman" w:hAnsi="Times New Roman" w:cs="Times New Roman"/>
          <w:sz w:val="28"/>
          <w:szCs w:val="28"/>
          <w:lang w:val="az-Latn-AZ"/>
        </w:rPr>
        <w:t>hüquqi və fiziki şəxslərin ianələri, yardımları, vəsiyyət etdikləri əmlak və bağışladıqları hədiyyələr;</w:t>
      </w:r>
    </w:p>
    <w:p w:rsidR="0062048D" w:rsidRPr="00D30365" w:rsidRDefault="0062048D" w:rsidP="00C56FB2">
      <w:pPr>
        <w:pStyle w:val="aa"/>
        <w:numPr>
          <w:ilvl w:val="0"/>
          <w:numId w:val="8"/>
        </w:numPr>
        <w:spacing w:after="0" w:line="360" w:lineRule="auto"/>
        <w:ind w:right="0"/>
        <w:jc w:val="both"/>
        <w:rPr>
          <w:rFonts w:ascii="Times New Roman" w:hAnsi="Times New Roman" w:cs="Times New Roman"/>
          <w:sz w:val="28"/>
          <w:szCs w:val="28"/>
          <w:lang w:val="az-Latn-AZ"/>
        </w:rPr>
      </w:pPr>
      <w:r w:rsidRPr="00D30365">
        <w:rPr>
          <w:rFonts w:ascii="Times New Roman" w:hAnsi="Times New Roman" w:cs="Times New Roman"/>
          <w:sz w:val="28"/>
          <w:szCs w:val="28"/>
          <w:lang w:val="az-Latn-AZ"/>
        </w:rPr>
        <w:t>təhsil, istehsal, məsləhət xidmətlərindən və qanunvericiliklə müəyyən edilmiş digər xidmətlərdən əldə edilən vəsaitlər;</w:t>
      </w:r>
    </w:p>
    <w:p w:rsidR="0062048D" w:rsidRDefault="0062048D" w:rsidP="00C56FB2">
      <w:pPr>
        <w:pStyle w:val="aa"/>
        <w:numPr>
          <w:ilvl w:val="0"/>
          <w:numId w:val="8"/>
        </w:numPr>
        <w:spacing w:after="0" w:line="360" w:lineRule="auto"/>
        <w:ind w:right="0"/>
        <w:jc w:val="both"/>
        <w:rPr>
          <w:rFonts w:ascii="Times New Roman" w:hAnsi="Times New Roman" w:cs="Times New Roman"/>
          <w:sz w:val="28"/>
          <w:szCs w:val="28"/>
          <w:lang w:val="az-Latn-AZ"/>
        </w:rPr>
      </w:pPr>
      <w:r w:rsidRPr="00D30365">
        <w:rPr>
          <w:rFonts w:ascii="Times New Roman" w:hAnsi="Times New Roman" w:cs="Times New Roman"/>
          <w:sz w:val="28"/>
          <w:szCs w:val="28"/>
          <w:lang w:val="az-Latn-AZ"/>
        </w:rPr>
        <w:t>qanunvericiliklə qadağan edilməyən digər mənbələr hesabına əldə olunan vəsaitlər.</w:t>
      </w:r>
    </w:p>
    <w:p w:rsidR="00E2559D" w:rsidRDefault="00E2559D" w:rsidP="00E2559D">
      <w:pPr>
        <w:spacing w:after="0" w:line="360" w:lineRule="auto"/>
        <w:ind w:right="0"/>
        <w:jc w:val="both"/>
        <w:rPr>
          <w:rFonts w:ascii="Times New Roman" w:hAnsi="Times New Roman" w:cs="Times New Roman"/>
          <w:sz w:val="28"/>
          <w:szCs w:val="28"/>
          <w:lang w:val="az-Latn-AZ"/>
        </w:rPr>
      </w:pPr>
    </w:p>
    <w:p w:rsidR="00E2559D" w:rsidRDefault="00E2559D" w:rsidP="00E2559D">
      <w:pPr>
        <w:spacing w:after="0" w:line="360" w:lineRule="auto"/>
        <w:ind w:right="0"/>
        <w:jc w:val="both"/>
        <w:rPr>
          <w:rFonts w:ascii="Times New Roman" w:hAnsi="Times New Roman" w:cs="Times New Roman"/>
          <w:sz w:val="28"/>
          <w:szCs w:val="28"/>
          <w:lang w:val="az-Latn-AZ"/>
        </w:rPr>
      </w:pPr>
    </w:p>
    <w:p w:rsidR="00E2559D" w:rsidRDefault="00E2559D" w:rsidP="00E2559D">
      <w:pPr>
        <w:spacing w:after="0" w:line="360" w:lineRule="auto"/>
        <w:ind w:right="0"/>
        <w:jc w:val="both"/>
        <w:rPr>
          <w:rFonts w:ascii="Times New Roman" w:hAnsi="Times New Roman" w:cs="Times New Roman"/>
          <w:sz w:val="28"/>
          <w:szCs w:val="28"/>
          <w:lang w:val="az-Latn-AZ"/>
        </w:rPr>
      </w:pPr>
    </w:p>
    <w:p w:rsidR="00E2559D" w:rsidRDefault="00E2559D" w:rsidP="00E2559D">
      <w:pPr>
        <w:spacing w:after="0" w:line="360" w:lineRule="auto"/>
        <w:ind w:right="0"/>
        <w:jc w:val="both"/>
        <w:rPr>
          <w:rFonts w:ascii="Times New Roman" w:hAnsi="Times New Roman" w:cs="Times New Roman"/>
          <w:sz w:val="28"/>
          <w:szCs w:val="28"/>
          <w:lang w:val="az-Latn-AZ"/>
        </w:rPr>
      </w:pPr>
    </w:p>
    <w:p w:rsidR="00E2559D" w:rsidRDefault="00E2559D" w:rsidP="00E2559D">
      <w:pPr>
        <w:spacing w:after="0" w:line="360" w:lineRule="auto"/>
        <w:ind w:right="0"/>
        <w:jc w:val="both"/>
        <w:rPr>
          <w:rFonts w:ascii="Times New Roman" w:hAnsi="Times New Roman" w:cs="Times New Roman"/>
          <w:sz w:val="28"/>
          <w:szCs w:val="28"/>
          <w:lang w:val="az-Latn-AZ"/>
        </w:rPr>
      </w:pPr>
    </w:p>
    <w:p w:rsidR="00E2559D" w:rsidRDefault="00E2559D" w:rsidP="00E2559D">
      <w:pPr>
        <w:spacing w:after="0" w:line="360" w:lineRule="auto"/>
        <w:ind w:right="0"/>
        <w:jc w:val="both"/>
        <w:rPr>
          <w:rFonts w:ascii="Times New Roman" w:hAnsi="Times New Roman" w:cs="Times New Roman"/>
          <w:sz w:val="28"/>
          <w:szCs w:val="28"/>
          <w:lang w:val="az-Latn-AZ"/>
        </w:rPr>
      </w:pPr>
    </w:p>
    <w:p w:rsidR="00E2559D" w:rsidRDefault="00E2559D" w:rsidP="00E2559D">
      <w:pPr>
        <w:spacing w:after="0" w:line="360" w:lineRule="auto"/>
        <w:ind w:right="0"/>
        <w:jc w:val="both"/>
        <w:rPr>
          <w:rFonts w:ascii="Times New Roman" w:hAnsi="Times New Roman" w:cs="Times New Roman"/>
          <w:sz w:val="28"/>
          <w:szCs w:val="28"/>
          <w:lang w:val="az-Latn-AZ"/>
        </w:rPr>
      </w:pPr>
    </w:p>
    <w:p w:rsidR="00E2559D" w:rsidRDefault="00E2559D" w:rsidP="00E2559D">
      <w:pPr>
        <w:spacing w:after="0" w:line="360" w:lineRule="auto"/>
        <w:ind w:right="0"/>
        <w:jc w:val="both"/>
        <w:rPr>
          <w:rFonts w:ascii="Times New Roman" w:hAnsi="Times New Roman" w:cs="Times New Roman"/>
          <w:sz w:val="28"/>
          <w:szCs w:val="28"/>
          <w:lang w:val="az-Latn-AZ"/>
        </w:rPr>
      </w:pPr>
    </w:p>
    <w:p w:rsidR="00E2559D" w:rsidRDefault="00E2559D" w:rsidP="00E2559D">
      <w:pPr>
        <w:spacing w:after="0" w:line="360" w:lineRule="auto"/>
        <w:ind w:right="0"/>
        <w:jc w:val="both"/>
        <w:rPr>
          <w:rFonts w:ascii="Times New Roman" w:hAnsi="Times New Roman" w:cs="Times New Roman"/>
          <w:sz w:val="28"/>
          <w:szCs w:val="28"/>
          <w:lang w:val="az-Latn-AZ"/>
        </w:rPr>
      </w:pPr>
    </w:p>
    <w:p w:rsidR="00E2559D" w:rsidRDefault="00E2559D" w:rsidP="00E2559D">
      <w:pPr>
        <w:spacing w:after="0" w:line="360" w:lineRule="auto"/>
        <w:ind w:right="0"/>
        <w:jc w:val="both"/>
        <w:rPr>
          <w:rFonts w:ascii="Times New Roman" w:hAnsi="Times New Roman" w:cs="Times New Roman"/>
          <w:sz w:val="28"/>
          <w:szCs w:val="28"/>
          <w:lang w:val="az-Latn-AZ"/>
        </w:rPr>
      </w:pPr>
    </w:p>
    <w:p w:rsidR="00E2559D" w:rsidRDefault="00E2559D" w:rsidP="00E2559D">
      <w:pPr>
        <w:spacing w:after="0" w:line="360" w:lineRule="auto"/>
        <w:ind w:right="0"/>
        <w:jc w:val="both"/>
        <w:rPr>
          <w:rFonts w:ascii="Times New Roman" w:hAnsi="Times New Roman" w:cs="Times New Roman"/>
          <w:sz w:val="28"/>
          <w:szCs w:val="28"/>
          <w:lang w:val="az-Latn-AZ"/>
        </w:rPr>
      </w:pPr>
    </w:p>
    <w:p w:rsidR="00E2559D" w:rsidRDefault="00E2559D" w:rsidP="00E2559D">
      <w:pPr>
        <w:spacing w:after="0" w:line="360" w:lineRule="auto"/>
        <w:ind w:right="0"/>
        <w:jc w:val="both"/>
        <w:rPr>
          <w:rFonts w:ascii="Times New Roman" w:hAnsi="Times New Roman" w:cs="Times New Roman"/>
          <w:sz w:val="28"/>
          <w:szCs w:val="28"/>
          <w:lang w:val="az-Latn-AZ"/>
        </w:rPr>
      </w:pPr>
    </w:p>
    <w:p w:rsidR="00E2559D" w:rsidRPr="00E2559D" w:rsidRDefault="00E2559D" w:rsidP="00E2559D">
      <w:pPr>
        <w:spacing w:after="0" w:line="360" w:lineRule="auto"/>
        <w:ind w:right="0"/>
        <w:jc w:val="both"/>
        <w:rPr>
          <w:rFonts w:ascii="Times New Roman" w:hAnsi="Times New Roman" w:cs="Times New Roman"/>
          <w:sz w:val="28"/>
          <w:szCs w:val="28"/>
          <w:lang w:val="az-Latn-AZ"/>
        </w:rPr>
      </w:pPr>
    </w:p>
    <w:p w:rsidR="0062048D" w:rsidRPr="001705AD" w:rsidRDefault="0062048D" w:rsidP="0062048D">
      <w:pPr>
        <w:spacing w:after="0" w:line="360" w:lineRule="auto"/>
        <w:ind w:left="0" w:right="0" w:firstLine="720"/>
        <w:jc w:val="right"/>
        <w:rPr>
          <w:rFonts w:ascii="Times New Roman" w:hAnsi="Times New Roman"/>
          <w:b/>
          <w:bCs/>
          <w:sz w:val="28"/>
          <w:szCs w:val="28"/>
          <w:lang w:val="az-Latn-AZ"/>
        </w:rPr>
      </w:pPr>
      <w:r w:rsidRPr="001705AD">
        <w:rPr>
          <w:rFonts w:ascii="Times New Roman" w:hAnsi="Times New Roman"/>
          <w:b/>
          <w:bCs/>
          <w:sz w:val="28"/>
          <w:szCs w:val="28"/>
          <w:lang w:val="az-Latn-AZ"/>
        </w:rPr>
        <w:lastRenderedPageBreak/>
        <w:t xml:space="preserve">Cədvəl </w:t>
      </w:r>
      <w:r w:rsidRPr="001705AD">
        <w:rPr>
          <w:rFonts w:ascii="Times New Roman" w:hAnsi="Times New Roman" w:cs="Times New Roman"/>
          <w:b/>
          <w:bCs/>
          <w:sz w:val="28"/>
          <w:szCs w:val="28"/>
          <w:lang w:val="az-Latn-AZ"/>
        </w:rPr>
        <w:t>№</w:t>
      </w:r>
      <w:r w:rsidR="00AE49E3">
        <w:rPr>
          <w:rFonts w:ascii="Times New Roman" w:hAnsi="Times New Roman" w:cs="Times New Roman"/>
          <w:b/>
          <w:bCs/>
          <w:sz w:val="28"/>
          <w:szCs w:val="28"/>
          <w:lang w:val="az-Latn-AZ"/>
        </w:rPr>
        <w:t>2.</w:t>
      </w:r>
      <w:r w:rsidRPr="001705AD">
        <w:rPr>
          <w:rFonts w:ascii="Times New Roman" w:hAnsi="Times New Roman"/>
          <w:b/>
          <w:bCs/>
          <w:sz w:val="28"/>
          <w:szCs w:val="28"/>
          <w:lang w:val="az-Latn-AZ"/>
        </w:rPr>
        <w:t>1</w:t>
      </w:r>
    </w:p>
    <w:p w:rsidR="0062048D" w:rsidRPr="001705AD" w:rsidRDefault="0062048D" w:rsidP="0062048D">
      <w:pPr>
        <w:spacing w:after="0" w:line="360" w:lineRule="auto"/>
        <w:ind w:left="0" w:right="0" w:firstLine="720"/>
        <w:jc w:val="center"/>
        <w:rPr>
          <w:rFonts w:ascii="Times New Roman" w:hAnsi="Times New Roman"/>
          <w:b/>
          <w:bCs/>
          <w:sz w:val="28"/>
          <w:szCs w:val="28"/>
          <w:lang w:val="az-Latn-AZ"/>
        </w:rPr>
      </w:pPr>
      <w:r>
        <w:rPr>
          <w:rFonts w:ascii="Times New Roman" w:hAnsi="Times New Roman"/>
          <w:b/>
          <w:bCs/>
          <w:sz w:val="28"/>
          <w:szCs w:val="28"/>
          <w:lang w:val="az-Latn-AZ"/>
        </w:rPr>
        <w:t>Dövlət və qeyri dövlət ü</w:t>
      </w:r>
      <w:r w:rsidRPr="001705AD">
        <w:rPr>
          <w:rFonts w:ascii="Times New Roman" w:hAnsi="Times New Roman"/>
          <w:b/>
          <w:bCs/>
          <w:sz w:val="28"/>
          <w:szCs w:val="28"/>
          <w:lang w:val="az-Latn-AZ"/>
        </w:rPr>
        <w:t>mumtəhsil müəssisələ</w:t>
      </w:r>
      <w:r>
        <w:rPr>
          <w:rFonts w:ascii="Times New Roman" w:hAnsi="Times New Roman"/>
          <w:b/>
          <w:bCs/>
          <w:sz w:val="28"/>
          <w:szCs w:val="28"/>
          <w:lang w:val="az-Latn-AZ"/>
        </w:rPr>
        <w:t>ri və həmin müəssisələrdəki müəllim şagird heyətinin sayı</w:t>
      </w:r>
      <w:r w:rsidRPr="001705AD">
        <w:rPr>
          <w:rFonts w:ascii="Times New Roman" w:hAnsi="Times New Roman"/>
          <w:b/>
          <w:bCs/>
          <w:sz w:val="28"/>
          <w:szCs w:val="28"/>
          <w:lang w:val="az-Latn-AZ"/>
        </w:rPr>
        <w:t>.</w:t>
      </w:r>
    </w:p>
    <w:tbl>
      <w:tblPr>
        <w:tblStyle w:val="a7"/>
        <w:tblW w:w="0" w:type="auto"/>
        <w:jc w:val="center"/>
        <w:tblLook w:val="04A0"/>
      </w:tblPr>
      <w:tblGrid>
        <w:gridCol w:w="2728"/>
        <w:gridCol w:w="1004"/>
        <w:gridCol w:w="1152"/>
        <w:gridCol w:w="1152"/>
        <w:gridCol w:w="1152"/>
        <w:gridCol w:w="1152"/>
        <w:gridCol w:w="1152"/>
      </w:tblGrid>
      <w:tr w:rsidR="0062048D" w:rsidTr="0062048D">
        <w:trPr>
          <w:trHeight w:val="576"/>
          <w:jc w:val="center"/>
        </w:trPr>
        <w:tc>
          <w:tcPr>
            <w:tcW w:w="2728" w:type="dxa"/>
            <w:vAlign w:val="center"/>
          </w:tcPr>
          <w:p w:rsidR="0062048D" w:rsidRDefault="0062048D" w:rsidP="0062048D">
            <w:pPr>
              <w:ind w:left="0" w:right="0"/>
              <w:rPr>
                <w:rFonts w:ascii="Times New Roman" w:hAnsi="Times New Roman"/>
                <w:bCs/>
                <w:sz w:val="28"/>
                <w:szCs w:val="28"/>
                <w:lang w:val="az-Latn-AZ"/>
              </w:rPr>
            </w:pPr>
            <w:r w:rsidRPr="00A97DB5">
              <w:rPr>
                <w:rFonts w:ascii="Times New Roman" w:hAnsi="Times New Roman"/>
                <w:bCs/>
                <w:sz w:val="28"/>
                <w:szCs w:val="28"/>
                <w:lang w:val="az-Latn-AZ"/>
              </w:rPr>
              <w:t>Ümumi təhsil müəssisələri</w:t>
            </w:r>
          </w:p>
        </w:tc>
        <w:tc>
          <w:tcPr>
            <w:tcW w:w="1004"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2009</w:t>
            </w:r>
          </w:p>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2010</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2010</w:t>
            </w:r>
          </w:p>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2011</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2011</w:t>
            </w:r>
          </w:p>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2012</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2012</w:t>
            </w:r>
          </w:p>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2013</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2013</w:t>
            </w:r>
          </w:p>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2014</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2014</w:t>
            </w:r>
          </w:p>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2015</w:t>
            </w:r>
          </w:p>
        </w:tc>
      </w:tr>
      <w:tr w:rsidR="0062048D" w:rsidTr="0062048D">
        <w:trPr>
          <w:trHeight w:val="576"/>
          <w:jc w:val="center"/>
        </w:trPr>
        <w:tc>
          <w:tcPr>
            <w:tcW w:w="2728" w:type="dxa"/>
            <w:vAlign w:val="center"/>
          </w:tcPr>
          <w:p w:rsidR="0062048D" w:rsidRPr="00A97DB5" w:rsidRDefault="0062048D" w:rsidP="0062048D">
            <w:pPr>
              <w:ind w:left="0" w:right="0"/>
              <w:rPr>
                <w:rFonts w:ascii="Times New Roman" w:hAnsi="Times New Roman"/>
                <w:bCs/>
                <w:sz w:val="28"/>
                <w:szCs w:val="28"/>
                <w:lang w:val="az-Latn-AZ"/>
              </w:rPr>
            </w:pPr>
            <w:r>
              <w:rPr>
                <w:rFonts w:ascii="Times New Roman" w:hAnsi="Times New Roman"/>
                <w:bCs/>
                <w:sz w:val="28"/>
                <w:szCs w:val="28"/>
                <w:lang w:val="az-Latn-AZ"/>
              </w:rPr>
              <w:t>ə</w:t>
            </w:r>
            <w:r w:rsidRPr="00C826F1">
              <w:rPr>
                <w:rFonts w:ascii="Times New Roman" w:hAnsi="Times New Roman"/>
                <w:bCs/>
                <w:sz w:val="28"/>
                <w:szCs w:val="28"/>
                <w:lang w:val="az-Latn-AZ"/>
              </w:rPr>
              <w:t>yani ümumi təhsil müəssisələrinin sayı - cəmi</w:t>
            </w:r>
          </w:p>
        </w:tc>
        <w:tc>
          <w:tcPr>
            <w:tcW w:w="1004"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4539</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4532</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4516</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4508</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4505</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4475</w:t>
            </w:r>
          </w:p>
        </w:tc>
      </w:tr>
      <w:tr w:rsidR="0062048D" w:rsidTr="0062048D">
        <w:trPr>
          <w:trHeight w:val="576"/>
          <w:jc w:val="center"/>
        </w:trPr>
        <w:tc>
          <w:tcPr>
            <w:tcW w:w="2728" w:type="dxa"/>
            <w:vAlign w:val="center"/>
          </w:tcPr>
          <w:p w:rsidR="0062048D" w:rsidRDefault="0062048D" w:rsidP="0062048D">
            <w:pPr>
              <w:ind w:left="0" w:right="0"/>
              <w:rPr>
                <w:rFonts w:ascii="Times New Roman" w:hAnsi="Times New Roman"/>
                <w:bCs/>
                <w:sz w:val="28"/>
                <w:szCs w:val="28"/>
                <w:lang w:val="az-Latn-AZ"/>
              </w:rPr>
            </w:pPr>
            <w:r>
              <w:rPr>
                <w:rFonts w:ascii="Times New Roman" w:hAnsi="Times New Roman"/>
                <w:bCs/>
                <w:sz w:val="28"/>
                <w:szCs w:val="28"/>
                <w:lang w:val="az-Latn-AZ"/>
              </w:rPr>
              <w:t>ibtidai</w:t>
            </w:r>
          </w:p>
        </w:tc>
        <w:tc>
          <w:tcPr>
            <w:tcW w:w="1004"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368</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366</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358</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354</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346</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341</w:t>
            </w:r>
          </w:p>
        </w:tc>
      </w:tr>
      <w:tr w:rsidR="0062048D" w:rsidTr="0062048D">
        <w:trPr>
          <w:trHeight w:val="576"/>
          <w:jc w:val="center"/>
        </w:trPr>
        <w:tc>
          <w:tcPr>
            <w:tcW w:w="2728" w:type="dxa"/>
            <w:vAlign w:val="center"/>
          </w:tcPr>
          <w:p w:rsidR="0062048D" w:rsidRDefault="0062048D" w:rsidP="0062048D">
            <w:pPr>
              <w:ind w:left="0" w:right="0"/>
              <w:rPr>
                <w:rFonts w:ascii="Times New Roman" w:hAnsi="Times New Roman"/>
                <w:bCs/>
                <w:sz w:val="28"/>
                <w:szCs w:val="28"/>
                <w:lang w:val="az-Latn-AZ"/>
              </w:rPr>
            </w:pPr>
            <w:r>
              <w:rPr>
                <w:rFonts w:ascii="Times New Roman" w:hAnsi="Times New Roman"/>
                <w:bCs/>
                <w:sz w:val="28"/>
                <w:szCs w:val="28"/>
                <w:lang w:val="az-Latn-AZ"/>
              </w:rPr>
              <w:t xml:space="preserve">ümumi orta </w:t>
            </w:r>
          </w:p>
        </w:tc>
        <w:tc>
          <w:tcPr>
            <w:tcW w:w="1004"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853</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855</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847</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834</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830</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813</w:t>
            </w:r>
          </w:p>
        </w:tc>
      </w:tr>
      <w:tr w:rsidR="0062048D" w:rsidTr="0062048D">
        <w:trPr>
          <w:trHeight w:val="576"/>
          <w:jc w:val="center"/>
        </w:trPr>
        <w:tc>
          <w:tcPr>
            <w:tcW w:w="2728" w:type="dxa"/>
            <w:vAlign w:val="center"/>
          </w:tcPr>
          <w:p w:rsidR="0062048D" w:rsidRDefault="0062048D" w:rsidP="0062048D">
            <w:pPr>
              <w:ind w:left="0" w:right="0"/>
              <w:rPr>
                <w:rFonts w:ascii="Times New Roman" w:hAnsi="Times New Roman"/>
                <w:bCs/>
                <w:sz w:val="28"/>
                <w:szCs w:val="28"/>
                <w:lang w:val="az-Latn-AZ"/>
              </w:rPr>
            </w:pPr>
            <w:r>
              <w:rPr>
                <w:rFonts w:ascii="Times New Roman" w:hAnsi="Times New Roman"/>
                <w:bCs/>
                <w:sz w:val="28"/>
                <w:szCs w:val="28"/>
                <w:lang w:val="az-Latn-AZ"/>
              </w:rPr>
              <w:t>tam orta</w:t>
            </w:r>
          </w:p>
        </w:tc>
        <w:tc>
          <w:tcPr>
            <w:tcW w:w="1004"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3299</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3292</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3292</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3302</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3312</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3305</w:t>
            </w:r>
          </w:p>
        </w:tc>
      </w:tr>
      <w:tr w:rsidR="0062048D" w:rsidTr="0062048D">
        <w:trPr>
          <w:trHeight w:val="576"/>
          <w:jc w:val="center"/>
        </w:trPr>
        <w:tc>
          <w:tcPr>
            <w:tcW w:w="2728" w:type="dxa"/>
            <w:vAlign w:val="center"/>
          </w:tcPr>
          <w:p w:rsidR="0062048D" w:rsidRDefault="0062048D" w:rsidP="0062048D">
            <w:pPr>
              <w:ind w:left="0" w:right="0"/>
              <w:rPr>
                <w:rFonts w:ascii="Times New Roman" w:hAnsi="Times New Roman"/>
                <w:bCs/>
                <w:sz w:val="28"/>
                <w:szCs w:val="28"/>
                <w:lang w:val="az-Latn-AZ"/>
              </w:rPr>
            </w:pPr>
            <w:r>
              <w:rPr>
                <w:rFonts w:ascii="Times New Roman" w:hAnsi="Times New Roman"/>
                <w:bCs/>
                <w:sz w:val="28"/>
                <w:szCs w:val="28"/>
                <w:lang w:val="az-Latn-AZ"/>
              </w:rPr>
              <w:t>şagirdlərin sayı</w:t>
            </w:r>
          </w:p>
        </w:tc>
        <w:tc>
          <w:tcPr>
            <w:tcW w:w="1004"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1364961</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1324564</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1291317</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1284853</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1289272</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1322182</w:t>
            </w:r>
          </w:p>
        </w:tc>
      </w:tr>
      <w:tr w:rsidR="0062048D" w:rsidTr="0062048D">
        <w:trPr>
          <w:trHeight w:val="576"/>
          <w:jc w:val="center"/>
        </w:trPr>
        <w:tc>
          <w:tcPr>
            <w:tcW w:w="2728" w:type="dxa"/>
            <w:vAlign w:val="center"/>
          </w:tcPr>
          <w:p w:rsidR="0062048D" w:rsidRDefault="0062048D" w:rsidP="0062048D">
            <w:pPr>
              <w:ind w:left="0" w:right="0"/>
              <w:rPr>
                <w:rFonts w:ascii="Times New Roman" w:hAnsi="Times New Roman"/>
                <w:bCs/>
                <w:sz w:val="28"/>
                <w:szCs w:val="28"/>
                <w:lang w:val="az-Latn-AZ"/>
              </w:rPr>
            </w:pPr>
            <w:r>
              <w:rPr>
                <w:rFonts w:ascii="Times New Roman" w:hAnsi="Times New Roman"/>
                <w:bCs/>
                <w:sz w:val="28"/>
                <w:szCs w:val="28"/>
                <w:lang w:val="az-Latn-AZ"/>
              </w:rPr>
              <w:t>ibtidai məktəblərdə</w:t>
            </w:r>
          </w:p>
        </w:tc>
        <w:tc>
          <w:tcPr>
            <w:tcW w:w="1004"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7048</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6802</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6503</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6335</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6098</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6204</w:t>
            </w:r>
          </w:p>
        </w:tc>
      </w:tr>
      <w:tr w:rsidR="0062048D" w:rsidTr="0062048D">
        <w:trPr>
          <w:trHeight w:val="576"/>
          <w:jc w:val="center"/>
        </w:trPr>
        <w:tc>
          <w:tcPr>
            <w:tcW w:w="2728" w:type="dxa"/>
            <w:vAlign w:val="center"/>
          </w:tcPr>
          <w:p w:rsidR="0062048D" w:rsidRDefault="0062048D" w:rsidP="0062048D">
            <w:pPr>
              <w:ind w:left="0" w:right="0"/>
              <w:rPr>
                <w:rFonts w:ascii="Times New Roman" w:hAnsi="Times New Roman"/>
                <w:bCs/>
                <w:sz w:val="28"/>
                <w:szCs w:val="28"/>
                <w:lang w:val="az-Latn-AZ"/>
              </w:rPr>
            </w:pPr>
            <w:r>
              <w:rPr>
                <w:rFonts w:ascii="Times New Roman" w:hAnsi="Times New Roman"/>
                <w:bCs/>
                <w:sz w:val="28"/>
                <w:szCs w:val="28"/>
                <w:lang w:val="az-Latn-AZ"/>
              </w:rPr>
              <w:t>ümumi orta məktəblərdə</w:t>
            </w:r>
          </w:p>
        </w:tc>
        <w:tc>
          <w:tcPr>
            <w:tcW w:w="1004"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79069</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76200</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72615</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70473</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68818</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68096</w:t>
            </w:r>
          </w:p>
        </w:tc>
      </w:tr>
      <w:tr w:rsidR="0062048D" w:rsidTr="0062048D">
        <w:trPr>
          <w:trHeight w:val="576"/>
          <w:jc w:val="center"/>
        </w:trPr>
        <w:tc>
          <w:tcPr>
            <w:tcW w:w="2728" w:type="dxa"/>
            <w:vAlign w:val="center"/>
          </w:tcPr>
          <w:p w:rsidR="0062048D" w:rsidRDefault="0062048D" w:rsidP="0062048D">
            <w:pPr>
              <w:ind w:left="0" w:right="0"/>
              <w:rPr>
                <w:rFonts w:ascii="Times New Roman" w:hAnsi="Times New Roman"/>
                <w:bCs/>
                <w:sz w:val="28"/>
                <w:szCs w:val="28"/>
                <w:lang w:val="az-Latn-AZ"/>
              </w:rPr>
            </w:pPr>
            <w:r>
              <w:rPr>
                <w:rFonts w:ascii="Times New Roman" w:hAnsi="Times New Roman"/>
                <w:bCs/>
                <w:sz w:val="28"/>
                <w:szCs w:val="28"/>
                <w:lang w:val="az-Latn-AZ"/>
              </w:rPr>
              <w:t>tam orta məktəblərdə</w:t>
            </w:r>
          </w:p>
        </w:tc>
        <w:tc>
          <w:tcPr>
            <w:tcW w:w="1004"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1272361</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1234767</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1205532</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1201060</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1208004</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1241755</w:t>
            </w:r>
          </w:p>
        </w:tc>
      </w:tr>
      <w:tr w:rsidR="0062048D" w:rsidTr="0062048D">
        <w:trPr>
          <w:trHeight w:val="576"/>
          <w:jc w:val="center"/>
        </w:trPr>
        <w:tc>
          <w:tcPr>
            <w:tcW w:w="2728" w:type="dxa"/>
            <w:vAlign w:val="center"/>
          </w:tcPr>
          <w:p w:rsidR="0062048D" w:rsidRDefault="0062048D" w:rsidP="0062048D">
            <w:pPr>
              <w:ind w:left="0" w:right="0"/>
              <w:rPr>
                <w:rFonts w:ascii="Times New Roman" w:hAnsi="Times New Roman"/>
                <w:bCs/>
                <w:sz w:val="28"/>
                <w:szCs w:val="28"/>
                <w:lang w:val="az-Latn-AZ"/>
              </w:rPr>
            </w:pPr>
            <w:r>
              <w:rPr>
                <w:rFonts w:ascii="Times New Roman" w:hAnsi="Times New Roman"/>
                <w:bCs/>
                <w:sz w:val="28"/>
                <w:szCs w:val="28"/>
                <w:lang w:val="az-Latn-AZ"/>
              </w:rPr>
              <w:t>müəllimlərin sayı</w:t>
            </w:r>
          </w:p>
        </w:tc>
        <w:tc>
          <w:tcPr>
            <w:tcW w:w="1004"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173123</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172405</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163320</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163355</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162958</w:t>
            </w:r>
          </w:p>
        </w:tc>
        <w:tc>
          <w:tcPr>
            <w:tcW w:w="1152" w:type="dxa"/>
            <w:vAlign w:val="center"/>
          </w:tcPr>
          <w:p w:rsidR="0062048D" w:rsidRDefault="0062048D" w:rsidP="0062048D">
            <w:pPr>
              <w:ind w:left="-100" w:right="-92"/>
              <w:jc w:val="center"/>
              <w:rPr>
                <w:rFonts w:ascii="Times New Roman" w:hAnsi="Times New Roman"/>
                <w:bCs/>
                <w:sz w:val="28"/>
                <w:szCs w:val="28"/>
                <w:lang w:val="az-Latn-AZ"/>
              </w:rPr>
            </w:pPr>
            <w:r>
              <w:rPr>
                <w:rFonts w:ascii="Times New Roman" w:hAnsi="Times New Roman"/>
                <w:bCs/>
                <w:sz w:val="28"/>
                <w:szCs w:val="28"/>
                <w:lang w:val="az-Latn-AZ"/>
              </w:rPr>
              <w:t>160699</w:t>
            </w:r>
          </w:p>
        </w:tc>
      </w:tr>
    </w:tbl>
    <w:p w:rsidR="0062048D" w:rsidRDefault="0062048D" w:rsidP="0062048D">
      <w:pPr>
        <w:spacing w:after="0" w:line="360" w:lineRule="auto"/>
        <w:ind w:left="0" w:right="0" w:firstLine="720"/>
        <w:jc w:val="both"/>
        <w:rPr>
          <w:rFonts w:ascii="Times New Roman" w:hAnsi="Times New Roman"/>
          <w:bCs/>
          <w:sz w:val="28"/>
          <w:szCs w:val="28"/>
          <w:lang w:val="az-Latn-AZ"/>
        </w:rPr>
      </w:pPr>
    </w:p>
    <w:p w:rsidR="0062048D" w:rsidRDefault="0062048D" w:rsidP="00D30365">
      <w:pPr>
        <w:spacing w:after="0" w:line="360" w:lineRule="auto"/>
        <w:ind w:left="0" w:right="0" w:firstLine="900"/>
        <w:jc w:val="both"/>
        <w:rPr>
          <w:rFonts w:ascii="Times New Roman" w:hAnsi="Times New Roman"/>
          <w:bCs/>
          <w:sz w:val="28"/>
          <w:szCs w:val="28"/>
          <w:lang w:val="az-Latn-AZ"/>
        </w:rPr>
      </w:pPr>
      <w:r>
        <w:rPr>
          <w:rFonts w:ascii="Times New Roman" w:hAnsi="Times New Roman"/>
          <w:bCs/>
          <w:sz w:val="28"/>
          <w:szCs w:val="28"/>
          <w:lang w:val="az-Latn-AZ"/>
        </w:rPr>
        <w:t>Ümumtəhsil məktəblərinə çəkilən xərclərə aşağıdakıları aid etmək olar:</w:t>
      </w:r>
    </w:p>
    <w:p w:rsidR="0062048D" w:rsidRPr="00D30365" w:rsidRDefault="0062048D" w:rsidP="00C56FB2">
      <w:pPr>
        <w:pStyle w:val="aa"/>
        <w:numPr>
          <w:ilvl w:val="0"/>
          <w:numId w:val="9"/>
        </w:numPr>
        <w:spacing w:after="0" w:line="360" w:lineRule="auto"/>
        <w:ind w:right="0"/>
        <w:jc w:val="both"/>
        <w:rPr>
          <w:rFonts w:ascii="Times New Roman" w:hAnsi="Times New Roman"/>
          <w:bCs/>
          <w:sz w:val="28"/>
          <w:szCs w:val="28"/>
          <w:lang w:val="az-Latn-AZ"/>
        </w:rPr>
      </w:pPr>
      <w:r w:rsidRPr="00D30365">
        <w:rPr>
          <w:rFonts w:ascii="Times New Roman" w:hAnsi="Times New Roman"/>
          <w:bCs/>
          <w:sz w:val="28"/>
          <w:szCs w:val="28"/>
          <w:lang w:val="az-Latn-AZ"/>
        </w:rPr>
        <w:t>cari xərclər;</w:t>
      </w:r>
    </w:p>
    <w:p w:rsidR="0062048D" w:rsidRPr="00D30365" w:rsidRDefault="0062048D" w:rsidP="00C56FB2">
      <w:pPr>
        <w:pStyle w:val="aa"/>
        <w:numPr>
          <w:ilvl w:val="0"/>
          <w:numId w:val="9"/>
        </w:numPr>
        <w:spacing w:after="0" w:line="360" w:lineRule="auto"/>
        <w:ind w:right="0"/>
        <w:jc w:val="both"/>
        <w:rPr>
          <w:rFonts w:ascii="Times New Roman" w:hAnsi="Times New Roman"/>
          <w:bCs/>
          <w:sz w:val="28"/>
          <w:szCs w:val="28"/>
          <w:lang w:val="az-Latn-AZ"/>
        </w:rPr>
      </w:pPr>
      <w:r w:rsidRPr="00D30365">
        <w:rPr>
          <w:rFonts w:ascii="Times New Roman" w:hAnsi="Times New Roman"/>
          <w:bCs/>
          <w:sz w:val="28"/>
          <w:szCs w:val="28"/>
          <w:lang w:val="az-Latn-AZ"/>
        </w:rPr>
        <w:t>avadanlıq və inventarı alınması;</w:t>
      </w:r>
    </w:p>
    <w:p w:rsidR="0062048D" w:rsidRPr="00D30365" w:rsidRDefault="0062048D" w:rsidP="00C56FB2">
      <w:pPr>
        <w:pStyle w:val="aa"/>
        <w:numPr>
          <w:ilvl w:val="0"/>
          <w:numId w:val="9"/>
        </w:numPr>
        <w:spacing w:after="0" w:line="360" w:lineRule="auto"/>
        <w:ind w:right="0"/>
        <w:jc w:val="both"/>
        <w:rPr>
          <w:rFonts w:ascii="Times New Roman" w:hAnsi="Times New Roman"/>
          <w:bCs/>
          <w:sz w:val="28"/>
          <w:szCs w:val="28"/>
          <w:lang w:val="az-Latn-AZ"/>
        </w:rPr>
      </w:pPr>
      <w:r w:rsidRPr="00D30365">
        <w:rPr>
          <w:rFonts w:ascii="Times New Roman" w:hAnsi="Times New Roman"/>
          <w:bCs/>
          <w:sz w:val="28"/>
          <w:szCs w:val="28"/>
          <w:lang w:val="az-Latn-AZ"/>
        </w:rPr>
        <w:t>əsaslı təmir;</w:t>
      </w:r>
    </w:p>
    <w:p w:rsidR="0062048D" w:rsidRPr="00D30365" w:rsidRDefault="0062048D" w:rsidP="00C56FB2">
      <w:pPr>
        <w:pStyle w:val="aa"/>
        <w:numPr>
          <w:ilvl w:val="0"/>
          <w:numId w:val="9"/>
        </w:numPr>
        <w:spacing w:after="0" w:line="360" w:lineRule="auto"/>
        <w:ind w:right="0"/>
        <w:jc w:val="both"/>
        <w:rPr>
          <w:rFonts w:ascii="Times New Roman" w:hAnsi="Times New Roman"/>
          <w:bCs/>
          <w:sz w:val="28"/>
          <w:szCs w:val="28"/>
          <w:lang w:val="az-Latn-AZ"/>
        </w:rPr>
      </w:pPr>
      <w:r w:rsidRPr="00D30365">
        <w:rPr>
          <w:rFonts w:ascii="Times New Roman" w:hAnsi="Times New Roman"/>
          <w:bCs/>
          <w:sz w:val="28"/>
          <w:szCs w:val="28"/>
          <w:lang w:val="az-Latn-AZ"/>
        </w:rPr>
        <w:t>yeni binaların alınması.</w:t>
      </w:r>
    </w:p>
    <w:p w:rsidR="0062048D" w:rsidRDefault="0062048D" w:rsidP="00D30365">
      <w:pPr>
        <w:spacing w:after="0" w:line="360" w:lineRule="auto"/>
        <w:ind w:left="0" w:right="0" w:firstLine="900"/>
        <w:jc w:val="both"/>
        <w:rPr>
          <w:rFonts w:ascii="Times New Roman" w:hAnsi="Times New Roman"/>
          <w:bCs/>
          <w:sz w:val="28"/>
          <w:szCs w:val="28"/>
          <w:lang w:val="az-Latn-AZ"/>
        </w:rPr>
      </w:pPr>
      <w:r w:rsidRPr="00F24814">
        <w:rPr>
          <w:rFonts w:ascii="Times New Roman" w:hAnsi="Times New Roman"/>
          <w:b/>
          <w:bCs/>
          <w:sz w:val="28"/>
          <w:szCs w:val="28"/>
          <w:lang w:val="az-Latn-AZ"/>
        </w:rPr>
        <w:t>Cari xərclərə</w:t>
      </w:r>
      <w:r>
        <w:rPr>
          <w:rFonts w:ascii="Times New Roman" w:hAnsi="Times New Roman"/>
          <w:bCs/>
          <w:sz w:val="28"/>
          <w:szCs w:val="28"/>
          <w:lang w:val="az-Latn-AZ"/>
        </w:rPr>
        <w:t xml:space="preserve"> pedoqoji işçilərin, inzibati və köməkçi heyətin əmək haqqı, tədris, dəftərxana və təsərrüfat xərcləri, xidməti səfər xərcləri və s. daxildir.</w:t>
      </w:r>
    </w:p>
    <w:p w:rsidR="0062048D" w:rsidRDefault="0062048D" w:rsidP="00D30365">
      <w:pPr>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Ümumtəhsil məktəblərinin saxlanmasına çəkilən cari xərclər şagirdlərin sayı və sıxlıq norması əsasında təyin edilən siniflərin sayına əsasən hesablanır.</w:t>
      </w:r>
    </w:p>
    <w:p w:rsidR="0062048D" w:rsidRDefault="0062048D" w:rsidP="00D30365">
      <w:pPr>
        <w:spacing w:after="0" w:line="360" w:lineRule="auto"/>
        <w:ind w:left="0" w:right="0" w:firstLine="900"/>
        <w:jc w:val="both"/>
        <w:rPr>
          <w:rFonts w:ascii="Times New Roman" w:eastAsia="Times New Roman" w:hAnsi="Times New Roman" w:cs="Times New Roman"/>
          <w:sz w:val="28"/>
          <w:szCs w:val="28"/>
          <w:lang w:val="az-Latn-AZ"/>
        </w:rPr>
      </w:pPr>
      <w:r>
        <w:rPr>
          <w:rFonts w:ascii="Times New Roman" w:hAnsi="Times New Roman" w:cs="Times New Roman"/>
          <w:sz w:val="28"/>
          <w:szCs w:val="28"/>
          <w:lang w:val="az-Latn-AZ"/>
        </w:rPr>
        <w:t xml:space="preserve">Ümumtəhsil məktəblərinə çəkilən xərclər planlaşdırılarkən ilk olaraq şagirdlərin kontingenti, sonra siniflərin miqdarı, pedoqoji dərəcələr, təmir işlərinin həcmi və digər göstəricilər müəyyən edilir. Məktəblərdə şagird və siniflərin sayı il </w:t>
      </w:r>
      <w:r>
        <w:rPr>
          <w:rFonts w:ascii="Times New Roman" w:hAnsi="Times New Roman" w:cs="Times New Roman"/>
          <w:sz w:val="28"/>
          <w:szCs w:val="28"/>
          <w:lang w:val="az-Latn-AZ"/>
        </w:rPr>
        <w:lastRenderedPageBreak/>
        <w:t>ərzində dəyişir. Büdcədən maliyyələşməni düzgün aparmaq üçün şagirdlərin və siniflərin or</w:t>
      </w:r>
      <w:r w:rsidR="00177990">
        <w:rPr>
          <w:rFonts w:ascii="Times New Roman" w:hAnsi="Times New Roman" w:cs="Times New Roman"/>
          <w:sz w:val="28"/>
          <w:szCs w:val="28"/>
          <w:lang w:val="az-Latn-AZ"/>
        </w:rPr>
        <w:t>t</w:t>
      </w:r>
      <w:r>
        <w:rPr>
          <w:rFonts w:ascii="Times New Roman" w:hAnsi="Times New Roman" w:cs="Times New Roman"/>
          <w:sz w:val="28"/>
          <w:szCs w:val="28"/>
          <w:lang w:val="az-Latn-AZ"/>
        </w:rPr>
        <w:t>a il</w:t>
      </w:r>
      <w:r w:rsidR="00177990">
        <w:rPr>
          <w:rFonts w:ascii="Times New Roman" w:hAnsi="Times New Roman" w:cs="Times New Roman"/>
          <w:sz w:val="28"/>
          <w:szCs w:val="28"/>
          <w:lang w:val="az-Latn-AZ"/>
        </w:rPr>
        <w:t xml:space="preserve">lik </w:t>
      </w:r>
      <w:r>
        <w:rPr>
          <w:rFonts w:ascii="Times New Roman" w:hAnsi="Times New Roman" w:cs="Times New Roman"/>
          <w:sz w:val="28"/>
          <w:szCs w:val="28"/>
          <w:lang w:val="az-Latn-AZ"/>
        </w:rPr>
        <w:t xml:space="preserve">sayını hesablamaq lazımdır. Şagirdlərin orta illik sayını hesablamaq üçün </w:t>
      </w:r>
      <w:r w:rsidRPr="00481B19">
        <w:rPr>
          <w:rFonts w:ascii="Times New Roman" w:eastAsia="Times New Roman" w:hAnsi="Times New Roman" w:cs="Times New Roman"/>
          <w:sz w:val="28"/>
          <w:szCs w:val="28"/>
          <w:lang w:val="az-Latn-AZ"/>
        </w:rPr>
        <w:t>15 sentyabr və 6 yanvar vəziyyətinə şagirdlərin sayını müəyyən etmək lazımdır.</w:t>
      </w:r>
      <w:r>
        <w:rPr>
          <w:rFonts w:ascii="Times New Roman" w:eastAsia="Times New Roman" w:hAnsi="Times New Roman" w:cs="Times New Roman"/>
          <w:sz w:val="28"/>
          <w:szCs w:val="28"/>
          <w:lang w:val="az-Latn-AZ"/>
        </w:rPr>
        <w:t xml:space="preserve"> Birinci sinifə qəbul sentyabrın 15-nə məktəb yaşı çatmış uşaqların sayına əsasən, beşinci sinifə isə ibtidai təhsili bitirmiş şagirdlərin sayına görə planlaşdırılır. Onuncu sinifə qəbul isə doqquzuncu sinifi bitirmiş şagirdlərin sayı əsasında planlaşdırılır. Bu zaman doqquzuncu sinifdən orta-texnki peşə məktəblərinə və digər məktəblərə şagird qəbulu da nəzərə alınır.</w:t>
      </w:r>
    </w:p>
    <w:p w:rsidR="0062048D" w:rsidRDefault="0062048D" w:rsidP="00D30365">
      <w:pPr>
        <w:spacing w:after="0" w:line="360" w:lineRule="auto"/>
        <w:ind w:left="0" w:right="0" w:firstLine="900"/>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Ümumtəhsil məktəblərində siniflərin miqdarı sinif qurupları üzrə, yəni IV, V-IX, X-XI sinifər üzrə müəyyən olunur.</w:t>
      </w:r>
    </w:p>
    <w:p w:rsidR="0062048D" w:rsidRDefault="0062048D" w:rsidP="00D30365">
      <w:pPr>
        <w:spacing w:after="0" w:line="360" w:lineRule="auto"/>
        <w:ind w:left="0" w:right="0" w:firstLine="900"/>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Məktəb və siniflərdə şagirdlərin sayı adətən  15 sentyabr və 6 yanvar tarixinə görə müəyyən olunur.</w:t>
      </w:r>
    </w:p>
    <w:p w:rsidR="0062048D" w:rsidRDefault="0062048D" w:rsidP="00D30365">
      <w:pPr>
        <w:spacing w:after="0" w:line="360" w:lineRule="auto"/>
        <w:ind w:left="0" w:right="0" w:firstLine="900"/>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Şagird və siniflərin orta illik sayı aşağıdakı formula ilə hesablanır:</w:t>
      </w:r>
    </w:p>
    <w:p w:rsidR="0062048D" w:rsidRDefault="0062048D" w:rsidP="00D30365">
      <w:pPr>
        <w:spacing w:after="0" w:line="360" w:lineRule="auto"/>
        <w:ind w:left="0" w:right="0" w:firstLine="900"/>
        <w:jc w:val="both"/>
        <w:rPr>
          <w:rFonts w:ascii="Times New Roman" w:eastAsia="Times New Roman" w:hAnsi="Times New Roman" w:cs="Times New Roman"/>
          <w:sz w:val="28"/>
          <w:szCs w:val="28"/>
          <w:lang w:val="az-Latn-AZ"/>
        </w:rPr>
      </w:pPr>
    </w:p>
    <w:p w:rsidR="0062048D" w:rsidRDefault="0062048D" w:rsidP="00D30365">
      <w:pPr>
        <w:spacing w:after="0" w:line="360" w:lineRule="auto"/>
        <w:ind w:left="0" w:right="0" w:firstLine="900"/>
        <w:jc w:val="both"/>
        <w:rPr>
          <w:rFonts w:ascii="Times New Roman" w:eastAsia="Times New Roman" w:hAnsi="Times New Roman" w:cs="Times New Roman"/>
          <w:sz w:val="28"/>
          <w:szCs w:val="28"/>
          <w:vertAlign w:val="subscript"/>
          <w:lang w:val="az-Latn-AZ"/>
        </w:rPr>
      </w:pPr>
      <m:oMathPara>
        <m:oMath>
          <m:r>
            <m:rPr>
              <m:nor/>
            </m:rPr>
            <w:rPr>
              <w:rFonts w:ascii="Times New Roman" w:eastAsia="Times New Roman" w:hAnsi="Times New Roman" w:cs="Times New Roman"/>
              <w:sz w:val="28"/>
              <w:szCs w:val="28"/>
              <w:lang w:val="az-Latn-AZ"/>
            </w:rPr>
            <m:t>K</m:t>
          </m:r>
          <m:r>
            <m:rPr>
              <m:nor/>
            </m:rPr>
            <w:rPr>
              <w:rFonts w:ascii="Times New Roman" w:eastAsia="Times New Roman" w:hAnsi="Times New Roman" w:cs="Times New Roman"/>
              <w:sz w:val="28"/>
              <w:szCs w:val="28"/>
              <w:vertAlign w:val="subscript"/>
              <w:lang w:val="az-Latn-AZ"/>
            </w:rPr>
            <m:t>or</m:t>
          </m:r>
          <m:r>
            <m:rPr>
              <m:nor/>
            </m:rPr>
            <w:rPr>
              <w:rFonts w:ascii="Times New Roman" w:eastAsia="Times New Roman" w:hAnsi="Times New Roman" w:cs="Times New Roman"/>
              <w:sz w:val="28"/>
              <w:szCs w:val="28"/>
              <w:lang w:val="az-Latn-AZ"/>
            </w:rPr>
            <m:t>=</m:t>
          </m:r>
          <m:f>
            <m:fPr>
              <m:ctrlPr>
                <w:rPr>
                  <w:rFonts w:ascii="Cambria Math" w:eastAsia="Times New Roman" w:hAnsi="Times New Roman" w:cs="Times New Roman"/>
                  <w:i/>
                  <w:sz w:val="28"/>
                  <w:szCs w:val="28"/>
                  <w:vertAlign w:val="subscript"/>
                  <w:lang w:val="az-Latn-AZ"/>
                </w:rPr>
              </m:ctrlPr>
            </m:fPr>
            <m:num>
              <m:r>
                <m:rPr>
                  <m:nor/>
                </m:rPr>
                <w:rPr>
                  <w:rFonts w:ascii="Times New Roman" w:eastAsia="Times New Roman" w:hAnsi="Times New Roman" w:cs="Times New Roman"/>
                  <w:sz w:val="28"/>
                  <w:szCs w:val="28"/>
                  <w:lang w:val="az-Latn-AZ"/>
                </w:rPr>
                <m:t>K</m:t>
              </m:r>
              <m:r>
                <m:rPr>
                  <m:nor/>
                </m:rPr>
                <w:rPr>
                  <w:rFonts w:ascii="Times New Roman" w:eastAsia="Times New Roman" w:hAnsi="Times New Roman" w:cs="Times New Roman"/>
                  <w:sz w:val="28"/>
                  <w:szCs w:val="28"/>
                  <w:vertAlign w:val="subscript"/>
                  <w:lang w:val="az-Latn-AZ"/>
                </w:rPr>
                <m:t>1</m:t>
              </m:r>
              <m:r>
                <m:rPr>
                  <m:nor/>
                </m:rPr>
                <w:rPr>
                  <w:rFonts w:ascii="Times New Roman" w:eastAsia="Times New Roman" w:hAnsi="Times New Roman" w:cs="Times New Roman"/>
                  <w:sz w:val="28"/>
                  <w:szCs w:val="28"/>
                  <w:lang w:val="az-Latn-AZ"/>
                </w:rPr>
                <m:t>∙A</m:t>
              </m:r>
              <m:r>
                <m:rPr>
                  <m:nor/>
                </m:rPr>
                <w:rPr>
                  <w:rFonts w:ascii="Times New Roman" w:eastAsia="Times New Roman" w:hAnsi="Times New Roman" w:cs="Times New Roman"/>
                  <w:sz w:val="28"/>
                  <w:szCs w:val="28"/>
                  <w:vertAlign w:val="subscript"/>
                  <w:lang w:val="az-Latn-AZ"/>
                </w:rPr>
                <m:t>1</m:t>
              </m:r>
              <m:r>
                <m:rPr>
                  <m:nor/>
                </m:rPr>
                <w:rPr>
                  <w:rFonts w:ascii="Times New Roman" w:eastAsia="Times New Roman" w:hAnsi="Times New Roman" w:cs="Times New Roman"/>
                  <w:sz w:val="28"/>
                  <w:szCs w:val="28"/>
                  <w:lang w:val="az-Latn-AZ"/>
                </w:rPr>
                <m:t>+K</m:t>
              </m:r>
              <m:r>
                <m:rPr>
                  <m:nor/>
                </m:rPr>
                <w:rPr>
                  <w:rFonts w:ascii="Times New Roman" w:eastAsia="Times New Roman" w:hAnsi="Times New Roman" w:cs="Times New Roman"/>
                  <w:sz w:val="28"/>
                  <w:szCs w:val="28"/>
                  <w:vertAlign w:val="subscript"/>
                  <w:lang w:val="az-Latn-AZ"/>
                </w:rPr>
                <m:t>2</m:t>
              </m:r>
              <m:r>
                <m:rPr>
                  <m:nor/>
                </m:rPr>
                <w:rPr>
                  <w:rFonts w:ascii="Times New Roman" w:eastAsia="Times New Roman" w:hAnsi="Times New Roman" w:cs="Times New Roman"/>
                  <w:sz w:val="28"/>
                  <w:szCs w:val="28"/>
                  <w:lang w:val="az-Latn-AZ"/>
                </w:rPr>
                <m:t>∙A</m:t>
              </m:r>
              <m:r>
                <m:rPr>
                  <m:nor/>
                </m:rPr>
                <w:rPr>
                  <w:rFonts w:ascii="Times New Roman" w:eastAsia="Times New Roman" w:hAnsi="Times New Roman" w:cs="Times New Roman"/>
                  <w:sz w:val="28"/>
                  <w:szCs w:val="28"/>
                  <w:vertAlign w:val="subscript"/>
                  <w:lang w:val="az-Latn-AZ"/>
                </w:rPr>
                <m:t>2</m:t>
              </m:r>
            </m:num>
            <m:den>
              <m:r>
                <m:rPr>
                  <m:nor/>
                </m:rPr>
                <w:rPr>
                  <w:rFonts w:ascii="Times New Roman" w:eastAsia="Times New Roman" w:hAnsi="Times New Roman" w:cs="Times New Roman"/>
                  <w:sz w:val="28"/>
                  <w:szCs w:val="28"/>
                  <w:vertAlign w:val="subscript"/>
                  <w:lang w:val="az-Latn-AZ"/>
                </w:rPr>
                <m:t>12</m:t>
              </m:r>
            </m:den>
          </m:f>
        </m:oMath>
      </m:oMathPara>
    </w:p>
    <w:p w:rsidR="0062048D" w:rsidRPr="00D70120" w:rsidRDefault="0062048D" w:rsidP="00D30365">
      <w:pPr>
        <w:spacing w:after="0" w:line="360" w:lineRule="auto"/>
        <w:ind w:left="0" w:right="0" w:firstLine="900"/>
        <w:jc w:val="both"/>
        <w:rPr>
          <w:rFonts w:ascii="Times New Roman" w:eastAsia="Times New Roman" w:hAnsi="Times New Roman" w:cs="Times New Roman"/>
          <w:sz w:val="28"/>
          <w:szCs w:val="28"/>
          <w:lang w:val="az-Latn-AZ"/>
        </w:rPr>
      </w:pPr>
    </w:p>
    <w:p w:rsidR="0062048D" w:rsidRDefault="0062048D" w:rsidP="00D30365">
      <w:pPr>
        <w:spacing w:after="0" w:line="360" w:lineRule="auto"/>
        <w:ind w:left="0" w:right="0" w:firstLine="900"/>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Burada K</w:t>
      </w:r>
      <w:r>
        <w:rPr>
          <w:rFonts w:ascii="Times New Roman" w:eastAsia="Times New Roman" w:hAnsi="Times New Roman" w:cs="Times New Roman"/>
          <w:sz w:val="28"/>
          <w:szCs w:val="28"/>
          <w:vertAlign w:val="subscript"/>
          <w:lang w:val="az-Latn-AZ"/>
        </w:rPr>
        <w:t>or</w:t>
      </w:r>
      <w:r>
        <w:rPr>
          <w:rFonts w:ascii="Times New Roman" w:eastAsia="Times New Roman" w:hAnsi="Times New Roman" w:cs="Times New Roman"/>
          <w:sz w:val="28"/>
          <w:szCs w:val="28"/>
          <w:lang w:val="az-Latn-AZ"/>
        </w:rPr>
        <w:t>-orta illik kontingentin sayı;</w:t>
      </w:r>
    </w:p>
    <w:p w:rsidR="0062048D" w:rsidRDefault="0062048D" w:rsidP="00D30365">
      <w:pPr>
        <w:spacing w:after="0" w:line="360" w:lineRule="auto"/>
        <w:ind w:left="0" w:right="0" w:firstLine="900"/>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K</w:t>
      </w:r>
      <w:r>
        <w:rPr>
          <w:rFonts w:ascii="Times New Roman" w:eastAsia="Times New Roman" w:hAnsi="Times New Roman" w:cs="Times New Roman"/>
          <w:sz w:val="28"/>
          <w:szCs w:val="28"/>
          <w:vertAlign w:val="subscript"/>
          <w:lang w:val="az-Latn-AZ"/>
        </w:rPr>
        <w:t>1</w:t>
      </w:r>
      <w:r>
        <w:rPr>
          <w:rFonts w:ascii="Times New Roman" w:eastAsia="Times New Roman" w:hAnsi="Times New Roman" w:cs="Times New Roman"/>
          <w:sz w:val="28"/>
          <w:szCs w:val="28"/>
          <w:lang w:val="az-Latn-AZ"/>
        </w:rPr>
        <w:t>-plan ilinin əvvəlinə mövcud olan kontingentin sayı;</w:t>
      </w:r>
    </w:p>
    <w:p w:rsidR="0062048D" w:rsidRDefault="0062048D" w:rsidP="00D30365">
      <w:pPr>
        <w:spacing w:after="0" w:line="360" w:lineRule="auto"/>
        <w:ind w:left="0" w:right="0" w:firstLine="900"/>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K</w:t>
      </w:r>
      <w:r>
        <w:rPr>
          <w:rFonts w:ascii="Times New Roman" w:eastAsia="Times New Roman" w:hAnsi="Times New Roman" w:cs="Times New Roman"/>
          <w:sz w:val="28"/>
          <w:szCs w:val="28"/>
          <w:vertAlign w:val="subscript"/>
          <w:lang w:val="az-Latn-AZ"/>
        </w:rPr>
        <w:t>2</w:t>
      </w:r>
      <w:r>
        <w:rPr>
          <w:rFonts w:ascii="Times New Roman" w:eastAsia="Times New Roman" w:hAnsi="Times New Roman" w:cs="Times New Roman"/>
          <w:sz w:val="28"/>
          <w:szCs w:val="28"/>
          <w:lang w:val="az-Latn-AZ"/>
        </w:rPr>
        <w:t>-artma və azalmanı nəzərə almaqla dəyişmiş yeni kontingentin sayı;</w:t>
      </w:r>
    </w:p>
    <w:p w:rsidR="0062048D" w:rsidRDefault="0062048D" w:rsidP="00D30365">
      <w:pPr>
        <w:spacing w:after="0" w:line="360" w:lineRule="auto"/>
        <w:ind w:left="0" w:right="0" w:firstLine="900"/>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xml:space="preserve"> A</w:t>
      </w:r>
      <w:r>
        <w:rPr>
          <w:rFonts w:ascii="Times New Roman" w:eastAsia="Times New Roman" w:hAnsi="Times New Roman" w:cs="Times New Roman"/>
          <w:sz w:val="28"/>
          <w:szCs w:val="28"/>
          <w:vertAlign w:val="subscript"/>
          <w:lang w:val="az-Latn-AZ"/>
        </w:rPr>
        <w:t>1</w:t>
      </w:r>
      <w:r>
        <w:rPr>
          <w:rFonts w:ascii="Times New Roman" w:eastAsia="Times New Roman" w:hAnsi="Times New Roman" w:cs="Times New Roman"/>
          <w:sz w:val="28"/>
          <w:szCs w:val="28"/>
          <w:lang w:val="az-Latn-AZ"/>
        </w:rPr>
        <w:t xml:space="preserve"> və A</w:t>
      </w:r>
      <w:r>
        <w:rPr>
          <w:rFonts w:ascii="Times New Roman" w:eastAsia="Times New Roman" w:hAnsi="Times New Roman" w:cs="Times New Roman"/>
          <w:sz w:val="28"/>
          <w:szCs w:val="28"/>
          <w:vertAlign w:val="subscript"/>
          <w:lang w:val="az-Latn-AZ"/>
        </w:rPr>
        <w:t>2</w:t>
      </w:r>
      <w:r>
        <w:rPr>
          <w:rFonts w:ascii="Times New Roman" w:eastAsia="Times New Roman" w:hAnsi="Times New Roman" w:cs="Times New Roman"/>
          <w:sz w:val="28"/>
          <w:szCs w:val="28"/>
          <w:lang w:val="az-Latn-AZ"/>
        </w:rPr>
        <w:t xml:space="preserve"> müvafiq kontingentin büdcə ilində fəaliyyət göstərdikləri ayların sayı.</w:t>
      </w:r>
    </w:p>
    <w:p w:rsidR="0062048D" w:rsidRDefault="0062048D" w:rsidP="00D30365">
      <w:pPr>
        <w:spacing w:after="0" w:line="360" w:lineRule="auto"/>
        <w:ind w:left="0" w:right="0" w:firstLine="900"/>
        <w:jc w:val="both"/>
        <w:rPr>
          <w:rFonts w:ascii="Times New Roman" w:hAnsi="Times New Roman"/>
          <w:bCs/>
          <w:sz w:val="28"/>
          <w:szCs w:val="28"/>
          <w:lang w:val="az-Latn-AZ"/>
        </w:rPr>
      </w:pPr>
      <w:r>
        <w:rPr>
          <w:rFonts w:ascii="Times New Roman" w:hAnsi="Times New Roman"/>
          <w:bCs/>
          <w:sz w:val="28"/>
          <w:szCs w:val="28"/>
          <w:lang w:val="az-Latn-AZ"/>
        </w:rPr>
        <w:t>Təhsil xərclərinin əhəmiyyətli hissəsi əmək ödənişi xərclərindən ibarətdir. Təhsil sferası üzrə məcmuu əmək haqqı fondunun hesablanması üçün normativ kimi aşağıdakı sənədlərdən istifadə olunur:</w:t>
      </w:r>
    </w:p>
    <w:p w:rsidR="0062048D" w:rsidRPr="00D30365" w:rsidRDefault="0062048D" w:rsidP="00C56FB2">
      <w:pPr>
        <w:pStyle w:val="aa"/>
        <w:numPr>
          <w:ilvl w:val="0"/>
          <w:numId w:val="10"/>
        </w:numPr>
        <w:spacing w:after="0" w:line="360" w:lineRule="auto"/>
        <w:ind w:right="0"/>
        <w:jc w:val="both"/>
        <w:rPr>
          <w:rFonts w:ascii="Times New Roman" w:hAnsi="Times New Roman"/>
          <w:bCs/>
          <w:sz w:val="28"/>
          <w:szCs w:val="28"/>
          <w:lang w:val="az-Latn-AZ"/>
        </w:rPr>
      </w:pPr>
      <w:r w:rsidRPr="00D30365">
        <w:rPr>
          <w:rFonts w:ascii="Times New Roman" w:hAnsi="Times New Roman"/>
          <w:bCs/>
          <w:sz w:val="28"/>
          <w:szCs w:val="28"/>
          <w:lang w:val="az-Latn-AZ"/>
        </w:rPr>
        <w:t>Tarif maaşlarının hesablanması üçün Vahid Tarif Cədvəli;</w:t>
      </w:r>
    </w:p>
    <w:p w:rsidR="0062048D" w:rsidRPr="00D30365" w:rsidRDefault="0062048D" w:rsidP="00C56FB2">
      <w:pPr>
        <w:pStyle w:val="aa"/>
        <w:numPr>
          <w:ilvl w:val="0"/>
          <w:numId w:val="10"/>
        </w:numPr>
        <w:spacing w:after="0" w:line="360" w:lineRule="auto"/>
        <w:ind w:right="0"/>
        <w:jc w:val="both"/>
        <w:rPr>
          <w:rFonts w:ascii="Times New Roman" w:hAnsi="Times New Roman"/>
          <w:bCs/>
          <w:sz w:val="28"/>
          <w:szCs w:val="28"/>
          <w:lang w:val="az-Latn-AZ"/>
        </w:rPr>
      </w:pPr>
      <w:r w:rsidRPr="00D30365">
        <w:rPr>
          <w:rFonts w:ascii="Times New Roman" w:hAnsi="Times New Roman"/>
          <w:bCs/>
          <w:sz w:val="28"/>
          <w:szCs w:val="28"/>
          <w:lang w:val="az-Latn-AZ"/>
        </w:rPr>
        <w:t>Təhsil işçilərinin Tarif İxtisas Sorğu kitabçası;</w:t>
      </w:r>
    </w:p>
    <w:p w:rsidR="0062048D" w:rsidRPr="00D30365" w:rsidRDefault="0062048D" w:rsidP="00C56FB2">
      <w:pPr>
        <w:pStyle w:val="aa"/>
        <w:numPr>
          <w:ilvl w:val="0"/>
          <w:numId w:val="10"/>
        </w:numPr>
        <w:spacing w:after="0" w:line="360" w:lineRule="auto"/>
        <w:ind w:right="0"/>
        <w:jc w:val="both"/>
        <w:rPr>
          <w:rFonts w:ascii="Times New Roman" w:hAnsi="Times New Roman"/>
          <w:bCs/>
          <w:sz w:val="28"/>
          <w:szCs w:val="28"/>
          <w:lang w:val="az-Latn-AZ"/>
        </w:rPr>
      </w:pPr>
      <w:r w:rsidRPr="00D30365">
        <w:rPr>
          <w:rFonts w:ascii="Times New Roman" w:hAnsi="Times New Roman"/>
          <w:bCs/>
          <w:sz w:val="28"/>
          <w:szCs w:val="28"/>
          <w:lang w:val="az-Latn-AZ"/>
        </w:rPr>
        <w:t xml:space="preserve">Sinif və dərnək rəhbərliyi, həmçinin yoxlama işlərinin yoxlanılması üçün əlavə ödənişlərin məbləğinin müəyyən edilməsi ilə bağlı Təhsil, </w:t>
      </w:r>
      <w:r w:rsidRPr="00D30365">
        <w:rPr>
          <w:rFonts w:ascii="Times New Roman" w:hAnsi="Times New Roman"/>
          <w:bCs/>
          <w:sz w:val="28"/>
          <w:szCs w:val="28"/>
          <w:lang w:val="az-Latn-AZ"/>
        </w:rPr>
        <w:lastRenderedPageBreak/>
        <w:t>Maliyyə, Əmək və Əhalinin Sosial Müdafiəsi nazirliklərinin birgə hazırladığı müvafiq təlimat;</w:t>
      </w:r>
    </w:p>
    <w:p w:rsidR="0062048D" w:rsidRPr="00D30365" w:rsidRDefault="0062048D" w:rsidP="00C56FB2">
      <w:pPr>
        <w:pStyle w:val="aa"/>
        <w:numPr>
          <w:ilvl w:val="0"/>
          <w:numId w:val="10"/>
        </w:numPr>
        <w:spacing w:after="0" w:line="360" w:lineRule="auto"/>
        <w:ind w:right="0"/>
        <w:jc w:val="both"/>
        <w:rPr>
          <w:rFonts w:ascii="Times New Roman" w:hAnsi="Times New Roman"/>
          <w:bCs/>
          <w:sz w:val="28"/>
          <w:szCs w:val="28"/>
          <w:lang w:val="az-Latn-AZ"/>
        </w:rPr>
      </w:pPr>
      <w:r w:rsidRPr="00D30365">
        <w:rPr>
          <w:rFonts w:ascii="Times New Roman" w:hAnsi="Times New Roman"/>
          <w:bCs/>
          <w:sz w:val="28"/>
          <w:szCs w:val="28"/>
          <w:lang w:val="az-Latn-AZ"/>
        </w:rPr>
        <w:t>Elmi dərəclər və fəxri adlara görə əlavə ödənişlərə dair dövlət başçısının fərman və sərəncamları;</w:t>
      </w:r>
    </w:p>
    <w:p w:rsidR="0062048D" w:rsidRPr="00D30365" w:rsidRDefault="0062048D" w:rsidP="00C56FB2">
      <w:pPr>
        <w:pStyle w:val="aa"/>
        <w:numPr>
          <w:ilvl w:val="0"/>
          <w:numId w:val="10"/>
        </w:numPr>
        <w:spacing w:after="0" w:line="360" w:lineRule="auto"/>
        <w:ind w:right="0"/>
        <w:jc w:val="both"/>
        <w:rPr>
          <w:rFonts w:ascii="Times New Roman" w:hAnsi="Times New Roman"/>
          <w:bCs/>
          <w:sz w:val="28"/>
          <w:szCs w:val="28"/>
          <w:lang w:val="az-Latn-AZ"/>
        </w:rPr>
      </w:pPr>
      <w:r w:rsidRPr="00D30365">
        <w:rPr>
          <w:rFonts w:ascii="Times New Roman" w:hAnsi="Times New Roman"/>
          <w:bCs/>
          <w:sz w:val="28"/>
          <w:szCs w:val="28"/>
          <w:lang w:val="az-Latn-AZ"/>
        </w:rPr>
        <w:t>Dərs yükünün minimum həcmi ilə bağlı Təhsil Nazirliyinin müvafiq təlimatı;</w:t>
      </w:r>
    </w:p>
    <w:p w:rsidR="0062048D" w:rsidRPr="00D30365" w:rsidRDefault="0062048D" w:rsidP="00C56FB2">
      <w:pPr>
        <w:pStyle w:val="aa"/>
        <w:numPr>
          <w:ilvl w:val="0"/>
          <w:numId w:val="10"/>
        </w:numPr>
        <w:spacing w:after="0" w:line="360" w:lineRule="auto"/>
        <w:ind w:right="0"/>
        <w:jc w:val="both"/>
        <w:rPr>
          <w:rFonts w:ascii="Times New Roman" w:hAnsi="Times New Roman"/>
          <w:bCs/>
          <w:sz w:val="28"/>
          <w:szCs w:val="28"/>
          <w:lang w:val="az-Latn-AZ"/>
        </w:rPr>
      </w:pPr>
      <w:r w:rsidRPr="00D30365">
        <w:rPr>
          <w:rFonts w:ascii="Times New Roman" w:hAnsi="Times New Roman"/>
          <w:bCs/>
          <w:sz w:val="28"/>
          <w:szCs w:val="28"/>
          <w:lang w:val="az-Latn-AZ"/>
        </w:rPr>
        <w:t>İcbari dövlət sosial sığortasının qüvvədə olan normativi;</w:t>
      </w:r>
    </w:p>
    <w:p w:rsidR="0062048D" w:rsidRPr="00D30365" w:rsidRDefault="0062048D" w:rsidP="00C56FB2">
      <w:pPr>
        <w:pStyle w:val="aa"/>
        <w:numPr>
          <w:ilvl w:val="0"/>
          <w:numId w:val="10"/>
        </w:numPr>
        <w:spacing w:after="0" w:line="360" w:lineRule="auto"/>
        <w:ind w:right="0"/>
        <w:jc w:val="both"/>
        <w:rPr>
          <w:rFonts w:ascii="Times New Roman" w:hAnsi="Times New Roman"/>
          <w:bCs/>
          <w:sz w:val="28"/>
          <w:szCs w:val="28"/>
          <w:lang w:val="az-Latn-AZ"/>
        </w:rPr>
      </w:pPr>
      <w:r w:rsidRPr="00D30365">
        <w:rPr>
          <w:rFonts w:ascii="Times New Roman" w:hAnsi="Times New Roman"/>
          <w:bCs/>
          <w:sz w:val="28"/>
          <w:szCs w:val="28"/>
          <w:lang w:val="az-Latn-AZ"/>
        </w:rPr>
        <w:t>Təhsil müəssisələrində nümunəvi ştatlara dair Nazirlər Kabinetinin qərarı;</w:t>
      </w:r>
    </w:p>
    <w:p w:rsidR="0062048D" w:rsidRPr="00D30365" w:rsidRDefault="0062048D" w:rsidP="00C56FB2">
      <w:pPr>
        <w:pStyle w:val="aa"/>
        <w:numPr>
          <w:ilvl w:val="0"/>
          <w:numId w:val="10"/>
        </w:numPr>
        <w:spacing w:after="0" w:line="360" w:lineRule="auto"/>
        <w:ind w:right="0"/>
        <w:jc w:val="both"/>
        <w:rPr>
          <w:rFonts w:ascii="Times New Roman" w:hAnsi="Times New Roman"/>
          <w:bCs/>
          <w:sz w:val="28"/>
          <w:szCs w:val="28"/>
          <w:lang w:val="az-Latn-AZ"/>
        </w:rPr>
      </w:pPr>
      <w:r w:rsidRPr="00D30365">
        <w:rPr>
          <w:rFonts w:ascii="Times New Roman" w:hAnsi="Times New Roman"/>
          <w:bCs/>
          <w:sz w:val="28"/>
          <w:szCs w:val="28"/>
          <w:lang w:val="az-Latn-AZ"/>
        </w:rPr>
        <w:t>Zərərli əmək şəraitində, həmçinin dağ regionlarında işləməyə görə əmək haqqına tətbiq olunan yüksəldici əmsallar və s.</w:t>
      </w:r>
    </w:p>
    <w:p w:rsidR="0062048D" w:rsidRDefault="0062048D" w:rsidP="00D30365">
      <w:pPr>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Pedoqoji işçilərin əmək haqqı fondunun hesablanması üçün başlıca göstəricilər kimi bu kateqoriyadan olan işçilərin sayı, onların ixtisas səviyyəsi, dərs yükü, elmi dərəcəsi, stajı və s. nəzərə alınır.</w:t>
      </w:r>
    </w:p>
    <w:p w:rsidR="0062048D" w:rsidRPr="00470A7B" w:rsidRDefault="0062048D" w:rsidP="00D30365">
      <w:pPr>
        <w:spacing w:after="0" w:line="360" w:lineRule="auto"/>
        <w:ind w:left="0" w:right="0" w:firstLine="900"/>
        <w:jc w:val="both"/>
        <w:rPr>
          <w:rFonts w:ascii="Times New Roman" w:hAnsi="Times New Roman" w:cs="Times New Roman"/>
          <w:sz w:val="28"/>
          <w:szCs w:val="28"/>
          <w:lang w:val="az-Latn-AZ"/>
        </w:rPr>
      </w:pPr>
      <w:r w:rsidRPr="00470A7B">
        <w:rPr>
          <w:rFonts w:ascii="Times New Roman" w:hAnsi="Times New Roman" w:cs="Times New Roman"/>
          <w:sz w:val="28"/>
          <w:szCs w:val="28"/>
          <w:lang w:val="az-Latn-AZ"/>
        </w:rPr>
        <w:t>Məktəb üzrə əmək haqqı fonduna daxildir:</w:t>
      </w:r>
    </w:p>
    <w:p w:rsidR="0062048D" w:rsidRPr="00D30365" w:rsidRDefault="0062048D" w:rsidP="00C56FB2">
      <w:pPr>
        <w:pStyle w:val="aa"/>
        <w:numPr>
          <w:ilvl w:val="0"/>
          <w:numId w:val="11"/>
        </w:numPr>
        <w:tabs>
          <w:tab w:val="left" w:pos="0"/>
        </w:tabs>
        <w:spacing w:after="0" w:line="360" w:lineRule="auto"/>
        <w:ind w:right="0"/>
        <w:jc w:val="both"/>
        <w:rPr>
          <w:rFonts w:ascii="Times New Roman" w:hAnsi="Times New Roman" w:cs="Times New Roman"/>
          <w:sz w:val="28"/>
          <w:szCs w:val="28"/>
          <w:lang w:val="az-Latn-AZ"/>
        </w:rPr>
      </w:pPr>
      <w:r w:rsidRPr="00D30365">
        <w:rPr>
          <w:rFonts w:ascii="Times New Roman" w:hAnsi="Times New Roman" w:cs="Times New Roman"/>
          <w:sz w:val="28"/>
          <w:szCs w:val="28"/>
          <w:lang w:val="az-Latn-AZ"/>
        </w:rPr>
        <w:t>Dərslərə görə müəllimlərə əmək haqqı;</w:t>
      </w:r>
    </w:p>
    <w:p w:rsidR="0062048D" w:rsidRPr="00D30365" w:rsidRDefault="0062048D" w:rsidP="00C56FB2">
      <w:pPr>
        <w:pStyle w:val="aa"/>
        <w:numPr>
          <w:ilvl w:val="0"/>
          <w:numId w:val="11"/>
        </w:numPr>
        <w:tabs>
          <w:tab w:val="left" w:pos="0"/>
        </w:tabs>
        <w:spacing w:after="0" w:line="360" w:lineRule="auto"/>
        <w:ind w:right="0"/>
        <w:jc w:val="both"/>
        <w:rPr>
          <w:rFonts w:ascii="Times New Roman" w:eastAsia="Times New Roman" w:hAnsi="Times New Roman" w:cs="Times New Roman"/>
          <w:sz w:val="28"/>
          <w:szCs w:val="28"/>
          <w:lang w:val="az-Latn-AZ"/>
        </w:rPr>
      </w:pPr>
      <w:r w:rsidRPr="00D30365">
        <w:rPr>
          <w:rFonts w:ascii="Times New Roman" w:eastAsia="Times New Roman" w:hAnsi="Times New Roman" w:cs="Times New Roman"/>
          <w:sz w:val="28"/>
          <w:szCs w:val="28"/>
          <w:lang w:val="az-Latn-AZ"/>
        </w:rPr>
        <w:t>Inzibati idarə və tədris köməkçi heyətinin əmək haqqı;</w:t>
      </w:r>
    </w:p>
    <w:p w:rsidR="0062048D" w:rsidRPr="00D30365" w:rsidRDefault="0062048D" w:rsidP="00C56FB2">
      <w:pPr>
        <w:pStyle w:val="aa"/>
        <w:numPr>
          <w:ilvl w:val="0"/>
          <w:numId w:val="11"/>
        </w:numPr>
        <w:tabs>
          <w:tab w:val="left" w:pos="0"/>
        </w:tabs>
        <w:spacing w:after="0" w:line="360" w:lineRule="auto"/>
        <w:ind w:right="0"/>
        <w:jc w:val="both"/>
        <w:rPr>
          <w:rFonts w:ascii="Times New Roman" w:eastAsia="Times New Roman" w:hAnsi="Times New Roman" w:cs="Times New Roman"/>
          <w:sz w:val="28"/>
          <w:szCs w:val="28"/>
          <w:lang w:val="az-Latn-AZ"/>
        </w:rPr>
      </w:pPr>
      <w:r w:rsidRPr="00D30365">
        <w:rPr>
          <w:rFonts w:ascii="Times New Roman" w:eastAsia="Times New Roman" w:hAnsi="Times New Roman" w:cs="Times New Roman"/>
          <w:sz w:val="28"/>
          <w:szCs w:val="28"/>
          <w:lang w:val="az-Latn-AZ"/>
        </w:rPr>
        <w:t>Müəllimlərin əmək haqqına əlavələr.</w:t>
      </w:r>
    </w:p>
    <w:p w:rsidR="0062048D" w:rsidRDefault="0062048D" w:rsidP="00D30365">
      <w:pPr>
        <w:spacing w:after="0" w:line="360" w:lineRule="auto"/>
        <w:ind w:left="0" w:right="0" w:firstLine="900"/>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Ümumtəhsil məktəbinin direktorunun ödəniş dərəcələrinə ixtisas tələbləri aşağıdakı formadadır:</w:t>
      </w:r>
    </w:p>
    <w:p w:rsidR="0062048D" w:rsidRPr="00D30365" w:rsidRDefault="0062048D" w:rsidP="00C56FB2">
      <w:pPr>
        <w:pStyle w:val="aa"/>
        <w:numPr>
          <w:ilvl w:val="0"/>
          <w:numId w:val="12"/>
        </w:numPr>
        <w:spacing w:after="0" w:line="360" w:lineRule="auto"/>
        <w:ind w:right="0"/>
        <w:jc w:val="both"/>
        <w:rPr>
          <w:rFonts w:ascii="Times New Roman" w:eastAsia="Times New Roman" w:hAnsi="Times New Roman" w:cs="Times New Roman"/>
          <w:sz w:val="28"/>
          <w:szCs w:val="28"/>
          <w:lang w:val="az-Latn-AZ" w:eastAsia="ru-RU"/>
        </w:rPr>
      </w:pPr>
      <w:r w:rsidRPr="00D30365">
        <w:rPr>
          <w:rFonts w:ascii="Times New Roman" w:eastAsia="Times New Roman" w:hAnsi="Times New Roman" w:cs="Times New Roman"/>
          <w:sz w:val="28"/>
          <w:szCs w:val="28"/>
          <w:lang w:val="az-Latn-AZ" w:eastAsia="ru-RU"/>
        </w:rPr>
        <w:t>ali pedaqoji və ya idarəetmə sahəsi üzrə ali təhsil;</w:t>
      </w:r>
    </w:p>
    <w:p w:rsidR="0062048D" w:rsidRPr="00D30365" w:rsidRDefault="0062048D" w:rsidP="00C56FB2">
      <w:pPr>
        <w:pStyle w:val="aa"/>
        <w:numPr>
          <w:ilvl w:val="0"/>
          <w:numId w:val="12"/>
        </w:numPr>
        <w:spacing w:after="0" w:line="360" w:lineRule="auto"/>
        <w:ind w:right="0"/>
        <w:jc w:val="both"/>
        <w:rPr>
          <w:rFonts w:ascii="Times New Roman" w:eastAsia="Times New Roman" w:hAnsi="Times New Roman" w:cs="Times New Roman"/>
          <w:sz w:val="28"/>
          <w:szCs w:val="28"/>
          <w:lang w:val="az-Latn-AZ" w:eastAsia="ru-RU"/>
        </w:rPr>
      </w:pPr>
      <w:r w:rsidRPr="00D30365">
        <w:rPr>
          <w:rFonts w:ascii="Times New Roman" w:eastAsia="Times New Roman" w:hAnsi="Times New Roman" w:cs="Times New Roman"/>
          <w:sz w:val="28"/>
          <w:szCs w:val="28"/>
          <w:lang w:val="az-Latn-AZ" w:eastAsia="ru-RU"/>
        </w:rPr>
        <w:t xml:space="preserve">azı 5 il (təhsilin təşkili və idarə olunması ixtisası üzrə elmi dərəcəsi və elmi adı olduqda, 3 il) pedaqoji staj; </w:t>
      </w:r>
    </w:p>
    <w:p w:rsidR="0062048D" w:rsidRPr="00D30365" w:rsidRDefault="0062048D" w:rsidP="00C56FB2">
      <w:pPr>
        <w:pStyle w:val="aa"/>
        <w:numPr>
          <w:ilvl w:val="0"/>
          <w:numId w:val="12"/>
        </w:numPr>
        <w:spacing w:after="0" w:line="360" w:lineRule="auto"/>
        <w:ind w:right="0"/>
        <w:jc w:val="both"/>
        <w:rPr>
          <w:rFonts w:ascii="Times New Roman" w:eastAsia="Times New Roman" w:hAnsi="Times New Roman" w:cs="Times New Roman"/>
          <w:sz w:val="28"/>
          <w:szCs w:val="28"/>
          <w:lang w:val="az-Latn-AZ" w:eastAsia="ru-RU"/>
        </w:rPr>
      </w:pPr>
      <w:r w:rsidRPr="00D30365">
        <w:rPr>
          <w:rFonts w:ascii="Times New Roman" w:eastAsia="Times New Roman" w:hAnsi="Times New Roman" w:cs="Times New Roman"/>
          <w:sz w:val="28"/>
          <w:szCs w:val="28"/>
          <w:lang w:val="az-Latn-AZ" w:eastAsia="ru-RU"/>
        </w:rPr>
        <w:t xml:space="preserve">təhsilin təşkili və idarə olunması ixtisası üzrə diplom. </w:t>
      </w:r>
    </w:p>
    <w:p w:rsidR="0062048D" w:rsidRPr="009264E5" w:rsidRDefault="0062048D" w:rsidP="00D30365">
      <w:pPr>
        <w:spacing w:after="0" w:line="360" w:lineRule="auto"/>
        <w:ind w:left="0" w:right="0" w:firstLine="900"/>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Ü</w:t>
      </w:r>
      <w:r w:rsidRPr="009264E5">
        <w:rPr>
          <w:rFonts w:ascii="Times New Roman" w:eastAsia="Times New Roman" w:hAnsi="Times New Roman" w:cs="Times New Roman"/>
          <w:sz w:val="28"/>
          <w:szCs w:val="28"/>
          <w:lang w:val="az-Latn-AZ" w:eastAsia="ru-RU"/>
        </w:rPr>
        <w:t>mumi tipli əsas və orta məktəb (internat məktəb) direktorları üçün əməyin ödəniş dərəcələri:</w:t>
      </w:r>
    </w:p>
    <w:p w:rsidR="0062048D" w:rsidRPr="00D30365" w:rsidRDefault="0062048D" w:rsidP="00C56FB2">
      <w:pPr>
        <w:pStyle w:val="aa"/>
        <w:numPr>
          <w:ilvl w:val="0"/>
          <w:numId w:val="13"/>
        </w:numPr>
        <w:spacing w:after="0" w:line="360" w:lineRule="auto"/>
        <w:ind w:right="0"/>
        <w:jc w:val="both"/>
        <w:rPr>
          <w:rFonts w:ascii="Times New Roman" w:eastAsia="Times New Roman" w:hAnsi="Times New Roman" w:cs="Times New Roman"/>
          <w:sz w:val="28"/>
          <w:szCs w:val="28"/>
          <w:lang w:val="az-Latn-AZ" w:eastAsia="ru-RU"/>
        </w:rPr>
      </w:pPr>
      <w:r w:rsidRPr="00D30365">
        <w:rPr>
          <w:rFonts w:ascii="Times New Roman" w:eastAsia="Times New Roman" w:hAnsi="Times New Roman" w:cs="Times New Roman"/>
          <w:sz w:val="28"/>
          <w:szCs w:val="28"/>
          <w:lang w:val="az-Latn-AZ" w:eastAsia="ru-RU"/>
        </w:rPr>
        <w:t xml:space="preserve">13-cü dərəcə — şagirdlərin sayı 100 nəfərədək olduqda; </w:t>
      </w:r>
    </w:p>
    <w:p w:rsidR="0062048D" w:rsidRPr="00D30365" w:rsidRDefault="0062048D" w:rsidP="00C56FB2">
      <w:pPr>
        <w:pStyle w:val="aa"/>
        <w:numPr>
          <w:ilvl w:val="0"/>
          <w:numId w:val="13"/>
        </w:numPr>
        <w:spacing w:after="0" w:line="360" w:lineRule="auto"/>
        <w:ind w:right="0"/>
        <w:jc w:val="both"/>
        <w:rPr>
          <w:rFonts w:ascii="Times New Roman" w:eastAsia="Times New Roman" w:hAnsi="Times New Roman" w:cs="Times New Roman"/>
          <w:sz w:val="28"/>
          <w:szCs w:val="28"/>
          <w:lang w:val="az-Latn-AZ" w:eastAsia="ru-RU"/>
        </w:rPr>
      </w:pPr>
      <w:r w:rsidRPr="00D30365">
        <w:rPr>
          <w:rFonts w:ascii="Times New Roman" w:eastAsia="Times New Roman" w:hAnsi="Times New Roman" w:cs="Times New Roman"/>
          <w:sz w:val="28"/>
          <w:szCs w:val="28"/>
          <w:lang w:val="az-Latn-AZ" w:eastAsia="ru-RU"/>
        </w:rPr>
        <w:t xml:space="preserve">14-cü dərəcə — şagirdlərin sayı 101-dən 300-dək olduqda; </w:t>
      </w:r>
    </w:p>
    <w:p w:rsidR="0062048D" w:rsidRPr="00D30365" w:rsidRDefault="0062048D" w:rsidP="00C56FB2">
      <w:pPr>
        <w:pStyle w:val="aa"/>
        <w:numPr>
          <w:ilvl w:val="0"/>
          <w:numId w:val="13"/>
        </w:numPr>
        <w:spacing w:after="0" w:line="360" w:lineRule="auto"/>
        <w:ind w:right="0"/>
        <w:jc w:val="both"/>
        <w:rPr>
          <w:rFonts w:ascii="Times New Roman" w:eastAsia="Times New Roman" w:hAnsi="Times New Roman" w:cs="Times New Roman"/>
          <w:sz w:val="28"/>
          <w:szCs w:val="28"/>
          <w:lang w:val="az-Latn-AZ" w:eastAsia="ru-RU"/>
        </w:rPr>
      </w:pPr>
      <w:r w:rsidRPr="00D30365">
        <w:rPr>
          <w:rFonts w:ascii="Times New Roman" w:eastAsia="Times New Roman" w:hAnsi="Times New Roman" w:cs="Times New Roman"/>
          <w:sz w:val="28"/>
          <w:szCs w:val="28"/>
          <w:lang w:val="az-Latn-AZ" w:eastAsia="ru-RU"/>
        </w:rPr>
        <w:t xml:space="preserve">15-ci dərəcə — şagirdlərin sayı 301-dən 800-dək olduqda; </w:t>
      </w:r>
    </w:p>
    <w:p w:rsidR="0062048D" w:rsidRPr="00D30365" w:rsidRDefault="0062048D" w:rsidP="00C56FB2">
      <w:pPr>
        <w:pStyle w:val="aa"/>
        <w:numPr>
          <w:ilvl w:val="0"/>
          <w:numId w:val="13"/>
        </w:numPr>
        <w:spacing w:after="0" w:line="360" w:lineRule="auto"/>
        <w:ind w:right="0"/>
        <w:jc w:val="both"/>
        <w:rPr>
          <w:rFonts w:ascii="Times New Roman" w:eastAsia="Times New Roman" w:hAnsi="Times New Roman" w:cs="Times New Roman"/>
          <w:sz w:val="28"/>
          <w:szCs w:val="28"/>
          <w:lang w:val="az-Latn-AZ" w:eastAsia="ru-RU"/>
        </w:rPr>
      </w:pPr>
      <w:r w:rsidRPr="00D30365">
        <w:rPr>
          <w:rFonts w:ascii="Times New Roman" w:eastAsia="Times New Roman" w:hAnsi="Times New Roman" w:cs="Times New Roman"/>
          <w:sz w:val="28"/>
          <w:szCs w:val="28"/>
          <w:lang w:val="az-Latn-AZ" w:eastAsia="ru-RU"/>
        </w:rPr>
        <w:lastRenderedPageBreak/>
        <w:t xml:space="preserve">16-cı dərəcə — şagirdlərin sayı 801-dən çox olduqda. </w:t>
      </w:r>
    </w:p>
    <w:p w:rsidR="0062048D" w:rsidRDefault="0062048D" w:rsidP="00D30365">
      <w:pPr>
        <w:spacing w:after="0" w:line="360" w:lineRule="auto"/>
        <w:ind w:left="0" w:right="0" w:firstLine="900"/>
        <w:jc w:val="both"/>
        <w:rPr>
          <w:rFonts w:ascii="Times New Roman" w:eastAsia="Times New Roman" w:hAnsi="Times New Roman" w:cs="Times New Roman"/>
          <w:bCs/>
          <w:iCs/>
          <w:sz w:val="28"/>
          <w:szCs w:val="28"/>
          <w:lang w:val="az-Latn-AZ" w:eastAsia="ru-RU"/>
        </w:rPr>
      </w:pPr>
      <w:r w:rsidRPr="009264E5">
        <w:rPr>
          <w:rFonts w:ascii="Times New Roman" w:eastAsia="Times New Roman" w:hAnsi="Times New Roman" w:cs="Times New Roman"/>
          <w:sz w:val="28"/>
          <w:szCs w:val="28"/>
          <w:lang w:val="az-Latn-AZ" w:eastAsia="ru-RU"/>
        </w:rPr>
        <w:t xml:space="preserve">Tərbiyəvi işlər üzrə direktorun müavininin isə pedaqoji və ya </w:t>
      </w:r>
      <w:r>
        <w:rPr>
          <w:rFonts w:ascii="Times New Roman" w:eastAsia="Times New Roman" w:hAnsi="Times New Roman" w:cs="Times New Roman"/>
          <w:sz w:val="28"/>
          <w:szCs w:val="28"/>
          <w:lang w:val="az-Latn-AZ" w:eastAsia="ru-RU"/>
        </w:rPr>
        <w:t>idarəetmə sahəsi üzrə ali təhsi</w:t>
      </w:r>
      <w:r w:rsidRPr="009264E5">
        <w:rPr>
          <w:rFonts w:ascii="Times New Roman" w:eastAsia="Times New Roman" w:hAnsi="Times New Roman" w:cs="Times New Roman"/>
          <w:sz w:val="28"/>
          <w:szCs w:val="28"/>
          <w:lang w:val="az-Latn-AZ" w:eastAsia="ru-RU"/>
        </w:rPr>
        <w:t>li; ən azı 3 il pedaqoji stajı, təhsilin təşkili və idarə olunması üzrə diplomu olmalıdır. Tərbiyəvi işlər üzrə direktorun müavininə direktorun vəzifə maaşından 10-15% aşağı vəzifə maaşı müəyyənləşdirilir.</w:t>
      </w:r>
    </w:p>
    <w:p w:rsidR="0062048D" w:rsidRDefault="0062048D" w:rsidP="00D30365">
      <w:pPr>
        <w:spacing w:after="0" w:line="360" w:lineRule="auto"/>
        <w:ind w:left="0" w:right="0" w:firstLine="900"/>
        <w:jc w:val="both"/>
        <w:rPr>
          <w:rFonts w:ascii="Times New Roman" w:eastAsia="Times New Roman" w:hAnsi="Times New Roman" w:cs="Times New Roman"/>
          <w:b/>
          <w:i/>
          <w:sz w:val="24"/>
          <w:szCs w:val="24"/>
          <w:lang w:val="az-Latn-AZ" w:eastAsia="ru-RU"/>
        </w:rPr>
      </w:pPr>
      <w:r w:rsidRPr="0010645E">
        <w:rPr>
          <w:rFonts w:ascii="Times New Roman" w:eastAsia="Times New Roman" w:hAnsi="Times New Roman" w:cs="Times New Roman"/>
          <w:sz w:val="28"/>
          <w:szCs w:val="28"/>
          <w:lang w:val="az-Latn-AZ" w:eastAsia="ru-RU"/>
        </w:rPr>
        <w:t>Təsərrüfat işləri üzrə direktor müavininə direktorun vəzifə maaşından 20 faiz aşağı vəzifə maaşı müəyyənləşdirilir</w:t>
      </w:r>
      <w:r w:rsidRPr="0010645E">
        <w:rPr>
          <w:rFonts w:ascii="Times New Roman" w:eastAsia="Times New Roman" w:hAnsi="Times New Roman" w:cs="Times New Roman"/>
          <w:b/>
          <w:i/>
          <w:sz w:val="24"/>
          <w:szCs w:val="24"/>
          <w:lang w:val="az-Latn-AZ" w:eastAsia="ru-RU"/>
        </w:rPr>
        <w:t>.</w:t>
      </w:r>
    </w:p>
    <w:p w:rsidR="0062048D" w:rsidRPr="0010645E" w:rsidRDefault="0062048D" w:rsidP="00D30365">
      <w:pPr>
        <w:spacing w:after="0" w:line="360" w:lineRule="auto"/>
        <w:ind w:left="0" w:right="0" w:firstLine="900"/>
        <w:jc w:val="both"/>
        <w:rPr>
          <w:rFonts w:ascii="Times New Roman" w:eastAsia="Times New Roman" w:hAnsi="Times New Roman" w:cs="Times New Roman"/>
          <w:sz w:val="28"/>
          <w:szCs w:val="28"/>
          <w:lang w:val="az-Latn-AZ" w:eastAsia="ru-RU"/>
        </w:rPr>
      </w:pPr>
      <w:r w:rsidRPr="0010645E">
        <w:rPr>
          <w:rFonts w:ascii="Times New Roman" w:eastAsia="Times New Roman" w:hAnsi="Times New Roman" w:cs="Times New Roman"/>
          <w:sz w:val="28"/>
          <w:szCs w:val="28"/>
          <w:lang w:val="az-Latn-AZ" w:eastAsia="ru-RU"/>
        </w:rPr>
        <w:t>Ümumtəhsil müəlliminin əmək haqqının ödənişi dərəcələrinə ixtisas tələbləri aşağıdakı kimidir:</w:t>
      </w:r>
    </w:p>
    <w:p w:rsidR="0062048D" w:rsidRPr="00D30365" w:rsidRDefault="0062048D" w:rsidP="00C56FB2">
      <w:pPr>
        <w:pStyle w:val="aa"/>
        <w:numPr>
          <w:ilvl w:val="0"/>
          <w:numId w:val="14"/>
        </w:numPr>
        <w:spacing w:after="0" w:line="360" w:lineRule="auto"/>
        <w:ind w:right="0"/>
        <w:jc w:val="both"/>
        <w:rPr>
          <w:rFonts w:ascii="Times New Roman" w:eastAsia="Times New Roman" w:hAnsi="Times New Roman" w:cs="Times New Roman"/>
          <w:sz w:val="28"/>
          <w:szCs w:val="28"/>
          <w:lang w:val="az-Latn-AZ" w:eastAsia="ru-RU"/>
        </w:rPr>
      </w:pPr>
      <w:r w:rsidRPr="00D30365">
        <w:rPr>
          <w:rFonts w:ascii="Times New Roman" w:eastAsia="Times New Roman" w:hAnsi="Times New Roman" w:cs="Times New Roman"/>
          <w:sz w:val="28"/>
          <w:szCs w:val="28"/>
          <w:lang w:val="az-Latn-AZ" w:eastAsia="ru-RU"/>
        </w:rPr>
        <w:t>8-ci dərəcə — (müəllim) orta ixtisas təhsilli, iş stajına tələb qoyulmadan;</w:t>
      </w:r>
    </w:p>
    <w:p w:rsidR="0062048D" w:rsidRPr="00D30365" w:rsidRDefault="0062048D" w:rsidP="00C56FB2">
      <w:pPr>
        <w:pStyle w:val="aa"/>
        <w:numPr>
          <w:ilvl w:val="0"/>
          <w:numId w:val="14"/>
        </w:numPr>
        <w:spacing w:after="0" w:line="360" w:lineRule="auto"/>
        <w:ind w:right="0"/>
        <w:jc w:val="both"/>
        <w:rPr>
          <w:rFonts w:ascii="Times New Roman" w:eastAsia="Times New Roman" w:hAnsi="Times New Roman" w:cs="Times New Roman"/>
          <w:sz w:val="28"/>
          <w:szCs w:val="28"/>
          <w:lang w:val="az-Latn-AZ" w:eastAsia="ru-RU"/>
        </w:rPr>
      </w:pPr>
      <w:r w:rsidRPr="00D30365">
        <w:rPr>
          <w:rFonts w:ascii="Times New Roman" w:eastAsia="Times New Roman" w:hAnsi="Times New Roman" w:cs="Times New Roman"/>
          <w:sz w:val="28"/>
          <w:szCs w:val="28"/>
          <w:lang w:val="az-Latn-AZ" w:eastAsia="ru-RU"/>
        </w:rPr>
        <w:t>9-cu dərəcə — (müəllim) orta ixtisas təhsilli, 3 ildən 5 ilədək pedaqoji stajı olan və ya orta ixtisas məktəbini fərqlənmə diplomu ilə bitirən;</w:t>
      </w:r>
    </w:p>
    <w:p w:rsidR="0062048D" w:rsidRPr="00D30365" w:rsidRDefault="0062048D" w:rsidP="00C56FB2">
      <w:pPr>
        <w:pStyle w:val="aa"/>
        <w:numPr>
          <w:ilvl w:val="0"/>
          <w:numId w:val="14"/>
        </w:numPr>
        <w:spacing w:after="0" w:line="360" w:lineRule="auto"/>
        <w:ind w:right="0"/>
        <w:jc w:val="both"/>
        <w:rPr>
          <w:rFonts w:ascii="Times New Roman" w:eastAsia="Times New Roman" w:hAnsi="Times New Roman" w:cs="Times New Roman"/>
          <w:sz w:val="28"/>
          <w:szCs w:val="28"/>
          <w:lang w:val="az-Latn-AZ" w:eastAsia="ru-RU"/>
        </w:rPr>
      </w:pPr>
      <w:r w:rsidRPr="00D30365">
        <w:rPr>
          <w:rFonts w:ascii="Times New Roman" w:eastAsia="Times New Roman" w:hAnsi="Times New Roman" w:cs="Times New Roman"/>
          <w:sz w:val="28"/>
          <w:szCs w:val="28"/>
          <w:lang w:val="az-Latn-AZ" w:eastAsia="ru-RU"/>
        </w:rPr>
        <w:t>10-cu dərəcə — (müəllim) a) ali təhsilli, iş stajına tələb qoyulmadan; b) orta ixtisas təhsilli, 5 ildən 10 ilədək stajı olan;</w:t>
      </w:r>
    </w:p>
    <w:p w:rsidR="0062048D" w:rsidRPr="00D30365" w:rsidRDefault="0062048D" w:rsidP="00C56FB2">
      <w:pPr>
        <w:pStyle w:val="aa"/>
        <w:numPr>
          <w:ilvl w:val="0"/>
          <w:numId w:val="14"/>
        </w:numPr>
        <w:spacing w:after="0" w:line="360" w:lineRule="auto"/>
        <w:ind w:right="0"/>
        <w:jc w:val="both"/>
        <w:rPr>
          <w:rFonts w:ascii="Times New Roman" w:eastAsia="Times New Roman" w:hAnsi="Times New Roman" w:cs="Times New Roman"/>
          <w:sz w:val="28"/>
          <w:szCs w:val="28"/>
          <w:lang w:val="az-Latn-AZ" w:eastAsia="ru-RU"/>
        </w:rPr>
      </w:pPr>
      <w:r w:rsidRPr="00D30365">
        <w:rPr>
          <w:rFonts w:ascii="Times New Roman" w:eastAsia="Times New Roman" w:hAnsi="Times New Roman" w:cs="Times New Roman"/>
          <w:sz w:val="28"/>
          <w:szCs w:val="28"/>
          <w:lang w:val="az-Latn-AZ" w:eastAsia="ru-RU"/>
        </w:rPr>
        <w:t>11-ci dərəcə — (müəllim) a) ali təhsilli, 3 ildən 5 ilədək pedaqoji stajı olan və ya məktəbi fərqlənmə diplomu ilə bitirən; b) orta ixtisas təhsilli, pedaqoji stajı 10 ildən 15 ilədək olan;</w:t>
      </w:r>
    </w:p>
    <w:p w:rsidR="0062048D" w:rsidRPr="00D30365" w:rsidRDefault="0062048D" w:rsidP="00C56FB2">
      <w:pPr>
        <w:pStyle w:val="aa"/>
        <w:numPr>
          <w:ilvl w:val="0"/>
          <w:numId w:val="14"/>
        </w:numPr>
        <w:spacing w:after="0" w:line="360" w:lineRule="auto"/>
        <w:ind w:right="0"/>
        <w:jc w:val="both"/>
        <w:rPr>
          <w:rFonts w:ascii="Times New Roman" w:eastAsia="Times New Roman" w:hAnsi="Times New Roman" w:cs="Times New Roman"/>
          <w:sz w:val="28"/>
          <w:szCs w:val="28"/>
          <w:lang w:val="az-Latn-AZ" w:eastAsia="ru-RU"/>
        </w:rPr>
      </w:pPr>
      <w:r w:rsidRPr="00D30365">
        <w:rPr>
          <w:rFonts w:ascii="Times New Roman" w:eastAsia="Times New Roman" w:hAnsi="Times New Roman" w:cs="Times New Roman"/>
          <w:sz w:val="28"/>
          <w:szCs w:val="28"/>
          <w:lang w:val="az-Latn-AZ" w:eastAsia="ru-RU"/>
        </w:rPr>
        <w:t>12-ci dərəcə — (müəllim) a) ali təhsilli, 8 ildən 13 ilədək pedaqoji stajı olan; b) orta ixtisas təhsilli, pedaqoji stajı 15 ildən çox olan;</w:t>
      </w:r>
    </w:p>
    <w:p w:rsidR="0062048D" w:rsidRPr="00D30365" w:rsidRDefault="0062048D" w:rsidP="00C56FB2">
      <w:pPr>
        <w:pStyle w:val="aa"/>
        <w:numPr>
          <w:ilvl w:val="0"/>
          <w:numId w:val="14"/>
        </w:numPr>
        <w:spacing w:after="0" w:line="360" w:lineRule="auto"/>
        <w:ind w:right="0"/>
        <w:jc w:val="both"/>
        <w:rPr>
          <w:rFonts w:ascii="Times New Roman" w:eastAsia="Times New Roman" w:hAnsi="Times New Roman" w:cs="Times New Roman"/>
          <w:sz w:val="28"/>
          <w:szCs w:val="28"/>
          <w:lang w:val="az-Latn-AZ" w:eastAsia="ru-RU"/>
        </w:rPr>
      </w:pPr>
      <w:r w:rsidRPr="00D30365">
        <w:rPr>
          <w:rFonts w:ascii="Times New Roman" w:eastAsia="Times New Roman" w:hAnsi="Times New Roman" w:cs="Times New Roman"/>
          <w:sz w:val="28"/>
          <w:szCs w:val="28"/>
          <w:lang w:val="az-Latn-AZ" w:eastAsia="ru-RU"/>
        </w:rPr>
        <w:t>13-cü dərəcə — (II kateqoriyalı müəllim) a) ali təhsilli, pedaqoji stajı 13 ildən 18 ilədək olan; b) orta ixtisas təhsilli, iş təcrübəsi Təhsil (Maarif) Nazirliyi tərəfindən bəyənilib yayılmış;</w:t>
      </w:r>
    </w:p>
    <w:p w:rsidR="0062048D" w:rsidRPr="00D30365" w:rsidRDefault="0062048D" w:rsidP="00C56FB2">
      <w:pPr>
        <w:pStyle w:val="aa"/>
        <w:numPr>
          <w:ilvl w:val="0"/>
          <w:numId w:val="14"/>
        </w:numPr>
        <w:spacing w:after="0" w:line="360" w:lineRule="auto"/>
        <w:ind w:right="0"/>
        <w:jc w:val="both"/>
        <w:rPr>
          <w:rFonts w:ascii="Times New Roman" w:eastAsia="Times New Roman" w:hAnsi="Times New Roman" w:cs="Times New Roman"/>
          <w:sz w:val="28"/>
          <w:szCs w:val="28"/>
          <w:lang w:val="az-Latn-AZ" w:eastAsia="ru-RU"/>
        </w:rPr>
      </w:pPr>
      <w:r w:rsidRPr="00D30365">
        <w:rPr>
          <w:rFonts w:ascii="Times New Roman" w:eastAsia="Times New Roman" w:hAnsi="Times New Roman" w:cs="Times New Roman"/>
          <w:sz w:val="28"/>
          <w:szCs w:val="28"/>
          <w:lang w:val="az-Latn-AZ" w:eastAsia="ru-RU"/>
        </w:rPr>
        <w:t>14-cü dərəcə — (I kateqoriyalı müəllim) a) ali təhsilli, pedaqoji stajı 18 ildən çox olan;</w:t>
      </w:r>
    </w:p>
    <w:p w:rsidR="0062048D" w:rsidRPr="001C1237" w:rsidRDefault="0062048D" w:rsidP="00C56FB2">
      <w:pPr>
        <w:pStyle w:val="aa"/>
        <w:numPr>
          <w:ilvl w:val="0"/>
          <w:numId w:val="14"/>
        </w:numPr>
        <w:spacing w:after="0" w:line="360" w:lineRule="auto"/>
        <w:ind w:right="0"/>
        <w:jc w:val="both"/>
        <w:rPr>
          <w:rFonts w:ascii="Times New Roman" w:eastAsia="Times New Roman" w:hAnsi="Times New Roman" w:cs="Times New Roman"/>
          <w:bCs/>
          <w:iCs/>
          <w:sz w:val="28"/>
          <w:szCs w:val="28"/>
          <w:lang w:val="az-Latn-AZ" w:eastAsia="ru-RU"/>
        </w:rPr>
      </w:pPr>
      <w:r w:rsidRPr="00D30365">
        <w:rPr>
          <w:rFonts w:ascii="Times New Roman" w:eastAsia="Times New Roman" w:hAnsi="Times New Roman" w:cs="Times New Roman"/>
          <w:sz w:val="28"/>
          <w:szCs w:val="28"/>
          <w:lang w:val="az-Latn-AZ" w:eastAsia="ru-RU"/>
        </w:rPr>
        <w:t xml:space="preserve">15-ci dərəcə — (ali kateqoriyalı müəllim) a) elmlər doktoru və ya elmlər namizədi elmi dərəcəsi olan və ixtisası üzrə fənn tədris edən; b) «xalq» və «əməkdar» fəxri adı olanlar; v) dərslik, metodik tövsiyələr </w:t>
      </w:r>
      <w:r w:rsidRPr="00D30365">
        <w:rPr>
          <w:rFonts w:ascii="Times New Roman" w:eastAsia="Times New Roman" w:hAnsi="Times New Roman" w:cs="Times New Roman"/>
          <w:sz w:val="28"/>
          <w:szCs w:val="28"/>
          <w:lang w:val="az-Latn-AZ" w:eastAsia="ru-RU"/>
        </w:rPr>
        <w:lastRenderedPageBreak/>
        <w:t>müəllifləri; q) iş təcrübəsi Təhsil Nazirliyi tərəfindən bəyənilmiş, yayılmış.</w:t>
      </w:r>
    </w:p>
    <w:p w:rsidR="001C1237" w:rsidRPr="00D30365" w:rsidRDefault="001C1237" w:rsidP="001C1237">
      <w:pPr>
        <w:pStyle w:val="aa"/>
        <w:spacing w:after="0" w:line="360" w:lineRule="auto"/>
        <w:ind w:left="1620" w:right="0"/>
        <w:jc w:val="both"/>
        <w:rPr>
          <w:rFonts w:ascii="Times New Roman" w:eastAsia="Times New Roman" w:hAnsi="Times New Roman" w:cs="Times New Roman"/>
          <w:bCs/>
          <w:iCs/>
          <w:sz w:val="28"/>
          <w:szCs w:val="28"/>
          <w:lang w:val="az-Latn-AZ" w:eastAsia="ru-RU"/>
        </w:rPr>
      </w:pPr>
    </w:p>
    <w:p w:rsidR="0062048D" w:rsidRDefault="0062048D" w:rsidP="00D30365">
      <w:pPr>
        <w:spacing w:after="0" w:line="360" w:lineRule="auto"/>
        <w:ind w:left="0" w:right="0" w:firstLine="900"/>
        <w:jc w:val="both"/>
        <w:rPr>
          <w:rFonts w:ascii="Times New Roman" w:hAnsi="Times New Roman" w:cs="Times New Roman"/>
          <w:sz w:val="28"/>
          <w:szCs w:val="28"/>
          <w:lang w:val="az-Latn-AZ"/>
        </w:rPr>
      </w:pPr>
      <w:r w:rsidRPr="0010645E">
        <w:rPr>
          <w:rFonts w:ascii="Times New Roman" w:hAnsi="Times New Roman" w:cs="Times New Roman"/>
          <w:sz w:val="28"/>
          <w:szCs w:val="28"/>
          <w:lang w:val="az-Latn-AZ"/>
        </w:rPr>
        <w:t>Pedaqoji işçilərə gördüyü işlərin həcmi və xarakteri əsas vəzifə ilə yanaşı əlavə vəzifələrin də yerinə yetirilməsi zərurəti yaradır. Əlavə vəzifələrin yerinə yetirilməsi üçün əlavə ödənişlər tətbiq olunur. Həmin ödənişlərin verilməsi və miqdarı aşağıdakı kimi müəyyənləşdirilir.</w:t>
      </w:r>
    </w:p>
    <w:p w:rsidR="0062048D" w:rsidRPr="0010645E" w:rsidRDefault="0062048D" w:rsidP="00D30365">
      <w:pPr>
        <w:spacing w:after="0" w:line="360" w:lineRule="auto"/>
        <w:ind w:left="0" w:right="0" w:firstLine="900"/>
        <w:jc w:val="both"/>
        <w:rPr>
          <w:rFonts w:ascii="Times New Roman" w:hAnsi="Times New Roman" w:cs="Times New Roman"/>
          <w:sz w:val="28"/>
          <w:szCs w:val="28"/>
          <w:lang w:val="az-Latn-AZ"/>
        </w:rPr>
      </w:pPr>
      <w:r w:rsidRPr="0010645E">
        <w:rPr>
          <w:rFonts w:ascii="Times New Roman" w:hAnsi="Times New Roman" w:cs="Times New Roman"/>
          <w:sz w:val="28"/>
          <w:szCs w:val="28"/>
          <w:lang w:val="az-Latn-AZ"/>
        </w:rPr>
        <w:t>Ümumtəhsil</w:t>
      </w:r>
      <w:r>
        <w:rPr>
          <w:rFonts w:ascii="Times New Roman" w:hAnsi="Times New Roman" w:cs="Times New Roman"/>
          <w:sz w:val="28"/>
          <w:szCs w:val="28"/>
          <w:lang w:val="az-Latn-AZ"/>
        </w:rPr>
        <w:t xml:space="preserve"> </w:t>
      </w:r>
      <w:r w:rsidRPr="0010645E">
        <w:rPr>
          <w:rFonts w:ascii="Times New Roman" w:hAnsi="Times New Roman" w:cs="Times New Roman"/>
          <w:sz w:val="28"/>
          <w:szCs w:val="28"/>
          <w:lang w:val="az-Latn-AZ"/>
        </w:rPr>
        <w:t xml:space="preserve"> məktəblərində sinif (qrup) rəhbərliyinə görə aşağıdakı kimi əlavə haq</w:t>
      </w:r>
      <w:r>
        <w:rPr>
          <w:rFonts w:ascii="Times New Roman" w:hAnsi="Times New Roman" w:cs="Times New Roman"/>
          <w:sz w:val="28"/>
          <w:szCs w:val="28"/>
          <w:lang w:val="az-Latn-AZ"/>
        </w:rPr>
        <w:t>q</w:t>
      </w:r>
      <w:r w:rsidRPr="0010645E">
        <w:rPr>
          <w:rFonts w:ascii="Times New Roman" w:hAnsi="Times New Roman" w:cs="Times New Roman"/>
          <w:sz w:val="28"/>
          <w:szCs w:val="28"/>
          <w:lang w:val="az-Latn-AZ"/>
        </w:rPr>
        <w:t>lar ödənilir</w:t>
      </w:r>
      <w:r>
        <w:rPr>
          <w:rFonts w:ascii="Times New Roman" w:hAnsi="Times New Roman" w:cs="Times New Roman"/>
          <w:sz w:val="28"/>
          <w:szCs w:val="28"/>
          <w:lang w:val="az-Latn-AZ"/>
        </w:rPr>
        <w:t>:</w:t>
      </w:r>
    </w:p>
    <w:p w:rsidR="0062048D" w:rsidRPr="0010645E" w:rsidRDefault="0062048D" w:rsidP="00D30365">
      <w:pPr>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w:t>
      </w:r>
      <w:r w:rsidRPr="0010645E">
        <w:rPr>
          <w:rFonts w:ascii="Times New Roman" w:hAnsi="Times New Roman" w:cs="Times New Roman"/>
          <w:sz w:val="28"/>
          <w:szCs w:val="28"/>
          <w:lang w:val="az-Latn-AZ"/>
        </w:rPr>
        <w:t>І - ІV siniflərdə bir müəllim stavkasının 15 faizi həcmində;</w:t>
      </w:r>
    </w:p>
    <w:p w:rsidR="0062048D" w:rsidRDefault="0062048D" w:rsidP="00D30365">
      <w:pPr>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w:t>
      </w:r>
      <w:r w:rsidRPr="0010645E">
        <w:rPr>
          <w:rFonts w:ascii="Times New Roman" w:hAnsi="Times New Roman" w:cs="Times New Roman"/>
          <w:sz w:val="28"/>
          <w:szCs w:val="28"/>
          <w:lang w:val="az-Latn-AZ"/>
        </w:rPr>
        <w:t>V - XІ siniflərdə bir müəllim stavkasının 20 faizi həcmində;</w:t>
      </w:r>
    </w:p>
    <w:p w:rsidR="0062048D" w:rsidRDefault="0062048D" w:rsidP="00D30365">
      <w:pPr>
        <w:spacing w:after="0" w:line="360" w:lineRule="auto"/>
        <w:ind w:left="0" w:right="0" w:firstLine="900"/>
        <w:jc w:val="both"/>
        <w:rPr>
          <w:rFonts w:ascii="Times New Roman" w:hAnsi="Times New Roman" w:cs="Times New Roman"/>
          <w:sz w:val="28"/>
          <w:szCs w:val="28"/>
          <w:lang w:val="az-Latn-AZ"/>
        </w:rPr>
      </w:pPr>
      <w:r w:rsidRPr="0010645E">
        <w:rPr>
          <w:rFonts w:ascii="Times New Roman" w:hAnsi="Times New Roman" w:cs="Times New Roman"/>
          <w:sz w:val="28"/>
          <w:szCs w:val="28"/>
          <w:lang w:val="az-Latn-AZ"/>
        </w:rPr>
        <w:t>Sinifdə şagirdlərin sayı 10 nəfərdən az olduqda sinif rəhbərliyi üçün müvafiq məbləğin 50 faizi ödənilir.</w:t>
      </w:r>
    </w:p>
    <w:p w:rsidR="0062048D" w:rsidRPr="00ED0591" w:rsidRDefault="0062048D" w:rsidP="00D30365">
      <w:pPr>
        <w:spacing w:after="0" w:line="360" w:lineRule="auto"/>
        <w:ind w:left="0" w:right="0" w:firstLine="900"/>
        <w:jc w:val="both"/>
        <w:rPr>
          <w:rFonts w:ascii="Times New Roman" w:hAnsi="Times New Roman" w:cs="Times New Roman"/>
          <w:sz w:val="28"/>
          <w:szCs w:val="28"/>
          <w:lang w:val="az-Latn-AZ"/>
        </w:rPr>
      </w:pPr>
      <w:r w:rsidRPr="00ED0591">
        <w:rPr>
          <w:rFonts w:ascii="Times New Roman" w:hAnsi="Times New Roman" w:cs="Times New Roman"/>
          <w:sz w:val="28"/>
          <w:szCs w:val="28"/>
          <w:lang w:val="az-Latn-AZ"/>
        </w:rPr>
        <w:t>Müəllim yalnız bir sinifdə sinif rəhbərliyi apara bilər. Məktəbdə müəllimlərin sayı kifayət qədər olmadıqda Təhsil Nazirliyinin icazəsi ilə iki sinifdə sinif rəhbərliyi aparıla bilər.</w:t>
      </w:r>
    </w:p>
    <w:p w:rsidR="0062048D" w:rsidRPr="00ED0591" w:rsidRDefault="0062048D" w:rsidP="00D30365">
      <w:pPr>
        <w:spacing w:after="0" w:line="360" w:lineRule="auto"/>
        <w:ind w:left="0" w:right="0" w:firstLine="900"/>
        <w:jc w:val="both"/>
        <w:rPr>
          <w:rFonts w:ascii="Times New Roman" w:hAnsi="Times New Roman" w:cs="Times New Roman"/>
          <w:sz w:val="28"/>
          <w:szCs w:val="28"/>
          <w:lang w:val="az-Latn-AZ"/>
        </w:rPr>
      </w:pPr>
      <w:r w:rsidRPr="00ED0591">
        <w:rPr>
          <w:rFonts w:ascii="Times New Roman" w:hAnsi="Times New Roman" w:cs="Times New Roman"/>
          <w:sz w:val="28"/>
          <w:szCs w:val="28"/>
          <w:lang w:val="az-Latn-AZ"/>
        </w:rPr>
        <w:t>Axşam (növbəli) orta ümumtəhsil məktəblərinə iki növbəliklə əlaqədar və ya digər səbəbə görə iki qrupa bölünüb müxtəlif vaxtlarda dərs keçirilirsə, sinif rəhbərliyi üçün haqq bir sinif üçün ödənilir.</w:t>
      </w:r>
    </w:p>
    <w:p w:rsidR="00E42779" w:rsidRDefault="0062048D" w:rsidP="00E42779">
      <w:pPr>
        <w:spacing w:after="0" w:line="360" w:lineRule="auto"/>
        <w:ind w:left="0" w:right="0" w:firstLine="900"/>
        <w:jc w:val="both"/>
        <w:rPr>
          <w:rFonts w:ascii="Times New Roman" w:hAnsi="Times New Roman" w:cs="Times New Roman"/>
          <w:sz w:val="28"/>
          <w:szCs w:val="28"/>
          <w:lang w:val="az-Latn-AZ"/>
        </w:rPr>
      </w:pPr>
      <w:r w:rsidRPr="00FE4312">
        <w:rPr>
          <w:rFonts w:ascii="Times New Roman" w:hAnsi="Times New Roman" w:cs="Times New Roman"/>
          <w:sz w:val="28"/>
          <w:szCs w:val="28"/>
          <w:lang w:val="az-Latn-AZ"/>
        </w:rPr>
        <w:t>Ümumtəhsil  məktəblərində tədris kabinetinin müdirinə stavka və ya vəzifə maaşının 10 faizi miqdarında əlavə haqq ödənilir.</w:t>
      </w:r>
    </w:p>
    <w:p w:rsidR="00E42779" w:rsidRDefault="00E42779" w:rsidP="00E42779">
      <w:pPr>
        <w:spacing w:after="0" w:line="360" w:lineRule="auto"/>
        <w:ind w:left="0" w:right="0" w:firstLine="900"/>
        <w:jc w:val="both"/>
        <w:rPr>
          <w:rFonts w:ascii="Times New Roman" w:eastAsia="Times New Roman" w:hAnsi="Times New Roman" w:cs="Times New Roman"/>
          <w:sz w:val="28"/>
          <w:szCs w:val="28"/>
          <w:bdr w:val="none" w:sz="0" w:space="0" w:color="auto" w:frame="1"/>
          <w:lang w:val="az-Latn-AZ"/>
        </w:rPr>
      </w:pPr>
      <w:r w:rsidRPr="00E42779">
        <w:rPr>
          <w:rFonts w:ascii="Times New Roman" w:hAnsi="Times New Roman" w:cs="Times New Roman"/>
          <w:sz w:val="28"/>
          <w:szCs w:val="28"/>
          <w:shd w:val="clear" w:color="auto" w:fill="FFFFFF"/>
          <w:lang w:val="az-Latn-AZ"/>
        </w:rPr>
        <w:t>Azərbaycan Respublikası Prezidentinin 2013-cü il 24 oktyabr tarixli 13 nömrəli Sərəncamı ilə təsdiq olunmuş “Azərbaycan Respublikasında təhsilin inkişafı üzrə Dövlət Strategiyası”nda təhsilalanların fərdi xüsusiyyətlərini nəzərə alan innovativ təlim metodları və texnologiyaları vasitəsilə təhsilin məzmununun səmərəli mənimsənilməsini təmin edən yüksək nüfuzlu təhsilverənin formalaşdırılması əsas hədəflərdən biri kimi müəyyənləşdirilmişdir. Bu hədəfə nail olmaq üçün səriştə və nəticə əsaslı diferensiallaşdırılmış, əmək bazarında rəqabət</w:t>
      </w:r>
      <w:r>
        <w:rPr>
          <w:rFonts w:ascii="Times New Roman" w:hAnsi="Times New Roman" w:cs="Times New Roman"/>
          <w:sz w:val="28"/>
          <w:szCs w:val="28"/>
          <w:shd w:val="clear" w:color="auto" w:fill="FFFFFF"/>
          <w:lang w:val="az-Latn-AZ"/>
        </w:rPr>
        <w:t xml:space="preserve"> </w:t>
      </w:r>
      <w:r w:rsidRPr="00E42779">
        <w:rPr>
          <w:rFonts w:ascii="Times New Roman" w:hAnsi="Times New Roman" w:cs="Times New Roman"/>
          <w:sz w:val="28"/>
          <w:szCs w:val="28"/>
          <w:shd w:val="clear" w:color="auto" w:fill="FFFFFF"/>
          <w:lang w:val="az-Latn-AZ"/>
        </w:rPr>
        <w:t>qabiliyyətli əmək</w:t>
      </w:r>
      <w:r>
        <w:rPr>
          <w:rFonts w:ascii="Times New Roman" w:hAnsi="Times New Roman" w:cs="Times New Roman"/>
          <w:sz w:val="28"/>
          <w:szCs w:val="28"/>
          <w:shd w:val="clear" w:color="auto" w:fill="FFFFFF"/>
          <w:lang w:val="az-Latn-AZ"/>
        </w:rPr>
        <w:t xml:space="preserve"> </w:t>
      </w:r>
      <w:r w:rsidRPr="00E42779">
        <w:rPr>
          <w:rFonts w:ascii="Times New Roman" w:hAnsi="Times New Roman" w:cs="Times New Roman"/>
          <w:sz w:val="28"/>
          <w:szCs w:val="28"/>
          <w:shd w:val="clear" w:color="auto" w:fill="FFFFFF"/>
          <w:lang w:val="az-Latn-AZ"/>
        </w:rPr>
        <w:t xml:space="preserve">haqqı və stimullaşdırma sisteminin yaradılmasını, muəllimlər arasında sağlam rəqabətin </w:t>
      </w:r>
      <w:r w:rsidRPr="00E42779">
        <w:rPr>
          <w:rFonts w:ascii="Times New Roman" w:hAnsi="Times New Roman" w:cs="Times New Roman"/>
          <w:sz w:val="28"/>
          <w:szCs w:val="28"/>
          <w:shd w:val="clear" w:color="auto" w:fill="FFFFFF"/>
          <w:lang w:val="az-Latn-AZ"/>
        </w:rPr>
        <w:lastRenderedPageBreak/>
        <w:t>formalaşdırılmasını, müəllimlərin peşəkarlıq səviyyəsinin daim yüksəldilməsini, müəllim peşəsinin nüfuzunun artırılmasını təmin edən yeni sistemin yaradılması nəzərdə tutulmuşdur.</w:t>
      </w:r>
      <w:r w:rsidRPr="00E42779">
        <w:rPr>
          <w:rFonts w:ascii="Times New Roman" w:eastAsia="Times New Roman" w:hAnsi="Times New Roman" w:cs="Times New Roman"/>
          <w:sz w:val="28"/>
          <w:szCs w:val="28"/>
          <w:bdr w:val="none" w:sz="0" w:space="0" w:color="auto" w:frame="1"/>
          <w:lang w:val="az-Latn-AZ"/>
        </w:rPr>
        <w:t>Bu istiqamətdə dövlət ümumi təhsil müəssisələrində fəaliyyət göstərən müəllim</w:t>
      </w:r>
      <w:r>
        <w:rPr>
          <w:rFonts w:ascii="Times New Roman" w:eastAsia="Times New Roman" w:hAnsi="Times New Roman" w:cs="Times New Roman"/>
          <w:sz w:val="28"/>
          <w:szCs w:val="28"/>
          <w:bdr w:val="none" w:sz="0" w:space="0" w:color="auto" w:frame="1"/>
          <w:lang w:val="az-Latn-AZ"/>
        </w:rPr>
        <w:t>lər</w:t>
      </w:r>
      <w:r w:rsidRPr="00E42779">
        <w:rPr>
          <w:rFonts w:ascii="Times New Roman" w:eastAsia="Times New Roman" w:hAnsi="Times New Roman" w:cs="Times New Roman"/>
          <w:sz w:val="28"/>
          <w:szCs w:val="28"/>
          <w:bdr w:val="none" w:sz="0" w:space="0" w:color="auto" w:frame="1"/>
          <w:lang w:val="az-Latn-AZ"/>
        </w:rPr>
        <w:t>in bilik və səriştəsinin diaqnostik qiymətləndirilməsi həyata keçirilmişdir.</w:t>
      </w:r>
    </w:p>
    <w:p w:rsidR="00E42779" w:rsidRPr="00E42779" w:rsidRDefault="00E42779" w:rsidP="00E42779">
      <w:pPr>
        <w:spacing w:after="0" w:line="360" w:lineRule="auto"/>
        <w:ind w:left="0" w:right="0" w:firstLine="900"/>
        <w:jc w:val="both"/>
        <w:rPr>
          <w:rFonts w:ascii="Times New Roman" w:eastAsia="Times New Roman" w:hAnsi="Times New Roman" w:cs="Times New Roman"/>
          <w:sz w:val="28"/>
          <w:szCs w:val="28"/>
          <w:lang w:val="az-Latn-AZ"/>
        </w:rPr>
      </w:pPr>
      <w:r w:rsidRPr="00E42779">
        <w:rPr>
          <w:rFonts w:ascii="Times New Roman" w:eastAsia="Times New Roman" w:hAnsi="Times New Roman" w:cs="Times New Roman"/>
          <w:sz w:val="28"/>
          <w:szCs w:val="28"/>
          <w:bdr w:val="none" w:sz="0" w:space="0" w:color="auto" w:frame="1"/>
          <w:lang w:val="az-Latn-AZ"/>
        </w:rPr>
        <w:t>Azərbaycan Respublikası Prezidentinin “Dövlət ümumi təhsil müəssisələrində çalışan bilik və bacarıqlarının diaqnostik qiymətləndirilməsi aparılan müəllimlərin dərs yükünün və əmək</w:t>
      </w:r>
      <w:r>
        <w:rPr>
          <w:rFonts w:ascii="Times New Roman" w:eastAsia="Times New Roman" w:hAnsi="Times New Roman" w:cs="Times New Roman"/>
          <w:sz w:val="28"/>
          <w:szCs w:val="28"/>
          <w:bdr w:val="none" w:sz="0" w:space="0" w:color="auto" w:frame="1"/>
          <w:lang w:val="az-Latn-AZ"/>
        </w:rPr>
        <w:t xml:space="preserve"> </w:t>
      </w:r>
      <w:r w:rsidRPr="00E42779">
        <w:rPr>
          <w:rFonts w:ascii="Times New Roman" w:eastAsia="Times New Roman" w:hAnsi="Times New Roman" w:cs="Times New Roman"/>
          <w:sz w:val="28"/>
          <w:szCs w:val="28"/>
          <w:bdr w:val="none" w:sz="0" w:space="0" w:color="auto" w:frame="1"/>
          <w:lang w:val="az-Latn-AZ"/>
        </w:rPr>
        <w:t xml:space="preserve">haqqının artırılması haqqında” 16 yanvar </w:t>
      </w:r>
      <w:r>
        <w:rPr>
          <w:rFonts w:ascii="Times New Roman" w:eastAsia="Times New Roman" w:hAnsi="Times New Roman" w:cs="Times New Roman"/>
          <w:sz w:val="28"/>
          <w:szCs w:val="28"/>
          <w:bdr w:val="none" w:sz="0" w:space="0" w:color="auto" w:frame="1"/>
          <w:lang w:val="az-Latn-AZ"/>
        </w:rPr>
        <w:t xml:space="preserve"> </w:t>
      </w:r>
      <w:r w:rsidRPr="00E42779">
        <w:rPr>
          <w:rFonts w:ascii="Times New Roman" w:eastAsia="Times New Roman" w:hAnsi="Times New Roman" w:cs="Times New Roman"/>
          <w:sz w:val="28"/>
          <w:szCs w:val="28"/>
          <w:bdr w:val="none" w:sz="0" w:space="0" w:color="auto" w:frame="1"/>
          <w:lang w:val="az-Latn-AZ"/>
        </w:rPr>
        <w:t>2015-ci il tarixli Sərəncamına əsasən 2015-ci il yanvarın 1-dən bilik və bacarıqlarının diaqnostik qiymətləndirilməsi aparılan müəllimlərin həftəlik dərs yükü norması 1.5 dəfə, aylıq vəzifə maaşı 2 dəfə artırılmışdır.</w:t>
      </w:r>
    </w:p>
    <w:p w:rsidR="00E42779" w:rsidRDefault="00E42779" w:rsidP="00D30365">
      <w:pPr>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Bilik və bacarıqlarının diaqnostik qiymətləndirilməsi aparılan müəllimlər</w:t>
      </w:r>
      <w:r w:rsidR="007A5265">
        <w:rPr>
          <w:rFonts w:ascii="Times New Roman" w:hAnsi="Times New Roman" w:cs="Times New Roman"/>
          <w:sz w:val="28"/>
          <w:szCs w:val="28"/>
          <w:lang w:val="az-Latn-AZ"/>
        </w:rPr>
        <w:t xml:space="preserve"> üçün 1 stavka 18 saata </w:t>
      </w:r>
      <w:r w:rsidR="00445E23">
        <w:rPr>
          <w:rFonts w:ascii="Times New Roman" w:hAnsi="Times New Roman" w:cs="Times New Roman"/>
          <w:sz w:val="28"/>
          <w:szCs w:val="28"/>
          <w:lang w:val="az-Latn-AZ"/>
        </w:rPr>
        <w:t>miqdarında müəyyənləşdirilmişdir</w:t>
      </w:r>
      <w:r w:rsidR="007A5265">
        <w:rPr>
          <w:rFonts w:ascii="Times New Roman" w:hAnsi="Times New Roman" w:cs="Times New Roman"/>
          <w:sz w:val="28"/>
          <w:szCs w:val="28"/>
          <w:lang w:val="az-Latn-AZ"/>
        </w:rPr>
        <w:t>.</w:t>
      </w:r>
    </w:p>
    <w:p w:rsidR="007A5265" w:rsidRDefault="007A5265" w:rsidP="00D30365">
      <w:pPr>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Ümumtəhsil müəssisələrində çalışan bilik və bacarıqlarının diaqnostik qiymətləndirilməsi aparılan müəllimlərin aylıq vəzifə maaşlarının cədvəli aşağıdakı kimidir.</w:t>
      </w:r>
    </w:p>
    <w:p w:rsidR="001C1237" w:rsidRDefault="001C1237" w:rsidP="00D30365">
      <w:pPr>
        <w:spacing w:after="0" w:line="360" w:lineRule="auto"/>
        <w:ind w:left="0" w:right="0" w:firstLine="900"/>
        <w:jc w:val="both"/>
        <w:rPr>
          <w:rFonts w:ascii="Times New Roman" w:hAnsi="Times New Roman" w:cs="Times New Roman"/>
          <w:sz w:val="28"/>
          <w:szCs w:val="28"/>
          <w:lang w:val="az-Latn-AZ"/>
        </w:rPr>
      </w:pPr>
    </w:p>
    <w:p w:rsidR="007A5265" w:rsidRPr="00AE49E3" w:rsidRDefault="007A5265" w:rsidP="007A5265">
      <w:pPr>
        <w:spacing w:after="0" w:line="360" w:lineRule="auto"/>
        <w:ind w:left="0" w:right="0" w:firstLine="900"/>
        <w:jc w:val="right"/>
        <w:rPr>
          <w:rFonts w:ascii="Times New Roman" w:hAnsi="Times New Roman" w:cs="Times New Roman"/>
          <w:b/>
          <w:sz w:val="28"/>
          <w:szCs w:val="28"/>
          <w:lang w:val="az-Latn-AZ"/>
        </w:rPr>
      </w:pPr>
      <w:r w:rsidRPr="00AE49E3">
        <w:rPr>
          <w:rFonts w:ascii="Times New Roman" w:hAnsi="Times New Roman" w:cs="Times New Roman"/>
          <w:b/>
          <w:sz w:val="28"/>
          <w:szCs w:val="28"/>
          <w:lang w:val="az-Latn-AZ"/>
        </w:rPr>
        <w:t>Cədvəl №</w:t>
      </w:r>
      <w:r w:rsidR="00AE49E3" w:rsidRPr="00AE49E3">
        <w:rPr>
          <w:rFonts w:ascii="Times New Roman" w:hAnsi="Times New Roman" w:cs="Times New Roman"/>
          <w:b/>
          <w:sz w:val="28"/>
          <w:szCs w:val="28"/>
          <w:lang w:val="az-Latn-AZ"/>
        </w:rPr>
        <w:t>2.2</w:t>
      </w:r>
    </w:p>
    <w:tbl>
      <w:tblPr>
        <w:tblStyle w:val="a7"/>
        <w:tblW w:w="0" w:type="auto"/>
        <w:jc w:val="center"/>
        <w:tblLook w:val="04A0"/>
      </w:tblPr>
      <w:tblGrid>
        <w:gridCol w:w="3438"/>
        <w:gridCol w:w="3060"/>
        <w:gridCol w:w="2970"/>
      </w:tblGrid>
      <w:tr w:rsidR="007A5265" w:rsidTr="007A5265">
        <w:trPr>
          <w:jc w:val="center"/>
        </w:trPr>
        <w:tc>
          <w:tcPr>
            <w:tcW w:w="3438" w:type="dxa"/>
            <w:vMerge w:val="restart"/>
            <w:vAlign w:val="center"/>
          </w:tcPr>
          <w:p w:rsidR="007A5265" w:rsidRDefault="007A5265" w:rsidP="007A5265">
            <w:pPr>
              <w:spacing w:line="360" w:lineRule="auto"/>
              <w:ind w:left="0" w:right="0"/>
              <w:rPr>
                <w:rFonts w:ascii="Times New Roman" w:hAnsi="Times New Roman" w:cs="Times New Roman"/>
                <w:sz w:val="28"/>
                <w:szCs w:val="28"/>
                <w:lang w:val="az-Latn-AZ"/>
              </w:rPr>
            </w:pPr>
            <w:r>
              <w:rPr>
                <w:rFonts w:ascii="Times New Roman" w:hAnsi="Times New Roman" w:cs="Times New Roman"/>
                <w:sz w:val="28"/>
                <w:szCs w:val="28"/>
                <w:lang w:val="az-Latn-AZ"/>
              </w:rPr>
              <w:t>İş stajı</w:t>
            </w:r>
          </w:p>
        </w:tc>
        <w:tc>
          <w:tcPr>
            <w:tcW w:w="6030" w:type="dxa"/>
            <w:gridSpan w:val="2"/>
            <w:vAlign w:val="center"/>
          </w:tcPr>
          <w:p w:rsidR="007A5265" w:rsidRDefault="007A5265" w:rsidP="00E2559D">
            <w:pPr>
              <w:spacing w:line="360" w:lineRule="auto"/>
              <w:ind w:left="0" w:right="0"/>
              <w:jc w:val="center"/>
              <w:rPr>
                <w:rFonts w:ascii="Times New Roman" w:hAnsi="Times New Roman" w:cs="Times New Roman"/>
                <w:sz w:val="28"/>
                <w:szCs w:val="28"/>
                <w:lang w:val="az-Latn-AZ"/>
              </w:rPr>
            </w:pPr>
            <w:r>
              <w:rPr>
                <w:rFonts w:ascii="Times New Roman" w:hAnsi="Times New Roman" w:cs="Times New Roman"/>
                <w:sz w:val="28"/>
                <w:szCs w:val="28"/>
                <w:lang w:val="az-Latn-AZ"/>
              </w:rPr>
              <w:t>Vəzifə maaşı</w:t>
            </w:r>
            <w:r w:rsidR="00E2559D">
              <w:rPr>
                <w:rFonts w:ascii="Times New Roman" w:hAnsi="Times New Roman" w:cs="Times New Roman"/>
                <w:sz w:val="28"/>
                <w:szCs w:val="28"/>
                <w:lang w:val="az-Latn-AZ"/>
              </w:rPr>
              <w:t xml:space="preserve"> (manat)</w:t>
            </w:r>
          </w:p>
        </w:tc>
      </w:tr>
      <w:tr w:rsidR="007A5265" w:rsidTr="007A5265">
        <w:trPr>
          <w:jc w:val="center"/>
        </w:trPr>
        <w:tc>
          <w:tcPr>
            <w:tcW w:w="3438" w:type="dxa"/>
            <w:vMerge/>
          </w:tcPr>
          <w:p w:rsidR="007A5265" w:rsidRDefault="007A5265" w:rsidP="00D30365">
            <w:pPr>
              <w:spacing w:line="360" w:lineRule="auto"/>
              <w:ind w:left="0" w:right="0"/>
              <w:jc w:val="both"/>
              <w:rPr>
                <w:rFonts w:ascii="Times New Roman" w:hAnsi="Times New Roman" w:cs="Times New Roman"/>
                <w:sz w:val="28"/>
                <w:szCs w:val="28"/>
                <w:lang w:val="az-Latn-AZ"/>
              </w:rPr>
            </w:pPr>
          </w:p>
        </w:tc>
        <w:tc>
          <w:tcPr>
            <w:tcW w:w="3060" w:type="dxa"/>
            <w:vAlign w:val="center"/>
          </w:tcPr>
          <w:p w:rsidR="007A5265" w:rsidRDefault="007A5265" w:rsidP="007A5265">
            <w:pPr>
              <w:spacing w:line="360" w:lineRule="auto"/>
              <w:ind w:left="0" w:right="0"/>
              <w:jc w:val="center"/>
              <w:rPr>
                <w:rFonts w:ascii="Times New Roman" w:hAnsi="Times New Roman" w:cs="Times New Roman"/>
                <w:sz w:val="28"/>
                <w:szCs w:val="28"/>
                <w:lang w:val="az-Latn-AZ"/>
              </w:rPr>
            </w:pPr>
            <w:r>
              <w:rPr>
                <w:rFonts w:ascii="Times New Roman" w:hAnsi="Times New Roman" w:cs="Times New Roman"/>
                <w:sz w:val="28"/>
                <w:szCs w:val="28"/>
                <w:lang w:val="az-Latn-AZ"/>
              </w:rPr>
              <w:t>Ali təhsilli</w:t>
            </w:r>
          </w:p>
        </w:tc>
        <w:tc>
          <w:tcPr>
            <w:tcW w:w="2970" w:type="dxa"/>
            <w:vAlign w:val="center"/>
          </w:tcPr>
          <w:p w:rsidR="007A5265" w:rsidRDefault="007A5265" w:rsidP="007A5265">
            <w:pPr>
              <w:spacing w:line="360" w:lineRule="auto"/>
              <w:ind w:left="0" w:right="0"/>
              <w:jc w:val="center"/>
              <w:rPr>
                <w:rFonts w:ascii="Times New Roman" w:hAnsi="Times New Roman" w:cs="Times New Roman"/>
                <w:sz w:val="28"/>
                <w:szCs w:val="28"/>
                <w:lang w:val="az-Latn-AZ"/>
              </w:rPr>
            </w:pPr>
            <w:r>
              <w:rPr>
                <w:rFonts w:ascii="Times New Roman" w:hAnsi="Times New Roman" w:cs="Times New Roman"/>
                <w:sz w:val="28"/>
                <w:szCs w:val="28"/>
                <w:lang w:val="az-Latn-AZ"/>
              </w:rPr>
              <w:t>Orta ixtisas təhsilli</w:t>
            </w:r>
          </w:p>
        </w:tc>
      </w:tr>
      <w:tr w:rsidR="007A5265" w:rsidTr="007A5265">
        <w:trPr>
          <w:jc w:val="center"/>
        </w:trPr>
        <w:tc>
          <w:tcPr>
            <w:tcW w:w="3438" w:type="dxa"/>
            <w:vAlign w:val="center"/>
          </w:tcPr>
          <w:p w:rsidR="007A5265" w:rsidRDefault="007A5265" w:rsidP="007A5265">
            <w:pPr>
              <w:spacing w:line="360" w:lineRule="auto"/>
              <w:ind w:left="0" w:right="0"/>
              <w:rPr>
                <w:rFonts w:ascii="Times New Roman" w:hAnsi="Times New Roman" w:cs="Times New Roman"/>
                <w:sz w:val="28"/>
                <w:szCs w:val="28"/>
                <w:lang w:val="az-Latn-AZ"/>
              </w:rPr>
            </w:pPr>
            <w:r>
              <w:rPr>
                <w:rFonts w:ascii="Times New Roman" w:hAnsi="Times New Roman" w:cs="Times New Roman"/>
                <w:sz w:val="28"/>
                <w:szCs w:val="28"/>
                <w:lang w:val="az-Latn-AZ"/>
              </w:rPr>
              <w:t>3 ilə qədər</w:t>
            </w:r>
          </w:p>
        </w:tc>
        <w:tc>
          <w:tcPr>
            <w:tcW w:w="3060" w:type="dxa"/>
            <w:vAlign w:val="center"/>
          </w:tcPr>
          <w:p w:rsidR="007A5265" w:rsidRDefault="007A5265" w:rsidP="007A5265">
            <w:pPr>
              <w:spacing w:line="360" w:lineRule="auto"/>
              <w:ind w:left="0" w:right="0"/>
              <w:jc w:val="center"/>
              <w:rPr>
                <w:rFonts w:ascii="Times New Roman" w:hAnsi="Times New Roman" w:cs="Times New Roman"/>
                <w:sz w:val="28"/>
                <w:szCs w:val="28"/>
                <w:lang w:val="az-Latn-AZ"/>
              </w:rPr>
            </w:pPr>
            <w:r>
              <w:rPr>
                <w:rFonts w:ascii="Times New Roman" w:hAnsi="Times New Roman" w:cs="Times New Roman"/>
                <w:sz w:val="28"/>
                <w:szCs w:val="28"/>
                <w:lang w:val="az-Latn-AZ"/>
              </w:rPr>
              <w:t>350</w:t>
            </w:r>
          </w:p>
        </w:tc>
        <w:tc>
          <w:tcPr>
            <w:tcW w:w="2970" w:type="dxa"/>
            <w:vAlign w:val="center"/>
          </w:tcPr>
          <w:p w:rsidR="007A5265" w:rsidRDefault="007A5265" w:rsidP="007A5265">
            <w:pPr>
              <w:spacing w:line="360" w:lineRule="auto"/>
              <w:ind w:left="0" w:right="0"/>
              <w:jc w:val="center"/>
              <w:rPr>
                <w:rFonts w:ascii="Times New Roman" w:hAnsi="Times New Roman" w:cs="Times New Roman"/>
                <w:sz w:val="28"/>
                <w:szCs w:val="28"/>
                <w:lang w:val="az-Latn-AZ"/>
              </w:rPr>
            </w:pPr>
            <w:r>
              <w:rPr>
                <w:rFonts w:ascii="Times New Roman" w:hAnsi="Times New Roman" w:cs="Times New Roman"/>
                <w:sz w:val="28"/>
                <w:szCs w:val="28"/>
                <w:lang w:val="az-Latn-AZ"/>
              </w:rPr>
              <w:t>320</w:t>
            </w:r>
          </w:p>
        </w:tc>
      </w:tr>
      <w:tr w:rsidR="007A5265" w:rsidTr="007A5265">
        <w:trPr>
          <w:jc w:val="center"/>
        </w:trPr>
        <w:tc>
          <w:tcPr>
            <w:tcW w:w="3438" w:type="dxa"/>
            <w:vAlign w:val="center"/>
          </w:tcPr>
          <w:p w:rsidR="007A5265" w:rsidRDefault="007A5265" w:rsidP="007A5265">
            <w:pPr>
              <w:spacing w:line="360" w:lineRule="auto"/>
              <w:ind w:left="0" w:right="0"/>
              <w:rPr>
                <w:rFonts w:ascii="Times New Roman" w:hAnsi="Times New Roman" w:cs="Times New Roman"/>
                <w:sz w:val="28"/>
                <w:szCs w:val="28"/>
                <w:lang w:val="az-Latn-AZ"/>
              </w:rPr>
            </w:pPr>
            <w:r>
              <w:rPr>
                <w:rFonts w:ascii="Times New Roman" w:hAnsi="Times New Roman" w:cs="Times New Roman"/>
                <w:sz w:val="28"/>
                <w:szCs w:val="28"/>
                <w:lang w:val="az-Latn-AZ"/>
              </w:rPr>
              <w:t>3 ildən 8 ilə qədər</w:t>
            </w:r>
          </w:p>
        </w:tc>
        <w:tc>
          <w:tcPr>
            <w:tcW w:w="3060" w:type="dxa"/>
            <w:vAlign w:val="center"/>
          </w:tcPr>
          <w:p w:rsidR="007A5265" w:rsidRDefault="007A5265" w:rsidP="007A5265">
            <w:pPr>
              <w:spacing w:line="360" w:lineRule="auto"/>
              <w:ind w:left="0" w:right="0"/>
              <w:jc w:val="center"/>
              <w:rPr>
                <w:rFonts w:ascii="Times New Roman" w:hAnsi="Times New Roman" w:cs="Times New Roman"/>
                <w:sz w:val="28"/>
                <w:szCs w:val="28"/>
                <w:lang w:val="az-Latn-AZ"/>
              </w:rPr>
            </w:pPr>
            <w:r>
              <w:rPr>
                <w:rFonts w:ascii="Times New Roman" w:hAnsi="Times New Roman" w:cs="Times New Roman"/>
                <w:sz w:val="28"/>
                <w:szCs w:val="28"/>
                <w:lang w:val="az-Latn-AZ"/>
              </w:rPr>
              <w:t>375</w:t>
            </w:r>
          </w:p>
        </w:tc>
        <w:tc>
          <w:tcPr>
            <w:tcW w:w="2970" w:type="dxa"/>
            <w:vAlign w:val="center"/>
          </w:tcPr>
          <w:p w:rsidR="007A5265" w:rsidRDefault="007A5265" w:rsidP="007A5265">
            <w:pPr>
              <w:spacing w:line="360" w:lineRule="auto"/>
              <w:ind w:left="0" w:right="0"/>
              <w:jc w:val="center"/>
              <w:rPr>
                <w:rFonts w:ascii="Times New Roman" w:hAnsi="Times New Roman" w:cs="Times New Roman"/>
                <w:sz w:val="28"/>
                <w:szCs w:val="28"/>
                <w:lang w:val="az-Latn-AZ"/>
              </w:rPr>
            </w:pPr>
            <w:r>
              <w:rPr>
                <w:rFonts w:ascii="Times New Roman" w:hAnsi="Times New Roman" w:cs="Times New Roman"/>
                <w:sz w:val="28"/>
                <w:szCs w:val="28"/>
                <w:lang w:val="az-Latn-AZ"/>
              </w:rPr>
              <w:t>335</w:t>
            </w:r>
          </w:p>
        </w:tc>
      </w:tr>
      <w:tr w:rsidR="007A5265" w:rsidTr="007A5265">
        <w:trPr>
          <w:jc w:val="center"/>
        </w:trPr>
        <w:tc>
          <w:tcPr>
            <w:tcW w:w="3438" w:type="dxa"/>
            <w:vAlign w:val="center"/>
          </w:tcPr>
          <w:p w:rsidR="007A5265" w:rsidRDefault="007A5265" w:rsidP="007A5265">
            <w:pPr>
              <w:spacing w:line="360" w:lineRule="auto"/>
              <w:ind w:left="0" w:right="0"/>
              <w:rPr>
                <w:rFonts w:ascii="Times New Roman" w:hAnsi="Times New Roman" w:cs="Times New Roman"/>
                <w:sz w:val="28"/>
                <w:szCs w:val="28"/>
                <w:lang w:val="az-Latn-AZ"/>
              </w:rPr>
            </w:pPr>
            <w:r>
              <w:rPr>
                <w:rFonts w:ascii="Times New Roman" w:hAnsi="Times New Roman" w:cs="Times New Roman"/>
                <w:sz w:val="28"/>
                <w:szCs w:val="28"/>
                <w:lang w:val="az-Latn-AZ"/>
              </w:rPr>
              <w:t>8 ildən 13 ilə qədər</w:t>
            </w:r>
          </w:p>
        </w:tc>
        <w:tc>
          <w:tcPr>
            <w:tcW w:w="3060" w:type="dxa"/>
            <w:vAlign w:val="center"/>
          </w:tcPr>
          <w:p w:rsidR="007A5265" w:rsidRDefault="007A5265" w:rsidP="007A5265">
            <w:pPr>
              <w:spacing w:line="360" w:lineRule="auto"/>
              <w:ind w:left="0" w:right="0"/>
              <w:jc w:val="center"/>
              <w:rPr>
                <w:rFonts w:ascii="Times New Roman" w:hAnsi="Times New Roman" w:cs="Times New Roman"/>
                <w:sz w:val="28"/>
                <w:szCs w:val="28"/>
                <w:lang w:val="az-Latn-AZ"/>
              </w:rPr>
            </w:pPr>
            <w:r>
              <w:rPr>
                <w:rFonts w:ascii="Times New Roman" w:hAnsi="Times New Roman" w:cs="Times New Roman"/>
                <w:sz w:val="28"/>
                <w:szCs w:val="28"/>
                <w:lang w:val="az-Latn-AZ"/>
              </w:rPr>
              <w:t>395</w:t>
            </w:r>
          </w:p>
        </w:tc>
        <w:tc>
          <w:tcPr>
            <w:tcW w:w="2970" w:type="dxa"/>
            <w:vAlign w:val="center"/>
          </w:tcPr>
          <w:p w:rsidR="007A5265" w:rsidRDefault="007A5265" w:rsidP="007A5265">
            <w:pPr>
              <w:spacing w:line="360" w:lineRule="auto"/>
              <w:ind w:left="0" w:right="0"/>
              <w:jc w:val="center"/>
              <w:rPr>
                <w:rFonts w:ascii="Times New Roman" w:hAnsi="Times New Roman" w:cs="Times New Roman"/>
                <w:sz w:val="28"/>
                <w:szCs w:val="28"/>
                <w:lang w:val="az-Latn-AZ"/>
              </w:rPr>
            </w:pPr>
            <w:r>
              <w:rPr>
                <w:rFonts w:ascii="Times New Roman" w:hAnsi="Times New Roman" w:cs="Times New Roman"/>
                <w:sz w:val="28"/>
                <w:szCs w:val="28"/>
                <w:lang w:val="az-Latn-AZ"/>
              </w:rPr>
              <w:t>350</w:t>
            </w:r>
          </w:p>
        </w:tc>
      </w:tr>
      <w:tr w:rsidR="007A5265" w:rsidTr="007A5265">
        <w:trPr>
          <w:jc w:val="center"/>
        </w:trPr>
        <w:tc>
          <w:tcPr>
            <w:tcW w:w="3438" w:type="dxa"/>
            <w:vAlign w:val="center"/>
          </w:tcPr>
          <w:p w:rsidR="007A5265" w:rsidRDefault="007A5265" w:rsidP="007A5265">
            <w:pPr>
              <w:spacing w:line="360" w:lineRule="auto"/>
              <w:ind w:left="0" w:right="0"/>
              <w:rPr>
                <w:rFonts w:ascii="Times New Roman" w:hAnsi="Times New Roman" w:cs="Times New Roman"/>
                <w:sz w:val="28"/>
                <w:szCs w:val="28"/>
                <w:lang w:val="az-Latn-AZ"/>
              </w:rPr>
            </w:pPr>
            <w:r>
              <w:rPr>
                <w:rFonts w:ascii="Times New Roman" w:hAnsi="Times New Roman" w:cs="Times New Roman"/>
                <w:sz w:val="28"/>
                <w:szCs w:val="28"/>
                <w:lang w:val="az-Latn-AZ"/>
              </w:rPr>
              <w:t>13 ildən 18 ilə qədər</w:t>
            </w:r>
          </w:p>
        </w:tc>
        <w:tc>
          <w:tcPr>
            <w:tcW w:w="3060" w:type="dxa"/>
            <w:vAlign w:val="center"/>
          </w:tcPr>
          <w:p w:rsidR="007A5265" w:rsidRDefault="007A5265" w:rsidP="007A5265">
            <w:pPr>
              <w:spacing w:line="360" w:lineRule="auto"/>
              <w:ind w:left="0" w:right="0"/>
              <w:jc w:val="center"/>
              <w:rPr>
                <w:rFonts w:ascii="Times New Roman" w:hAnsi="Times New Roman" w:cs="Times New Roman"/>
                <w:sz w:val="28"/>
                <w:szCs w:val="28"/>
                <w:lang w:val="az-Latn-AZ"/>
              </w:rPr>
            </w:pPr>
            <w:r>
              <w:rPr>
                <w:rFonts w:ascii="Times New Roman" w:hAnsi="Times New Roman" w:cs="Times New Roman"/>
                <w:sz w:val="28"/>
                <w:szCs w:val="28"/>
                <w:lang w:val="az-Latn-AZ"/>
              </w:rPr>
              <w:t>420</w:t>
            </w:r>
          </w:p>
        </w:tc>
        <w:tc>
          <w:tcPr>
            <w:tcW w:w="2970" w:type="dxa"/>
            <w:vAlign w:val="center"/>
          </w:tcPr>
          <w:p w:rsidR="007A5265" w:rsidRDefault="007A5265" w:rsidP="007A5265">
            <w:pPr>
              <w:spacing w:line="360" w:lineRule="auto"/>
              <w:ind w:left="0" w:right="0"/>
              <w:jc w:val="center"/>
              <w:rPr>
                <w:rFonts w:ascii="Times New Roman" w:hAnsi="Times New Roman" w:cs="Times New Roman"/>
                <w:sz w:val="28"/>
                <w:szCs w:val="28"/>
                <w:lang w:val="az-Latn-AZ"/>
              </w:rPr>
            </w:pPr>
            <w:r>
              <w:rPr>
                <w:rFonts w:ascii="Times New Roman" w:hAnsi="Times New Roman" w:cs="Times New Roman"/>
                <w:sz w:val="28"/>
                <w:szCs w:val="28"/>
                <w:lang w:val="az-Latn-AZ"/>
              </w:rPr>
              <w:t>370</w:t>
            </w:r>
          </w:p>
        </w:tc>
      </w:tr>
      <w:tr w:rsidR="007A5265" w:rsidTr="007A5265">
        <w:trPr>
          <w:jc w:val="center"/>
        </w:trPr>
        <w:tc>
          <w:tcPr>
            <w:tcW w:w="3438" w:type="dxa"/>
            <w:vAlign w:val="center"/>
          </w:tcPr>
          <w:p w:rsidR="007A5265" w:rsidRDefault="007A5265" w:rsidP="007A5265">
            <w:pPr>
              <w:spacing w:line="360" w:lineRule="auto"/>
              <w:ind w:left="0" w:right="0"/>
              <w:rPr>
                <w:rFonts w:ascii="Times New Roman" w:hAnsi="Times New Roman" w:cs="Times New Roman"/>
                <w:sz w:val="28"/>
                <w:szCs w:val="28"/>
                <w:lang w:val="az-Latn-AZ"/>
              </w:rPr>
            </w:pPr>
            <w:r>
              <w:rPr>
                <w:rFonts w:ascii="Times New Roman" w:hAnsi="Times New Roman" w:cs="Times New Roman"/>
                <w:sz w:val="28"/>
                <w:szCs w:val="28"/>
                <w:lang w:val="az-Latn-AZ"/>
              </w:rPr>
              <w:t>18 ildən yuxarı</w:t>
            </w:r>
          </w:p>
        </w:tc>
        <w:tc>
          <w:tcPr>
            <w:tcW w:w="3060" w:type="dxa"/>
            <w:vAlign w:val="center"/>
          </w:tcPr>
          <w:p w:rsidR="007A5265" w:rsidRDefault="007A5265" w:rsidP="007A5265">
            <w:pPr>
              <w:spacing w:line="360" w:lineRule="auto"/>
              <w:ind w:left="0" w:right="0"/>
              <w:jc w:val="center"/>
              <w:rPr>
                <w:rFonts w:ascii="Times New Roman" w:hAnsi="Times New Roman" w:cs="Times New Roman"/>
                <w:sz w:val="28"/>
                <w:szCs w:val="28"/>
                <w:lang w:val="az-Latn-AZ"/>
              </w:rPr>
            </w:pPr>
            <w:r>
              <w:rPr>
                <w:rFonts w:ascii="Times New Roman" w:hAnsi="Times New Roman" w:cs="Times New Roman"/>
                <w:sz w:val="28"/>
                <w:szCs w:val="28"/>
                <w:lang w:val="az-Latn-AZ"/>
              </w:rPr>
              <w:t>450</w:t>
            </w:r>
          </w:p>
        </w:tc>
        <w:tc>
          <w:tcPr>
            <w:tcW w:w="2970" w:type="dxa"/>
            <w:vAlign w:val="center"/>
          </w:tcPr>
          <w:p w:rsidR="007A5265" w:rsidRDefault="007A5265" w:rsidP="007A5265">
            <w:pPr>
              <w:spacing w:line="360" w:lineRule="auto"/>
              <w:ind w:left="0" w:right="0"/>
              <w:jc w:val="center"/>
              <w:rPr>
                <w:rFonts w:ascii="Times New Roman" w:hAnsi="Times New Roman" w:cs="Times New Roman"/>
                <w:sz w:val="28"/>
                <w:szCs w:val="28"/>
                <w:lang w:val="az-Latn-AZ"/>
              </w:rPr>
            </w:pPr>
            <w:r>
              <w:rPr>
                <w:rFonts w:ascii="Times New Roman" w:hAnsi="Times New Roman" w:cs="Times New Roman"/>
                <w:sz w:val="28"/>
                <w:szCs w:val="28"/>
                <w:lang w:val="az-Latn-AZ"/>
              </w:rPr>
              <w:t>385</w:t>
            </w:r>
          </w:p>
        </w:tc>
      </w:tr>
    </w:tbl>
    <w:p w:rsidR="007A5265" w:rsidRDefault="007A5265" w:rsidP="00D30365">
      <w:pPr>
        <w:spacing w:after="0" w:line="360" w:lineRule="auto"/>
        <w:ind w:left="0" w:right="0" w:firstLine="900"/>
        <w:jc w:val="both"/>
        <w:rPr>
          <w:rFonts w:ascii="Times New Roman" w:hAnsi="Times New Roman" w:cs="Times New Roman"/>
          <w:sz w:val="28"/>
          <w:szCs w:val="28"/>
          <w:lang w:val="az-Latn-AZ"/>
        </w:rPr>
      </w:pPr>
    </w:p>
    <w:p w:rsidR="001C1237" w:rsidRDefault="001C1237" w:rsidP="00D30365">
      <w:pPr>
        <w:spacing w:after="0" w:line="360" w:lineRule="auto"/>
        <w:ind w:left="0" w:right="0" w:firstLine="900"/>
        <w:jc w:val="both"/>
        <w:rPr>
          <w:rFonts w:ascii="Times New Roman" w:hAnsi="Times New Roman" w:cs="Times New Roman"/>
          <w:sz w:val="28"/>
          <w:szCs w:val="28"/>
          <w:lang w:val="az-Latn-AZ"/>
        </w:rPr>
      </w:pPr>
    </w:p>
    <w:p w:rsidR="001C1237" w:rsidRDefault="001C1237" w:rsidP="00D30365">
      <w:pPr>
        <w:spacing w:after="0" w:line="360" w:lineRule="auto"/>
        <w:ind w:left="0" w:right="0" w:firstLine="900"/>
        <w:jc w:val="both"/>
        <w:rPr>
          <w:rFonts w:ascii="Times New Roman" w:hAnsi="Times New Roman" w:cs="Times New Roman"/>
          <w:sz w:val="28"/>
          <w:szCs w:val="28"/>
          <w:lang w:val="az-Latn-AZ"/>
        </w:rPr>
      </w:pPr>
    </w:p>
    <w:p w:rsidR="00E42779" w:rsidRDefault="006729DD" w:rsidP="00D30365">
      <w:pPr>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Müəllimlərin əmək haqqının hesablanması üçün aşağıdakı formuldan istifadə olunur:</w:t>
      </w:r>
    </w:p>
    <w:p w:rsidR="006729DD" w:rsidRDefault="006729DD" w:rsidP="00D30365">
      <w:pPr>
        <w:spacing w:after="0" w:line="360" w:lineRule="auto"/>
        <w:ind w:left="0" w:right="0" w:firstLine="900"/>
        <w:jc w:val="both"/>
        <w:rPr>
          <w:rFonts w:ascii="Times New Roman" w:eastAsiaTheme="minorEastAsia" w:hAnsi="Times New Roman" w:cs="Times New Roman"/>
          <w:sz w:val="32"/>
          <w:szCs w:val="32"/>
          <w:lang w:val="az-Latn-AZ"/>
        </w:rPr>
      </w:pPr>
      <m:oMathPara>
        <m:oMathParaPr>
          <m:jc m:val="center"/>
        </m:oMathParaPr>
        <m:oMath>
          <m:r>
            <m:rPr>
              <m:sty m:val="p"/>
            </m:rPr>
            <w:rPr>
              <w:rFonts w:ascii="Cambria Math" w:hAnsi="Times New Roman" w:cs="Times New Roman"/>
              <w:sz w:val="32"/>
              <w:szCs w:val="32"/>
              <w:lang w:val="az-Latn-AZ"/>
            </w:rPr>
            <m:t>M=</m:t>
          </m:r>
          <m:f>
            <m:fPr>
              <m:ctrlPr>
                <w:rPr>
                  <w:rFonts w:ascii="Cambria Math" w:hAnsi="Times New Roman" w:cs="Times New Roman"/>
                  <w:i/>
                  <w:sz w:val="32"/>
                  <w:szCs w:val="32"/>
                  <w:lang w:val="az-Latn-AZ"/>
                </w:rPr>
              </m:ctrlPr>
            </m:fPr>
            <m:num>
              <m:r>
                <w:rPr>
                  <w:rFonts w:ascii="Cambria Math" w:hAnsi="Cambria Math" w:cs="Times New Roman"/>
                  <w:sz w:val="32"/>
                  <w:szCs w:val="32"/>
                  <w:lang w:val="az-Latn-AZ"/>
                </w:rPr>
                <m:t>T</m:t>
              </m:r>
              <m:r>
                <w:rPr>
                  <w:rFonts w:ascii="Times New Roman" w:hAnsi="Cambria Math" w:cs="Times New Roman"/>
                  <w:sz w:val="32"/>
                  <w:szCs w:val="32"/>
                  <w:lang w:val="az-Latn-AZ"/>
                </w:rPr>
                <m:t>*</m:t>
              </m:r>
              <m:r>
                <w:rPr>
                  <w:rFonts w:ascii="Cambria Math" w:hAnsi="Cambria Math" w:cs="Times New Roman"/>
                  <w:sz w:val="32"/>
                  <w:szCs w:val="32"/>
                  <w:lang w:val="az-Latn-AZ"/>
                </w:rPr>
                <m:t>E</m:t>
              </m:r>
            </m:num>
            <m:den>
              <m:r>
                <w:rPr>
                  <w:rFonts w:ascii="Cambria Math" w:hAnsi="Cambria Math" w:cs="Times New Roman"/>
                  <w:sz w:val="32"/>
                  <w:szCs w:val="32"/>
                  <w:lang w:val="az-Latn-AZ"/>
                </w:rPr>
                <m:t>s</m:t>
              </m:r>
            </m:den>
          </m:f>
        </m:oMath>
      </m:oMathPara>
    </w:p>
    <w:p w:rsidR="00445E23" w:rsidRDefault="00445E23" w:rsidP="00D30365">
      <w:pPr>
        <w:spacing w:after="0" w:line="360" w:lineRule="auto"/>
        <w:ind w:left="0" w:right="0" w:firstLine="900"/>
        <w:jc w:val="both"/>
        <w:rPr>
          <w:rFonts w:ascii="Times New Roman" w:eastAsiaTheme="minorEastAsia" w:hAnsi="Times New Roman" w:cs="Times New Roman"/>
          <w:sz w:val="28"/>
          <w:szCs w:val="28"/>
          <w:lang w:val="az-Latn-AZ"/>
        </w:rPr>
      </w:pPr>
    </w:p>
    <w:p w:rsidR="00A6219E" w:rsidRPr="00A6219E" w:rsidRDefault="00A6219E" w:rsidP="00D30365">
      <w:pPr>
        <w:spacing w:after="0" w:line="360" w:lineRule="auto"/>
        <w:ind w:left="0" w:right="0" w:firstLine="900"/>
        <w:jc w:val="both"/>
        <w:rPr>
          <w:rFonts w:ascii="Times New Roman" w:eastAsiaTheme="minorEastAsia" w:hAnsi="Times New Roman" w:cs="Times New Roman"/>
          <w:sz w:val="28"/>
          <w:szCs w:val="28"/>
          <w:lang w:val="az-Latn-AZ"/>
        </w:rPr>
      </w:pPr>
      <w:r w:rsidRPr="00A6219E">
        <w:rPr>
          <w:rFonts w:ascii="Times New Roman" w:eastAsiaTheme="minorEastAsia" w:hAnsi="Times New Roman" w:cs="Times New Roman"/>
          <w:sz w:val="28"/>
          <w:szCs w:val="28"/>
          <w:lang w:val="az-Latn-AZ"/>
        </w:rPr>
        <w:t>M- müəllimin əmək haqqı</w:t>
      </w:r>
    </w:p>
    <w:p w:rsidR="006729DD" w:rsidRPr="00A6219E" w:rsidRDefault="006729DD" w:rsidP="00D30365">
      <w:pPr>
        <w:spacing w:after="0" w:line="360" w:lineRule="auto"/>
        <w:ind w:left="0" w:right="0" w:firstLine="900"/>
        <w:jc w:val="both"/>
        <w:rPr>
          <w:rFonts w:ascii="Times New Roman" w:eastAsiaTheme="minorEastAsia" w:hAnsi="Times New Roman" w:cs="Times New Roman"/>
          <w:sz w:val="28"/>
          <w:szCs w:val="28"/>
          <w:lang w:val="az-Latn-AZ"/>
        </w:rPr>
      </w:pPr>
      <w:r w:rsidRPr="00A6219E">
        <w:rPr>
          <w:rFonts w:ascii="Times New Roman" w:eastAsiaTheme="minorEastAsia" w:hAnsi="Times New Roman" w:cs="Times New Roman"/>
          <w:sz w:val="28"/>
          <w:szCs w:val="28"/>
          <w:lang w:val="az-Latn-AZ"/>
        </w:rPr>
        <w:t>T- müəllimlərin iş stajı, təhsili üzrə aylıq tarif maaşı;</w:t>
      </w:r>
    </w:p>
    <w:p w:rsidR="006729DD" w:rsidRPr="00A6219E" w:rsidRDefault="006729DD" w:rsidP="00D30365">
      <w:pPr>
        <w:spacing w:after="0" w:line="360" w:lineRule="auto"/>
        <w:ind w:left="0" w:right="0" w:firstLine="900"/>
        <w:jc w:val="both"/>
        <w:rPr>
          <w:rFonts w:ascii="Times New Roman" w:eastAsiaTheme="minorEastAsia" w:hAnsi="Times New Roman" w:cs="Times New Roman"/>
          <w:sz w:val="28"/>
          <w:szCs w:val="28"/>
          <w:lang w:val="az-Latn-AZ"/>
        </w:rPr>
      </w:pPr>
      <w:r w:rsidRPr="00A6219E">
        <w:rPr>
          <w:rFonts w:ascii="Times New Roman" w:eastAsiaTheme="minorEastAsia" w:hAnsi="Times New Roman" w:cs="Times New Roman"/>
          <w:sz w:val="28"/>
          <w:szCs w:val="28"/>
          <w:lang w:val="az-Latn-AZ"/>
        </w:rPr>
        <w:t>E- aylıq dərs yükü;</w:t>
      </w:r>
    </w:p>
    <w:p w:rsidR="006729DD" w:rsidRPr="00A6219E" w:rsidRDefault="006729DD" w:rsidP="00D30365">
      <w:pPr>
        <w:spacing w:after="0" w:line="360" w:lineRule="auto"/>
        <w:ind w:left="0" w:right="0" w:firstLine="900"/>
        <w:jc w:val="both"/>
        <w:rPr>
          <w:rFonts w:ascii="Times New Roman" w:eastAsiaTheme="minorEastAsia" w:hAnsi="Times New Roman" w:cs="Times New Roman"/>
          <w:sz w:val="28"/>
          <w:szCs w:val="28"/>
          <w:lang w:val="az-Latn-AZ"/>
        </w:rPr>
      </w:pPr>
      <w:r w:rsidRPr="00A6219E">
        <w:rPr>
          <w:rFonts w:ascii="Times New Roman" w:eastAsiaTheme="minorEastAsia" w:hAnsi="Times New Roman" w:cs="Times New Roman"/>
          <w:sz w:val="28"/>
          <w:szCs w:val="28"/>
          <w:lang w:val="az-Latn-AZ"/>
        </w:rPr>
        <w:t xml:space="preserve">s- </w:t>
      </w:r>
      <w:r w:rsidR="00A6219E" w:rsidRPr="00A6219E">
        <w:rPr>
          <w:rFonts w:ascii="Times New Roman" w:eastAsiaTheme="minorEastAsia" w:hAnsi="Times New Roman" w:cs="Times New Roman"/>
          <w:sz w:val="28"/>
          <w:szCs w:val="28"/>
          <w:lang w:val="az-Latn-AZ"/>
        </w:rPr>
        <w:t xml:space="preserve">1 </w:t>
      </w:r>
      <w:r w:rsidRPr="00A6219E">
        <w:rPr>
          <w:rFonts w:ascii="Times New Roman" w:eastAsiaTheme="minorEastAsia" w:hAnsi="Times New Roman" w:cs="Times New Roman"/>
          <w:sz w:val="28"/>
          <w:szCs w:val="28"/>
          <w:lang w:val="az-Latn-AZ"/>
        </w:rPr>
        <w:t>stavka</w:t>
      </w:r>
      <w:r w:rsidR="00A6219E" w:rsidRPr="00A6219E">
        <w:rPr>
          <w:rFonts w:ascii="Times New Roman" w:eastAsiaTheme="minorEastAsia" w:hAnsi="Times New Roman" w:cs="Times New Roman"/>
          <w:sz w:val="28"/>
          <w:szCs w:val="28"/>
          <w:lang w:val="az-Latn-AZ"/>
        </w:rPr>
        <w:t xml:space="preserve">. </w:t>
      </w:r>
    </w:p>
    <w:p w:rsidR="00445E23" w:rsidRDefault="00445E23" w:rsidP="00D30365">
      <w:pPr>
        <w:spacing w:after="0" w:line="360" w:lineRule="auto"/>
        <w:ind w:left="0" w:right="0" w:firstLine="900"/>
        <w:jc w:val="both"/>
        <w:rPr>
          <w:rFonts w:ascii="Times New Roman" w:hAnsi="Times New Roman" w:cs="Times New Roman"/>
          <w:sz w:val="28"/>
          <w:szCs w:val="28"/>
          <w:lang w:val="az-Latn-AZ"/>
        </w:rPr>
      </w:pPr>
    </w:p>
    <w:p w:rsidR="00E2559D" w:rsidRDefault="00A6219E" w:rsidP="00D30365">
      <w:pPr>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Məsələn: 5 illik iş stajı olan ali təhsilli müəllimin aylıq dərs yükü 22 saat olarsa, onun əmək haqqı aşağıdakı kimi olacaq:</w:t>
      </w:r>
    </w:p>
    <w:p w:rsidR="00445E23" w:rsidRDefault="00445E23" w:rsidP="00D30365">
      <w:pPr>
        <w:spacing w:after="0" w:line="360" w:lineRule="auto"/>
        <w:ind w:left="0" w:right="0" w:firstLine="900"/>
        <w:jc w:val="both"/>
        <w:rPr>
          <w:rFonts w:ascii="Times New Roman" w:hAnsi="Times New Roman" w:cs="Times New Roman"/>
          <w:sz w:val="28"/>
          <w:szCs w:val="28"/>
          <w:lang w:val="az-Latn-AZ"/>
        </w:rPr>
      </w:pPr>
    </w:p>
    <w:p w:rsidR="00A6219E" w:rsidRPr="00A6219E" w:rsidRDefault="00A6219E" w:rsidP="00A6219E">
      <w:pPr>
        <w:spacing w:after="0" w:line="360" w:lineRule="auto"/>
        <w:ind w:left="0" w:right="0" w:firstLine="900"/>
        <w:jc w:val="both"/>
        <w:rPr>
          <w:rFonts w:ascii="Times New Roman" w:eastAsiaTheme="minorEastAsia" w:hAnsi="Times New Roman" w:cs="Times New Roman"/>
          <w:sz w:val="28"/>
          <w:szCs w:val="28"/>
          <w:lang w:val="az-Latn-AZ"/>
        </w:rPr>
      </w:pPr>
      <m:oMathPara>
        <m:oMathParaPr>
          <m:jc m:val="center"/>
        </m:oMathParaPr>
        <m:oMath>
          <m:r>
            <m:rPr>
              <m:sty m:val="p"/>
            </m:rPr>
            <w:rPr>
              <w:rFonts w:ascii="Cambria Math" w:hAnsi="Times New Roman" w:cs="Times New Roman"/>
              <w:sz w:val="28"/>
              <w:szCs w:val="28"/>
              <w:lang w:val="az-Latn-AZ"/>
            </w:rPr>
            <m:t>M=</m:t>
          </m:r>
          <m:f>
            <m:fPr>
              <m:ctrlPr>
                <w:rPr>
                  <w:rFonts w:ascii="Cambria Math" w:hAnsi="Times New Roman" w:cs="Times New Roman"/>
                  <w:i/>
                  <w:sz w:val="28"/>
                  <w:szCs w:val="28"/>
                  <w:lang w:val="az-Latn-AZ"/>
                </w:rPr>
              </m:ctrlPr>
            </m:fPr>
            <m:num>
              <m:r>
                <w:rPr>
                  <w:rFonts w:ascii="Cambria Math" w:hAnsi="Times New Roman" w:cs="Times New Roman"/>
                  <w:sz w:val="28"/>
                  <w:szCs w:val="28"/>
                  <w:lang w:val="az-Latn-AZ"/>
                </w:rPr>
                <m:t>375</m:t>
              </m:r>
              <m:r>
                <w:rPr>
                  <w:rFonts w:ascii="Times New Roman" w:hAnsi="Cambria Math" w:cs="Times New Roman"/>
                  <w:sz w:val="28"/>
                  <w:szCs w:val="28"/>
                  <w:lang w:val="az-Latn-AZ"/>
                </w:rPr>
                <m:t>*</m:t>
              </m:r>
              <m:r>
                <w:rPr>
                  <w:rFonts w:ascii="Cambria Math" w:hAnsi="Times New Roman" w:cs="Times New Roman"/>
                  <w:sz w:val="28"/>
                  <w:szCs w:val="28"/>
                  <w:lang w:val="az-Latn-AZ"/>
                </w:rPr>
                <m:t>22</m:t>
              </m:r>
            </m:num>
            <m:den>
              <m:r>
                <w:rPr>
                  <w:rFonts w:ascii="Cambria Math" w:hAnsi="Times New Roman" w:cs="Times New Roman"/>
                  <w:sz w:val="28"/>
                  <w:szCs w:val="28"/>
                  <w:lang w:val="az-Latn-AZ"/>
                </w:rPr>
                <m:t>18</m:t>
              </m:r>
            </m:den>
          </m:f>
          <m:r>
            <w:rPr>
              <w:rFonts w:ascii="Cambria Math" w:hAnsi="Times New Roman" w:cs="Times New Roman"/>
              <w:sz w:val="28"/>
              <w:szCs w:val="28"/>
              <w:lang w:val="az-Latn-AZ"/>
            </w:rPr>
            <m:t>=458,33 manat</m:t>
          </m:r>
        </m:oMath>
      </m:oMathPara>
    </w:p>
    <w:p w:rsidR="00A6219E" w:rsidRDefault="00A6219E" w:rsidP="00D30365">
      <w:pPr>
        <w:spacing w:after="0" w:line="360" w:lineRule="auto"/>
        <w:ind w:left="0" w:right="0" w:firstLine="900"/>
        <w:jc w:val="both"/>
        <w:rPr>
          <w:rFonts w:ascii="Times New Roman" w:hAnsi="Times New Roman" w:cs="Times New Roman"/>
          <w:sz w:val="28"/>
          <w:szCs w:val="28"/>
          <w:lang w:val="az-Latn-AZ"/>
        </w:rPr>
      </w:pPr>
    </w:p>
    <w:p w:rsidR="00A6219E" w:rsidRPr="00A6219E" w:rsidRDefault="001C1237" w:rsidP="00D30365">
      <w:pPr>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Hesablanmış məbləğdən 14 % gəlir vergisi, 3% pensiya təminatı və digər tutulmalar çıxılır.</w:t>
      </w:r>
    </w:p>
    <w:p w:rsidR="00E2559D" w:rsidRDefault="001C1237" w:rsidP="00D30365">
      <w:pPr>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Gəlir vergisi:</w:t>
      </w:r>
      <w:r w:rsidR="00445E2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458,33*14%=64,16</w:t>
      </w:r>
    </w:p>
    <w:p w:rsidR="001C1237" w:rsidRDefault="001C1237" w:rsidP="00D30365">
      <w:pPr>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Pensiya təminatı:</w:t>
      </w:r>
      <w:r w:rsidR="00445E2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458,33*3%=13,74</w:t>
      </w:r>
    </w:p>
    <w:p w:rsidR="004B0A70" w:rsidRDefault="001C1237" w:rsidP="00D30365">
      <w:pPr>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Həmkarlar</w:t>
      </w:r>
      <w:r w:rsidR="004B0A70">
        <w:rPr>
          <w:rFonts w:ascii="Times New Roman" w:hAnsi="Times New Roman" w:cs="Times New Roman"/>
          <w:sz w:val="28"/>
          <w:szCs w:val="28"/>
          <w:lang w:val="az-Latn-AZ"/>
        </w:rPr>
        <w:t xml:space="preserve"> ittifaqına tutulma: 2%</w:t>
      </w:r>
      <w:r w:rsidR="00445E23">
        <w:rPr>
          <w:rFonts w:ascii="Times New Roman" w:hAnsi="Times New Roman" w:cs="Times New Roman"/>
          <w:sz w:val="28"/>
          <w:szCs w:val="28"/>
          <w:lang w:val="az-Latn-AZ"/>
        </w:rPr>
        <w:t xml:space="preserve">             </w:t>
      </w:r>
      <w:r w:rsidR="004B0A70">
        <w:rPr>
          <w:rFonts w:ascii="Times New Roman" w:hAnsi="Times New Roman" w:cs="Times New Roman"/>
          <w:sz w:val="28"/>
          <w:szCs w:val="28"/>
          <w:lang w:val="az-Latn-AZ"/>
        </w:rPr>
        <w:t>458,33*2%=9,16</w:t>
      </w:r>
    </w:p>
    <w:p w:rsidR="004B0A70" w:rsidRDefault="004B0A70" w:rsidP="00D30365">
      <w:pPr>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Bütün tutulmalar çıxıldıqdan sonra qalan xalis əmək haqqı </w:t>
      </w:r>
    </w:p>
    <w:p w:rsidR="004B0A70" w:rsidRDefault="004B0A70" w:rsidP="00D30365">
      <w:pPr>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458,33 - 64,16 - 13,74 - 9,16 = 371,27 manat olacaq.</w:t>
      </w:r>
    </w:p>
    <w:p w:rsidR="004B0A70" w:rsidRDefault="004B0A70" w:rsidP="00D30365">
      <w:pPr>
        <w:spacing w:after="0" w:line="360" w:lineRule="auto"/>
        <w:ind w:left="0" w:right="0" w:firstLine="900"/>
        <w:jc w:val="both"/>
        <w:rPr>
          <w:rFonts w:ascii="Times New Roman" w:hAnsi="Times New Roman" w:cs="Times New Roman"/>
          <w:sz w:val="28"/>
          <w:szCs w:val="28"/>
          <w:lang w:val="az-Latn-AZ"/>
        </w:rPr>
      </w:pPr>
    </w:p>
    <w:p w:rsidR="0062048D" w:rsidRDefault="0062048D" w:rsidP="00D30365">
      <w:pPr>
        <w:spacing w:after="0" w:line="360" w:lineRule="auto"/>
        <w:ind w:left="0" w:right="0" w:firstLine="900"/>
        <w:jc w:val="both"/>
        <w:rPr>
          <w:rFonts w:ascii="Times New Roman" w:hAnsi="Times New Roman" w:cs="Times New Roman"/>
          <w:sz w:val="28"/>
          <w:szCs w:val="28"/>
          <w:lang w:val="az-Latn-AZ"/>
        </w:rPr>
      </w:pPr>
      <w:r w:rsidRPr="00FE4312">
        <w:rPr>
          <w:rFonts w:ascii="Times New Roman" w:hAnsi="Times New Roman" w:cs="Times New Roman"/>
          <w:sz w:val="28"/>
          <w:szCs w:val="28"/>
          <w:lang w:val="az-Latn-AZ"/>
        </w:rPr>
        <w:t>İbtidai, əsas, orta məktəblərdə bədən tərbiyəsi üzrə şagirdlərlə sinifdənkənar işlərin aparılması həvalə olunan müəllimə siniflərin sayı 10-19-a qədər olduqda bir müəllim stavkasının 20 faizi, 20-dən 29-a qədər olduqda 50 faizi, 30 və daha çox olduqda isə 70 faizi miqdarında əlavə haqq ödənilir.</w:t>
      </w:r>
    </w:p>
    <w:p w:rsidR="0062048D" w:rsidRDefault="0062048D" w:rsidP="00D30365">
      <w:pPr>
        <w:spacing w:after="0" w:line="360" w:lineRule="auto"/>
        <w:ind w:left="0" w:right="0" w:firstLine="900"/>
        <w:jc w:val="both"/>
        <w:rPr>
          <w:rFonts w:ascii="Times New Roman" w:hAnsi="Times New Roman" w:cs="Times New Roman"/>
          <w:sz w:val="28"/>
          <w:szCs w:val="28"/>
          <w:lang w:val="az-Latn-AZ"/>
        </w:rPr>
      </w:pPr>
      <w:r w:rsidRPr="00FE4312">
        <w:rPr>
          <w:rFonts w:ascii="Times New Roman" w:hAnsi="Times New Roman" w:cs="Times New Roman"/>
          <w:sz w:val="28"/>
          <w:szCs w:val="28"/>
          <w:lang w:val="az-Latn-AZ"/>
        </w:rPr>
        <w:t xml:space="preserve">İbtidai  məktəblərdə  sinif  komplektlərinin sayı 5-dən aşağı, şagirdlərin sayı isə 100 nəfər qədər, natamam musiqi və rəssamlıq məktəblərində şagirdlərin sayı 50 </w:t>
      </w:r>
      <w:r w:rsidRPr="00FE4312">
        <w:rPr>
          <w:rFonts w:ascii="Times New Roman" w:hAnsi="Times New Roman" w:cs="Times New Roman"/>
          <w:sz w:val="28"/>
          <w:szCs w:val="28"/>
          <w:lang w:val="az-Latn-AZ"/>
        </w:rPr>
        <w:lastRenderedPageBreak/>
        <w:t>nəfərə qədər olduqda direktor vəzifəsi nəzərdə tutulmur. Məktəbə rəhbərlik üçün müəllimlərdən birinə aşağıdakı kimi əlavə haqq ödənilir.</w:t>
      </w:r>
    </w:p>
    <w:p w:rsidR="0062048D" w:rsidRPr="00D30365" w:rsidRDefault="0062048D" w:rsidP="00C56FB2">
      <w:pPr>
        <w:pStyle w:val="aa"/>
        <w:numPr>
          <w:ilvl w:val="0"/>
          <w:numId w:val="15"/>
        </w:numPr>
        <w:spacing w:after="0" w:line="360" w:lineRule="auto"/>
        <w:ind w:right="0"/>
        <w:jc w:val="both"/>
        <w:rPr>
          <w:rFonts w:ascii="Times New Roman" w:hAnsi="Times New Roman" w:cs="Times New Roman"/>
          <w:sz w:val="28"/>
          <w:szCs w:val="28"/>
          <w:lang w:val="az-Latn-AZ"/>
        </w:rPr>
      </w:pPr>
      <w:r w:rsidRPr="00D30365">
        <w:rPr>
          <w:rFonts w:ascii="Times New Roman" w:hAnsi="Times New Roman" w:cs="Times New Roman"/>
          <w:sz w:val="28"/>
          <w:szCs w:val="28"/>
          <w:lang w:val="az-Latn-AZ"/>
        </w:rPr>
        <w:t>İbtidai məktəblərdə şagirdlərin sayı 100 nəfərə qədər olduqda bir müəllim stavkasının 20 faizi miqdarında əlavə haqq ödənilir.</w:t>
      </w:r>
    </w:p>
    <w:p w:rsidR="0062048D" w:rsidRPr="00D30365" w:rsidRDefault="0062048D" w:rsidP="00C56FB2">
      <w:pPr>
        <w:pStyle w:val="aa"/>
        <w:numPr>
          <w:ilvl w:val="0"/>
          <w:numId w:val="15"/>
        </w:numPr>
        <w:spacing w:after="0" w:line="360" w:lineRule="auto"/>
        <w:ind w:right="0"/>
        <w:jc w:val="both"/>
        <w:rPr>
          <w:rFonts w:ascii="Times New Roman" w:hAnsi="Times New Roman" w:cs="Times New Roman"/>
          <w:sz w:val="28"/>
          <w:szCs w:val="28"/>
          <w:lang w:val="az-Latn-AZ"/>
        </w:rPr>
      </w:pPr>
      <w:r w:rsidRPr="00D30365">
        <w:rPr>
          <w:rFonts w:ascii="Times New Roman" w:hAnsi="Times New Roman" w:cs="Times New Roman"/>
          <w:sz w:val="28"/>
          <w:szCs w:val="28"/>
          <w:lang w:val="az-Latn-AZ"/>
        </w:rPr>
        <w:t>7-8 illik uşaq musiqi, incəsənət və rəssamlıq məktəblərində şagirdlərin sayı 50-yə qədər olduqda məktəbə rəhbərlik edən müəllimə bir stavkanın 15 faizi miqdarında əlavə haqq ödənilir. Şagirdlərin sayı 150-dən 200-ə qədər olduqda tədris hissə müdiri vəzifəsi həvalə edilmiş müəllimə bir stavkanın 20 faizi miqdarında əlavə haqq ödənilir.</w:t>
      </w:r>
    </w:p>
    <w:p w:rsidR="0062048D" w:rsidRDefault="0062048D" w:rsidP="00D30365">
      <w:pPr>
        <w:spacing w:after="0" w:line="360" w:lineRule="auto"/>
        <w:ind w:left="0" w:right="0" w:firstLine="900"/>
        <w:jc w:val="both"/>
        <w:rPr>
          <w:rFonts w:ascii="Times New Roman" w:hAnsi="Times New Roman" w:cs="Times New Roman"/>
          <w:sz w:val="28"/>
          <w:szCs w:val="28"/>
          <w:lang w:val="az-Latn-AZ"/>
        </w:rPr>
      </w:pPr>
      <w:r w:rsidRPr="00FE4312">
        <w:rPr>
          <w:rFonts w:ascii="Times New Roman" w:hAnsi="Times New Roman" w:cs="Times New Roman"/>
          <w:sz w:val="28"/>
          <w:szCs w:val="28"/>
          <w:lang w:val="az-Latn-AZ"/>
        </w:rPr>
        <w:t>Müəllim və digər işçilərə kargüzarlıq və mühasibat uçotu işlərini yerinə yetirmək üçün aşağıdakı kimi əlavə haqq ödənilir;</w:t>
      </w:r>
    </w:p>
    <w:p w:rsidR="0062048D" w:rsidRPr="00D30365" w:rsidRDefault="0062048D" w:rsidP="00C56FB2">
      <w:pPr>
        <w:pStyle w:val="aa"/>
        <w:numPr>
          <w:ilvl w:val="0"/>
          <w:numId w:val="16"/>
        </w:numPr>
        <w:spacing w:after="0" w:line="360" w:lineRule="auto"/>
        <w:ind w:right="0"/>
        <w:jc w:val="both"/>
        <w:rPr>
          <w:rFonts w:ascii="Times New Roman" w:hAnsi="Times New Roman" w:cs="Times New Roman"/>
          <w:sz w:val="28"/>
          <w:szCs w:val="28"/>
          <w:lang w:val="az-Latn-AZ"/>
        </w:rPr>
      </w:pPr>
      <w:r w:rsidRPr="00D30365">
        <w:rPr>
          <w:rFonts w:ascii="Times New Roman" w:hAnsi="Times New Roman" w:cs="Times New Roman"/>
          <w:sz w:val="28"/>
          <w:szCs w:val="28"/>
          <w:lang w:val="az-Latn-AZ"/>
        </w:rPr>
        <w:t>Ümumtəhsil məktəblərində sinif komplektlərinin sayı 50-dən 10-a qədər olduqda stavka və ya vəzifə maaşının 10 faizi miqdarında;</w:t>
      </w:r>
    </w:p>
    <w:p w:rsidR="0062048D" w:rsidRPr="00D30365" w:rsidRDefault="0062048D" w:rsidP="00C56FB2">
      <w:pPr>
        <w:pStyle w:val="aa"/>
        <w:numPr>
          <w:ilvl w:val="0"/>
          <w:numId w:val="16"/>
        </w:numPr>
        <w:spacing w:after="0" w:line="360" w:lineRule="auto"/>
        <w:ind w:right="0"/>
        <w:jc w:val="both"/>
        <w:rPr>
          <w:rFonts w:ascii="Times New Roman" w:hAnsi="Times New Roman" w:cs="Times New Roman"/>
          <w:sz w:val="28"/>
          <w:szCs w:val="28"/>
          <w:lang w:val="az-Latn-AZ"/>
        </w:rPr>
      </w:pPr>
      <w:r w:rsidRPr="00D30365">
        <w:rPr>
          <w:rFonts w:ascii="Times New Roman" w:hAnsi="Times New Roman" w:cs="Times New Roman"/>
          <w:sz w:val="28"/>
          <w:szCs w:val="28"/>
          <w:lang w:val="az-Latn-AZ"/>
        </w:rPr>
        <w:t>Sinif komplektlərinin sayı 10-dan 13-ə qədər olduqda stavkanın 15 faizi miqdarında;</w:t>
      </w:r>
    </w:p>
    <w:p w:rsidR="0062048D" w:rsidRPr="00FE4312" w:rsidRDefault="0062048D" w:rsidP="00D30365">
      <w:pPr>
        <w:spacing w:after="0" w:line="360" w:lineRule="auto"/>
        <w:ind w:left="0" w:right="0" w:firstLine="900"/>
        <w:jc w:val="both"/>
        <w:rPr>
          <w:rFonts w:ascii="Times New Roman" w:hAnsi="Times New Roman" w:cs="Times New Roman"/>
          <w:sz w:val="28"/>
          <w:szCs w:val="28"/>
          <w:lang w:val="az-Latn-AZ"/>
        </w:rPr>
      </w:pPr>
      <w:r w:rsidRPr="00FE4312">
        <w:rPr>
          <w:rFonts w:ascii="Times New Roman" w:hAnsi="Times New Roman" w:cs="Times New Roman"/>
          <w:sz w:val="28"/>
          <w:szCs w:val="28"/>
          <w:lang w:val="az-Latn-AZ"/>
        </w:rPr>
        <w:t>Şagirdlərin sayı 160-dan çox olan ümumtəhsil məktəblərində kitabxanaçı vəzifəsi nəzərdə tutulmayan kitab fondu 1000-dən az olmayan halda kitabxana işlərinin aparılması həvalə olunmuş müəllimə və ya məktəb işçisinə stavka və ya vəzifə maaşının 10 faizi miqdarında əlavə haqq ödənilir.</w:t>
      </w:r>
    </w:p>
    <w:p w:rsidR="0062048D" w:rsidRDefault="0062048D" w:rsidP="00D30365">
      <w:pPr>
        <w:spacing w:after="0" w:line="360" w:lineRule="auto"/>
        <w:ind w:left="0" w:right="0" w:firstLine="900"/>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Ümumtəhsil məktəblərinin saxlanmasının cari xərclərinin tərkibində aşağıdakı xərcləri də aid etmək olar:</w:t>
      </w:r>
    </w:p>
    <w:p w:rsidR="0062048D" w:rsidRPr="00D30365" w:rsidRDefault="0062048D" w:rsidP="00C56FB2">
      <w:pPr>
        <w:pStyle w:val="aa"/>
        <w:numPr>
          <w:ilvl w:val="0"/>
          <w:numId w:val="17"/>
        </w:numPr>
        <w:tabs>
          <w:tab w:val="left" w:pos="0"/>
        </w:tabs>
        <w:spacing w:after="0" w:line="360" w:lineRule="auto"/>
        <w:ind w:right="0"/>
        <w:jc w:val="both"/>
        <w:rPr>
          <w:rFonts w:ascii="Times New Roman" w:eastAsia="Times New Roman" w:hAnsi="Times New Roman" w:cs="Times New Roman"/>
          <w:sz w:val="28"/>
          <w:szCs w:val="28"/>
          <w:lang w:val="az-Latn-AZ" w:eastAsia="ru-RU"/>
        </w:rPr>
      </w:pPr>
      <w:r w:rsidRPr="00D30365">
        <w:rPr>
          <w:rFonts w:ascii="Times New Roman" w:eastAsia="Times New Roman" w:hAnsi="Times New Roman" w:cs="Times New Roman"/>
          <w:sz w:val="28"/>
          <w:szCs w:val="28"/>
          <w:lang w:val="az-Latn-AZ" w:eastAsia="ru-RU"/>
        </w:rPr>
        <w:t>Dəftərxana ləvazimatı, cari təsərrüfat məqsədləri üçün mal-materialların alınması: dəftərxana və yazı ləvazimatı və materiallarının alınması, mühasibat, statistika kargüzarlıq kitablarının, blank və cədvəllərinin alınması, hazırlanması, sənədlərin cildlənməsi və tikilməsi, mətbəə və nəşr xərcləri, uçotun mexanikləşdirilməsi üzrə xidmətlərin ödənilməsi, müxtəlif</w:t>
      </w:r>
      <w:r w:rsidR="006024A2">
        <w:rPr>
          <w:rFonts w:ascii="Times New Roman" w:eastAsia="Times New Roman" w:hAnsi="Times New Roman" w:cs="Times New Roman"/>
          <w:sz w:val="28"/>
          <w:szCs w:val="28"/>
          <w:lang w:val="az-Latn-AZ" w:eastAsia="ru-RU"/>
        </w:rPr>
        <w:t xml:space="preserve"> </w:t>
      </w:r>
      <w:r w:rsidRPr="00D30365">
        <w:rPr>
          <w:rFonts w:ascii="Times New Roman" w:eastAsia="Times New Roman" w:hAnsi="Times New Roman" w:cs="Times New Roman"/>
          <w:sz w:val="28"/>
          <w:szCs w:val="28"/>
          <w:lang w:val="az-Latn-AZ" w:eastAsia="ru-RU"/>
        </w:rPr>
        <w:t>cür başqa təsərrüfat xərcləri və s;</w:t>
      </w:r>
    </w:p>
    <w:p w:rsidR="0062048D" w:rsidRPr="00D30365" w:rsidRDefault="0062048D" w:rsidP="00C56FB2">
      <w:pPr>
        <w:pStyle w:val="aa"/>
        <w:numPr>
          <w:ilvl w:val="0"/>
          <w:numId w:val="17"/>
        </w:numPr>
        <w:tabs>
          <w:tab w:val="left" w:pos="0"/>
        </w:tabs>
        <w:spacing w:after="0" w:line="360" w:lineRule="auto"/>
        <w:ind w:right="0"/>
        <w:jc w:val="both"/>
        <w:rPr>
          <w:rFonts w:ascii="Times New Roman" w:eastAsia="Times New Roman" w:hAnsi="Times New Roman" w:cs="Times New Roman"/>
          <w:sz w:val="28"/>
          <w:szCs w:val="28"/>
          <w:lang w:val="az-Latn-AZ" w:eastAsia="ru-RU"/>
        </w:rPr>
      </w:pPr>
      <w:r w:rsidRPr="00D30365">
        <w:rPr>
          <w:rFonts w:ascii="Times New Roman" w:eastAsia="Times New Roman" w:hAnsi="Times New Roman" w:cs="Times New Roman"/>
          <w:sz w:val="28"/>
          <w:szCs w:val="28"/>
          <w:lang w:val="az-Latn-AZ" w:eastAsia="ru-RU"/>
        </w:rPr>
        <w:t xml:space="preserve">Dərman və sarğı ləvazimatlarının alınması; </w:t>
      </w:r>
    </w:p>
    <w:p w:rsidR="0062048D" w:rsidRPr="00D30365" w:rsidRDefault="0062048D" w:rsidP="00C56FB2">
      <w:pPr>
        <w:pStyle w:val="aa"/>
        <w:numPr>
          <w:ilvl w:val="0"/>
          <w:numId w:val="17"/>
        </w:numPr>
        <w:tabs>
          <w:tab w:val="left" w:pos="0"/>
        </w:tabs>
        <w:spacing w:after="0" w:line="360" w:lineRule="auto"/>
        <w:ind w:right="0"/>
        <w:jc w:val="both"/>
        <w:rPr>
          <w:rFonts w:ascii="Times New Roman" w:eastAsia="Times New Roman" w:hAnsi="Times New Roman" w:cs="Times New Roman"/>
          <w:sz w:val="28"/>
          <w:szCs w:val="28"/>
          <w:lang w:val="az-Latn-AZ" w:eastAsia="ru-RU"/>
        </w:rPr>
      </w:pPr>
      <w:r w:rsidRPr="00D30365">
        <w:rPr>
          <w:rFonts w:ascii="Times New Roman" w:eastAsia="Times New Roman" w:hAnsi="Times New Roman" w:cs="Times New Roman"/>
          <w:sz w:val="28"/>
          <w:szCs w:val="28"/>
          <w:lang w:val="az-Latn-AZ" w:eastAsia="ru-RU"/>
        </w:rPr>
        <w:t>Yumşaq inventar və paltarların alınması, təmiri xərclərinin ödənilməsi;</w:t>
      </w:r>
    </w:p>
    <w:p w:rsidR="0062048D" w:rsidRPr="00D30365" w:rsidRDefault="0062048D" w:rsidP="00C56FB2">
      <w:pPr>
        <w:pStyle w:val="aa"/>
        <w:numPr>
          <w:ilvl w:val="0"/>
          <w:numId w:val="17"/>
        </w:numPr>
        <w:tabs>
          <w:tab w:val="left" w:pos="0"/>
        </w:tabs>
        <w:spacing w:after="0" w:line="360" w:lineRule="auto"/>
        <w:ind w:right="0"/>
        <w:jc w:val="both"/>
        <w:rPr>
          <w:rFonts w:ascii="Times New Roman" w:eastAsia="Times New Roman" w:hAnsi="Times New Roman" w:cs="Times New Roman"/>
          <w:sz w:val="28"/>
          <w:szCs w:val="28"/>
          <w:lang w:val="az-Latn-AZ" w:eastAsia="ru-RU"/>
        </w:rPr>
      </w:pPr>
      <w:r w:rsidRPr="00D30365">
        <w:rPr>
          <w:rFonts w:ascii="Times New Roman" w:eastAsia="Times New Roman" w:hAnsi="Times New Roman" w:cs="Times New Roman"/>
          <w:sz w:val="28"/>
          <w:szCs w:val="28"/>
          <w:lang w:val="az-Latn-AZ" w:eastAsia="ru-RU"/>
        </w:rPr>
        <w:lastRenderedPageBreak/>
        <w:t>Ezamiyyələr və xidməti səfərlər, işçilərə kompensasiya ödənişləri;</w:t>
      </w:r>
    </w:p>
    <w:p w:rsidR="0062048D" w:rsidRPr="00D30365" w:rsidRDefault="0062048D" w:rsidP="00C56FB2">
      <w:pPr>
        <w:pStyle w:val="aa"/>
        <w:numPr>
          <w:ilvl w:val="0"/>
          <w:numId w:val="17"/>
        </w:numPr>
        <w:tabs>
          <w:tab w:val="left" w:pos="0"/>
        </w:tabs>
        <w:spacing w:after="0" w:line="360" w:lineRule="auto"/>
        <w:ind w:right="0"/>
        <w:jc w:val="both"/>
        <w:rPr>
          <w:rFonts w:ascii="Times New Roman" w:eastAsia="Times New Roman" w:hAnsi="Times New Roman" w:cs="Times New Roman"/>
          <w:sz w:val="28"/>
          <w:szCs w:val="28"/>
          <w:lang w:val="az-Latn-AZ" w:eastAsia="ru-RU"/>
        </w:rPr>
      </w:pPr>
      <w:r w:rsidRPr="00D30365">
        <w:rPr>
          <w:rFonts w:ascii="Times New Roman" w:eastAsia="Times New Roman" w:hAnsi="Times New Roman" w:cs="Times New Roman"/>
          <w:sz w:val="28"/>
          <w:szCs w:val="28"/>
          <w:lang w:val="az-Latn-AZ" w:eastAsia="ru-RU"/>
        </w:rPr>
        <w:t>Nəqliyyat xidmətləri haqqının ödənilməsi: əşkilatlara məxsus olan və kənardan cəlb edilmiş nəqliyyat vasitələri üçün yanacaq və sürtkü materiallarının alınması və s;</w:t>
      </w:r>
    </w:p>
    <w:p w:rsidR="0062048D" w:rsidRPr="00D30365" w:rsidRDefault="0062048D" w:rsidP="00C56FB2">
      <w:pPr>
        <w:pStyle w:val="aa"/>
        <w:numPr>
          <w:ilvl w:val="0"/>
          <w:numId w:val="17"/>
        </w:numPr>
        <w:tabs>
          <w:tab w:val="left" w:pos="0"/>
        </w:tabs>
        <w:spacing w:after="0" w:line="360" w:lineRule="auto"/>
        <w:ind w:right="0"/>
        <w:jc w:val="both"/>
        <w:rPr>
          <w:rFonts w:ascii="Times New Roman" w:eastAsia="Times New Roman" w:hAnsi="Times New Roman" w:cs="Times New Roman"/>
          <w:sz w:val="28"/>
          <w:szCs w:val="28"/>
          <w:lang w:val="az-Latn-AZ" w:eastAsia="ru-RU"/>
        </w:rPr>
      </w:pPr>
      <w:r w:rsidRPr="00D30365">
        <w:rPr>
          <w:rFonts w:ascii="Times New Roman" w:eastAsia="Times New Roman" w:hAnsi="Times New Roman" w:cs="Times New Roman"/>
          <w:sz w:val="28"/>
          <w:szCs w:val="28"/>
          <w:lang w:val="az-Latn-AZ" w:eastAsia="ru-RU"/>
        </w:rPr>
        <w:t>Rabitə xidmətlərinin haqqının ödənilməsi: telefon və şəhərlərarası danışıqlar üçün abonent haqqlarının, bütöv növ poçt göndərişlərinin, o cümlədən teleqram, pul göndərişləri və s. haqqlarının ödənilməsi;</w:t>
      </w:r>
    </w:p>
    <w:p w:rsidR="0062048D" w:rsidRPr="00D30365" w:rsidRDefault="0062048D" w:rsidP="00C56FB2">
      <w:pPr>
        <w:pStyle w:val="aa"/>
        <w:numPr>
          <w:ilvl w:val="0"/>
          <w:numId w:val="17"/>
        </w:numPr>
        <w:tabs>
          <w:tab w:val="left" w:pos="0"/>
        </w:tabs>
        <w:spacing w:after="0" w:line="360" w:lineRule="auto"/>
        <w:ind w:right="0"/>
        <w:jc w:val="both"/>
        <w:rPr>
          <w:rFonts w:ascii="Times New Roman" w:eastAsia="Times New Roman" w:hAnsi="Times New Roman" w:cs="Times New Roman"/>
          <w:sz w:val="28"/>
          <w:szCs w:val="28"/>
          <w:lang w:val="az-Latn-AZ" w:eastAsia="ru-RU"/>
        </w:rPr>
      </w:pPr>
      <w:r w:rsidRPr="00D30365">
        <w:rPr>
          <w:rFonts w:ascii="Times New Roman" w:eastAsia="Times New Roman" w:hAnsi="Times New Roman" w:cs="Times New Roman"/>
          <w:sz w:val="28"/>
          <w:szCs w:val="28"/>
          <w:lang w:val="az-Latn-AZ" w:eastAsia="ru-RU"/>
        </w:rPr>
        <w:t>Kommmunal xidmətləri haqqının ödənilməsi: isitmə, qızdırıcı, su ,qaz, kanalizasiya və s. xidmətlərin haqqının ödənilməsi;</w:t>
      </w:r>
    </w:p>
    <w:p w:rsidR="0062048D" w:rsidRPr="00D30365" w:rsidRDefault="0062048D" w:rsidP="00C56FB2">
      <w:pPr>
        <w:pStyle w:val="aa"/>
        <w:numPr>
          <w:ilvl w:val="0"/>
          <w:numId w:val="17"/>
        </w:numPr>
        <w:tabs>
          <w:tab w:val="left" w:pos="0"/>
        </w:tabs>
        <w:spacing w:after="0" w:line="360" w:lineRule="auto"/>
        <w:ind w:right="0"/>
        <w:jc w:val="both"/>
        <w:rPr>
          <w:rFonts w:ascii="Times New Roman" w:eastAsia="Times New Roman" w:hAnsi="Times New Roman" w:cs="Times New Roman"/>
          <w:sz w:val="28"/>
          <w:szCs w:val="28"/>
          <w:lang w:val="az-Latn-AZ" w:eastAsia="ru-RU"/>
        </w:rPr>
      </w:pPr>
      <w:r w:rsidRPr="00D30365">
        <w:rPr>
          <w:rFonts w:ascii="Times New Roman" w:eastAsia="Times New Roman" w:hAnsi="Times New Roman" w:cs="Times New Roman"/>
          <w:sz w:val="28"/>
          <w:szCs w:val="28"/>
          <w:lang w:val="az-Latn-AZ" w:eastAsia="ru-RU"/>
        </w:rPr>
        <w:t>Inventar və avadanlığın alınması və təmiri xərclərinin ödənilməsi;</w:t>
      </w:r>
    </w:p>
    <w:p w:rsidR="0062048D" w:rsidRPr="00D30365" w:rsidRDefault="0062048D" w:rsidP="00C56FB2">
      <w:pPr>
        <w:pStyle w:val="aa"/>
        <w:numPr>
          <w:ilvl w:val="0"/>
          <w:numId w:val="17"/>
        </w:numPr>
        <w:tabs>
          <w:tab w:val="left" w:pos="0"/>
        </w:tabs>
        <w:spacing w:after="0" w:line="360" w:lineRule="auto"/>
        <w:ind w:right="0"/>
        <w:jc w:val="both"/>
        <w:rPr>
          <w:rFonts w:ascii="Times New Roman" w:eastAsia="Times New Roman" w:hAnsi="Times New Roman" w:cs="Times New Roman"/>
          <w:sz w:val="28"/>
          <w:szCs w:val="28"/>
          <w:lang w:val="az-Latn-AZ" w:eastAsia="ru-RU"/>
        </w:rPr>
      </w:pPr>
      <w:r w:rsidRPr="00D30365">
        <w:rPr>
          <w:rFonts w:ascii="Times New Roman" w:eastAsia="Times New Roman" w:hAnsi="Times New Roman" w:cs="Times New Roman"/>
          <w:sz w:val="28"/>
          <w:szCs w:val="28"/>
          <w:lang w:val="az-Latn-AZ" w:eastAsia="ru-RU"/>
        </w:rPr>
        <w:t>Binaların cari təmiri xərclərinin ödənilməsi və s.</w:t>
      </w:r>
    </w:p>
    <w:p w:rsidR="0062048D" w:rsidRDefault="0062048D" w:rsidP="00D30365">
      <w:pPr>
        <w:spacing w:after="0" w:line="360" w:lineRule="auto"/>
        <w:ind w:left="0" w:right="0" w:firstLine="900"/>
        <w:jc w:val="both"/>
        <w:rPr>
          <w:rFonts w:ascii="Times New Roman" w:eastAsia="Times New Roman" w:hAnsi="Times New Roman" w:cs="Times New Roman"/>
          <w:sz w:val="28"/>
          <w:szCs w:val="28"/>
          <w:lang w:val="az-Latn-AZ" w:eastAsia="ru-RU"/>
        </w:rPr>
      </w:pPr>
      <w:r w:rsidRPr="001705AD">
        <w:rPr>
          <w:rFonts w:ascii="Times New Roman" w:eastAsia="Times New Roman" w:hAnsi="Times New Roman" w:cs="Times New Roman"/>
          <w:b/>
          <w:sz w:val="28"/>
          <w:szCs w:val="28"/>
          <w:lang w:val="az-Latn-AZ" w:eastAsia="ru-RU"/>
        </w:rPr>
        <w:t>Əsaslı xərclər</w:t>
      </w:r>
      <w:r>
        <w:rPr>
          <w:rFonts w:ascii="Times New Roman" w:eastAsia="Times New Roman" w:hAnsi="Times New Roman" w:cs="Times New Roman"/>
          <w:sz w:val="28"/>
          <w:szCs w:val="28"/>
          <w:lang w:val="az-Latn-AZ" w:eastAsia="ru-RU"/>
        </w:rPr>
        <w:t xml:space="preserve"> təhsil xərclərin çox az hissəsini təşkil edir. Əsaslı xərclərə aşağıdakı xərcləri aid etmək olar:</w:t>
      </w:r>
    </w:p>
    <w:p w:rsidR="0062048D" w:rsidRPr="00D30365" w:rsidRDefault="0062048D" w:rsidP="00C56FB2">
      <w:pPr>
        <w:pStyle w:val="aa"/>
        <w:numPr>
          <w:ilvl w:val="0"/>
          <w:numId w:val="18"/>
        </w:numPr>
        <w:spacing w:after="0" w:line="360" w:lineRule="auto"/>
        <w:ind w:right="0"/>
        <w:jc w:val="both"/>
        <w:rPr>
          <w:rFonts w:ascii="Times New Roman" w:eastAsia="Times New Roman" w:hAnsi="Times New Roman" w:cs="Times New Roman"/>
          <w:sz w:val="28"/>
          <w:szCs w:val="28"/>
          <w:lang w:val="az-Latn-AZ" w:eastAsia="ru-RU"/>
        </w:rPr>
      </w:pPr>
      <w:r w:rsidRPr="00D30365">
        <w:rPr>
          <w:rFonts w:ascii="Times New Roman" w:eastAsia="Times New Roman" w:hAnsi="Times New Roman" w:cs="Times New Roman"/>
          <w:sz w:val="28"/>
          <w:szCs w:val="28"/>
          <w:lang w:val="az-Latn-AZ" w:eastAsia="ru-RU"/>
        </w:rPr>
        <w:t>əsas vəsaitlərin alınması;</w:t>
      </w:r>
    </w:p>
    <w:p w:rsidR="0062048D" w:rsidRPr="00D30365" w:rsidRDefault="0062048D" w:rsidP="00C56FB2">
      <w:pPr>
        <w:pStyle w:val="aa"/>
        <w:numPr>
          <w:ilvl w:val="0"/>
          <w:numId w:val="18"/>
        </w:numPr>
        <w:spacing w:after="0" w:line="360" w:lineRule="auto"/>
        <w:ind w:right="0"/>
        <w:jc w:val="both"/>
        <w:rPr>
          <w:rFonts w:ascii="Times New Roman" w:eastAsia="Times New Roman" w:hAnsi="Times New Roman" w:cs="Times New Roman"/>
          <w:sz w:val="28"/>
          <w:szCs w:val="28"/>
          <w:lang w:val="az-Latn-AZ" w:eastAsia="ru-RU"/>
        </w:rPr>
      </w:pPr>
      <w:r w:rsidRPr="00D30365">
        <w:rPr>
          <w:rFonts w:ascii="Times New Roman" w:eastAsia="Times New Roman" w:hAnsi="Times New Roman" w:cs="Times New Roman"/>
          <w:sz w:val="28"/>
          <w:szCs w:val="28"/>
          <w:lang w:val="az-Latn-AZ" w:eastAsia="ru-RU"/>
        </w:rPr>
        <w:t>əsaslı tikinti;</w:t>
      </w:r>
    </w:p>
    <w:p w:rsidR="0062048D" w:rsidRPr="00D30365" w:rsidRDefault="0062048D" w:rsidP="00C56FB2">
      <w:pPr>
        <w:pStyle w:val="aa"/>
        <w:numPr>
          <w:ilvl w:val="0"/>
          <w:numId w:val="18"/>
        </w:numPr>
        <w:spacing w:after="0" w:line="360" w:lineRule="auto"/>
        <w:ind w:right="0"/>
        <w:jc w:val="both"/>
        <w:rPr>
          <w:rFonts w:ascii="Times New Roman" w:eastAsia="Times New Roman" w:hAnsi="Times New Roman" w:cs="Times New Roman"/>
          <w:sz w:val="28"/>
          <w:szCs w:val="28"/>
          <w:lang w:val="az-Latn-AZ" w:eastAsia="ru-RU"/>
        </w:rPr>
      </w:pPr>
      <w:r w:rsidRPr="00D30365">
        <w:rPr>
          <w:rFonts w:ascii="Times New Roman" w:eastAsia="Times New Roman" w:hAnsi="Times New Roman" w:cs="Times New Roman"/>
          <w:sz w:val="28"/>
          <w:szCs w:val="28"/>
          <w:lang w:val="az-Latn-AZ" w:eastAsia="ru-RU"/>
        </w:rPr>
        <w:t>əsaslı təmir.</w:t>
      </w:r>
    </w:p>
    <w:p w:rsidR="00182D8D" w:rsidRPr="006B0AC9" w:rsidRDefault="00182D8D" w:rsidP="006B0AC9">
      <w:pPr>
        <w:spacing w:after="0"/>
        <w:ind w:left="0" w:right="0" w:firstLine="900"/>
        <w:jc w:val="both"/>
        <w:rPr>
          <w:rFonts w:ascii="Times New Roman" w:hAnsi="Times New Roman" w:cs="Times New Roman"/>
          <w:sz w:val="24"/>
          <w:lang w:val="az-Latn-AZ"/>
        </w:rPr>
      </w:pPr>
    </w:p>
    <w:p w:rsidR="006B0AC9" w:rsidRPr="006B0AC9" w:rsidRDefault="006B0AC9" w:rsidP="006B0AC9">
      <w:pPr>
        <w:spacing w:after="0"/>
        <w:ind w:left="0" w:right="0" w:firstLine="900"/>
        <w:jc w:val="both"/>
        <w:rPr>
          <w:rFonts w:ascii="Times New Roman" w:hAnsi="Times New Roman" w:cs="Times New Roman"/>
          <w:sz w:val="24"/>
          <w:lang w:val="az-Latn-AZ"/>
        </w:rPr>
      </w:pPr>
    </w:p>
    <w:p w:rsidR="006B0AC9" w:rsidRDefault="006B0AC9" w:rsidP="006B0AC9">
      <w:pPr>
        <w:spacing w:after="0"/>
        <w:ind w:left="0" w:right="0"/>
        <w:jc w:val="both"/>
        <w:rPr>
          <w:rFonts w:ascii="Times New Roman" w:hAnsi="Times New Roman" w:cs="Times New Roman"/>
          <w:sz w:val="24"/>
          <w:lang w:val="az-Latn-AZ"/>
        </w:rPr>
      </w:pPr>
    </w:p>
    <w:p w:rsidR="000A6220" w:rsidRDefault="000A6220" w:rsidP="006B0AC9">
      <w:pPr>
        <w:spacing w:after="0"/>
        <w:ind w:left="0" w:right="0"/>
        <w:jc w:val="both"/>
        <w:rPr>
          <w:rFonts w:ascii="Times New Roman" w:hAnsi="Times New Roman" w:cs="Times New Roman"/>
          <w:sz w:val="24"/>
          <w:lang w:val="az-Latn-AZ"/>
        </w:rPr>
      </w:pPr>
    </w:p>
    <w:p w:rsidR="004B0A70" w:rsidRDefault="004B0A70" w:rsidP="006B0AC9">
      <w:pPr>
        <w:spacing w:after="0"/>
        <w:ind w:left="0" w:right="0"/>
        <w:jc w:val="both"/>
        <w:rPr>
          <w:rFonts w:ascii="Times New Roman" w:hAnsi="Times New Roman" w:cs="Times New Roman"/>
          <w:sz w:val="24"/>
          <w:lang w:val="az-Latn-AZ"/>
        </w:rPr>
      </w:pPr>
    </w:p>
    <w:p w:rsidR="004B0A70" w:rsidRDefault="004B0A70" w:rsidP="006B0AC9">
      <w:pPr>
        <w:spacing w:after="0"/>
        <w:ind w:left="0" w:right="0"/>
        <w:jc w:val="both"/>
        <w:rPr>
          <w:rFonts w:ascii="Times New Roman" w:hAnsi="Times New Roman" w:cs="Times New Roman"/>
          <w:sz w:val="24"/>
          <w:lang w:val="az-Latn-AZ"/>
        </w:rPr>
      </w:pPr>
    </w:p>
    <w:p w:rsidR="004B0A70" w:rsidRDefault="004B0A70" w:rsidP="006B0AC9">
      <w:pPr>
        <w:spacing w:after="0"/>
        <w:ind w:left="0" w:right="0"/>
        <w:jc w:val="both"/>
        <w:rPr>
          <w:rFonts w:ascii="Times New Roman" w:hAnsi="Times New Roman" w:cs="Times New Roman"/>
          <w:sz w:val="24"/>
          <w:lang w:val="az-Latn-AZ"/>
        </w:rPr>
      </w:pPr>
    </w:p>
    <w:p w:rsidR="004B0A70" w:rsidRDefault="004B0A70" w:rsidP="006B0AC9">
      <w:pPr>
        <w:spacing w:after="0"/>
        <w:ind w:left="0" w:right="0"/>
        <w:jc w:val="both"/>
        <w:rPr>
          <w:rFonts w:ascii="Times New Roman" w:hAnsi="Times New Roman" w:cs="Times New Roman"/>
          <w:sz w:val="24"/>
          <w:lang w:val="az-Latn-AZ"/>
        </w:rPr>
      </w:pPr>
    </w:p>
    <w:p w:rsidR="004B0A70" w:rsidRDefault="004B0A70" w:rsidP="006B0AC9">
      <w:pPr>
        <w:spacing w:after="0"/>
        <w:ind w:left="0" w:right="0"/>
        <w:jc w:val="both"/>
        <w:rPr>
          <w:rFonts w:ascii="Times New Roman" w:hAnsi="Times New Roman" w:cs="Times New Roman"/>
          <w:sz w:val="24"/>
          <w:lang w:val="az-Latn-AZ"/>
        </w:rPr>
      </w:pPr>
    </w:p>
    <w:p w:rsidR="004B0A70" w:rsidRDefault="004B0A70" w:rsidP="006B0AC9">
      <w:pPr>
        <w:spacing w:after="0"/>
        <w:ind w:left="0" w:right="0"/>
        <w:jc w:val="both"/>
        <w:rPr>
          <w:rFonts w:ascii="Times New Roman" w:hAnsi="Times New Roman" w:cs="Times New Roman"/>
          <w:sz w:val="24"/>
          <w:lang w:val="az-Latn-AZ"/>
        </w:rPr>
      </w:pPr>
    </w:p>
    <w:p w:rsidR="004B0A70" w:rsidRDefault="004B0A70" w:rsidP="006B0AC9">
      <w:pPr>
        <w:spacing w:after="0"/>
        <w:ind w:left="0" w:right="0"/>
        <w:jc w:val="both"/>
        <w:rPr>
          <w:rFonts w:ascii="Times New Roman" w:hAnsi="Times New Roman" w:cs="Times New Roman"/>
          <w:sz w:val="24"/>
          <w:lang w:val="az-Latn-AZ"/>
        </w:rPr>
      </w:pPr>
    </w:p>
    <w:p w:rsidR="004B0A70" w:rsidRDefault="004B0A70" w:rsidP="006B0AC9">
      <w:pPr>
        <w:spacing w:after="0"/>
        <w:ind w:left="0" w:right="0"/>
        <w:jc w:val="both"/>
        <w:rPr>
          <w:rFonts w:ascii="Times New Roman" w:hAnsi="Times New Roman" w:cs="Times New Roman"/>
          <w:sz w:val="24"/>
          <w:lang w:val="az-Latn-AZ"/>
        </w:rPr>
      </w:pPr>
    </w:p>
    <w:p w:rsidR="004B0A70" w:rsidRDefault="004B0A70" w:rsidP="006B0AC9">
      <w:pPr>
        <w:spacing w:after="0"/>
        <w:ind w:left="0" w:right="0"/>
        <w:jc w:val="both"/>
        <w:rPr>
          <w:rFonts w:ascii="Times New Roman" w:hAnsi="Times New Roman" w:cs="Times New Roman"/>
          <w:sz w:val="24"/>
          <w:lang w:val="az-Latn-AZ"/>
        </w:rPr>
      </w:pPr>
    </w:p>
    <w:p w:rsidR="000A6220" w:rsidRDefault="000A6220" w:rsidP="006B0AC9">
      <w:pPr>
        <w:spacing w:after="0"/>
        <w:ind w:left="0" w:right="0"/>
        <w:jc w:val="both"/>
        <w:rPr>
          <w:rFonts w:ascii="Times New Roman" w:hAnsi="Times New Roman" w:cs="Times New Roman"/>
          <w:sz w:val="24"/>
          <w:lang w:val="az-Latn-AZ"/>
        </w:rPr>
      </w:pPr>
    </w:p>
    <w:p w:rsidR="00E4535D" w:rsidRDefault="00E4535D" w:rsidP="006B0AC9">
      <w:pPr>
        <w:spacing w:after="0"/>
        <w:ind w:left="0" w:right="0"/>
        <w:jc w:val="both"/>
        <w:rPr>
          <w:rFonts w:ascii="Times New Roman" w:hAnsi="Times New Roman" w:cs="Times New Roman"/>
          <w:sz w:val="24"/>
          <w:lang w:val="az-Latn-AZ"/>
        </w:rPr>
      </w:pPr>
    </w:p>
    <w:p w:rsidR="00E4535D" w:rsidRDefault="00E4535D" w:rsidP="006B0AC9">
      <w:pPr>
        <w:spacing w:after="0"/>
        <w:ind w:left="0" w:right="0"/>
        <w:jc w:val="both"/>
        <w:rPr>
          <w:rFonts w:ascii="Times New Roman" w:hAnsi="Times New Roman" w:cs="Times New Roman"/>
          <w:sz w:val="24"/>
          <w:lang w:val="az-Latn-AZ"/>
        </w:rPr>
      </w:pPr>
    </w:p>
    <w:p w:rsidR="00E4535D" w:rsidRDefault="00E4535D" w:rsidP="006B0AC9">
      <w:pPr>
        <w:spacing w:after="0"/>
        <w:ind w:left="0" w:right="0"/>
        <w:jc w:val="both"/>
        <w:rPr>
          <w:rFonts w:ascii="Times New Roman" w:hAnsi="Times New Roman" w:cs="Times New Roman"/>
          <w:sz w:val="24"/>
          <w:lang w:val="az-Latn-AZ"/>
        </w:rPr>
      </w:pPr>
    </w:p>
    <w:p w:rsidR="00E4535D" w:rsidRDefault="00E4535D" w:rsidP="006B0AC9">
      <w:pPr>
        <w:spacing w:after="0"/>
        <w:ind w:left="0" w:right="0"/>
        <w:jc w:val="both"/>
        <w:rPr>
          <w:rFonts w:ascii="Times New Roman" w:hAnsi="Times New Roman" w:cs="Times New Roman"/>
          <w:sz w:val="24"/>
          <w:lang w:val="az-Latn-AZ"/>
        </w:rPr>
      </w:pPr>
    </w:p>
    <w:p w:rsidR="000A6220" w:rsidRPr="001A3BE9" w:rsidRDefault="000A6220" w:rsidP="000A6220">
      <w:pPr>
        <w:spacing w:after="0" w:line="360" w:lineRule="auto"/>
        <w:ind w:left="0" w:right="0" w:firstLine="900"/>
        <w:jc w:val="both"/>
        <w:rPr>
          <w:rFonts w:ascii="Times New Roman" w:hAnsi="Times New Roman" w:cs="Times New Roman"/>
          <w:b/>
          <w:sz w:val="28"/>
          <w:szCs w:val="28"/>
          <w:lang w:val="az-Latn-AZ"/>
        </w:rPr>
      </w:pPr>
      <w:r w:rsidRPr="001A3BE9">
        <w:rPr>
          <w:rFonts w:ascii="Times New Roman" w:hAnsi="Times New Roman" w:cs="Times New Roman"/>
          <w:b/>
          <w:sz w:val="28"/>
          <w:szCs w:val="28"/>
          <w:lang w:val="az-Latn-AZ"/>
        </w:rPr>
        <w:lastRenderedPageBreak/>
        <w:t>2.2. Sosial yardıma və sağlamlığının bərpasına ehtiyacı olan uşaqlar üçün təlim-tərbiyə müəssisələrinin xərclərinin planlaşdırılması.</w:t>
      </w:r>
    </w:p>
    <w:p w:rsidR="000A6220" w:rsidRDefault="000A6220" w:rsidP="000A6220">
      <w:pPr>
        <w:spacing w:after="0" w:line="360" w:lineRule="auto"/>
        <w:ind w:left="0" w:right="0" w:firstLine="900"/>
        <w:jc w:val="both"/>
        <w:rPr>
          <w:rFonts w:ascii="Times New Roman" w:hAnsi="Times New Roman"/>
          <w:sz w:val="28"/>
          <w:szCs w:val="28"/>
          <w:lang w:val="az-Latn-AZ"/>
        </w:rPr>
      </w:pPr>
    </w:p>
    <w:p w:rsidR="000A6220" w:rsidRDefault="000A6220" w:rsidP="000A6220">
      <w:pPr>
        <w:spacing w:after="0" w:line="360" w:lineRule="auto"/>
        <w:ind w:left="0" w:right="0" w:firstLine="900"/>
        <w:jc w:val="both"/>
        <w:rPr>
          <w:rFonts w:ascii="Times New Roman" w:hAnsi="Times New Roman"/>
          <w:sz w:val="28"/>
          <w:szCs w:val="28"/>
          <w:lang w:val="az-Latn-AZ"/>
        </w:rPr>
      </w:pPr>
      <w:r w:rsidRPr="004529FD">
        <w:rPr>
          <w:rFonts w:ascii="Times New Roman" w:eastAsia="Calibri" w:hAnsi="Times New Roman" w:cs="Times New Roman"/>
          <w:sz w:val="28"/>
          <w:szCs w:val="28"/>
          <w:lang w:val="az-Latn-AZ"/>
        </w:rPr>
        <w:t xml:space="preserve">Sosial yardıma və sağlamlıqlarının bərpasına ehtiyacı olan uşaqlar üçün aşağıdakı təlim-tərbiyə müəssisələri </w:t>
      </w:r>
      <w:r>
        <w:rPr>
          <w:rFonts w:ascii="Times New Roman" w:hAnsi="Times New Roman"/>
          <w:sz w:val="28"/>
          <w:szCs w:val="28"/>
          <w:lang w:val="az-Latn-AZ"/>
        </w:rPr>
        <w:t>fəaliyyət göstərir</w:t>
      </w:r>
      <w:r w:rsidRPr="004529FD">
        <w:rPr>
          <w:rFonts w:ascii="Times New Roman" w:eastAsia="Calibri" w:hAnsi="Times New Roman" w:cs="Times New Roman"/>
          <w:sz w:val="28"/>
          <w:szCs w:val="28"/>
          <w:lang w:val="az-Latn-AZ"/>
        </w:rPr>
        <w:t xml:space="preserve">: </w:t>
      </w:r>
    </w:p>
    <w:p w:rsidR="000A6220" w:rsidRPr="000A6220" w:rsidRDefault="000A6220" w:rsidP="00C56FB2">
      <w:pPr>
        <w:pStyle w:val="aa"/>
        <w:numPr>
          <w:ilvl w:val="0"/>
          <w:numId w:val="20"/>
        </w:numPr>
        <w:spacing w:after="0" w:line="360" w:lineRule="auto"/>
        <w:ind w:right="0"/>
        <w:jc w:val="both"/>
        <w:rPr>
          <w:rFonts w:ascii="Times New Roman" w:hAnsi="Times New Roman"/>
          <w:sz w:val="28"/>
          <w:szCs w:val="28"/>
          <w:lang w:val="az-Latn-AZ"/>
        </w:rPr>
      </w:pPr>
      <w:r w:rsidRPr="000A6220">
        <w:rPr>
          <w:rFonts w:ascii="Times New Roman" w:eastAsia="Times New Roman" w:hAnsi="Times New Roman" w:cs="Times New Roman"/>
          <w:sz w:val="28"/>
          <w:szCs w:val="28"/>
          <w:lang w:val="az-Latn-AZ"/>
        </w:rPr>
        <w:t xml:space="preserve">ailədə tərbiyə və təhsil alması üçün zəruri şəraiti olmayan uşaqlar üçün ümumtəhsil internat-məktəbləri; </w:t>
      </w:r>
    </w:p>
    <w:p w:rsidR="000A6220" w:rsidRPr="000A6220" w:rsidRDefault="000A6220" w:rsidP="00C56FB2">
      <w:pPr>
        <w:pStyle w:val="aa"/>
        <w:numPr>
          <w:ilvl w:val="0"/>
          <w:numId w:val="20"/>
        </w:numPr>
        <w:spacing w:after="0" w:line="360" w:lineRule="auto"/>
        <w:ind w:right="0"/>
        <w:jc w:val="both"/>
        <w:rPr>
          <w:rFonts w:ascii="Times New Roman" w:hAnsi="Times New Roman"/>
          <w:sz w:val="28"/>
          <w:szCs w:val="28"/>
          <w:lang w:val="az-Latn-AZ"/>
        </w:rPr>
      </w:pPr>
      <w:r w:rsidRPr="000A6220">
        <w:rPr>
          <w:rFonts w:ascii="Times New Roman" w:eastAsia="Times New Roman" w:hAnsi="Times New Roman" w:cs="Times New Roman"/>
          <w:sz w:val="28"/>
          <w:szCs w:val="28"/>
          <w:lang w:val="az-Latn-AZ"/>
        </w:rPr>
        <w:t xml:space="preserve">yetim və valideyn himayəsindən məhrum olmuş uşaqlar üçün uşaq evləri, internat-məktəblər; </w:t>
      </w:r>
    </w:p>
    <w:p w:rsidR="000A6220" w:rsidRPr="000A6220" w:rsidRDefault="000A6220" w:rsidP="00C56FB2">
      <w:pPr>
        <w:pStyle w:val="aa"/>
        <w:numPr>
          <w:ilvl w:val="0"/>
          <w:numId w:val="20"/>
        </w:numPr>
        <w:spacing w:after="0" w:line="360" w:lineRule="auto"/>
        <w:ind w:right="0"/>
        <w:jc w:val="both"/>
        <w:rPr>
          <w:rFonts w:ascii="Times New Roman" w:hAnsi="Times New Roman"/>
          <w:sz w:val="28"/>
          <w:szCs w:val="28"/>
          <w:lang w:val="az-Latn-AZ"/>
        </w:rPr>
      </w:pPr>
      <w:r w:rsidRPr="000A6220">
        <w:rPr>
          <w:rFonts w:ascii="Times New Roman" w:eastAsia="Times New Roman" w:hAnsi="Times New Roman" w:cs="Times New Roman"/>
          <w:sz w:val="28"/>
          <w:szCs w:val="28"/>
          <w:lang w:val="az-Latn-AZ"/>
        </w:rPr>
        <w:t xml:space="preserve">uzunmüddətli müalicəyə ehtiyacı olan uşaqlar üçün sanatoriya tipli məktəblər, internat-məktəbləri, uşaq evləri; </w:t>
      </w:r>
    </w:p>
    <w:p w:rsidR="000A6220" w:rsidRPr="000A6220" w:rsidRDefault="000A6220" w:rsidP="00C56FB2">
      <w:pPr>
        <w:pStyle w:val="aa"/>
        <w:numPr>
          <w:ilvl w:val="0"/>
          <w:numId w:val="20"/>
        </w:numPr>
        <w:spacing w:after="0" w:line="360" w:lineRule="auto"/>
        <w:ind w:right="0"/>
        <w:jc w:val="both"/>
        <w:rPr>
          <w:rFonts w:ascii="Times New Roman" w:hAnsi="Times New Roman"/>
          <w:sz w:val="28"/>
          <w:szCs w:val="28"/>
          <w:lang w:val="az-Latn-AZ"/>
        </w:rPr>
      </w:pPr>
      <w:r w:rsidRPr="000A6220">
        <w:rPr>
          <w:rFonts w:ascii="Times New Roman" w:eastAsia="Times New Roman" w:hAnsi="Times New Roman" w:cs="Times New Roman"/>
          <w:sz w:val="28"/>
          <w:szCs w:val="28"/>
          <w:lang w:val="az-Latn-AZ"/>
        </w:rPr>
        <w:t xml:space="preserve">əqli və fiziki cəhətdən qüsurlu uşaqlar üçün xüsusi məktəblər, internat-məktəblər, uşaq evləri; </w:t>
      </w:r>
    </w:p>
    <w:p w:rsidR="000A6220" w:rsidRPr="000A6220" w:rsidRDefault="000A6220" w:rsidP="00C56FB2">
      <w:pPr>
        <w:pStyle w:val="aa"/>
        <w:numPr>
          <w:ilvl w:val="0"/>
          <w:numId w:val="20"/>
        </w:numPr>
        <w:spacing w:after="0" w:line="360" w:lineRule="auto"/>
        <w:ind w:right="0"/>
        <w:jc w:val="both"/>
        <w:rPr>
          <w:rFonts w:ascii="Times New Roman" w:hAnsi="Times New Roman"/>
          <w:sz w:val="28"/>
          <w:szCs w:val="28"/>
          <w:lang w:val="az-Latn-AZ"/>
        </w:rPr>
      </w:pPr>
      <w:r w:rsidRPr="000A6220">
        <w:rPr>
          <w:rFonts w:ascii="Times New Roman" w:eastAsia="Times New Roman" w:hAnsi="Times New Roman" w:cs="Times New Roman"/>
          <w:sz w:val="28"/>
          <w:szCs w:val="28"/>
          <w:lang w:val="az-Latn-AZ"/>
        </w:rPr>
        <w:t>əlahiddə şəraitdə tərbiyə olunması zəruri olan uşaqlar və yeniyetmələr üçün xüsusi ümumtəhsil və peşə məktəbləri</w:t>
      </w:r>
      <w:r w:rsidRPr="000A6220">
        <w:rPr>
          <w:rFonts w:ascii="Times New Roman" w:eastAsia="Times New Roman" w:hAnsi="Times New Roman" w:cs="Times New Roman"/>
          <w:i/>
          <w:iCs/>
          <w:sz w:val="28"/>
          <w:szCs w:val="28"/>
          <w:lang w:val="az-Latn-AZ"/>
        </w:rPr>
        <w:t>;</w:t>
      </w:r>
      <w:r w:rsidRPr="000A6220">
        <w:rPr>
          <w:rFonts w:ascii="Times New Roman" w:eastAsia="Times New Roman" w:hAnsi="Times New Roman" w:cs="Times New Roman"/>
          <w:sz w:val="28"/>
          <w:szCs w:val="28"/>
          <w:lang w:val="az-Latn-AZ"/>
        </w:rPr>
        <w:t xml:space="preserve"> </w:t>
      </w:r>
    </w:p>
    <w:p w:rsidR="000A6220" w:rsidRPr="000A6220" w:rsidRDefault="000A6220" w:rsidP="00C56FB2">
      <w:pPr>
        <w:pStyle w:val="aa"/>
        <w:numPr>
          <w:ilvl w:val="0"/>
          <w:numId w:val="20"/>
        </w:numPr>
        <w:spacing w:after="0" w:line="360" w:lineRule="auto"/>
        <w:ind w:right="0"/>
        <w:jc w:val="both"/>
        <w:rPr>
          <w:rFonts w:ascii="Times New Roman" w:eastAsia="Times New Roman" w:hAnsi="Times New Roman" w:cs="Times New Roman"/>
          <w:sz w:val="28"/>
          <w:szCs w:val="28"/>
          <w:lang w:val="az-Latn-AZ"/>
        </w:rPr>
      </w:pPr>
      <w:r w:rsidRPr="000A6220">
        <w:rPr>
          <w:rFonts w:ascii="Times New Roman" w:eastAsia="Times New Roman" w:hAnsi="Times New Roman" w:cs="Times New Roman"/>
          <w:iCs/>
          <w:sz w:val="28"/>
          <w:szCs w:val="28"/>
          <w:lang w:val="az-Latn-AZ"/>
        </w:rPr>
        <w:t>yaşayış yerlərindən kənarda yaradılmış düşərgələrdə məskunlaşmış məcburi köçkünlərin və onlara bərabər tutulan şəxslərin uşaqları üçün təhsil standartlarına uyğun olan məktəbəqədər və ümumi orta təhsil müəssisələri</w:t>
      </w:r>
      <w:r w:rsidRPr="000A6220">
        <w:rPr>
          <w:rFonts w:ascii="Times New Roman" w:eastAsia="Times New Roman" w:hAnsi="Times New Roman" w:cs="Times New Roman"/>
          <w:sz w:val="28"/>
          <w:szCs w:val="28"/>
          <w:lang w:val="az-Latn-AZ"/>
        </w:rPr>
        <w:t xml:space="preserve"> və s.</w:t>
      </w:r>
    </w:p>
    <w:p w:rsidR="000A6220" w:rsidRDefault="000A6220" w:rsidP="000A6220">
      <w:pPr>
        <w:pStyle w:val="ab"/>
        <w:spacing w:before="0" w:beforeAutospacing="0" w:after="0" w:afterAutospacing="0" w:line="360" w:lineRule="auto"/>
        <w:ind w:firstLine="900"/>
        <w:jc w:val="both"/>
        <w:rPr>
          <w:sz w:val="28"/>
          <w:szCs w:val="28"/>
          <w:lang w:val="az-Latn-AZ"/>
        </w:rPr>
      </w:pPr>
      <w:r w:rsidRPr="00894E9A">
        <w:rPr>
          <w:b/>
          <w:sz w:val="28"/>
          <w:szCs w:val="28"/>
          <w:lang w:val="az-Latn-AZ"/>
        </w:rPr>
        <w:t>Ümumtəhsil internat məktəbləri</w:t>
      </w:r>
      <w:r w:rsidRPr="00E02017">
        <w:rPr>
          <w:sz w:val="28"/>
          <w:szCs w:val="28"/>
          <w:lang w:val="az-Latn-AZ"/>
        </w:rPr>
        <w:t xml:space="preserve"> aztəminatlı, zəruri sosial-məişət şəraiti olmayan ailələrdən qəbul edilmiş, yetim və valideyn himayəsindən məhrum, sağlamlığının bərpasına ehtiyacı olan uşaq və yeniyetmələrin təlim-tərbiyəsinin təşkilində və </w:t>
      </w:r>
      <w:r>
        <w:rPr>
          <w:sz w:val="28"/>
          <w:szCs w:val="28"/>
          <w:lang w:val="az-Latn-AZ"/>
        </w:rPr>
        <w:t xml:space="preserve">onların </w:t>
      </w:r>
      <w:r w:rsidRPr="00E02017">
        <w:rPr>
          <w:sz w:val="28"/>
          <w:szCs w:val="28"/>
          <w:lang w:val="az-Latn-AZ"/>
        </w:rPr>
        <w:t>layiqli vətəndaşlar kimi yetişməsində mühüm əhəmiyyətə malik təhsil müəssisələridir.</w:t>
      </w:r>
      <w:r>
        <w:rPr>
          <w:sz w:val="28"/>
          <w:szCs w:val="28"/>
          <w:lang w:val="az-Latn-AZ"/>
        </w:rPr>
        <w:t xml:space="preserve"> Ümumtəhsil internat məktəbləri əsas və ya orta təhsil bazasında təşkil olunur.</w:t>
      </w:r>
    </w:p>
    <w:p w:rsidR="000A6220" w:rsidRDefault="000A6220" w:rsidP="000A6220">
      <w:pPr>
        <w:pStyle w:val="ab"/>
        <w:spacing w:before="0" w:beforeAutospacing="0" w:after="0" w:afterAutospacing="0" w:line="360" w:lineRule="auto"/>
        <w:ind w:firstLine="900"/>
        <w:jc w:val="both"/>
        <w:rPr>
          <w:sz w:val="28"/>
          <w:szCs w:val="28"/>
          <w:lang w:val="az-Latn-AZ"/>
        </w:rPr>
      </w:pPr>
      <w:r>
        <w:rPr>
          <w:sz w:val="28"/>
          <w:szCs w:val="28"/>
          <w:lang w:val="az-Latn-AZ"/>
        </w:rPr>
        <w:t>Yaradılma məqsədindən asılı olaraq ümumtəhsil internat məktəblərinin aşağıdakı növləri var</w:t>
      </w:r>
      <w:r w:rsidRPr="00666D4D">
        <w:rPr>
          <w:sz w:val="28"/>
          <w:szCs w:val="28"/>
          <w:lang w:val="az-Latn-AZ"/>
        </w:rPr>
        <w:t>:</w:t>
      </w:r>
    </w:p>
    <w:p w:rsidR="000A6220" w:rsidRDefault="000A6220" w:rsidP="00C56FB2">
      <w:pPr>
        <w:pStyle w:val="ab"/>
        <w:numPr>
          <w:ilvl w:val="0"/>
          <w:numId w:val="22"/>
        </w:numPr>
        <w:spacing w:before="0" w:beforeAutospacing="0" w:after="0" w:afterAutospacing="0" w:line="360" w:lineRule="auto"/>
        <w:jc w:val="both"/>
        <w:rPr>
          <w:rFonts w:eastAsia="Times New Roman"/>
          <w:sz w:val="28"/>
          <w:szCs w:val="28"/>
          <w:lang w:val="az-Latn-AZ"/>
        </w:rPr>
      </w:pPr>
      <w:r>
        <w:rPr>
          <w:rFonts w:eastAsia="Times New Roman"/>
          <w:sz w:val="28"/>
          <w:szCs w:val="28"/>
          <w:lang w:val="az-Latn-AZ"/>
        </w:rPr>
        <w:t>a</w:t>
      </w:r>
      <w:r w:rsidRPr="00666D4D">
        <w:rPr>
          <w:rFonts w:eastAsia="Times New Roman"/>
          <w:sz w:val="28"/>
          <w:szCs w:val="28"/>
          <w:lang w:val="az-Latn-AZ"/>
        </w:rPr>
        <w:t>ztəminatlı, zəruri sosial-məişət şəraiti olmayan ailələrin uşaqları üçün ümumi tipli ümumtəhsil internat məktəbləri;</w:t>
      </w:r>
    </w:p>
    <w:p w:rsidR="000A6220" w:rsidRDefault="000A6220" w:rsidP="00C56FB2">
      <w:pPr>
        <w:pStyle w:val="ab"/>
        <w:numPr>
          <w:ilvl w:val="0"/>
          <w:numId w:val="23"/>
        </w:numPr>
        <w:spacing w:before="0" w:beforeAutospacing="0" w:after="0" w:afterAutospacing="0" w:line="360" w:lineRule="auto"/>
        <w:jc w:val="both"/>
        <w:rPr>
          <w:rFonts w:eastAsia="Times New Roman"/>
          <w:sz w:val="28"/>
          <w:szCs w:val="28"/>
          <w:lang w:val="az-Latn-AZ"/>
        </w:rPr>
      </w:pPr>
      <w:r w:rsidRPr="00666D4D">
        <w:rPr>
          <w:rFonts w:eastAsia="Times New Roman"/>
          <w:sz w:val="28"/>
          <w:szCs w:val="28"/>
          <w:lang w:val="az-Latn-AZ"/>
        </w:rPr>
        <w:lastRenderedPageBreak/>
        <w:t>yetim və valideyn himayəsindən məhrum uşaqlar üçün xüsusi ümumtəhsil internat məktəbləri;</w:t>
      </w:r>
    </w:p>
    <w:p w:rsidR="000A6220" w:rsidRDefault="000A6220" w:rsidP="00C56FB2">
      <w:pPr>
        <w:pStyle w:val="ab"/>
        <w:numPr>
          <w:ilvl w:val="0"/>
          <w:numId w:val="23"/>
        </w:numPr>
        <w:spacing w:before="0" w:beforeAutospacing="0" w:after="0" w:afterAutospacing="0" w:line="360" w:lineRule="auto"/>
        <w:jc w:val="both"/>
        <w:rPr>
          <w:rFonts w:eastAsia="Times New Roman"/>
          <w:sz w:val="28"/>
          <w:szCs w:val="28"/>
          <w:lang w:val="az-Latn-AZ"/>
        </w:rPr>
      </w:pPr>
      <w:r>
        <w:rPr>
          <w:rFonts w:eastAsia="Times New Roman"/>
          <w:sz w:val="28"/>
          <w:szCs w:val="28"/>
          <w:lang w:val="az-Latn-AZ"/>
        </w:rPr>
        <w:t>sanator tipli ümumtəhsil internat məktəbləri.</w:t>
      </w:r>
    </w:p>
    <w:p w:rsidR="000A6220" w:rsidRDefault="000A6220" w:rsidP="000A6220">
      <w:pPr>
        <w:pStyle w:val="ab"/>
        <w:spacing w:before="0" w:beforeAutospacing="0" w:after="0" w:afterAutospacing="0" w:line="360" w:lineRule="auto"/>
        <w:ind w:firstLine="900"/>
        <w:jc w:val="both"/>
        <w:rPr>
          <w:sz w:val="28"/>
          <w:szCs w:val="28"/>
          <w:lang w:val="az-Latn-AZ"/>
        </w:rPr>
      </w:pPr>
      <w:r w:rsidRPr="00376E44">
        <w:rPr>
          <w:sz w:val="28"/>
          <w:szCs w:val="28"/>
          <w:lang w:val="az-Latn-AZ"/>
        </w:rPr>
        <w:t>Ümumi tipli ümumtəhsil internat məktəblərinə:</w:t>
      </w:r>
    </w:p>
    <w:p w:rsidR="000A6220" w:rsidRDefault="000A6220" w:rsidP="00C56FB2">
      <w:pPr>
        <w:pStyle w:val="ab"/>
        <w:numPr>
          <w:ilvl w:val="0"/>
          <w:numId w:val="24"/>
        </w:numPr>
        <w:spacing w:before="0" w:beforeAutospacing="0" w:after="0" w:afterAutospacing="0" w:line="360" w:lineRule="auto"/>
        <w:jc w:val="both"/>
        <w:rPr>
          <w:rFonts w:eastAsia="Times New Roman"/>
          <w:sz w:val="28"/>
          <w:szCs w:val="28"/>
          <w:lang w:val="az-Latn-AZ"/>
        </w:rPr>
      </w:pPr>
      <w:r w:rsidRPr="00376E44">
        <w:rPr>
          <w:rFonts w:eastAsia="Times New Roman"/>
          <w:sz w:val="28"/>
          <w:szCs w:val="28"/>
          <w:lang w:val="az-Latn-AZ"/>
        </w:rPr>
        <w:t>çoxuşaqlı, lazımi maddi-məişət və tərbiyə şəraiti olmayan ailələrdən gələnlər;</w:t>
      </w:r>
    </w:p>
    <w:p w:rsidR="000A6220" w:rsidRPr="00376E44" w:rsidRDefault="000A6220" w:rsidP="00C56FB2">
      <w:pPr>
        <w:pStyle w:val="ab"/>
        <w:numPr>
          <w:ilvl w:val="0"/>
          <w:numId w:val="24"/>
        </w:numPr>
        <w:spacing w:before="0" w:beforeAutospacing="0" w:after="0" w:afterAutospacing="0" w:line="360" w:lineRule="auto"/>
        <w:jc w:val="both"/>
        <w:rPr>
          <w:rFonts w:eastAsia="Times New Roman"/>
          <w:sz w:val="28"/>
          <w:szCs w:val="28"/>
          <w:lang w:val="az-Latn-AZ"/>
        </w:rPr>
      </w:pPr>
      <w:r w:rsidRPr="00376E44">
        <w:rPr>
          <w:rFonts w:eastAsia="Times New Roman"/>
          <w:sz w:val="28"/>
          <w:szCs w:val="28"/>
          <w:lang w:val="az-Latn-AZ"/>
        </w:rPr>
        <w:t>tək anaların (ataların) övladları;</w:t>
      </w:r>
    </w:p>
    <w:p w:rsidR="000A6220" w:rsidRPr="00376E44" w:rsidRDefault="000A6220" w:rsidP="00C56FB2">
      <w:pPr>
        <w:pStyle w:val="ab"/>
        <w:numPr>
          <w:ilvl w:val="0"/>
          <w:numId w:val="24"/>
        </w:numPr>
        <w:spacing w:before="0" w:beforeAutospacing="0" w:after="0" w:afterAutospacing="0" w:line="360" w:lineRule="auto"/>
        <w:jc w:val="both"/>
        <w:rPr>
          <w:rFonts w:eastAsia="Times New Roman"/>
          <w:sz w:val="28"/>
          <w:szCs w:val="28"/>
          <w:lang w:val="az-Latn-AZ"/>
        </w:rPr>
      </w:pPr>
      <w:r w:rsidRPr="00376E44">
        <w:rPr>
          <w:rFonts w:eastAsia="Times New Roman"/>
          <w:sz w:val="28"/>
          <w:szCs w:val="28"/>
          <w:lang w:val="az-Latn-AZ"/>
        </w:rPr>
        <w:t>səhhəti ilə əlaqədar əmək qabiliyyətini itirmiş valideynlərin (yaxud onları əvəz edənlərin) uşaqları;</w:t>
      </w:r>
    </w:p>
    <w:p w:rsidR="000A6220" w:rsidRDefault="000A6220" w:rsidP="00C56FB2">
      <w:pPr>
        <w:pStyle w:val="ab"/>
        <w:numPr>
          <w:ilvl w:val="0"/>
          <w:numId w:val="24"/>
        </w:numPr>
        <w:spacing w:before="0" w:beforeAutospacing="0" w:after="0" w:afterAutospacing="0" w:line="360" w:lineRule="auto"/>
        <w:jc w:val="both"/>
        <w:rPr>
          <w:rFonts w:eastAsia="Times New Roman"/>
          <w:sz w:val="28"/>
          <w:szCs w:val="28"/>
          <w:lang w:val="az-Latn-AZ"/>
        </w:rPr>
      </w:pPr>
      <w:r w:rsidRPr="00376E44">
        <w:rPr>
          <w:rFonts w:eastAsia="Times New Roman"/>
          <w:sz w:val="28"/>
          <w:szCs w:val="28"/>
          <w:lang w:val="az-Latn-AZ"/>
        </w:rPr>
        <w:t>qəyyumluğa (himayəy</w:t>
      </w:r>
      <w:r w:rsidR="00F10911">
        <w:rPr>
          <w:rFonts w:eastAsia="Times New Roman"/>
          <w:sz w:val="28"/>
          <w:szCs w:val="28"/>
          <w:lang w:val="az-Latn-AZ"/>
        </w:rPr>
        <w:t>ə), övladlığa götürülən uşaqlar.</w:t>
      </w:r>
    </w:p>
    <w:p w:rsidR="000A6220" w:rsidRPr="00376E44" w:rsidRDefault="000A6220" w:rsidP="00F10911">
      <w:pPr>
        <w:pStyle w:val="ab"/>
        <w:spacing w:before="0" w:beforeAutospacing="0" w:after="0" w:afterAutospacing="0" w:line="360" w:lineRule="auto"/>
        <w:ind w:firstLine="900"/>
        <w:jc w:val="both"/>
        <w:rPr>
          <w:sz w:val="28"/>
          <w:szCs w:val="28"/>
          <w:lang w:val="az-Latn-AZ"/>
        </w:rPr>
      </w:pPr>
      <w:r w:rsidRPr="00376E44">
        <w:rPr>
          <w:sz w:val="28"/>
          <w:szCs w:val="28"/>
          <w:lang w:val="az-Latn-AZ"/>
        </w:rPr>
        <w:t>Xüsusi ümümtəhsil internat məktəblərinə:</w:t>
      </w:r>
    </w:p>
    <w:p w:rsidR="000A6220" w:rsidRDefault="000A6220" w:rsidP="00C56FB2">
      <w:pPr>
        <w:pStyle w:val="ab"/>
        <w:numPr>
          <w:ilvl w:val="0"/>
          <w:numId w:val="21"/>
        </w:numPr>
        <w:spacing w:before="0" w:beforeAutospacing="0" w:after="0" w:afterAutospacing="0" w:line="360" w:lineRule="auto"/>
        <w:jc w:val="both"/>
        <w:rPr>
          <w:rFonts w:eastAsia="Times New Roman"/>
          <w:sz w:val="28"/>
          <w:szCs w:val="28"/>
          <w:lang w:val="az-Latn-AZ"/>
        </w:rPr>
      </w:pPr>
      <w:r w:rsidRPr="00376E44">
        <w:rPr>
          <w:rFonts w:eastAsia="Times New Roman"/>
          <w:sz w:val="28"/>
          <w:szCs w:val="28"/>
          <w:lang w:val="az-Latn-AZ"/>
        </w:rPr>
        <w:t>hər iki valideynini itirmiş yetim uşaqlar;</w:t>
      </w:r>
    </w:p>
    <w:p w:rsidR="000A6220" w:rsidRDefault="000A6220" w:rsidP="00C56FB2">
      <w:pPr>
        <w:pStyle w:val="ab"/>
        <w:numPr>
          <w:ilvl w:val="0"/>
          <w:numId w:val="21"/>
        </w:numPr>
        <w:spacing w:before="0" w:beforeAutospacing="0" w:after="0" w:afterAutospacing="0" w:line="360" w:lineRule="auto"/>
        <w:jc w:val="both"/>
        <w:rPr>
          <w:rFonts w:eastAsia="Times New Roman"/>
          <w:sz w:val="28"/>
          <w:szCs w:val="28"/>
          <w:lang w:val="az-Latn-AZ"/>
        </w:rPr>
      </w:pPr>
      <w:r w:rsidRPr="00376E44">
        <w:rPr>
          <w:rFonts w:eastAsia="Times New Roman"/>
          <w:sz w:val="28"/>
          <w:szCs w:val="28"/>
          <w:lang w:val="az-Latn-AZ"/>
        </w:rPr>
        <w:t>müxtəlif səbəblərdən (valideynlərin həbs edilməsi, ruhi xəstə olması, valideynlik hüququndan məhrum olunması, valideyn tərəfindən imtina edilməsi və s.) valideyn himayəsindən məhrum olan uşaq və yeniyetmələr.</w:t>
      </w:r>
    </w:p>
    <w:p w:rsidR="000A6220" w:rsidRDefault="000A6220" w:rsidP="00F10911">
      <w:pPr>
        <w:pStyle w:val="ab"/>
        <w:spacing w:before="0" w:beforeAutospacing="0" w:after="0" w:afterAutospacing="0" w:line="360" w:lineRule="auto"/>
        <w:ind w:firstLine="900"/>
        <w:jc w:val="both"/>
        <w:rPr>
          <w:sz w:val="28"/>
          <w:szCs w:val="28"/>
          <w:lang w:val="az-Latn-AZ"/>
        </w:rPr>
      </w:pPr>
      <w:r w:rsidRPr="00376E44">
        <w:rPr>
          <w:sz w:val="28"/>
          <w:szCs w:val="28"/>
          <w:lang w:val="az-Latn-AZ"/>
        </w:rPr>
        <w:t>Sanator tipli ümumtəhsil internat məktəblərinə:</w:t>
      </w:r>
    </w:p>
    <w:p w:rsidR="000A6220" w:rsidRDefault="000A6220" w:rsidP="00C56FB2">
      <w:pPr>
        <w:pStyle w:val="ab"/>
        <w:numPr>
          <w:ilvl w:val="0"/>
          <w:numId w:val="25"/>
        </w:numPr>
        <w:spacing w:before="0" w:beforeAutospacing="0" w:after="0" w:afterAutospacing="0" w:line="360" w:lineRule="auto"/>
        <w:jc w:val="both"/>
        <w:rPr>
          <w:rFonts w:eastAsia="Times New Roman"/>
          <w:sz w:val="28"/>
          <w:szCs w:val="28"/>
          <w:lang w:val="az-Latn-AZ"/>
        </w:rPr>
      </w:pPr>
      <w:r w:rsidRPr="00376E44">
        <w:rPr>
          <w:rFonts w:eastAsia="Times New Roman"/>
          <w:sz w:val="28"/>
          <w:szCs w:val="28"/>
          <w:lang w:val="az-Latn-AZ"/>
        </w:rPr>
        <w:t>qan-damar sistemində xəstəliklər olan uşaq və yeniyetmələr;</w:t>
      </w:r>
    </w:p>
    <w:p w:rsidR="000A6220" w:rsidRDefault="000A6220" w:rsidP="00C56FB2">
      <w:pPr>
        <w:pStyle w:val="ab"/>
        <w:numPr>
          <w:ilvl w:val="0"/>
          <w:numId w:val="25"/>
        </w:numPr>
        <w:spacing w:before="0" w:beforeAutospacing="0" w:after="0" w:afterAutospacing="0" w:line="360" w:lineRule="auto"/>
        <w:jc w:val="both"/>
        <w:rPr>
          <w:rFonts w:eastAsia="Times New Roman"/>
          <w:sz w:val="28"/>
          <w:szCs w:val="28"/>
          <w:lang w:val="az-Latn-AZ"/>
        </w:rPr>
      </w:pPr>
      <w:r w:rsidRPr="00376E44">
        <w:rPr>
          <w:rFonts w:eastAsia="Times New Roman"/>
          <w:sz w:val="28"/>
          <w:szCs w:val="28"/>
          <w:lang w:val="az-Latn-AZ"/>
        </w:rPr>
        <w:t>vərəmin ilkin, kiçik, sönməkdə olan formalarına tutulmuş uşaq və yeniyetmələr;</w:t>
      </w:r>
    </w:p>
    <w:p w:rsidR="000A6220" w:rsidRPr="00376E44" w:rsidRDefault="000A6220" w:rsidP="00C56FB2">
      <w:pPr>
        <w:pStyle w:val="ab"/>
        <w:numPr>
          <w:ilvl w:val="0"/>
          <w:numId w:val="25"/>
        </w:numPr>
        <w:spacing w:before="0" w:beforeAutospacing="0" w:after="0" w:afterAutospacing="0" w:line="360" w:lineRule="auto"/>
        <w:jc w:val="both"/>
        <w:rPr>
          <w:rFonts w:eastAsia="Times New Roman"/>
          <w:sz w:val="28"/>
          <w:szCs w:val="28"/>
          <w:lang w:val="az-Latn-AZ"/>
        </w:rPr>
      </w:pPr>
      <w:r w:rsidRPr="00376E44">
        <w:rPr>
          <w:rFonts w:eastAsia="Times New Roman"/>
          <w:sz w:val="28"/>
          <w:szCs w:val="28"/>
          <w:lang w:val="az-Latn-AZ"/>
        </w:rPr>
        <w:t>tənəffüs orqanlarında xroniki qeyri-spesifik xəstəliklər olan uşaqlar.</w:t>
      </w:r>
    </w:p>
    <w:p w:rsidR="000A6220" w:rsidRPr="00894E9A" w:rsidRDefault="000A6220" w:rsidP="00F10911">
      <w:pPr>
        <w:pStyle w:val="ab"/>
        <w:spacing w:before="0" w:beforeAutospacing="0" w:after="0" w:afterAutospacing="0" w:line="360" w:lineRule="auto"/>
        <w:ind w:firstLine="900"/>
        <w:jc w:val="both"/>
        <w:rPr>
          <w:sz w:val="28"/>
          <w:szCs w:val="28"/>
          <w:lang w:val="az-Latn-AZ"/>
        </w:rPr>
      </w:pPr>
      <w:r w:rsidRPr="00894E9A">
        <w:rPr>
          <w:sz w:val="28"/>
          <w:szCs w:val="28"/>
          <w:lang w:val="az-Latn-AZ"/>
        </w:rPr>
        <w:t>Xüsusi və sanator tipli ümumtəhsil internat məktəblərində şagirdlər tam dövlət təminatında saxlanılırlar. Ümumtəhsil internat məktəblərinin maliyyə vəsaiti normativlər əsasında müəyyən edilən büdcə və büdcədənkənar təxsisatlardan yaranır. Ümumtəhsil internat məktəbləri tabelik qaydasına görə yerli təhsil orqanları, yaxud Təhsil Nazirliyi tərəfindən maliyyələşdirilir.</w:t>
      </w:r>
    </w:p>
    <w:p w:rsidR="000A6220" w:rsidRDefault="000A6220" w:rsidP="00F10911">
      <w:pPr>
        <w:pStyle w:val="ab"/>
        <w:spacing w:before="0" w:beforeAutospacing="0" w:after="0" w:afterAutospacing="0" w:line="360" w:lineRule="auto"/>
        <w:ind w:firstLine="900"/>
        <w:jc w:val="both"/>
        <w:rPr>
          <w:sz w:val="28"/>
          <w:szCs w:val="28"/>
          <w:lang w:val="az-Latn-AZ"/>
        </w:rPr>
      </w:pPr>
      <w:r w:rsidRPr="00894E9A">
        <w:rPr>
          <w:sz w:val="28"/>
          <w:szCs w:val="28"/>
          <w:lang w:val="az-Latn-AZ"/>
        </w:rPr>
        <w:t xml:space="preserve">Ümumtəhsil internat məktəblərinin maliyyə </w:t>
      </w:r>
      <w:r>
        <w:rPr>
          <w:sz w:val="28"/>
          <w:szCs w:val="28"/>
          <w:lang w:val="az-Latn-AZ"/>
        </w:rPr>
        <w:t>fondu</w:t>
      </w:r>
      <w:r w:rsidRPr="00894E9A">
        <w:rPr>
          <w:sz w:val="28"/>
          <w:szCs w:val="28"/>
          <w:lang w:val="az-Latn-AZ"/>
        </w:rPr>
        <w:t xml:space="preserve"> aşağıdakı mənbələrdən </w:t>
      </w:r>
      <w:r>
        <w:rPr>
          <w:sz w:val="28"/>
          <w:szCs w:val="28"/>
          <w:lang w:val="az-Latn-AZ"/>
        </w:rPr>
        <w:t xml:space="preserve">cəlb olunan vəsaitlərdən </w:t>
      </w:r>
      <w:r w:rsidRPr="00894E9A">
        <w:rPr>
          <w:sz w:val="28"/>
          <w:szCs w:val="28"/>
          <w:lang w:val="az-Latn-AZ"/>
        </w:rPr>
        <w:t>yaranır:</w:t>
      </w:r>
    </w:p>
    <w:p w:rsidR="000A6220" w:rsidRPr="00894E9A" w:rsidRDefault="000A6220" w:rsidP="00C56FB2">
      <w:pPr>
        <w:pStyle w:val="ab"/>
        <w:numPr>
          <w:ilvl w:val="0"/>
          <w:numId w:val="26"/>
        </w:numPr>
        <w:tabs>
          <w:tab w:val="left" w:pos="990"/>
        </w:tabs>
        <w:spacing w:before="0" w:beforeAutospacing="0" w:after="0" w:afterAutospacing="0" w:line="360" w:lineRule="auto"/>
        <w:jc w:val="both"/>
        <w:rPr>
          <w:rFonts w:eastAsia="Times New Roman"/>
          <w:sz w:val="28"/>
          <w:szCs w:val="28"/>
          <w:lang w:val="az-Latn-AZ"/>
        </w:rPr>
      </w:pPr>
      <w:r w:rsidRPr="00894E9A">
        <w:rPr>
          <w:rFonts w:eastAsia="Times New Roman"/>
          <w:sz w:val="28"/>
          <w:szCs w:val="28"/>
          <w:lang w:val="az-Latn-AZ"/>
        </w:rPr>
        <w:t>büdcədən ayrılmış vəsait;</w:t>
      </w:r>
    </w:p>
    <w:p w:rsidR="000A6220" w:rsidRPr="00894E9A" w:rsidRDefault="000A6220" w:rsidP="00C56FB2">
      <w:pPr>
        <w:pStyle w:val="ab"/>
        <w:numPr>
          <w:ilvl w:val="0"/>
          <w:numId w:val="26"/>
        </w:numPr>
        <w:tabs>
          <w:tab w:val="left" w:pos="990"/>
        </w:tabs>
        <w:spacing w:before="0" w:beforeAutospacing="0" w:after="0" w:afterAutospacing="0" w:line="360" w:lineRule="auto"/>
        <w:jc w:val="both"/>
        <w:rPr>
          <w:rFonts w:eastAsia="Times New Roman"/>
          <w:sz w:val="28"/>
          <w:szCs w:val="28"/>
          <w:lang w:val="az-Latn-AZ"/>
        </w:rPr>
      </w:pPr>
      <w:r w:rsidRPr="00894E9A">
        <w:rPr>
          <w:rFonts w:eastAsia="Times New Roman"/>
          <w:sz w:val="28"/>
          <w:szCs w:val="28"/>
          <w:lang w:val="az-Latn-AZ"/>
        </w:rPr>
        <w:lastRenderedPageBreak/>
        <w:t>mülkiyyət formasından asılı olmayaq, təsərrüfat hesabında olan müxtəlif müəssisələrin və təşkilatların vəsait qoyuluşları;</w:t>
      </w:r>
    </w:p>
    <w:p w:rsidR="000A6220" w:rsidRDefault="000A6220" w:rsidP="00C56FB2">
      <w:pPr>
        <w:pStyle w:val="ab"/>
        <w:numPr>
          <w:ilvl w:val="0"/>
          <w:numId w:val="26"/>
        </w:numPr>
        <w:tabs>
          <w:tab w:val="left" w:pos="990"/>
        </w:tabs>
        <w:spacing w:before="0" w:beforeAutospacing="0" w:after="0" w:afterAutospacing="0" w:line="360" w:lineRule="auto"/>
        <w:jc w:val="both"/>
        <w:rPr>
          <w:rFonts w:eastAsia="Times New Roman"/>
          <w:sz w:val="28"/>
          <w:szCs w:val="28"/>
          <w:lang w:val="az-Latn-AZ"/>
        </w:rPr>
      </w:pPr>
      <w:r w:rsidRPr="00894E9A">
        <w:rPr>
          <w:rFonts w:eastAsia="Times New Roman"/>
          <w:sz w:val="28"/>
          <w:szCs w:val="28"/>
          <w:lang w:val="az-Latn-AZ"/>
        </w:rPr>
        <w:t>idarə və təşkilatların, xeyriyyə cəmiyyətlərinin, vətəndaşların könüllü olaraq verdiyi vəsait;</w:t>
      </w:r>
    </w:p>
    <w:p w:rsidR="000A6220" w:rsidRDefault="000A6220" w:rsidP="00C56FB2">
      <w:pPr>
        <w:pStyle w:val="ab"/>
        <w:numPr>
          <w:ilvl w:val="0"/>
          <w:numId w:val="26"/>
        </w:numPr>
        <w:tabs>
          <w:tab w:val="left" w:pos="990"/>
        </w:tabs>
        <w:spacing w:before="0" w:beforeAutospacing="0" w:after="0" w:afterAutospacing="0" w:line="360" w:lineRule="auto"/>
        <w:jc w:val="both"/>
        <w:rPr>
          <w:rFonts w:eastAsia="Times New Roman"/>
          <w:sz w:val="28"/>
          <w:szCs w:val="28"/>
          <w:lang w:val="az-Latn-AZ"/>
        </w:rPr>
      </w:pPr>
      <w:r w:rsidRPr="00894E9A">
        <w:rPr>
          <w:rFonts w:eastAsia="Times New Roman"/>
          <w:sz w:val="28"/>
          <w:szCs w:val="28"/>
          <w:lang w:val="az-Latn-AZ"/>
        </w:rPr>
        <w:t>yardımçı təsərrüfatdan, tədris-təcrübə sahəsindən, tədris emalatxanalarında hazırlanan məhsulun satışından əldə edilən gəlir.</w:t>
      </w:r>
    </w:p>
    <w:p w:rsidR="000A6220" w:rsidRDefault="000A6220" w:rsidP="00F10911">
      <w:pPr>
        <w:pStyle w:val="ab"/>
        <w:spacing w:before="0" w:beforeAutospacing="0" w:after="0" w:afterAutospacing="0" w:line="360" w:lineRule="auto"/>
        <w:ind w:firstLine="900"/>
        <w:jc w:val="both"/>
        <w:rPr>
          <w:sz w:val="28"/>
          <w:szCs w:val="28"/>
          <w:lang w:val="az-Latn-AZ"/>
        </w:rPr>
      </w:pPr>
      <w:r w:rsidRPr="00894E9A">
        <w:rPr>
          <w:sz w:val="28"/>
          <w:szCs w:val="28"/>
          <w:lang w:val="az-Latn-AZ"/>
        </w:rPr>
        <w:t>İnternat məktəblərinin büdcə vəsaiti və müxtəlif mənbələrdən toplanmış gəliri toxunulmazdır. İnternat məktəbinin maliyyə vəsaiti bütünlüklə öz ixtiyarındadır və həmin vəsaiti bölüşdürmək hüququna malikdir.</w:t>
      </w:r>
    </w:p>
    <w:p w:rsidR="000A6220" w:rsidRDefault="000A6220" w:rsidP="00F10911">
      <w:pPr>
        <w:pStyle w:val="ab"/>
        <w:spacing w:before="0" w:beforeAutospacing="0" w:after="0" w:afterAutospacing="0" w:line="360" w:lineRule="auto"/>
        <w:ind w:firstLine="900"/>
        <w:jc w:val="both"/>
        <w:rPr>
          <w:sz w:val="28"/>
          <w:szCs w:val="28"/>
          <w:lang w:val="az-Latn-AZ"/>
        </w:rPr>
      </w:pPr>
      <w:r w:rsidRPr="00894E9A">
        <w:rPr>
          <w:sz w:val="28"/>
          <w:szCs w:val="28"/>
          <w:lang w:val="az-Latn-AZ"/>
        </w:rPr>
        <w:t>Ümumtəhsil internat məktəblərinin müstəqil mühasibatlığı olmalıdır. Mühasibat və statistika uçotunun aparılması, xərclər smetasının icrası mövcud qaydalar əsasında internat məktəbinin Nizamnaməsi ilə müəyyənləşdirilir.</w:t>
      </w:r>
    </w:p>
    <w:p w:rsidR="000A6220" w:rsidRDefault="000A6220" w:rsidP="00F10911">
      <w:pPr>
        <w:pStyle w:val="ab"/>
        <w:spacing w:before="0" w:beforeAutospacing="0" w:after="0" w:afterAutospacing="0" w:line="360" w:lineRule="auto"/>
        <w:ind w:firstLine="900"/>
        <w:jc w:val="both"/>
        <w:rPr>
          <w:sz w:val="28"/>
          <w:szCs w:val="28"/>
          <w:lang w:val="az-Latn-AZ"/>
        </w:rPr>
      </w:pPr>
      <w:r w:rsidRPr="00894E9A">
        <w:rPr>
          <w:sz w:val="28"/>
          <w:szCs w:val="28"/>
          <w:lang w:val="az-Latn-AZ"/>
        </w:rPr>
        <w:t>İnternat məktəbinin ştat cədvəli, işçilərin əmək haqqı stavkası və vəzifə maaşları mövcud qaydalara uyğun olaraq, direktor tərəfindən müəyyən edilir.</w:t>
      </w:r>
    </w:p>
    <w:p w:rsidR="000A6220" w:rsidRDefault="000A6220" w:rsidP="00F10911">
      <w:pPr>
        <w:pStyle w:val="ab"/>
        <w:spacing w:before="0" w:beforeAutospacing="0" w:after="0" w:afterAutospacing="0" w:line="360" w:lineRule="auto"/>
        <w:ind w:firstLine="900"/>
        <w:jc w:val="both"/>
        <w:rPr>
          <w:sz w:val="28"/>
          <w:szCs w:val="28"/>
          <w:lang w:val="az-Latn-AZ"/>
        </w:rPr>
      </w:pPr>
      <w:r w:rsidRPr="00894E9A">
        <w:rPr>
          <w:sz w:val="28"/>
          <w:szCs w:val="28"/>
          <w:lang w:val="az-Latn-AZ"/>
        </w:rPr>
        <w:t>Ümumtəhsil internat məktəblərində tədris prosesinin təşkilində sinif-dərs forması əvəzinə başqa formalardan istifadə olunarsa, əmək haqqı ümumi əmək haqqı fondu hesabına ödənilir.</w:t>
      </w:r>
    </w:p>
    <w:p w:rsidR="000A6220" w:rsidRDefault="000A6220" w:rsidP="00F10911">
      <w:pPr>
        <w:pStyle w:val="ab"/>
        <w:spacing w:before="0" w:beforeAutospacing="0" w:after="0" w:afterAutospacing="0" w:line="360" w:lineRule="auto"/>
        <w:ind w:firstLine="900"/>
        <w:jc w:val="both"/>
        <w:rPr>
          <w:sz w:val="28"/>
          <w:szCs w:val="28"/>
          <w:lang w:val="az-Latn-AZ"/>
        </w:rPr>
      </w:pPr>
      <w:r>
        <w:rPr>
          <w:sz w:val="28"/>
          <w:szCs w:val="28"/>
          <w:lang w:val="az-Latn-AZ"/>
        </w:rPr>
        <w:t>İnternat məktəblərinin saxlanması xərcləri adətən bir şagirdə görə hesbalanır.</w:t>
      </w:r>
    </w:p>
    <w:p w:rsidR="000A6220" w:rsidRDefault="000A6220" w:rsidP="00F10911">
      <w:pPr>
        <w:pStyle w:val="ab"/>
        <w:spacing w:before="0" w:beforeAutospacing="0" w:after="0" w:afterAutospacing="0" w:line="360" w:lineRule="auto"/>
        <w:ind w:firstLine="900"/>
        <w:jc w:val="both"/>
        <w:rPr>
          <w:sz w:val="28"/>
          <w:szCs w:val="28"/>
          <w:lang w:val="az-Latn-AZ"/>
        </w:rPr>
      </w:pPr>
      <w:r>
        <w:rPr>
          <w:sz w:val="28"/>
          <w:szCs w:val="28"/>
          <w:lang w:val="az-Latn-AZ"/>
        </w:rPr>
        <w:t>Ümumtəhsil inernat məktəblərində sair xərclər planlaşdırılarkən, onların tərkibinə tərbiyə alanların ehtiyac xərcləri, gediş haqları, həmçinin onların arasında mədəni-kütləvi işlərin aparılması xərcləri daxil edilir.</w:t>
      </w:r>
    </w:p>
    <w:p w:rsidR="000A6220" w:rsidRPr="000A0FB9" w:rsidRDefault="000A6220" w:rsidP="00F10911">
      <w:pPr>
        <w:pStyle w:val="ab"/>
        <w:spacing w:before="0" w:beforeAutospacing="0" w:after="0" w:afterAutospacing="0" w:line="360" w:lineRule="auto"/>
        <w:ind w:firstLine="900"/>
        <w:jc w:val="both"/>
        <w:rPr>
          <w:sz w:val="28"/>
          <w:szCs w:val="28"/>
          <w:lang w:val="az-Latn-AZ"/>
        </w:rPr>
      </w:pPr>
      <w:r>
        <w:rPr>
          <w:sz w:val="28"/>
          <w:szCs w:val="28"/>
          <w:lang w:val="az-Latn-AZ"/>
        </w:rPr>
        <w:t>Internat məktəblərinin direktorlarının vəzifə maaşları, müəllimlərin əmək haqqı, əlavə ödənişlər ümumtəhsil məktəblərində olduğu kimidir.</w:t>
      </w:r>
    </w:p>
    <w:p w:rsidR="000A6220" w:rsidRPr="00BB4CA9" w:rsidRDefault="000A6220" w:rsidP="00F10911">
      <w:pPr>
        <w:pStyle w:val="ab"/>
        <w:spacing w:before="0" w:beforeAutospacing="0" w:after="0" w:afterAutospacing="0" w:line="360" w:lineRule="auto"/>
        <w:ind w:firstLine="900"/>
        <w:jc w:val="both"/>
        <w:rPr>
          <w:sz w:val="28"/>
          <w:szCs w:val="28"/>
          <w:lang w:val="az-Latn-AZ"/>
        </w:rPr>
      </w:pPr>
      <w:r w:rsidRPr="00BB4CA9">
        <w:rPr>
          <w:b/>
          <w:sz w:val="28"/>
          <w:szCs w:val="28"/>
          <w:lang w:val="az-Latn-AZ"/>
        </w:rPr>
        <w:t>Uşaq evləri</w:t>
      </w:r>
      <w:r w:rsidRPr="00BB4CA9">
        <w:rPr>
          <w:sz w:val="28"/>
          <w:szCs w:val="28"/>
          <w:lang w:val="az-Latn-AZ"/>
        </w:rPr>
        <w:t xml:space="preserve"> yetim və valideyin himayəsindən məhrum olan uşaq və yeniyetmələrin təlim-tərbiyəsini, maddi-məişət şəraitini və sosial müdafiəsini təmin etmək məqsədilə təşkil olunur.</w:t>
      </w:r>
    </w:p>
    <w:p w:rsidR="000A6220" w:rsidRPr="00BB4CA9" w:rsidRDefault="000A6220" w:rsidP="00F10911">
      <w:pPr>
        <w:pStyle w:val="ab"/>
        <w:spacing w:before="0" w:beforeAutospacing="0" w:after="0" w:afterAutospacing="0" w:line="360" w:lineRule="auto"/>
        <w:ind w:firstLine="900"/>
        <w:jc w:val="both"/>
        <w:rPr>
          <w:sz w:val="28"/>
          <w:szCs w:val="28"/>
          <w:lang w:val="az-Latn-AZ"/>
        </w:rPr>
      </w:pPr>
      <w:r w:rsidRPr="00BB4CA9">
        <w:rPr>
          <w:sz w:val="28"/>
          <w:szCs w:val="28"/>
          <w:lang w:val="az-Latn-AZ"/>
        </w:rPr>
        <w:t>Uşaq evlərinin aşağıdakı tipləri var:</w:t>
      </w:r>
    </w:p>
    <w:p w:rsidR="000A6220" w:rsidRPr="00BB4CA9" w:rsidRDefault="000A6220" w:rsidP="00C56FB2">
      <w:pPr>
        <w:pStyle w:val="ab"/>
        <w:numPr>
          <w:ilvl w:val="0"/>
          <w:numId w:val="27"/>
        </w:numPr>
        <w:spacing w:before="0" w:beforeAutospacing="0" w:after="0" w:afterAutospacing="0" w:line="360" w:lineRule="auto"/>
        <w:jc w:val="both"/>
        <w:rPr>
          <w:rFonts w:eastAsia="Times New Roman"/>
          <w:sz w:val="28"/>
          <w:szCs w:val="28"/>
          <w:lang w:val="az-Latn-AZ"/>
        </w:rPr>
      </w:pPr>
      <w:r w:rsidRPr="00BB4CA9">
        <w:rPr>
          <w:rFonts w:eastAsia="Times New Roman"/>
          <w:sz w:val="28"/>
          <w:szCs w:val="28"/>
          <w:lang w:val="az-Latn-AZ"/>
        </w:rPr>
        <w:t xml:space="preserve">məktəbəqədər yaşlı uşaqlar üçün; </w:t>
      </w:r>
    </w:p>
    <w:p w:rsidR="000A6220" w:rsidRPr="00BB4CA9" w:rsidRDefault="000A6220" w:rsidP="00C56FB2">
      <w:pPr>
        <w:pStyle w:val="ab"/>
        <w:numPr>
          <w:ilvl w:val="0"/>
          <w:numId w:val="27"/>
        </w:numPr>
        <w:spacing w:before="0" w:beforeAutospacing="0" w:after="0" w:afterAutospacing="0" w:line="360" w:lineRule="auto"/>
        <w:jc w:val="both"/>
        <w:rPr>
          <w:rFonts w:eastAsia="Times New Roman"/>
          <w:sz w:val="28"/>
          <w:szCs w:val="28"/>
          <w:lang w:val="az-Latn-AZ"/>
        </w:rPr>
      </w:pPr>
      <w:r w:rsidRPr="00BB4CA9">
        <w:rPr>
          <w:rFonts w:eastAsia="Times New Roman"/>
          <w:sz w:val="28"/>
          <w:szCs w:val="28"/>
          <w:lang w:val="az-Latn-AZ"/>
        </w:rPr>
        <w:t xml:space="preserve">məktəbyaşlı uşaqlar üçün; </w:t>
      </w:r>
    </w:p>
    <w:p w:rsidR="000A6220" w:rsidRPr="00BB4CA9" w:rsidRDefault="000A6220" w:rsidP="00C56FB2">
      <w:pPr>
        <w:pStyle w:val="ab"/>
        <w:numPr>
          <w:ilvl w:val="0"/>
          <w:numId w:val="27"/>
        </w:numPr>
        <w:spacing w:before="0" w:beforeAutospacing="0" w:after="0" w:afterAutospacing="0" w:line="360" w:lineRule="auto"/>
        <w:jc w:val="both"/>
        <w:rPr>
          <w:rFonts w:eastAsia="Times New Roman"/>
          <w:sz w:val="28"/>
          <w:szCs w:val="28"/>
          <w:lang w:val="az-Latn-AZ"/>
        </w:rPr>
      </w:pPr>
      <w:r w:rsidRPr="00BB4CA9">
        <w:rPr>
          <w:rFonts w:eastAsia="Times New Roman"/>
          <w:sz w:val="28"/>
          <w:szCs w:val="28"/>
          <w:lang w:val="az-Latn-AZ"/>
        </w:rPr>
        <w:lastRenderedPageBreak/>
        <w:t>məktəbəqədər və məktəbyaşlı uşaqlar üçün qarışıq tipli.</w:t>
      </w:r>
    </w:p>
    <w:p w:rsidR="000A6220" w:rsidRPr="00BB4CA9" w:rsidRDefault="000A6220" w:rsidP="00F10911">
      <w:pPr>
        <w:pStyle w:val="ab"/>
        <w:spacing w:before="0" w:beforeAutospacing="0" w:after="0" w:afterAutospacing="0" w:line="360" w:lineRule="auto"/>
        <w:ind w:firstLine="900"/>
        <w:jc w:val="both"/>
        <w:rPr>
          <w:sz w:val="28"/>
          <w:szCs w:val="28"/>
          <w:lang w:val="az-Latn-AZ"/>
        </w:rPr>
      </w:pPr>
      <w:r w:rsidRPr="00BB4CA9">
        <w:rPr>
          <w:sz w:val="28"/>
          <w:szCs w:val="28"/>
          <w:lang w:val="az-Latn-AZ"/>
        </w:rPr>
        <w:t>Uşaq evləri 80 nəfərdən az uşaq olmamaq şərtilə komplektləşdirilir. Uşaq evləri bilavasitə yerli təhsil şöbələrinin tabeliyində fəaliyyət göstərdiyi üçün elə tabelik qaydasına görə, yerli təhsil orqanları tərəfindən də maliyyələşdirilir.</w:t>
      </w:r>
    </w:p>
    <w:p w:rsidR="000A6220" w:rsidRPr="00BB4CA9" w:rsidRDefault="000A6220" w:rsidP="00F10911">
      <w:pPr>
        <w:pStyle w:val="ab"/>
        <w:spacing w:before="0" w:beforeAutospacing="0" w:after="0" w:afterAutospacing="0" w:line="360" w:lineRule="auto"/>
        <w:ind w:firstLine="900"/>
        <w:jc w:val="both"/>
        <w:rPr>
          <w:sz w:val="28"/>
          <w:szCs w:val="28"/>
          <w:lang w:val="az-Latn-AZ"/>
        </w:rPr>
      </w:pPr>
      <w:r w:rsidRPr="00BB4CA9">
        <w:rPr>
          <w:sz w:val="28"/>
          <w:szCs w:val="28"/>
          <w:lang w:val="az-Latn-AZ"/>
        </w:rPr>
        <w:t>Uşaq evlərinin maliyyə fondu, əsasən, aşağıdakı mənbələrdən yaranır:</w:t>
      </w:r>
    </w:p>
    <w:p w:rsidR="000A6220" w:rsidRPr="00BB4CA9" w:rsidRDefault="000A6220" w:rsidP="00C56FB2">
      <w:pPr>
        <w:pStyle w:val="ab"/>
        <w:numPr>
          <w:ilvl w:val="0"/>
          <w:numId w:val="19"/>
        </w:numPr>
        <w:spacing w:before="0" w:beforeAutospacing="0" w:after="0" w:afterAutospacing="0" w:line="360" w:lineRule="auto"/>
        <w:jc w:val="both"/>
        <w:rPr>
          <w:rFonts w:eastAsia="Times New Roman"/>
          <w:sz w:val="28"/>
          <w:szCs w:val="28"/>
          <w:lang w:val="az-Latn-AZ"/>
        </w:rPr>
      </w:pPr>
      <w:r w:rsidRPr="00BB4CA9">
        <w:rPr>
          <w:rFonts w:eastAsia="Times New Roman"/>
          <w:sz w:val="28"/>
          <w:szCs w:val="28"/>
          <w:lang w:val="az-Latn-AZ"/>
        </w:rPr>
        <w:t xml:space="preserve">büdcədən ayrılmış vəsait; </w:t>
      </w:r>
    </w:p>
    <w:p w:rsidR="000A6220" w:rsidRPr="00BB4CA9" w:rsidRDefault="000A6220" w:rsidP="00C56FB2">
      <w:pPr>
        <w:pStyle w:val="ab"/>
        <w:numPr>
          <w:ilvl w:val="0"/>
          <w:numId w:val="19"/>
        </w:numPr>
        <w:spacing w:before="0" w:beforeAutospacing="0" w:after="0" w:afterAutospacing="0" w:line="360" w:lineRule="auto"/>
        <w:jc w:val="both"/>
        <w:rPr>
          <w:rFonts w:eastAsia="Times New Roman"/>
          <w:sz w:val="28"/>
          <w:szCs w:val="28"/>
          <w:lang w:val="az-Latn-AZ"/>
        </w:rPr>
      </w:pPr>
      <w:r w:rsidRPr="00BB4CA9">
        <w:rPr>
          <w:rFonts w:eastAsia="Times New Roman"/>
          <w:sz w:val="28"/>
          <w:szCs w:val="28"/>
          <w:lang w:val="az-Latn-AZ"/>
        </w:rPr>
        <w:t xml:space="preserve">mülkiyyət formasından asılı olmayaraq müxtəlif müəssisələrin və təşkilatların vəsait qoyuluşları və ianələr; </w:t>
      </w:r>
    </w:p>
    <w:p w:rsidR="000A6220" w:rsidRPr="00BB4CA9" w:rsidRDefault="000A6220" w:rsidP="00C56FB2">
      <w:pPr>
        <w:pStyle w:val="ab"/>
        <w:numPr>
          <w:ilvl w:val="0"/>
          <w:numId w:val="19"/>
        </w:numPr>
        <w:spacing w:before="0" w:beforeAutospacing="0" w:after="0" w:afterAutospacing="0" w:line="360" w:lineRule="auto"/>
        <w:jc w:val="both"/>
        <w:rPr>
          <w:rFonts w:eastAsia="Times New Roman"/>
          <w:sz w:val="28"/>
          <w:szCs w:val="28"/>
          <w:lang w:val="az-Latn-AZ"/>
        </w:rPr>
      </w:pPr>
      <w:r w:rsidRPr="00BB4CA9">
        <w:rPr>
          <w:rFonts w:eastAsia="Times New Roman"/>
          <w:sz w:val="28"/>
          <w:szCs w:val="28"/>
          <w:lang w:val="az-Latn-AZ"/>
        </w:rPr>
        <w:t>yardımçı təsərrüfatdan, tədr</w:t>
      </w:r>
      <w:r>
        <w:rPr>
          <w:rFonts w:eastAsia="Times New Roman"/>
          <w:sz w:val="28"/>
          <w:szCs w:val="28"/>
          <w:lang w:val="az-Latn-AZ"/>
        </w:rPr>
        <w:t>is-təcrübə sahəsindən, tədris e</w:t>
      </w:r>
      <w:r w:rsidRPr="00BB4CA9">
        <w:rPr>
          <w:rFonts w:eastAsia="Times New Roman"/>
          <w:sz w:val="28"/>
          <w:szCs w:val="28"/>
          <w:lang w:val="az-Latn-AZ"/>
        </w:rPr>
        <w:t>malatxanalarında hazırlanan məhsulun satışından əldə edilən gəlir.</w:t>
      </w:r>
    </w:p>
    <w:p w:rsidR="000A6220" w:rsidRPr="001A3BE9" w:rsidRDefault="000A6220" w:rsidP="00F10911">
      <w:pPr>
        <w:pStyle w:val="ab"/>
        <w:spacing w:before="0" w:beforeAutospacing="0" w:after="0" w:afterAutospacing="0" w:line="360" w:lineRule="auto"/>
        <w:ind w:firstLine="900"/>
        <w:jc w:val="both"/>
        <w:rPr>
          <w:sz w:val="28"/>
          <w:szCs w:val="28"/>
          <w:lang w:val="az-Latn-AZ"/>
        </w:rPr>
      </w:pPr>
      <w:r w:rsidRPr="001A3BE9">
        <w:rPr>
          <w:sz w:val="28"/>
          <w:szCs w:val="28"/>
          <w:lang w:val="az-Latn-AZ"/>
        </w:rPr>
        <w:t>Ümumtəhsil internat mə</w:t>
      </w:r>
      <w:r>
        <w:rPr>
          <w:sz w:val="28"/>
          <w:szCs w:val="28"/>
          <w:lang w:val="az-Latn-AZ"/>
        </w:rPr>
        <w:t>kt</w:t>
      </w:r>
      <w:r w:rsidRPr="001A3BE9">
        <w:rPr>
          <w:sz w:val="28"/>
          <w:szCs w:val="28"/>
          <w:lang w:val="az-Latn-AZ"/>
        </w:rPr>
        <w:t>əblərində olduğu kimi uşaq evlərinin də büdcə vəsaiti və müxtəlif mənbələrdən toplanmış gəliri toxunulmazdır. Uşaq evinin maliyyə vəsaiti bütünlüklə öz ixtiyarındadır və həmin vəsaiti bölüşdürmək hüququna malikdir. Uşaq evlərinin ştat cədvəli, işçilərinin əmək haqqı stavkası və vəzifə maaşları mövcud qaydalara uyğun olaraq direktor tərəfindən müəyyən edilir.</w:t>
      </w:r>
    </w:p>
    <w:p w:rsidR="000A6220" w:rsidRPr="001A3BE9" w:rsidRDefault="000A6220" w:rsidP="00F10911">
      <w:pPr>
        <w:pStyle w:val="ab"/>
        <w:spacing w:before="0" w:beforeAutospacing="0" w:after="0" w:afterAutospacing="0" w:line="360" w:lineRule="auto"/>
        <w:ind w:firstLine="900"/>
        <w:jc w:val="both"/>
        <w:rPr>
          <w:sz w:val="28"/>
          <w:szCs w:val="28"/>
          <w:lang w:val="az-Latn-AZ"/>
        </w:rPr>
      </w:pPr>
      <w:r w:rsidRPr="001A3BE9">
        <w:rPr>
          <w:b/>
          <w:sz w:val="28"/>
          <w:szCs w:val="28"/>
          <w:lang w:val="az-Latn-AZ"/>
        </w:rPr>
        <w:t xml:space="preserve">Xüsusi təhsil </w:t>
      </w:r>
      <w:r w:rsidRPr="001A3BE9">
        <w:rPr>
          <w:sz w:val="28"/>
          <w:szCs w:val="28"/>
          <w:lang w:val="az-Latn-AZ"/>
        </w:rPr>
        <w:t>müəssisələri sağlamlıq imkanları məhdud olan şəxslərin təlim-tərbiyəsi, peşə hazırlığı, sağlamlığının mühafizəsi və bərpası üçün müvafiq şərait yaratmaq məqsədilə təşkil edilir.</w:t>
      </w:r>
    </w:p>
    <w:p w:rsidR="000A6220" w:rsidRPr="001A3BE9" w:rsidRDefault="000A6220" w:rsidP="00F10911">
      <w:pPr>
        <w:pStyle w:val="ab"/>
        <w:spacing w:before="0" w:beforeAutospacing="0" w:after="0" w:afterAutospacing="0" w:line="360" w:lineRule="auto"/>
        <w:ind w:firstLine="900"/>
        <w:jc w:val="both"/>
        <w:rPr>
          <w:sz w:val="28"/>
          <w:szCs w:val="28"/>
          <w:lang w:val="az-Latn-AZ"/>
        </w:rPr>
      </w:pPr>
      <w:r w:rsidRPr="001A3BE9">
        <w:rPr>
          <w:sz w:val="28"/>
          <w:szCs w:val="28"/>
          <w:lang w:val="az-Latn-AZ"/>
        </w:rPr>
        <w:t xml:space="preserve">Xüsusi təhsil müəssisələrinin aşağıdakı tipləri var: </w:t>
      </w:r>
    </w:p>
    <w:p w:rsidR="000A6220" w:rsidRPr="001A3BE9" w:rsidRDefault="000A6220" w:rsidP="00F10911">
      <w:pPr>
        <w:pStyle w:val="ab"/>
        <w:spacing w:before="0" w:beforeAutospacing="0" w:after="0" w:afterAutospacing="0" w:line="360" w:lineRule="auto"/>
        <w:ind w:firstLine="900"/>
        <w:jc w:val="both"/>
        <w:rPr>
          <w:sz w:val="28"/>
          <w:szCs w:val="28"/>
          <w:lang w:val="az-Latn-AZ"/>
        </w:rPr>
      </w:pPr>
      <w:r w:rsidRPr="001A3BE9">
        <w:rPr>
          <w:sz w:val="28"/>
          <w:szCs w:val="28"/>
          <w:lang w:val="az-Latn-AZ"/>
        </w:rPr>
        <w:t>Kar şəxslər üçün, zəifeşidən və sonradan karlaşmış şəxslər üçün; nitqi qüsurlu şəxslər üçün, kor və zəifgörən şəxslər üçün, əqli cəhətdən zəif inkişaf etmiş şəxslər üçün, poliomelit və beyin iflici qalığı olan şəxslər üçün, dayaq-hərəkət aparatının funksiyalarının pozuntuları və skalioz xəstəliyi olan şəxslər üçün, ağır çatışmazlığı olanlar, o cümlədən kar-kor şəxslər üçün, xroniki somatik xəstəlikləri olan şəxslər üçün, emosional-iradi sahədə və davranışında çatışmazlıq olan şəxslər üçün.</w:t>
      </w:r>
    </w:p>
    <w:p w:rsidR="000A6220" w:rsidRPr="001A3BE9" w:rsidRDefault="000A6220" w:rsidP="00F10911">
      <w:pPr>
        <w:pStyle w:val="ab"/>
        <w:spacing w:before="0" w:beforeAutospacing="0" w:after="0" w:afterAutospacing="0" w:line="360" w:lineRule="auto"/>
        <w:ind w:firstLine="900"/>
        <w:jc w:val="both"/>
        <w:rPr>
          <w:sz w:val="28"/>
          <w:szCs w:val="28"/>
          <w:lang w:val="az-Latn-AZ"/>
        </w:rPr>
      </w:pPr>
      <w:r w:rsidRPr="001A3BE9">
        <w:rPr>
          <w:sz w:val="28"/>
          <w:szCs w:val="28"/>
          <w:lang w:val="az-Latn-AZ"/>
        </w:rPr>
        <w:t>Xüsusi təhsil müəssisələri müvafiq kadr potensialı, maddi-texniki və pedaqoji-metodiki baza nəzərə alınmaqla sağlamlıq imkanları məhdud olan şəxslərin sayı 100 nəfər və daha çox olduğu halda yaradılır.</w:t>
      </w:r>
    </w:p>
    <w:p w:rsidR="000A6220" w:rsidRPr="001A3BE9" w:rsidRDefault="000A6220" w:rsidP="00F10911">
      <w:pPr>
        <w:pStyle w:val="ab"/>
        <w:spacing w:before="0" w:beforeAutospacing="0" w:after="0" w:afterAutospacing="0" w:line="360" w:lineRule="auto"/>
        <w:ind w:firstLine="900"/>
        <w:jc w:val="both"/>
        <w:rPr>
          <w:sz w:val="28"/>
          <w:szCs w:val="28"/>
          <w:lang w:val="az-Latn-AZ"/>
        </w:rPr>
      </w:pPr>
      <w:r w:rsidRPr="001A3BE9">
        <w:rPr>
          <w:sz w:val="28"/>
          <w:szCs w:val="28"/>
          <w:lang w:val="az-Latn-AZ"/>
        </w:rPr>
        <w:lastRenderedPageBreak/>
        <w:t>Xüsusi təhsili həyata keçirən dövlət və bələdiyyə müəssisələri müvafiq olaraq dövlət və bələdiyyələrin vəsaitləri hesabına maliyyələşdirilir. Xüsusi təhsili həyata keçirən özəl müəssisələr müəssisələrin təsisçilərinin vəsaiti hesabına maliyyələşdirilir. Bundan başqa xüsusi təhsili həyata keçirən müəssisələr hüquqi və fiziki şəxslərin ianələri, eləcə də qanunvericiliklə qadağan olunmayan mənbələr hesabına maliyyələşdirilə bilər.</w:t>
      </w:r>
    </w:p>
    <w:p w:rsidR="000A6220" w:rsidRPr="001A3BE9" w:rsidRDefault="000A6220" w:rsidP="00F10911">
      <w:pPr>
        <w:pStyle w:val="ab"/>
        <w:spacing w:before="0" w:beforeAutospacing="0" w:after="0" w:afterAutospacing="0" w:line="360" w:lineRule="auto"/>
        <w:ind w:firstLine="900"/>
        <w:jc w:val="both"/>
        <w:rPr>
          <w:sz w:val="28"/>
          <w:szCs w:val="28"/>
          <w:lang w:val="az-Latn-AZ"/>
        </w:rPr>
      </w:pPr>
      <w:r w:rsidRPr="001A3BE9">
        <w:rPr>
          <w:sz w:val="28"/>
          <w:szCs w:val="28"/>
          <w:lang w:val="az-Latn-AZ"/>
        </w:rPr>
        <w:t xml:space="preserve">İnternat tipli xüsusi təhsil müəssisələrinin büdcədənkənar xüsusi vəsaitləri qanunvericiliyə uyğun olaraq xərclənir. </w:t>
      </w:r>
    </w:p>
    <w:p w:rsidR="000A6220" w:rsidRPr="001A3BE9" w:rsidRDefault="000A6220" w:rsidP="00F10911">
      <w:pPr>
        <w:pStyle w:val="ab"/>
        <w:spacing w:before="0" w:beforeAutospacing="0" w:after="0" w:afterAutospacing="0" w:line="360" w:lineRule="auto"/>
        <w:ind w:firstLine="900"/>
        <w:jc w:val="both"/>
        <w:rPr>
          <w:sz w:val="28"/>
          <w:szCs w:val="28"/>
          <w:lang w:val="az-Latn-AZ"/>
        </w:rPr>
      </w:pPr>
      <w:r w:rsidRPr="001A3BE9">
        <w:rPr>
          <w:sz w:val="28"/>
          <w:szCs w:val="28"/>
          <w:lang w:val="az-Latn-AZ"/>
        </w:rPr>
        <w:t>Xüsusi təhsil müəssisəsinin, xüsusi təhsil bölməsinin və inteqrasiya təlimli təhsil müəssisəsinin maddi-texniki bazasına xüsusi təhsil müəssisəsinin tipindən asılı olaraq binalar, qurğular, yeməkxanalar, yardımçı binalar, tibb, korreksiya və reabilitasiya kabinetləri, idman qurğuları, təlimin texniki vasitələri, kitabxana fondu daxildir. Xüsusi təhsili həyata keçirən müəssisənin maddi-texniki bazası müvafiq olaraq dövlət, bələdiyyələr və təsisçi (təsisçilər) tərəfindən formalaşdırılır.Xüsusi təhsil almaq hüququ olan sağlamlıq imkanları məhdud şəxslər dərslik, dərs vəsaitləri, fərdi texniki vasitələrlə təhsil orqanları, bələdiyyələr və təsisçi (təsisçilər) tərəfindən təmin olunurlar.</w:t>
      </w:r>
    </w:p>
    <w:p w:rsidR="000A6220" w:rsidRPr="001A3BE9" w:rsidRDefault="000A6220" w:rsidP="00F10911">
      <w:pPr>
        <w:pStyle w:val="ab"/>
        <w:spacing w:before="0" w:beforeAutospacing="0" w:after="0" w:afterAutospacing="0" w:line="360" w:lineRule="auto"/>
        <w:ind w:firstLine="900"/>
        <w:jc w:val="both"/>
        <w:rPr>
          <w:rFonts w:eastAsia="Times New Roman"/>
          <w:sz w:val="28"/>
          <w:szCs w:val="28"/>
          <w:lang w:val="az-Latn-AZ"/>
        </w:rPr>
      </w:pPr>
      <w:r w:rsidRPr="001A3BE9">
        <w:rPr>
          <w:rFonts w:eastAsia="Times New Roman"/>
          <w:sz w:val="28"/>
          <w:szCs w:val="28"/>
          <w:lang w:val="az-Latn-AZ"/>
        </w:rPr>
        <w:t>Ümumi tipli internatlarda, litseylərdə, gimnaziyalarda, körpələr evində(uşaq bağçası, körpələr evində körpə qruplarda) çalışan pedoqoji işçilərin əmək haqqı stavka və vəzifə maaşlarının 15%-i miqdarında artırılır.</w:t>
      </w:r>
    </w:p>
    <w:p w:rsidR="000A6220" w:rsidRPr="001A3BE9" w:rsidRDefault="000A6220" w:rsidP="00F10911">
      <w:pPr>
        <w:spacing w:after="0" w:line="360" w:lineRule="auto"/>
        <w:ind w:left="0" w:right="0" w:firstLine="900"/>
        <w:jc w:val="both"/>
        <w:rPr>
          <w:rFonts w:ascii="Times New Roman" w:eastAsia="Times New Roman" w:hAnsi="Times New Roman" w:cs="Times New Roman"/>
          <w:sz w:val="28"/>
          <w:szCs w:val="28"/>
          <w:lang w:val="az-Latn-AZ"/>
        </w:rPr>
      </w:pPr>
      <w:r w:rsidRPr="001A3BE9">
        <w:rPr>
          <w:rFonts w:ascii="Times New Roman" w:eastAsia="Times New Roman" w:hAnsi="Times New Roman" w:cs="Times New Roman"/>
          <w:sz w:val="28"/>
          <w:szCs w:val="28"/>
          <w:lang w:val="az-Latn-AZ"/>
        </w:rPr>
        <w:t>Xüsusi tipli intenatlarda (əqli və fiziki inkişafında qüsurlu, ciddi tərbiyəyə, uzunmüddətli müalicəyə ehtiyacı olan internat–peşə sağlamlıq məktəbində), uşaq evlərində, həddi-buluğa çatmayanlar üçün qəbul-bölgü məntəqələrində, xəstə uşaqlar üçün məktəblərdə, ümumtəhsil məktəblərinin nəzdində xüsusi təyinatlı qurup və siniflərdə çalışan pedoqoji işçilərin əmək haqqı stavka və vəzifə maaşlarının 20 %-i miqdarında artırılır.</w:t>
      </w:r>
    </w:p>
    <w:p w:rsidR="000A6220" w:rsidRPr="004529FD" w:rsidRDefault="000A6220" w:rsidP="000A6220">
      <w:pPr>
        <w:spacing w:after="0" w:line="360" w:lineRule="auto"/>
        <w:ind w:left="0" w:right="0" w:firstLine="720"/>
        <w:jc w:val="both"/>
        <w:rPr>
          <w:rFonts w:ascii="Times New Roman" w:hAnsi="Times New Roman" w:cs="Times New Roman"/>
          <w:sz w:val="28"/>
          <w:szCs w:val="28"/>
          <w:lang w:val="az-Latn-AZ"/>
        </w:rPr>
      </w:pPr>
    </w:p>
    <w:p w:rsidR="000A6220" w:rsidRDefault="000A6220" w:rsidP="006B0AC9">
      <w:pPr>
        <w:spacing w:after="0"/>
        <w:ind w:left="0" w:right="0"/>
        <w:jc w:val="both"/>
        <w:rPr>
          <w:rFonts w:ascii="Times New Roman" w:hAnsi="Times New Roman" w:cs="Times New Roman"/>
          <w:sz w:val="24"/>
          <w:lang w:val="az-Latn-AZ"/>
        </w:rPr>
      </w:pPr>
    </w:p>
    <w:p w:rsidR="00F10911" w:rsidRDefault="00F10911" w:rsidP="006B0AC9">
      <w:pPr>
        <w:spacing w:after="0"/>
        <w:ind w:left="0" w:right="0"/>
        <w:jc w:val="both"/>
        <w:rPr>
          <w:rFonts w:ascii="Times New Roman" w:hAnsi="Times New Roman" w:cs="Times New Roman"/>
          <w:sz w:val="24"/>
          <w:lang w:val="az-Latn-AZ"/>
        </w:rPr>
      </w:pPr>
    </w:p>
    <w:p w:rsidR="00F10911" w:rsidRDefault="00F10911" w:rsidP="006B0AC9">
      <w:pPr>
        <w:spacing w:after="0"/>
        <w:ind w:left="0" w:right="0"/>
        <w:jc w:val="both"/>
        <w:rPr>
          <w:rFonts w:ascii="Times New Roman" w:hAnsi="Times New Roman" w:cs="Times New Roman"/>
          <w:sz w:val="24"/>
          <w:lang w:val="az-Latn-AZ"/>
        </w:rPr>
      </w:pPr>
    </w:p>
    <w:p w:rsidR="00F10911" w:rsidRDefault="00F10911" w:rsidP="00F10911">
      <w:pPr>
        <w:spacing w:after="0" w:line="360" w:lineRule="auto"/>
        <w:ind w:left="0" w:right="0" w:firstLine="900"/>
        <w:jc w:val="both"/>
        <w:rPr>
          <w:rFonts w:ascii="Times New Roman" w:hAnsi="Times New Roman" w:cs="Times New Roman"/>
          <w:b/>
          <w:sz w:val="28"/>
          <w:szCs w:val="28"/>
          <w:lang w:val="az-Latn-AZ"/>
        </w:rPr>
      </w:pPr>
      <w:r w:rsidRPr="00C53709">
        <w:rPr>
          <w:rFonts w:ascii="Times New Roman" w:hAnsi="Times New Roman" w:cs="Times New Roman"/>
          <w:b/>
          <w:sz w:val="28"/>
          <w:szCs w:val="28"/>
          <w:lang w:val="az-Latn-AZ"/>
        </w:rPr>
        <w:lastRenderedPageBreak/>
        <w:t>2.3. Məktəbəqədər təhsil müəssisələrinə büdcə xərclərinin planlaşdırılması və maliyyələşdirilməsi.</w:t>
      </w:r>
    </w:p>
    <w:p w:rsidR="00F10911" w:rsidRPr="00C53709" w:rsidRDefault="00F10911" w:rsidP="00F10911">
      <w:pPr>
        <w:spacing w:after="0" w:line="360" w:lineRule="auto"/>
        <w:ind w:left="0" w:right="0" w:firstLine="900"/>
        <w:jc w:val="both"/>
        <w:rPr>
          <w:rFonts w:ascii="Times New Roman" w:hAnsi="Times New Roman" w:cs="Times New Roman"/>
          <w:b/>
          <w:sz w:val="28"/>
          <w:szCs w:val="28"/>
          <w:lang w:val="az-Latn-AZ"/>
        </w:rPr>
      </w:pPr>
    </w:p>
    <w:p w:rsidR="00F10911" w:rsidRPr="00C53709" w:rsidRDefault="00F10911" w:rsidP="00F10911">
      <w:pPr>
        <w:spacing w:after="0" w:line="360" w:lineRule="auto"/>
        <w:ind w:left="0" w:right="0" w:firstLine="900"/>
        <w:jc w:val="both"/>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Məktəbəqədər t</w:t>
      </w:r>
      <w:r w:rsidRPr="00C53709">
        <w:rPr>
          <w:rFonts w:ascii="Times New Roman" w:eastAsia="Calibri" w:hAnsi="Times New Roman" w:cs="Times New Roman"/>
          <w:sz w:val="28"/>
          <w:szCs w:val="28"/>
          <w:lang w:val="az-Latn-AZ"/>
        </w:rPr>
        <w:t>əhsilin əsasında məktəbəqədər tərbiyə durur. Məktəbəqədər tərbiyə ailədə və məktəbəqədər uşaq tərbiyə müəssisələrində həyata keçirilir. Məktəbəqədər tərbiyə müəssisələrində uşaqlar ailə ilə sıx əməkdaşlıq şəraitində tərbiyə olunurlar. Dövlət körpələrin tərbiyəsi, sosial müdafiəsi üçün maliyyə və maddi yardım göstərilməsinə təminat verir.</w:t>
      </w:r>
    </w:p>
    <w:p w:rsidR="00F10911" w:rsidRDefault="00F10911" w:rsidP="00F10911">
      <w:pPr>
        <w:spacing w:after="0" w:line="360" w:lineRule="auto"/>
        <w:ind w:left="0" w:right="0" w:firstLine="900"/>
        <w:jc w:val="both"/>
        <w:rPr>
          <w:rFonts w:ascii="Times New Roman" w:hAnsi="Times New Roman" w:cs="Times New Roman"/>
          <w:sz w:val="28"/>
          <w:szCs w:val="28"/>
          <w:lang w:val="az-Latn-AZ"/>
        </w:rPr>
      </w:pPr>
      <w:r w:rsidRPr="00C53709">
        <w:rPr>
          <w:rFonts w:ascii="Times New Roman" w:hAnsi="Times New Roman" w:cs="Times New Roman"/>
          <w:sz w:val="28"/>
          <w:szCs w:val="28"/>
          <w:lang w:val="az-Latn-AZ"/>
        </w:rPr>
        <w:t>1-5 yaş arasında olan uşaqların məktəbəqədər təhsili onların formalaşmasına, eləcə də sosial və idrakı inkişafına musbət təsir gostərir. Maddi sərvətlərin insan kapitalı</w:t>
      </w:r>
      <w:r>
        <w:rPr>
          <w:rFonts w:ascii="Times New Roman" w:hAnsi="Times New Roman" w:cs="Times New Roman"/>
          <w:sz w:val="28"/>
          <w:szCs w:val="28"/>
          <w:lang w:val="az-Latn-AZ"/>
        </w:rPr>
        <w:t>na ç</w:t>
      </w:r>
      <w:r w:rsidRPr="00C53709">
        <w:rPr>
          <w:rFonts w:ascii="Times New Roman" w:hAnsi="Times New Roman" w:cs="Times New Roman"/>
          <w:sz w:val="28"/>
          <w:szCs w:val="28"/>
          <w:lang w:val="az-Latn-AZ"/>
        </w:rPr>
        <w:t xml:space="preserve">evrilməsinin təməli məhz məktəbəqədər təhsil </w:t>
      </w:r>
      <w:r>
        <w:rPr>
          <w:rFonts w:ascii="Times New Roman" w:hAnsi="Times New Roman" w:cs="Times New Roman"/>
          <w:sz w:val="28"/>
          <w:szCs w:val="28"/>
          <w:lang w:val="az-Latn-AZ"/>
        </w:rPr>
        <w:t>mü</w:t>
      </w:r>
      <w:r w:rsidRPr="00C53709">
        <w:rPr>
          <w:rFonts w:ascii="Times New Roman" w:hAnsi="Times New Roman" w:cs="Times New Roman"/>
          <w:sz w:val="28"/>
          <w:szCs w:val="28"/>
          <w:lang w:val="az-Latn-AZ"/>
        </w:rPr>
        <w:t>əssisələrdə qoyulur. Bu yaş qrupuna daxil olan uşaqların məktəbəqədər təhsilə cəlb edilməsi 2007-ci ildə</w:t>
      </w:r>
      <w:r>
        <w:rPr>
          <w:rFonts w:ascii="Times New Roman" w:hAnsi="Times New Roman" w:cs="Times New Roman"/>
          <w:sz w:val="28"/>
          <w:szCs w:val="28"/>
          <w:lang w:val="az-Latn-AZ"/>
        </w:rPr>
        <w:t xml:space="preserve"> respublika ü</w:t>
      </w:r>
      <w:r w:rsidRPr="00C53709">
        <w:rPr>
          <w:rFonts w:ascii="Times New Roman" w:hAnsi="Times New Roman" w:cs="Times New Roman"/>
          <w:sz w:val="28"/>
          <w:szCs w:val="28"/>
          <w:lang w:val="az-Latn-AZ"/>
        </w:rPr>
        <w:t>zrə</w:t>
      </w:r>
      <w:r>
        <w:rPr>
          <w:rFonts w:ascii="Times New Roman" w:hAnsi="Times New Roman" w:cs="Times New Roman"/>
          <w:sz w:val="28"/>
          <w:szCs w:val="28"/>
          <w:lang w:val="az-Latn-AZ"/>
        </w:rPr>
        <w:t xml:space="preserve"> 17,2%, o cü</w:t>
      </w:r>
      <w:r w:rsidRPr="00C53709">
        <w:rPr>
          <w:rFonts w:ascii="Times New Roman" w:hAnsi="Times New Roman" w:cs="Times New Roman"/>
          <w:sz w:val="28"/>
          <w:szCs w:val="28"/>
          <w:lang w:val="az-Latn-AZ"/>
        </w:rPr>
        <w:t>mlədən şəhərlərdə 27%, kənd yerlərində 9% olmuşdur. Muqayisə</w:t>
      </w:r>
      <w:r>
        <w:rPr>
          <w:rFonts w:ascii="Times New Roman" w:hAnsi="Times New Roman" w:cs="Times New Roman"/>
          <w:sz w:val="28"/>
          <w:szCs w:val="28"/>
          <w:lang w:val="az-Latn-AZ"/>
        </w:rPr>
        <w:t xml:space="preserve"> üçün, bu gö</w:t>
      </w:r>
      <w:r w:rsidRPr="00C53709">
        <w:rPr>
          <w:rFonts w:ascii="Times New Roman" w:hAnsi="Times New Roman" w:cs="Times New Roman"/>
          <w:sz w:val="28"/>
          <w:szCs w:val="28"/>
          <w:lang w:val="az-Latn-AZ"/>
        </w:rPr>
        <w:t>stərici Finlandiyada 99%, Almaniyada 80%, bir sıra MDB olkələrində 30-50% təşkil edir. Ölkə Prezidentinin 2007-ci il 12 aprel tarixli 2089 nomrəli Sərəncamı ilə “Azərbaycan Respublikasında məktəbəqədər təhsilin yeniləşdirilməsi Proqramı” təsdiq edilmiş</w:t>
      </w:r>
      <w:r>
        <w:rPr>
          <w:rFonts w:ascii="Times New Roman" w:hAnsi="Times New Roman" w:cs="Times New Roman"/>
          <w:sz w:val="28"/>
          <w:szCs w:val="28"/>
          <w:lang w:val="az-Latn-AZ"/>
        </w:rPr>
        <w:t>dir. Proqramda mü</w:t>
      </w:r>
      <w:r w:rsidRPr="00C53709">
        <w:rPr>
          <w:rFonts w:ascii="Times New Roman" w:hAnsi="Times New Roman" w:cs="Times New Roman"/>
          <w:sz w:val="28"/>
          <w:szCs w:val="28"/>
          <w:lang w:val="az-Latn-AZ"/>
        </w:rPr>
        <w:t xml:space="preserve">əssisələrin şəbəkəsinin optimallaşdırılması və maddi-texniki bazanın </w:t>
      </w:r>
      <w:r>
        <w:rPr>
          <w:rFonts w:ascii="Times New Roman" w:hAnsi="Times New Roman" w:cs="Times New Roman"/>
          <w:sz w:val="28"/>
          <w:szCs w:val="28"/>
          <w:lang w:val="az-Latn-AZ"/>
        </w:rPr>
        <w:t>mö</w:t>
      </w:r>
      <w:r w:rsidRPr="00C53709">
        <w:rPr>
          <w:rFonts w:ascii="Times New Roman" w:hAnsi="Times New Roman" w:cs="Times New Roman"/>
          <w:sz w:val="28"/>
          <w:szCs w:val="28"/>
          <w:lang w:val="az-Latn-AZ"/>
        </w:rPr>
        <w:t>hkəmləndirilməsi, idarəetmə</w:t>
      </w:r>
      <w:r>
        <w:rPr>
          <w:rFonts w:ascii="Times New Roman" w:hAnsi="Times New Roman" w:cs="Times New Roman"/>
          <w:sz w:val="28"/>
          <w:szCs w:val="28"/>
          <w:lang w:val="az-Latn-AZ"/>
        </w:rPr>
        <w:t>nin yeni iqtisadi mü</w:t>
      </w:r>
      <w:r w:rsidRPr="00C53709">
        <w:rPr>
          <w:rFonts w:ascii="Times New Roman" w:hAnsi="Times New Roman" w:cs="Times New Roman"/>
          <w:sz w:val="28"/>
          <w:szCs w:val="28"/>
          <w:lang w:val="az-Latn-AZ"/>
        </w:rPr>
        <w:t>nasibətlər zəminində təkmilləşdirilməsi, məktəbəqədər təhsil xidmətlərinin əhalinin aztəminatlı təbəqəsi üçün ə</w:t>
      </w:r>
      <w:r>
        <w:rPr>
          <w:rFonts w:ascii="Times New Roman" w:hAnsi="Times New Roman" w:cs="Times New Roman"/>
          <w:sz w:val="28"/>
          <w:szCs w:val="28"/>
          <w:lang w:val="az-Latn-AZ"/>
        </w:rPr>
        <w:t>lç</w:t>
      </w:r>
      <w:r w:rsidRPr="00C53709">
        <w:rPr>
          <w:rFonts w:ascii="Times New Roman" w:hAnsi="Times New Roman" w:cs="Times New Roman"/>
          <w:sz w:val="28"/>
          <w:szCs w:val="28"/>
          <w:lang w:val="az-Latn-AZ"/>
        </w:rPr>
        <w:t>atan olması, kadr təminatının yaxşılaşdırılması, yeni tədris proqramlarının hazırlanması</w:t>
      </w:r>
      <w:r>
        <w:rPr>
          <w:rFonts w:ascii="Times New Roman" w:hAnsi="Times New Roman" w:cs="Times New Roman"/>
          <w:sz w:val="28"/>
          <w:szCs w:val="28"/>
          <w:lang w:val="az-Latn-AZ"/>
        </w:rPr>
        <w:t>, bütövlü</w:t>
      </w:r>
      <w:r w:rsidRPr="00C53709">
        <w:rPr>
          <w:rFonts w:ascii="Times New Roman" w:hAnsi="Times New Roman" w:cs="Times New Roman"/>
          <w:sz w:val="28"/>
          <w:szCs w:val="28"/>
          <w:lang w:val="az-Latn-AZ"/>
        </w:rPr>
        <w:t>kdə məktəbəqədər təhsilin ictimai statusunun yuksəldilməsi vəzifələri qarşıya qoyulmuşdur. Proqramda eyni zamanda dünya təcrubəsinə uyğun olaraq 5 yaşlı uşaqların icbari məktəbəqədər təhsilə cəlb edilməsi də nəzərdə tutulmuşdur.</w:t>
      </w:r>
    </w:p>
    <w:p w:rsidR="00F10911" w:rsidRDefault="00F10911" w:rsidP="00F10911">
      <w:pPr>
        <w:spacing w:after="0" w:line="360" w:lineRule="auto"/>
        <w:ind w:left="0" w:right="0" w:firstLine="900"/>
        <w:jc w:val="both"/>
        <w:rPr>
          <w:rFonts w:ascii="Times New Roman" w:hAnsi="Times New Roman" w:cs="Times New Roman"/>
          <w:sz w:val="28"/>
          <w:szCs w:val="28"/>
          <w:lang w:val="az-Latn-AZ"/>
        </w:rPr>
      </w:pPr>
      <w:r w:rsidRPr="00C53709">
        <w:rPr>
          <w:rFonts w:ascii="Times New Roman" w:hAnsi="Times New Roman" w:cs="Times New Roman"/>
          <w:sz w:val="28"/>
          <w:szCs w:val="28"/>
          <w:lang w:val="az-Latn-AZ"/>
        </w:rPr>
        <w:t xml:space="preserve">Məktəbəqədər təhsilin məqsədi uşağın fiziki, psixi, emosional, sosial və intellektual potensialının inkişafı üçün şərait yaratmaq, uşaqların sadə əmək vərdişlərinə yiyələnməsini təmin etmək, uşaqlarda məntiqi və yaradıcı təfəkkürün ilkin elementlərini formalaşdırmaq və istedadlı uşaqların erkən yaşdan üzə çıxarılmasını təmin etməkdən ibarətdir. </w:t>
      </w:r>
    </w:p>
    <w:p w:rsidR="00F10911" w:rsidRDefault="00F10911" w:rsidP="00F10911">
      <w:pPr>
        <w:spacing w:after="0" w:line="360" w:lineRule="auto"/>
        <w:ind w:left="0" w:right="0" w:firstLine="900"/>
        <w:jc w:val="both"/>
        <w:rPr>
          <w:rFonts w:ascii="Times New Roman" w:hAnsi="Times New Roman" w:cs="Times New Roman"/>
          <w:sz w:val="28"/>
          <w:szCs w:val="28"/>
          <w:lang w:val="az-Latn-AZ"/>
        </w:rPr>
      </w:pPr>
      <w:r w:rsidRPr="00C53709">
        <w:rPr>
          <w:rFonts w:ascii="Times New Roman" w:hAnsi="Times New Roman" w:cs="Times New Roman"/>
          <w:sz w:val="28"/>
          <w:szCs w:val="28"/>
          <w:lang w:val="az-Latn-AZ"/>
        </w:rPr>
        <w:lastRenderedPageBreak/>
        <w:t xml:space="preserve">Bu məqsədin reallaşdırılması üçün aşağıdakı vəzifələrin həyata keçirilməsi nəzərdə tutulur: </w:t>
      </w:r>
    </w:p>
    <w:p w:rsidR="00F10911" w:rsidRPr="00AC599B" w:rsidRDefault="00F10911" w:rsidP="00C56FB2">
      <w:pPr>
        <w:pStyle w:val="aa"/>
        <w:numPr>
          <w:ilvl w:val="0"/>
          <w:numId w:val="28"/>
        </w:numPr>
        <w:spacing w:after="0" w:line="360" w:lineRule="auto"/>
        <w:ind w:right="0"/>
        <w:jc w:val="both"/>
        <w:rPr>
          <w:rFonts w:ascii="Times New Roman" w:hAnsi="Times New Roman" w:cs="Times New Roman"/>
          <w:sz w:val="28"/>
          <w:szCs w:val="28"/>
          <w:lang w:val="az-Latn-AZ"/>
        </w:rPr>
      </w:pPr>
      <w:r w:rsidRPr="00AC599B">
        <w:rPr>
          <w:rFonts w:ascii="Times New Roman" w:hAnsi="Times New Roman" w:cs="Times New Roman"/>
          <w:sz w:val="28"/>
          <w:szCs w:val="28"/>
          <w:lang w:val="az-Latn-AZ"/>
        </w:rPr>
        <w:t xml:space="preserve">ailədə və məktəbəqədər müəssisələrdə uşaqların təhlükəsizliyinin qorunması; </w:t>
      </w:r>
    </w:p>
    <w:p w:rsidR="00F10911" w:rsidRPr="00AC599B" w:rsidRDefault="00F10911" w:rsidP="00C56FB2">
      <w:pPr>
        <w:pStyle w:val="aa"/>
        <w:numPr>
          <w:ilvl w:val="0"/>
          <w:numId w:val="28"/>
        </w:numPr>
        <w:spacing w:after="0" w:line="360" w:lineRule="auto"/>
        <w:ind w:right="0"/>
        <w:jc w:val="both"/>
        <w:rPr>
          <w:rFonts w:ascii="Times New Roman" w:hAnsi="Times New Roman" w:cs="Times New Roman"/>
          <w:sz w:val="28"/>
          <w:szCs w:val="28"/>
          <w:lang w:val="az-Latn-AZ"/>
        </w:rPr>
      </w:pPr>
      <w:r w:rsidRPr="00AC599B">
        <w:rPr>
          <w:rFonts w:ascii="Times New Roman" w:hAnsi="Times New Roman" w:cs="Times New Roman"/>
          <w:sz w:val="28"/>
          <w:szCs w:val="28"/>
          <w:lang w:val="az-Latn-AZ"/>
        </w:rPr>
        <w:t xml:space="preserve">uşaqlarda sağlam həyat tərzinə aid müvafiq bacarıq və vərdişlərin formalaşdırılması; </w:t>
      </w:r>
    </w:p>
    <w:p w:rsidR="00F10911" w:rsidRPr="00AC599B" w:rsidRDefault="00F10911" w:rsidP="00C56FB2">
      <w:pPr>
        <w:pStyle w:val="aa"/>
        <w:numPr>
          <w:ilvl w:val="0"/>
          <w:numId w:val="28"/>
        </w:numPr>
        <w:spacing w:after="0" w:line="360" w:lineRule="auto"/>
        <w:ind w:right="0"/>
        <w:jc w:val="both"/>
        <w:rPr>
          <w:rFonts w:ascii="Times New Roman" w:hAnsi="Times New Roman" w:cs="Times New Roman"/>
          <w:sz w:val="28"/>
          <w:szCs w:val="28"/>
          <w:lang w:val="az-Latn-AZ"/>
        </w:rPr>
      </w:pPr>
      <w:r w:rsidRPr="00AC599B">
        <w:rPr>
          <w:rFonts w:ascii="Times New Roman" w:hAnsi="Times New Roman" w:cs="Times New Roman"/>
          <w:sz w:val="28"/>
          <w:szCs w:val="28"/>
          <w:lang w:val="az-Latn-AZ"/>
        </w:rPr>
        <w:t xml:space="preserve">uşaqların fiziki, psixi,emosional, intellektual inkişafının təmin edilməsi; </w:t>
      </w:r>
    </w:p>
    <w:p w:rsidR="00F10911" w:rsidRPr="00AC599B" w:rsidRDefault="00F10911" w:rsidP="00C56FB2">
      <w:pPr>
        <w:pStyle w:val="aa"/>
        <w:numPr>
          <w:ilvl w:val="0"/>
          <w:numId w:val="28"/>
        </w:numPr>
        <w:spacing w:after="0" w:line="360" w:lineRule="auto"/>
        <w:ind w:right="0"/>
        <w:jc w:val="both"/>
        <w:rPr>
          <w:rFonts w:ascii="Times New Roman" w:hAnsi="Times New Roman" w:cs="Times New Roman"/>
          <w:sz w:val="28"/>
          <w:szCs w:val="28"/>
          <w:lang w:val="az-Latn-AZ"/>
        </w:rPr>
      </w:pPr>
      <w:r w:rsidRPr="00AC599B">
        <w:rPr>
          <w:rFonts w:ascii="Times New Roman" w:hAnsi="Times New Roman" w:cs="Times New Roman"/>
          <w:sz w:val="28"/>
          <w:szCs w:val="28"/>
          <w:lang w:val="az-Latn-AZ"/>
        </w:rPr>
        <w:t xml:space="preserve">uşaqlarda Vətənə məhəbbət, millətinə, dilinə, dininə, dövlət rəmzlərinə, Azərbaycan xalqının, həmçinin digər xalqların milli-mənəvi dəyərlərinə hörmət hissinin yaranması və inkişafı; </w:t>
      </w:r>
    </w:p>
    <w:p w:rsidR="00F10911" w:rsidRPr="00AC599B" w:rsidRDefault="00F10911" w:rsidP="00C56FB2">
      <w:pPr>
        <w:pStyle w:val="aa"/>
        <w:numPr>
          <w:ilvl w:val="0"/>
          <w:numId w:val="28"/>
        </w:numPr>
        <w:spacing w:after="0" w:line="360" w:lineRule="auto"/>
        <w:ind w:right="0"/>
        <w:jc w:val="both"/>
        <w:rPr>
          <w:rFonts w:ascii="Times New Roman" w:hAnsi="Times New Roman" w:cs="Times New Roman"/>
          <w:sz w:val="28"/>
          <w:szCs w:val="28"/>
          <w:lang w:val="az-Latn-AZ"/>
        </w:rPr>
      </w:pPr>
      <w:r w:rsidRPr="00AC599B">
        <w:rPr>
          <w:rFonts w:ascii="Times New Roman" w:hAnsi="Times New Roman" w:cs="Times New Roman"/>
          <w:sz w:val="28"/>
          <w:szCs w:val="28"/>
          <w:lang w:val="az-Latn-AZ"/>
        </w:rPr>
        <w:t xml:space="preserve">uşağın tələbat və maraqlarının müəyyən edilməsi, təhsildə bu amillərin nəzərə alınması; </w:t>
      </w:r>
    </w:p>
    <w:p w:rsidR="00F10911" w:rsidRPr="00AC599B" w:rsidRDefault="00F10911" w:rsidP="00C56FB2">
      <w:pPr>
        <w:pStyle w:val="aa"/>
        <w:numPr>
          <w:ilvl w:val="0"/>
          <w:numId w:val="28"/>
        </w:numPr>
        <w:spacing w:after="0" w:line="360" w:lineRule="auto"/>
        <w:ind w:right="0"/>
        <w:jc w:val="both"/>
        <w:rPr>
          <w:rFonts w:ascii="Times New Roman" w:hAnsi="Times New Roman" w:cs="Times New Roman"/>
          <w:sz w:val="28"/>
          <w:szCs w:val="28"/>
          <w:lang w:val="az-Latn-AZ"/>
        </w:rPr>
      </w:pPr>
      <w:r w:rsidRPr="00AC599B">
        <w:rPr>
          <w:rFonts w:ascii="Times New Roman" w:hAnsi="Times New Roman" w:cs="Times New Roman"/>
          <w:sz w:val="28"/>
          <w:szCs w:val="28"/>
          <w:lang w:val="az-Latn-AZ"/>
        </w:rPr>
        <w:t>uşaqların məktəb təliminə hazırlanması.</w:t>
      </w:r>
    </w:p>
    <w:p w:rsidR="00F10911" w:rsidRDefault="00F10911" w:rsidP="00F10911">
      <w:pPr>
        <w:spacing w:after="0" w:line="360" w:lineRule="auto"/>
        <w:ind w:left="0" w:right="0" w:firstLine="900"/>
        <w:jc w:val="both"/>
        <w:rPr>
          <w:rFonts w:ascii="Times New Roman" w:eastAsia="Calibri" w:hAnsi="Times New Roman" w:cs="Times New Roman"/>
          <w:sz w:val="28"/>
          <w:szCs w:val="28"/>
          <w:lang w:val="az-Latn-AZ"/>
        </w:rPr>
      </w:pPr>
      <w:r w:rsidRPr="00C53709">
        <w:rPr>
          <w:rFonts w:ascii="Times New Roman" w:eastAsia="Calibri" w:hAnsi="Times New Roman" w:cs="Times New Roman"/>
          <w:sz w:val="28"/>
          <w:szCs w:val="28"/>
          <w:lang w:val="az-Latn-AZ"/>
        </w:rPr>
        <w:t>Məktəbəqədər tərbiyə müəssisələrinə daxildir: körpə evləri, körpə evləri-bağçalar, uşaq bağçaları, ailə-bağçalar, məktəb-bağçalar, bağça-internatlar, uşaq evləri, ahıl evləri yanında uşaq evləri-internatlar, əqli və fiziki cəhətdən qüsurlu uşaqlar üçün məktəbəqədər tərbiyə müəssisələri və s.</w:t>
      </w:r>
    </w:p>
    <w:p w:rsidR="00F10911" w:rsidRDefault="00F10911" w:rsidP="00F10911">
      <w:pPr>
        <w:spacing w:after="0" w:line="360" w:lineRule="auto"/>
        <w:ind w:left="0" w:right="0" w:firstLine="900"/>
        <w:jc w:val="both"/>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Ölkəmizdə 1706 dövlət və qeyri-dövlət məktəbəqədər təhsil müəssisəsi fəaliyyət göstərir. Son 6 ildə ölkə ərazisindəki məktəbəqədər təhsil müəssisələrinin sayının və həmin müəssisələrdə təhsil alan uşaqların sayının dəyişməsini aşağıdakı cədvəldə görmək olar.</w:t>
      </w:r>
    </w:p>
    <w:p w:rsidR="00F10911" w:rsidRDefault="00F10911" w:rsidP="00F10911">
      <w:pPr>
        <w:spacing w:after="0" w:line="360" w:lineRule="auto"/>
        <w:ind w:left="0" w:right="0" w:firstLine="720"/>
        <w:jc w:val="both"/>
        <w:rPr>
          <w:rFonts w:ascii="Times New Roman" w:eastAsia="Calibri" w:hAnsi="Times New Roman" w:cs="Times New Roman"/>
          <w:sz w:val="28"/>
          <w:szCs w:val="28"/>
          <w:lang w:val="az-Latn-AZ"/>
        </w:rPr>
      </w:pPr>
    </w:p>
    <w:p w:rsidR="00E4535D" w:rsidRDefault="00E4535D" w:rsidP="00F10911">
      <w:pPr>
        <w:spacing w:after="0" w:line="360" w:lineRule="auto"/>
        <w:ind w:left="0" w:right="0" w:firstLine="720"/>
        <w:jc w:val="both"/>
        <w:rPr>
          <w:rFonts w:ascii="Times New Roman" w:eastAsia="Calibri" w:hAnsi="Times New Roman" w:cs="Times New Roman"/>
          <w:sz w:val="28"/>
          <w:szCs w:val="28"/>
          <w:lang w:val="az-Latn-AZ"/>
        </w:rPr>
      </w:pPr>
    </w:p>
    <w:p w:rsidR="00E4535D" w:rsidRDefault="00E4535D" w:rsidP="00F10911">
      <w:pPr>
        <w:spacing w:after="0" w:line="360" w:lineRule="auto"/>
        <w:ind w:left="0" w:right="0" w:firstLine="720"/>
        <w:jc w:val="both"/>
        <w:rPr>
          <w:rFonts w:ascii="Times New Roman" w:eastAsia="Calibri" w:hAnsi="Times New Roman" w:cs="Times New Roman"/>
          <w:sz w:val="28"/>
          <w:szCs w:val="28"/>
          <w:lang w:val="az-Latn-AZ"/>
        </w:rPr>
      </w:pPr>
    </w:p>
    <w:p w:rsidR="00E4535D" w:rsidRDefault="00E4535D" w:rsidP="00F10911">
      <w:pPr>
        <w:spacing w:after="0" w:line="360" w:lineRule="auto"/>
        <w:ind w:left="0" w:right="0" w:firstLine="720"/>
        <w:jc w:val="both"/>
        <w:rPr>
          <w:rFonts w:ascii="Times New Roman" w:eastAsia="Calibri" w:hAnsi="Times New Roman" w:cs="Times New Roman"/>
          <w:sz w:val="28"/>
          <w:szCs w:val="28"/>
          <w:lang w:val="az-Latn-AZ"/>
        </w:rPr>
      </w:pPr>
    </w:p>
    <w:p w:rsidR="00E4535D" w:rsidRDefault="00E4535D" w:rsidP="00F10911">
      <w:pPr>
        <w:spacing w:after="0" w:line="360" w:lineRule="auto"/>
        <w:ind w:left="0" w:right="0" w:firstLine="720"/>
        <w:jc w:val="both"/>
        <w:rPr>
          <w:rFonts w:ascii="Times New Roman" w:eastAsia="Calibri" w:hAnsi="Times New Roman" w:cs="Times New Roman"/>
          <w:sz w:val="28"/>
          <w:szCs w:val="28"/>
          <w:lang w:val="az-Latn-AZ"/>
        </w:rPr>
      </w:pPr>
    </w:p>
    <w:p w:rsidR="00E4535D" w:rsidRDefault="00E4535D" w:rsidP="00F10911">
      <w:pPr>
        <w:spacing w:after="0" w:line="360" w:lineRule="auto"/>
        <w:ind w:left="0" w:right="0" w:firstLine="720"/>
        <w:jc w:val="both"/>
        <w:rPr>
          <w:rFonts w:ascii="Times New Roman" w:eastAsia="Calibri" w:hAnsi="Times New Roman" w:cs="Times New Roman"/>
          <w:sz w:val="28"/>
          <w:szCs w:val="28"/>
          <w:lang w:val="az-Latn-AZ"/>
        </w:rPr>
      </w:pPr>
    </w:p>
    <w:p w:rsidR="00E4535D" w:rsidRDefault="00E4535D" w:rsidP="00F10911">
      <w:pPr>
        <w:spacing w:after="0" w:line="360" w:lineRule="auto"/>
        <w:ind w:left="0" w:right="0" w:firstLine="720"/>
        <w:jc w:val="both"/>
        <w:rPr>
          <w:rFonts w:ascii="Times New Roman" w:eastAsia="Calibri" w:hAnsi="Times New Roman" w:cs="Times New Roman"/>
          <w:sz w:val="28"/>
          <w:szCs w:val="28"/>
          <w:lang w:val="az-Latn-AZ"/>
        </w:rPr>
      </w:pPr>
    </w:p>
    <w:p w:rsidR="00E4535D" w:rsidRDefault="00E4535D" w:rsidP="00F10911">
      <w:pPr>
        <w:spacing w:after="0" w:line="360" w:lineRule="auto"/>
        <w:ind w:left="0" w:right="0" w:firstLine="720"/>
        <w:jc w:val="both"/>
        <w:rPr>
          <w:rFonts w:ascii="Times New Roman" w:eastAsia="Calibri" w:hAnsi="Times New Roman" w:cs="Times New Roman"/>
          <w:sz w:val="28"/>
          <w:szCs w:val="28"/>
          <w:lang w:val="az-Latn-AZ"/>
        </w:rPr>
      </w:pPr>
    </w:p>
    <w:p w:rsidR="00F10911" w:rsidRPr="00AB20C8" w:rsidRDefault="00F10911" w:rsidP="00F10911">
      <w:pPr>
        <w:spacing w:after="0" w:line="360" w:lineRule="auto"/>
        <w:ind w:left="0" w:right="0" w:firstLine="720"/>
        <w:jc w:val="right"/>
        <w:rPr>
          <w:rFonts w:ascii="Times New Roman" w:eastAsia="Calibri" w:hAnsi="Times New Roman" w:cs="Times New Roman"/>
          <w:b/>
          <w:sz w:val="28"/>
          <w:szCs w:val="28"/>
          <w:lang w:val="az-Latn-AZ"/>
        </w:rPr>
      </w:pPr>
      <w:r w:rsidRPr="00AB20C8">
        <w:rPr>
          <w:rFonts w:ascii="Times New Roman" w:eastAsia="Calibri" w:hAnsi="Times New Roman" w:cs="Times New Roman"/>
          <w:b/>
          <w:sz w:val="28"/>
          <w:szCs w:val="28"/>
          <w:lang w:val="az-Latn-AZ"/>
        </w:rPr>
        <w:lastRenderedPageBreak/>
        <w:t>Cədvə</w:t>
      </w:r>
      <w:r>
        <w:rPr>
          <w:rFonts w:ascii="Times New Roman" w:eastAsia="Calibri" w:hAnsi="Times New Roman" w:cs="Times New Roman"/>
          <w:b/>
          <w:sz w:val="28"/>
          <w:szCs w:val="28"/>
          <w:lang w:val="az-Latn-AZ"/>
        </w:rPr>
        <w:t>l №</w:t>
      </w:r>
      <w:r w:rsidR="006024A2">
        <w:rPr>
          <w:rFonts w:ascii="Times New Roman" w:eastAsia="Calibri" w:hAnsi="Times New Roman" w:cs="Times New Roman"/>
          <w:b/>
          <w:sz w:val="28"/>
          <w:szCs w:val="28"/>
          <w:lang w:val="az-Latn-AZ"/>
        </w:rPr>
        <w:t>2.3</w:t>
      </w:r>
    </w:p>
    <w:p w:rsidR="00F10911" w:rsidRPr="00AB20C8" w:rsidRDefault="00F10911" w:rsidP="00F10911">
      <w:pPr>
        <w:spacing w:after="0" w:line="360" w:lineRule="auto"/>
        <w:ind w:left="0" w:right="0" w:firstLine="720"/>
        <w:jc w:val="center"/>
        <w:rPr>
          <w:rFonts w:ascii="Times New Roman" w:eastAsia="Calibri" w:hAnsi="Times New Roman" w:cs="Times New Roman"/>
          <w:b/>
          <w:sz w:val="28"/>
          <w:szCs w:val="28"/>
          <w:lang w:val="az-Latn-AZ"/>
        </w:rPr>
      </w:pPr>
      <w:r w:rsidRPr="00AB20C8">
        <w:rPr>
          <w:rFonts w:ascii="Times New Roman" w:eastAsia="Calibri" w:hAnsi="Times New Roman" w:cs="Times New Roman"/>
          <w:b/>
          <w:sz w:val="28"/>
          <w:szCs w:val="28"/>
          <w:lang w:val="az-Latn-AZ"/>
        </w:rPr>
        <w:t>Dövlət və qeyri-dövlət məktəbəqədər təhsil müəsisələri.</w:t>
      </w:r>
    </w:p>
    <w:tbl>
      <w:tblPr>
        <w:tblStyle w:val="a7"/>
        <w:tblW w:w="0" w:type="auto"/>
        <w:tblLook w:val="04A0"/>
      </w:tblPr>
      <w:tblGrid>
        <w:gridCol w:w="3744"/>
        <w:gridCol w:w="1008"/>
        <w:gridCol w:w="1008"/>
        <w:gridCol w:w="1008"/>
        <w:gridCol w:w="1008"/>
        <w:gridCol w:w="1008"/>
        <w:gridCol w:w="1008"/>
      </w:tblGrid>
      <w:tr w:rsidR="00F10911" w:rsidTr="00F10911">
        <w:trPr>
          <w:trHeight w:val="20"/>
        </w:trPr>
        <w:tc>
          <w:tcPr>
            <w:tcW w:w="3744" w:type="dxa"/>
            <w:vAlign w:val="center"/>
          </w:tcPr>
          <w:p w:rsidR="00F10911" w:rsidRDefault="00F10911" w:rsidP="00F10911">
            <w:pPr>
              <w:ind w:left="0" w:right="0"/>
              <w:rPr>
                <w:rFonts w:ascii="Times New Roman" w:hAnsi="Times New Roman" w:cs="Times New Roman"/>
                <w:sz w:val="28"/>
                <w:szCs w:val="28"/>
                <w:lang w:val="az-Latn-AZ"/>
              </w:rPr>
            </w:pP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2010</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2011</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2012</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2013</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2014</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2015</w:t>
            </w:r>
          </w:p>
        </w:tc>
      </w:tr>
      <w:tr w:rsidR="00F10911" w:rsidTr="00F10911">
        <w:trPr>
          <w:trHeight w:val="20"/>
        </w:trPr>
        <w:tc>
          <w:tcPr>
            <w:tcW w:w="3744" w:type="dxa"/>
            <w:vAlign w:val="center"/>
          </w:tcPr>
          <w:p w:rsidR="00F10911" w:rsidRPr="00AB20C8" w:rsidRDefault="00F10911" w:rsidP="00F10911">
            <w:pPr>
              <w:ind w:left="0" w:right="0"/>
              <w:rPr>
                <w:rFonts w:ascii="Times New Roman" w:hAnsi="Times New Roman" w:cs="Times New Roman"/>
                <w:b/>
                <w:sz w:val="28"/>
                <w:szCs w:val="28"/>
                <w:lang w:val="az-Latn-AZ"/>
              </w:rPr>
            </w:pPr>
            <w:r w:rsidRPr="00AB20C8">
              <w:rPr>
                <w:rFonts w:ascii="Times New Roman" w:hAnsi="Times New Roman" w:cs="Times New Roman"/>
                <w:b/>
                <w:sz w:val="28"/>
                <w:szCs w:val="28"/>
                <w:lang w:val="az-Latn-AZ"/>
              </w:rPr>
              <w:t>Məktəbəqədər təhsil müəssisələrinin sayı - сəmi</w:t>
            </w:r>
          </w:p>
        </w:tc>
        <w:tc>
          <w:tcPr>
            <w:tcW w:w="1008" w:type="dxa"/>
            <w:vAlign w:val="center"/>
          </w:tcPr>
          <w:p w:rsidR="00F10911" w:rsidRPr="00D91151" w:rsidRDefault="00F10911" w:rsidP="00F10911">
            <w:pPr>
              <w:ind w:left="-90" w:right="-108"/>
              <w:jc w:val="center"/>
              <w:rPr>
                <w:rFonts w:ascii="Times New Roman" w:hAnsi="Times New Roman" w:cs="Times New Roman"/>
                <w:b/>
                <w:sz w:val="28"/>
                <w:szCs w:val="28"/>
                <w:lang w:val="az-Latn-AZ"/>
              </w:rPr>
            </w:pPr>
            <w:r w:rsidRPr="00D91151">
              <w:rPr>
                <w:rFonts w:ascii="Times New Roman" w:hAnsi="Times New Roman" w:cs="Times New Roman"/>
                <w:b/>
                <w:sz w:val="28"/>
                <w:szCs w:val="28"/>
                <w:lang w:val="az-Latn-AZ"/>
              </w:rPr>
              <w:t>1635</w:t>
            </w:r>
          </w:p>
        </w:tc>
        <w:tc>
          <w:tcPr>
            <w:tcW w:w="1008" w:type="dxa"/>
            <w:vAlign w:val="center"/>
          </w:tcPr>
          <w:p w:rsidR="00F10911" w:rsidRPr="00D91151" w:rsidRDefault="00F10911" w:rsidP="00F10911">
            <w:pPr>
              <w:ind w:left="-90" w:right="-108"/>
              <w:jc w:val="center"/>
              <w:rPr>
                <w:rFonts w:ascii="Times New Roman" w:hAnsi="Times New Roman" w:cs="Times New Roman"/>
                <w:b/>
                <w:sz w:val="28"/>
                <w:szCs w:val="28"/>
                <w:lang w:val="az-Latn-AZ"/>
              </w:rPr>
            </w:pPr>
            <w:r w:rsidRPr="00D91151">
              <w:rPr>
                <w:rFonts w:ascii="Times New Roman" w:hAnsi="Times New Roman" w:cs="Times New Roman"/>
                <w:b/>
                <w:sz w:val="28"/>
                <w:szCs w:val="28"/>
                <w:lang w:val="az-Latn-AZ"/>
              </w:rPr>
              <w:t>1638</w:t>
            </w:r>
          </w:p>
        </w:tc>
        <w:tc>
          <w:tcPr>
            <w:tcW w:w="1008" w:type="dxa"/>
            <w:vAlign w:val="center"/>
          </w:tcPr>
          <w:p w:rsidR="00F10911" w:rsidRPr="00D91151" w:rsidRDefault="00F10911" w:rsidP="00F10911">
            <w:pPr>
              <w:ind w:left="-90" w:right="-108"/>
              <w:jc w:val="center"/>
              <w:rPr>
                <w:rFonts w:ascii="Times New Roman" w:hAnsi="Times New Roman" w:cs="Times New Roman"/>
                <w:b/>
                <w:sz w:val="28"/>
                <w:szCs w:val="28"/>
                <w:lang w:val="az-Latn-AZ"/>
              </w:rPr>
            </w:pPr>
            <w:r w:rsidRPr="00D91151">
              <w:rPr>
                <w:rFonts w:ascii="Times New Roman" w:hAnsi="Times New Roman" w:cs="Times New Roman"/>
                <w:b/>
                <w:sz w:val="28"/>
                <w:szCs w:val="28"/>
                <w:lang w:val="az-Latn-AZ"/>
              </w:rPr>
              <w:t>1666</w:t>
            </w:r>
          </w:p>
        </w:tc>
        <w:tc>
          <w:tcPr>
            <w:tcW w:w="1008" w:type="dxa"/>
            <w:vAlign w:val="center"/>
          </w:tcPr>
          <w:p w:rsidR="00F10911" w:rsidRPr="00D91151" w:rsidRDefault="00F10911" w:rsidP="00F10911">
            <w:pPr>
              <w:ind w:left="-90" w:right="-108"/>
              <w:jc w:val="center"/>
              <w:rPr>
                <w:rFonts w:ascii="Times New Roman" w:hAnsi="Times New Roman" w:cs="Times New Roman"/>
                <w:b/>
                <w:sz w:val="28"/>
                <w:szCs w:val="28"/>
                <w:lang w:val="az-Latn-AZ"/>
              </w:rPr>
            </w:pPr>
            <w:r w:rsidRPr="00D91151">
              <w:rPr>
                <w:rFonts w:ascii="Times New Roman" w:hAnsi="Times New Roman" w:cs="Times New Roman"/>
                <w:b/>
                <w:sz w:val="28"/>
                <w:szCs w:val="28"/>
                <w:lang w:val="az-Latn-AZ"/>
              </w:rPr>
              <w:t>1677</w:t>
            </w:r>
          </w:p>
        </w:tc>
        <w:tc>
          <w:tcPr>
            <w:tcW w:w="1008" w:type="dxa"/>
            <w:vAlign w:val="center"/>
          </w:tcPr>
          <w:p w:rsidR="00F10911" w:rsidRPr="00D91151" w:rsidRDefault="00F10911" w:rsidP="00F10911">
            <w:pPr>
              <w:ind w:left="-90" w:right="-108"/>
              <w:jc w:val="center"/>
              <w:rPr>
                <w:rFonts w:ascii="Times New Roman" w:hAnsi="Times New Roman" w:cs="Times New Roman"/>
                <w:b/>
                <w:sz w:val="28"/>
                <w:szCs w:val="28"/>
                <w:lang w:val="az-Latn-AZ"/>
              </w:rPr>
            </w:pPr>
            <w:r w:rsidRPr="00D91151">
              <w:rPr>
                <w:rFonts w:ascii="Times New Roman" w:hAnsi="Times New Roman" w:cs="Times New Roman"/>
                <w:b/>
                <w:sz w:val="28"/>
                <w:szCs w:val="28"/>
                <w:lang w:val="az-Latn-AZ"/>
              </w:rPr>
              <w:t>1680</w:t>
            </w:r>
          </w:p>
        </w:tc>
        <w:tc>
          <w:tcPr>
            <w:tcW w:w="1008" w:type="dxa"/>
            <w:vAlign w:val="center"/>
          </w:tcPr>
          <w:p w:rsidR="00F10911" w:rsidRPr="00D91151" w:rsidRDefault="00F10911" w:rsidP="00F10911">
            <w:pPr>
              <w:ind w:left="-90" w:right="-108"/>
              <w:jc w:val="center"/>
              <w:rPr>
                <w:rFonts w:ascii="Times New Roman" w:hAnsi="Times New Roman" w:cs="Times New Roman"/>
                <w:b/>
                <w:sz w:val="28"/>
                <w:szCs w:val="28"/>
                <w:lang w:val="az-Latn-AZ"/>
              </w:rPr>
            </w:pPr>
            <w:r w:rsidRPr="00D91151">
              <w:rPr>
                <w:rFonts w:ascii="Times New Roman" w:hAnsi="Times New Roman" w:cs="Times New Roman"/>
                <w:b/>
                <w:sz w:val="28"/>
                <w:szCs w:val="28"/>
                <w:lang w:val="az-Latn-AZ"/>
              </w:rPr>
              <w:t>1706</w:t>
            </w:r>
          </w:p>
        </w:tc>
      </w:tr>
      <w:tr w:rsidR="00F10911" w:rsidTr="00F10911">
        <w:trPr>
          <w:trHeight w:val="20"/>
        </w:trPr>
        <w:tc>
          <w:tcPr>
            <w:tcW w:w="3744" w:type="dxa"/>
            <w:vAlign w:val="center"/>
          </w:tcPr>
          <w:p w:rsidR="00F10911" w:rsidRDefault="00F10911" w:rsidP="00F10911">
            <w:pPr>
              <w:ind w:left="0" w:right="0"/>
              <w:rPr>
                <w:rFonts w:ascii="Times New Roman" w:hAnsi="Times New Roman" w:cs="Times New Roman"/>
                <w:sz w:val="28"/>
                <w:szCs w:val="28"/>
                <w:lang w:val="az-Latn-AZ"/>
              </w:rPr>
            </w:pPr>
            <w:r w:rsidRPr="00AC599B">
              <w:rPr>
                <w:rFonts w:ascii="Times New Roman" w:hAnsi="Times New Roman" w:cs="Times New Roman"/>
                <w:sz w:val="28"/>
                <w:szCs w:val="28"/>
                <w:lang w:val="az-Latn-AZ"/>
              </w:rPr>
              <w:t>körpələr evləri-uşaq bağçaları,                   körpələr evləri</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1151</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1127</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1133</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1135</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1101</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1035</w:t>
            </w:r>
          </w:p>
        </w:tc>
      </w:tr>
      <w:tr w:rsidR="00F10911" w:rsidTr="00F10911">
        <w:trPr>
          <w:trHeight w:val="20"/>
        </w:trPr>
        <w:tc>
          <w:tcPr>
            <w:tcW w:w="3744" w:type="dxa"/>
            <w:vAlign w:val="center"/>
          </w:tcPr>
          <w:p w:rsidR="00F10911" w:rsidRDefault="00F10911" w:rsidP="00F10911">
            <w:pPr>
              <w:ind w:left="0" w:right="0"/>
              <w:rPr>
                <w:rFonts w:ascii="Times New Roman" w:hAnsi="Times New Roman" w:cs="Times New Roman"/>
                <w:sz w:val="28"/>
                <w:szCs w:val="28"/>
                <w:lang w:val="az-Latn-AZ"/>
              </w:rPr>
            </w:pPr>
            <w:r w:rsidRPr="00AC599B">
              <w:rPr>
                <w:rFonts w:ascii="Times New Roman" w:hAnsi="Times New Roman" w:cs="Times New Roman"/>
                <w:sz w:val="28"/>
                <w:szCs w:val="28"/>
                <w:lang w:val="az-Latn-AZ"/>
              </w:rPr>
              <w:t>uşaq bağçaları</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479</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506</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527</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537</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572</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658</w:t>
            </w:r>
          </w:p>
        </w:tc>
      </w:tr>
      <w:tr w:rsidR="00F10911" w:rsidTr="00F10911">
        <w:trPr>
          <w:trHeight w:val="20"/>
        </w:trPr>
        <w:tc>
          <w:tcPr>
            <w:tcW w:w="3744" w:type="dxa"/>
            <w:vAlign w:val="center"/>
          </w:tcPr>
          <w:p w:rsidR="00F10911" w:rsidRDefault="00F10911" w:rsidP="00F10911">
            <w:pPr>
              <w:ind w:left="0" w:right="0"/>
              <w:rPr>
                <w:rFonts w:ascii="Times New Roman" w:hAnsi="Times New Roman" w:cs="Times New Roman"/>
                <w:sz w:val="28"/>
                <w:szCs w:val="28"/>
                <w:lang w:val="az-Latn-AZ"/>
              </w:rPr>
            </w:pPr>
            <w:r w:rsidRPr="00AC599B">
              <w:rPr>
                <w:rFonts w:ascii="Times New Roman" w:hAnsi="Times New Roman" w:cs="Times New Roman"/>
                <w:sz w:val="28"/>
                <w:szCs w:val="28"/>
                <w:lang w:val="az-Latn-AZ"/>
              </w:rPr>
              <w:t>məktəb-uşaq bağçaları</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5</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5</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6</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5</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1</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4</w:t>
            </w:r>
          </w:p>
        </w:tc>
      </w:tr>
      <w:tr w:rsidR="00F10911" w:rsidTr="00F10911">
        <w:trPr>
          <w:trHeight w:val="20"/>
        </w:trPr>
        <w:tc>
          <w:tcPr>
            <w:tcW w:w="3744" w:type="dxa"/>
            <w:vAlign w:val="center"/>
          </w:tcPr>
          <w:p w:rsidR="00F10911" w:rsidRDefault="00F10911" w:rsidP="00F10911">
            <w:pPr>
              <w:ind w:left="0" w:right="0"/>
              <w:rPr>
                <w:rFonts w:ascii="Times New Roman" w:hAnsi="Times New Roman" w:cs="Times New Roman"/>
                <w:sz w:val="28"/>
                <w:szCs w:val="28"/>
                <w:lang w:val="az-Latn-AZ"/>
              </w:rPr>
            </w:pPr>
            <w:r w:rsidRPr="00AC599B">
              <w:rPr>
                <w:rFonts w:ascii="Times New Roman" w:hAnsi="Times New Roman" w:cs="Times New Roman"/>
                <w:sz w:val="28"/>
                <w:szCs w:val="28"/>
                <w:lang w:val="az-Latn-AZ"/>
              </w:rPr>
              <w:t>xüsusi uşaq bağçaları</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6</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9</w:t>
            </w:r>
          </w:p>
        </w:tc>
      </w:tr>
      <w:tr w:rsidR="00F10911" w:rsidTr="00F10911">
        <w:trPr>
          <w:trHeight w:val="20"/>
        </w:trPr>
        <w:tc>
          <w:tcPr>
            <w:tcW w:w="3744" w:type="dxa"/>
            <w:vAlign w:val="center"/>
          </w:tcPr>
          <w:p w:rsidR="00F10911" w:rsidRPr="00AB20C8" w:rsidRDefault="00F10911" w:rsidP="00F10911">
            <w:pPr>
              <w:ind w:left="0" w:right="0"/>
              <w:rPr>
                <w:rFonts w:ascii="Times New Roman" w:hAnsi="Times New Roman" w:cs="Times New Roman"/>
                <w:b/>
                <w:sz w:val="28"/>
                <w:szCs w:val="28"/>
                <w:lang w:val="az-Latn-AZ"/>
              </w:rPr>
            </w:pPr>
            <w:r w:rsidRPr="00AB20C8">
              <w:rPr>
                <w:rFonts w:ascii="Times New Roman" w:hAnsi="Times New Roman" w:cs="Times New Roman"/>
                <w:b/>
                <w:sz w:val="28"/>
                <w:szCs w:val="28"/>
                <w:lang w:val="az-Latn-AZ"/>
              </w:rPr>
              <w:t>Məktəbəqədər təhsil müəssisələrində uşaqların sayı - сəmi, nəfər</w:t>
            </w:r>
          </w:p>
        </w:tc>
        <w:tc>
          <w:tcPr>
            <w:tcW w:w="1008" w:type="dxa"/>
            <w:vAlign w:val="center"/>
          </w:tcPr>
          <w:p w:rsidR="00F10911" w:rsidRPr="00D91151" w:rsidRDefault="00F10911" w:rsidP="00F10911">
            <w:pPr>
              <w:ind w:left="-90" w:right="-108"/>
              <w:jc w:val="center"/>
              <w:rPr>
                <w:rFonts w:ascii="Times New Roman" w:hAnsi="Times New Roman" w:cs="Times New Roman"/>
                <w:b/>
                <w:sz w:val="28"/>
                <w:szCs w:val="28"/>
                <w:lang w:val="az-Latn-AZ"/>
              </w:rPr>
            </w:pPr>
            <w:r w:rsidRPr="00D91151">
              <w:rPr>
                <w:rFonts w:ascii="Times New Roman" w:hAnsi="Times New Roman" w:cs="Times New Roman"/>
                <w:b/>
                <w:sz w:val="28"/>
                <w:szCs w:val="28"/>
                <w:lang w:val="az-Latn-AZ"/>
              </w:rPr>
              <w:t>107954</w:t>
            </w:r>
          </w:p>
        </w:tc>
        <w:tc>
          <w:tcPr>
            <w:tcW w:w="1008" w:type="dxa"/>
            <w:vAlign w:val="center"/>
          </w:tcPr>
          <w:p w:rsidR="00F10911" w:rsidRPr="00D91151" w:rsidRDefault="00F10911" w:rsidP="00F10911">
            <w:pPr>
              <w:ind w:left="-90" w:right="-108"/>
              <w:jc w:val="center"/>
              <w:rPr>
                <w:rFonts w:ascii="Times New Roman" w:hAnsi="Times New Roman" w:cs="Times New Roman"/>
                <w:b/>
                <w:sz w:val="28"/>
                <w:szCs w:val="28"/>
                <w:lang w:val="az-Latn-AZ"/>
              </w:rPr>
            </w:pPr>
            <w:r w:rsidRPr="00D91151">
              <w:rPr>
                <w:rFonts w:ascii="Times New Roman" w:hAnsi="Times New Roman" w:cs="Times New Roman"/>
                <w:b/>
                <w:sz w:val="28"/>
                <w:szCs w:val="28"/>
                <w:lang w:val="az-Latn-AZ"/>
              </w:rPr>
              <w:t>112892</w:t>
            </w:r>
          </w:p>
        </w:tc>
        <w:tc>
          <w:tcPr>
            <w:tcW w:w="1008" w:type="dxa"/>
            <w:vAlign w:val="center"/>
          </w:tcPr>
          <w:p w:rsidR="00F10911" w:rsidRPr="00D91151" w:rsidRDefault="00F10911" w:rsidP="00F10911">
            <w:pPr>
              <w:ind w:left="-90" w:right="-108"/>
              <w:jc w:val="center"/>
              <w:rPr>
                <w:rFonts w:ascii="Times New Roman" w:hAnsi="Times New Roman" w:cs="Times New Roman"/>
                <w:b/>
                <w:sz w:val="28"/>
                <w:szCs w:val="28"/>
                <w:lang w:val="az-Latn-AZ"/>
              </w:rPr>
            </w:pPr>
            <w:r w:rsidRPr="00D91151">
              <w:rPr>
                <w:rFonts w:ascii="Times New Roman" w:hAnsi="Times New Roman" w:cs="Times New Roman"/>
                <w:b/>
                <w:sz w:val="28"/>
                <w:szCs w:val="28"/>
                <w:lang w:val="az-Latn-AZ"/>
              </w:rPr>
              <w:t>113517</w:t>
            </w:r>
          </w:p>
        </w:tc>
        <w:tc>
          <w:tcPr>
            <w:tcW w:w="1008" w:type="dxa"/>
            <w:vAlign w:val="center"/>
          </w:tcPr>
          <w:p w:rsidR="00F10911" w:rsidRPr="00D91151" w:rsidRDefault="00F10911" w:rsidP="00F10911">
            <w:pPr>
              <w:ind w:left="-90" w:right="-108"/>
              <w:jc w:val="center"/>
              <w:rPr>
                <w:rFonts w:ascii="Times New Roman" w:hAnsi="Times New Roman" w:cs="Times New Roman"/>
                <w:b/>
                <w:sz w:val="28"/>
                <w:szCs w:val="28"/>
                <w:lang w:val="az-Latn-AZ"/>
              </w:rPr>
            </w:pPr>
            <w:r w:rsidRPr="00D91151">
              <w:rPr>
                <w:rFonts w:ascii="Times New Roman" w:hAnsi="Times New Roman" w:cs="Times New Roman"/>
                <w:b/>
                <w:sz w:val="28"/>
                <w:szCs w:val="28"/>
                <w:lang w:val="az-Latn-AZ"/>
              </w:rPr>
              <w:t>111090</w:t>
            </w:r>
          </w:p>
        </w:tc>
        <w:tc>
          <w:tcPr>
            <w:tcW w:w="1008" w:type="dxa"/>
            <w:vAlign w:val="center"/>
          </w:tcPr>
          <w:p w:rsidR="00F10911" w:rsidRPr="00D91151" w:rsidRDefault="00F10911" w:rsidP="00F10911">
            <w:pPr>
              <w:ind w:left="-90" w:right="-108"/>
              <w:jc w:val="center"/>
              <w:rPr>
                <w:rFonts w:ascii="Times New Roman" w:hAnsi="Times New Roman" w:cs="Times New Roman"/>
                <w:b/>
                <w:sz w:val="28"/>
                <w:szCs w:val="28"/>
                <w:lang w:val="az-Latn-AZ"/>
              </w:rPr>
            </w:pPr>
            <w:r w:rsidRPr="00D91151">
              <w:rPr>
                <w:rFonts w:ascii="Times New Roman" w:hAnsi="Times New Roman" w:cs="Times New Roman"/>
                <w:b/>
                <w:sz w:val="28"/>
                <w:szCs w:val="28"/>
                <w:lang w:val="az-Latn-AZ"/>
              </w:rPr>
              <w:t>107699</w:t>
            </w:r>
          </w:p>
        </w:tc>
        <w:tc>
          <w:tcPr>
            <w:tcW w:w="1008" w:type="dxa"/>
            <w:vAlign w:val="center"/>
          </w:tcPr>
          <w:p w:rsidR="00F10911" w:rsidRPr="00D91151" w:rsidRDefault="00F10911" w:rsidP="00F10911">
            <w:pPr>
              <w:ind w:left="-90" w:right="-108"/>
              <w:jc w:val="center"/>
              <w:rPr>
                <w:rFonts w:ascii="Times New Roman" w:hAnsi="Times New Roman" w:cs="Times New Roman"/>
                <w:b/>
                <w:sz w:val="28"/>
                <w:szCs w:val="28"/>
                <w:lang w:val="az-Latn-AZ"/>
              </w:rPr>
            </w:pPr>
            <w:r w:rsidRPr="00D91151">
              <w:rPr>
                <w:rFonts w:ascii="Times New Roman" w:hAnsi="Times New Roman" w:cs="Times New Roman"/>
                <w:b/>
                <w:sz w:val="28"/>
                <w:szCs w:val="28"/>
                <w:lang w:val="az-Latn-AZ"/>
              </w:rPr>
              <w:t>116049</w:t>
            </w:r>
          </w:p>
        </w:tc>
      </w:tr>
      <w:tr w:rsidR="00F10911" w:rsidTr="00F10911">
        <w:trPr>
          <w:trHeight w:val="20"/>
        </w:trPr>
        <w:tc>
          <w:tcPr>
            <w:tcW w:w="3744" w:type="dxa"/>
            <w:vAlign w:val="center"/>
          </w:tcPr>
          <w:p w:rsidR="00F10911" w:rsidRDefault="00F10911" w:rsidP="00F10911">
            <w:pPr>
              <w:ind w:left="0" w:right="0"/>
              <w:rPr>
                <w:rFonts w:ascii="Times New Roman" w:hAnsi="Times New Roman" w:cs="Times New Roman"/>
                <w:sz w:val="28"/>
                <w:szCs w:val="28"/>
                <w:lang w:val="az-Latn-AZ"/>
              </w:rPr>
            </w:pPr>
            <w:r w:rsidRPr="00AC599B">
              <w:rPr>
                <w:rFonts w:ascii="Times New Roman" w:hAnsi="Times New Roman" w:cs="Times New Roman"/>
                <w:sz w:val="28"/>
                <w:szCs w:val="28"/>
                <w:lang w:val="az-Latn-AZ"/>
              </w:rPr>
              <w:t>körpələr evləri</w:t>
            </w:r>
            <w:r>
              <w:rPr>
                <w:rFonts w:ascii="Times New Roman" w:hAnsi="Times New Roman" w:cs="Times New Roman"/>
                <w:sz w:val="28"/>
                <w:szCs w:val="28"/>
                <w:lang w:val="az-Latn-AZ"/>
              </w:rPr>
              <w:t xml:space="preserve">-uşaq bağçalarında, </w:t>
            </w:r>
            <w:r w:rsidRPr="00AC599B">
              <w:rPr>
                <w:rFonts w:ascii="Times New Roman" w:hAnsi="Times New Roman" w:cs="Times New Roman"/>
                <w:sz w:val="28"/>
                <w:szCs w:val="28"/>
                <w:lang w:val="az-Latn-AZ"/>
              </w:rPr>
              <w:t xml:space="preserve">körpələr evlərində  </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83953</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87128</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87103</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84794</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82265</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82542</w:t>
            </w:r>
          </w:p>
        </w:tc>
      </w:tr>
      <w:tr w:rsidR="00F10911" w:rsidTr="00F10911">
        <w:trPr>
          <w:trHeight w:val="20"/>
        </w:trPr>
        <w:tc>
          <w:tcPr>
            <w:tcW w:w="3744" w:type="dxa"/>
            <w:vAlign w:val="center"/>
          </w:tcPr>
          <w:p w:rsidR="00F10911" w:rsidRDefault="00F10911" w:rsidP="00F10911">
            <w:pPr>
              <w:ind w:left="0" w:right="0"/>
              <w:rPr>
                <w:rFonts w:ascii="Times New Roman" w:hAnsi="Times New Roman" w:cs="Times New Roman"/>
                <w:sz w:val="28"/>
                <w:szCs w:val="28"/>
                <w:lang w:val="az-Latn-AZ"/>
              </w:rPr>
            </w:pPr>
            <w:r w:rsidRPr="00AC599B">
              <w:rPr>
                <w:rFonts w:ascii="Times New Roman" w:hAnsi="Times New Roman" w:cs="Times New Roman"/>
                <w:sz w:val="28"/>
                <w:szCs w:val="28"/>
                <w:lang w:val="az-Latn-AZ"/>
              </w:rPr>
              <w:t>uşaq bağçalarında</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23606</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25354</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25936</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25916</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24798</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32426</w:t>
            </w:r>
          </w:p>
        </w:tc>
      </w:tr>
      <w:tr w:rsidR="00F10911" w:rsidTr="00F10911">
        <w:trPr>
          <w:trHeight w:val="20"/>
        </w:trPr>
        <w:tc>
          <w:tcPr>
            <w:tcW w:w="3744" w:type="dxa"/>
            <w:vAlign w:val="center"/>
          </w:tcPr>
          <w:p w:rsidR="00F10911" w:rsidRDefault="00F10911" w:rsidP="00F10911">
            <w:pPr>
              <w:ind w:left="0" w:right="0"/>
              <w:rPr>
                <w:rFonts w:ascii="Times New Roman" w:hAnsi="Times New Roman" w:cs="Times New Roman"/>
                <w:sz w:val="28"/>
                <w:szCs w:val="28"/>
                <w:lang w:val="az-Latn-AZ"/>
              </w:rPr>
            </w:pPr>
            <w:r w:rsidRPr="00AC599B">
              <w:rPr>
                <w:rFonts w:ascii="Times New Roman" w:hAnsi="Times New Roman" w:cs="Times New Roman"/>
                <w:sz w:val="28"/>
                <w:szCs w:val="28"/>
                <w:lang w:val="az-Latn-AZ"/>
              </w:rPr>
              <w:t>məktəb-uşaq  bağçalarında</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395</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410</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478</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380</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50</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145</w:t>
            </w:r>
          </w:p>
        </w:tc>
      </w:tr>
      <w:tr w:rsidR="00F10911" w:rsidTr="00F10911">
        <w:trPr>
          <w:trHeight w:val="20"/>
        </w:trPr>
        <w:tc>
          <w:tcPr>
            <w:tcW w:w="3744" w:type="dxa"/>
            <w:vAlign w:val="center"/>
          </w:tcPr>
          <w:p w:rsidR="00F10911" w:rsidRDefault="00F10911" w:rsidP="00F10911">
            <w:pPr>
              <w:ind w:left="0" w:right="0"/>
              <w:rPr>
                <w:rFonts w:ascii="Times New Roman" w:hAnsi="Times New Roman" w:cs="Times New Roman"/>
                <w:sz w:val="28"/>
                <w:szCs w:val="28"/>
                <w:lang w:val="az-Latn-AZ"/>
              </w:rPr>
            </w:pPr>
            <w:r w:rsidRPr="00AC599B">
              <w:rPr>
                <w:rFonts w:ascii="Times New Roman" w:hAnsi="Times New Roman" w:cs="Times New Roman"/>
                <w:sz w:val="28"/>
                <w:szCs w:val="28"/>
                <w:lang w:val="az-Latn-AZ"/>
              </w:rPr>
              <w:t>xüsusi uşaq bağçalarında</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586</w:t>
            </w:r>
          </w:p>
        </w:tc>
        <w:tc>
          <w:tcPr>
            <w:tcW w:w="1008" w:type="dxa"/>
            <w:vAlign w:val="center"/>
          </w:tcPr>
          <w:p w:rsidR="00F10911" w:rsidRDefault="00F10911" w:rsidP="00F10911">
            <w:pPr>
              <w:ind w:left="-90" w:right="-108"/>
              <w:jc w:val="center"/>
              <w:rPr>
                <w:rFonts w:ascii="Times New Roman" w:hAnsi="Times New Roman" w:cs="Times New Roman"/>
                <w:sz w:val="28"/>
                <w:szCs w:val="28"/>
                <w:lang w:val="az-Latn-AZ"/>
              </w:rPr>
            </w:pPr>
            <w:r>
              <w:rPr>
                <w:rFonts w:ascii="Times New Roman" w:hAnsi="Times New Roman" w:cs="Times New Roman"/>
                <w:sz w:val="28"/>
                <w:szCs w:val="28"/>
                <w:lang w:val="az-Latn-AZ"/>
              </w:rPr>
              <w:t>936</w:t>
            </w:r>
          </w:p>
        </w:tc>
      </w:tr>
      <w:tr w:rsidR="00F10911" w:rsidTr="00F10911">
        <w:trPr>
          <w:trHeight w:val="20"/>
        </w:trPr>
        <w:tc>
          <w:tcPr>
            <w:tcW w:w="3744" w:type="dxa"/>
            <w:vAlign w:val="center"/>
          </w:tcPr>
          <w:p w:rsidR="00F10911" w:rsidRPr="00AB20C8" w:rsidRDefault="00F10911" w:rsidP="00F10911">
            <w:pPr>
              <w:ind w:left="0" w:right="0"/>
              <w:rPr>
                <w:rFonts w:ascii="Times New Roman" w:hAnsi="Times New Roman" w:cs="Times New Roman"/>
                <w:b/>
                <w:sz w:val="28"/>
                <w:szCs w:val="28"/>
                <w:lang w:val="az-Latn-AZ"/>
              </w:rPr>
            </w:pPr>
            <w:r w:rsidRPr="00AB20C8">
              <w:rPr>
                <w:rFonts w:ascii="Times New Roman" w:hAnsi="Times New Roman" w:cs="Times New Roman"/>
                <w:b/>
                <w:sz w:val="28"/>
                <w:szCs w:val="28"/>
                <w:lang w:val="az-Latn-AZ"/>
              </w:rPr>
              <w:t>Məktəbəqədər təhsil müəssisələrində qızların sayı, nəfər</w:t>
            </w:r>
          </w:p>
        </w:tc>
        <w:tc>
          <w:tcPr>
            <w:tcW w:w="1008" w:type="dxa"/>
            <w:vAlign w:val="center"/>
          </w:tcPr>
          <w:p w:rsidR="00F10911" w:rsidRPr="00D91151" w:rsidRDefault="00F10911" w:rsidP="00F10911">
            <w:pPr>
              <w:ind w:left="-90" w:right="-108"/>
              <w:jc w:val="center"/>
              <w:rPr>
                <w:rFonts w:ascii="Times New Roman" w:hAnsi="Times New Roman" w:cs="Times New Roman"/>
                <w:b/>
                <w:sz w:val="28"/>
                <w:szCs w:val="28"/>
                <w:lang w:val="az-Latn-AZ"/>
              </w:rPr>
            </w:pPr>
            <w:r w:rsidRPr="00D91151">
              <w:rPr>
                <w:rFonts w:ascii="Times New Roman" w:hAnsi="Times New Roman" w:cs="Times New Roman"/>
                <w:b/>
                <w:sz w:val="28"/>
                <w:szCs w:val="28"/>
                <w:lang w:val="az-Latn-AZ"/>
              </w:rPr>
              <w:t>49306</w:t>
            </w:r>
          </w:p>
        </w:tc>
        <w:tc>
          <w:tcPr>
            <w:tcW w:w="1008" w:type="dxa"/>
            <w:vAlign w:val="center"/>
          </w:tcPr>
          <w:p w:rsidR="00F10911" w:rsidRPr="00D91151" w:rsidRDefault="00F10911" w:rsidP="00F10911">
            <w:pPr>
              <w:ind w:left="-90" w:right="-108"/>
              <w:jc w:val="center"/>
              <w:rPr>
                <w:rFonts w:ascii="Times New Roman" w:hAnsi="Times New Roman" w:cs="Times New Roman"/>
                <w:b/>
                <w:sz w:val="28"/>
                <w:szCs w:val="28"/>
                <w:lang w:val="az-Latn-AZ"/>
              </w:rPr>
            </w:pPr>
            <w:r w:rsidRPr="00D91151">
              <w:rPr>
                <w:rFonts w:ascii="Times New Roman" w:hAnsi="Times New Roman" w:cs="Times New Roman"/>
                <w:b/>
                <w:sz w:val="28"/>
                <w:szCs w:val="28"/>
                <w:lang w:val="az-Latn-AZ"/>
              </w:rPr>
              <w:t>51752</w:t>
            </w:r>
          </w:p>
        </w:tc>
        <w:tc>
          <w:tcPr>
            <w:tcW w:w="1008" w:type="dxa"/>
            <w:vAlign w:val="center"/>
          </w:tcPr>
          <w:p w:rsidR="00F10911" w:rsidRPr="00D91151" w:rsidRDefault="00F10911" w:rsidP="00F10911">
            <w:pPr>
              <w:ind w:left="-90" w:right="-108"/>
              <w:jc w:val="center"/>
              <w:rPr>
                <w:rFonts w:ascii="Times New Roman" w:hAnsi="Times New Roman" w:cs="Times New Roman"/>
                <w:b/>
                <w:sz w:val="28"/>
                <w:szCs w:val="28"/>
                <w:lang w:val="az-Latn-AZ"/>
              </w:rPr>
            </w:pPr>
            <w:r w:rsidRPr="00D91151">
              <w:rPr>
                <w:rFonts w:ascii="Times New Roman" w:hAnsi="Times New Roman" w:cs="Times New Roman"/>
                <w:b/>
                <w:sz w:val="28"/>
                <w:szCs w:val="28"/>
                <w:lang w:val="az-Latn-AZ"/>
              </w:rPr>
              <w:t>52368</w:t>
            </w:r>
          </w:p>
        </w:tc>
        <w:tc>
          <w:tcPr>
            <w:tcW w:w="1008" w:type="dxa"/>
            <w:vAlign w:val="center"/>
          </w:tcPr>
          <w:p w:rsidR="00F10911" w:rsidRPr="00D91151" w:rsidRDefault="00F10911" w:rsidP="00F10911">
            <w:pPr>
              <w:ind w:left="-90" w:right="-108"/>
              <w:jc w:val="center"/>
              <w:rPr>
                <w:rFonts w:ascii="Times New Roman" w:hAnsi="Times New Roman" w:cs="Times New Roman"/>
                <w:b/>
                <w:sz w:val="28"/>
                <w:szCs w:val="28"/>
                <w:lang w:val="az-Latn-AZ"/>
              </w:rPr>
            </w:pPr>
            <w:r w:rsidRPr="00D91151">
              <w:rPr>
                <w:rFonts w:ascii="Times New Roman" w:hAnsi="Times New Roman" w:cs="Times New Roman"/>
                <w:b/>
                <w:sz w:val="28"/>
                <w:szCs w:val="28"/>
                <w:lang w:val="az-Latn-AZ"/>
              </w:rPr>
              <w:t>51635</w:t>
            </w:r>
          </w:p>
        </w:tc>
        <w:tc>
          <w:tcPr>
            <w:tcW w:w="1008" w:type="dxa"/>
            <w:vAlign w:val="center"/>
          </w:tcPr>
          <w:p w:rsidR="00F10911" w:rsidRPr="00D91151" w:rsidRDefault="00F10911" w:rsidP="00F10911">
            <w:pPr>
              <w:ind w:left="-90" w:right="-108"/>
              <w:jc w:val="center"/>
              <w:rPr>
                <w:rFonts w:ascii="Times New Roman" w:hAnsi="Times New Roman" w:cs="Times New Roman"/>
                <w:b/>
                <w:sz w:val="28"/>
                <w:szCs w:val="28"/>
                <w:lang w:val="az-Latn-AZ"/>
              </w:rPr>
            </w:pPr>
            <w:r w:rsidRPr="00D91151">
              <w:rPr>
                <w:rFonts w:ascii="Times New Roman" w:hAnsi="Times New Roman" w:cs="Times New Roman"/>
                <w:b/>
                <w:sz w:val="28"/>
                <w:szCs w:val="28"/>
                <w:lang w:val="az-Latn-AZ"/>
              </w:rPr>
              <w:t>50403</w:t>
            </w:r>
          </w:p>
        </w:tc>
        <w:tc>
          <w:tcPr>
            <w:tcW w:w="1008" w:type="dxa"/>
            <w:vAlign w:val="center"/>
          </w:tcPr>
          <w:p w:rsidR="00F10911" w:rsidRPr="00D91151" w:rsidRDefault="00F10911" w:rsidP="00F10911">
            <w:pPr>
              <w:ind w:left="-90" w:right="-108"/>
              <w:jc w:val="center"/>
              <w:rPr>
                <w:rFonts w:ascii="Times New Roman" w:hAnsi="Times New Roman" w:cs="Times New Roman"/>
                <w:b/>
                <w:sz w:val="28"/>
                <w:szCs w:val="28"/>
                <w:lang w:val="az-Latn-AZ"/>
              </w:rPr>
            </w:pPr>
            <w:r w:rsidRPr="00D91151">
              <w:rPr>
                <w:rFonts w:ascii="Times New Roman" w:hAnsi="Times New Roman" w:cs="Times New Roman"/>
                <w:b/>
                <w:sz w:val="28"/>
                <w:szCs w:val="28"/>
                <w:lang w:val="az-Latn-AZ"/>
              </w:rPr>
              <w:t>53839</w:t>
            </w:r>
          </w:p>
        </w:tc>
      </w:tr>
      <w:tr w:rsidR="00F10911" w:rsidTr="00F10911">
        <w:trPr>
          <w:trHeight w:val="20"/>
        </w:trPr>
        <w:tc>
          <w:tcPr>
            <w:tcW w:w="3744" w:type="dxa"/>
            <w:vAlign w:val="center"/>
          </w:tcPr>
          <w:p w:rsidR="00F10911" w:rsidRPr="00AB20C8" w:rsidRDefault="00F10911" w:rsidP="00F10911">
            <w:pPr>
              <w:ind w:left="0" w:right="0"/>
              <w:rPr>
                <w:rFonts w:ascii="Times New Roman" w:hAnsi="Times New Roman" w:cs="Times New Roman"/>
                <w:b/>
                <w:sz w:val="28"/>
                <w:szCs w:val="28"/>
                <w:lang w:val="az-Latn-AZ"/>
              </w:rPr>
            </w:pPr>
            <w:r w:rsidRPr="00AB20C8">
              <w:rPr>
                <w:rFonts w:ascii="Times New Roman" w:hAnsi="Times New Roman" w:cs="Times New Roman"/>
                <w:b/>
                <w:sz w:val="28"/>
                <w:szCs w:val="28"/>
                <w:lang w:val="az-Latn-AZ"/>
              </w:rPr>
              <w:t>Hər 100 yerə düşən uşaqların sayı, nəfər</w:t>
            </w:r>
          </w:p>
        </w:tc>
        <w:tc>
          <w:tcPr>
            <w:tcW w:w="1008" w:type="dxa"/>
            <w:vAlign w:val="center"/>
          </w:tcPr>
          <w:p w:rsidR="00F10911" w:rsidRPr="00D91151" w:rsidRDefault="00F10911" w:rsidP="00F10911">
            <w:pPr>
              <w:ind w:left="-90" w:right="-108"/>
              <w:jc w:val="center"/>
              <w:rPr>
                <w:rFonts w:ascii="Times New Roman" w:hAnsi="Times New Roman" w:cs="Times New Roman"/>
                <w:b/>
                <w:sz w:val="28"/>
                <w:szCs w:val="28"/>
                <w:lang w:val="az-Latn-AZ"/>
              </w:rPr>
            </w:pPr>
            <w:r w:rsidRPr="00D91151">
              <w:rPr>
                <w:rFonts w:ascii="Times New Roman" w:hAnsi="Times New Roman" w:cs="Times New Roman"/>
                <w:b/>
                <w:sz w:val="28"/>
                <w:szCs w:val="28"/>
                <w:lang w:val="az-Latn-AZ"/>
              </w:rPr>
              <w:t>87</w:t>
            </w:r>
          </w:p>
        </w:tc>
        <w:tc>
          <w:tcPr>
            <w:tcW w:w="1008" w:type="dxa"/>
            <w:vAlign w:val="center"/>
          </w:tcPr>
          <w:p w:rsidR="00F10911" w:rsidRPr="00D91151" w:rsidRDefault="00F10911" w:rsidP="00F10911">
            <w:pPr>
              <w:ind w:left="-90" w:right="-108"/>
              <w:jc w:val="center"/>
              <w:rPr>
                <w:rFonts w:ascii="Times New Roman" w:hAnsi="Times New Roman" w:cs="Times New Roman"/>
                <w:b/>
                <w:sz w:val="28"/>
                <w:szCs w:val="28"/>
                <w:lang w:val="az-Latn-AZ"/>
              </w:rPr>
            </w:pPr>
            <w:r w:rsidRPr="00D91151">
              <w:rPr>
                <w:rFonts w:ascii="Times New Roman" w:hAnsi="Times New Roman" w:cs="Times New Roman"/>
                <w:b/>
                <w:sz w:val="28"/>
                <w:szCs w:val="28"/>
                <w:lang w:val="az-Latn-AZ"/>
              </w:rPr>
              <w:t>88</w:t>
            </w:r>
          </w:p>
        </w:tc>
        <w:tc>
          <w:tcPr>
            <w:tcW w:w="1008" w:type="dxa"/>
            <w:vAlign w:val="center"/>
          </w:tcPr>
          <w:p w:rsidR="00F10911" w:rsidRPr="00D91151" w:rsidRDefault="00F10911" w:rsidP="00F10911">
            <w:pPr>
              <w:ind w:left="-90" w:right="-108"/>
              <w:jc w:val="center"/>
              <w:rPr>
                <w:rFonts w:ascii="Times New Roman" w:hAnsi="Times New Roman" w:cs="Times New Roman"/>
                <w:b/>
                <w:sz w:val="28"/>
                <w:szCs w:val="28"/>
                <w:lang w:val="az-Latn-AZ"/>
              </w:rPr>
            </w:pPr>
            <w:r w:rsidRPr="00D91151">
              <w:rPr>
                <w:rFonts w:ascii="Times New Roman" w:hAnsi="Times New Roman" w:cs="Times New Roman"/>
                <w:b/>
                <w:sz w:val="28"/>
                <w:szCs w:val="28"/>
                <w:lang w:val="az-Latn-AZ"/>
              </w:rPr>
              <w:t>89</w:t>
            </w:r>
          </w:p>
        </w:tc>
        <w:tc>
          <w:tcPr>
            <w:tcW w:w="1008" w:type="dxa"/>
            <w:vAlign w:val="center"/>
          </w:tcPr>
          <w:p w:rsidR="00F10911" w:rsidRPr="00D91151" w:rsidRDefault="00F10911" w:rsidP="00F10911">
            <w:pPr>
              <w:ind w:left="-90" w:right="-108"/>
              <w:jc w:val="center"/>
              <w:rPr>
                <w:rFonts w:ascii="Times New Roman" w:hAnsi="Times New Roman" w:cs="Times New Roman"/>
                <w:b/>
                <w:sz w:val="28"/>
                <w:szCs w:val="28"/>
                <w:lang w:val="az-Latn-AZ"/>
              </w:rPr>
            </w:pPr>
            <w:r w:rsidRPr="00D91151">
              <w:rPr>
                <w:rFonts w:ascii="Times New Roman" w:hAnsi="Times New Roman" w:cs="Times New Roman"/>
                <w:b/>
                <w:sz w:val="28"/>
                <w:szCs w:val="28"/>
                <w:lang w:val="az-Latn-AZ"/>
              </w:rPr>
              <w:t>86</w:t>
            </w:r>
          </w:p>
        </w:tc>
        <w:tc>
          <w:tcPr>
            <w:tcW w:w="1008" w:type="dxa"/>
            <w:vAlign w:val="center"/>
          </w:tcPr>
          <w:p w:rsidR="00F10911" w:rsidRPr="00D91151" w:rsidRDefault="00F10911" w:rsidP="00F10911">
            <w:pPr>
              <w:ind w:left="-90" w:right="-108"/>
              <w:jc w:val="center"/>
              <w:rPr>
                <w:rFonts w:ascii="Times New Roman" w:hAnsi="Times New Roman" w:cs="Times New Roman"/>
                <w:b/>
                <w:sz w:val="28"/>
                <w:szCs w:val="28"/>
                <w:lang w:val="az-Latn-AZ"/>
              </w:rPr>
            </w:pPr>
            <w:r w:rsidRPr="00D91151">
              <w:rPr>
                <w:rFonts w:ascii="Times New Roman" w:hAnsi="Times New Roman" w:cs="Times New Roman"/>
                <w:b/>
                <w:sz w:val="28"/>
                <w:szCs w:val="28"/>
                <w:lang w:val="az-Latn-AZ"/>
              </w:rPr>
              <w:t>89</w:t>
            </w:r>
          </w:p>
        </w:tc>
        <w:tc>
          <w:tcPr>
            <w:tcW w:w="1008" w:type="dxa"/>
            <w:vAlign w:val="center"/>
          </w:tcPr>
          <w:p w:rsidR="00F10911" w:rsidRPr="00D91151" w:rsidRDefault="00F10911" w:rsidP="00F10911">
            <w:pPr>
              <w:ind w:left="-90" w:right="-108"/>
              <w:jc w:val="center"/>
              <w:rPr>
                <w:rFonts w:ascii="Times New Roman" w:hAnsi="Times New Roman" w:cs="Times New Roman"/>
                <w:b/>
                <w:sz w:val="28"/>
                <w:szCs w:val="28"/>
                <w:lang w:val="az-Latn-AZ"/>
              </w:rPr>
            </w:pPr>
            <w:r w:rsidRPr="00D91151">
              <w:rPr>
                <w:rFonts w:ascii="Times New Roman" w:hAnsi="Times New Roman" w:cs="Times New Roman"/>
                <w:b/>
                <w:sz w:val="28"/>
                <w:szCs w:val="28"/>
                <w:lang w:val="az-Latn-AZ"/>
              </w:rPr>
              <w:t>89</w:t>
            </w:r>
          </w:p>
        </w:tc>
      </w:tr>
      <w:tr w:rsidR="00F10911" w:rsidTr="00F10911">
        <w:trPr>
          <w:trHeight w:val="20"/>
        </w:trPr>
        <w:tc>
          <w:tcPr>
            <w:tcW w:w="3744" w:type="dxa"/>
            <w:vAlign w:val="center"/>
          </w:tcPr>
          <w:p w:rsidR="00F10911" w:rsidRPr="00AB20C8" w:rsidRDefault="00F10911" w:rsidP="00F10911">
            <w:pPr>
              <w:ind w:left="0" w:right="0"/>
              <w:rPr>
                <w:rFonts w:ascii="Times New Roman" w:hAnsi="Times New Roman" w:cs="Times New Roman"/>
                <w:b/>
                <w:sz w:val="28"/>
                <w:szCs w:val="28"/>
                <w:lang w:val="az-Latn-AZ"/>
              </w:rPr>
            </w:pPr>
            <w:r w:rsidRPr="00AB20C8">
              <w:rPr>
                <w:rFonts w:ascii="Times New Roman" w:hAnsi="Times New Roman" w:cs="Times New Roman"/>
                <w:b/>
                <w:sz w:val="28"/>
                <w:szCs w:val="28"/>
                <w:lang w:val="az-Latn-AZ"/>
              </w:rPr>
              <w:t>Uşaqların məktəbəqədər təhsil müəssisələri ilə əhatəliliyi (1-5 yaşlı uşaqların ümumi sayına nisbətən, faizlə)</w:t>
            </w:r>
          </w:p>
        </w:tc>
        <w:tc>
          <w:tcPr>
            <w:tcW w:w="1008" w:type="dxa"/>
            <w:vAlign w:val="center"/>
          </w:tcPr>
          <w:p w:rsidR="00F10911" w:rsidRPr="00D91151" w:rsidRDefault="00F10911" w:rsidP="00F10911">
            <w:pPr>
              <w:ind w:left="-90" w:right="-108"/>
              <w:jc w:val="center"/>
              <w:rPr>
                <w:rFonts w:ascii="Times New Roman" w:hAnsi="Times New Roman" w:cs="Times New Roman"/>
                <w:b/>
                <w:sz w:val="28"/>
                <w:szCs w:val="28"/>
                <w:lang w:val="az-Latn-AZ"/>
              </w:rPr>
            </w:pPr>
            <w:r w:rsidRPr="00D91151">
              <w:rPr>
                <w:rFonts w:ascii="Times New Roman" w:hAnsi="Times New Roman" w:cs="Times New Roman"/>
                <w:b/>
                <w:sz w:val="28"/>
                <w:szCs w:val="28"/>
                <w:lang w:val="az-Latn-AZ"/>
              </w:rPr>
              <w:t>16,9</w:t>
            </w:r>
          </w:p>
        </w:tc>
        <w:tc>
          <w:tcPr>
            <w:tcW w:w="1008" w:type="dxa"/>
            <w:vAlign w:val="center"/>
          </w:tcPr>
          <w:p w:rsidR="00F10911" w:rsidRPr="00D91151" w:rsidRDefault="00F10911" w:rsidP="00F10911">
            <w:pPr>
              <w:ind w:left="-90" w:right="-108"/>
              <w:jc w:val="center"/>
              <w:rPr>
                <w:rFonts w:ascii="Times New Roman" w:hAnsi="Times New Roman" w:cs="Times New Roman"/>
                <w:b/>
                <w:sz w:val="28"/>
                <w:szCs w:val="28"/>
                <w:lang w:val="az-Latn-AZ"/>
              </w:rPr>
            </w:pPr>
            <w:r w:rsidRPr="00D91151">
              <w:rPr>
                <w:rFonts w:ascii="Times New Roman" w:hAnsi="Times New Roman" w:cs="Times New Roman"/>
                <w:b/>
                <w:sz w:val="28"/>
                <w:szCs w:val="28"/>
                <w:lang w:val="az-Latn-AZ"/>
              </w:rPr>
              <w:t>16,9</w:t>
            </w:r>
          </w:p>
        </w:tc>
        <w:tc>
          <w:tcPr>
            <w:tcW w:w="1008" w:type="dxa"/>
            <w:vAlign w:val="center"/>
          </w:tcPr>
          <w:p w:rsidR="00F10911" w:rsidRPr="00D91151" w:rsidRDefault="00F10911" w:rsidP="00F10911">
            <w:pPr>
              <w:ind w:left="-90" w:right="-108"/>
              <w:jc w:val="center"/>
              <w:rPr>
                <w:rFonts w:ascii="Times New Roman" w:hAnsi="Times New Roman" w:cs="Times New Roman"/>
                <w:b/>
                <w:sz w:val="28"/>
                <w:szCs w:val="28"/>
                <w:lang w:val="az-Latn-AZ"/>
              </w:rPr>
            </w:pPr>
            <w:r w:rsidRPr="00D91151">
              <w:rPr>
                <w:rFonts w:ascii="Times New Roman" w:hAnsi="Times New Roman" w:cs="Times New Roman"/>
                <w:b/>
                <w:sz w:val="28"/>
                <w:szCs w:val="28"/>
                <w:lang w:val="az-Latn-AZ"/>
              </w:rPr>
              <w:t>16,3</w:t>
            </w:r>
          </w:p>
        </w:tc>
        <w:tc>
          <w:tcPr>
            <w:tcW w:w="1008" w:type="dxa"/>
            <w:vAlign w:val="center"/>
          </w:tcPr>
          <w:p w:rsidR="00F10911" w:rsidRPr="00D91151" w:rsidRDefault="00F10911" w:rsidP="00F10911">
            <w:pPr>
              <w:ind w:left="-90" w:right="-108"/>
              <w:jc w:val="center"/>
              <w:rPr>
                <w:rFonts w:ascii="Times New Roman" w:hAnsi="Times New Roman" w:cs="Times New Roman"/>
                <w:b/>
                <w:sz w:val="28"/>
                <w:szCs w:val="28"/>
                <w:lang w:val="az-Latn-AZ"/>
              </w:rPr>
            </w:pPr>
            <w:r w:rsidRPr="00D91151">
              <w:rPr>
                <w:rFonts w:ascii="Times New Roman" w:hAnsi="Times New Roman" w:cs="Times New Roman"/>
                <w:b/>
                <w:sz w:val="28"/>
                <w:szCs w:val="28"/>
                <w:lang w:val="az-Latn-AZ"/>
              </w:rPr>
              <w:t>14,8</w:t>
            </w:r>
          </w:p>
        </w:tc>
        <w:tc>
          <w:tcPr>
            <w:tcW w:w="1008" w:type="dxa"/>
            <w:vAlign w:val="center"/>
          </w:tcPr>
          <w:p w:rsidR="00F10911" w:rsidRPr="00D91151" w:rsidRDefault="00F10911" w:rsidP="00F10911">
            <w:pPr>
              <w:ind w:left="-90" w:right="-108"/>
              <w:jc w:val="center"/>
              <w:rPr>
                <w:rFonts w:ascii="Times New Roman" w:hAnsi="Times New Roman" w:cs="Times New Roman"/>
                <w:b/>
                <w:sz w:val="28"/>
                <w:szCs w:val="28"/>
                <w:lang w:val="az-Latn-AZ"/>
              </w:rPr>
            </w:pPr>
            <w:r w:rsidRPr="00D91151">
              <w:rPr>
                <w:rFonts w:ascii="Times New Roman" w:hAnsi="Times New Roman" w:cs="Times New Roman"/>
                <w:b/>
                <w:sz w:val="28"/>
                <w:szCs w:val="28"/>
                <w:lang w:val="az-Latn-AZ"/>
              </w:rPr>
              <w:t>13,3</w:t>
            </w:r>
          </w:p>
        </w:tc>
        <w:tc>
          <w:tcPr>
            <w:tcW w:w="1008" w:type="dxa"/>
            <w:vAlign w:val="center"/>
          </w:tcPr>
          <w:p w:rsidR="00F10911" w:rsidRPr="00D91151" w:rsidRDefault="00F10911" w:rsidP="00F10911">
            <w:pPr>
              <w:ind w:left="-90" w:right="-108"/>
              <w:jc w:val="center"/>
              <w:rPr>
                <w:rFonts w:ascii="Times New Roman" w:hAnsi="Times New Roman" w:cs="Times New Roman"/>
                <w:b/>
                <w:sz w:val="28"/>
                <w:szCs w:val="28"/>
                <w:lang w:val="az-Latn-AZ"/>
              </w:rPr>
            </w:pPr>
            <w:r w:rsidRPr="00D91151">
              <w:rPr>
                <w:rFonts w:ascii="Times New Roman" w:hAnsi="Times New Roman" w:cs="Times New Roman"/>
                <w:b/>
                <w:sz w:val="28"/>
                <w:szCs w:val="28"/>
                <w:lang w:val="az-Latn-AZ"/>
              </w:rPr>
              <w:t>14,2</w:t>
            </w:r>
          </w:p>
        </w:tc>
      </w:tr>
    </w:tbl>
    <w:p w:rsidR="00F10911" w:rsidRDefault="00F10911" w:rsidP="00F10911">
      <w:pPr>
        <w:spacing w:after="0" w:line="360" w:lineRule="auto"/>
        <w:ind w:left="0" w:right="0" w:firstLine="720"/>
        <w:jc w:val="both"/>
        <w:rPr>
          <w:rFonts w:ascii="Times New Roman" w:hAnsi="Times New Roman" w:cs="Times New Roman"/>
          <w:sz w:val="28"/>
          <w:szCs w:val="28"/>
          <w:lang w:val="az-Latn-AZ"/>
        </w:rPr>
      </w:pPr>
    </w:p>
    <w:p w:rsidR="00F10911" w:rsidRDefault="00F10911" w:rsidP="00F10911">
      <w:pPr>
        <w:spacing w:after="0" w:line="360" w:lineRule="auto"/>
        <w:ind w:left="0" w:right="0" w:firstLine="900"/>
        <w:jc w:val="both"/>
        <w:rPr>
          <w:rFonts w:ascii="Times New Roman" w:hAnsi="Times New Roman" w:cs="Times New Roman"/>
          <w:sz w:val="28"/>
          <w:szCs w:val="28"/>
          <w:lang w:val="az-Latn-AZ"/>
        </w:rPr>
      </w:pPr>
      <w:r w:rsidRPr="00C53709">
        <w:rPr>
          <w:rFonts w:ascii="Times New Roman" w:hAnsi="Times New Roman" w:cs="Times New Roman"/>
          <w:sz w:val="28"/>
          <w:szCs w:val="28"/>
          <w:lang w:val="az-Latn-AZ"/>
        </w:rPr>
        <w:t>Məktəbəqədər tərbiyə müəssisələri tabeliyindən asılı olmayaraq, uşaqların ictimai tərbiyəyə cəlb edilməsində ailə və cəmiyyətin tələbatını ödəyir, milli və ərazi xüsusiyyətlərinə uyğun olaraq məktəbəqədər yaşlı uşaqların harmonik inkişafını və tərbiyəsini təmin edir.</w:t>
      </w:r>
    </w:p>
    <w:p w:rsidR="00F10911" w:rsidRDefault="00F10911" w:rsidP="00F10911">
      <w:pPr>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Məktəbəqədər uşaq müəssisələri tərbiyə olunan uşaqların tərkibinə görə ümumi və xüsusi tipli olur. Xüsusi tipli məktəbəqədər uşaq müəssisələrində əqli və ya da fiziki inkişafında qüsuru olan, uzunmüddətli müalicəyə ehtiyacı olan uşaqlar tərbiyə olunur.</w:t>
      </w:r>
    </w:p>
    <w:p w:rsidR="00F10911" w:rsidRPr="00C53709" w:rsidRDefault="00F10911" w:rsidP="00F10911">
      <w:pPr>
        <w:spacing w:after="0" w:line="360" w:lineRule="auto"/>
        <w:ind w:left="0" w:right="0" w:firstLine="900"/>
        <w:jc w:val="both"/>
        <w:rPr>
          <w:rFonts w:ascii="Times New Roman" w:hAnsi="Times New Roman" w:cs="Times New Roman"/>
          <w:sz w:val="28"/>
          <w:szCs w:val="28"/>
          <w:lang w:val="az-Latn-AZ"/>
        </w:rPr>
      </w:pPr>
      <w:r w:rsidRPr="00F10911">
        <w:rPr>
          <w:rFonts w:ascii="Times New Roman" w:hAnsi="Times New Roman" w:cs="Times New Roman"/>
          <w:iCs/>
          <w:sz w:val="28"/>
          <w:szCs w:val="28"/>
          <w:lang w:val="az-Latn-AZ"/>
        </w:rPr>
        <w:lastRenderedPageBreak/>
        <w:t>Yerli icra hakimiyyəti orqanlarının</w:t>
      </w:r>
      <w:r w:rsidRPr="00F10911">
        <w:rPr>
          <w:rFonts w:ascii="Times New Roman" w:hAnsi="Times New Roman" w:cs="Times New Roman"/>
          <w:sz w:val="28"/>
          <w:szCs w:val="28"/>
          <w:lang w:val="az-Latn-AZ"/>
        </w:rPr>
        <w:t xml:space="preserve"> tabeliyində olan məktəbəqədər uşaq müəssisələri respublika və yaxud yerli büdcədən ayrılan maliyyə vəsaiti hesabına fəaliyyət göstərir</w:t>
      </w:r>
      <w:r w:rsidRPr="00C53709">
        <w:rPr>
          <w:rFonts w:ascii="Times New Roman" w:hAnsi="Times New Roman" w:cs="Times New Roman"/>
          <w:sz w:val="28"/>
          <w:szCs w:val="28"/>
          <w:lang w:val="az-Latn-AZ"/>
        </w:rPr>
        <w:t>.</w:t>
      </w:r>
    </w:p>
    <w:p w:rsidR="00F10911" w:rsidRPr="00C53709" w:rsidRDefault="00F10911" w:rsidP="00F10911">
      <w:pPr>
        <w:spacing w:after="0" w:line="360" w:lineRule="auto"/>
        <w:ind w:left="0" w:right="0" w:firstLine="900"/>
        <w:jc w:val="both"/>
        <w:rPr>
          <w:rFonts w:ascii="Times New Roman" w:hAnsi="Times New Roman" w:cs="Times New Roman"/>
          <w:sz w:val="28"/>
          <w:szCs w:val="28"/>
          <w:lang w:val="az-Latn-AZ"/>
        </w:rPr>
      </w:pPr>
      <w:r w:rsidRPr="00C53709">
        <w:rPr>
          <w:rFonts w:ascii="Times New Roman" w:hAnsi="Times New Roman" w:cs="Times New Roman"/>
          <w:sz w:val="28"/>
          <w:szCs w:val="28"/>
          <w:lang w:val="az-Latn-AZ"/>
        </w:rPr>
        <w:t xml:space="preserve">Özünümaliyyələşdirmə prinsipləri əsasında fəaliyyət göstərən müəssisə, idarə və təşkilatların tabeliyində və balansında olan məktəbəqədər uşaq müəssisələri onların vəsaiti hesabına </w:t>
      </w:r>
      <w:r>
        <w:rPr>
          <w:rFonts w:ascii="Times New Roman" w:hAnsi="Times New Roman" w:cs="Times New Roman"/>
          <w:sz w:val="28"/>
          <w:szCs w:val="28"/>
          <w:lang w:val="az-Latn-AZ"/>
        </w:rPr>
        <w:t>maliyyələşdirilir</w:t>
      </w:r>
      <w:r w:rsidRPr="00C53709">
        <w:rPr>
          <w:rFonts w:ascii="Times New Roman" w:hAnsi="Times New Roman" w:cs="Times New Roman"/>
          <w:sz w:val="28"/>
          <w:szCs w:val="28"/>
          <w:lang w:val="az-Latn-AZ"/>
        </w:rPr>
        <w:t>.</w:t>
      </w:r>
    </w:p>
    <w:p w:rsidR="00F10911" w:rsidRPr="00C53709" w:rsidRDefault="00F10911" w:rsidP="00F10911">
      <w:pPr>
        <w:spacing w:after="0" w:line="360" w:lineRule="auto"/>
        <w:ind w:left="0" w:right="0" w:firstLine="900"/>
        <w:jc w:val="both"/>
        <w:rPr>
          <w:rFonts w:ascii="Times New Roman" w:hAnsi="Times New Roman" w:cs="Times New Roman"/>
          <w:sz w:val="28"/>
          <w:szCs w:val="28"/>
          <w:lang w:val="az-Latn-AZ"/>
        </w:rPr>
      </w:pPr>
      <w:r w:rsidRPr="00C53709">
        <w:rPr>
          <w:rFonts w:ascii="Times New Roman" w:hAnsi="Times New Roman" w:cs="Times New Roman"/>
          <w:sz w:val="28"/>
          <w:szCs w:val="28"/>
          <w:lang w:val="az-Latn-AZ"/>
        </w:rPr>
        <w:t xml:space="preserve">Məktəbəqədər uşaq müəssisələri büdcədənkənar vəsait də əldə edə bilərlər </w:t>
      </w:r>
      <w:r>
        <w:rPr>
          <w:rFonts w:ascii="Times New Roman" w:hAnsi="Times New Roman" w:cs="Times New Roman"/>
          <w:sz w:val="28"/>
          <w:szCs w:val="28"/>
          <w:lang w:val="az-Latn-AZ"/>
        </w:rPr>
        <w:t>.</w:t>
      </w:r>
    </w:p>
    <w:p w:rsidR="00F10911" w:rsidRDefault="00F10911" w:rsidP="00F10911">
      <w:pPr>
        <w:spacing w:after="0" w:line="360" w:lineRule="auto"/>
        <w:ind w:left="0" w:right="0" w:firstLine="900"/>
        <w:jc w:val="both"/>
        <w:rPr>
          <w:rFonts w:ascii="Times New Roman" w:hAnsi="Times New Roman" w:cs="Times New Roman"/>
          <w:sz w:val="28"/>
          <w:szCs w:val="28"/>
          <w:lang w:val="az-Latn-AZ"/>
        </w:rPr>
      </w:pPr>
      <w:r w:rsidRPr="00C53709">
        <w:rPr>
          <w:rFonts w:ascii="Times New Roman" w:hAnsi="Times New Roman" w:cs="Times New Roman"/>
          <w:sz w:val="28"/>
          <w:szCs w:val="28"/>
          <w:lang w:val="az-Latn-AZ"/>
        </w:rPr>
        <w:t>Məktəbəqədər uşaq müəssisəsində uşağın saxlanılması üçün verilən valideyn haqqının ödənilməsi qüvvədə olan normativ sənədlər əsasında həyata keçirilir.</w:t>
      </w:r>
    </w:p>
    <w:p w:rsidR="00F10911" w:rsidRPr="00C53709" w:rsidRDefault="00F10911" w:rsidP="00F10911">
      <w:pPr>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Uşaq bağçalarının saxlanmasına çəkilən xərclər uşaqların orta illik sayından, qrupların sayından və bir uşağın uşaq müəssisəsində qalma müddətindən asılıdır.</w:t>
      </w:r>
    </w:p>
    <w:p w:rsidR="00F10911" w:rsidRPr="00C53709" w:rsidRDefault="00F10911" w:rsidP="00F10911">
      <w:pPr>
        <w:spacing w:after="0" w:line="360" w:lineRule="auto"/>
        <w:ind w:left="0" w:right="0" w:firstLine="900"/>
        <w:jc w:val="both"/>
        <w:rPr>
          <w:rFonts w:ascii="Times New Roman" w:hAnsi="Times New Roman" w:cs="Times New Roman"/>
          <w:sz w:val="28"/>
          <w:szCs w:val="28"/>
          <w:lang w:val="az-Latn-AZ"/>
        </w:rPr>
      </w:pPr>
      <w:r w:rsidRPr="00C53709">
        <w:rPr>
          <w:rFonts w:ascii="Times New Roman" w:hAnsi="Times New Roman" w:cs="Times New Roman"/>
          <w:sz w:val="28"/>
          <w:szCs w:val="28"/>
          <w:lang w:val="az-Latn-AZ"/>
        </w:rPr>
        <w:t>Məktəbəqədər müəssisə uşaqlara xarici dilin öyrədilməsi, xoreoqrafiya, ritmik məşğələlər, həmçinin digər əlavə xidmətlər də göstərə bilər ki,</w:t>
      </w:r>
      <w:r w:rsidRPr="00C53709">
        <w:rPr>
          <w:rFonts w:ascii="Times New Roman" w:hAnsi="Times New Roman" w:cs="Times New Roman"/>
          <w:i/>
          <w:iCs/>
          <w:sz w:val="28"/>
          <w:szCs w:val="28"/>
          <w:lang w:val="az-Latn-AZ"/>
        </w:rPr>
        <w:t xml:space="preserve"> </w:t>
      </w:r>
      <w:r w:rsidRPr="00C53709">
        <w:rPr>
          <w:rFonts w:ascii="Times New Roman" w:hAnsi="Times New Roman" w:cs="Times New Roman"/>
          <w:sz w:val="28"/>
          <w:szCs w:val="28"/>
          <w:lang w:val="az-Latn-AZ"/>
        </w:rPr>
        <w:t>buna da müəyyən olunmuş qaydada icazə verilir.</w:t>
      </w:r>
    </w:p>
    <w:p w:rsidR="00F10911" w:rsidRPr="00C53709" w:rsidRDefault="00F10911" w:rsidP="00F10911">
      <w:pPr>
        <w:spacing w:after="0" w:line="360" w:lineRule="auto"/>
        <w:ind w:left="0" w:right="0" w:firstLine="900"/>
        <w:jc w:val="both"/>
        <w:rPr>
          <w:rFonts w:ascii="Times New Roman" w:hAnsi="Times New Roman" w:cs="Times New Roman"/>
          <w:sz w:val="28"/>
          <w:szCs w:val="28"/>
          <w:lang w:val="az-Latn-AZ"/>
        </w:rPr>
      </w:pPr>
      <w:r w:rsidRPr="00C53709">
        <w:rPr>
          <w:rFonts w:ascii="Times New Roman" w:hAnsi="Times New Roman" w:cs="Times New Roman"/>
          <w:sz w:val="28"/>
          <w:szCs w:val="28"/>
          <w:lang w:val="az-Latn-AZ"/>
        </w:rPr>
        <w:t>Məktəbəqədər uşaq müəssisəsində büdcədənkənar vəsait hesabına maddi həvəsləndirmə, istehsalat və sosial inkişaf, valyuta ayrılmaları fondları müəyyən olunmuş qaydada yaradıla bilər.</w:t>
      </w:r>
    </w:p>
    <w:p w:rsidR="00F10911" w:rsidRDefault="00F10911" w:rsidP="00F10911">
      <w:pPr>
        <w:spacing w:after="0" w:line="360" w:lineRule="auto"/>
        <w:ind w:left="0" w:right="0" w:firstLine="900"/>
        <w:jc w:val="both"/>
        <w:rPr>
          <w:rFonts w:ascii="Times New Roman" w:hAnsi="Times New Roman" w:cs="Times New Roman"/>
          <w:sz w:val="28"/>
          <w:szCs w:val="28"/>
          <w:lang w:val="az-Latn-AZ"/>
        </w:rPr>
      </w:pPr>
      <w:r w:rsidRPr="00C53709">
        <w:rPr>
          <w:rFonts w:ascii="Times New Roman" w:hAnsi="Times New Roman" w:cs="Times New Roman"/>
          <w:sz w:val="28"/>
          <w:szCs w:val="28"/>
          <w:lang w:val="az-Latn-AZ"/>
        </w:rPr>
        <w:t>Məktəbəqədər uşaq müəssisəsində əməyin təşkili və əmək haqqının ödənilməsi mövcud qanunvericilikdə nəzərdə tutulmuş qaydada həyata keçirilir.</w:t>
      </w:r>
      <w:r>
        <w:rPr>
          <w:rFonts w:ascii="Times New Roman" w:hAnsi="Times New Roman" w:cs="Times New Roman"/>
          <w:sz w:val="28"/>
          <w:szCs w:val="28"/>
          <w:lang w:val="az-Latn-AZ"/>
        </w:rPr>
        <w:t xml:space="preserve"> Əmək haqqı xərcləri təsdiq edilmiş ştat cədvəlinə əsasən və vəzifə maaşlarının ödəniş dərəcəsi əsasında planlaşdırılır. Ştat vahidiqrupun sayı və uşaqların bağçada qalma günlərinin sayı əsasında planlaşdırılır.</w:t>
      </w:r>
    </w:p>
    <w:p w:rsidR="00F10911" w:rsidRDefault="00F10911" w:rsidP="00F10911">
      <w:pPr>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Məktəbəqədər təhsil müəssisələrində müdürlərin vəzifə maaşları qrupların və ya uşaqların sayı əsasıında müəyyən edilir: ümumi tipli məktəbəqədər müəssisələrdə qrupların sayı 1-4 olduqda 12-ci, 5-8 olduqda 13-cü, 9 və daha çox olduqda 14-cü dərəcə ilə; xüsusi təyinatlı məktəbəqədər müəssisələrdə qrupların sayı 1-3 olduqda 13-cü, 4-6 olduqda 14-cü, 7-8 olduqda 15-ci, 9 və daha çox olduqda16-cı dərəcə ilə.</w:t>
      </w:r>
    </w:p>
    <w:p w:rsidR="00F10911" w:rsidRDefault="00F10911" w:rsidP="00F10911">
      <w:pPr>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Uşaq evi müdürünün təlim-tərbiyə işi üzrə müavininin vəzifə maaşı müdürün vəzifə maaşından 10% aşağı, təsərrüfat işləri üzrə müavinin vəzifə maaşı isə 20% aşağı təyin olunur.</w:t>
      </w:r>
    </w:p>
    <w:p w:rsidR="00F10911" w:rsidRDefault="00F10911" w:rsidP="00F10911">
      <w:pPr>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Müəllimlərin və tərbiyəçilərin stavka üzrə vəzifə maaşları onların təhsili, pedoqoji iş stajı və vəzifə maaşının dərəcəsindən asılıdır. Ali təhsilli baş tərbiyəçinin vəzifə maaşı iş stajından asılı olaraq 13-14-cü, ali təhsilli tərbiyəçinin 10-14-cü, orta ixtisas təhsilli tərbiyəçinin 9-13-cü, ali təhsilli musiqi müəlliminin 9-13-cü, orta ixtisas təhsilli musiqi rəhbərinin 8-11-ci dərəcə ilə müəyyən edilir.</w:t>
      </w:r>
    </w:p>
    <w:p w:rsidR="00F10911" w:rsidRDefault="00F10911" w:rsidP="00F10911">
      <w:pPr>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Məktəbəqədər uşaq müəssisələrində dəftərxana və təsərrüfat xərcləri ümumtəhsil məktəblərində olduğu kimi binanın kubaturasından asılı olaraq müəyyən edilir.</w:t>
      </w:r>
    </w:p>
    <w:p w:rsidR="00F10911" w:rsidRPr="00C53709" w:rsidRDefault="00F10911" w:rsidP="00F10911">
      <w:pPr>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İcmal planlaşdırma zamanı büdcə vəsaitləri bir uşağa düşən əmək haqqıya, ərzağa, avadanlığa,yumşaq inventara və s. çəkilən xərclərə görə müəyyən olunur.</w:t>
      </w:r>
    </w:p>
    <w:p w:rsidR="00F10911" w:rsidRPr="00C53709" w:rsidRDefault="00F10911" w:rsidP="00F10911">
      <w:pPr>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Məktəbəqədər təhsil müəssisələrində valideynlərin ödədiyi haqq xərclərin müəyyən, cüzi hissəsini təşkil edir.</w:t>
      </w:r>
    </w:p>
    <w:p w:rsidR="00F10911" w:rsidRDefault="00F10911" w:rsidP="006B0AC9">
      <w:pPr>
        <w:spacing w:after="0"/>
        <w:ind w:left="0" w:right="0"/>
        <w:jc w:val="both"/>
        <w:rPr>
          <w:rFonts w:ascii="Times New Roman" w:hAnsi="Times New Roman" w:cs="Times New Roman"/>
          <w:sz w:val="24"/>
          <w:lang w:val="az-Latn-AZ"/>
        </w:rPr>
      </w:pPr>
    </w:p>
    <w:p w:rsidR="00F10911" w:rsidRDefault="00F10911" w:rsidP="006B0AC9">
      <w:pPr>
        <w:spacing w:after="0"/>
        <w:ind w:left="0" w:right="0"/>
        <w:jc w:val="both"/>
        <w:rPr>
          <w:rFonts w:ascii="Times New Roman" w:hAnsi="Times New Roman" w:cs="Times New Roman"/>
          <w:sz w:val="24"/>
          <w:lang w:val="az-Latn-AZ"/>
        </w:rPr>
      </w:pPr>
    </w:p>
    <w:p w:rsidR="00F10911" w:rsidRDefault="00F10911" w:rsidP="006B0AC9">
      <w:pPr>
        <w:spacing w:after="0"/>
        <w:ind w:left="0" w:right="0"/>
        <w:jc w:val="both"/>
        <w:rPr>
          <w:rFonts w:ascii="Times New Roman" w:hAnsi="Times New Roman" w:cs="Times New Roman"/>
          <w:sz w:val="24"/>
          <w:lang w:val="az-Latn-AZ"/>
        </w:rPr>
      </w:pPr>
    </w:p>
    <w:p w:rsidR="00F10911" w:rsidRDefault="00F10911" w:rsidP="006B0AC9">
      <w:pPr>
        <w:spacing w:after="0"/>
        <w:ind w:left="0" w:right="0"/>
        <w:jc w:val="both"/>
        <w:rPr>
          <w:rFonts w:ascii="Times New Roman" w:hAnsi="Times New Roman" w:cs="Times New Roman"/>
          <w:sz w:val="24"/>
          <w:lang w:val="az-Latn-AZ"/>
        </w:rPr>
      </w:pPr>
    </w:p>
    <w:p w:rsidR="00F10911" w:rsidRDefault="00F10911" w:rsidP="006B0AC9">
      <w:pPr>
        <w:spacing w:after="0"/>
        <w:ind w:left="0" w:right="0"/>
        <w:jc w:val="both"/>
        <w:rPr>
          <w:rFonts w:ascii="Times New Roman" w:hAnsi="Times New Roman" w:cs="Times New Roman"/>
          <w:sz w:val="24"/>
          <w:lang w:val="az-Latn-AZ"/>
        </w:rPr>
      </w:pPr>
    </w:p>
    <w:p w:rsidR="00F10911" w:rsidRDefault="00F10911" w:rsidP="006B0AC9">
      <w:pPr>
        <w:spacing w:after="0"/>
        <w:ind w:left="0" w:right="0"/>
        <w:jc w:val="both"/>
        <w:rPr>
          <w:rFonts w:ascii="Times New Roman" w:hAnsi="Times New Roman" w:cs="Times New Roman"/>
          <w:sz w:val="24"/>
          <w:lang w:val="az-Latn-AZ"/>
        </w:rPr>
      </w:pPr>
    </w:p>
    <w:p w:rsidR="00F10911" w:rsidRDefault="00F10911" w:rsidP="006B0AC9">
      <w:pPr>
        <w:spacing w:after="0"/>
        <w:ind w:left="0" w:right="0"/>
        <w:jc w:val="both"/>
        <w:rPr>
          <w:rFonts w:ascii="Times New Roman" w:hAnsi="Times New Roman" w:cs="Times New Roman"/>
          <w:sz w:val="24"/>
          <w:lang w:val="az-Latn-AZ"/>
        </w:rPr>
      </w:pPr>
    </w:p>
    <w:p w:rsidR="006024A2" w:rsidRDefault="006024A2" w:rsidP="006B0AC9">
      <w:pPr>
        <w:spacing w:after="0"/>
        <w:ind w:left="0" w:right="0"/>
        <w:jc w:val="both"/>
        <w:rPr>
          <w:rFonts w:ascii="Times New Roman" w:hAnsi="Times New Roman" w:cs="Times New Roman"/>
          <w:sz w:val="24"/>
          <w:lang w:val="az-Latn-AZ"/>
        </w:rPr>
      </w:pPr>
    </w:p>
    <w:p w:rsidR="006024A2" w:rsidRDefault="006024A2" w:rsidP="006B0AC9">
      <w:pPr>
        <w:spacing w:after="0"/>
        <w:ind w:left="0" w:right="0"/>
        <w:jc w:val="both"/>
        <w:rPr>
          <w:rFonts w:ascii="Times New Roman" w:hAnsi="Times New Roman" w:cs="Times New Roman"/>
          <w:sz w:val="24"/>
          <w:lang w:val="az-Latn-AZ"/>
        </w:rPr>
      </w:pPr>
    </w:p>
    <w:p w:rsidR="006024A2" w:rsidRDefault="006024A2" w:rsidP="006B0AC9">
      <w:pPr>
        <w:spacing w:after="0"/>
        <w:ind w:left="0" w:right="0"/>
        <w:jc w:val="both"/>
        <w:rPr>
          <w:rFonts w:ascii="Times New Roman" w:hAnsi="Times New Roman" w:cs="Times New Roman"/>
          <w:sz w:val="24"/>
          <w:lang w:val="az-Latn-AZ"/>
        </w:rPr>
      </w:pPr>
    </w:p>
    <w:p w:rsidR="006024A2" w:rsidRDefault="006024A2" w:rsidP="006B0AC9">
      <w:pPr>
        <w:spacing w:after="0"/>
        <w:ind w:left="0" w:right="0"/>
        <w:jc w:val="both"/>
        <w:rPr>
          <w:rFonts w:ascii="Times New Roman" w:hAnsi="Times New Roman" w:cs="Times New Roman"/>
          <w:sz w:val="24"/>
          <w:lang w:val="az-Latn-AZ"/>
        </w:rPr>
      </w:pPr>
    </w:p>
    <w:p w:rsidR="006024A2" w:rsidRDefault="006024A2" w:rsidP="006B0AC9">
      <w:pPr>
        <w:spacing w:after="0"/>
        <w:ind w:left="0" w:right="0"/>
        <w:jc w:val="both"/>
        <w:rPr>
          <w:rFonts w:ascii="Times New Roman" w:hAnsi="Times New Roman" w:cs="Times New Roman"/>
          <w:sz w:val="24"/>
          <w:lang w:val="az-Latn-AZ"/>
        </w:rPr>
      </w:pPr>
    </w:p>
    <w:p w:rsidR="006024A2" w:rsidRDefault="006024A2" w:rsidP="006B0AC9">
      <w:pPr>
        <w:spacing w:after="0"/>
        <w:ind w:left="0" w:right="0"/>
        <w:jc w:val="both"/>
        <w:rPr>
          <w:rFonts w:ascii="Times New Roman" w:hAnsi="Times New Roman" w:cs="Times New Roman"/>
          <w:sz w:val="24"/>
          <w:lang w:val="az-Latn-AZ"/>
        </w:rPr>
      </w:pPr>
    </w:p>
    <w:p w:rsidR="006024A2" w:rsidRDefault="006024A2" w:rsidP="006B0AC9">
      <w:pPr>
        <w:spacing w:after="0"/>
        <w:ind w:left="0" w:right="0"/>
        <w:jc w:val="both"/>
        <w:rPr>
          <w:rFonts w:ascii="Times New Roman" w:hAnsi="Times New Roman" w:cs="Times New Roman"/>
          <w:sz w:val="24"/>
          <w:lang w:val="az-Latn-AZ"/>
        </w:rPr>
      </w:pPr>
    </w:p>
    <w:p w:rsidR="006024A2" w:rsidRDefault="006024A2" w:rsidP="006B0AC9">
      <w:pPr>
        <w:spacing w:after="0"/>
        <w:ind w:left="0" w:right="0"/>
        <w:jc w:val="both"/>
        <w:rPr>
          <w:rFonts w:ascii="Times New Roman" w:hAnsi="Times New Roman" w:cs="Times New Roman"/>
          <w:sz w:val="24"/>
          <w:lang w:val="az-Latn-AZ"/>
        </w:rPr>
      </w:pPr>
    </w:p>
    <w:p w:rsidR="006024A2" w:rsidRDefault="006024A2" w:rsidP="006B0AC9">
      <w:pPr>
        <w:spacing w:after="0"/>
        <w:ind w:left="0" w:right="0"/>
        <w:jc w:val="both"/>
        <w:rPr>
          <w:rFonts w:ascii="Times New Roman" w:hAnsi="Times New Roman" w:cs="Times New Roman"/>
          <w:sz w:val="24"/>
          <w:lang w:val="az-Latn-AZ"/>
        </w:rPr>
      </w:pPr>
    </w:p>
    <w:p w:rsidR="006024A2" w:rsidRDefault="006024A2" w:rsidP="006B0AC9">
      <w:pPr>
        <w:spacing w:after="0"/>
        <w:ind w:left="0" w:right="0"/>
        <w:jc w:val="both"/>
        <w:rPr>
          <w:rFonts w:ascii="Times New Roman" w:hAnsi="Times New Roman" w:cs="Times New Roman"/>
          <w:sz w:val="24"/>
          <w:lang w:val="az-Latn-AZ"/>
        </w:rPr>
      </w:pPr>
    </w:p>
    <w:p w:rsidR="006024A2" w:rsidRDefault="006024A2" w:rsidP="006B0AC9">
      <w:pPr>
        <w:spacing w:after="0"/>
        <w:ind w:left="0" w:right="0"/>
        <w:jc w:val="both"/>
        <w:rPr>
          <w:rFonts w:ascii="Times New Roman" w:hAnsi="Times New Roman" w:cs="Times New Roman"/>
          <w:sz w:val="24"/>
          <w:lang w:val="az-Latn-AZ"/>
        </w:rPr>
      </w:pPr>
    </w:p>
    <w:p w:rsidR="006024A2" w:rsidRDefault="006024A2" w:rsidP="006B0AC9">
      <w:pPr>
        <w:spacing w:after="0"/>
        <w:ind w:left="0" w:right="0"/>
        <w:jc w:val="both"/>
        <w:rPr>
          <w:rFonts w:ascii="Times New Roman" w:hAnsi="Times New Roman" w:cs="Times New Roman"/>
          <w:sz w:val="24"/>
          <w:lang w:val="az-Latn-AZ"/>
        </w:rPr>
      </w:pPr>
    </w:p>
    <w:p w:rsidR="00F10911" w:rsidRDefault="00F10911" w:rsidP="006B0AC9">
      <w:pPr>
        <w:spacing w:after="0"/>
        <w:ind w:left="0" w:right="0"/>
        <w:jc w:val="both"/>
        <w:rPr>
          <w:rFonts w:ascii="Times New Roman" w:hAnsi="Times New Roman" w:cs="Times New Roman"/>
          <w:sz w:val="24"/>
          <w:lang w:val="az-Latn-AZ"/>
        </w:rPr>
      </w:pPr>
    </w:p>
    <w:p w:rsidR="00F10911" w:rsidRDefault="00F10911" w:rsidP="006B0AC9">
      <w:pPr>
        <w:spacing w:after="0"/>
        <w:ind w:left="0" w:right="0"/>
        <w:jc w:val="both"/>
        <w:rPr>
          <w:rFonts w:ascii="Times New Roman" w:hAnsi="Times New Roman" w:cs="Times New Roman"/>
          <w:sz w:val="24"/>
          <w:lang w:val="az-Latn-AZ"/>
        </w:rPr>
      </w:pPr>
    </w:p>
    <w:p w:rsidR="00E4535D" w:rsidRDefault="00E4535D" w:rsidP="00E4535D">
      <w:pPr>
        <w:spacing w:after="0" w:line="360" w:lineRule="auto"/>
        <w:ind w:left="0" w:right="0"/>
        <w:jc w:val="both"/>
        <w:rPr>
          <w:rFonts w:ascii="Times New Roman" w:hAnsi="Times New Roman" w:cs="Times New Roman"/>
          <w:b/>
          <w:sz w:val="28"/>
          <w:szCs w:val="28"/>
          <w:lang w:val="az-Latn-AZ"/>
        </w:rPr>
      </w:pPr>
      <w:r w:rsidRPr="00E4535D">
        <w:rPr>
          <w:rFonts w:ascii="Times New Roman" w:hAnsi="Times New Roman" w:cs="Times New Roman"/>
          <w:b/>
          <w:sz w:val="28"/>
          <w:szCs w:val="28"/>
          <w:lang w:val="az-Latn-AZ"/>
        </w:rPr>
        <w:lastRenderedPageBreak/>
        <w:t>III FƏSİL. KADR HAZIRLIĞINA BÜDCƏ XƏRCLƏRİNİN                                  PLANLAŞDIRILMASI VƏ MALİYYƏLƏŞDİRİLMƏSİ</w:t>
      </w:r>
    </w:p>
    <w:p w:rsidR="00E4535D" w:rsidRPr="00E4535D" w:rsidRDefault="00E4535D" w:rsidP="00E4535D">
      <w:pPr>
        <w:spacing w:after="0" w:line="360" w:lineRule="auto"/>
        <w:ind w:left="0" w:right="0"/>
        <w:jc w:val="both"/>
        <w:rPr>
          <w:rFonts w:ascii="Times New Roman" w:hAnsi="Times New Roman" w:cs="Times New Roman"/>
          <w:b/>
          <w:sz w:val="28"/>
          <w:szCs w:val="28"/>
          <w:lang w:val="az-Latn-AZ"/>
        </w:rPr>
      </w:pPr>
    </w:p>
    <w:p w:rsidR="00F10911" w:rsidRPr="00062916" w:rsidRDefault="00F10911" w:rsidP="00F10911">
      <w:pPr>
        <w:spacing w:after="0" w:line="360" w:lineRule="auto"/>
        <w:ind w:left="0" w:right="0" w:firstLine="900"/>
        <w:jc w:val="both"/>
        <w:rPr>
          <w:rFonts w:ascii="Times New Roman" w:hAnsi="Times New Roman" w:cs="Times New Roman"/>
          <w:b/>
          <w:sz w:val="28"/>
          <w:szCs w:val="28"/>
          <w:lang w:val="az-Latn-AZ"/>
        </w:rPr>
      </w:pPr>
      <w:r w:rsidRPr="00062916">
        <w:rPr>
          <w:rFonts w:ascii="Times New Roman" w:hAnsi="Times New Roman" w:cs="Times New Roman"/>
          <w:b/>
          <w:sz w:val="28"/>
          <w:szCs w:val="28"/>
          <w:lang w:val="az-Latn-AZ"/>
        </w:rPr>
        <w:t>3.1. Ali və orta ixtisas təhsili üzrə xərclərin tərkibi və maliyyələşdirilməsi</w:t>
      </w:r>
    </w:p>
    <w:p w:rsidR="00F10911" w:rsidRDefault="00F10911" w:rsidP="00F10911">
      <w:pPr>
        <w:spacing w:after="0" w:line="360" w:lineRule="auto"/>
        <w:ind w:left="0" w:right="0" w:firstLine="900"/>
        <w:jc w:val="both"/>
        <w:rPr>
          <w:rFonts w:ascii="Times New Roman" w:hAnsi="Times New Roman"/>
          <w:sz w:val="28"/>
          <w:szCs w:val="28"/>
          <w:lang w:val="az-Latn-AZ"/>
        </w:rPr>
      </w:pPr>
    </w:p>
    <w:p w:rsidR="00F10911" w:rsidRPr="00062916" w:rsidRDefault="00F10911" w:rsidP="00F10911">
      <w:pPr>
        <w:spacing w:after="0" w:line="360" w:lineRule="auto"/>
        <w:ind w:left="0" w:right="0" w:firstLine="900"/>
        <w:jc w:val="both"/>
        <w:rPr>
          <w:rFonts w:ascii="Times New Roman" w:hAnsi="Times New Roman"/>
          <w:sz w:val="28"/>
          <w:szCs w:val="28"/>
          <w:lang w:val="az-Latn-AZ"/>
        </w:rPr>
      </w:pPr>
      <w:r w:rsidRPr="00062916">
        <w:rPr>
          <w:rFonts w:ascii="Times New Roman" w:hAnsi="Times New Roman"/>
          <w:sz w:val="28"/>
          <w:szCs w:val="28"/>
          <w:lang w:val="az-Latn-AZ"/>
        </w:rPr>
        <w:t>Ölkəmizdə kadr hazırlanmasını</w:t>
      </w:r>
      <w:r>
        <w:rPr>
          <w:rFonts w:ascii="Times New Roman" w:hAnsi="Times New Roman"/>
          <w:sz w:val="28"/>
          <w:szCs w:val="28"/>
          <w:lang w:val="az-Latn-AZ"/>
        </w:rPr>
        <w:t xml:space="preserve"> ali və orta ixtisas məktəbləri, texniki liseylər və peşə məktəbləri həyata keçirir.</w:t>
      </w:r>
    </w:p>
    <w:p w:rsidR="00F10911" w:rsidRPr="00062916" w:rsidRDefault="00F10911" w:rsidP="00F10911">
      <w:pPr>
        <w:spacing w:after="0" w:line="360" w:lineRule="auto"/>
        <w:ind w:left="0" w:right="0" w:firstLine="900"/>
        <w:jc w:val="both"/>
        <w:rPr>
          <w:rFonts w:ascii="Times New Roman" w:hAnsi="Times New Roman"/>
          <w:sz w:val="28"/>
          <w:szCs w:val="28"/>
          <w:lang w:val="az-Latn-AZ"/>
        </w:rPr>
      </w:pPr>
      <w:r w:rsidRPr="009B2A03">
        <w:rPr>
          <w:rFonts w:ascii="Times New Roman" w:hAnsi="Times New Roman"/>
          <w:b/>
          <w:sz w:val="28"/>
          <w:szCs w:val="28"/>
          <w:lang w:val="az-Latn-AZ"/>
        </w:rPr>
        <w:t>Ali məktəblər</w:t>
      </w:r>
      <w:r w:rsidRPr="00062916">
        <w:rPr>
          <w:rFonts w:ascii="Times New Roman" w:hAnsi="Times New Roman"/>
          <w:sz w:val="28"/>
          <w:szCs w:val="28"/>
          <w:lang w:val="az-Latn-AZ"/>
        </w:rPr>
        <w:t xml:space="preserve"> ali ixtisas təhsili proqramlarını həyata keçirən tədris müəssisələridir.</w:t>
      </w:r>
      <w:r>
        <w:rPr>
          <w:rFonts w:ascii="Times New Roman" w:hAnsi="Times New Roman"/>
          <w:sz w:val="28"/>
          <w:szCs w:val="28"/>
          <w:lang w:val="az-Latn-AZ"/>
        </w:rPr>
        <w:t xml:space="preserve"> </w:t>
      </w:r>
      <w:r w:rsidRPr="00062916">
        <w:rPr>
          <w:rFonts w:ascii="Times New Roman" w:hAnsi="Times New Roman"/>
          <w:sz w:val="28"/>
          <w:szCs w:val="28"/>
          <w:lang w:val="az-Latn-AZ"/>
        </w:rPr>
        <w:t xml:space="preserve">Azərbaycan Respublikasında ali təhsil orta təhsil bazasında hayata keçirilir. Ali məktəblərdə kadr hazırlığı əyani, qiyabi, axşam, həmin formaların birləşdirilməsi və eksternat yolları ilə həyata keçirilir. Əyani (gündüz) təhsil aparıcı rol oynayır. Müvafiq ixtisaslar üzrə qiyabi, axşam və eksternat yolu ilə ancaq «bakalavr» dərəcəsi verilə bilər. </w:t>
      </w:r>
    </w:p>
    <w:p w:rsidR="00F10911" w:rsidRDefault="00F10911" w:rsidP="00F10911">
      <w:pPr>
        <w:spacing w:after="0" w:line="360" w:lineRule="auto"/>
        <w:ind w:left="0" w:right="0" w:firstLine="900"/>
        <w:jc w:val="both"/>
        <w:rPr>
          <w:rFonts w:ascii="Times New Roman" w:hAnsi="Times New Roman"/>
          <w:sz w:val="28"/>
          <w:szCs w:val="28"/>
          <w:lang w:val="az-Latn-AZ"/>
        </w:rPr>
      </w:pPr>
      <w:r w:rsidRPr="00062916">
        <w:rPr>
          <w:rFonts w:ascii="Times New Roman" w:hAnsi="Times New Roman"/>
          <w:sz w:val="28"/>
          <w:szCs w:val="28"/>
          <w:lang w:val="az-Latn-AZ"/>
        </w:rPr>
        <w:t>Ali məktəblərin əsas fəaliyyət istiqamətləri aşağıdakılardır: müxtəlif dərəcədən olan ali təhsilli mütəxəssislər hazırlamaq; elmi araşdırmalar aparmaq; yüksək ixtisaslı elmi-pedaqoji, elmi kadrlar hazırlamaq; elmi-pedaqoji və elmi kadrların attestasiyasını keçirmək; ixtisasartırma və kadrların yenidən ixtisaslaşmasını təmin etmək; mədəni-maarifçilik, nəşriyyat, maliyyə-iqtisadi, təsərrüfat, elmi-istehsalat, kommersiya fəaliyyəti; xarici əlaqələr.</w:t>
      </w:r>
    </w:p>
    <w:p w:rsidR="00F10911" w:rsidRDefault="00F10911" w:rsidP="00F10911">
      <w:pPr>
        <w:spacing w:after="0" w:line="360" w:lineRule="auto"/>
        <w:ind w:left="0" w:right="0" w:firstLine="900"/>
        <w:jc w:val="both"/>
        <w:rPr>
          <w:rFonts w:ascii="Times New Roman" w:hAnsi="Times New Roman"/>
          <w:sz w:val="28"/>
          <w:szCs w:val="28"/>
          <w:lang w:val="az-Latn-AZ"/>
        </w:rPr>
      </w:pPr>
      <w:r>
        <w:rPr>
          <w:rFonts w:ascii="Times New Roman" w:hAnsi="Times New Roman"/>
          <w:sz w:val="28"/>
          <w:szCs w:val="28"/>
          <w:lang w:val="az-Latn-AZ"/>
        </w:rPr>
        <w:t xml:space="preserve">Ölkəmizdə dövlət və qeyri-dövlət ali təhsil müəssisələri formalaşmışdır. </w:t>
      </w:r>
    </w:p>
    <w:p w:rsidR="00F10911" w:rsidRDefault="00F10911" w:rsidP="00F10911">
      <w:pPr>
        <w:spacing w:after="0" w:line="360" w:lineRule="auto"/>
        <w:ind w:left="0" w:right="0" w:firstLine="720"/>
        <w:jc w:val="both"/>
        <w:rPr>
          <w:rFonts w:ascii="Times New Roman" w:hAnsi="Times New Roman"/>
          <w:sz w:val="28"/>
          <w:szCs w:val="28"/>
          <w:lang w:val="az-Latn-AZ"/>
        </w:rPr>
      </w:pPr>
    </w:p>
    <w:p w:rsidR="00F10911" w:rsidRDefault="00F10911" w:rsidP="00F10911">
      <w:pPr>
        <w:spacing w:after="0" w:line="360" w:lineRule="auto"/>
        <w:ind w:left="0" w:right="0" w:firstLine="720"/>
        <w:jc w:val="both"/>
        <w:rPr>
          <w:rFonts w:ascii="Times New Roman" w:hAnsi="Times New Roman"/>
          <w:sz w:val="28"/>
          <w:szCs w:val="28"/>
          <w:lang w:val="az-Latn-AZ"/>
        </w:rPr>
      </w:pPr>
    </w:p>
    <w:p w:rsidR="00F10911" w:rsidRDefault="00F10911" w:rsidP="00F10911">
      <w:pPr>
        <w:spacing w:after="0" w:line="360" w:lineRule="auto"/>
        <w:ind w:left="0" w:right="0" w:firstLine="720"/>
        <w:jc w:val="both"/>
        <w:rPr>
          <w:rFonts w:ascii="Times New Roman" w:hAnsi="Times New Roman"/>
          <w:sz w:val="28"/>
          <w:szCs w:val="28"/>
          <w:lang w:val="az-Latn-AZ"/>
        </w:rPr>
      </w:pPr>
    </w:p>
    <w:p w:rsidR="00F10911" w:rsidRDefault="00F10911" w:rsidP="00F10911">
      <w:pPr>
        <w:spacing w:after="0" w:line="360" w:lineRule="auto"/>
        <w:ind w:left="0" w:right="0" w:firstLine="720"/>
        <w:jc w:val="both"/>
        <w:rPr>
          <w:rFonts w:ascii="Times New Roman" w:hAnsi="Times New Roman"/>
          <w:sz w:val="28"/>
          <w:szCs w:val="28"/>
          <w:lang w:val="az-Latn-AZ"/>
        </w:rPr>
      </w:pPr>
    </w:p>
    <w:p w:rsidR="00F10911" w:rsidRDefault="00F10911" w:rsidP="00F10911">
      <w:pPr>
        <w:spacing w:after="0" w:line="360" w:lineRule="auto"/>
        <w:ind w:left="0" w:right="0" w:firstLine="720"/>
        <w:jc w:val="both"/>
        <w:rPr>
          <w:rFonts w:ascii="Times New Roman" w:hAnsi="Times New Roman"/>
          <w:sz w:val="28"/>
          <w:szCs w:val="28"/>
          <w:lang w:val="az-Latn-AZ"/>
        </w:rPr>
      </w:pPr>
    </w:p>
    <w:p w:rsidR="00F10911" w:rsidRDefault="00F10911" w:rsidP="00F10911">
      <w:pPr>
        <w:spacing w:after="0" w:line="360" w:lineRule="auto"/>
        <w:ind w:left="0" w:right="0" w:firstLine="720"/>
        <w:jc w:val="both"/>
        <w:rPr>
          <w:rFonts w:ascii="Times New Roman" w:hAnsi="Times New Roman"/>
          <w:sz w:val="28"/>
          <w:szCs w:val="28"/>
          <w:lang w:val="az-Latn-AZ"/>
        </w:rPr>
      </w:pPr>
    </w:p>
    <w:p w:rsidR="00F10911" w:rsidRDefault="00F10911" w:rsidP="00F10911">
      <w:pPr>
        <w:spacing w:after="0" w:line="360" w:lineRule="auto"/>
        <w:ind w:left="0" w:right="0" w:firstLine="720"/>
        <w:jc w:val="both"/>
        <w:rPr>
          <w:rFonts w:ascii="Times New Roman" w:hAnsi="Times New Roman"/>
          <w:sz w:val="28"/>
          <w:szCs w:val="28"/>
          <w:lang w:val="az-Latn-AZ"/>
        </w:rPr>
      </w:pPr>
    </w:p>
    <w:p w:rsidR="00F10911" w:rsidRDefault="00F10911" w:rsidP="00F10911">
      <w:pPr>
        <w:spacing w:after="0" w:line="360" w:lineRule="auto"/>
        <w:ind w:left="0" w:right="0" w:firstLine="720"/>
        <w:jc w:val="both"/>
        <w:rPr>
          <w:rFonts w:ascii="Times New Roman" w:hAnsi="Times New Roman"/>
          <w:sz w:val="28"/>
          <w:szCs w:val="28"/>
          <w:lang w:val="az-Latn-AZ"/>
        </w:rPr>
      </w:pPr>
    </w:p>
    <w:p w:rsidR="00F10911" w:rsidRDefault="00F10911" w:rsidP="00F10911">
      <w:pPr>
        <w:spacing w:after="0" w:line="360" w:lineRule="auto"/>
        <w:ind w:left="0" w:right="0" w:firstLine="720"/>
        <w:jc w:val="both"/>
        <w:rPr>
          <w:rFonts w:ascii="Times New Roman" w:hAnsi="Times New Roman"/>
          <w:sz w:val="28"/>
          <w:szCs w:val="28"/>
          <w:lang w:val="az-Latn-AZ"/>
        </w:rPr>
      </w:pPr>
    </w:p>
    <w:p w:rsidR="00F10911" w:rsidRPr="005268BB" w:rsidRDefault="00F10911" w:rsidP="00F10911">
      <w:pPr>
        <w:spacing w:after="0" w:line="360" w:lineRule="auto"/>
        <w:ind w:left="0" w:right="0" w:firstLine="720"/>
        <w:jc w:val="right"/>
        <w:rPr>
          <w:rFonts w:ascii="Times New Roman" w:hAnsi="Times New Roman"/>
          <w:b/>
          <w:sz w:val="28"/>
          <w:szCs w:val="28"/>
          <w:lang w:val="az-Latn-AZ"/>
        </w:rPr>
      </w:pPr>
      <w:r w:rsidRPr="005268BB">
        <w:rPr>
          <w:rFonts w:ascii="Times New Roman" w:hAnsi="Times New Roman"/>
          <w:b/>
          <w:sz w:val="28"/>
          <w:szCs w:val="28"/>
          <w:lang w:val="az-Latn-AZ"/>
        </w:rPr>
        <w:lastRenderedPageBreak/>
        <w:t xml:space="preserve">Cədvəl </w:t>
      </w:r>
      <w:r w:rsidRPr="005268BB">
        <w:rPr>
          <w:rFonts w:ascii="Times New Roman" w:hAnsi="Times New Roman" w:cs="Times New Roman"/>
          <w:b/>
          <w:sz w:val="28"/>
          <w:szCs w:val="28"/>
          <w:lang w:val="az-Latn-AZ"/>
        </w:rPr>
        <w:t>№</w:t>
      </w:r>
      <w:r w:rsidR="00AE49E3">
        <w:rPr>
          <w:rFonts w:ascii="Times New Roman" w:hAnsi="Times New Roman" w:cs="Times New Roman"/>
          <w:b/>
          <w:sz w:val="28"/>
          <w:szCs w:val="28"/>
          <w:lang w:val="az-Latn-AZ"/>
        </w:rPr>
        <w:t>3.1</w:t>
      </w:r>
    </w:p>
    <w:p w:rsidR="00F10911" w:rsidRPr="005268BB" w:rsidRDefault="00F10911" w:rsidP="00F10911">
      <w:pPr>
        <w:spacing w:after="0" w:line="360" w:lineRule="auto"/>
        <w:ind w:left="0" w:right="0" w:firstLine="720"/>
        <w:jc w:val="center"/>
        <w:rPr>
          <w:rFonts w:ascii="Times New Roman" w:hAnsi="Times New Roman"/>
          <w:b/>
          <w:sz w:val="28"/>
          <w:szCs w:val="28"/>
          <w:lang w:val="az-Latn-AZ"/>
        </w:rPr>
      </w:pPr>
      <w:r w:rsidRPr="005268BB">
        <w:rPr>
          <w:rFonts w:ascii="Times New Roman" w:hAnsi="Times New Roman"/>
          <w:b/>
          <w:sz w:val="28"/>
          <w:szCs w:val="28"/>
          <w:lang w:val="az-Latn-AZ"/>
        </w:rPr>
        <w:t>Dövlət və qeyri-dövlət аli təhsil müəssisələri</w:t>
      </w:r>
    </w:p>
    <w:tbl>
      <w:tblPr>
        <w:tblStyle w:val="a7"/>
        <w:tblW w:w="9662" w:type="dxa"/>
        <w:tblLook w:val="04A0"/>
      </w:tblPr>
      <w:tblGrid>
        <w:gridCol w:w="2592"/>
        <w:gridCol w:w="1414"/>
        <w:gridCol w:w="1414"/>
        <w:gridCol w:w="1414"/>
        <w:gridCol w:w="1414"/>
        <w:gridCol w:w="1414"/>
      </w:tblGrid>
      <w:tr w:rsidR="00F10911" w:rsidRPr="005268BB" w:rsidTr="00F10911">
        <w:tc>
          <w:tcPr>
            <w:tcW w:w="2592" w:type="dxa"/>
            <w:vAlign w:val="center"/>
          </w:tcPr>
          <w:p w:rsidR="00F10911" w:rsidRPr="005268BB" w:rsidRDefault="00F10911" w:rsidP="00F10911">
            <w:pPr>
              <w:ind w:left="0" w:right="0"/>
              <w:rPr>
                <w:rFonts w:ascii="Times New Roman" w:hAnsi="Times New Roman"/>
                <w:sz w:val="28"/>
                <w:szCs w:val="28"/>
                <w:lang w:val="az-Latn-AZ"/>
              </w:rPr>
            </w:pPr>
          </w:p>
        </w:tc>
        <w:tc>
          <w:tcPr>
            <w:tcW w:w="1414" w:type="dxa"/>
            <w:vAlign w:val="center"/>
          </w:tcPr>
          <w:p w:rsidR="00F10911" w:rsidRPr="005268BB" w:rsidRDefault="00F10911" w:rsidP="00F10911">
            <w:pPr>
              <w:ind w:left="0" w:right="0"/>
              <w:jc w:val="center"/>
              <w:rPr>
                <w:rFonts w:ascii="Times New Roman" w:hAnsi="Times New Roman"/>
                <w:sz w:val="28"/>
                <w:szCs w:val="28"/>
                <w:lang w:val="az-Latn-AZ"/>
              </w:rPr>
            </w:pPr>
            <w:r w:rsidRPr="005268BB">
              <w:rPr>
                <w:rFonts w:ascii="Times New Roman" w:hAnsi="Times New Roman"/>
                <w:sz w:val="28"/>
                <w:szCs w:val="28"/>
                <w:lang w:val="az-Latn-AZ"/>
              </w:rPr>
              <w:t>2010/2011</w:t>
            </w:r>
          </w:p>
        </w:tc>
        <w:tc>
          <w:tcPr>
            <w:tcW w:w="1414" w:type="dxa"/>
            <w:vAlign w:val="center"/>
          </w:tcPr>
          <w:p w:rsidR="00F10911" w:rsidRPr="005268BB" w:rsidRDefault="00F10911" w:rsidP="00F10911">
            <w:pPr>
              <w:ind w:left="0" w:right="0"/>
              <w:jc w:val="center"/>
              <w:rPr>
                <w:rFonts w:ascii="Times New Roman" w:hAnsi="Times New Roman"/>
                <w:sz w:val="28"/>
                <w:szCs w:val="28"/>
                <w:lang w:val="az-Latn-AZ"/>
              </w:rPr>
            </w:pPr>
            <w:r w:rsidRPr="005268BB">
              <w:rPr>
                <w:rFonts w:ascii="Times New Roman" w:hAnsi="Times New Roman"/>
                <w:sz w:val="28"/>
                <w:szCs w:val="28"/>
                <w:lang w:val="az-Latn-AZ"/>
              </w:rPr>
              <w:t>2011/2012</w:t>
            </w:r>
          </w:p>
        </w:tc>
        <w:tc>
          <w:tcPr>
            <w:tcW w:w="1414" w:type="dxa"/>
            <w:vAlign w:val="center"/>
          </w:tcPr>
          <w:p w:rsidR="00F10911" w:rsidRPr="005268BB" w:rsidRDefault="00F10911" w:rsidP="00F10911">
            <w:pPr>
              <w:ind w:left="0" w:right="0"/>
              <w:jc w:val="center"/>
              <w:rPr>
                <w:rFonts w:ascii="Times New Roman" w:hAnsi="Times New Roman"/>
                <w:sz w:val="28"/>
                <w:szCs w:val="28"/>
                <w:lang w:val="az-Latn-AZ"/>
              </w:rPr>
            </w:pPr>
            <w:r w:rsidRPr="005268BB">
              <w:rPr>
                <w:rFonts w:ascii="Times New Roman" w:hAnsi="Times New Roman"/>
                <w:sz w:val="28"/>
                <w:szCs w:val="28"/>
                <w:lang w:val="az-Latn-AZ"/>
              </w:rPr>
              <w:t>2012/2013</w:t>
            </w:r>
          </w:p>
        </w:tc>
        <w:tc>
          <w:tcPr>
            <w:tcW w:w="1414" w:type="dxa"/>
            <w:vAlign w:val="center"/>
          </w:tcPr>
          <w:p w:rsidR="00F10911" w:rsidRPr="005268BB" w:rsidRDefault="00F10911" w:rsidP="00F10911">
            <w:pPr>
              <w:ind w:left="0" w:right="0"/>
              <w:jc w:val="center"/>
              <w:rPr>
                <w:rFonts w:ascii="Times New Roman" w:hAnsi="Times New Roman"/>
                <w:sz w:val="28"/>
                <w:szCs w:val="28"/>
                <w:lang w:val="az-Latn-AZ"/>
              </w:rPr>
            </w:pPr>
            <w:r w:rsidRPr="005268BB">
              <w:rPr>
                <w:rFonts w:ascii="Times New Roman" w:hAnsi="Times New Roman"/>
                <w:sz w:val="28"/>
                <w:szCs w:val="28"/>
                <w:lang w:val="az-Latn-AZ"/>
              </w:rPr>
              <w:t>2013/2014</w:t>
            </w:r>
          </w:p>
        </w:tc>
        <w:tc>
          <w:tcPr>
            <w:tcW w:w="1414" w:type="dxa"/>
            <w:vAlign w:val="center"/>
          </w:tcPr>
          <w:p w:rsidR="00F10911" w:rsidRPr="005268BB" w:rsidRDefault="00F10911" w:rsidP="00F10911">
            <w:pPr>
              <w:ind w:left="0" w:right="0"/>
              <w:jc w:val="center"/>
              <w:rPr>
                <w:rFonts w:ascii="Times New Roman" w:hAnsi="Times New Roman"/>
                <w:sz w:val="28"/>
                <w:szCs w:val="28"/>
                <w:lang w:val="az-Latn-AZ"/>
              </w:rPr>
            </w:pPr>
            <w:r w:rsidRPr="005268BB">
              <w:rPr>
                <w:rFonts w:ascii="Times New Roman" w:hAnsi="Times New Roman"/>
                <w:sz w:val="28"/>
                <w:szCs w:val="28"/>
                <w:lang w:val="az-Latn-AZ"/>
              </w:rPr>
              <w:t>2014/2015</w:t>
            </w:r>
          </w:p>
        </w:tc>
      </w:tr>
      <w:tr w:rsidR="00F10911" w:rsidRPr="005268BB" w:rsidTr="00F10911">
        <w:tc>
          <w:tcPr>
            <w:tcW w:w="2592" w:type="dxa"/>
            <w:vAlign w:val="center"/>
          </w:tcPr>
          <w:p w:rsidR="00F10911" w:rsidRPr="005268BB" w:rsidRDefault="00F10911" w:rsidP="00F10911">
            <w:pPr>
              <w:ind w:left="0" w:right="0"/>
              <w:rPr>
                <w:rFonts w:ascii="Times New Roman" w:hAnsi="Times New Roman"/>
                <w:sz w:val="28"/>
                <w:szCs w:val="28"/>
                <w:lang w:val="az-Latn-AZ"/>
              </w:rPr>
            </w:pPr>
            <w:r w:rsidRPr="005268BB">
              <w:rPr>
                <w:rFonts w:ascii="Times New Roman" w:hAnsi="Times New Roman"/>
                <w:sz w:val="28"/>
                <w:szCs w:val="28"/>
                <w:lang w:val="az-Latn-AZ"/>
              </w:rPr>
              <w:t>Ali təhsil müəssisələrinin sayı</w:t>
            </w:r>
          </w:p>
        </w:tc>
        <w:tc>
          <w:tcPr>
            <w:tcW w:w="1414" w:type="dxa"/>
            <w:vAlign w:val="center"/>
          </w:tcPr>
          <w:p w:rsidR="00F10911" w:rsidRPr="005268BB" w:rsidRDefault="00F10911" w:rsidP="00F10911">
            <w:pPr>
              <w:ind w:left="0" w:right="0"/>
              <w:jc w:val="center"/>
              <w:rPr>
                <w:rFonts w:ascii="Times New Roman" w:hAnsi="Times New Roman"/>
                <w:sz w:val="28"/>
                <w:szCs w:val="28"/>
                <w:lang w:val="az-Latn-AZ"/>
              </w:rPr>
            </w:pPr>
            <w:r w:rsidRPr="005268BB">
              <w:rPr>
                <w:rFonts w:ascii="Times New Roman" w:hAnsi="Times New Roman"/>
                <w:sz w:val="28"/>
                <w:szCs w:val="28"/>
                <w:lang w:val="az-Latn-AZ"/>
              </w:rPr>
              <w:t>51</w:t>
            </w:r>
          </w:p>
        </w:tc>
        <w:tc>
          <w:tcPr>
            <w:tcW w:w="1414" w:type="dxa"/>
            <w:vAlign w:val="center"/>
          </w:tcPr>
          <w:p w:rsidR="00F10911" w:rsidRPr="005268BB" w:rsidRDefault="00F10911" w:rsidP="00F10911">
            <w:pPr>
              <w:ind w:left="0" w:right="0"/>
              <w:jc w:val="center"/>
              <w:rPr>
                <w:rFonts w:ascii="Times New Roman" w:hAnsi="Times New Roman"/>
                <w:sz w:val="28"/>
                <w:szCs w:val="28"/>
                <w:lang w:val="az-Latn-AZ"/>
              </w:rPr>
            </w:pPr>
            <w:r w:rsidRPr="005268BB">
              <w:rPr>
                <w:rFonts w:ascii="Times New Roman" w:hAnsi="Times New Roman"/>
                <w:sz w:val="28"/>
                <w:szCs w:val="28"/>
                <w:lang w:val="az-Latn-AZ"/>
              </w:rPr>
              <w:t>51</w:t>
            </w:r>
          </w:p>
        </w:tc>
        <w:tc>
          <w:tcPr>
            <w:tcW w:w="1414" w:type="dxa"/>
            <w:vAlign w:val="center"/>
          </w:tcPr>
          <w:p w:rsidR="00F10911" w:rsidRPr="005268BB" w:rsidRDefault="00F10911" w:rsidP="00F10911">
            <w:pPr>
              <w:ind w:left="0" w:right="0"/>
              <w:jc w:val="center"/>
              <w:rPr>
                <w:rFonts w:ascii="Times New Roman" w:hAnsi="Times New Roman"/>
                <w:sz w:val="28"/>
                <w:szCs w:val="28"/>
                <w:lang w:val="az-Latn-AZ"/>
              </w:rPr>
            </w:pPr>
            <w:r w:rsidRPr="005268BB">
              <w:rPr>
                <w:rFonts w:ascii="Times New Roman" w:hAnsi="Times New Roman"/>
                <w:sz w:val="28"/>
                <w:szCs w:val="28"/>
                <w:lang w:val="az-Latn-AZ"/>
              </w:rPr>
              <w:t>52</w:t>
            </w:r>
          </w:p>
        </w:tc>
        <w:tc>
          <w:tcPr>
            <w:tcW w:w="1414" w:type="dxa"/>
            <w:vAlign w:val="center"/>
          </w:tcPr>
          <w:p w:rsidR="00F10911" w:rsidRPr="005268BB" w:rsidRDefault="00F10911" w:rsidP="00F10911">
            <w:pPr>
              <w:ind w:left="0" w:right="0"/>
              <w:jc w:val="center"/>
              <w:rPr>
                <w:rFonts w:ascii="Times New Roman" w:hAnsi="Times New Roman"/>
                <w:sz w:val="28"/>
                <w:szCs w:val="28"/>
                <w:lang w:val="az-Latn-AZ"/>
              </w:rPr>
            </w:pPr>
            <w:r w:rsidRPr="005268BB">
              <w:rPr>
                <w:rFonts w:ascii="Times New Roman" w:hAnsi="Times New Roman"/>
                <w:sz w:val="28"/>
                <w:szCs w:val="28"/>
                <w:lang w:val="az-Latn-AZ"/>
              </w:rPr>
              <w:t>52</w:t>
            </w:r>
          </w:p>
        </w:tc>
        <w:tc>
          <w:tcPr>
            <w:tcW w:w="1414" w:type="dxa"/>
            <w:vAlign w:val="center"/>
          </w:tcPr>
          <w:p w:rsidR="00F10911" w:rsidRPr="005268BB" w:rsidRDefault="00F10911" w:rsidP="00F10911">
            <w:pPr>
              <w:ind w:left="0" w:right="0"/>
              <w:jc w:val="center"/>
              <w:rPr>
                <w:rFonts w:ascii="Times New Roman" w:hAnsi="Times New Roman"/>
                <w:sz w:val="28"/>
                <w:szCs w:val="28"/>
                <w:lang w:val="az-Latn-AZ"/>
              </w:rPr>
            </w:pPr>
            <w:r w:rsidRPr="005268BB">
              <w:rPr>
                <w:rFonts w:ascii="Times New Roman" w:hAnsi="Times New Roman"/>
                <w:sz w:val="28"/>
                <w:szCs w:val="28"/>
                <w:lang w:val="az-Latn-AZ"/>
              </w:rPr>
              <w:t>53</w:t>
            </w:r>
          </w:p>
        </w:tc>
      </w:tr>
      <w:tr w:rsidR="00F10911" w:rsidRPr="005268BB" w:rsidTr="00F10911">
        <w:tc>
          <w:tcPr>
            <w:tcW w:w="2592" w:type="dxa"/>
            <w:vAlign w:val="center"/>
          </w:tcPr>
          <w:p w:rsidR="00F10911" w:rsidRPr="005268BB" w:rsidRDefault="00F10911" w:rsidP="00F10911">
            <w:pPr>
              <w:ind w:left="0" w:right="0"/>
              <w:rPr>
                <w:rFonts w:ascii="Times New Roman" w:hAnsi="Times New Roman"/>
                <w:sz w:val="28"/>
                <w:szCs w:val="28"/>
                <w:lang w:val="az-Latn-AZ"/>
              </w:rPr>
            </w:pPr>
            <w:r w:rsidRPr="005268BB">
              <w:rPr>
                <w:rFonts w:ascii="Times New Roman" w:hAnsi="Times New Roman"/>
                <w:sz w:val="28"/>
                <w:szCs w:val="28"/>
                <w:lang w:val="az-Latn-AZ"/>
              </w:rPr>
              <w:t>onlarda tələbələrin sayı - сəmi, nəfər</w:t>
            </w:r>
          </w:p>
        </w:tc>
        <w:tc>
          <w:tcPr>
            <w:tcW w:w="1414" w:type="dxa"/>
            <w:vAlign w:val="center"/>
          </w:tcPr>
          <w:p w:rsidR="00F10911" w:rsidRPr="005268BB" w:rsidRDefault="00F10911" w:rsidP="00F10911">
            <w:pPr>
              <w:ind w:left="0" w:right="0"/>
              <w:jc w:val="center"/>
              <w:rPr>
                <w:rFonts w:ascii="Times New Roman" w:hAnsi="Times New Roman"/>
                <w:sz w:val="28"/>
                <w:szCs w:val="28"/>
                <w:lang w:val="az-Latn-AZ"/>
              </w:rPr>
            </w:pPr>
            <w:r w:rsidRPr="005268BB">
              <w:rPr>
                <w:rFonts w:ascii="Times New Roman" w:hAnsi="Times New Roman"/>
                <w:sz w:val="28"/>
                <w:szCs w:val="28"/>
                <w:lang w:val="az-Latn-AZ"/>
              </w:rPr>
              <w:t>140241</w:t>
            </w:r>
          </w:p>
        </w:tc>
        <w:tc>
          <w:tcPr>
            <w:tcW w:w="1414" w:type="dxa"/>
            <w:vAlign w:val="center"/>
          </w:tcPr>
          <w:p w:rsidR="00F10911" w:rsidRPr="005268BB" w:rsidRDefault="00F10911" w:rsidP="00F10911">
            <w:pPr>
              <w:ind w:left="0" w:right="0"/>
              <w:jc w:val="center"/>
              <w:rPr>
                <w:rFonts w:ascii="Times New Roman" w:hAnsi="Times New Roman"/>
                <w:sz w:val="28"/>
                <w:szCs w:val="28"/>
                <w:lang w:val="az-Latn-AZ"/>
              </w:rPr>
            </w:pPr>
            <w:r w:rsidRPr="005268BB">
              <w:rPr>
                <w:rFonts w:ascii="Times New Roman" w:hAnsi="Times New Roman"/>
                <w:sz w:val="28"/>
                <w:szCs w:val="28"/>
                <w:lang w:val="az-Latn-AZ"/>
              </w:rPr>
              <w:t>143146</w:t>
            </w:r>
          </w:p>
        </w:tc>
        <w:tc>
          <w:tcPr>
            <w:tcW w:w="1414" w:type="dxa"/>
            <w:vAlign w:val="center"/>
          </w:tcPr>
          <w:p w:rsidR="00F10911" w:rsidRPr="005268BB" w:rsidRDefault="00F10911" w:rsidP="00F10911">
            <w:pPr>
              <w:ind w:left="0" w:right="0"/>
              <w:jc w:val="center"/>
              <w:rPr>
                <w:rFonts w:ascii="Times New Roman" w:hAnsi="Times New Roman"/>
                <w:sz w:val="28"/>
                <w:szCs w:val="28"/>
                <w:lang w:val="az-Latn-AZ"/>
              </w:rPr>
            </w:pPr>
            <w:r w:rsidRPr="005268BB">
              <w:rPr>
                <w:rFonts w:ascii="Times New Roman" w:hAnsi="Times New Roman"/>
                <w:sz w:val="28"/>
                <w:szCs w:val="28"/>
                <w:lang w:val="az-Latn-AZ"/>
              </w:rPr>
              <w:t>145584</w:t>
            </w:r>
          </w:p>
        </w:tc>
        <w:tc>
          <w:tcPr>
            <w:tcW w:w="1414" w:type="dxa"/>
            <w:vAlign w:val="center"/>
          </w:tcPr>
          <w:p w:rsidR="00F10911" w:rsidRPr="005268BB" w:rsidRDefault="00F10911" w:rsidP="00F10911">
            <w:pPr>
              <w:ind w:left="0" w:right="0"/>
              <w:jc w:val="center"/>
              <w:rPr>
                <w:rFonts w:ascii="Times New Roman" w:hAnsi="Times New Roman"/>
                <w:sz w:val="28"/>
                <w:szCs w:val="28"/>
                <w:lang w:val="az-Latn-AZ"/>
              </w:rPr>
            </w:pPr>
            <w:r w:rsidRPr="005268BB">
              <w:rPr>
                <w:rFonts w:ascii="Times New Roman" w:hAnsi="Times New Roman"/>
                <w:sz w:val="28"/>
                <w:szCs w:val="28"/>
                <w:lang w:val="az-Latn-AZ"/>
              </w:rPr>
              <w:t>151274</w:t>
            </w:r>
          </w:p>
        </w:tc>
        <w:tc>
          <w:tcPr>
            <w:tcW w:w="1414" w:type="dxa"/>
            <w:vAlign w:val="center"/>
          </w:tcPr>
          <w:p w:rsidR="00F10911" w:rsidRPr="005268BB" w:rsidRDefault="00F10911" w:rsidP="00F10911">
            <w:pPr>
              <w:ind w:left="0" w:right="0"/>
              <w:jc w:val="center"/>
              <w:rPr>
                <w:rFonts w:ascii="Times New Roman" w:hAnsi="Times New Roman"/>
                <w:sz w:val="28"/>
                <w:szCs w:val="28"/>
                <w:lang w:val="az-Latn-AZ"/>
              </w:rPr>
            </w:pPr>
            <w:r w:rsidRPr="005268BB">
              <w:rPr>
                <w:rFonts w:ascii="Times New Roman" w:hAnsi="Times New Roman"/>
                <w:sz w:val="28"/>
                <w:szCs w:val="28"/>
                <w:lang w:val="az-Latn-AZ"/>
              </w:rPr>
              <w:t>158212</w:t>
            </w:r>
          </w:p>
        </w:tc>
      </w:tr>
      <w:tr w:rsidR="00F10911" w:rsidRPr="005268BB" w:rsidTr="00F10911">
        <w:tc>
          <w:tcPr>
            <w:tcW w:w="2592" w:type="dxa"/>
            <w:vAlign w:val="center"/>
          </w:tcPr>
          <w:p w:rsidR="00F10911" w:rsidRPr="005268BB" w:rsidRDefault="00F10911" w:rsidP="00F10911">
            <w:pPr>
              <w:ind w:left="0" w:right="0"/>
              <w:rPr>
                <w:rFonts w:ascii="Times New Roman" w:hAnsi="Times New Roman"/>
                <w:sz w:val="28"/>
                <w:szCs w:val="28"/>
                <w:lang w:val="az-Latn-AZ"/>
              </w:rPr>
            </w:pPr>
            <w:r w:rsidRPr="005268BB">
              <w:rPr>
                <w:rFonts w:ascii="Times New Roman" w:hAnsi="Times New Roman"/>
                <w:sz w:val="28"/>
                <w:szCs w:val="28"/>
                <w:lang w:val="az-Latn-AZ"/>
              </w:rPr>
              <w:t>Dövlət аli təhsil müəssisələrinin sayı</w:t>
            </w:r>
          </w:p>
        </w:tc>
        <w:tc>
          <w:tcPr>
            <w:tcW w:w="1414" w:type="dxa"/>
            <w:vAlign w:val="center"/>
          </w:tcPr>
          <w:p w:rsidR="00F10911" w:rsidRPr="005268BB" w:rsidRDefault="00F10911" w:rsidP="00F10911">
            <w:pPr>
              <w:ind w:left="0" w:right="0"/>
              <w:jc w:val="center"/>
              <w:rPr>
                <w:rFonts w:ascii="Times New Roman" w:hAnsi="Times New Roman"/>
                <w:sz w:val="28"/>
                <w:szCs w:val="28"/>
                <w:lang w:val="az-Latn-AZ"/>
              </w:rPr>
            </w:pPr>
            <w:r w:rsidRPr="005268BB">
              <w:rPr>
                <w:rFonts w:ascii="Times New Roman" w:hAnsi="Times New Roman"/>
                <w:sz w:val="28"/>
                <w:szCs w:val="28"/>
                <w:lang w:val="az-Latn-AZ"/>
              </w:rPr>
              <w:t>36</w:t>
            </w:r>
          </w:p>
        </w:tc>
        <w:tc>
          <w:tcPr>
            <w:tcW w:w="1414" w:type="dxa"/>
            <w:vAlign w:val="center"/>
          </w:tcPr>
          <w:p w:rsidR="00F10911" w:rsidRPr="005268BB" w:rsidRDefault="00F10911" w:rsidP="00F10911">
            <w:pPr>
              <w:ind w:left="0" w:right="0"/>
              <w:jc w:val="center"/>
              <w:rPr>
                <w:rFonts w:ascii="Times New Roman" w:hAnsi="Times New Roman"/>
                <w:sz w:val="28"/>
                <w:szCs w:val="28"/>
                <w:lang w:val="az-Latn-AZ"/>
              </w:rPr>
            </w:pPr>
            <w:r w:rsidRPr="005268BB">
              <w:rPr>
                <w:rFonts w:ascii="Times New Roman" w:hAnsi="Times New Roman"/>
                <w:sz w:val="28"/>
                <w:szCs w:val="28"/>
                <w:lang w:val="az-Latn-AZ"/>
              </w:rPr>
              <w:t>36</w:t>
            </w:r>
          </w:p>
        </w:tc>
        <w:tc>
          <w:tcPr>
            <w:tcW w:w="1414" w:type="dxa"/>
            <w:vAlign w:val="center"/>
          </w:tcPr>
          <w:p w:rsidR="00F10911" w:rsidRPr="005268BB" w:rsidRDefault="00F10911" w:rsidP="00F10911">
            <w:pPr>
              <w:ind w:left="0" w:right="0"/>
              <w:jc w:val="center"/>
              <w:rPr>
                <w:rFonts w:ascii="Times New Roman" w:hAnsi="Times New Roman"/>
                <w:sz w:val="28"/>
                <w:szCs w:val="28"/>
                <w:lang w:val="az-Latn-AZ"/>
              </w:rPr>
            </w:pPr>
            <w:r w:rsidRPr="005268BB">
              <w:rPr>
                <w:rFonts w:ascii="Times New Roman" w:hAnsi="Times New Roman"/>
                <w:sz w:val="28"/>
                <w:szCs w:val="28"/>
                <w:lang w:val="az-Latn-AZ"/>
              </w:rPr>
              <w:t>37</w:t>
            </w:r>
          </w:p>
        </w:tc>
        <w:tc>
          <w:tcPr>
            <w:tcW w:w="1414" w:type="dxa"/>
            <w:vAlign w:val="center"/>
          </w:tcPr>
          <w:p w:rsidR="00F10911" w:rsidRPr="005268BB" w:rsidRDefault="00F10911" w:rsidP="00F10911">
            <w:pPr>
              <w:ind w:left="0" w:right="0"/>
              <w:jc w:val="center"/>
              <w:rPr>
                <w:rFonts w:ascii="Times New Roman" w:hAnsi="Times New Roman"/>
                <w:sz w:val="28"/>
                <w:szCs w:val="28"/>
                <w:lang w:val="az-Latn-AZ"/>
              </w:rPr>
            </w:pPr>
            <w:r w:rsidRPr="005268BB">
              <w:rPr>
                <w:rFonts w:ascii="Times New Roman" w:hAnsi="Times New Roman"/>
                <w:sz w:val="28"/>
                <w:szCs w:val="28"/>
                <w:lang w:val="az-Latn-AZ"/>
              </w:rPr>
              <w:t>37</w:t>
            </w:r>
          </w:p>
        </w:tc>
        <w:tc>
          <w:tcPr>
            <w:tcW w:w="1414" w:type="dxa"/>
            <w:vAlign w:val="center"/>
          </w:tcPr>
          <w:p w:rsidR="00F10911" w:rsidRPr="005268BB" w:rsidRDefault="00F10911" w:rsidP="00F10911">
            <w:pPr>
              <w:ind w:left="0" w:right="0"/>
              <w:jc w:val="center"/>
              <w:rPr>
                <w:rFonts w:ascii="Times New Roman" w:hAnsi="Times New Roman"/>
                <w:sz w:val="28"/>
                <w:szCs w:val="28"/>
                <w:lang w:val="az-Latn-AZ"/>
              </w:rPr>
            </w:pPr>
            <w:r w:rsidRPr="005268BB">
              <w:rPr>
                <w:rFonts w:ascii="Times New Roman" w:hAnsi="Times New Roman"/>
                <w:sz w:val="28"/>
                <w:szCs w:val="28"/>
                <w:lang w:val="az-Latn-AZ"/>
              </w:rPr>
              <w:t>39</w:t>
            </w:r>
          </w:p>
        </w:tc>
      </w:tr>
      <w:tr w:rsidR="00F10911" w:rsidRPr="005268BB" w:rsidTr="00F10911">
        <w:tc>
          <w:tcPr>
            <w:tcW w:w="2592" w:type="dxa"/>
            <w:vAlign w:val="center"/>
          </w:tcPr>
          <w:p w:rsidR="00F10911" w:rsidRPr="005268BB" w:rsidRDefault="00F10911" w:rsidP="00F10911">
            <w:pPr>
              <w:ind w:left="0" w:right="0"/>
              <w:rPr>
                <w:rFonts w:ascii="Times New Roman" w:hAnsi="Times New Roman"/>
                <w:sz w:val="28"/>
                <w:szCs w:val="28"/>
                <w:lang w:val="az-Latn-AZ"/>
              </w:rPr>
            </w:pPr>
            <w:r w:rsidRPr="005268BB">
              <w:rPr>
                <w:rFonts w:ascii="Times New Roman" w:hAnsi="Times New Roman"/>
                <w:sz w:val="28"/>
                <w:szCs w:val="28"/>
                <w:lang w:val="az-Latn-AZ"/>
              </w:rPr>
              <w:t>onlarda tələbələrin sayı - сəmi, nəfər</w:t>
            </w:r>
          </w:p>
        </w:tc>
        <w:tc>
          <w:tcPr>
            <w:tcW w:w="1414" w:type="dxa"/>
            <w:vAlign w:val="center"/>
          </w:tcPr>
          <w:p w:rsidR="00F10911" w:rsidRPr="005268BB" w:rsidRDefault="00F10911" w:rsidP="00F10911">
            <w:pPr>
              <w:ind w:left="0" w:right="0"/>
              <w:jc w:val="center"/>
              <w:rPr>
                <w:rFonts w:ascii="Times New Roman" w:hAnsi="Times New Roman"/>
                <w:sz w:val="28"/>
                <w:szCs w:val="28"/>
                <w:lang w:val="az-Latn-AZ"/>
              </w:rPr>
            </w:pPr>
            <w:r w:rsidRPr="005268BB">
              <w:rPr>
                <w:rFonts w:ascii="Times New Roman" w:hAnsi="Times New Roman"/>
                <w:sz w:val="28"/>
                <w:szCs w:val="28"/>
                <w:lang w:val="az-Latn-AZ"/>
              </w:rPr>
              <w:t>120488</w:t>
            </w:r>
          </w:p>
        </w:tc>
        <w:tc>
          <w:tcPr>
            <w:tcW w:w="1414" w:type="dxa"/>
            <w:vAlign w:val="center"/>
          </w:tcPr>
          <w:p w:rsidR="00F10911" w:rsidRPr="005268BB" w:rsidRDefault="00F10911" w:rsidP="00F10911">
            <w:pPr>
              <w:ind w:left="0" w:right="0"/>
              <w:jc w:val="center"/>
              <w:rPr>
                <w:rFonts w:ascii="Times New Roman" w:hAnsi="Times New Roman"/>
                <w:sz w:val="28"/>
                <w:szCs w:val="28"/>
                <w:lang w:val="az-Latn-AZ"/>
              </w:rPr>
            </w:pPr>
            <w:r w:rsidRPr="005268BB">
              <w:rPr>
                <w:rFonts w:ascii="Times New Roman" w:hAnsi="Times New Roman"/>
                <w:sz w:val="28"/>
                <w:szCs w:val="28"/>
                <w:lang w:val="az-Latn-AZ"/>
              </w:rPr>
              <w:t>123530</w:t>
            </w:r>
          </w:p>
        </w:tc>
        <w:tc>
          <w:tcPr>
            <w:tcW w:w="1414" w:type="dxa"/>
            <w:vAlign w:val="center"/>
          </w:tcPr>
          <w:p w:rsidR="00F10911" w:rsidRPr="005268BB" w:rsidRDefault="00F10911" w:rsidP="00F10911">
            <w:pPr>
              <w:ind w:left="0" w:right="0"/>
              <w:jc w:val="center"/>
              <w:rPr>
                <w:rFonts w:ascii="Times New Roman" w:hAnsi="Times New Roman"/>
                <w:sz w:val="28"/>
                <w:szCs w:val="28"/>
                <w:lang w:val="az-Latn-AZ"/>
              </w:rPr>
            </w:pPr>
            <w:r w:rsidRPr="005268BB">
              <w:rPr>
                <w:rFonts w:ascii="Times New Roman" w:hAnsi="Times New Roman"/>
                <w:sz w:val="28"/>
                <w:szCs w:val="28"/>
                <w:lang w:val="az-Latn-AZ"/>
              </w:rPr>
              <w:t>125684</w:t>
            </w:r>
          </w:p>
        </w:tc>
        <w:tc>
          <w:tcPr>
            <w:tcW w:w="1414" w:type="dxa"/>
            <w:vAlign w:val="center"/>
          </w:tcPr>
          <w:p w:rsidR="00F10911" w:rsidRPr="005268BB" w:rsidRDefault="00F10911" w:rsidP="00F10911">
            <w:pPr>
              <w:ind w:left="0" w:right="0"/>
              <w:jc w:val="center"/>
              <w:rPr>
                <w:rFonts w:ascii="Times New Roman" w:hAnsi="Times New Roman"/>
                <w:sz w:val="28"/>
                <w:szCs w:val="28"/>
                <w:lang w:val="az-Latn-AZ"/>
              </w:rPr>
            </w:pPr>
            <w:r w:rsidRPr="005268BB">
              <w:rPr>
                <w:rFonts w:ascii="Times New Roman" w:hAnsi="Times New Roman"/>
                <w:sz w:val="28"/>
                <w:szCs w:val="28"/>
                <w:lang w:val="az-Latn-AZ"/>
              </w:rPr>
              <w:t>131391</w:t>
            </w:r>
          </w:p>
        </w:tc>
        <w:tc>
          <w:tcPr>
            <w:tcW w:w="1414" w:type="dxa"/>
            <w:vAlign w:val="center"/>
          </w:tcPr>
          <w:p w:rsidR="00F10911" w:rsidRPr="005268BB" w:rsidRDefault="00F10911" w:rsidP="00F10911">
            <w:pPr>
              <w:ind w:left="0" w:right="0"/>
              <w:jc w:val="center"/>
              <w:rPr>
                <w:rFonts w:ascii="Times New Roman" w:hAnsi="Times New Roman"/>
                <w:sz w:val="28"/>
                <w:szCs w:val="28"/>
                <w:lang w:val="az-Latn-AZ"/>
              </w:rPr>
            </w:pPr>
            <w:r w:rsidRPr="005268BB">
              <w:rPr>
                <w:rFonts w:ascii="Times New Roman" w:hAnsi="Times New Roman"/>
                <w:sz w:val="28"/>
                <w:szCs w:val="28"/>
                <w:lang w:val="az-Latn-AZ"/>
              </w:rPr>
              <w:t>136626</w:t>
            </w:r>
          </w:p>
        </w:tc>
      </w:tr>
      <w:tr w:rsidR="00F10911" w:rsidRPr="005268BB" w:rsidTr="00F10911">
        <w:tc>
          <w:tcPr>
            <w:tcW w:w="2592" w:type="dxa"/>
            <w:vAlign w:val="center"/>
          </w:tcPr>
          <w:p w:rsidR="00F10911" w:rsidRPr="005268BB" w:rsidRDefault="00F10911" w:rsidP="00F10911">
            <w:pPr>
              <w:ind w:left="0" w:right="0"/>
              <w:rPr>
                <w:rFonts w:ascii="Times New Roman" w:hAnsi="Times New Roman"/>
                <w:sz w:val="28"/>
                <w:szCs w:val="28"/>
                <w:lang w:val="az-Latn-AZ"/>
              </w:rPr>
            </w:pPr>
            <w:r w:rsidRPr="005268BB">
              <w:rPr>
                <w:rFonts w:ascii="Times New Roman" w:hAnsi="Times New Roman"/>
                <w:sz w:val="28"/>
                <w:szCs w:val="28"/>
                <w:lang w:val="az-Latn-AZ"/>
              </w:rPr>
              <w:t>Qeyri-dövlət аli təhsil müəssisələrinin sayı</w:t>
            </w:r>
          </w:p>
        </w:tc>
        <w:tc>
          <w:tcPr>
            <w:tcW w:w="1414" w:type="dxa"/>
            <w:vAlign w:val="center"/>
          </w:tcPr>
          <w:p w:rsidR="00F10911" w:rsidRPr="005268BB" w:rsidRDefault="00F10911" w:rsidP="00F10911">
            <w:pPr>
              <w:ind w:left="0" w:right="0"/>
              <w:jc w:val="center"/>
              <w:rPr>
                <w:rFonts w:ascii="Times New Roman" w:hAnsi="Times New Roman"/>
                <w:sz w:val="28"/>
                <w:szCs w:val="28"/>
                <w:lang w:val="az-Latn-AZ"/>
              </w:rPr>
            </w:pPr>
            <w:r w:rsidRPr="005268BB">
              <w:rPr>
                <w:rFonts w:ascii="Times New Roman" w:hAnsi="Times New Roman"/>
                <w:sz w:val="28"/>
                <w:szCs w:val="28"/>
                <w:lang w:val="az-Latn-AZ"/>
              </w:rPr>
              <w:t>15</w:t>
            </w:r>
          </w:p>
        </w:tc>
        <w:tc>
          <w:tcPr>
            <w:tcW w:w="1414" w:type="dxa"/>
            <w:vAlign w:val="center"/>
          </w:tcPr>
          <w:p w:rsidR="00F10911" w:rsidRPr="005268BB" w:rsidRDefault="00F10911" w:rsidP="00F10911">
            <w:pPr>
              <w:ind w:left="0" w:right="0"/>
              <w:jc w:val="center"/>
              <w:rPr>
                <w:rFonts w:ascii="Times New Roman" w:hAnsi="Times New Roman"/>
                <w:sz w:val="28"/>
                <w:szCs w:val="28"/>
                <w:lang w:val="az-Latn-AZ"/>
              </w:rPr>
            </w:pPr>
            <w:r w:rsidRPr="005268BB">
              <w:rPr>
                <w:rFonts w:ascii="Times New Roman" w:hAnsi="Times New Roman"/>
                <w:sz w:val="28"/>
                <w:szCs w:val="28"/>
                <w:lang w:val="az-Latn-AZ"/>
              </w:rPr>
              <w:t>15</w:t>
            </w:r>
          </w:p>
        </w:tc>
        <w:tc>
          <w:tcPr>
            <w:tcW w:w="1414" w:type="dxa"/>
            <w:vAlign w:val="center"/>
          </w:tcPr>
          <w:p w:rsidR="00F10911" w:rsidRPr="005268BB" w:rsidRDefault="00F10911" w:rsidP="00F10911">
            <w:pPr>
              <w:ind w:left="0" w:right="0"/>
              <w:jc w:val="center"/>
              <w:rPr>
                <w:rFonts w:ascii="Times New Roman" w:hAnsi="Times New Roman"/>
                <w:sz w:val="28"/>
                <w:szCs w:val="28"/>
                <w:lang w:val="az-Latn-AZ"/>
              </w:rPr>
            </w:pPr>
            <w:r w:rsidRPr="005268BB">
              <w:rPr>
                <w:rFonts w:ascii="Times New Roman" w:hAnsi="Times New Roman"/>
                <w:sz w:val="28"/>
                <w:szCs w:val="28"/>
                <w:lang w:val="az-Latn-AZ"/>
              </w:rPr>
              <w:t>15</w:t>
            </w:r>
          </w:p>
        </w:tc>
        <w:tc>
          <w:tcPr>
            <w:tcW w:w="1414" w:type="dxa"/>
            <w:vAlign w:val="center"/>
          </w:tcPr>
          <w:p w:rsidR="00F10911" w:rsidRPr="005268BB" w:rsidRDefault="00F10911" w:rsidP="00F10911">
            <w:pPr>
              <w:ind w:left="0" w:right="0"/>
              <w:jc w:val="center"/>
              <w:rPr>
                <w:rFonts w:ascii="Times New Roman" w:hAnsi="Times New Roman"/>
                <w:sz w:val="28"/>
                <w:szCs w:val="28"/>
                <w:lang w:val="az-Latn-AZ"/>
              </w:rPr>
            </w:pPr>
            <w:r w:rsidRPr="005268BB">
              <w:rPr>
                <w:rFonts w:ascii="Times New Roman" w:hAnsi="Times New Roman"/>
                <w:sz w:val="28"/>
                <w:szCs w:val="28"/>
                <w:lang w:val="az-Latn-AZ"/>
              </w:rPr>
              <w:t>15</w:t>
            </w:r>
          </w:p>
        </w:tc>
        <w:tc>
          <w:tcPr>
            <w:tcW w:w="1414" w:type="dxa"/>
            <w:vAlign w:val="center"/>
          </w:tcPr>
          <w:p w:rsidR="00F10911" w:rsidRPr="005268BB" w:rsidRDefault="00F10911" w:rsidP="00F10911">
            <w:pPr>
              <w:ind w:left="0" w:right="0"/>
              <w:jc w:val="center"/>
              <w:rPr>
                <w:rFonts w:ascii="Times New Roman" w:hAnsi="Times New Roman"/>
                <w:sz w:val="28"/>
                <w:szCs w:val="28"/>
                <w:lang w:val="az-Latn-AZ"/>
              </w:rPr>
            </w:pPr>
            <w:r w:rsidRPr="005268BB">
              <w:rPr>
                <w:rFonts w:ascii="Times New Roman" w:hAnsi="Times New Roman"/>
                <w:sz w:val="28"/>
                <w:szCs w:val="28"/>
                <w:lang w:val="az-Latn-AZ"/>
              </w:rPr>
              <w:t>14</w:t>
            </w:r>
          </w:p>
        </w:tc>
      </w:tr>
      <w:tr w:rsidR="00F10911" w:rsidRPr="005268BB" w:rsidTr="00F10911">
        <w:tc>
          <w:tcPr>
            <w:tcW w:w="2592" w:type="dxa"/>
            <w:vAlign w:val="center"/>
          </w:tcPr>
          <w:p w:rsidR="00F10911" w:rsidRPr="005268BB" w:rsidRDefault="00F10911" w:rsidP="00F10911">
            <w:pPr>
              <w:ind w:left="0" w:right="0"/>
              <w:rPr>
                <w:rFonts w:ascii="Times New Roman" w:hAnsi="Times New Roman"/>
                <w:sz w:val="28"/>
                <w:szCs w:val="28"/>
                <w:lang w:val="az-Latn-AZ"/>
              </w:rPr>
            </w:pPr>
            <w:r w:rsidRPr="005268BB">
              <w:rPr>
                <w:rFonts w:ascii="Times New Roman" w:hAnsi="Times New Roman"/>
                <w:sz w:val="28"/>
                <w:szCs w:val="28"/>
                <w:lang w:val="az-Latn-AZ"/>
              </w:rPr>
              <w:t>onlarda tələbələrin sayı - сəmi, nəfər</w:t>
            </w:r>
          </w:p>
        </w:tc>
        <w:tc>
          <w:tcPr>
            <w:tcW w:w="1414" w:type="dxa"/>
            <w:vAlign w:val="center"/>
          </w:tcPr>
          <w:p w:rsidR="00F10911" w:rsidRPr="005268BB" w:rsidRDefault="00F10911" w:rsidP="00F10911">
            <w:pPr>
              <w:ind w:left="0" w:right="0"/>
              <w:jc w:val="center"/>
              <w:rPr>
                <w:rFonts w:ascii="Times New Roman" w:hAnsi="Times New Roman"/>
                <w:sz w:val="28"/>
                <w:szCs w:val="28"/>
                <w:lang w:val="az-Latn-AZ"/>
              </w:rPr>
            </w:pPr>
            <w:r w:rsidRPr="005268BB">
              <w:rPr>
                <w:rFonts w:ascii="Times New Roman" w:hAnsi="Times New Roman"/>
                <w:sz w:val="28"/>
                <w:szCs w:val="28"/>
                <w:lang w:val="az-Latn-AZ"/>
              </w:rPr>
              <w:t>19753</w:t>
            </w:r>
          </w:p>
        </w:tc>
        <w:tc>
          <w:tcPr>
            <w:tcW w:w="1414" w:type="dxa"/>
            <w:vAlign w:val="center"/>
          </w:tcPr>
          <w:p w:rsidR="00F10911" w:rsidRPr="005268BB" w:rsidRDefault="00F10911" w:rsidP="00F10911">
            <w:pPr>
              <w:ind w:left="0" w:right="0"/>
              <w:jc w:val="center"/>
              <w:rPr>
                <w:rFonts w:ascii="Times New Roman" w:hAnsi="Times New Roman"/>
                <w:sz w:val="28"/>
                <w:szCs w:val="28"/>
                <w:lang w:val="az-Latn-AZ"/>
              </w:rPr>
            </w:pPr>
            <w:r w:rsidRPr="005268BB">
              <w:rPr>
                <w:rFonts w:ascii="Times New Roman" w:hAnsi="Times New Roman"/>
                <w:sz w:val="28"/>
                <w:szCs w:val="28"/>
                <w:lang w:val="az-Latn-AZ"/>
              </w:rPr>
              <w:t>19616</w:t>
            </w:r>
          </w:p>
        </w:tc>
        <w:tc>
          <w:tcPr>
            <w:tcW w:w="1414" w:type="dxa"/>
            <w:vAlign w:val="center"/>
          </w:tcPr>
          <w:p w:rsidR="00F10911" w:rsidRPr="005268BB" w:rsidRDefault="00F10911" w:rsidP="00F10911">
            <w:pPr>
              <w:ind w:left="0" w:right="0"/>
              <w:jc w:val="center"/>
              <w:rPr>
                <w:rFonts w:ascii="Times New Roman" w:hAnsi="Times New Roman"/>
                <w:sz w:val="28"/>
                <w:szCs w:val="28"/>
                <w:lang w:val="az-Latn-AZ"/>
              </w:rPr>
            </w:pPr>
            <w:r w:rsidRPr="005268BB">
              <w:rPr>
                <w:rFonts w:ascii="Times New Roman" w:hAnsi="Times New Roman"/>
                <w:sz w:val="28"/>
                <w:szCs w:val="28"/>
                <w:lang w:val="az-Latn-AZ"/>
              </w:rPr>
              <w:t>19900</w:t>
            </w:r>
          </w:p>
        </w:tc>
        <w:tc>
          <w:tcPr>
            <w:tcW w:w="1414" w:type="dxa"/>
            <w:vAlign w:val="center"/>
          </w:tcPr>
          <w:p w:rsidR="00F10911" w:rsidRPr="005268BB" w:rsidRDefault="00F10911" w:rsidP="00F10911">
            <w:pPr>
              <w:ind w:left="0" w:right="0"/>
              <w:jc w:val="center"/>
              <w:rPr>
                <w:rFonts w:ascii="Times New Roman" w:hAnsi="Times New Roman"/>
                <w:sz w:val="28"/>
                <w:szCs w:val="28"/>
                <w:lang w:val="az-Latn-AZ"/>
              </w:rPr>
            </w:pPr>
            <w:r w:rsidRPr="005268BB">
              <w:rPr>
                <w:rFonts w:ascii="Times New Roman" w:hAnsi="Times New Roman"/>
                <w:sz w:val="28"/>
                <w:szCs w:val="28"/>
                <w:lang w:val="az-Latn-AZ"/>
              </w:rPr>
              <w:t>19583</w:t>
            </w:r>
          </w:p>
        </w:tc>
        <w:tc>
          <w:tcPr>
            <w:tcW w:w="1414" w:type="dxa"/>
            <w:vAlign w:val="center"/>
          </w:tcPr>
          <w:p w:rsidR="00F10911" w:rsidRPr="005268BB" w:rsidRDefault="00F10911" w:rsidP="00F10911">
            <w:pPr>
              <w:ind w:left="0" w:right="0"/>
              <w:jc w:val="center"/>
              <w:rPr>
                <w:rFonts w:ascii="Times New Roman" w:hAnsi="Times New Roman"/>
                <w:sz w:val="28"/>
                <w:szCs w:val="28"/>
                <w:lang w:val="az-Latn-AZ"/>
              </w:rPr>
            </w:pPr>
            <w:r w:rsidRPr="005268BB">
              <w:rPr>
                <w:rFonts w:ascii="Times New Roman" w:hAnsi="Times New Roman"/>
                <w:sz w:val="28"/>
                <w:szCs w:val="28"/>
                <w:lang w:val="az-Latn-AZ"/>
              </w:rPr>
              <w:t>21586</w:t>
            </w:r>
          </w:p>
        </w:tc>
      </w:tr>
    </w:tbl>
    <w:p w:rsidR="00F10911" w:rsidRDefault="00F10911" w:rsidP="00F10911">
      <w:pPr>
        <w:spacing w:after="0" w:line="360" w:lineRule="auto"/>
        <w:ind w:left="0" w:right="0" w:firstLine="720"/>
        <w:jc w:val="both"/>
        <w:rPr>
          <w:rFonts w:ascii="Times New Roman" w:hAnsi="Times New Roman"/>
          <w:sz w:val="28"/>
          <w:szCs w:val="28"/>
          <w:lang w:val="az-Latn-AZ"/>
        </w:rPr>
      </w:pPr>
    </w:p>
    <w:p w:rsidR="00F10911" w:rsidRDefault="00F10911" w:rsidP="00F10911">
      <w:pPr>
        <w:spacing w:after="0" w:line="360" w:lineRule="auto"/>
        <w:ind w:left="0" w:right="0" w:firstLine="900"/>
        <w:jc w:val="both"/>
        <w:rPr>
          <w:rFonts w:ascii="Times New Roman" w:hAnsi="Times New Roman" w:cs="Times New Roman"/>
          <w:sz w:val="28"/>
          <w:szCs w:val="28"/>
          <w:lang w:val="az-Latn-AZ"/>
        </w:rPr>
      </w:pPr>
      <w:r w:rsidRPr="000E7760">
        <w:rPr>
          <w:rFonts w:ascii="Times New Roman" w:hAnsi="Times New Roman" w:cs="Times New Roman"/>
          <w:sz w:val="28"/>
          <w:szCs w:val="28"/>
          <w:lang w:val="az-Latn-AZ"/>
        </w:rPr>
        <w:t>Dövlət ali təhsil müəssisəsinin maliyyələşdirilməsi təhsilin hər səviyyəsi üzrə müəyyən edilmiş maliyyə normativlərinə əsasən həyata keçirilir. Bu normativlər təhsil müəssisəsinin növünə və kateqoriyasına uyğun olaraq, «Ali təhsil müəssisələrində yeni maliyyələşmə mexanizminin tətbiq edilməsi haqqında» Azərbaycan Respublikası Nazirlər Kabinetinin 2010-cu il 25 iyun tarixli, 120 nömrəli qərarına əsasən hər bir təhsilalana düşən məsrəf məbləği nəzərə alınmaqla müəyyən edilir.</w:t>
      </w:r>
    </w:p>
    <w:p w:rsidR="00F10911" w:rsidRPr="000E7760" w:rsidRDefault="00F10911" w:rsidP="00F10911">
      <w:pPr>
        <w:spacing w:after="0" w:line="360" w:lineRule="auto"/>
        <w:ind w:left="0" w:right="0" w:firstLine="900"/>
        <w:jc w:val="both"/>
        <w:rPr>
          <w:rFonts w:ascii="Times New Roman" w:hAnsi="Times New Roman" w:cs="Times New Roman"/>
          <w:sz w:val="28"/>
          <w:szCs w:val="28"/>
          <w:lang w:val="az-Latn-AZ"/>
        </w:rPr>
      </w:pPr>
      <w:r w:rsidRPr="000E7760">
        <w:rPr>
          <w:rFonts w:ascii="Times New Roman" w:hAnsi="Times New Roman" w:cs="Times New Roman"/>
          <w:sz w:val="28"/>
          <w:szCs w:val="28"/>
          <w:lang w:val="az-Latn-AZ"/>
        </w:rPr>
        <w:t xml:space="preserve"> Dövlət təhsil müəssisəsi nizamnaməsinə uyğun olaraq, ödənişli təhsildə əldə olunan və digər büdcədənkənar vəsaitlərin xərclənməsi istiqamətlərini və işçilərin maddi həvəsləndirilməsinə ayırmaların xüsusi çəkisini sərbəst müəyyən edir, təhsilverənlərə və təhsilalanlara maddi yardımlar göstərir.</w:t>
      </w:r>
    </w:p>
    <w:p w:rsidR="00F10911" w:rsidRDefault="00F10911" w:rsidP="00F10911">
      <w:pPr>
        <w:spacing w:after="0" w:line="360" w:lineRule="auto"/>
        <w:ind w:left="0" w:right="0" w:firstLine="900"/>
        <w:jc w:val="both"/>
        <w:rPr>
          <w:rFonts w:ascii="Times New Roman" w:hAnsi="Times New Roman" w:cs="Times New Roman"/>
          <w:sz w:val="28"/>
          <w:szCs w:val="28"/>
          <w:lang w:val="az-Latn-AZ"/>
        </w:rPr>
      </w:pPr>
      <w:r w:rsidRPr="000E7760">
        <w:rPr>
          <w:rFonts w:ascii="Times New Roman" w:hAnsi="Times New Roman" w:cs="Times New Roman"/>
          <w:sz w:val="28"/>
          <w:szCs w:val="28"/>
          <w:lang w:val="az-Latn-AZ"/>
        </w:rPr>
        <w:t xml:space="preserve">Dövlət və bələdiyyə ali təhsil müəssisələri aşağıdakı mənbələrdən maliyyələşdirilir: </w:t>
      </w:r>
    </w:p>
    <w:p w:rsidR="00F10911" w:rsidRPr="000E7760" w:rsidRDefault="00F10911" w:rsidP="00C56FB2">
      <w:pPr>
        <w:pStyle w:val="aa"/>
        <w:numPr>
          <w:ilvl w:val="0"/>
          <w:numId w:val="29"/>
        </w:numPr>
        <w:spacing w:after="0" w:line="360" w:lineRule="auto"/>
        <w:ind w:right="0"/>
        <w:jc w:val="both"/>
        <w:rPr>
          <w:rFonts w:ascii="Times New Roman" w:hAnsi="Times New Roman" w:cs="Times New Roman"/>
          <w:sz w:val="28"/>
          <w:szCs w:val="28"/>
          <w:lang w:val="az-Latn-AZ"/>
        </w:rPr>
      </w:pPr>
      <w:r w:rsidRPr="000E7760">
        <w:rPr>
          <w:rFonts w:ascii="Times New Roman" w:hAnsi="Times New Roman" w:cs="Times New Roman"/>
          <w:sz w:val="28"/>
          <w:szCs w:val="28"/>
          <w:lang w:val="az-Latn-AZ"/>
        </w:rPr>
        <w:t>dövlət büdcəsinin və yerli büdcənin vəsaitləri</w:t>
      </w:r>
      <w:r>
        <w:rPr>
          <w:rFonts w:ascii="Times New Roman" w:hAnsi="Times New Roman" w:cs="Times New Roman"/>
          <w:sz w:val="28"/>
          <w:szCs w:val="28"/>
          <w:lang w:val="az-Latn-AZ"/>
        </w:rPr>
        <w:t>ndən</w:t>
      </w:r>
      <w:r w:rsidRPr="000E7760">
        <w:rPr>
          <w:rFonts w:ascii="Times New Roman" w:hAnsi="Times New Roman" w:cs="Times New Roman"/>
          <w:sz w:val="28"/>
          <w:szCs w:val="28"/>
          <w:lang w:val="az-Latn-AZ"/>
        </w:rPr>
        <w:t xml:space="preserve">; </w:t>
      </w:r>
    </w:p>
    <w:p w:rsidR="00F10911" w:rsidRPr="000E7760" w:rsidRDefault="00F10911" w:rsidP="00C56FB2">
      <w:pPr>
        <w:pStyle w:val="aa"/>
        <w:numPr>
          <w:ilvl w:val="0"/>
          <w:numId w:val="29"/>
        </w:numPr>
        <w:spacing w:after="0" w:line="360" w:lineRule="auto"/>
        <w:ind w:right="0"/>
        <w:jc w:val="both"/>
        <w:rPr>
          <w:rFonts w:ascii="Times New Roman" w:hAnsi="Times New Roman" w:cs="Times New Roman"/>
          <w:sz w:val="28"/>
          <w:szCs w:val="28"/>
          <w:lang w:val="az-Latn-AZ"/>
        </w:rPr>
      </w:pPr>
      <w:r w:rsidRPr="000E7760">
        <w:rPr>
          <w:rFonts w:ascii="Times New Roman" w:hAnsi="Times New Roman" w:cs="Times New Roman"/>
          <w:sz w:val="28"/>
          <w:szCs w:val="28"/>
          <w:lang w:val="az-Latn-AZ"/>
        </w:rPr>
        <w:t>ödənişli təhsildən əldə olunan vəsaitlər</w:t>
      </w:r>
      <w:r>
        <w:rPr>
          <w:rFonts w:ascii="Times New Roman" w:hAnsi="Times New Roman" w:cs="Times New Roman"/>
          <w:sz w:val="28"/>
          <w:szCs w:val="28"/>
          <w:lang w:val="az-Latn-AZ"/>
        </w:rPr>
        <w:t>dən</w:t>
      </w:r>
      <w:r w:rsidRPr="000E7760">
        <w:rPr>
          <w:rFonts w:ascii="Times New Roman" w:hAnsi="Times New Roman" w:cs="Times New Roman"/>
          <w:sz w:val="28"/>
          <w:szCs w:val="28"/>
          <w:lang w:val="az-Latn-AZ"/>
        </w:rPr>
        <w:t xml:space="preserve">; </w:t>
      </w:r>
    </w:p>
    <w:p w:rsidR="00F10911" w:rsidRPr="000E7760" w:rsidRDefault="00F10911" w:rsidP="00C56FB2">
      <w:pPr>
        <w:pStyle w:val="aa"/>
        <w:numPr>
          <w:ilvl w:val="0"/>
          <w:numId w:val="29"/>
        </w:numPr>
        <w:spacing w:after="0" w:line="360" w:lineRule="auto"/>
        <w:ind w:right="0"/>
        <w:jc w:val="both"/>
        <w:rPr>
          <w:rFonts w:ascii="Times New Roman" w:hAnsi="Times New Roman" w:cs="Times New Roman"/>
          <w:sz w:val="28"/>
          <w:szCs w:val="28"/>
          <w:lang w:val="az-Latn-AZ"/>
        </w:rPr>
      </w:pPr>
      <w:r w:rsidRPr="000E7760">
        <w:rPr>
          <w:rFonts w:ascii="Times New Roman" w:hAnsi="Times New Roman" w:cs="Times New Roman"/>
          <w:sz w:val="28"/>
          <w:szCs w:val="28"/>
          <w:lang w:val="az-Latn-AZ"/>
        </w:rPr>
        <w:lastRenderedPageBreak/>
        <w:t>hüquqi və fiziki şəxslərin, o cümlədən əcnəbilərin və vətəndaşlığı olmayan şəxslərin, xarici hüquqi şəxslərin qanunvericiliyə uyğun olaraq verilən qrantları, vəsiyyət olunan vəsaitləri, ianələri və yardımları</w:t>
      </w:r>
      <w:r>
        <w:rPr>
          <w:rFonts w:ascii="Times New Roman" w:hAnsi="Times New Roman" w:cs="Times New Roman"/>
          <w:sz w:val="28"/>
          <w:szCs w:val="28"/>
          <w:lang w:val="az-Latn-AZ"/>
        </w:rPr>
        <w:t>ndan</w:t>
      </w:r>
      <w:r w:rsidRPr="000E7760">
        <w:rPr>
          <w:rFonts w:ascii="Times New Roman" w:hAnsi="Times New Roman" w:cs="Times New Roman"/>
          <w:sz w:val="28"/>
          <w:szCs w:val="28"/>
          <w:lang w:val="az-Latn-AZ"/>
        </w:rPr>
        <w:t xml:space="preserve">; </w:t>
      </w:r>
    </w:p>
    <w:p w:rsidR="00F10911" w:rsidRPr="000E7760" w:rsidRDefault="00F10911" w:rsidP="00C56FB2">
      <w:pPr>
        <w:pStyle w:val="aa"/>
        <w:numPr>
          <w:ilvl w:val="0"/>
          <w:numId w:val="29"/>
        </w:numPr>
        <w:spacing w:after="0" w:line="360" w:lineRule="auto"/>
        <w:ind w:right="0"/>
        <w:jc w:val="both"/>
        <w:rPr>
          <w:rFonts w:ascii="Times New Roman" w:hAnsi="Times New Roman" w:cs="Times New Roman"/>
          <w:sz w:val="28"/>
          <w:szCs w:val="28"/>
          <w:lang w:val="az-Latn-AZ"/>
        </w:rPr>
      </w:pPr>
      <w:r w:rsidRPr="000E7760">
        <w:rPr>
          <w:rFonts w:ascii="Times New Roman" w:hAnsi="Times New Roman" w:cs="Times New Roman"/>
          <w:sz w:val="28"/>
          <w:szCs w:val="28"/>
          <w:lang w:val="az-Latn-AZ"/>
        </w:rPr>
        <w:t>müsabiqə əsasında dövlət tərəfindən ayrılan elmi tədqiqat qrantları</w:t>
      </w:r>
      <w:r>
        <w:rPr>
          <w:rFonts w:ascii="Times New Roman" w:hAnsi="Times New Roman" w:cs="Times New Roman"/>
          <w:sz w:val="28"/>
          <w:szCs w:val="28"/>
          <w:lang w:val="az-Latn-AZ"/>
        </w:rPr>
        <w:t>ndan</w:t>
      </w:r>
      <w:r w:rsidRPr="000E7760">
        <w:rPr>
          <w:rFonts w:ascii="Times New Roman" w:hAnsi="Times New Roman" w:cs="Times New Roman"/>
          <w:sz w:val="28"/>
          <w:szCs w:val="28"/>
          <w:lang w:val="az-Latn-AZ"/>
        </w:rPr>
        <w:t xml:space="preserve">; </w:t>
      </w:r>
    </w:p>
    <w:p w:rsidR="00F10911" w:rsidRPr="000E7760" w:rsidRDefault="00F10911" w:rsidP="00C56FB2">
      <w:pPr>
        <w:pStyle w:val="aa"/>
        <w:numPr>
          <w:ilvl w:val="0"/>
          <w:numId w:val="29"/>
        </w:numPr>
        <w:spacing w:after="0" w:line="360" w:lineRule="auto"/>
        <w:ind w:right="0"/>
        <w:jc w:val="both"/>
        <w:rPr>
          <w:rFonts w:ascii="Times New Roman" w:hAnsi="Times New Roman" w:cs="Times New Roman"/>
          <w:sz w:val="28"/>
          <w:szCs w:val="28"/>
          <w:lang w:val="az-Latn-AZ"/>
        </w:rPr>
      </w:pPr>
      <w:r w:rsidRPr="000E7760">
        <w:rPr>
          <w:rFonts w:ascii="Times New Roman" w:hAnsi="Times New Roman" w:cs="Times New Roman"/>
          <w:sz w:val="28"/>
          <w:szCs w:val="28"/>
          <w:lang w:val="az-Latn-AZ"/>
        </w:rPr>
        <w:t>ali təhsil müəssisəsinin təhsil, elm, istehsal, məsləhət (konsaltinq) və qanunvericiliklə müəyyən edilmiş digər xidmətlərdən əldə etdiyi vəsaitlər</w:t>
      </w:r>
      <w:r>
        <w:rPr>
          <w:rFonts w:ascii="Times New Roman" w:hAnsi="Times New Roman" w:cs="Times New Roman"/>
          <w:sz w:val="28"/>
          <w:szCs w:val="28"/>
          <w:lang w:val="az-Latn-AZ"/>
        </w:rPr>
        <w:t>dən</w:t>
      </w:r>
      <w:r w:rsidRPr="000E7760">
        <w:rPr>
          <w:rFonts w:ascii="Times New Roman" w:hAnsi="Times New Roman" w:cs="Times New Roman"/>
          <w:sz w:val="28"/>
          <w:szCs w:val="28"/>
          <w:lang w:val="az-Latn-AZ"/>
        </w:rPr>
        <w:t xml:space="preserve">; </w:t>
      </w:r>
    </w:p>
    <w:p w:rsidR="00F10911" w:rsidRPr="000E7760" w:rsidRDefault="00F10911" w:rsidP="00C56FB2">
      <w:pPr>
        <w:pStyle w:val="aa"/>
        <w:numPr>
          <w:ilvl w:val="0"/>
          <w:numId w:val="29"/>
        </w:numPr>
        <w:spacing w:after="0" w:line="360" w:lineRule="auto"/>
        <w:ind w:right="0"/>
        <w:jc w:val="both"/>
        <w:rPr>
          <w:rFonts w:ascii="Times New Roman" w:hAnsi="Times New Roman" w:cs="Times New Roman"/>
          <w:sz w:val="28"/>
          <w:szCs w:val="28"/>
          <w:lang w:val="az-Latn-AZ"/>
        </w:rPr>
      </w:pPr>
      <w:r w:rsidRPr="000E7760">
        <w:rPr>
          <w:rFonts w:ascii="Times New Roman" w:hAnsi="Times New Roman" w:cs="Times New Roman"/>
          <w:sz w:val="28"/>
          <w:szCs w:val="28"/>
          <w:lang w:val="az-Latn-AZ"/>
        </w:rPr>
        <w:t>hüquqi və fiziki şəxslərin müqavilə əsasında mütəxəssis hazırlığı, ixtisasartırma və kadrların yenidən hazırlanması üçün ayırdıqları vəsait</w:t>
      </w:r>
      <w:r>
        <w:rPr>
          <w:rFonts w:ascii="Times New Roman" w:hAnsi="Times New Roman" w:cs="Times New Roman"/>
          <w:sz w:val="28"/>
          <w:szCs w:val="28"/>
          <w:lang w:val="az-Latn-AZ"/>
        </w:rPr>
        <w:t>lərdən</w:t>
      </w:r>
      <w:r w:rsidRPr="000E7760">
        <w:rPr>
          <w:rFonts w:ascii="Times New Roman" w:hAnsi="Times New Roman" w:cs="Times New Roman"/>
          <w:sz w:val="28"/>
          <w:szCs w:val="28"/>
          <w:lang w:val="az-Latn-AZ"/>
        </w:rPr>
        <w:t xml:space="preserve">; </w:t>
      </w:r>
    </w:p>
    <w:p w:rsidR="00F10911" w:rsidRPr="000E7760" w:rsidRDefault="00F10911" w:rsidP="00C56FB2">
      <w:pPr>
        <w:pStyle w:val="aa"/>
        <w:numPr>
          <w:ilvl w:val="0"/>
          <w:numId w:val="29"/>
        </w:numPr>
        <w:spacing w:after="0" w:line="360" w:lineRule="auto"/>
        <w:ind w:right="0"/>
        <w:jc w:val="both"/>
        <w:rPr>
          <w:rFonts w:ascii="Times New Roman" w:hAnsi="Times New Roman" w:cs="Times New Roman"/>
          <w:sz w:val="28"/>
          <w:szCs w:val="28"/>
          <w:lang w:val="az-Latn-AZ"/>
        </w:rPr>
      </w:pPr>
      <w:r w:rsidRPr="000E7760">
        <w:rPr>
          <w:rFonts w:ascii="Times New Roman" w:hAnsi="Times New Roman" w:cs="Times New Roman"/>
          <w:sz w:val="28"/>
          <w:szCs w:val="28"/>
          <w:lang w:val="az-Latn-AZ"/>
        </w:rPr>
        <w:t>dövlət orqanları tərəfindən maliyyələşdirilən məqsədli proqramlar və layihələr üzrə əldə olunan vəsaitlər</w:t>
      </w:r>
      <w:r>
        <w:rPr>
          <w:rFonts w:ascii="Times New Roman" w:hAnsi="Times New Roman" w:cs="Times New Roman"/>
          <w:sz w:val="28"/>
          <w:szCs w:val="28"/>
          <w:lang w:val="az-Latn-AZ"/>
        </w:rPr>
        <w:t>dən</w:t>
      </w:r>
      <w:r w:rsidRPr="000E7760">
        <w:rPr>
          <w:rFonts w:ascii="Times New Roman" w:hAnsi="Times New Roman" w:cs="Times New Roman"/>
          <w:sz w:val="28"/>
          <w:szCs w:val="28"/>
          <w:lang w:val="az-Latn-AZ"/>
        </w:rPr>
        <w:t xml:space="preserve">; </w:t>
      </w:r>
    </w:p>
    <w:p w:rsidR="00F10911" w:rsidRPr="000E7760" w:rsidRDefault="00F10911" w:rsidP="00C56FB2">
      <w:pPr>
        <w:pStyle w:val="aa"/>
        <w:numPr>
          <w:ilvl w:val="0"/>
          <w:numId w:val="29"/>
        </w:numPr>
        <w:spacing w:after="0" w:line="360" w:lineRule="auto"/>
        <w:ind w:right="0"/>
        <w:jc w:val="both"/>
        <w:rPr>
          <w:rFonts w:ascii="Times New Roman" w:hAnsi="Times New Roman" w:cs="Times New Roman"/>
          <w:sz w:val="28"/>
          <w:szCs w:val="28"/>
          <w:lang w:val="az-Latn-AZ"/>
        </w:rPr>
      </w:pPr>
      <w:r w:rsidRPr="000E7760">
        <w:rPr>
          <w:rFonts w:ascii="Times New Roman" w:hAnsi="Times New Roman" w:cs="Times New Roman"/>
          <w:sz w:val="28"/>
          <w:szCs w:val="28"/>
          <w:lang w:val="az-Latn-AZ"/>
        </w:rPr>
        <w:t>ali təhsil müəssisəsinin mülkiyyətində olan fiziki və mənəvi cəhətdən köhnəlmiş avadanlığın, nəqliyyat vasitələrinin və təhsil məqsədləri üçün yararsız olan digər əmlakın satışından qanunvericiliyə uyğun olaraq əldə edilən vəsaitlər</w:t>
      </w:r>
      <w:r>
        <w:rPr>
          <w:rFonts w:ascii="Times New Roman" w:hAnsi="Times New Roman" w:cs="Times New Roman"/>
          <w:sz w:val="28"/>
          <w:szCs w:val="28"/>
          <w:lang w:val="az-Latn-AZ"/>
        </w:rPr>
        <w:t>dən</w:t>
      </w:r>
      <w:r w:rsidRPr="000E7760">
        <w:rPr>
          <w:rFonts w:ascii="Times New Roman" w:hAnsi="Times New Roman" w:cs="Times New Roman"/>
          <w:sz w:val="28"/>
          <w:szCs w:val="28"/>
          <w:lang w:val="az-Latn-AZ"/>
        </w:rPr>
        <w:t xml:space="preserve">; </w:t>
      </w:r>
    </w:p>
    <w:p w:rsidR="00F10911" w:rsidRPr="000E7760" w:rsidRDefault="00F10911" w:rsidP="00C56FB2">
      <w:pPr>
        <w:pStyle w:val="aa"/>
        <w:numPr>
          <w:ilvl w:val="0"/>
          <w:numId w:val="29"/>
        </w:numPr>
        <w:spacing w:after="0" w:line="360" w:lineRule="auto"/>
        <w:ind w:right="0"/>
        <w:jc w:val="both"/>
        <w:rPr>
          <w:rFonts w:ascii="Times New Roman" w:hAnsi="Times New Roman" w:cs="Times New Roman"/>
          <w:sz w:val="28"/>
          <w:szCs w:val="28"/>
          <w:lang w:val="az-Latn-AZ"/>
        </w:rPr>
      </w:pPr>
      <w:r w:rsidRPr="000E7760">
        <w:rPr>
          <w:rFonts w:ascii="Times New Roman" w:hAnsi="Times New Roman" w:cs="Times New Roman"/>
          <w:sz w:val="28"/>
          <w:szCs w:val="28"/>
          <w:lang w:val="az-Latn-AZ"/>
        </w:rPr>
        <w:t>ali təhsil müəssisəsinin beynəlxalq əməkdaşlıq nəticəsində qanunvericiliyə uyğun olaraq əldə etdiyi qrantlar və vəsaitlər</w:t>
      </w:r>
      <w:r>
        <w:rPr>
          <w:rFonts w:ascii="Times New Roman" w:hAnsi="Times New Roman" w:cs="Times New Roman"/>
          <w:sz w:val="28"/>
          <w:szCs w:val="28"/>
          <w:lang w:val="az-Latn-AZ"/>
        </w:rPr>
        <w:t>dən</w:t>
      </w:r>
      <w:r w:rsidRPr="000E7760">
        <w:rPr>
          <w:rFonts w:ascii="Times New Roman" w:hAnsi="Times New Roman" w:cs="Times New Roman"/>
          <w:sz w:val="28"/>
          <w:szCs w:val="28"/>
          <w:lang w:val="az-Latn-AZ"/>
        </w:rPr>
        <w:t xml:space="preserve">; </w:t>
      </w:r>
    </w:p>
    <w:p w:rsidR="00F10911" w:rsidRPr="000E7760" w:rsidRDefault="00F10911" w:rsidP="00C56FB2">
      <w:pPr>
        <w:pStyle w:val="aa"/>
        <w:numPr>
          <w:ilvl w:val="0"/>
          <w:numId w:val="29"/>
        </w:numPr>
        <w:spacing w:after="0" w:line="360" w:lineRule="auto"/>
        <w:ind w:right="0"/>
        <w:jc w:val="both"/>
        <w:rPr>
          <w:rFonts w:ascii="Times New Roman" w:hAnsi="Times New Roman" w:cs="Times New Roman"/>
          <w:sz w:val="28"/>
          <w:szCs w:val="28"/>
          <w:lang w:val="az-Latn-AZ"/>
        </w:rPr>
      </w:pPr>
      <w:r w:rsidRPr="000E7760">
        <w:rPr>
          <w:rFonts w:ascii="Times New Roman" w:hAnsi="Times New Roman" w:cs="Times New Roman"/>
          <w:sz w:val="28"/>
          <w:szCs w:val="28"/>
          <w:lang w:val="az-Latn-AZ"/>
        </w:rPr>
        <w:t>qanunvericiliklə qadağan edilməyən digər mənbələrdən əldə olunan vəsaitlər</w:t>
      </w:r>
      <w:r>
        <w:rPr>
          <w:rFonts w:ascii="Times New Roman" w:hAnsi="Times New Roman" w:cs="Times New Roman"/>
          <w:sz w:val="28"/>
          <w:szCs w:val="28"/>
          <w:lang w:val="az-Latn-AZ"/>
        </w:rPr>
        <w:t>dən</w:t>
      </w:r>
      <w:r w:rsidRPr="000E7760">
        <w:rPr>
          <w:rFonts w:ascii="Times New Roman" w:hAnsi="Times New Roman" w:cs="Times New Roman"/>
          <w:sz w:val="28"/>
          <w:szCs w:val="28"/>
          <w:lang w:val="az-Latn-AZ"/>
        </w:rPr>
        <w:t xml:space="preserve">. </w:t>
      </w:r>
    </w:p>
    <w:p w:rsidR="00F10911" w:rsidRPr="000E7760" w:rsidRDefault="00F10911" w:rsidP="00F10911">
      <w:pPr>
        <w:spacing w:after="0" w:line="360" w:lineRule="auto"/>
        <w:ind w:left="0" w:right="0" w:firstLine="900"/>
        <w:jc w:val="both"/>
        <w:rPr>
          <w:rFonts w:ascii="Times New Roman" w:hAnsi="Times New Roman" w:cs="Times New Roman"/>
          <w:sz w:val="28"/>
          <w:szCs w:val="28"/>
          <w:lang w:val="az-Latn-AZ"/>
        </w:rPr>
      </w:pPr>
      <w:r w:rsidRPr="000E7760">
        <w:rPr>
          <w:rFonts w:ascii="Times New Roman" w:hAnsi="Times New Roman" w:cs="Times New Roman"/>
          <w:sz w:val="28"/>
          <w:szCs w:val="28"/>
          <w:lang w:val="az-Latn-AZ"/>
        </w:rPr>
        <w:t xml:space="preserve">Özəl ali təhsil müəssisəsi aşağıdakı mənbələrdən maliyyələşdirilir: </w:t>
      </w:r>
    </w:p>
    <w:p w:rsidR="00F10911" w:rsidRPr="000E7760" w:rsidRDefault="00F10911" w:rsidP="00C56FB2">
      <w:pPr>
        <w:pStyle w:val="aa"/>
        <w:numPr>
          <w:ilvl w:val="0"/>
          <w:numId w:val="30"/>
        </w:numPr>
        <w:spacing w:after="0" w:line="360" w:lineRule="auto"/>
        <w:ind w:right="0"/>
        <w:jc w:val="both"/>
        <w:rPr>
          <w:rFonts w:ascii="Times New Roman" w:hAnsi="Times New Roman" w:cs="Times New Roman"/>
          <w:sz w:val="28"/>
          <w:szCs w:val="28"/>
          <w:lang w:val="az-Latn-AZ"/>
        </w:rPr>
      </w:pPr>
      <w:r w:rsidRPr="000E7760">
        <w:rPr>
          <w:rFonts w:ascii="Times New Roman" w:hAnsi="Times New Roman" w:cs="Times New Roman"/>
          <w:sz w:val="28"/>
          <w:szCs w:val="28"/>
          <w:lang w:val="az-Latn-AZ"/>
        </w:rPr>
        <w:t xml:space="preserve">təhsil xidmətlərinə görə əldə etdiyi vəsaitlər; </w:t>
      </w:r>
    </w:p>
    <w:p w:rsidR="00F10911" w:rsidRPr="000E7760" w:rsidRDefault="00F10911" w:rsidP="00C56FB2">
      <w:pPr>
        <w:pStyle w:val="aa"/>
        <w:numPr>
          <w:ilvl w:val="0"/>
          <w:numId w:val="30"/>
        </w:numPr>
        <w:spacing w:after="0" w:line="360" w:lineRule="auto"/>
        <w:ind w:right="0"/>
        <w:jc w:val="both"/>
        <w:rPr>
          <w:rFonts w:ascii="Times New Roman" w:hAnsi="Times New Roman" w:cs="Times New Roman"/>
          <w:sz w:val="28"/>
          <w:szCs w:val="28"/>
        </w:rPr>
      </w:pPr>
      <w:r w:rsidRPr="000E7760">
        <w:rPr>
          <w:rFonts w:ascii="Times New Roman" w:hAnsi="Times New Roman" w:cs="Times New Roman"/>
          <w:sz w:val="28"/>
          <w:szCs w:val="28"/>
          <w:lang w:val="az-Latn-AZ"/>
        </w:rPr>
        <w:t xml:space="preserve">təsisçilərin (himayəçilərin) vəsaitləri; </w:t>
      </w:r>
    </w:p>
    <w:p w:rsidR="00F10911" w:rsidRPr="000E7760" w:rsidRDefault="00F10911" w:rsidP="00C56FB2">
      <w:pPr>
        <w:pStyle w:val="aa"/>
        <w:numPr>
          <w:ilvl w:val="0"/>
          <w:numId w:val="30"/>
        </w:numPr>
        <w:spacing w:after="0" w:line="360" w:lineRule="auto"/>
        <w:ind w:right="0"/>
        <w:jc w:val="both"/>
        <w:rPr>
          <w:rFonts w:ascii="Times New Roman" w:hAnsi="Times New Roman" w:cs="Times New Roman"/>
          <w:sz w:val="28"/>
          <w:szCs w:val="28"/>
        </w:rPr>
      </w:pPr>
      <w:r w:rsidRPr="000E7760">
        <w:rPr>
          <w:rFonts w:ascii="Times New Roman" w:hAnsi="Times New Roman" w:cs="Times New Roman"/>
          <w:sz w:val="28"/>
          <w:szCs w:val="28"/>
          <w:lang w:val="az-Latn-AZ"/>
        </w:rPr>
        <w:t xml:space="preserve">qanunvericiliyə uyğun olaraq aldıqları qrantların və kreditlərin məbləğləri; </w:t>
      </w:r>
    </w:p>
    <w:p w:rsidR="00F10911" w:rsidRPr="000E7760" w:rsidRDefault="00F10911" w:rsidP="00C56FB2">
      <w:pPr>
        <w:pStyle w:val="aa"/>
        <w:numPr>
          <w:ilvl w:val="0"/>
          <w:numId w:val="30"/>
        </w:numPr>
        <w:spacing w:after="0" w:line="360" w:lineRule="auto"/>
        <w:ind w:right="0"/>
        <w:jc w:val="both"/>
        <w:rPr>
          <w:rFonts w:ascii="Times New Roman" w:hAnsi="Times New Roman" w:cs="Times New Roman"/>
          <w:sz w:val="28"/>
          <w:szCs w:val="28"/>
        </w:rPr>
      </w:pPr>
      <w:r w:rsidRPr="000E7760">
        <w:rPr>
          <w:rFonts w:ascii="Times New Roman" w:hAnsi="Times New Roman" w:cs="Times New Roman"/>
          <w:sz w:val="28"/>
          <w:szCs w:val="28"/>
          <w:lang w:val="az-Latn-AZ"/>
        </w:rPr>
        <w:t xml:space="preserve">hüquqi və fiziki şəxslərin ianələri, yardımları, vəsiyyət etdikləri əmlak və bağışladıqları hədiyyələr; </w:t>
      </w:r>
    </w:p>
    <w:p w:rsidR="00F10911" w:rsidRPr="000E7760" w:rsidRDefault="00F10911" w:rsidP="00C56FB2">
      <w:pPr>
        <w:pStyle w:val="aa"/>
        <w:numPr>
          <w:ilvl w:val="0"/>
          <w:numId w:val="30"/>
        </w:numPr>
        <w:spacing w:after="0" w:line="360" w:lineRule="auto"/>
        <w:ind w:right="0"/>
        <w:jc w:val="both"/>
        <w:rPr>
          <w:rFonts w:ascii="Times New Roman" w:hAnsi="Times New Roman" w:cs="Times New Roman"/>
          <w:sz w:val="28"/>
          <w:szCs w:val="28"/>
        </w:rPr>
      </w:pPr>
      <w:r w:rsidRPr="000E7760">
        <w:rPr>
          <w:rFonts w:ascii="Times New Roman" w:hAnsi="Times New Roman" w:cs="Times New Roman"/>
          <w:sz w:val="28"/>
          <w:szCs w:val="28"/>
          <w:lang w:val="az-Latn-AZ"/>
        </w:rPr>
        <w:t xml:space="preserve">təhsil, elm, istehsal, məsləhət (konsaltinq) və qanunvericiliklə müəyyən edilmiş digər xidmətlərdən əldə etdikləri vəsaitlər; </w:t>
      </w:r>
    </w:p>
    <w:p w:rsidR="00F10911" w:rsidRPr="000E7760" w:rsidRDefault="00F10911" w:rsidP="00C56FB2">
      <w:pPr>
        <w:pStyle w:val="aa"/>
        <w:numPr>
          <w:ilvl w:val="0"/>
          <w:numId w:val="30"/>
        </w:numPr>
        <w:spacing w:after="0" w:line="360" w:lineRule="auto"/>
        <w:ind w:right="0"/>
        <w:jc w:val="both"/>
        <w:rPr>
          <w:rFonts w:ascii="Times New Roman" w:hAnsi="Times New Roman" w:cs="Times New Roman"/>
          <w:sz w:val="28"/>
          <w:szCs w:val="28"/>
          <w:lang w:val="az-Latn-AZ"/>
        </w:rPr>
      </w:pPr>
      <w:r w:rsidRPr="000E7760">
        <w:rPr>
          <w:rFonts w:ascii="Times New Roman" w:hAnsi="Times New Roman" w:cs="Times New Roman"/>
          <w:sz w:val="28"/>
          <w:szCs w:val="28"/>
          <w:lang w:val="az-Latn-AZ"/>
        </w:rPr>
        <w:lastRenderedPageBreak/>
        <w:t>qanunvericiliklə qadağan edilməyən və nizamnaməsində göstərilən digər mənbələr hesabına əldə olunan vəsaitlər.</w:t>
      </w:r>
    </w:p>
    <w:p w:rsidR="00F10911" w:rsidRDefault="00F10911" w:rsidP="00F10911">
      <w:pPr>
        <w:spacing w:after="0" w:line="360" w:lineRule="auto"/>
        <w:ind w:left="0" w:right="0" w:firstLine="900"/>
        <w:jc w:val="both"/>
        <w:rPr>
          <w:rFonts w:ascii="Times New Roman" w:hAnsi="Times New Roman"/>
          <w:sz w:val="28"/>
          <w:szCs w:val="28"/>
          <w:lang w:val="az-Latn-AZ"/>
        </w:rPr>
      </w:pPr>
      <w:r>
        <w:rPr>
          <w:rFonts w:ascii="Times New Roman" w:hAnsi="Times New Roman"/>
          <w:sz w:val="28"/>
          <w:szCs w:val="28"/>
          <w:lang w:val="az-Latn-AZ"/>
        </w:rPr>
        <w:t>Ali təhsil müəssisələrinə xərclər hər bir təhsil müəssisəsinin özünəməxsus xüsusiyyətlərini nəzərə almaqla tələbələrin orta illik sayı, maddi təminat normaları, professor müəllim heyətinin vəzifə maaşları və digər göstəricilər əsasında müəyyən olunur. Ali məktəblərin əsas maliyyə sənədi smetadır. Smeta büdcə xərclərinin ümumi həcmini və onların məqsədli istiqamətini müəyyən edir. Smetada təhsil müəssisəsi, maddi texniki bazası haqqında ümumi məlumatlar əks olunur. Icmal planlaşdırma zamanı xərclər hər bir tələbəyə hesablanmış norma əsasında hesablanır. Bu məqsədlə də tələbə kontingenti müəyyən olunur.</w:t>
      </w:r>
    </w:p>
    <w:p w:rsidR="00F10911" w:rsidRDefault="00F10911" w:rsidP="00F10911">
      <w:pPr>
        <w:spacing w:after="0" w:line="360" w:lineRule="auto"/>
        <w:ind w:left="0" w:right="0" w:firstLine="900"/>
        <w:jc w:val="both"/>
        <w:rPr>
          <w:rFonts w:ascii="Times New Roman" w:hAnsi="Times New Roman"/>
          <w:sz w:val="28"/>
          <w:szCs w:val="28"/>
          <w:lang w:val="az-Latn-AZ"/>
        </w:rPr>
      </w:pPr>
      <w:r>
        <w:rPr>
          <w:rFonts w:ascii="Times New Roman" w:hAnsi="Times New Roman"/>
          <w:sz w:val="28"/>
          <w:szCs w:val="28"/>
          <w:lang w:val="az-Latn-AZ"/>
        </w:rPr>
        <w:t>Tələbələrin orta illik sayı aşağıdakı formula üzrə hesablanır.</w:t>
      </w:r>
    </w:p>
    <w:p w:rsidR="00502021" w:rsidRDefault="00502021" w:rsidP="00F10911">
      <w:pPr>
        <w:spacing w:after="0" w:line="360" w:lineRule="auto"/>
        <w:ind w:left="0" w:right="0" w:firstLine="900"/>
        <w:jc w:val="center"/>
        <w:rPr>
          <w:rFonts w:ascii="Times New Roman" w:eastAsiaTheme="minorEastAsia" w:hAnsi="Times New Roman"/>
          <w:sz w:val="28"/>
          <w:szCs w:val="28"/>
          <w:lang w:val="az-Latn-AZ"/>
        </w:rPr>
      </w:pPr>
    </w:p>
    <w:p w:rsidR="00F10911" w:rsidRDefault="00F10911" w:rsidP="00F10911">
      <w:pPr>
        <w:spacing w:after="0" w:line="360" w:lineRule="auto"/>
        <w:ind w:left="0" w:right="0" w:firstLine="900"/>
        <w:jc w:val="center"/>
        <w:rPr>
          <w:rFonts w:ascii="Times New Roman" w:eastAsiaTheme="minorEastAsia" w:hAnsi="Times New Roman"/>
          <w:sz w:val="28"/>
          <w:szCs w:val="28"/>
          <w:lang w:val="az-Latn-AZ"/>
        </w:rPr>
      </w:pPr>
      <w:r>
        <w:rPr>
          <w:rFonts w:ascii="Times New Roman" w:eastAsiaTheme="minorEastAsia" w:hAnsi="Times New Roman"/>
          <w:sz w:val="28"/>
          <w:szCs w:val="28"/>
          <w:lang w:val="az-Latn-AZ"/>
        </w:rPr>
        <w:t>K</w:t>
      </w:r>
      <w:r>
        <w:rPr>
          <w:rFonts w:ascii="Times New Roman" w:eastAsiaTheme="minorEastAsia" w:hAnsi="Times New Roman"/>
          <w:sz w:val="28"/>
          <w:szCs w:val="28"/>
          <w:vertAlign w:val="subscript"/>
          <w:lang w:val="az-Latn-AZ"/>
        </w:rPr>
        <w:t>orta</w:t>
      </w:r>
      <w:r>
        <w:rPr>
          <w:rFonts w:ascii="Times New Roman" w:eastAsiaTheme="minorEastAsia" w:hAnsi="Times New Roman"/>
          <w:sz w:val="28"/>
          <w:szCs w:val="28"/>
          <w:lang w:val="az-Latn-AZ"/>
        </w:rPr>
        <w:t>=K</w:t>
      </w:r>
      <w:r>
        <w:rPr>
          <w:rFonts w:ascii="Times New Roman" w:eastAsiaTheme="minorEastAsia" w:hAnsi="Times New Roman"/>
          <w:sz w:val="28"/>
          <w:szCs w:val="28"/>
          <w:vertAlign w:val="subscript"/>
          <w:lang w:val="az-Latn-AZ"/>
        </w:rPr>
        <w:t>1</w:t>
      </w:r>
      <m:oMath>
        <m:r>
          <w:rPr>
            <w:rFonts w:ascii="Cambria Math" w:hAnsi="Cambria Math"/>
            <w:sz w:val="32"/>
            <w:szCs w:val="28"/>
            <w:lang w:val="az-Latn-AZ"/>
          </w:rPr>
          <m:t>-</m:t>
        </m:r>
        <m:f>
          <m:fPr>
            <m:ctrlPr>
              <w:rPr>
                <w:rFonts w:ascii="Cambria Math" w:hAnsi="Cambria Math"/>
                <w:i/>
                <w:sz w:val="32"/>
                <w:szCs w:val="28"/>
                <w:lang w:val="az-Latn-AZ"/>
              </w:rPr>
            </m:ctrlPr>
          </m:fPr>
          <m:num>
            <m:r>
              <w:rPr>
                <w:rFonts w:ascii="Cambria Math" w:hAnsi="Cambria Math"/>
                <w:sz w:val="32"/>
                <w:szCs w:val="28"/>
                <w:lang w:val="az-Latn-AZ"/>
              </w:rPr>
              <m:t>1</m:t>
            </m:r>
          </m:num>
          <m:den>
            <m:r>
              <w:rPr>
                <w:rFonts w:ascii="Cambria Math" w:hAnsi="Cambria Math"/>
                <w:sz w:val="32"/>
                <w:szCs w:val="28"/>
                <w:lang w:val="az-Latn-AZ"/>
              </w:rPr>
              <m:t>2</m:t>
            </m:r>
          </m:den>
        </m:f>
        <m:r>
          <w:rPr>
            <w:rFonts w:ascii="Cambria Math" w:hAnsi="Cambria Math"/>
            <w:sz w:val="32"/>
            <w:szCs w:val="28"/>
            <w:lang w:val="az-Latn-AZ"/>
          </w:rPr>
          <m:t>B+</m:t>
        </m:r>
        <m:f>
          <m:fPr>
            <m:ctrlPr>
              <w:rPr>
                <w:rFonts w:ascii="Cambria Math" w:hAnsi="Cambria Math"/>
                <w:i/>
                <w:sz w:val="32"/>
                <w:szCs w:val="28"/>
                <w:lang w:val="az-Latn-AZ"/>
              </w:rPr>
            </m:ctrlPr>
          </m:fPr>
          <m:num>
            <m:r>
              <w:rPr>
                <w:rFonts w:ascii="Cambria Math" w:hAnsi="Cambria Math"/>
                <w:sz w:val="32"/>
                <w:szCs w:val="28"/>
                <w:lang w:val="az-Latn-AZ"/>
              </w:rPr>
              <m:t>1</m:t>
            </m:r>
          </m:num>
          <m:den>
            <m:r>
              <w:rPr>
                <w:rFonts w:ascii="Cambria Math" w:hAnsi="Cambria Math"/>
                <w:sz w:val="32"/>
                <w:szCs w:val="28"/>
                <w:lang w:val="az-Latn-AZ"/>
              </w:rPr>
              <m:t>3</m:t>
            </m:r>
          </m:den>
        </m:f>
      </m:oMath>
      <w:r>
        <w:rPr>
          <w:rFonts w:ascii="Times New Roman" w:eastAsiaTheme="minorEastAsia" w:hAnsi="Times New Roman"/>
          <w:sz w:val="28"/>
          <w:szCs w:val="28"/>
          <w:lang w:val="az-Latn-AZ"/>
        </w:rPr>
        <w:t>Q</w:t>
      </w:r>
    </w:p>
    <w:p w:rsidR="00F10911" w:rsidRDefault="00F10911" w:rsidP="00F10911">
      <w:pPr>
        <w:spacing w:after="0" w:line="360" w:lineRule="auto"/>
        <w:ind w:left="0" w:right="0" w:firstLine="900"/>
        <w:jc w:val="center"/>
        <w:rPr>
          <w:rFonts w:ascii="Times New Roman" w:hAnsi="Times New Roman"/>
          <w:sz w:val="28"/>
          <w:szCs w:val="28"/>
          <w:lang w:val="az-Latn-AZ"/>
        </w:rPr>
      </w:pPr>
    </w:p>
    <w:p w:rsidR="00F10911" w:rsidRDefault="00F10911" w:rsidP="00F10911">
      <w:pPr>
        <w:spacing w:after="0" w:line="360" w:lineRule="auto"/>
        <w:ind w:left="0" w:right="0" w:firstLine="900"/>
        <w:jc w:val="both"/>
        <w:rPr>
          <w:rFonts w:ascii="Times New Roman" w:hAnsi="Times New Roman"/>
          <w:sz w:val="28"/>
          <w:szCs w:val="28"/>
          <w:lang w:val="az-Latn-AZ"/>
        </w:rPr>
      </w:pPr>
      <w:r>
        <w:rPr>
          <w:rFonts w:ascii="Times New Roman" w:hAnsi="Times New Roman"/>
          <w:sz w:val="28"/>
          <w:szCs w:val="28"/>
          <w:lang w:val="az-Latn-AZ"/>
        </w:rPr>
        <w:t>Burada K</w:t>
      </w:r>
      <w:r>
        <w:rPr>
          <w:rFonts w:ascii="Times New Roman" w:hAnsi="Times New Roman"/>
          <w:sz w:val="28"/>
          <w:szCs w:val="28"/>
          <w:vertAlign w:val="subscript"/>
          <w:lang w:val="az-Latn-AZ"/>
        </w:rPr>
        <w:t>orta</w:t>
      </w:r>
      <w:r>
        <w:rPr>
          <w:rFonts w:ascii="Times New Roman" w:hAnsi="Times New Roman"/>
          <w:sz w:val="28"/>
          <w:szCs w:val="28"/>
          <w:lang w:val="az-Latn-AZ"/>
        </w:rPr>
        <w:t>-tələbələrin orta illik kontingenti;</w:t>
      </w:r>
    </w:p>
    <w:p w:rsidR="00F10911" w:rsidRDefault="00F10911" w:rsidP="00F10911">
      <w:pPr>
        <w:spacing w:after="0" w:line="360" w:lineRule="auto"/>
        <w:ind w:left="0" w:right="0" w:firstLine="900"/>
        <w:jc w:val="both"/>
        <w:rPr>
          <w:rFonts w:ascii="Times New Roman" w:hAnsi="Times New Roman"/>
          <w:sz w:val="28"/>
          <w:szCs w:val="28"/>
          <w:lang w:val="az-Latn-AZ"/>
        </w:rPr>
      </w:pPr>
      <w:r>
        <w:rPr>
          <w:rFonts w:ascii="Times New Roman" w:hAnsi="Times New Roman"/>
          <w:sz w:val="28"/>
          <w:szCs w:val="28"/>
          <w:lang w:val="az-Latn-AZ"/>
        </w:rPr>
        <w:t>K</w:t>
      </w:r>
      <w:r>
        <w:rPr>
          <w:rFonts w:ascii="Times New Roman" w:hAnsi="Times New Roman"/>
          <w:sz w:val="28"/>
          <w:szCs w:val="28"/>
          <w:vertAlign w:val="subscript"/>
          <w:lang w:val="az-Latn-AZ"/>
        </w:rPr>
        <w:t>1</w:t>
      </w:r>
      <w:r>
        <w:rPr>
          <w:rFonts w:ascii="Times New Roman" w:hAnsi="Times New Roman"/>
          <w:sz w:val="28"/>
          <w:szCs w:val="28"/>
          <w:lang w:val="az-Latn-AZ"/>
        </w:rPr>
        <w:t>-ilin əvvəlinə kontingent;</w:t>
      </w:r>
    </w:p>
    <w:p w:rsidR="00F10911" w:rsidRDefault="00F10911" w:rsidP="00F10911">
      <w:pPr>
        <w:spacing w:after="0" w:line="360" w:lineRule="auto"/>
        <w:ind w:left="0" w:right="0" w:firstLine="900"/>
        <w:jc w:val="both"/>
        <w:rPr>
          <w:rFonts w:ascii="Times New Roman" w:hAnsi="Times New Roman"/>
          <w:sz w:val="28"/>
          <w:szCs w:val="28"/>
          <w:lang w:val="az-Latn-AZ"/>
        </w:rPr>
      </w:pPr>
      <w:r>
        <w:rPr>
          <w:rFonts w:ascii="Times New Roman" w:hAnsi="Times New Roman"/>
          <w:sz w:val="28"/>
          <w:szCs w:val="28"/>
          <w:lang w:val="az-Latn-AZ"/>
        </w:rPr>
        <w:t>B-tələbələrin buraxılışı;</w:t>
      </w:r>
    </w:p>
    <w:p w:rsidR="00F10911" w:rsidRDefault="00F10911" w:rsidP="00F10911">
      <w:pPr>
        <w:spacing w:after="0" w:line="360" w:lineRule="auto"/>
        <w:ind w:left="0" w:right="0" w:firstLine="900"/>
        <w:jc w:val="both"/>
        <w:rPr>
          <w:rFonts w:ascii="Times New Roman" w:hAnsi="Times New Roman"/>
          <w:sz w:val="28"/>
          <w:szCs w:val="28"/>
          <w:lang w:val="az-Latn-AZ"/>
        </w:rPr>
      </w:pPr>
      <w:r>
        <w:rPr>
          <w:rFonts w:ascii="Times New Roman" w:hAnsi="Times New Roman"/>
          <w:sz w:val="28"/>
          <w:szCs w:val="28"/>
          <w:lang w:val="az-Latn-AZ"/>
        </w:rPr>
        <w:t>Q-yeni dərs ili üçün tələbə qəbulunun sayı.</w:t>
      </w:r>
    </w:p>
    <w:p w:rsidR="00F10911" w:rsidRDefault="00F10911" w:rsidP="00F10911">
      <w:pPr>
        <w:spacing w:after="0" w:line="360" w:lineRule="auto"/>
        <w:ind w:left="0" w:right="0" w:firstLine="900"/>
        <w:jc w:val="both"/>
        <w:rPr>
          <w:rFonts w:ascii="Times New Roman" w:hAnsi="Times New Roman"/>
          <w:sz w:val="28"/>
          <w:szCs w:val="28"/>
          <w:lang w:val="az-Latn-AZ"/>
        </w:rPr>
      </w:pPr>
      <w:r>
        <w:rPr>
          <w:rFonts w:ascii="Times New Roman" w:hAnsi="Times New Roman"/>
          <w:sz w:val="28"/>
          <w:szCs w:val="28"/>
          <w:lang w:val="az-Latn-AZ"/>
        </w:rPr>
        <w:t>Dövlət ali məktəblərində inzibatiidarə heyəti, inzibatçı-təsərrüfat işçiləri, professor meəllim heyəti və digər işçilər qüvvədə olan normativ sənədlərə əsaslanaraq işə qəbul edilirlər. Onların vəzifə maaşları və ya stavka üzrə əmək haqqı yerinə yetirdikləri işin xüsusiyyətlərinə müvafiq olaraq elmi dərəcə, elmi ad, təhsil, staj nəzərə alınmaqla müəyyənləşdirilir.</w:t>
      </w:r>
    </w:p>
    <w:p w:rsidR="00F10911" w:rsidRDefault="00F10911" w:rsidP="00F10911">
      <w:pPr>
        <w:spacing w:after="0" w:line="360" w:lineRule="auto"/>
        <w:ind w:left="0" w:right="0" w:firstLine="900"/>
        <w:jc w:val="both"/>
        <w:rPr>
          <w:rFonts w:ascii="Times New Roman" w:hAnsi="Times New Roman"/>
          <w:sz w:val="28"/>
          <w:szCs w:val="28"/>
          <w:lang w:val="az-Latn-AZ"/>
        </w:rPr>
      </w:pPr>
      <w:r>
        <w:rPr>
          <w:rFonts w:ascii="Times New Roman" w:hAnsi="Times New Roman"/>
          <w:sz w:val="28"/>
          <w:szCs w:val="28"/>
          <w:lang w:val="az-Latn-AZ"/>
        </w:rPr>
        <w:t>Ali məktəb rektorunun ödəniş dərəcələrinə ixtisas tələbləri aşağıdakı kimidir:</w:t>
      </w:r>
    </w:p>
    <w:p w:rsidR="00F10911" w:rsidRDefault="00F10911" w:rsidP="00F10911">
      <w:pPr>
        <w:spacing w:after="0" w:line="360" w:lineRule="auto"/>
        <w:ind w:left="0" w:right="0" w:firstLine="900"/>
        <w:jc w:val="both"/>
        <w:rPr>
          <w:rFonts w:ascii="Times New Roman" w:hAnsi="Times New Roman"/>
          <w:sz w:val="28"/>
          <w:szCs w:val="28"/>
          <w:lang w:val="az-Latn-AZ"/>
        </w:rPr>
      </w:pPr>
      <w:r>
        <w:rPr>
          <w:rFonts w:ascii="Times New Roman" w:hAnsi="Times New Roman"/>
          <w:sz w:val="28"/>
          <w:szCs w:val="28"/>
          <w:lang w:val="az-Latn-AZ"/>
        </w:rPr>
        <w:t>Müvafiq profilli təhsil müəssisələrində pedoqoji, yaxud rəhbər vəzifələrdə 5 ildən az olmamaqla iş stajı, ali təhsil sahəsində iş təcrübəsi, müvafiq elmi dərəcəsi və elmi adı olan şəxs.</w:t>
      </w:r>
    </w:p>
    <w:p w:rsidR="00F10911" w:rsidRDefault="00F10911" w:rsidP="00F10911">
      <w:pPr>
        <w:spacing w:after="0" w:line="360" w:lineRule="auto"/>
        <w:ind w:left="0" w:right="0" w:firstLine="900"/>
        <w:jc w:val="both"/>
        <w:rPr>
          <w:rFonts w:ascii="Times New Roman" w:eastAsia="Times New Roman" w:hAnsi="Times New Roman" w:cs="Times New Roman"/>
          <w:sz w:val="28"/>
          <w:szCs w:val="28"/>
          <w:lang w:val="az-Latn-AZ" w:eastAsia="ru-RU"/>
        </w:rPr>
      </w:pPr>
      <w:r w:rsidRPr="007D3BE7">
        <w:rPr>
          <w:rFonts w:ascii="Times New Roman" w:eastAsia="Times New Roman" w:hAnsi="Times New Roman" w:cs="Times New Roman"/>
          <w:sz w:val="28"/>
          <w:szCs w:val="28"/>
          <w:lang w:val="az-Latn-AZ" w:eastAsia="ru-RU"/>
        </w:rPr>
        <w:t>17-ci dərəcə — III kateqoriya ali məktəbin rektoru;</w:t>
      </w:r>
    </w:p>
    <w:p w:rsidR="00F10911" w:rsidRDefault="00F10911" w:rsidP="00F10911">
      <w:pPr>
        <w:spacing w:after="0" w:line="360" w:lineRule="auto"/>
        <w:ind w:left="0" w:right="0" w:firstLine="900"/>
        <w:jc w:val="both"/>
        <w:rPr>
          <w:rFonts w:ascii="Times New Roman" w:eastAsia="Times New Roman" w:hAnsi="Times New Roman" w:cs="Times New Roman"/>
          <w:sz w:val="28"/>
          <w:szCs w:val="28"/>
          <w:lang w:val="az-Latn-AZ" w:eastAsia="ru-RU"/>
        </w:rPr>
      </w:pPr>
      <w:r w:rsidRPr="007D3BE7">
        <w:rPr>
          <w:rFonts w:ascii="Times New Roman" w:eastAsia="Times New Roman" w:hAnsi="Times New Roman" w:cs="Times New Roman"/>
          <w:sz w:val="28"/>
          <w:szCs w:val="28"/>
          <w:lang w:val="az-Latn-AZ" w:eastAsia="ru-RU"/>
        </w:rPr>
        <w:t>18-ci dərəcə — II kateqoriya ali məktəbin rektoru;</w:t>
      </w:r>
    </w:p>
    <w:p w:rsidR="00F10911" w:rsidRDefault="00F10911" w:rsidP="00F10911">
      <w:pPr>
        <w:spacing w:after="0" w:line="360" w:lineRule="auto"/>
        <w:ind w:left="0" w:right="0" w:firstLine="900"/>
        <w:jc w:val="both"/>
        <w:rPr>
          <w:rFonts w:ascii="Times New Roman" w:eastAsia="Times New Roman" w:hAnsi="Times New Roman" w:cs="Times New Roman"/>
          <w:sz w:val="28"/>
          <w:szCs w:val="28"/>
          <w:lang w:val="az-Latn-AZ" w:eastAsia="ru-RU"/>
        </w:rPr>
      </w:pPr>
      <w:r w:rsidRPr="007D3BE7">
        <w:rPr>
          <w:rFonts w:ascii="Times New Roman" w:eastAsia="Times New Roman" w:hAnsi="Times New Roman" w:cs="Times New Roman"/>
          <w:sz w:val="28"/>
          <w:szCs w:val="28"/>
          <w:lang w:val="az-Latn-AZ" w:eastAsia="ru-RU"/>
        </w:rPr>
        <w:lastRenderedPageBreak/>
        <w:t>19-cu dərəcə — I kateqoriya ali məktəbin rektoru</w:t>
      </w:r>
      <w:r>
        <w:rPr>
          <w:rFonts w:ascii="Times New Roman" w:eastAsia="Times New Roman" w:hAnsi="Times New Roman" w:cs="Times New Roman"/>
          <w:sz w:val="28"/>
          <w:szCs w:val="28"/>
          <w:lang w:val="az-Latn-AZ" w:eastAsia="ru-RU"/>
        </w:rPr>
        <w:t>.</w:t>
      </w:r>
    </w:p>
    <w:p w:rsidR="00F10911" w:rsidRDefault="00F10911" w:rsidP="00F10911">
      <w:pPr>
        <w:spacing w:after="0" w:line="360" w:lineRule="auto"/>
        <w:ind w:left="0" w:right="0" w:firstLine="900"/>
        <w:jc w:val="both"/>
        <w:rPr>
          <w:rFonts w:ascii="Times New Roman" w:eastAsia="Times New Roman" w:hAnsi="Times New Roman" w:cs="Times New Roman"/>
          <w:sz w:val="28"/>
          <w:szCs w:val="28"/>
          <w:lang w:val="az-Latn-AZ" w:eastAsia="ru-RU"/>
        </w:rPr>
      </w:pPr>
      <w:r w:rsidRPr="007D3BE7">
        <w:rPr>
          <w:rFonts w:ascii="Times New Roman" w:eastAsia="Times New Roman" w:hAnsi="Times New Roman" w:cs="Times New Roman"/>
          <w:sz w:val="28"/>
          <w:szCs w:val="28"/>
          <w:lang w:val="az-Latn-AZ" w:eastAsia="ru-RU"/>
        </w:rPr>
        <w:t>Ali məktəb filialının direktoru</w:t>
      </w:r>
      <w:r>
        <w:rPr>
          <w:rFonts w:ascii="Times New Roman" w:eastAsia="Times New Roman" w:hAnsi="Times New Roman" w:cs="Times New Roman"/>
          <w:sz w:val="28"/>
          <w:szCs w:val="28"/>
          <w:lang w:val="az-Latn-AZ" w:eastAsia="ru-RU"/>
        </w:rPr>
        <w:t>nun</w:t>
      </w:r>
      <w:r>
        <w:rPr>
          <w:rFonts w:ascii="Times New Roman" w:eastAsia="Times New Roman" w:hAnsi="Times New Roman" w:cs="Times New Roman"/>
          <w:i/>
          <w:sz w:val="24"/>
          <w:szCs w:val="24"/>
          <w:lang w:val="az-Latn-AZ" w:eastAsia="ru-RU"/>
        </w:rPr>
        <w:t xml:space="preserve"> </w:t>
      </w:r>
      <w:r>
        <w:rPr>
          <w:rFonts w:ascii="Times New Roman" w:eastAsia="Times New Roman" w:hAnsi="Times New Roman" w:cs="Times New Roman"/>
          <w:sz w:val="28"/>
          <w:szCs w:val="28"/>
          <w:lang w:val="az-Latn-AZ" w:eastAsia="ru-RU"/>
        </w:rPr>
        <w:t xml:space="preserve"> p</w:t>
      </w:r>
      <w:r w:rsidRPr="007D3BE7">
        <w:rPr>
          <w:rFonts w:ascii="Times New Roman" w:eastAsia="Times New Roman" w:hAnsi="Times New Roman" w:cs="Times New Roman"/>
          <w:sz w:val="28"/>
          <w:szCs w:val="28"/>
          <w:lang w:val="az-Latn-AZ" w:eastAsia="ru-RU"/>
        </w:rPr>
        <w:t>edaqoji sahədə və rəhb</w:t>
      </w:r>
      <w:r>
        <w:rPr>
          <w:rFonts w:ascii="Times New Roman" w:eastAsia="Times New Roman" w:hAnsi="Times New Roman" w:cs="Times New Roman"/>
          <w:sz w:val="28"/>
          <w:szCs w:val="28"/>
          <w:lang w:val="az-Latn-AZ" w:eastAsia="ru-RU"/>
        </w:rPr>
        <w:t>ə</w:t>
      </w:r>
      <w:r w:rsidRPr="007D3BE7">
        <w:rPr>
          <w:rFonts w:ascii="Times New Roman" w:eastAsia="Times New Roman" w:hAnsi="Times New Roman" w:cs="Times New Roman"/>
          <w:sz w:val="28"/>
          <w:szCs w:val="28"/>
          <w:lang w:val="az-Latn-AZ" w:eastAsia="ru-RU"/>
        </w:rPr>
        <w:t xml:space="preserve">r </w:t>
      </w:r>
      <w:r>
        <w:rPr>
          <w:rFonts w:ascii="Times New Roman" w:eastAsia="Times New Roman" w:hAnsi="Times New Roman" w:cs="Times New Roman"/>
          <w:sz w:val="28"/>
          <w:szCs w:val="28"/>
          <w:lang w:val="az-Latn-AZ" w:eastAsia="ru-RU"/>
        </w:rPr>
        <w:t>i</w:t>
      </w:r>
      <w:r w:rsidRPr="007D3BE7">
        <w:rPr>
          <w:rFonts w:ascii="Times New Roman" w:eastAsia="Times New Roman" w:hAnsi="Times New Roman" w:cs="Times New Roman"/>
          <w:sz w:val="28"/>
          <w:szCs w:val="28"/>
          <w:lang w:val="az-Latn-AZ" w:eastAsia="ru-RU"/>
        </w:rPr>
        <w:t xml:space="preserve">şlərdə 5 ildən </w:t>
      </w:r>
      <w:r>
        <w:rPr>
          <w:rFonts w:ascii="Times New Roman" w:eastAsia="Times New Roman" w:hAnsi="Times New Roman" w:cs="Times New Roman"/>
          <w:sz w:val="28"/>
          <w:szCs w:val="28"/>
          <w:lang w:val="az-Latn-AZ" w:eastAsia="ru-RU"/>
        </w:rPr>
        <w:t>a</w:t>
      </w:r>
      <w:r w:rsidRPr="007D3BE7">
        <w:rPr>
          <w:rFonts w:ascii="Times New Roman" w:eastAsia="Times New Roman" w:hAnsi="Times New Roman" w:cs="Times New Roman"/>
          <w:sz w:val="28"/>
          <w:szCs w:val="28"/>
          <w:lang w:val="az-Latn-AZ" w:eastAsia="ru-RU"/>
        </w:rPr>
        <w:t>z olmamaqla iş stajı</w:t>
      </w:r>
      <w:r>
        <w:rPr>
          <w:rFonts w:ascii="Times New Roman" w:eastAsia="Times New Roman" w:hAnsi="Times New Roman" w:cs="Times New Roman"/>
          <w:sz w:val="28"/>
          <w:szCs w:val="28"/>
          <w:lang w:val="az-Latn-AZ" w:eastAsia="ru-RU"/>
        </w:rPr>
        <w:t>, elmi dərəcəsi və elmi adı olmalıdır</w:t>
      </w:r>
      <w:r w:rsidRPr="007D3BE7">
        <w:rPr>
          <w:rFonts w:ascii="Times New Roman" w:eastAsia="Times New Roman" w:hAnsi="Times New Roman" w:cs="Times New Roman"/>
          <w:sz w:val="28"/>
          <w:szCs w:val="28"/>
          <w:lang w:val="az-Latn-AZ" w:eastAsia="ru-RU"/>
        </w:rPr>
        <w:t>.</w:t>
      </w:r>
    </w:p>
    <w:p w:rsidR="00F10911" w:rsidRDefault="00F10911" w:rsidP="00F10911">
      <w:pPr>
        <w:spacing w:after="0" w:line="360" w:lineRule="auto"/>
        <w:ind w:left="0" w:right="0" w:firstLine="900"/>
        <w:jc w:val="both"/>
        <w:rPr>
          <w:rFonts w:ascii="Times New Roman" w:eastAsia="Times New Roman" w:hAnsi="Times New Roman" w:cs="Times New Roman"/>
          <w:sz w:val="28"/>
          <w:szCs w:val="28"/>
          <w:lang w:val="az-Latn-AZ" w:eastAsia="ru-RU"/>
        </w:rPr>
      </w:pPr>
      <w:r w:rsidRPr="007D3BE7">
        <w:rPr>
          <w:rFonts w:ascii="Times New Roman" w:eastAsia="Times New Roman" w:hAnsi="Times New Roman" w:cs="Times New Roman"/>
          <w:sz w:val="28"/>
          <w:szCs w:val="28"/>
          <w:lang w:val="az-Latn-AZ" w:eastAsia="ru-RU"/>
        </w:rPr>
        <w:t>16-cı dərəcə — elmlər namizədi, elmi dərəcəsi olan;</w:t>
      </w:r>
    </w:p>
    <w:p w:rsidR="00F10911" w:rsidRDefault="00F10911" w:rsidP="00F10911">
      <w:pPr>
        <w:spacing w:after="0" w:line="360" w:lineRule="auto"/>
        <w:ind w:left="0" w:right="0" w:firstLine="900"/>
        <w:jc w:val="both"/>
        <w:rPr>
          <w:rFonts w:ascii="Times New Roman" w:eastAsia="Times New Roman" w:hAnsi="Times New Roman" w:cs="Times New Roman"/>
          <w:sz w:val="28"/>
          <w:szCs w:val="28"/>
          <w:lang w:val="az-Latn-AZ" w:eastAsia="ru-RU"/>
        </w:rPr>
      </w:pPr>
      <w:r w:rsidRPr="007D3BE7">
        <w:rPr>
          <w:rFonts w:ascii="Times New Roman" w:eastAsia="Times New Roman" w:hAnsi="Times New Roman" w:cs="Times New Roman"/>
          <w:sz w:val="28"/>
          <w:szCs w:val="28"/>
          <w:lang w:val="az-Latn-AZ" w:eastAsia="ru-RU"/>
        </w:rPr>
        <w:t>17-ci dərəcə — professor adı və ya elmlər doktoru elmi dərəcəsi olan.</w:t>
      </w:r>
    </w:p>
    <w:p w:rsidR="00F10911" w:rsidRDefault="00F10911" w:rsidP="00F10911">
      <w:pPr>
        <w:spacing w:after="0" w:line="360" w:lineRule="auto"/>
        <w:ind w:left="0" w:right="0" w:firstLine="900"/>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bCs/>
          <w:iCs/>
          <w:sz w:val="28"/>
          <w:szCs w:val="28"/>
          <w:lang w:val="az-Latn-AZ" w:eastAsia="ru-RU"/>
        </w:rPr>
        <w:t>Tədris işləri üzrə prorektorun vəzifə maaşı iş stajından, elmi adından və elmi dərəcəsindən asılı olaraq 16-cı, 17-ci, 18-ci dərəcə ilə müəyyən edilir. Elm və texnika üzrə prorektorun, tərbiyə işləri üzrə prorektorun, qiyabi və axşam şöbəsi üzrə prorektorun vəzifə maaşı iş stajından, elmi dərəcəsi və elmi adından asılı olaraq 16 və 17-ci dərəcə ilə müəyyən edilir. Beynəlxalq əlaqələr üzrə prorektorun vəzifə maaşı 15-16-ci, inzibati təsərrüfat işləri üzrə prorektorun vəzifə maaşı isə 14,15,16-cı dərəcə ilə müəyyən olunur.</w:t>
      </w:r>
      <w:r w:rsidRPr="00E22B93">
        <w:rPr>
          <w:rFonts w:ascii="Times New Roman" w:eastAsia="Times New Roman" w:hAnsi="Times New Roman" w:cs="Times New Roman"/>
          <w:bCs/>
          <w:iCs/>
          <w:sz w:val="28"/>
          <w:szCs w:val="28"/>
          <w:lang w:val="az-Latn-AZ" w:eastAsia="ru-RU"/>
        </w:rPr>
        <w:t xml:space="preserve">Filial direktorunun müavinin </w:t>
      </w:r>
      <w:r>
        <w:rPr>
          <w:rFonts w:ascii="Times New Roman" w:eastAsia="Times New Roman" w:hAnsi="Times New Roman" w:cs="Times New Roman"/>
          <w:sz w:val="28"/>
          <w:szCs w:val="28"/>
          <w:lang w:val="az-Latn-AZ" w:eastAsia="ru-RU"/>
        </w:rPr>
        <w:t>v</w:t>
      </w:r>
      <w:r w:rsidRPr="00E22B93">
        <w:rPr>
          <w:rFonts w:ascii="Times New Roman" w:eastAsia="Times New Roman" w:hAnsi="Times New Roman" w:cs="Times New Roman"/>
          <w:sz w:val="28"/>
          <w:szCs w:val="28"/>
          <w:lang w:val="az-Latn-AZ" w:eastAsia="ru-RU"/>
        </w:rPr>
        <w:t>əzifə maaşı filial direktor vəzifəsinə görə verilən vəzifə maaşından 10—20% aşağı miqdarda ödənilir.</w:t>
      </w:r>
      <w:r w:rsidRPr="00E22B93">
        <w:rPr>
          <w:rFonts w:ascii="Times New Roman" w:eastAsia="Times New Roman" w:hAnsi="Times New Roman" w:cs="Times New Roman"/>
          <w:sz w:val="28"/>
          <w:szCs w:val="24"/>
          <w:lang w:val="az-Latn-AZ" w:eastAsia="ru-RU"/>
        </w:rPr>
        <w:t>Fakultə dekanına vəzifə maaşından başqa kafedrada tutduğu vəzifə maaşının 10%-i həcmində əlavə haqq ödənilir.</w:t>
      </w:r>
      <w:r>
        <w:rPr>
          <w:rFonts w:ascii="Times New Roman" w:eastAsia="Times New Roman" w:hAnsi="Times New Roman" w:cs="Times New Roman"/>
          <w:sz w:val="28"/>
          <w:szCs w:val="24"/>
          <w:lang w:val="az-Latn-AZ" w:eastAsia="ru-RU"/>
        </w:rPr>
        <w:t xml:space="preserve"> Fakultə dekanının müavininə </w:t>
      </w:r>
      <w:r w:rsidRPr="00C418B7">
        <w:rPr>
          <w:rFonts w:ascii="Times New Roman" w:eastAsia="Times New Roman" w:hAnsi="Times New Roman" w:cs="Times New Roman"/>
          <w:sz w:val="28"/>
          <w:szCs w:val="24"/>
          <w:lang w:val="az-Latn-AZ" w:eastAsia="ru-RU"/>
        </w:rPr>
        <w:t>dekan vəzifəsinə görə verilən haqdan 10% aşağı haqq ödənilir.</w:t>
      </w:r>
      <w:r>
        <w:rPr>
          <w:rFonts w:ascii="Times New Roman" w:eastAsia="Times New Roman" w:hAnsi="Times New Roman" w:cs="Times New Roman"/>
          <w:sz w:val="28"/>
          <w:szCs w:val="24"/>
          <w:lang w:val="az-Latn-AZ" w:eastAsia="ru-RU"/>
        </w:rPr>
        <w:t xml:space="preserve"> Kafedra müdürünün e</w:t>
      </w:r>
      <w:r w:rsidRPr="00C418B7">
        <w:rPr>
          <w:rFonts w:ascii="Times New Roman" w:eastAsia="Times New Roman" w:hAnsi="Times New Roman" w:cs="Times New Roman"/>
          <w:sz w:val="28"/>
          <w:szCs w:val="28"/>
          <w:lang w:val="az-Latn-AZ" w:eastAsia="ru-RU"/>
        </w:rPr>
        <w:t>lmi dərəcəsi və elmi adı, pedaqoji iş təcrübəsi</w:t>
      </w:r>
      <w:r>
        <w:rPr>
          <w:rFonts w:ascii="Times New Roman" w:eastAsia="Times New Roman" w:hAnsi="Times New Roman" w:cs="Times New Roman"/>
          <w:sz w:val="28"/>
          <w:szCs w:val="28"/>
          <w:lang w:val="az-Latn-AZ" w:eastAsia="ru-RU"/>
        </w:rPr>
        <w:t xml:space="preserve"> </w:t>
      </w:r>
      <w:r w:rsidRPr="00C418B7">
        <w:rPr>
          <w:rFonts w:ascii="Times New Roman" w:eastAsia="Times New Roman" w:hAnsi="Times New Roman" w:cs="Times New Roman"/>
          <w:sz w:val="28"/>
          <w:szCs w:val="28"/>
          <w:lang w:val="az-Latn-AZ" w:eastAsia="ru-RU"/>
        </w:rPr>
        <w:t>olmalıdır və ona kafedrada tutduğu vəzifə üzrə əmək haqqının 10%-i həcmində əlavə haqq ödənilir</w:t>
      </w:r>
      <w:r>
        <w:rPr>
          <w:rFonts w:ascii="Times New Roman" w:eastAsia="Times New Roman" w:hAnsi="Times New Roman" w:cs="Times New Roman"/>
          <w:sz w:val="28"/>
          <w:szCs w:val="28"/>
          <w:lang w:val="az-Latn-AZ" w:eastAsia="ru-RU"/>
        </w:rPr>
        <w:t>. Tədris şöbəsinin müdürünün vəzifə maaşı iş təcrübəsindən asılı olaraq 12-14-cü dərəcə, tədris laboratoriya müdürünün vəzifə maaşı isə 11-12-ci dərəcə ilə müəyyən olunur.</w:t>
      </w:r>
    </w:p>
    <w:p w:rsidR="00F10911" w:rsidRDefault="00F10911" w:rsidP="00F10911">
      <w:pPr>
        <w:spacing w:after="0" w:line="360" w:lineRule="auto"/>
        <w:ind w:left="0" w:right="0" w:firstLine="900"/>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Ali məktəbdə çalışan professor və dosentin ödəniş dərəcələrinə ixtisas tələbləri aşağıdakı kimidir:</w:t>
      </w:r>
    </w:p>
    <w:p w:rsidR="00F10911" w:rsidRDefault="00F10911" w:rsidP="00F10911">
      <w:pPr>
        <w:spacing w:after="0" w:line="360" w:lineRule="auto"/>
        <w:ind w:left="0" w:right="0" w:firstLine="900"/>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Professor</w:t>
      </w:r>
    </w:p>
    <w:p w:rsidR="00F10911" w:rsidRDefault="00F10911" w:rsidP="00F10911">
      <w:pPr>
        <w:spacing w:after="0" w:line="360" w:lineRule="auto"/>
        <w:ind w:left="0" w:right="0" w:firstLine="900"/>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16-cı dərəcə: elmlər doktoru elmi dərəcəsi olmayan;</w:t>
      </w:r>
    </w:p>
    <w:p w:rsidR="00F10911" w:rsidRDefault="00F10911" w:rsidP="00F10911">
      <w:pPr>
        <w:spacing w:after="0" w:line="360" w:lineRule="auto"/>
        <w:ind w:left="0" w:right="0" w:firstLine="900"/>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17-ci dərəcə: elmlər doktoru elmi dərəcəsi olan;</w:t>
      </w:r>
    </w:p>
    <w:p w:rsidR="00F10911" w:rsidRDefault="00F10911" w:rsidP="00F10911">
      <w:pPr>
        <w:spacing w:after="0" w:line="360" w:lineRule="auto"/>
        <w:ind w:left="0" w:right="0" w:firstLine="900"/>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18-ci dərəcə: akademik, Akademiyanın müxbir üzvü.</w:t>
      </w:r>
    </w:p>
    <w:p w:rsidR="00F10911" w:rsidRDefault="00F10911" w:rsidP="00F10911">
      <w:pPr>
        <w:spacing w:after="0" w:line="360" w:lineRule="auto"/>
        <w:ind w:left="0" w:right="0" w:firstLine="900"/>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Dosent</w:t>
      </w:r>
    </w:p>
    <w:p w:rsidR="00F10911" w:rsidRDefault="00F10911" w:rsidP="00F10911">
      <w:pPr>
        <w:spacing w:after="0" w:line="360" w:lineRule="auto"/>
        <w:ind w:left="0" w:right="0" w:firstLine="900"/>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14-cü dərəcə: elmi dərəcəsi olmayan;</w:t>
      </w:r>
    </w:p>
    <w:p w:rsidR="00F10911" w:rsidRDefault="00F10911" w:rsidP="00F10911">
      <w:pPr>
        <w:spacing w:after="0" w:line="360" w:lineRule="auto"/>
        <w:ind w:left="0" w:right="0" w:firstLine="900"/>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15-ci dərəcə:  elmlər namizədi elmi dərəcəsi olan;</w:t>
      </w:r>
    </w:p>
    <w:p w:rsidR="00F10911" w:rsidRPr="00C418B7" w:rsidRDefault="00F10911" w:rsidP="00F10911">
      <w:pPr>
        <w:spacing w:after="0" w:line="360" w:lineRule="auto"/>
        <w:ind w:left="0" w:right="0" w:firstLine="900"/>
        <w:jc w:val="both"/>
        <w:rPr>
          <w:rFonts w:ascii="Times New Roman" w:eastAsia="Times New Roman" w:hAnsi="Times New Roman" w:cs="Times New Roman"/>
          <w:bCs/>
          <w:iCs/>
          <w:sz w:val="24"/>
          <w:szCs w:val="24"/>
          <w:lang w:val="az-Latn-AZ" w:eastAsia="ru-RU"/>
        </w:rPr>
      </w:pPr>
      <w:r>
        <w:rPr>
          <w:rFonts w:ascii="Times New Roman" w:eastAsia="Times New Roman" w:hAnsi="Times New Roman" w:cs="Times New Roman"/>
          <w:sz w:val="28"/>
          <w:szCs w:val="28"/>
          <w:lang w:val="az-Latn-AZ" w:eastAsia="ru-RU"/>
        </w:rPr>
        <w:lastRenderedPageBreak/>
        <w:t>16-cı dərəcə: elmlər doktoru elmi dərəcəsi olan.</w:t>
      </w:r>
    </w:p>
    <w:p w:rsidR="007666D7" w:rsidRDefault="007666D7" w:rsidP="00F10911">
      <w:pPr>
        <w:spacing w:after="0" w:line="360" w:lineRule="auto"/>
        <w:ind w:left="0" w:right="0" w:firstLine="900"/>
        <w:jc w:val="both"/>
        <w:rPr>
          <w:rFonts w:ascii="Times New Roman" w:eastAsia="Times New Roman" w:hAnsi="Times New Roman" w:cs="Times New Roman"/>
          <w:bCs/>
          <w:iCs/>
          <w:sz w:val="28"/>
          <w:szCs w:val="24"/>
          <w:lang w:val="az-Latn-AZ" w:eastAsia="ru-RU"/>
        </w:rPr>
      </w:pPr>
      <w:r>
        <w:rPr>
          <w:rFonts w:ascii="Times New Roman" w:eastAsia="Times New Roman" w:hAnsi="Times New Roman" w:cs="Times New Roman"/>
          <w:bCs/>
          <w:iCs/>
          <w:sz w:val="28"/>
          <w:szCs w:val="24"/>
          <w:lang w:val="az-Latn-AZ" w:eastAsia="ru-RU"/>
        </w:rPr>
        <w:t>Azərbaycan Dövlət İqtisad Universitetinin professor-müəllim heyətinin vəzifə maaşları 01.10.2015-ci il tarixdən aşağıdakı məbləğdə müəyyənləşdirilmişdir:</w:t>
      </w:r>
    </w:p>
    <w:p w:rsidR="007666D7" w:rsidRDefault="007666D7" w:rsidP="00F10911">
      <w:pPr>
        <w:spacing w:after="0" w:line="360" w:lineRule="auto"/>
        <w:ind w:left="0" w:right="0" w:firstLine="900"/>
        <w:jc w:val="both"/>
        <w:rPr>
          <w:rFonts w:ascii="Times New Roman" w:eastAsia="Times New Roman" w:hAnsi="Times New Roman" w:cs="Times New Roman"/>
          <w:bCs/>
          <w:iCs/>
          <w:sz w:val="28"/>
          <w:szCs w:val="24"/>
          <w:lang w:val="az-Latn-AZ" w:eastAsia="ru-RU"/>
        </w:rPr>
      </w:pPr>
      <w:r>
        <w:rPr>
          <w:rFonts w:ascii="Times New Roman" w:eastAsia="Times New Roman" w:hAnsi="Times New Roman" w:cs="Times New Roman"/>
          <w:bCs/>
          <w:iCs/>
          <w:sz w:val="28"/>
          <w:szCs w:val="24"/>
          <w:lang w:val="az-Latn-AZ" w:eastAsia="ru-RU"/>
        </w:rPr>
        <w:sym w:font="Symbol" w:char="F02D"/>
      </w:r>
      <w:r>
        <w:rPr>
          <w:rFonts w:ascii="Times New Roman" w:eastAsia="Times New Roman" w:hAnsi="Times New Roman" w:cs="Times New Roman"/>
          <w:bCs/>
          <w:iCs/>
          <w:sz w:val="28"/>
          <w:szCs w:val="24"/>
          <w:lang w:val="az-Latn-AZ" w:eastAsia="ru-RU"/>
        </w:rPr>
        <w:t>məsləhətçi-professor-1100 manat</w:t>
      </w:r>
    </w:p>
    <w:p w:rsidR="007666D7" w:rsidRDefault="007666D7" w:rsidP="00F10911">
      <w:pPr>
        <w:spacing w:after="0" w:line="360" w:lineRule="auto"/>
        <w:ind w:left="0" w:right="0" w:firstLine="900"/>
        <w:jc w:val="both"/>
        <w:rPr>
          <w:rFonts w:ascii="Times New Roman" w:eastAsia="Times New Roman" w:hAnsi="Times New Roman" w:cs="Times New Roman"/>
          <w:bCs/>
          <w:iCs/>
          <w:sz w:val="28"/>
          <w:szCs w:val="24"/>
          <w:lang w:val="az-Latn-AZ" w:eastAsia="ru-RU"/>
        </w:rPr>
      </w:pPr>
      <w:r>
        <w:rPr>
          <w:rFonts w:ascii="Times New Roman" w:eastAsia="Times New Roman" w:hAnsi="Times New Roman" w:cs="Times New Roman"/>
          <w:bCs/>
          <w:iCs/>
          <w:sz w:val="28"/>
          <w:szCs w:val="24"/>
          <w:lang w:val="az-Latn-AZ" w:eastAsia="ru-RU"/>
        </w:rPr>
        <w:sym w:font="Symbol" w:char="F02D"/>
      </w:r>
      <w:r>
        <w:rPr>
          <w:rFonts w:ascii="Times New Roman" w:eastAsia="Times New Roman" w:hAnsi="Times New Roman" w:cs="Times New Roman"/>
          <w:bCs/>
          <w:iCs/>
          <w:sz w:val="28"/>
          <w:szCs w:val="24"/>
          <w:lang w:val="az-Latn-AZ" w:eastAsia="ru-RU"/>
        </w:rPr>
        <w:t>professor-1100 manat</w:t>
      </w:r>
    </w:p>
    <w:p w:rsidR="007666D7" w:rsidRDefault="007666D7" w:rsidP="00F10911">
      <w:pPr>
        <w:spacing w:after="0" w:line="360" w:lineRule="auto"/>
        <w:ind w:left="0" w:right="0" w:firstLine="900"/>
        <w:jc w:val="both"/>
        <w:rPr>
          <w:rFonts w:ascii="Times New Roman" w:eastAsia="Times New Roman" w:hAnsi="Times New Roman" w:cs="Times New Roman"/>
          <w:bCs/>
          <w:iCs/>
          <w:sz w:val="28"/>
          <w:szCs w:val="24"/>
          <w:lang w:val="az-Latn-AZ" w:eastAsia="ru-RU"/>
        </w:rPr>
      </w:pPr>
      <w:r>
        <w:rPr>
          <w:rFonts w:ascii="Times New Roman" w:eastAsia="Times New Roman" w:hAnsi="Times New Roman" w:cs="Times New Roman"/>
          <w:bCs/>
          <w:iCs/>
          <w:sz w:val="28"/>
          <w:szCs w:val="24"/>
          <w:lang w:val="az-Latn-AZ" w:eastAsia="ru-RU"/>
        </w:rPr>
        <w:sym w:font="Symbol" w:char="F02D"/>
      </w:r>
      <w:r>
        <w:rPr>
          <w:rFonts w:ascii="Times New Roman" w:eastAsia="Times New Roman" w:hAnsi="Times New Roman" w:cs="Times New Roman"/>
          <w:bCs/>
          <w:iCs/>
          <w:sz w:val="28"/>
          <w:szCs w:val="24"/>
          <w:lang w:val="az-Latn-AZ" w:eastAsia="ru-RU"/>
        </w:rPr>
        <w:t>dosent-810 manat</w:t>
      </w:r>
    </w:p>
    <w:p w:rsidR="007666D7" w:rsidRDefault="007666D7" w:rsidP="00F10911">
      <w:pPr>
        <w:spacing w:after="0" w:line="360" w:lineRule="auto"/>
        <w:ind w:left="0" w:right="0" w:firstLine="900"/>
        <w:jc w:val="both"/>
        <w:rPr>
          <w:rFonts w:ascii="Times New Roman" w:eastAsia="Times New Roman" w:hAnsi="Times New Roman" w:cs="Times New Roman"/>
          <w:bCs/>
          <w:iCs/>
          <w:sz w:val="28"/>
          <w:szCs w:val="24"/>
          <w:lang w:val="az-Latn-AZ" w:eastAsia="ru-RU"/>
        </w:rPr>
      </w:pPr>
      <w:r>
        <w:rPr>
          <w:rFonts w:ascii="Times New Roman" w:eastAsia="Times New Roman" w:hAnsi="Times New Roman" w:cs="Times New Roman"/>
          <w:bCs/>
          <w:iCs/>
          <w:sz w:val="28"/>
          <w:szCs w:val="24"/>
          <w:lang w:val="az-Latn-AZ" w:eastAsia="ru-RU"/>
        </w:rPr>
        <w:sym w:font="Symbol" w:char="F02D"/>
      </w:r>
      <w:r>
        <w:rPr>
          <w:rFonts w:ascii="Times New Roman" w:eastAsia="Times New Roman" w:hAnsi="Times New Roman" w:cs="Times New Roman"/>
          <w:bCs/>
          <w:iCs/>
          <w:sz w:val="28"/>
          <w:szCs w:val="24"/>
          <w:lang w:val="az-Latn-AZ" w:eastAsia="ru-RU"/>
        </w:rPr>
        <w:t>baş müəllim-760 manat</w:t>
      </w:r>
    </w:p>
    <w:p w:rsidR="007666D7" w:rsidRDefault="007666D7" w:rsidP="00F10911">
      <w:pPr>
        <w:spacing w:after="0" w:line="360" w:lineRule="auto"/>
        <w:ind w:left="0" w:right="0" w:firstLine="900"/>
        <w:jc w:val="both"/>
        <w:rPr>
          <w:rFonts w:ascii="Times New Roman" w:eastAsia="Times New Roman" w:hAnsi="Times New Roman" w:cs="Times New Roman"/>
          <w:bCs/>
          <w:iCs/>
          <w:sz w:val="28"/>
          <w:szCs w:val="24"/>
          <w:lang w:val="az-Latn-AZ" w:eastAsia="ru-RU"/>
        </w:rPr>
      </w:pPr>
      <w:r>
        <w:rPr>
          <w:rFonts w:ascii="Times New Roman" w:eastAsia="Times New Roman" w:hAnsi="Times New Roman" w:cs="Times New Roman"/>
          <w:bCs/>
          <w:iCs/>
          <w:sz w:val="28"/>
          <w:szCs w:val="24"/>
          <w:lang w:val="az-Latn-AZ" w:eastAsia="ru-RU"/>
        </w:rPr>
        <w:sym w:font="Symbol" w:char="F02D"/>
      </w:r>
      <w:r>
        <w:rPr>
          <w:rFonts w:ascii="Times New Roman" w:eastAsia="Times New Roman" w:hAnsi="Times New Roman" w:cs="Times New Roman"/>
          <w:bCs/>
          <w:iCs/>
          <w:sz w:val="28"/>
          <w:szCs w:val="24"/>
          <w:lang w:val="az-Latn-AZ" w:eastAsia="ru-RU"/>
        </w:rPr>
        <w:t>müəllim-680 manat</w:t>
      </w:r>
    </w:p>
    <w:p w:rsidR="007666D7" w:rsidRDefault="007666D7" w:rsidP="00F10911">
      <w:pPr>
        <w:spacing w:after="0" w:line="360" w:lineRule="auto"/>
        <w:ind w:left="0" w:right="0" w:firstLine="900"/>
        <w:jc w:val="both"/>
        <w:rPr>
          <w:rFonts w:ascii="Times New Roman" w:eastAsia="Times New Roman" w:hAnsi="Times New Roman" w:cs="Times New Roman"/>
          <w:bCs/>
          <w:iCs/>
          <w:sz w:val="28"/>
          <w:szCs w:val="24"/>
          <w:lang w:val="az-Latn-AZ" w:eastAsia="ru-RU"/>
        </w:rPr>
      </w:pPr>
      <w:r>
        <w:rPr>
          <w:rFonts w:ascii="Times New Roman" w:eastAsia="Times New Roman" w:hAnsi="Times New Roman" w:cs="Times New Roman"/>
          <w:bCs/>
          <w:iCs/>
          <w:sz w:val="28"/>
          <w:szCs w:val="24"/>
          <w:lang w:val="az-Latn-AZ" w:eastAsia="ru-RU"/>
        </w:rPr>
        <w:sym w:font="Symbol" w:char="F02D"/>
      </w:r>
      <w:r>
        <w:rPr>
          <w:rFonts w:ascii="Times New Roman" w:eastAsia="Times New Roman" w:hAnsi="Times New Roman" w:cs="Times New Roman"/>
          <w:bCs/>
          <w:iCs/>
          <w:sz w:val="28"/>
          <w:szCs w:val="24"/>
          <w:lang w:val="az-Latn-AZ" w:eastAsia="ru-RU"/>
        </w:rPr>
        <w:t>assistent -680 manat</w:t>
      </w:r>
    </w:p>
    <w:p w:rsidR="007666D7" w:rsidRDefault="007666D7" w:rsidP="00F10911">
      <w:pPr>
        <w:spacing w:after="0" w:line="360" w:lineRule="auto"/>
        <w:ind w:left="0" w:right="0" w:firstLine="900"/>
        <w:jc w:val="both"/>
        <w:rPr>
          <w:rFonts w:ascii="Times New Roman" w:eastAsia="Times New Roman" w:hAnsi="Times New Roman" w:cs="Times New Roman"/>
          <w:bCs/>
          <w:iCs/>
          <w:sz w:val="28"/>
          <w:szCs w:val="24"/>
          <w:lang w:val="az-Latn-AZ" w:eastAsia="ru-RU"/>
        </w:rPr>
      </w:pPr>
      <w:r>
        <w:rPr>
          <w:rFonts w:ascii="Times New Roman" w:eastAsia="Times New Roman" w:hAnsi="Times New Roman" w:cs="Times New Roman"/>
          <w:bCs/>
          <w:iCs/>
          <w:sz w:val="28"/>
          <w:szCs w:val="24"/>
          <w:lang w:val="az-Latn-AZ" w:eastAsia="ru-RU"/>
        </w:rPr>
        <w:sym w:font="Symbol" w:char="F02D"/>
      </w:r>
      <w:r w:rsidR="00680EEF">
        <w:rPr>
          <w:rFonts w:ascii="Times New Roman" w:eastAsia="Times New Roman" w:hAnsi="Times New Roman" w:cs="Times New Roman"/>
          <w:bCs/>
          <w:iCs/>
          <w:sz w:val="28"/>
          <w:szCs w:val="24"/>
          <w:lang w:val="az-Latn-AZ" w:eastAsia="ru-RU"/>
        </w:rPr>
        <w:t>kafedra müdiri-1500 manat</w:t>
      </w:r>
    </w:p>
    <w:p w:rsidR="00680EEF" w:rsidRDefault="00680EEF" w:rsidP="00F10911">
      <w:pPr>
        <w:spacing w:after="0" w:line="360" w:lineRule="auto"/>
        <w:ind w:left="0" w:right="0" w:firstLine="900"/>
        <w:jc w:val="both"/>
        <w:rPr>
          <w:rFonts w:ascii="Times New Roman" w:eastAsia="Times New Roman" w:hAnsi="Times New Roman" w:cs="Times New Roman"/>
          <w:bCs/>
          <w:iCs/>
          <w:sz w:val="28"/>
          <w:szCs w:val="24"/>
          <w:lang w:val="az-Latn-AZ" w:eastAsia="ru-RU"/>
        </w:rPr>
      </w:pPr>
      <w:r>
        <w:rPr>
          <w:rFonts w:ascii="Times New Roman" w:eastAsia="Times New Roman" w:hAnsi="Times New Roman" w:cs="Times New Roman"/>
          <w:bCs/>
          <w:iCs/>
          <w:sz w:val="28"/>
          <w:szCs w:val="24"/>
          <w:lang w:val="az-Latn-AZ" w:eastAsia="ru-RU"/>
        </w:rPr>
        <w:sym w:font="Symbol" w:char="F02D"/>
      </w:r>
      <w:r>
        <w:rPr>
          <w:rFonts w:ascii="Times New Roman" w:eastAsia="Times New Roman" w:hAnsi="Times New Roman" w:cs="Times New Roman"/>
          <w:bCs/>
          <w:iCs/>
          <w:sz w:val="28"/>
          <w:szCs w:val="24"/>
          <w:lang w:val="az-Latn-AZ" w:eastAsia="ru-RU"/>
        </w:rPr>
        <w:t>magistratura mərkəzinin direktoru-2000 manat</w:t>
      </w:r>
    </w:p>
    <w:p w:rsidR="00680EEF" w:rsidRDefault="00680EEF" w:rsidP="00F10911">
      <w:pPr>
        <w:spacing w:after="0" w:line="360" w:lineRule="auto"/>
        <w:ind w:left="0" w:right="0" w:firstLine="900"/>
        <w:jc w:val="both"/>
        <w:rPr>
          <w:rFonts w:ascii="Times New Roman" w:eastAsia="Times New Roman" w:hAnsi="Times New Roman" w:cs="Times New Roman"/>
          <w:bCs/>
          <w:iCs/>
          <w:sz w:val="28"/>
          <w:szCs w:val="24"/>
          <w:lang w:val="az-Latn-AZ" w:eastAsia="ru-RU"/>
        </w:rPr>
      </w:pPr>
      <w:r>
        <w:rPr>
          <w:rFonts w:ascii="Times New Roman" w:eastAsia="Times New Roman" w:hAnsi="Times New Roman" w:cs="Times New Roman"/>
          <w:bCs/>
          <w:iCs/>
          <w:sz w:val="28"/>
          <w:szCs w:val="24"/>
          <w:lang w:val="az-Latn-AZ" w:eastAsia="ru-RU"/>
        </w:rPr>
        <w:sym w:font="Symbol" w:char="F02D"/>
      </w:r>
      <w:r>
        <w:rPr>
          <w:rFonts w:ascii="Times New Roman" w:eastAsia="Times New Roman" w:hAnsi="Times New Roman" w:cs="Times New Roman"/>
          <w:bCs/>
          <w:iCs/>
          <w:sz w:val="28"/>
          <w:szCs w:val="24"/>
          <w:lang w:val="az-Latn-AZ" w:eastAsia="ru-RU"/>
        </w:rPr>
        <w:t>beynəlxalq iqtisadiyyat məktəbinin direktoru-2000 manat</w:t>
      </w:r>
    </w:p>
    <w:p w:rsidR="00680EEF" w:rsidRDefault="00680EEF" w:rsidP="00F10911">
      <w:pPr>
        <w:spacing w:after="0" w:line="360" w:lineRule="auto"/>
        <w:ind w:left="0" w:right="0" w:firstLine="900"/>
        <w:jc w:val="both"/>
        <w:rPr>
          <w:rFonts w:ascii="Times New Roman" w:eastAsia="Times New Roman" w:hAnsi="Times New Roman" w:cs="Times New Roman"/>
          <w:bCs/>
          <w:iCs/>
          <w:sz w:val="28"/>
          <w:szCs w:val="24"/>
          <w:lang w:val="az-Latn-AZ" w:eastAsia="ru-RU"/>
        </w:rPr>
      </w:pPr>
      <w:r>
        <w:rPr>
          <w:rFonts w:ascii="Times New Roman" w:eastAsia="Times New Roman" w:hAnsi="Times New Roman" w:cs="Times New Roman"/>
          <w:bCs/>
          <w:iCs/>
          <w:sz w:val="28"/>
          <w:szCs w:val="24"/>
          <w:lang w:val="az-Latn-AZ" w:eastAsia="ru-RU"/>
        </w:rPr>
        <w:sym w:font="Symbol" w:char="F02D"/>
      </w:r>
      <w:r>
        <w:rPr>
          <w:rFonts w:ascii="Times New Roman" w:eastAsia="Times New Roman" w:hAnsi="Times New Roman" w:cs="Times New Roman"/>
          <w:bCs/>
          <w:iCs/>
          <w:sz w:val="28"/>
          <w:szCs w:val="24"/>
          <w:lang w:val="az-Latn-AZ" w:eastAsia="ru-RU"/>
        </w:rPr>
        <w:t>SABAH mərkəzinin rəhbəri-2000 manat</w:t>
      </w:r>
    </w:p>
    <w:p w:rsidR="00680EEF" w:rsidRDefault="00680EEF" w:rsidP="00F10911">
      <w:pPr>
        <w:spacing w:after="0" w:line="360" w:lineRule="auto"/>
        <w:ind w:left="0" w:right="0" w:firstLine="900"/>
        <w:jc w:val="both"/>
        <w:rPr>
          <w:rFonts w:ascii="Times New Roman" w:eastAsia="Times New Roman" w:hAnsi="Times New Roman" w:cs="Times New Roman"/>
          <w:bCs/>
          <w:iCs/>
          <w:sz w:val="28"/>
          <w:szCs w:val="24"/>
          <w:lang w:val="az-Latn-AZ" w:eastAsia="ru-RU"/>
        </w:rPr>
      </w:pPr>
      <w:r>
        <w:rPr>
          <w:rFonts w:ascii="Times New Roman" w:eastAsia="Times New Roman" w:hAnsi="Times New Roman" w:cs="Times New Roman"/>
          <w:bCs/>
          <w:iCs/>
          <w:sz w:val="28"/>
          <w:szCs w:val="24"/>
          <w:lang w:val="az-Latn-AZ" w:eastAsia="ru-RU"/>
        </w:rPr>
        <w:sym w:font="Symbol" w:char="F02D"/>
      </w:r>
      <w:r>
        <w:rPr>
          <w:rFonts w:ascii="Times New Roman" w:eastAsia="Times New Roman" w:hAnsi="Times New Roman" w:cs="Times New Roman"/>
          <w:bCs/>
          <w:iCs/>
          <w:sz w:val="28"/>
          <w:szCs w:val="24"/>
          <w:lang w:val="az-Latn-AZ" w:eastAsia="ru-RU"/>
        </w:rPr>
        <w:t>dekan müavini-1200 manat</w:t>
      </w:r>
    </w:p>
    <w:p w:rsidR="00680EEF" w:rsidRDefault="00680EEF" w:rsidP="00F10911">
      <w:pPr>
        <w:spacing w:after="0" w:line="360" w:lineRule="auto"/>
        <w:ind w:left="0" w:right="0" w:firstLine="900"/>
        <w:jc w:val="both"/>
        <w:rPr>
          <w:rFonts w:ascii="Times New Roman" w:eastAsia="Times New Roman" w:hAnsi="Times New Roman" w:cs="Times New Roman"/>
          <w:bCs/>
          <w:iCs/>
          <w:sz w:val="28"/>
          <w:szCs w:val="24"/>
          <w:lang w:val="az-Latn-AZ" w:eastAsia="ru-RU"/>
        </w:rPr>
      </w:pPr>
      <w:r>
        <w:rPr>
          <w:rFonts w:ascii="Times New Roman" w:eastAsia="Times New Roman" w:hAnsi="Times New Roman" w:cs="Times New Roman"/>
          <w:bCs/>
          <w:iCs/>
          <w:sz w:val="28"/>
          <w:szCs w:val="24"/>
          <w:lang w:val="az-Latn-AZ" w:eastAsia="ru-RU"/>
        </w:rPr>
        <w:t>Dosent və professor vəzifəsində çalışan müəllimlərə elmi ada görə müvafiq olaraq ayda 70 və 200 manat əlavə müəyyən edilir.</w:t>
      </w:r>
    </w:p>
    <w:p w:rsidR="007E12FD" w:rsidRDefault="007E12FD" w:rsidP="00F10911">
      <w:pPr>
        <w:spacing w:after="0" w:line="360" w:lineRule="auto"/>
        <w:ind w:left="0" w:right="0" w:firstLine="900"/>
        <w:jc w:val="both"/>
        <w:rPr>
          <w:rFonts w:ascii="Times New Roman" w:eastAsia="Times New Roman" w:hAnsi="Times New Roman" w:cs="Times New Roman"/>
          <w:bCs/>
          <w:iCs/>
          <w:sz w:val="28"/>
          <w:szCs w:val="24"/>
          <w:lang w:val="az-Latn-AZ" w:eastAsia="ru-RU"/>
        </w:rPr>
      </w:pPr>
    </w:p>
    <w:p w:rsidR="007E12FD" w:rsidRPr="007E12FD" w:rsidRDefault="007E12FD" w:rsidP="007E12FD">
      <w:pPr>
        <w:spacing w:after="0" w:line="360" w:lineRule="auto"/>
        <w:ind w:left="0" w:right="0" w:firstLine="900"/>
        <w:jc w:val="right"/>
        <w:rPr>
          <w:rFonts w:ascii="Times New Roman" w:eastAsia="Times New Roman" w:hAnsi="Times New Roman" w:cs="Times New Roman"/>
          <w:b/>
          <w:bCs/>
          <w:iCs/>
          <w:sz w:val="28"/>
          <w:szCs w:val="24"/>
          <w:lang w:val="az-Latn-AZ" w:eastAsia="ru-RU"/>
        </w:rPr>
      </w:pPr>
      <w:r w:rsidRPr="007E12FD">
        <w:rPr>
          <w:rFonts w:ascii="Times New Roman" w:eastAsia="Times New Roman" w:hAnsi="Times New Roman" w:cs="Times New Roman"/>
          <w:b/>
          <w:bCs/>
          <w:iCs/>
          <w:sz w:val="28"/>
          <w:szCs w:val="24"/>
          <w:lang w:val="az-Latn-AZ" w:eastAsia="ru-RU"/>
        </w:rPr>
        <w:t>Cədvəl №3.2</w:t>
      </w:r>
    </w:p>
    <w:p w:rsidR="007E12FD" w:rsidRPr="007E12FD" w:rsidRDefault="007E12FD" w:rsidP="00F10911">
      <w:pPr>
        <w:spacing w:after="0" w:line="360" w:lineRule="auto"/>
        <w:ind w:left="0" w:right="0" w:firstLine="900"/>
        <w:jc w:val="both"/>
        <w:rPr>
          <w:rFonts w:ascii="Times New Roman" w:eastAsia="Times New Roman" w:hAnsi="Times New Roman" w:cs="Times New Roman"/>
          <w:b/>
          <w:bCs/>
          <w:iCs/>
          <w:sz w:val="28"/>
          <w:szCs w:val="24"/>
          <w:lang w:val="az-Latn-AZ" w:eastAsia="ru-RU"/>
        </w:rPr>
      </w:pPr>
      <w:r w:rsidRPr="007E12FD">
        <w:rPr>
          <w:rFonts w:ascii="Times New Roman" w:eastAsia="Times New Roman" w:hAnsi="Times New Roman" w:cs="Times New Roman"/>
          <w:b/>
          <w:bCs/>
          <w:iCs/>
          <w:sz w:val="28"/>
          <w:szCs w:val="24"/>
          <w:lang w:val="az-Latn-AZ" w:eastAsia="ru-RU"/>
        </w:rPr>
        <w:t xml:space="preserve">UNEC-in professor-müəllim heyətinin elmi-pedaqoji stajına görə vəzifə maaşına əlavələr </w:t>
      </w:r>
    </w:p>
    <w:tbl>
      <w:tblPr>
        <w:tblStyle w:val="a7"/>
        <w:tblW w:w="0" w:type="auto"/>
        <w:tblLook w:val="04A0"/>
      </w:tblPr>
      <w:tblGrid>
        <w:gridCol w:w="1818"/>
        <w:gridCol w:w="2126"/>
        <w:gridCol w:w="1972"/>
        <w:gridCol w:w="1973"/>
        <w:gridCol w:w="1973"/>
      </w:tblGrid>
      <w:tr w:rsidR="00680EEF" w:rsidTr="007E12FD">
        <w:tc>
          <w:tcPr>
            <w:tcW w:w="1818" w:type="dxa"/>
          </w:tcPr>
          <w:p w:rsidR="00680EEF" w:rsidRDefault="00680EEF" w:rsidP="00F10911">
            <w:pPr>
              <w:spacing w:line="360" w:lineRule="auto"/>
              <w:ind w:left="0" w:right="0"/>
              <w:jc w:val="both"/>
              <w:rPr>
                <w:rFonts w:ascii="Times New Roman" w:eastAsia="Times New Roman" w:hAnsi="Times New Roman" w:cs="Times New Roman"/>
                <w:bCs/>
                <w:iCs/>
                <w:sz w:val="28"/>
                <w:szCs w:val="24"/>
                <w:lang w:val="az-Latn-AZ" w:eastAsia="ru-RU"/>
              </w:rPr>
            </w:pPr>
          </w:p>
        </w:tc>
        <w:tc>
          <w:tcPr>
            <w:tcW w:w="2126" w:type="dxa"/>
            <w:vAlign w:val="center"/>
          </w:tcPr>
          <w:p w:rsidR="00680EEF" w:rsidRDefault="007E12FD" w:rsidP="007E12FD">
            <w:pPr>
              <w:spacing w:line="360" w:lineRule="auto"/>
              <w:ind w:left="0" w:right="0"/>
              <w:jc w:val="center"/>
              <w:rPr>
                <w:rFonts w:ascii="Times New Roman" w:eastAsia="Times New Roman" w:hAnsi="Times New Roman" w:cs="Times New Roman"/>
                <w:bCs/>
                <w:iCs/>
                <w:sz w:val="28"/>
                <w:szCs w:val="24"/>
                <w:lang w:val="az-Latn-AZ" w:eastAsia="ru-RU"/>
              </w:rPr>
            </w:pPr>
            <w:r>
              <w:rPr>
                <w:rFonts w:ascii="Times New Roman" w:eastAsia="Times New Roman" w:hAnsi="Times New Roman" w:cs="Times New Roman"/>
                <w:bCs/>
                <w:iCs/>
                <w:sz w:val="28"/>
                <w:szCs w:val="24"/>
                <w:lang w:val="az-Latn-AZ" w:eastAsia="ru-RU"/>
              </w:rPr>
              <w:t xml:space="preserve">iş stajı </w:t>
            </w:r>
            <w:r w:rsidR="00680EEF">
              <w:rPr>
                <w:rFonts w:ascii="Times New Roman" w:eastAsia="Times New Roman" w:hAnsi="Times New Roman" w:cs="Times New Roman"/>
                <w:bCs/>
                <w:iCs/>
                <w:sz w:val="28"/>
                <w:szCs w:val="24"/>
                <w:lang w:val="az-Latn-AZ" w:eastAsia="ru-RU"/>
              </w:rPr>
              <w:t>5 ildən 10 ilə qədər</w:t>
            </w:r>
          </w:p>
        </w:tc>
        <w:tc>
          <w:tcPr>
            <w:tcW w:w="1972" w:type="dxa"/>
            <w:vAlign w:val="center"/>
          </w:tcPr>
          <w:p w:rsidR="00680EEF" w:rsidRDefault="007E12FD" w:rsidP="007E12FD">
            <w:pPr>
              <w:spacing w:line="360" w:lineRule="auto"/>
              <w:ind w:left="0" w:right="0"/>
              <w:jc w:val="center"/>
              <w:rPr>
                <w:rFonts w:ascii="Times New Roman" w:eastAsia="Times New Roman" w:hAnsi="Times New Roman" w:cs="Times New Roman"/>
                <w:bCs/>
                <w:iCs/>
                <w:sz w:val="28"/>
                <w:szCs w:val="24"/>
                <w:lang w:val="az-Latn-AZ" w:eastAsia="ru-RU"/>
              </w:rPr>
            </w:pPr>
            <w:r>
              <w:rPr>
                <w:rFonts w:ascii="Times New Roman" w:eastAsia="Times New Roman" w:hAnsi="Times New Roman" w:cs="Times New Roman"/>
                <w:bCs/>
                <w:iCs/>
                <w:sz w:val="28"/>
                <w:szCs w:val="24"/>
                <w:lang w:val="az-Latn-AZ" w:eastAsia="ru-RU"/>
              </w:rPr>
              <w:t xml:space="preserve">iş stajı </w:t>
            </w:r>
            <w:r w:rsidR="00680EEF">
              <w:rPr>
                <w:rFonts w:ascii="Times New Roman" w:eastAsia="Times New Roman" w:hAnsi="Times New Roman" w:cs="Times New Roman"/>
                <w:bCs/>
                <w:iCs/>
                <w:sz w:val="28"/>
                <w:szCs w:val="24"/>
                <w:lang w:val="az-Latn-AZ" w:eastAsia="ru-RU"/>
              </w:rPr>
              <w:t>10 ildən 15 ilə qədər</w:t>
            </w:r>
          </w:p>
        </w:tc>
        <w:tc>
          <w:tcPr>
            <w:tcW w:w="1973" w:type="dxa"/>
            <w:vAlign w:val="center"/>
          </w:tcPr>
          <w:p w:rsidR="00680EEF" w:rsidRDefault="007E12FD" w:rsidP="007E12FD">
            <w:pPr>
              <w:spacing w:line="360" w:lineRule="auto"/>
              <w:ind w:left="0" w:right="0"/>
              <w:jc w:val="center"/>
              <w:rPr>
                <w:rFonts w:ascii="Times New Roman" w:eastAsia="Times New Roman" w:hAnsi="Times New Roman" w:cs="Times New Roman"/>
                <w:bCs/>
                <w:iCs/>
                <w:sz w:val="28"/>
                <w:szCs w:val="24"/>
                <w:lang w:val="az-Latn-AZ" w:eastAsia="ru-RU"/>
              </w:rPr>
            </w:pPr>
            <w:r>
              <w:rPr>
                <w:rFonts w:ascii="Times New Roman" w:eastAsia="Times New Roman" w:hAnsi="Times New Roman" w:cs="Times New Roman"/>
                <w:bCs/>
                <w:iCs/>
                <w:sz w:val="28"/>
                <w:szCs w:val="24"/>
                <w:lang w:val="az-Latn-AZ" w:eastAsia="ru-RU"/>
              </w:rPr>
              <w:t xml:space="preserve">iş stajı </w:t>
            </w:r>
            <w:r w:rsidR="00680EEF">
              <w:rPr>
                <w:rFonts w:ascii="Times New Roman" w:eastAsia="Times New Roman" w:hAnsi="Times New Roman" w:cs="Times New Roman"/>
                <w:bCs/>
                <w:iCs/>
                <w:sz w:val="28"/>
                <w:szCs w:val="24"/>
                <w:lang w:val="az-Latn-AZ" w:eastAsia="ru-RU"/>
              </w:rPr>
              <w:t>1</w:t>
            </w:r>
            <w:r w:rsidR="00680EEF">
              <w:rPr>
                <w:rFonts w:ascii="Times New Roman" w:eastAsia="Times New Roman" w:hAnsi="Times New Roman" w:cs="Times New Roman"/>
                <w:bCs/>
                <w:iCs/>
                <w:sz w:val="28"/>
                <w:szCs w:val="24"/>
                <w:lang w:val="az-Latn-AZ" w:eastAsia="ru-RU"/>
              </w:rPr>
              <w:t>5</w:t>
            </w:r>
            <w:r w:rsidR="00680EEF">
              <w:rPr>
                <w:rFonts w:ascii="Times New Roman" w:eastAsia="Times New Roman" w:hAnsi="Times New Roman" w:cs="Times New Roman"/>
                <w:bCs/>
                <w:iCs/>
                <w:sz w:val="28"/>
                <w:szCs w:val="24"/>
                <w:lang w:val="az-Latn-AZ" w:eastAsia="ru-RU"/>
              </w:rPr>
              <w:t xml:space="preserve"> ildən </w:t>
            </w:r>
            <w:r w:rsidR="00680EEF">
              <w:rPr>
                <w:rFonts w:ascii="Times New Roman" w:eastAsia="Times New Roman" w:hAnsi="Times New Roman" w:cs="Times New Roman"/>
                <w:bCs/>
                <w:iCs/>
                <w:sz w:val="28"/>
                <w:szCs w:val="24"/>
                <w:lang w:val="az-Latn-AZ" w:eastAsia="ru-RU"/>
              </w:rPr>
              <w:t>20</w:t>
            </w:r>
            <w:r w:rsidR="00680EEF">
              <w:rPr>
                <w:rFonts w:ascii="Times New Roman" w:eastAsia="Times New Roman" w:hAnsi="Times New Roman" w:cs="Times New Roman"/>
                <w:bCs/>
                <w:iCs/>
                <w:sz w:val="28"/>
                <w:szCs w:val="24"/>
                <w:lang w:val="az-Latn-AZ" w:eastAsia="ru-RU"/>
              </w:rPr>
              <w:t xml:space="preserve"> ilə qədər</w:t>
            </w:r>
          </w:p>
        </w:tc>
        <w:tc>
          <w:tcPr>
            <w:tcW w:w="1973" w:type="dxa"/>
            <w:vAlign w:val="center"/>
          </w:tcPr>
          <w:p w:rsidR="00680EEF" w:rsidRDefault="007E12FD" w:rsidP="007E12FD">
            <w:pPr>
              <w:spacing w:line="360" w:lineRule="auto"/>
              <w:ind w:left="0" w:right="0"/>
              <w:jc w:val="center"/>
              <w:rPr>
                <w:rFonts w:ascii="Times New Roman" w:eastAsia="Times New Roman" w:hAnsi="Times New Roman" w:cs="Times New Roman"/>
                <w:bCs/>
                <w:iCs/>
                <w:sz w:val="28"/>
                <w:szCs w:val="24"/>
                <w:lang w:val="az-Latn-AZ" w:eastAsia="ru-RU"/>
              </w:rPr>
            </w:pPr>
            <w:r>
              <w:rPr>
                <w:rFonts w:ascii="Times New Roman" w:eastAsia="Times New Roman" w:hAnsi="Times New Roman" w:cs="Times New Roman"/>
                <w:bCs/>
                <w:iCs/>
                <w:sz w:val="28"/>
                <w:szCs w:val="24"/>
                <w:lang w:val="az-Latn-AZ" w:eastAsia="ru-RU"/>
              </w:rPr>
              <w:t xml:space="preserve">iş stajı </w:t>
            </w:r>
            <w:r w:rsidR="00680EEF">
              <w:rPr>
                <w:rFonts w:ascii="Times New Roman" w:eastAsia="Times New Roman" w:hAnsi="Times New Roman" w:cs="Times New Roman"/>
                <w:bCs/>
                <w:iCs/>
                <w:sz w:val="28"/>
                <w:szCs w:val="24"/>
                <w:lang w:val="az-Latn-AZ" w:eastAsia="ru-RU"/>
              </w:rPr>
              <w:t>2</w:t>
            </w:r>
            <w:r w:rsidR="00680EEF">
              <w:rPr>
                <w:rFonts w:ascii="Times New Roman" w:eastAsia="Times New Roman" w:hAnsi="Times New Roman" w:cs="Times New Roman"/>
                <w:bCs/>
                <w:iCs/>
                <w:sz w:val="28"/>
                <w:szCs w:val="24"/>
                <w:lang w:val="az-Latn-AZ" w:eastAsia="ru-RU"/>
              </w:rPr>
              <w:t>0</w:t>
            </w:r>
            <w:r>
              <w:rPr>
                <w:rFonts w:ascii="Times New Roman" w:eastAsia="Times New Roman" w:hAnsi="Times New Roman" w:cs="Times New Roman"/>
                <w:bCs/>
                <w:iCs/>
                <w:sz w:val="28"/>
                <w:szCs w:val="24"/>
                <w:lang w:val="az-Latn-AZ" w:eastAsia="ru-RU"/>
              </w:rPr>
              <w:t xml:space="preserve"> </w:t>
            </w:r>
            <w:r w:rsidR="00680EEF">
              <w:rPr>
                <w:rFonts w:ascii="Times New Roman" w:eastAsia="Times New Roman" w:hAnsi="Times New Roman" w:cs="Times New Roman"/>
                <w:bCs/>
                <w:iCs/>
                <w:sz w:val="28"/>
                <w:szCs w:val="24"/>
                <w:lang w:val="az-Latn-AZ" w:eastAsia="ru-RU"/>
              </w:rPr>
              <w:t xml:space="preserve"> ildən </w:t>
            </w:r>
            <w:r w:rsidR="00680EEF">
              <w:rPr>
                <w:rFonts w:ascii="Times New Roman" w:eastAsia="Times New Roman" w:hAnsi="Times New Roman" w:cs="Times New Roman"/>
                <w:bCs/>
                <w:iCs/>
                <w:sz w:val="28"/>
                <w:szCs w:val="24"/>
                <w:lang w:val="az-Latn-AZ" w:eastAsia="ru-RU"/>
              </w:rPr>
              <w:t>çox</w:t>
            </w:r>
          </w:p>
        </w:tc>
      </w:tr>
      <w:tr w:rsidR="00680EEF" w:rsidTr="00680EEF">
        <w:tc>
          <w:tcPr>
            <w:tcW w:w="1818" w:type="dxa"/>
          </w:tcPr>
          <w:p w:rsidR="00680EEF" w:rsidRDefault="00680EEF" w:rsidP="00F10911">
            <w:pPr>
              <w:spacing w:line="360" w:lineRule="auto"/>
              <w:ind w:left="0" w:right="0"/>
              <w:jc w:val="both"/>
              <w:rPr>
                <w:rFonts w:ascii="Times New Roman" w:eastAsia="Times New Roman" w:hAnsi="Times New Roman" w:cs="Times New Roman"/>
                <w:bCs/>
                <w:iCs/>
                <w:sz w:val="28"/>
                <w:szCs w:val="24"/>
                <w:lang w:val="az-Latn-AZ" w:eastAsia="ru-RU"/>
              </w:rPr>
            </w:pPr>
            <w:r>
              <w:rPr>
                <w:rFonts w:ascii="Times New Roman" w:eastAsia="Times New Roman" w:hAnsi="Times New Roman" w:cs="Times New Roman"/>
                <w:bCs/>
                <w:iCs/>
                <w:sz w:val="28"/>
                <w:szCs w:val="24"/>
                <w:lang w:val="az-Latn-AZ" w:eastAsia="ru-RU"/>
              </w:rPr>
              <w:t>Professor</w:t>
            </w:r>
          </w:p>
        </w:tc>
        <w:tc>
          <w:tcPr>
            <w:tcW w:w="2126" w:type="dxa"/>
            <w:vAlign w:val="center"/>
          </w:tcPr>
          <w:p w:rsidR="00680EEF" w:rsidRDefault="00680EEF" w:rsidP="00680EEF">
            <w:pPr>
              <w:spacing w:line="360" w:lineRule="auto"/>
              <w:ind w:left="0" w:right="0"/>
              <w:jc w:val="center"/>
              <w:rPr>
                <w:rFonts w:ascii="Times New Roman" w:eastAsia="Times New Roman" w:hAnsi="Times New Roman" w:cs="Times New Roman"/>
                <w:bCs/>
                <w:iCs/>
                <w:sz w:val="28"/>
                <w:szCs w:val="24"/>
                <w:lang w:val="az-Latn-AZ" w:eastAsia="ru-RU"/>
              </w:rPr>
            </w:pPr>
            <w:r>
              <w:rPr>
                <w:rFonts w:ascii="Times New Roman" w:eastAsia="Times New Roman" w:hAnsi="Times New Roman" w:cs="Times New Roman"/>
                <w:bCs/>
                <w:iCs/>
                <w:sz w:val="28"/>
                <w:szCs w:val="24"/>
                <w:lang w:val="az-Latn-AZ" w:eastAsia="ru-RU"/>
              </w:rPr>
              <w:t>30</w:t>
            </w:r>
            <w:r w:rsidR="007E12FD">
              <w:rPr>
                <w:rFonts w:ascii="Times New Roman" w:eastAsia="Times New Roman" w:hAnsi="Times New Roman" w:cs="Times New Roman"/>
                <w:bCs/>
                <w:iCs/>
                <w:sz w:val="28"/>
                <w:szCs w:val="24"/>
                <w:lang w:val="az-Latn-AZ" w:eastAsia="ru-RU"/>
              </w:rPr>
              <w:t xml:space="preserve"> manat</w:t>
            </w:r>
          </w:p>
        </w:tc>
        <w:tc>
          <w:tcPr>
            <w:tcW w:w="1972" w:type="dxa"/>
            <w:vAlign w:val="center"/>
          </w:tcPr>
          <w:p w:rsidR="00680EEF" w:rsidRDefault="00680EEF" w:rsidP="00680EEF">
            <w:pPr>
              <w:spacing w:line="360" w:lineRule="auto"/>
              <w:ind w:left="0" w:right="0"/>
              <w:jc w:val="center"/>
              <w:rPr>
                <w:rFonts w:ascii="Times New Roman" w:eastAsia="Times New Roman" w:hAnsi="Times New Roman" w:cs="Times New Roman"/>
                <w:bCs/>
                <w:iCs/>
                <w:sz w:val="28"/>
                <w:szCs w:val="24"/>
                <w:lang w:val="az-Latn-AZ" w:eastAsia="ru-RU"/>
              </w:rPr>
            </w:pPr>
            <w:r>
              <w:rPr>
                <w:rFonts w:ascii="Times New Roman" w:eastAsia="Times New Roman" w:hAnsi="Times New Roman" w:cs="Times New Roman"/>
                <w:bCs/>
                <w:iCs/>
                <w:sz w:val="28"/>
                <w:szCs w:val="24"/>
                <w:lang w:val="az-Latn-AZ" w:eastAsia="ru-RU"/>
              </w:rPr>
              <w:t>60</w:t>
            </w:r>
            <w:r w:rsidR="007E12FD">
              <w:rPr>
                <w:rFonts w:ascii="Times New Roman" w:eastAsia="Times New Roman" w:hAnsi="Times New Roman" w:cs="Times New Roman"/>
                <w:bCs/>
                <w:iCs/>
                <w:sz w:val="28"/>
                <w:szCs w:val="24"/>
                <w:lang w:val="az-Latn-AZ" w:eastAsia="ru-RU"/>
              </w:rPr>
              <w:t xml:space="preserve"> manat</w:t>
            </w:r>
          </w:p>
        </w:tc>
        <w:tc>
          <w:tcPr>
            <w:tcW w:w="1973" w:type="dxa"/>
            <w:vAlign w:val="center"/>
          </w:tcPr>
          <w:p w:rsidR="00680EEF" w:rsidRDefault="00680EEF" w:rsidP="00680EEF">
            <w:pPr>
              <w:spacing w:line="360" w:lineRule="auto"/>
              <w:ind w:left="0" w:right="0"/>
              <w:jc w:val="center"/>
              <w:rPr>
                <w:rFonts w:ascii="Times New Roman" w:eastAsia="Times New Roman" w:hAnsi="Times New Roman" w:cs="Times New Roman"/>
                <w:bCs/>
                <w:iCs/>
                <w:sz w:val="28"/>
                <w:szCs w:val="24"/>
                <w:lang w:val="az-Latn-AZ" w:eastAsia="ru-RU"/>
              </w:rPr>
            </w:pPr>
            <w:r>
              <w:rPr>
                <w:rFonts w:ascii="Times New Roman" w:eastAsia="Times New Roman" w:hAnsi="Times New Roman" w:cs="Times New Roman"/>
                <w:bCs/>
                <w:iCs/>
                <w:sz w:val="28"/>
                <w:szCs w:val="24"/>
                <w:lang w:val="az-Latn-AZ" w:eastAsia="ru-RU"/>
              </w:rPr>
              <w:t>90</w:t>
            </w:r>
            <w:r w:rsidR="007E12FD">
              <w:rPr>
                <w:rFonts w:ascii="Times New Roman" w:eastAsia="Times New Roman" w:hAnsi="Times New Roman" w:cs="Times New Roman"/>
                <w:bCs/>
                <w:iCs/>
                <w:sz w:val="28"/>
                <w:szCs w:val="24"/>
                <w:lang w:val="az-Latn-AZ" w:eastAsia="ru-RU"/>
              </w:rPr>
              <w:t xml:space="preserve"> manat</w:t>
            </w:r>
          </w:p>
        </w:tc>
        <w:tc>
          <w:tcPr>
            <w:tcW w:w="1973" w:type="dxa"/>
            <w:vAlign w:val="center"/>
          </w:tcPr>
          <w:p w:rsidR="00680EEF" w:rsidRDefault="00680EEF" w:rsidP="00680EEF">
            <w:pPr>
              <w:spacing w:line="360" w:lineRule="auto"/>
              <w:ind w:left="0" w:right="0"/>
              <w:jc w:val="center"/>
              <w:rPr>
                <w:rFonts w:ascii="Times New Roman" w:eastAsia="Times New Roman" w:hAnsi="Times New Roman" w:cs="Times New Roman"/>
                <w:bCs/>
                <w:iCs/>
                <w:sz w:val="28"/>
                <w:szCs w:val="24"/>
                <w:lang w:val="az-Latn-AZ" w:eastAsia="ru-RU"/>
              </w:rPr>
            </w:pPr>
            <w:r>
              <w:rPr>
                <w:rFonts w:ascii="Times New Roman" w:eastAsia="Times New Roman" w:hAnsi="Times New Roman" w:cs="Times New Roman"/>
                <w:bCs/>
                <w:iCs/>
                <w:sz w:val="28"/>
                <w:szCs w:val="24"/>
                <w:lang w:val="az-Latn-AZ" w:eastAsia="ru-RU"/>
              </w:rPr>
              <w:t>120</w:t>
            </w:r>
            <w:r w:rsidR="007E12FD">
              <w:rPr>
                <w:rFonts w:ascii="Times New Roman" w:eastAsia="Times New Roman" w:hAnsi="Times New Roman" w:cs="Times New Roman"/>
                <w:bCs/>
                <w:iCs/>
                <w:sz w:val="28"/>
                <w:szCs w:val="24"/>
                <w:lang w:val="az-Latn-AZ" w:eastAsia="ru-RU"/>
              </w:rPr>
              <w:t xml:space="preserve"> manat</w:t>
            </w:r>
          </w:p>
        </w:tc>
      </w:tr>
      <w:tr w:rsidR="00680EEF" w:rsidTr="00680EEF">
        <w:tc>
          <w:tcPr>
            <w:tcW w:w="1818" w:type="dxa"/>
          </w:tcPr>
          <w:p w:rsidR="00680EEF" w:rsidRDefault="00680EEF" w:rsidP="00F10911">
            <w:pPr>
              <w:spacing w:line="360" w:lineRule="auto"/>
              <w:ind w:left="0" w:right="0"/>
              <w:jc w:val="both"/>
              <w:rPr>
                <w:rFonts w:ascii="Times New Roman" w:eastAsia="Times New Roman" w:hAnsi="Times New Roman" w:cs="Times New Roman"/>
                <w:bCs/>
                <w:iCs/>
                <w:sz w:val="28"/>
                <w:szCs w:val="24"/>
                <w:lang w:val="az-Latn-AZ" w:eastAsia="ru-RU"/>
              </w:rPr>
            </w:pPr>
            <w:r>
              <w:rPr>
                <w:rFonts w:ascii="Times New Roman" w:eastAsia="Times New Roman" w:hAnsi="Times New Roman" w:cs="Times New Roman"/>
                <w:bCs/>
                <w:iCs/>
                <w:sz w:val="28"/>
                <w:szCs w:val="24"/>
                <w:lang w:val="az-Latn-AZ" w:eastAsia="ru-RU"/>
              </w:rPr>
              <w:t xml:space="preserve">Dosent </w:t>
            </w:r>
          </w:p>
        </w:tc>
        <w:tc>
          <w:tcPr>
            <w:tcW w:w="2126" w:type="dxa"/>
            <w:vAlign w:val="center"/>
          </w:tcPr>
          <w:p w:rsidR="00680EEF" w:rsidRDefault="00680EEF" w:rsidP="00680EEF">
            <w:pPr>
              <w:spacing w:line="360" w:lineRule="auto"/>
              <w:ind w:left="0" w:right="0"/>
              <w:jc w:val="center"/>
              <w:rPr>
                <w:rFonts w:ascii="Times New Roman" w:eastAsia="Times New Roman" w:hAnsi="Times New Roman" w:cs="Times New Roman"/>
                <w:bCs/>
                <w:iCs/>
                <w:sz w:val="28"/>
                <w:szCs w:val="24"/>
                <w:lang w:val="az-Latn-AZ" w:eastAsia="ru-RU"/>
              </w:rPr>
            </w:pPr>
            <w:r>
              <w:rPr>
                <w:rFonts w:ascii="Times New Roman" w:eastAsia="Times New Roman" w:hAnsi="Times New Roman" w:cs="Times New Roman"/>
                <w:bCs/>
                <w:iCs/>
                <w:sz w:val="28"/>
                <w:szCs w:val="24"/>
                <w:lang w:val="az-Latn-AZ" w:eastAsia="ru-RU"/>
              </w:rPr>
              <w:t>25</w:t>
            </w:r>
            <w:r w:rsidR="007E12FD">
              <w:rPr>
                <w:rFonts w:ascii="Times New Roman" w:eastAsia="Times New Roman" w:hAnsi="Times New Roman" w:cs="Times New Roman"/>
                <w:bCs/>
                <w:iCs/>
                <w:sz w:val="28"/>
                <w:szCs w:val="24"/>
                <w:lang w:val="az-Latn-AZ" w:eastAsia="ru-RU"/>
              </w:rPr>
              <w:t xml:space="preserve"> manat</w:t>
            </w:r>
          </w:p>
        </w:tc>
        <w:tc>
          <w:tcPr>
            <w:tcW w:w="1972" w:type="dxa"/>
            <w:vAlign w:val="center"/>
          </w:tcPr>
          <w:p w:rsidR="00680EEF" w:rsidRDefault="00680EEF" w:rsidP="00680EEF">
            <w:pPr>
              <w:spacing w:line="360" w:lineRule="auto"/>
              <w:ind w:left="0" w:right="0"/>
              <w:jc w:val="center"/>
              <w:rPr>
                <w:rFonts w:ascii="Times New Roman" w:eastAsia="Times New Roman" w:hAnsi="Times New Roman" w:cs="Times New Roman"/>
                <w:bCs/>
                <w:iCs/>
                <w:sz w:val="28"/>
                <w:szCs w:val="24"/>
                <w:lang w:val="az-Latn-AZ" w:eastAsia="ru-RU"/>
              </w:rPr>
            </w:pPr>
            <w:r>
              <w:rPr>
                <w:rFonts w:ascii="Times New Roman" w:eastAsia="Times New Roman" w:hAnsi="Times New Roman" w:cs="Times New Roman"/>
                <w:bCs/>
                <w:iCs/>
                <w:sz w:val="28"/>
                <w:szCs w:val="24"/>
                <w:lang w:val="az-Latn-AZ" w:eastAsia="ru-RU"/>
              </w:rPr>
              <w:t>50</w:t>
            </w:r>
            <w:r w:rsidR="007E12FD">
              <w:rPr>
                <w:rFonts w:ascii="Times New Roman" w:eastAsia="Times New Roman" w:hAnsi="Times New Roman" w:cs="Times New Roman"/>
                <w:bCs/>
                <w:iCs/>
                <w:sz w:val="28"/>
                <w:szCs w:val="24"/>
                <w:lang w:val="az-Latn-AZ" w:eastAsia="ru-RU"/>
              </w:rPr>
              <w:t xml:space="preserve"> manat</w:t>
            </w:r>
          </w:p>
        </w:tc>
        <w:tc>
          <w:tcPr>
            <w:tcW w:w="1973" w:type="dxa"/>
            <w:vAlign w:val="center"/>
          </w:tcPr>
          <w:p w:rsidR="00680EEF" w:rsidRDefault="00680EEF" w:rsidP="00680EEF">
            <w:pPr>
              <w:spacing w:line="360" w:lineRule="auto"/>
              <w:ind w:left="0" w:right="0"/>
              <w:jc w:val="center"/>
              <w:rPr>
                <w:rFonts w:ascii="Times New Roman" w:eastAsia="Times New Roman" w:hAnsi="Times New Roman" w:cs="Times New Roman"/>
                <w:bCs/>
                <w:iCs/>
                <w:sz w:val="28"/>
                <w:szCs w:val="24"/>
                <w:lang w:val="az-Latn-AZ" w:eastAsia="ru-RU"/>
              </w:rPr>
            </w:pPr>
            <w:r>
              <w:rPr>
                <w:rFonts w:ascii="Times New Roman" w:eastAsia="Times New Roman" w:hAnsi="Times New Roman" w:cs="Times New Roman"/>
                <w:bCs/>
                <w:iCs/>
                <w:sz w:val="28"/>
                <w:szCs w:val="24"/>
                <w:lang w:val="az-Latn-AZ" w:eastAsia="ru-RU"/>
              </w:rPr>
              <w:t>75</w:t>
            </w:r>
            <w:r w:rsidR="007E12FD">
              <w:rPr>
                <w:rFonts w:ascii="Times New Roman" w:eastAsia="Times New Roman" w:hAnsi="Times New Roman" w:cs="Times New Roman"/>
                <w:bCs/>
                <w:iCs/>
                <w:sz w:val="28"/>
                <w:szCs w:val="24"/>
                <w:lang w:val="az-Latn-AZ" w:eastAsia="ru-RU"/>
              </w:rPr>
              <w:t xml:space="preserve"> manat</w:t>
            </w:r>
          </w:p>
        </w:tc>
        <w:tc>
          <w:tcPr>
            <w:tcW w:w="1973" w:type="dxa"/>
            <w:vAlign w:val="center"/>
          </w:tcPr>
          <w:p w:rsidR="00680EEF" w:rsidRDefault="00680EEF" w:rsidP="00680EEF">
            <w:pPr>
              <w:spacing w:line="360" w:lineRule="auto"/>
              <w:ind w:left="0" w:right="0"/>
              <w:jc w:val="center"/>
              <w:rPr>
                <w:rFonts w:ascii="Times New Roman" w:eastAsia="Times New Roman" w:hAnsi="Times New Roman" w:cs="Times New Roman"/>
                <w:bCs/>
                <w:iCs/>
                <w:sz w:val="28"/>
                <w:szCs w:val="24"/>
                <w:lang w:val="az-Latn-AZ" w:eastAsia="ru-RU"/>
              </w:rPr>
            </w:pPr>
            <w:r>
              <w:rPr>
                <w:rFonts w:ascii="Times New Roman" w:eastAsia="Times New Roman" w:hAnsi="Times New Roman" w:cs="Times New Roman"/>
                <w:bCs/>
                <w:iCs/>
                <w:sz w:val="28"/>
                <w:szCs w:val="24"/>
                <w:lang w:val="az-Latn-AZ" w:eastAsia="ru-RU"/>
              </w:rPr>
              <w:t>100</w:t>
            </w:r>
            <w:r w:rsidR="007E12FD">
              <w:rPr>
                <w:rFonts w:ascii="Times New Roman" w:eastAsia="Times New Roman" w:hAnsi="Times New Roman" w:cs="Times New Roman"/>
                <w:bCs/>
                <w:iCs/>
                <w:sz w:val="28"/>
                <w:szCs w:val="24"/>
                <w:lang w:val="az-Latn-AZ" w:eastAsia="ru-RU"/>
              </w:rPr>
              <w:t xml:space="preserve"> manat</w:t>
            </w:r>
          </w:p>
        </w:tc>
      </w:tr>
      <w:tr w:rsidR="00680EEF" w:rsidTr="00680EEF">
        <w:tc>
          <w:tcPr>
            <w:tcW w:w="1818" w:type="dxa"/>
          </w:tcPr>
          <w:p w:rsidR="00680EEF" w:rsidRDefault="00680EEF" w:rsidP="00F10911">
            <w:pPr>
              <w:spacing w:line="360" w:lineRule="auto"/>
              <w:ind w:left="0" w:right="0"/>
              <w:jc w:val="both"/>
              <w:rPr>
                <w:rFonts w:ascii="Times New Roman" w:eastAsia="Times New Roman" w:hAnsi="Times New Roman" w:cs="Times New Roman"/>
                <w:bCs/>
                <w:iCs/>
                <w:sz w:val="28"/>
                <w:szCs w:val="24"/>
                <w:lang w:val="az-Latn-AZ" w:eastAsia="ru-RU"/>
              </w:rPr>
            </w:pPr>
            <w:r>
              <w:rPr>
                <w:rFonts w:ascii="Times New Roman" w:eastAsia="Times New Roman" w:hAnsi="Times New Roman" w:cs="Times New Roman"/>
                <w:bCs/>
                <w:iCs/>
                <w:sz w:val="28"/>
                <w:szCs w:val="24"/>
                <w:lang w:val="az-Latn-AZ" w:eastAsia="ru-RU"/>
              </w:rPr>
              <w:t>Baş müəllim</w:t>
            </w:r>
          </w:p>
        </w:tc>
        <w:tc>
          <w:tcPr>
            <w:tcW w:w="2126" w:type="dxa"/>
            <w:vAlign w:val="center"/>
          </w:tcPr>
          <w:p w:rsidR="00680EEF" w:rsidRDefault="00680EEF" w:rsidP="00680EEF">
            <w:pPr>
              <w:spacing w:line="360" w:lineRule="auto"/>
              <w:ind w:left="0" w:right="0"/>
              <w:jc w:val="center"/>
              <w:rPr>
                <w:rFonts w:ascii="Times New Roman" w:eastAsia="Times New Roman" w:hAnsi="Times New Roman" w:cs="Times New Roman"/>
                <w:bCs/>
                <w:iCs/>
                <w:sz w:val="28"/>
                <w:szCs w:val="24"/>
                <w:lang w:val="az-Latn-AZ" w:eastAsia="ru-RU"/>
              </w:rPr>
            </w:pPr>
            <w:r>
              <w:rPr>
                <w:rFonts w:ascii="Times New Roman" w:eastAsia="Times New Roman" w:hAnsi="Times New Roman" w:cs="Times New Roman"/>
                <w:bCs/>
                <w:iCs/>
                <w:sz w:val="28"/>
                <w:szCs w:val="24"/>
                <w:lang w:val="az-Latn-AZ" w:eastAsia="ru-RU"/>
              </w:rPr>
              <w:t>20</w:t>
            </w:r>
            <w:r w:rsidR="007E12FD">
              <w:rPr>
                <w:rFonts w:ascii="Times New Roman" w:eastAsia="Times New Roman" w:hAnsi="Times New Roman" w:cs="Times New Roman"/>
                <w:bCs/>
                <w:iCs/>
                <w:sz w:val="28"/>
                <w:szCs w:val="24"/>
                <w:lang w:val="az-Latn-AZ" w:eastAsia="ru-RU"/>
              </w:rPr>
              <w:t xml:space="preserve"> manat</w:t>
            </w:r>
          </w:p>
        </w:tc>
        <w:tc>
          <w:tcPr>
            <w:tcW w:w="1972" w:type="dxa"/>
            <w:vAlign w:val="center"/>
          </w:tcPr>
          <w:p w:rsidR="00680EEF" w:rsidRDefault="00680EEF" w:rsidP="00680EEF">
            <w:pPr>
              <w:spacing w:line="360" w:lineRule="auto"/>
              <w:ind w:left="0" w:right="0"/>
              <w:jc w:val="center"/>
              <w:rPr>
                <w:rFonts w:ascii="Times New Roman" w:eastAsia="Times New Roman" w:hAnsi="Times New Roman" w:cs="Times New Roman"/>
                <w:bCs/>
                <w:iCs/>
                <w:sz w:val="28"/>
                <w:szCs w:val="24"/>
                <w:lang w:val="az-Latn-AZ" w:eastAsia="ru-RU"/>
              </w:rPr>
            </w:pPr>
            <w:r>
              <w:rPr>
                <w:rFonts w:ascii="Times New Roman" w:eastAsia="Times New Roman" w:hAnsi="Times New Roman" w:cs="Times New Roman"/>
                <w:bCs/>
                <w:iCs/>
                <w:sz w:val="28"/>
                <w:szCs w:val="24"/>
                <w:lang w:val="az-Latn-AZ" w:eastAsia="ru-RU"/>
              </w:rPr>
              <w:t>40</w:t>
            </w:r>
            <w:r w:rsidR="007E12FD">
              <w:rPr>
                <w:rFonts w:ascii="Times New Roman" w:eastAsia="Times New Roman" w:hAnsi="Times New Roman" w:cs="Times New Roman"/>
                <w:bCs/>
                <w:iCs/>
                <w:sz w:val="28"/>
                <w:szCs w:val="24"/>
                <w:lang w:val="az-Latn-AZ" w:eastAsia="ru-RU"/>
              </w:rPr>
              <w:t xml:space="preserve"> manat</w:t>
            </w:r>
          </w:p>
        </w:tc>
        <w:tc>
          <w:tcPr>
            <w:tcW w:w="1973" w:type="dxa"/>
            <w:vAlign w:val="center"/>
          </w:tcPr>
          <w:p w:rsidR="00680EEF" w:rsidRDefault="00680EEF" w:rsidP="00680EEF">
            <w:pPr>
              <w:spacing w:line="360" w:lineRule="auto"/>
              <w:ind w:left="0" w:right="0"/>
              <w:jc w:val="center"/>
              <w:rPr>
                <w:rFonts w:ascii="Times New Roman" w:eastAsia="Times New Roman" w:hAnsi="Times New Roman" w:cs="Times New Roman"/>
                <w:bCs/>
                <w:iCs/>
                <w:sz w:val="28"/>
                <w:szCs w:val="24"/>
                <w:lang w:val="az-Latn-AZ" w:eastAsia="ru-RU"/>
              </w:rPr>
            </w:pPr>
            <w:r>
              <w:rPr>
                <w:rFonts w:ascii="Times New Roman" w:eastAsia="Times New Roman" w:hAnsi="Times New Roman" w:cs="Times New Roman"/>
                <w:bCs/>
                <w:iCs/>
                <w:sz w:val="28"/>
                <w:szCs w:val="24"/>
                <w:lang w:val="az-Latn-AZ" w:eastAsia="ru-RU"/>
              </w:rPr>
              <w:t>60</w:t>
            </w:r>
            <w:r w:rsidR="007E12FD">
              <w:rPr>
                <w:rFonts w:ascii="Times New Roman" w:eastAsia="Times New Roman" w:hAnsi="Times New Roman" w:cs="Times New Roman"/>
                <w:bCs/>
                <w:iCs/>
                <w:sz w:val="28"/>
                <w:szCs w:val="24"/>
                <w:lang w:val="az-Latn-AZ" w:eastAsia="ru-RU"/>
              </w:rPr>
              <w:t xml:space="preserve"> manat</w:t>
            </w:r>
          </w:p>
        </w:tc>
        <w:tc>
          <w:tcPr>
            <w:tcW w:w="1973" w:type="dxa"/>
            <w:vAlign w:val="center"/>
          </w:tcPr>
          <w:p w:rsidR="00680EEF" w:rsidRDefault="00680EEF" w:rsidP="00680EEF">
            <w:pPr>
              <w:spacing w:line="360" w:lineRule="auto"/>
              <w:ind w:left="0" w:right="0"/>
              <w:jc w:val="center"/>
              <w:rPr>
                <w:rFonts w:ascii="Times New Roman" w:eastAsia="Times New Roman" w:hAnsi="Times New Roman" w:cs="Times New Roman"/>
                <w:bCs/>
                <w:iCs/>
                <w:sz w:val="28"/>
                <w:szCs w:val="24"/>
                <w:lang w:val="az-Latn-AZ" w:eastAsia="ru-RU"/>
              </w:rPr>
            </w:pPr>
            <w:r>
              <w:rPr>
                <w:rFonts w:ascii="Times New Roman" w:eastAsia="Times New Roman" w:hAnsi="Times New Roman" w:cs="Times New Roman"/>
                <w:bCs/>
                <w:iCs/>
                <w:sz w:val="28"/>
                <w:szCs w:val="24"/>
                <w:lang w:val="az-Latn-AZ" w:eastAsia="ru-RU"/>
              </w:rPr>
              <w:t>80</w:t>
            </w:r>
            <w:r w:rsidR="007E12FD">
              <w:rPr>
                <w:rFonts w:ascii="Times New Roman" w:eastAsia="Times New Roman" w:hAnsi="Times New Roman" w:cs="Times New Roman"/>
                <w:bCs/>
                <w:iCs/>
                <w:sz w:val="28"/>
                <w:szCs w:val="24"/>
                <w:lang w:val="az-Latn-AZ" w:eastAsia="ru-RU"/>
              </w:rPr>
              <w:t xml:space="preserve"> manat</w:t>
            </w:r>
          </w:p>
        </w:tc>
      </w:tr>
      <w:tr w:rsidR="00680EEF" w:rsidTr="00680EEF">
        <w:tc>
          <w:tcPr>
            <w:tcW w:w="1818" w:type="dxa"/>
          </w:tcPr>
          <w:p w:rsidR="00680EEF" w:rsidRDefault="00680EEF" w:rsidP="00F10911">
            <w:pPr>
              <w:spacing w:line="360" w:lineRule="auto"/>
              <w:ind w:left="0" w:right="0"/>
              <w:jc w:val="both"/>
              <w:rPr>
                <w:rFonts w:ascii="Times New Roman" w:eastAsia="Times New Roman" w:hAnsi="Times New Roman" w:cs="Times New Roman"/>
                <w:bCs/>
                <w:iCs/>
                <w:sz w:val="28"/>
                <w:szCs w:val="24"/>
                <w:lang w:val="az-Latn-AZ" w:eastAsia="ru-RU"/>
              </w:rPr>
            </w:pPr>
            <w:r>
              <w:rPr>
                <w:rFonts w:ascii="Times New Roman" w:eastAsia="Times New Roman" w:hAnsi="Times New Roman" w:cs="Times New Roman"/>
                <w:bCs/>
                <w:iCs/>
                <w:sz w:val="28"/>
                <w:szCs w:val="24"/>
                <w:lang w:val="az-Latn-AZ" w:eastAsia="ru-RU"/>
              </w:rPr>
              <w:t>Müəllim</w:t>
            </w:r>
          </w:p>
        </w:tc>
        <w:tc>
          <w:tcPr>
            <w:tcW w:w="2126" w:type="dxa"/>
            <w:vAlign w:val="center"/>
          </w:tcPr>
          <w:p w:rsidR="00680EEF" w:rsidRDefault="00680EEF" w:rsidP="00680EEF">
            <w:pPr>
              <w:spacing w:line="360" w:lineRule="auto"/>
              <w:ind w:left="0" w:right="0"/>
              <w:jc w:val="center"/>
              <w:rPr>
                <w:rFonts w:ascii="Times New Roman" w:eastAsia="Times New Roman" w:hAnsi="Times New Roman" w:cs="Times New Roman"/>
                <w:bCs/>
                <w:iCs/>
                <w:sz w:val="28"/>
                <w:szCs w:val="24"/>
                <w:lang w:val="az-Latn-AZ" w:eastAsia="ru-RU"/>
              </w:rPr>
            </w:pPr>
            <w:r>
              <w:rPr>
                <w:rFonts w:ascii="Times New Roman" w:eastAsia="Times New Roman" w:hAnsi="Times New Roman" w:cs="Times New Roman"/>
                <w:bCs/>
                <w:iCs/>
                <w:sz w:val="28"/>
                <w:szCs w:val="24"/>
                <w:lang w:val="az-Latn-AZ" w:eastAsia="ru-RU"/>
              </w:rPr>
              <w:t>15</w:t>
            </w:r>
            <w:r w:rsidR="007E12FD">
              <w:rPr>
                <w:rFonts w:ascii="Times New Roman" w:eastAsia="Times New Roman" w:hAnsi="Times New Roman" w:cs="Times New Roman"/>
                <w:bCs/>
                <w:iCs/>
                <w:sz w:val="28"/>
                <w:szCs w:val="24"/>
                <w:lang w:val="az-Latn-AZ" w:eastAsia="ru-RU"/>
              </w:rPr>
              <w:t xml:space="preserve"> manat</w:t>
            </w:r>
          </w:p>
        </w:tc>
        <w:tc>
          <w:tcPr>
            <w:tcW w:w="1972" w:type="dxa"/>
            <w:vAlign w:val="center"/>
          </w:tcPr>
          <w:p w:rsidR="00680EEF" w:rsidRDefault="00680EEF" w:rsidP="00680EEF">
            <w:pPr>
              <w:spacing w:line="360" w:lineRule="auto"/>
              <w:ind w:left="0" w:right="0"/>
              <w:jc w:val="center"/>
              <w:rPr>
                <w:rFonts w:ascii="Times New Roman" w:eastAsia="Times New Roman" w:hAnsi="Times New Roman" w:cs="Times New Roman"/>
                <w:bCs/>
                <w:iCs/>
                <w:sz w:val="28"/>
                <w:szCs w:val="24"/>
                <w:lang w:val="az-Latn-AZ" w:eastAsia="ru-RU"/>
              </w:rPr>
            </w:pPr>
            <w:r>
              <w:rPr>
                <w:rFonts w:ascii="Times New Roman" w:eastAsia="Times New Roman" w:hAnsi="Times New Roman" w:cs="Times New Roman"/>
                <w:bCs/>
                <w:iCs/>
                <w:sz w:val="28"/>
                <w:szCs w:val="24"/>
                <w:lang w:val="az-Latn-AZ" w:eastAsia="ru-RU"/>
              </w:rPr>
              <w:t>30</w:t>
            </w:r>
            <w:r w:rsidR="007E12FD">
              <w:rPr>
                <w:rFonts w:ascii="Times New Roman" w:eastAsia="Times New Roman" w:hAnsi="Times New Roman" w:cs="Times New Roman"/>
                <w:bCs/>
                <w:iCs/>
                <w:sz w:val="28"/>
                <w:szCs w:val="24"/>
                <w:lang w:val="az-Latn-AZ" w:eastAsia="ru-RU"/>
              </w:rPr>
              <w:t xml:space="preserve"> manat</w:t>
            </w:r>
          </w:p>
        </w:tc>
        <w:tc>
          <w:tcPr>
            <w:tcW w:w="1973" w:type="dxa"/>
            <w:vAlign w:val="center"/>
          </w:tcPr>
          <w:p w:rsidR="00680EEF" w:rsidRDefault="00680EEF" w:rsidP="00680EEF">
            <w:pPr>
              <w:spacing w:line="360" w:lineRule="auto"/>
              <w:ind w:left="0" w:right="0"/>
              <w:jc w:val="center"/>
              <w:rPr>
                <w:rFonts w:ascii="Times New Roman" w:eastAsia="Times New Roman" w:hAnsi="Times New Roman" w:cs="Times New Roman"/>
                <w:bCs/>
                <w:iCs/>
                <w:sz w:val="28"/>
                <w:szCs w:val="24"/>
                <w:lang w:val="az-Latn-AZ" w:eastAsia="ru-RU"/>
              </w:rPr>
            </w:pPr>
            <w:r>
              <w:rPr>
                <w:rFonts w:ascii="Times New Roman" w:eastAsia="Times New Roman" w:hAnsi="Times New Roman" w:cs="Times New Roman"/>
                <w:bCs/>
                <w:iCs/>
                <w:sz w:val="28"/>
                <w:szCs w:val="24"/>
                <w:lang w:val="az-Latn-AZ" w:eastAsia="ru-RU"/>
              </w:rPr>
              <w:t>45</w:t>
            </w:r>
            <w:r w:rsidR="007E12FD">
              <w:rPr>
                <w:rFonts w:ascii="Times New Roman" w:eastAsia="Times New Roman" w:hAnsi="Times New Roman" w:cs="Times New Roman"/>
                <w:bCs/>
                <w:iCs/>
                <w:sz w:val="28"/>
                <w:szCs w:val="24"/>
                <w:lang w:val="az-Latn-AZ" w:eastAsia="ru-RU"/>
              </w:rPr>
              <w:t xml:space="preserve"> manat</w:t>
            </w:r>
          </w:p>
        </w:tc>
        <w:tc>
          <w:tcPr>
            <w:tcW w:w="1973" w:type="dxa"/>
            <w:vAlign w:val="center"/>
          </w:tcPr>
          <w:p w:rsidR="00680EEF" w:rsidRDefault="00680EEF" w:rsidP="00680EEF">
            <w:pPr>
              <w:spacing w:line="360" w:lineRule="auto"/>
              <w:ind w:left="0" w:right="0"/>
              <w:jc w:val="center"/>
              <w:rPr>
                <w:rFonts w:ascii="Times New Roman" w:eastAsia="Times New Roman" w:hAnsi="Times New Roman" w:cs="Times New Roman"/>
                <w:bCs/>
                <w:iCs/>
                <w:sz w:val="28"/>
                <w:szCs w:val="24"/>
                <w:lang w:val="az-Latn-AZ" w:eastAsia="ru-RU"/>
              </w:rPr>
            </w:pPr>
            <w:r>
              <w:rPr>
                <w:rFonts w:ascii="Times New Roman" w:eastAsia="Times New Roman" w:hAnsi="Times New Roman" w:cs="Times New Roman"/>
                <w:bCs/>
                <w:iCs/>
                <w:sz w:val="28"/>
                <w:szCs w:val="24"/>
                <w:lang w:val="az-Latn-AZ" w:eastAsia="ru-RU"/>
              </w:rPr>
              <w:t>60</w:t>
            </w:r>
            <w:r w:rsidR="007E12FD">
              <w:rPr>
                <w:rFonts w:ascii="Times New Roman" w:eastAsia="Times New Roman" w:hAnsi="Times New Roman" w:cs="Times New Roman"/>
                <w:bCs/>
                <w:iCs/>
                <w:sz w:val="28"/>
                <w:szCs w:val="24"/>
                <w:lang w:val="az-Latn-AZ" w:eastAsia="ru-RU"/>
              </w:rPr>
              <w:t xml:space="preserve"> manat</w:t>
            </w:r>
          </w:p>
        </w:tc>
      </w:tr>
    </w:tbl>
    <w:p w:rsidR="007666D7" w:rsidRDefault="007666D7" w:rsidP="00F10911">
      <w:pPr>
        <w:spacing w:after="0" w:line="360" w:lineRule="auto"/>
        <w:ind w:left="0" w:right="0" w:firstLine="900"/>
        <w:jc w:val="both"/>
        <w:rPr>
          <w:rFonts w:ascii="Times New Roman" w:eastAsia="Times New Roman" w:hAnsi="Times New Roman" w:cs="Times New Roman"/>
          <w:bCs/>
          <w:iCs/>
          <w:sz w:val="28"/>
          <w:szCs w:val="24"/>
          <w:lang w:val="az-Latn-AZ" w:eastAsia="ru-RU"/>
        </w:rPr>
      </w:pPr>
    </w:p>
    <w:p w:rsidR="00F10911" w:rsidRDefault="00F10911" w:rsidP="00F10911">
      <w:pPr>
        <w:spacing w:after="0" w:line="360" w:lineRule="auto"/>
        <w:ind w:left="0" w:right="0" w:firstLine="900"/>
        <w:jc w:val="both"/>
        <w:rPr>
          <w:rFonts w:ascii="Times New Roman" w:eastAsia="Times New Roman" w:hAnsi="Times New Roman" w:cs="Times New Roman"/>
          <w:bCs/>
          <w:iCs/>
          <w:sz w:val="28"/>
          <w:szCs w:val="24"/>
          <w:lang w:val="az-Latn-AZ" w:eastAsia="ru-RU"/>
        </w:rPr>
      </w:pPr>
      <w:r>
        <w:rPr>
          <w:rFonts w:ascii="Times New Roman" w:eastAsia="Times New Roman" w:hAnsi="Times New Roman" w:cs="Times New Roman"/>
          <w:bCs/>
          <w:iCs/>
          <w:sz w:val="28"/>
          <w:szCs w:val="24"/>
          <w:lang w:val="az-Latn-AZ" w:eastAsia="ru-RU"/>
        </w:rPr>
        <w:lastRenderedPageBreak/>
        <w:t>Ali məktəblərin xərclərinin tərkibində təqaüdlər üzrə xərclər də mühüm yer tutur. Təqaüd xərcləri təqaüd alan tələbələrin orta illik sayı üzrə hesablanır.</w:t>
      </w:r>
    </w:p>
    <w:p w:rsidR="00F10911" w:rsidRDefault="00F10911" w:rsidP="00F10911">
      <w:pPr>
        <w:spacing w:after="0" w:line="360" w:lineRule="auto"/>
        <w:ind w:left="0" w:right="0" w:firstLine="900"/>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Ali məktəblərin xərclərinin tərkibinə elmi-tədqiqat işləri, təcrübələrin aparılması, müəllimlərə ezamiyyət xərcləri, disertasiyaların müdafiəsi üzrə xərclər də daxildir.</w:t>
      </w:r>
    </w:p>
    <w:p w:rsidR="00F10911" w:rsidRDefault="00F10911" w:rsidP="00F10911">
      <w:pPr>
        <w:spacing w:after="0" w:line="360" w:lineRule="auto"/>
        <w:ind w:left="0" w:right="0" w:firstLine="900"/>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Ali məktəblər üçün inventar və avadanlıq xərcləri onların xüsusi avadanlıqla, kompyuterlərlə və təsərrüfat inventarları ilətəmin olunma normaları üzrə planlaşdırılır. Icmal planlaşdırma zamanı inventarların  və avadanlıqların alınması xərcləri  bir ələbəyə düşən norma əsasında, əsaslı təmirə çəkilən xərclər binanın xarici kubaturası və 1 m</w:t>
      </w:r>
      <w:r>
        <w:rPr>
          <w:rFonts w:ascii="Times New Roman" w:eastAsia="Times New Roman" w:hAnsi="Times New Roman" w:cs="Times New Roman"/>
          <w:sz w:val="28"/>
          <w:szCs w:val="28"/>
          <w:vertAlign w:val="superscript"/>
          <w:lang w:val="az-Latn-AZ" w:eastAsia="ru-RU"/>
        </w:rPr>
        <w:t>3</w:t>
      </w:r>
      <w:r>
        <w:rPr>
          <w:rFonts w:ascii="Times New Roman" w:eastAsia="Times New Roman" w:hAnsi="Times New Roman" w:cs="Times New Roman"/>
          <w:sz w:val="28"/>
          <w:szCs w:val="28"/>
          <w:lang w:val="az-Latn-AZ" w:eastAsia="ru-RU"/>
        </w:rPr>
        <w:t>-ə düşən xərc normasına görə hesablanır.</w:t>
      </w:r>
    </w:p>
    <w:p w:rsidR="00F10911" w:rsidRPr="00691C08" w:rsidRDefault="00F10911" w:rsidP="00F10911">
      <w:pPr>
        <w:spacing w:after="0" w:line="360" w:lineRule="auto"/>
        <w:ind w:left="0" w:right="0" w:firstLine="900"/>
        <w:jc w:val="both"/>
        <w:rPr>
          <w:rFonts w:ascii="Times New Roman" w:hAnsi="Times New Roman"/>
          <w:sz w:val="28"/>
          <w:szCs w:val="28"/>
          <w:lang w:val="az-Latn-AZ"/>
        </w:rPr>
      </w:pPr>
      <w:r w:rsidRPr="009B2A03">
        <w:rPr>
          <w:rFonts w:ascii="Times New Roman" w:hAnsi="Times New Roman"/>
          <w:b/>
          <w:sz w:val="28"/>
          <w:szCs w:val="28"/>
          <w:lang w:val="az-Latn-AZ"/>
        </w:rPr>
        <w:t>Orta ixtisas məktəbləri</w:t>
      </w:r>
      <w:r w:rsidRPr="00691C08">
        <w:rPr>
          <w:rFonts w:ascii="Times New Roman" w:hAnsi="Times New Roman"/>
          <w:sz w:val="28"/>
          <w:szCs w:val="28"/>
          <w:lang w:val="az-Latn-AZ"/>
        </w:rPr>
        <w:t xml:space="preserve"> orta ixtisas təhsili proqramlarını həyata keçirən tədris müəssisələridir. Həmin təhsil müəssisələri əsas və orta ümumi təhsil, peşə məktəbləri və peşə litseyləri bazasında fəaliyyət göstərməklə orta pillədən olan ixtisaslı mütəxəssislər hazırlayır, onları təkmilləşdirir və ixtisaslarını artırır. Əsas təhsili başa vurduqdan sonra orta ixtisas məktəbinə daxil olmuş vətəndaşlar orta ixtisas təhsili ilə yanaşı ümumi orta təhsil də alırlar.</w:t>
      </w:r>
      <w:r>
        <w:rPr>
          <w:rFonts w:ascii="Times New Roman" w:hAnsi="Times New Roman"/>
          <w:sz w:val="28"/>
          <w:szCs w:val="28"/>
          <w:lang w:val="az-Latn-AZ"/>
        </w:rPr>
        <w:t xml:space="preserve"> </w:t>
      </w:r>
      <w:r w:rsidRPr="00691C08">
        <w:rPr>
          <w:rFonts w:ascii="Times New Roman" w:hAnsi="Times New Roman"/>
          <w:sz w:val="28"/>
          <w:szCs w:val="28"/>
          <w:lang w:val="az-Latn-AZ"/>
        </w:rPr>
        <w:t>Ali məktəblərin nəzdində də müvafiq ixtisaslar üzrə texnikumlar, kolleclər fəaliyyət göstərə bilər.</w:t>
      </w:r>
    </w:p>
    <w:p w:rsidR="00F10911" w:rsidRPr="00691C08" w:rsidRDefault="00F10911" w:rsidP="00F10911">
      <w:pPr>
        <w:spacing w:after="0" w:line="360" w:lineRule="auto"/>
        <w:ind w:left="0" w:right="0" w:firstLine="900"/>
        <w:jc w:val="both"/>
        <w:rPr>
          <w:rFonts w:ascii="Times New Roman" w:hAnsi="Times New Roman"/>
          <w:sz w:val="28"/>
          <w:szCs w:val="28"/>
          <w:lang w:val="az-Latn-AZ"/>
        </w:rPr>
      </w:pPr>
      <w:r w:rsidRPr="00691C08">
        <w:rPr>
          <w:rFonts w:ascii="Times New Roman" w:hAnsi="Times New Roman"/>
          <w:sz w:val="28"/>
          <w:szCs w:val="28"/>
          <w:lang w:val="az-Latn-AZ"/>
        </w:rPr>
        <w:t>Orta ixtisas məktəbləri bitirənlərə «kiçik mütəxəssis» dərəcəsi verilir.</w:t>
      </w:r>
    </w:p>
    <w:p w:rsidR="00F10911" w:rsidRDefault="00F10911" w:rsidP="00F10911">
      <w:pPr>
        <w:spacing w:after="0" w:line="360" w:lineRule="auto"/>
        <w:ind w:left="0" w:right="0" w:firstLine="900"/>
        <w:jc w:val="both"/>
        <w:rPr>
          <w:rFonts w:ascii="Times New Roman" w:hAnsi="Times New Roman"/>
          <w:sz w:val="28"/>
          <w:szCs w:val="28"/>
          <w:lang w:val="az-Latn-AZ"/>
        </w:rPr>
      </w:pPr>
      <w:r w:rsidRPr="00691C08">
        <w:rPr>
          <w:rFonts w:ascii="Times New Roman" w:hAnsi="Times New Roman"/>
          <w:sz w:val="28"/>
          <w:szCs w:val="28"/>
          <w:lang w:val="az-Latn-AZ"/>
        </w:rPr>
        <w:t>Tədris prosesini dünya standartları səviyyəsində qurmuş qabaqcıl texnikumların maddi-texniki bazası və kadr potensialı əsasında müasir kolleclər şəbəkəsi yaradılır.</w:t>
      </w:r>
    </w:p>
    <w:p w:rsidR="00F10911" w:rsidRPr="001022AD" w:rsidRDefault="00F10911" w:rsidP="00F10911">
      <w:pPr>
        <w:spacing w:after="0" w:line="360" w:lineRule="auto"/>
        <w:ind w:left="0" w:right="0" w:firstLine="900"/>
        <w:jc w:val="both"/>
        <w:rPr>
          <w:rFonts w:ascii="Times New Roman" w:hAnsi="Times New Roman" w:cs="Times New Roman"/>
          <w:sz w:val="28"/>
          <w:szCs w:val="28"/>
          <w:lang w:val="az-Latn-AZ"/>
        </w:rPr>
      </w:pPr>
      <w:r w:rsidRPr="001022AD">
        <w:rPr>
          <w:rFonts w:ascii="Times New Roman" w:hAnsi="Times New Roman" w:cs="Times New Roman"/>
          <w:sz w:val="28"/>
          <w:szCs w:val="28"/>
          <w:lang w:val="az-Latn-AZ"/>
        </w:rPr>
        <w:t>Dövlət orta ixtisas təhsili müəssisələrinin maliyyələşdirilməsinin əsas mənbəyi büdcə vəsaitidir.</w:t>
      </w:r>
    </w:p>
    <w:p w:rsidR="00F10911" w:rsidRPr="001022AD" w:rsidRDefault="00F10911" w:rsidP="00F10911">
      <w:pPr>
        <w:spacing w:after="0" w:line="360" w:lineRule="auto"/>
        <w:ind w:left="0" w:right="0" w:firstLine="900"/>
        <w:jc w:val="both"/>
        <w:rPr>
          <w:rFonts w:ascii="Times New Roman" w:hAnsi="Times New Roman" w:cs="Times New Roman"/>
          <w:sz w:val="28"/>
          <w:szCs w:val="28"/>
          <w:lang w:val="az-Latn-AZ"/>
        </w:rPr>
      </w:pPr>
      <w:r w:rsidRPr="001022AD">
        <w:rPr>
          <w:rFonts w:ascii="Times New Roman" w:hAnsi="Times New Roman" w:cs="Times New Roman"/>
          <w:sz w:val="28"/>
          <w:szCs w:val="28"/>
          <w:lang w:val="az-Latn-AZ"/>
        </w:rPr>
        <w:t>Qeyri-dövlət orta ixtisas təhsili müəssisələri toplanmış daxili vəsait hesabına maliyyələşdirilir.</w:t>
      </w:r>
    </w:p>
    <w:p w:rsidR="00F10911" w:rsidRDefault="00F10911" w:rsidP="00F10911">
      <w:pPr>
        <w:spacing w:after="0" w:line="360" w:lineRule="auto"/>
        <w:ind w:left="0" w:right="0" w:firstLine="900"/>
        <w:jc w:val="both"/>
        <w:rPr>
          <w:rFonts w:ascii="Times New Roman" w:hAnsi="Times New Roman" w:cs="Times New Roman"/>
          <w:sz w:val="28"/>
          <w:szCs w:val="28"/>
          <w:lang w:val="az-Latn-AZ"/>
        </w:rPr>
      </w:pPr>
      <w:r w:rsidRPr="001022AD">
        <w:rPr>
          <w:rFonts w:ascii="Times New Roman" w:hAnsi="Times New Roman" w:cs="Times New Roman"/>
          <w:sz w:val="28"/>
          <w:szCs w:val="28"/>
          <w:lang w:val="az-Latn-AZ"/>
        </w:rPr>
        <w:t>Orta ixtisas təhsilinin maliyyələşdirilməsi üçün əlavə mənbələr</w:t>
      </w:r>
      <w:r>
        <w:rPr>
          <w:rFonts w:ascii="Times New Roman" w:hAnsi="Times New Roman" w:cs="Times New Roman"/>
          <w:sz w:val="28"/>
          <w:szCs w:val="28"/>
          <w:lang w:val="az-Latn-AZ"/>
        </w:rPr>
        <w:t xml:space="preserve"> aşağıdakılardır</w:t>
      </w:r>
      <w:r w:rsidRPr="001022AD">
        <w:rPr>
          <w:rFonts w:ascii="Times New Roman" w:hAnsi="Times New Roman" w:cs="Times New Roman"/>
          <w:sz w:val="28"/>
          <w:szCs w:val="28"/>
          <w:lang w:val="az-Latn-AZ"/>
        </w:rPr>
        <w:t xml:space="preserve">: </w:t>
      </w:r>
    </w:p>
    <w:p w:rsidR="00F10911" w:rsidRPr="009B2A03" w:rsidRDefault="00F10911" w:rsidP="00C56FB2">
      <w:pPr>
        <w:pStyle w:val="aa"/>
        <w:numPr>
          <w:ilvl w:val="0"/>
          <w:numId w:val="34"/>
        </w:numPr>
        <w:spacing w:after="0" w:line="360" w:lineRule="auto"/>
        <w:ind w:right="0"/>
        <w:jc w:val="both"/>
        <w:rPr>
          <w:rFonts w:ascii="Times New Roman" w:hAnsi="Times New Roman" w:cs="Times New Roman"/>
          <w:sz w:val="28"/>
          <w:szCs w:val="28"/>
          <w:lang w:val="az-Latn-AZ"/>
        </w:rPr>
      </w:pPr>
      <w:r w:rsidRPr="009B2A03">
        <w:rPr>
          <w:rFonts w:ascii="Times New Roman" w:hAnsi="Times New Roman" w:cs="Times New Roman"/>
          <w:sz w:val="28"/>
          <w:szCs w:val="28"/>
          <w:lang w:val="az-Latn-AZ"/>
        </w:rPr>
        <w:lastRenderedPageBreak/>
        <w:t xml:space="preserve">nazirliklər, müəssisələr, idarə və təşkilatların, habelə ayrı-ayrı vətəndaşların müqavilə əsasında kadr hazırlığı, ixtisasartırma və yenidən kadr hazırlığı üçün ayırdıqları vəsait; </w:t>
      </w:r>
    </w:p>
    <w:p w:rsidR="00F10911" w:rsidRPr="009B2A03" w:rsidRDefault="00F10911" w:rsidP="00C56FB2">
      <w:pPr>
        <w:pStyle w:val="aa"/>
        <w:numPr>
          <w:ilvl w:val="0"/>
          <w:numId w:val="34"/>
        </w:numPr>
        <w:spacing w:after="0" w:line="360" w:lineRule="auto"/>
        <w:ind w:right="0"/>
        <w:jc w:val="both"/>
        <w:rPr>
          <w:rFonts w:ascii="Times New Roman" w:hAnsi="Times New Roman" w:cs="Times New Roman"/>
          <w:sz w:val="28"/>
          <w:szCs w:val="28"/>
          <w:lang w:val="az-Latn-AZ"/>
        </w:rPr>
      </w:pPr>
      <w:r w:rsidRPr="009B2A03">
        <w:rPr>
          <w:rFonts w:ascii="Times New Roman" w:hAnsi="Times New Roman" w:cs="Times New Roman"/>
          <w:sz w:val="28"/>
          <w:szCs w:val="28"/>
          <w:lang w:val="az-Latn-AZ"/>
        </w:rPr>
        <w:t xml:space="preserve">orta ixtisas təhsili müəssisəsinin müxtəlif növ fəaliyyəti (tədris, istehsalat və s.) və xidmətlər müqabilində əldə etdikləri gəlir; </w:t>
      </w:r>
    </w:p>
    <w:p w:rsidR="00F10911" w:rsidRPr="009B2A03" w:rsidRDefault="00F10911" w:rsidP="00C56FB2">
      <w:pPr>
        <w:pStyle w:val="aa"/>
        <w:numPr>
          <w:ilvl w:val="0"/>
          <w:numId w:val="34"/>
        </w:numPr>
        <w:spacing w:after="0" w:line="360" w:lineRule="auto"/>
        <w:ind w:right="0"/>
        <w:jc w:val="both"/>
        <w:rPr>
          <w:rFonts w:ascii="Times New Roman" w:hAnsi="Times New Roman" w:cs="Times New Roman"/>
          <w:sz w:val="28"/>
          <w:szCs w:val="28"/>
          <w:lang w:val="az-Latn-AZ"/>
        </w:rPr>
      </w:pPr>
      <w:r w:rsidRPr="009B2A03">
        <w:rPr>
          <w:rFonts w:ascii="Times New Roman" w:hAnsi="Times New Roman" w:cs="Times New Roman"/>
          <w:sz w:val="28"/>
          <w:szCs w:val="28"/>
          <w:lang w:val="az-Latn-AZ"/>
        </w:rPr>
        <w:t>Azərbaycan və xarici ölkələrin dövlət və qeyri-dövlət müəssisələri, təşkilatları, cəmiyyətləri, idarələrinin, habelə vətəndaşların könüllü ayırmaları hesabına əldə olunan vəsaitlər .</w:t>
      </w:r>
    </w:p>
    <w:p w:rsidR="00F10911" w:rsidRDefault="00F10911" w:rsidP="00F10911">
      <w:pPr>
        <w:spacing w:after="0" w:line="360" w:lineRule="auto"/>
        <w:ind w:left="0" w:right="0" w:firstLine="900"/>
        <w:jc w:val="both"/>
        <w:rPr>
          <w:rFonts w:ascii="Times New Roman" w:hAnsi="Times New Roman" w:cs="Times New Roman"/>
          <w:sz w:val="28"/>
          <w:szCs w:val="28"/>
          <w:lang w:val="az-Latn-AZ"/>
        </w:rPr>
      </w:pPr>
      <w:r w:rsidRPr="001022AD">
        <w:rPr>
          <w:rFonts w:ascii="Times New Roman" w:hAnsi="Times New Roman" w:cs="Times New Roman"/>
          <w:sz w:val="28"/>
          <w:szCs w:val="28"/>
          <w:lang w:val="az-Latn-AZ"/>
        </w:rPr>
        <w:t xml:space="preserve"> Təhsil üçün ayrılmış büdcə vəsaiti və təhsil müəssisələrinə müxtəlif mənbələrdən toplanmış vəsaitlər toxunulmazdır. Qeyri-dövlət orta ixtisas təhsili müəssisələrində əmək haqqı dövlətin təyin etdiyi minimumdan az olmayaraq, tədris müəssisəsinin müəyyən etdiyi qaydada ödənilir.</w:t>
      </w:r>
    </w:p>
    <w:p w:rsidR="00F10911" w:rsidRDefault="00F10911" w:rsidP="00F10911">
      <w:pPr>
        <w:spacing w:after="0" w:line="360" w:lineRule="auto"/>
        <w:ind w:left="0" w:right="0" w:firstLine="900"/>
        <w:jc w:val="both"/>
        <w:rPr>
          <w:rFonts w:ascii="Times New Roman" w:eastAsia="Times New Roman" w:hAnsi="Times New Roman" w:cs="Times New Roman"/>
          <w:bCs/>
          <w:iCs/>
          <w:sz w:val="28"/>
          <w:szCs w:val="24"/>
          <w:lang w:val="az-Latn-AZ" w:eastAsia="ru-RU"/>
        </w:rPr>
      </w:pPr>
      <w:r w:rsidRPr="001022AD">
        <w:rPr>
          <w:rFonts w:ascii="Times New Roman" w:eastAsia="Times New Roman" w:hAnsi="Times New Roman" w:cs="Times New Roman"/>
          <w:bCs/>
          <w:iCs/>
          <w:sz w:val="28"/>
          <w:szCs w:val="24"/>
          <w:lang w:val="az-Latn-AZ" w:eastAsia="ru-RU"/>
        </w:rPr>
        <w:t>Orta ixtisas məktəblərində xərclər hesablanarkən aşağıdakı göstəricilər əsas tutulur:</w:t>
      </w:r>
    </w:p>
    <w:p w:rsidR="00F10911" w:rsidRPr="001022AD" w:rsidRDefault="00F10911" w:rsidP="00C56FB2">
      <w:pPr>
        <w:pStyle w:val="aa"/>
        <w:numPr>
          <w:ilvl w:val="0"/>
          <w:numId w:val="31"/>
        </w:numPr>
        <w:spacing w:after="0" w:line="360" w:lineRule="auto"/>
        <w:ind w:right="0"/>
        <w:jc w:val="both"/>
        <w:rPr>
          <w:rFonts w:ascii="Times New Roman" w:eastAsia="Times New Roman" w:hAnsi="Times New Roman" w:cs="Times New Roman"/>
          <w:bCs/>
          <w:iCs/>
          <w:sz w:val="28"/>
          <w:szCs w:val="24"/>
          <w:lang w:val="az-Latn-AZ" w:eastAsia="ru-RU"/>
        </w:rPr>
      </w:pPr>
      <w:r w:rsidRPr="001022AD">
        <w:rPr>
          <w:rFonts w:ascii="Times New Roman" w:eastAsia="Times New Roman" w:hAnsi="Times New Roman" w:cs="Times New Roman"/>
          <w:bCs/>
          <w:iCs/>
          <w:sz w:val="28"/>
          <w:szCs w:val="24"/>
          <w:lang w:val="az-Latn-AZ" w:eastAsia="ru-RU"/>
        </w:rPr>
        <w:t>şagirdlərin orta illik sayı;</w:t>
      </w:r>
    </w:p>
    <w:p w:rsidR="00F10911" w:rsidRPr="001022AD" w:rsidRDefault="00F10911" w:rsidP="00C56FB2">
      <w:pPr>
        <w:pStyle w:val="aa"/>
        <w:numPr>
          <w:ilvl w:val="0"/>
          <w:numId w:val="31"/>
        </w:numPr>
        <w:spacing w:after="0" w:line="360" w:lineRule="auto"/>
        <w:ind w:right="0"/>
        <w:jc w:val="both"/>
        <w:rPr>
          <w:rFonts w:ascii="Times New Roman" w:eastAsia="Times New Roman" w:hAnsi="Times New Roman" w:cs="Times New Roman"/>
          <w:bCs/>
          <w:iCs/>
          <w:sz w:val="28"/>
          <w:szCs w:val="24"/>
          <w:lang w:val="az-Latn-AZ" w:eastAsia="ru-RU"/>
        </w:rPr>
      </w:pPr>
      <w:r w:rsidRPr="001022AD">
        <w:rPr>
          <w:rFonts w:ascii="Times New Roman" w:eastAsia="Times New Roman" w:hAnsi="Times New Roman" w:cs="Times New Roman"/>
          <w:bCs/>
          <w:iCs/>
          <w:sz w:val="28"/>
          <w:szCs w:val="24"/>
          <w:lang w:val="az-Latn-AZ" w:eastAsia="ru-RU"/>
        </w:rPr>
        <w:t>əyani, axşam və qiyabi təhsil üzrə ayrılıqda qrupların sayı.</w:t>
      </w:r>
    </w:p>
    <w:p w:rsidR="00F10911" w:rsidRDefault="00F10911" w:rsidP="00F10911">
      <w:pPr>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Şagirdlərin orta illik sayı ali məktəblərdə olduğu kimidir.</w:t>
      </w:r>
    </w:p>
    <w:p w:rsidR="00F10911" w:rsidRDefault="00F10911" w:rsidP="00F10911">
      <w:pPr>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Orta ixtisas məktəblərinin cari xərclərinə əmək haqqı, əmək haqqına əlavələr, təqaüdlərin verilməsi, tədris, təsərrüfat və digər xərclər daxildir. Orta ixtisas məktəblərinin əsas xərcləri əmək haqqı xərcləridir.</w:t>
      </w:r>
    </w:p>
    <w:p w:rsidR="00F10911" w:rsidRDefault="00F10911" w:rsidP="00F10911">
      <w:pPr>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Orta ixtisas məktəbinin direktorunun ödəniş dərəcələrinə ixtisas tələbləri aşağıdakı kimidir:</w:t>
      </w:r>
    </w:p>
    <w:p w:rsidR="00F10911" w:rsidRPr="00561A46" w:rsidRDefault="00F10911" w:rsidP="00F10911">
      <w:pPr>
        <w:spacing w:after="0" w:line="360" w:lineRule="auto"/>
        <w:ind w:left="0" w:right="0" w:firstLine="900"/>
        <w:jc w:val="both"/>
        <w:rPr>
          <w:rFonts w:ascii="Times New Roman" w:eastAsia="Times New Roman" w:hAnsi="Times New Roman" w:cs="Times New Roman"/>
          <w:iCs/>
          <w:sz w:val="28"/>
          <w:szCs w:val="28"/>
          <w:lang w:val="az-Latn-AZ" w:eastAsia="ru-RU"/>
        </w:rPr>
      </w:pPr>
      <w:r w:rsidRPr="00561A46">
        <w:rPr>
          <w:rFonts w:ascii="Times New Roman" w:eastAsia="Times New Roman" w:hAnsi="Times New Roman" w:cs="Times New Roman"/>
          <w:iCs/>
          <w:sz w:val="28"/>
          <w:szCs w:val="28"/>
          <w:lang w:val="az-Latn-AZ" w:eastAsia="ru-RU"/>
        </w:rPr>
        <w:t>1. Ali pedaqoji və yaxud müəssisənin profilinə uyğun ixtisas və idarəetmə sahəsi üzrə ali təhsil;</w:t>
      </w:r>
    </w:p>
    <w:p w:rsidR="00F10911" w:rsidRPr="00561A46" w:rsidRDefault="00F10911" w:rsidP="00F10911">
      <w:pPr>
        <w:spacing w:after="0" w:line="360" w:lineRule="auto"/>
        <w:ind w:left="0" w:right="0" w:firstLine="900"/>
        <w:jc w:val="both"/>
        <w:rPr>
          <w:rFonts w:ascii="Times New Roman" w:eastAsia="Times New Roman" w:hAnsi="Times New Roman" w:cs="Times New Roman"/>
          <w:iCs/>
          <w:sz w:val="28"/>
          <w:szCs w:val="28"/>
          <w:lang w:val="az-Latn-AZ" w:eastAsia="ru-RU"/>
        </w:rPr>
      </w:pPr>
      <w:r w:rsidRPr="00561A46">
        <w:rPr>
          <w:rFonts w:ascii="Times New Roman" w:eastAsia="Times New Roman" w:hAnsi="Times New Roman" w:cs="Times New Roman"/>
          <w:iCs/>
          <w:sz w:val="28"/>
          <w:szCs w:val="28"/>
          <w:lang w:val="az-Latn-AZ" w:eastAsia="ru-RU"/>
        </w:rPr>
        <w:t>2. Pedaqoji və ya rəhbər işlərdə ən azı 5 il  staj;</w:t>
      </w:r>
    </w:p>
    <w:p w:rsidR="00F10911" w:rsidRPr="00561A46" w:rsidRDefault="00F10911" w:rsidP="00F10911">
      <w:pPr>
        <w:spacing w:after="0" w:line="360" w:lineRule="auto"/>
        <w:ind w:left="0" w:right="0" w:firstLine="900"/>
        <w:jc w:val="both"/>
        <w:rPr>
          <w:rFonts w:ascii="Times New Roman" w:eastAsia="Times New Roman" w:hAnsi="Times New Roman" w:cs="Times New Roman"/>
          <w:iCs/>
          <w:sz w:val="28"/>
          <w:szCs w:val="28"/>
          <w:lang w:val="az-Latn-AZ" w:eastAsia="ru-RU"/>
        </w:rPr>
      </w:pPr>
      <w:r w:rsidRPr="00561A46">
        <w:rPr>
          <w:rFonts w:ascii="Times New Roman" w:eastAsia="Times New Roman" w:hAnsi="Times New Roman" w:cs="Times New Roman"/>
          <w:iCs/>
          <w:sz w:val="28"/>
          <w:szCs w:val="28"/>
          <w:lang w:val="az-Latn-AZ" w:eastAsia="ru-RU"/>
        </w:rPr>
        <w:t>3. Təhsilin təşkili və idarə olunması ixtisası üzrə diplom (sertifikat).</w:t>
      </w:r>
    </w:p>
    <w:p w:rsidR="00F10911" w:rsidRPr="00561A46" w:rsidRDefault="00F10911" w:rsidP="00C56FB2">
      <w:pPr>
        <w:pStyle w:val="aa"/>
        <w:numPr>
          <w:ilvl w:val="0"/>
          <w:numId w:val="32"/>
        </w:numPr>
        <w:spacing w:after="0" w:line="360" w:lineRule="auto"/>
        <w:ind w:right="0"/>
        <w:jc w:val="both"/>
        <w:rPr>
          <w:rFonts w:ascii="Times New Roman" w:eastAsia="Times New Roman" w:hAnsi="Times New Roman" w:cs="Times New Roman"/>
          <w:iCs/>
          <w:sz w:val="28"/>
          <w:szCs w:val="28"/>
          <w:lang w:val="az-Latn-AZ" w:eastAsia="ru-RU"/>
        </w:rPr>
      </w:pPr>
      <w:r w:rsidRPr="00561A46">
        <w:rPr>
          <w:rFonts w:ascii="Times New Roman" w:eastAsia="Times New Roman" w:hAnsi="Times New Roman" w:cs="Times New Roman"/>
          <w:iCs/>
          <w:sz w:val="28"/>
          <w:szCs w:val="28"/>
          <w:lang w:val="az-Latn-AZ" w:eastAsia="ru-RU"/>
        </w:rPr>
        <w:t xml:space="preserve">14-cü dərəcə — təhsil alan tələbələrin sayı 200 nəfərədək olduqda; </w:t>
      </w:r>
    </w:p>
    <w:p w:rsidR="00F10911" w:rsidRPr="00561A46" w:rsidRDefault="00F10911" w:rsidP="00C56FB2">
      <w:pPr>
        <w:pStyle w:val="aa"/>
        <w:numPr>
          <w:ilvl w:val="0"/>
          <w:numId w:val="32"/>
        </w:numPr>
        <w:spacing w:after="0" w:line="360" w:lineRule="auto"/>
        <w:ind w:right="0"/>
        <w:jc w:val="both"/>
        <w:rPr>
          <w:rFonts w:ascii="Times New Roman" w:eastAsia="Times New Roman" w:hAnsi="Times New Roman" w:cs="Times New Roman"/>
          <w:iCs/>
          <w:sz w:val="28"/>
          <w:szCs w:val="28"/>
          <w:lang w:val="az-Latn-AZ" w:eastAsia="ru-RU"/>
        </w:rPr>
      </w:pPr>
      <w:r w:rsidRPr="00561A46">
        <w:rPr>
          <w:rFonts w:ascii="Times New Roman" w:eastAsia="Times New Roman" w:hAnsi="Times New Roman" w:cs="Times New Roman"/>
          <w:iCs/>
          <w:sz w:val="28"/>
          <w:szCs w:val="28"/>
          <w:lang w:val="az-Latn-AZ" w:eastAsia="ru-RU"/>
        </w:rPr>
        <w:t xml:space="preserve">15-ci dərəcə — tələbələrin sayı 201 — 500 nəfərədək olduqda; </w:t>
      </w:r>
    </w:p>
    <w:p w:rsidR="00F10911" w:rsidRPr="00561A46" w:rsidRDefault="00F10911" w:rsidP="00C56FB2">
      <w:pPr>
        <w:pStyle w:val="aa"/>
        <w:numPr>
          <w:ilvl w:val="0"/>
          <w:numId w:val="32"/>
        </w:numPr>
        <w:spacing w:after="0" w:line="360" w:lineRule="auto"/>
        <w:ind w:right="0"/>
        <w:jc w:val="both"/>
        <w:rPr>
          <w:rFonts w:ascii="Times New Roman" w:eastAsia="Times New Roman" w:hAnsi="Times New Roman" w:cs="Times New Roman"/>
          <w:sz w:val="28"/>
          <w:szCs w:val="28"/>
          <w:lang w:val="az-Latn-AZ" w:eastAsia="ru-RU"/>
        </w:rPr>
      </w:pPr>
      <w:r w:rsidRPr="00561A46">
        <w:rPr>
          <w:rFonts w:ascii="Times New Roman" w:eastAsia="Times New Roman" w:hAnsi="Times New Roman" w:cs="Times New Roman"/>
          <w:iCs/>
          <w:sz w:val="28"/>
          <w:szCs w:val="28"/>
          <w:lang w:val="az-Latn-AZ" w:eastAsia="ru-RU"/>
        </w:rPr>
        <w:t xml:space="preserve">16-cı dərəcə — tələbələrin sayı 500 nəfərdən çox olduqda. </w:t>
      </w:r>
    </w:p>
    <w:p w:rsidR="00F10911" w:rsidRDefault="00F10911" w:rsidP="00F10911">
      <w:pPr>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Orta ixtisas məktəblərində direktorun müavininə direktorun vəzifə maaşından 10% aşağı vəzifə maaşı, tərbiyə işləri ürə müavininə isə 15 % aşağı vəzifə maaşı müəyyənləşdirilir. </w:t>
      </w:r>
    </w:p>
    <w:p w:rsidR="00F10911" w:rsidRDefault="00F10911" w:rsidP="00F10911">
      <w:pPr>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Orta ixtisas məktəblərində işləyən müəllimlərin əmək haqqı təhsil və pediqoji staja əsasən ümumtəhsil məktəblərində olduğu kimi,vəzifə maaşının ödəniş dərəcəsi ilə müəyyən edilir.</w:t>
      </w:r>
    </w:p>
    <w:p w:rsidR="00F10911" w:rsidRDefault="00F10911" w:rsidP="00F10911">
      <w:pPr>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Orta ixtisa məktəblərində əmək haqqına aşağıdakılar daxildir:</w:t>
      </w:r>
    </w:p>
    <w:p w:rsidR="00F10911" w:rsidRPr="009B2A03" w:rsidRDefault="00F10911" w:rsidP="00C56FB2">
      <w:pPr>
        <w:pStyle w:val="aa"/>
        <w:numPr>
          <w:ilvl w:val="0"/>
          <w:numId w:val="33"/>
        </w:numPr>
        <w:spacing w:after="0" w:line="360" w:lineRule="auto"/>
        <w:ind w:right="0"/>
        <w:jc w:val="both"/>
        <w:rPr>
          <w:rFonts w:ascii="Times New Roman" w:hAnsi="Times New Roman" w:cs="Times New Roman"/>
          <w:sz w:val="28"/>
          <w:szCs w:val="28"/>
          <w:lang w:val="az-Latn-AZ"/>
        </w:rPr>
      </w:pPr>
      <w:r>
        <w:rPr>
          <w:rFonts w:ascii="Times New Roman" w:hAnsi="Times New Roman" w:cs="Times New Roman"/>
          <w:sz w:val="28"/>
          <w:szCs w:val="28"/>
          <w:lang w:val="az-Latn-AZ"/>
        </w:rPr>
        <w:t>p</w:t>
      </w:r>
      <w:r w:rsidRPr="009B2A03">
        <w:rPr>
          <w:rFonts w:ascii="Times New Roman" w:hAnsi="Times New Roman" w:cs="Times New Roman"/>
          <w:sz w:val="28"/>
          <w:szCs w:val="28"/>
          <w:lang w:val="az-Latn-AZ"/>
        </w:rPr>
        <w:t>edoqoji heyətin əmək haqqı;</w:t>
      </w:r>
    </w:p>
    <w:p w:rsidR="00F10911" w:rsidRPr="009B2A03" w:rsidRDefault="00F10911" w:rsidP="00C56FB2">
      <w:pPr>
        <w:pStyle w:val="aa"/>
        <w:numPr>
          <w:ilvl w:val="0"/>
          <w:numId w:val="33"/>
        </w:numPr>
        <w:spacing w:after="0" w:line="360" w:lineRule="auto"/>
        <w:ind w:right="0"/>
        <w:jc w:val="both"/>
        <w:rPr>
          <w:rFonts w:ascii="Times New Roman" w:hAnsi="Times New Roman" w:cs="Times New Roman"/>
          <w:sz w:val="28"/>
          <w:szCs w:val="28"/>
          <w:lang w:val="az-Latn-AZ"/>
        </w:rPr>
      </w:pPr>
      <w:r>
        <w:rPr>
          <w:rFonts w:ascii="Times New Roman" w:hAnsi="Times New Roman" w:cs="Times New Roman"/>
          <w:sz w:val="28"/>
          <w:szCs w:val="28"/>
          <w:lang w:val="az-Latn-AZ"/>
        </w:rPr>
        <w:t>y</w:t>
      </w:r>
      <w:r w:rsidRPr="009B2A03">
        <w:rPr>
          <w:rFonts w:ascii="Times New Roman" w:hAnsi="Times New Roman" w:cs="Times New Roman"/>
          <w:sz w:val="28"/>
          <w:szCs w:val="28"/>
          <w:lang w:val="az-Latn-AZ"/>
        </w:rPr>
        <w:t>azı işlərinin yoxlanılması üzrə əmək haqqına əlavələr;</w:t>
      </w:r>
    </w:p>
    <w:p w:rsidR="00F10911" w:rsidRPr="009B2A03" w:rsidRDefault="00F10911" w:rsidP="00C56FB2">
      <w:pPr>
        <w:pStyle w:val="aa"/>
        <w:numPr>
          <w:ilvl w:val="0"/>
          <w:numId w:val="33"/>
        </w:numPr>
        <w:spacing w:after="0" w:line="360" w:lineRule="auto"/>
        <w:ind w:right="0"/>
        <w:jc w:val="both"/>
        <w:rPr>
          <w:rFonts w:ascii="Times New Roman" w:hAnsi="Times New Roman" w:cs="Times New Roman"/>
          <w:sz w:val="28"/>
          <w:szCs w:val="28"/>
          <w:lang w:val="az-Latn-AZ"/>
        </w:rPr>
      </w:pPr>
      <w:r>
        <w:rPr>
          <w:rFonts w:ascii="Times New Roman" w:hAnsi="Times New Roman" w:cs="Times New Roman"/>
          <w:sz w:val="28"/>
          <w:szCs w:val="28"/>
          <w:lang w:val="az-Latn-AZ"/>
        </w:rPr>
        <w:t>s</w:t>
      </w:r>
      <w:r w:rsidRPr="009B2A03">
        <w:rPr>
          <w:rFonts w:ascii="Times New Roman" w:hAnsi="Times New Roman" w:cs="Times New Roman"/>
          <w:sz w:val="28"/>
          <w:szCs w:val="28"/>
          <w:lang w:val="az-Latn-AZ"/>
        </w:rPr>
        <w:t>inif rəhbərliyinə görə haqq;</w:t>
      </w:r>
    </w:p>
    <w:p w:rsidR="00F10911" w:rsidRPr="009B2A03" w:rsidRDefault="00F10911" w:rsidP="00C56FB2">
      <w:pPr>
        <w:pStyle w:val="aa"/>
        <w:numPr>
          <w:ilvl w:val="0"/>
          <w:numId w:val="33"/>
        </w:numPr>
        <w:spacing w:after="0" w:line="360" w:lineRule="auto"/>
        <w:ind w:right="0"/>
        <w:jc w:val="both"/>
        <w:rPr>
          <w:rFonts w:ascii="Times New Roman" w:hAnsi="Times New Roman" w:cs="Times New Roman"/>
          <w:sz w:val="28"/>
          <w:szCs w:val="28"/>
          <w:lang w:val="az-Latn-AZ"/>
        </w:rPr>
      </w:pPr>
      <w:r>
        <w:rPr>
          <w:rFonts w:ascii="Times New Roman" w:hAnsi="Times New Roman" w:cs="Times New Roman"/>
          <w:sz w:val="28"/>
          <w:szCs w:val="28"/>
          <w:lang w:val="az-Latn-AZ"/>
        </w:rPr>
        <w:t>l</w:t>
      </w:r>
      <w:r w:rsidRPr="009B2A03">
        <w:rPr>
          <w:rFonts w:ascii="Times New Roman" w:hAnsi="Times New Roman" w:cs="Times New Roman"/>
          <w:sz w:val="28"/>
          <w:szCs w:val="28"/>
          <w:lang w:val="az-Latn-AZ"/>
        </w:rPr>
        <w:t>aboratoriya və kabinet müdürlüyünə görə haqq;</w:t>
      </w:r>
    </w:p>
    <w:p w:rsidR="00F10911" w:rsidRPr="009B2A03" w:rsidRDefault="00F10911" w:rsidP="00C56FB2">
      <w:pPr>
        <w:pStyle w:val="aa"/>
        <w:numPr>
          <w:ilvl w:val="0"/>
          <w:numId w:val="33"/>
        </w:numPr>
        <w:spacing w:after="0" w:line="360" w:lineRule="auto"/>
        <w:ind w:right="0"/>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sidRPr="009B2A03">
        <w:rPr>
          <w:rFonts w:ascii="Times New Roman" w:hAnsi="Times New Roman" w:cs="Times New Roman"/>
          <w:sz w:val="28"/>
          <w:szCs w:val="28"/>
          <w:lang w:val="az-Latn-AZ"/>
        </w:rPr>
        <w:t>əlim-tərbiyə, inzibati heyətin əmək haqqı və s.</w:t>
      </w:r>
    </w:p>
    <w:p w:rsidR="00F10911" w:rsidRDefault="00F10911" w:rsidP="006B0AC9">
      <w:pPr>
        <w:spacing w:after="0"/>
        <w:ind w:left="0" w:right="0"/>
        <w:jc w:val="both"/>
        <w:rPr>
          <w:rFonts w:ascii="Times New Roman" w:hAnsi="Times New Roman" w:cs="Times New Roman"/>
          <w:sz w:val="24"/>
          <w:lang w:val="az-Latn-AZ"/>
        </w:rPr>
      </w:pPr>
    </w:p>
    <w:p w:rsidR="00F10911" w:rsidRDefault="00F10911" w:rsidP="006B0AC9">
      <w:pPr>
        <w:spacing w:after="0"/>
        <w:ind w:left="0" w:right="0"/>
        <w:jc w:val="both"/>
        <w:rPr>
          <w:rFonts w:ascii="Times New Roman" w:hAnsi="Times New Roman" w:cs="Times New Roman"/>
          <w:sz w:val="24"/>
          <w:lang w:val="az-Latn-AZ"/>
        </w:rPr>
      </w:pPr>
    </w:p>
    <w:p w:rsidR="00F10911" w:rsidRDefault="00F10911" w:rsidP="006B0AC9">
      <w:pPr>
        <w:spacing w:after="0"/>
        <w:ind w:left="0" w:right="0"/>
        <w:jc w:val="both"/>
        <w:rPr>
          <w:rFonts w:ascii="Times New Roman" w:hAnsi="Times New Roman" w:cs="Times New Roman"/>
          <w:sz w:val="24"/>
          <w:lang w:val="az-Latn-AZ"/>
        </w:rPr>
      </w:pPr>
    </w:p>
    <w:p w:rsidR="00F10911" w:rsidRDefault="00F10911" w:rsidP="006B0AC9">
      <w:pPr>
        <w:spacing w:after="0"/>
        <w:ind w:left="0" w:right="0"/>
        <w:jc w:val="both"/>
        <w:rPr>
          <w:rFonts w:ascii="Times New Roman" w:hAnsi="Times New Roman" w:cs="Times New Roman"/>
          <w:sz w:val="24"/>
          <w:lang w:val="az-Latn-AZ"/>
        </w:rPr>
      </w:pPr>
    </w:p>
    <w:p w:rsidR="00F10911" w:rsidRDefault="00F10911" w:rsidP="006B0AC9">
      <w:pPr>
        <w:spacing w:after="0"/>
        <w:ind w:left="0" w:right="0"/>
        <w:jc w:val="both"/>
        <w:rPr>
          <w:rFonts w:ascii="Times New Roman" w:hAnsi="Times New Roman" w:cs="Times New Roman"/>
          <w:sz w:val="24"/>
          <w:lang w:val="az-Latn-AZ"/>
        </w:rPr>
      </w:pPr>
    </w:p>
    <w:p w:rsidR="00F10911" w:rsidRDefault="00F10911" w:rsidP="006B0AC9">
      <w:pPr>
        <w:spacing w:after="0"/>
        <w:ind w:left="0" w:right="0"/>
        <w:jc w:val="both"/>
        <w:rPr>
          <w:rFonts w:ascii="Times New Roman" w:hAnsi="Times New Roman" w:cs="Times New Roman"/>
          <w:sz w:val="24"/>
          <w:lang w:val="az-Latn-AZ"/>
        </w:rPr>
      </w:pPr>
    </w:p>
    <w:p w:rsidR="00F10911" w:rsidRDefault="00F10911" w:rsidP="006B0AC9">
      <w:pPr>
        <w:spacing w:after="0"/>
        <w:ind w:left="0" w:right="0"/>
        <w:jc w:val="both"/>
        <w:rPr>
          <w:rFonts w:ascii="Times New Roman" w:hAnsi="Times New Roman" w:cs="Times New Roman"/>
          <w:sz w:val="24"/>
          <w:lang w:val="az-Latn-AZ"/>
        </w:rPr>
      </w:pPr>
    </w:p>
    <w:p w:rsidR="00F10911" w:rsidRDefault="00F10911" w:rsidP="006B0AC9">
      <w:pPr>
        <w:spacing w:after="0"/>
        <w:ind w:left="0" w:right="0"/>
        <w:jc w:val="both"/>
        <w:rPr>
          <w:rFonts w:ascii="Times New Roman" w:hAnsi="Times New Roman" w:cs="Times New Roman"/>
          <w:sz w:val="24"/>
          <w:lang w:val="az-Latn-AZ"/>
        </w:rPr>
      </w:pPr>
    </w:p>
    <w:p w:rsidR="00F10911" w:rsidRDefault="00F10911" w:rsidP="006B0AC9">
      <w:pPr>
        <w:spacing w:after="0"/>
        <w:ind w:left="0" w:right="0"/>
        <w:jc w:val="both"/>
        <w:rPr>
          <w:rFonts w:ascii="Times New Roman" w:hAnsi="Times New Roman" w:cs="Times New Roman"/>
          <w:sz w:val="24"/>
          <w:lang w:val="az-Latn-AZ"/>
        </w:rPr>
      </w:pPr>
    </w:p>
    <w:p w:rsidR="00F10911" w:rsidRDefault="00F10911" w:rsidP="006B0AC9">
      <w:pPr>
        <w:spacing w:after="0"/>
        <w:ind w:left="0" w:right="0"/>
        <w:jc w:val="both"/>
        <w:rPr>
          <w:rFonts w:ascii="Times New Roman" w:hAnsi="Times New Roman" w:cs="Times New Roman"/>
          <w:sz w:val="24"/>
          <w:lang w:val="az-Latn-AZ"/>
        </w:rPr>
      </w:pPr>
    </w:p>
    <w:p w:rsidR="00F10911" w:rsidRDefault="00F10911" w:rsidP="006B0AC9">
      <w:pPr>
        <w:spacing w:after="0"/>
        <w:ind w:left="0" w:right="0"/>
        <w:jc w:val="both"/>
        <w:rPr>
          <w:rFonts w:ascii="Times New Roman" w:hAnsi="Times New Roman" w:cs="Times New Roman"/>
          <w:sz w:val="24"/>
          <w:lang w:val="az-Latn-AZ"/>
        </w:rPr>
      </w:pPr>
    </w:p>
    <w:p w:rsidR="00F10911" w:rsidRDefault="00F10911" w:rsidP="006B0AC9">
      <w:pPr>
        <w:spacing w:after="0"/>
        <w:ind w:left="0" w:right="0"/>
        <w:jc w:val="both"/>
        <w:rPr>
          <w:rFonts w:ascii="Times New Roman" w:hAnsi="Times New Roman" w:cs="Times New Roman"/>
          <w:sz w:val="24"/>
          <w:lang w:val="az-Latn-AZ"/>
        </w:rPr>
      </w:pPr>
    </w:p>
    <w:p w:rsidR="00F10911" w:rsidRDefault="00F10911" w:rsidP="006B0AC9">
      <w:pPr>
        <w:spacing w:after="0"/>
        <w:ind w:left="0" w:right="0"/>
        <w:jc w:val="both"/>
        <w:rPr>
          <w:rFonts w:ascii="Times New Roman" w:hAnsi="Times New Roman" w:cs="Times New Roman"/>
          <w:sz w:val="24"/>
          <w:lang w:val="az-Latn-AZ"/>
        </w:rPr>
      </w:pPr>
    </w:p>
    <w:p w:rsidR="00F10911" w:rsidRDefault="00F10911" w:rsidP="006B0AC9">
      <w:pPr>
        <w:spacing w:after="0"/>
        <w:ind w:left="0" w:right="0"/>
        <w:jc w:val="both"/>
        <w:rPr>
          <w:rFonts w:ascii="Times New Roman" w:hAnsi="Times New Roman" w:cs="Times New Roman"/>
          <w:sz w:val="24"/>
          <w:lang w:val="az-Latn-AZ"/>
        </w:rPr>
      </w:pPr>
    </w:p>
    <w:p w:rsidR="00E4535D" w:rsidRDefault="00E4535D" w:rsidP="006B0AC9">
      <w:pPr>
        <w:spacing w:after="0"/>
        <w:ind w:left="0" w:right="0"/>
        <w:jc w:val="both"/>
        <w:rPr>
          <w:rFonts w:ascii="Times New Roman" w:hAnsi="Times New Roman" w:cs="Times New Roman"/>
          <w:sz w:val="24"/>
          <w:lang w:val="az-Latn-AZ"/>
        </w:rPr>
      </w:pPr>
    </w:p>
    <w:p w:rsidR="00E4535D" w:rsidRDefault="00E4535D" w:rsidP="006B0AC9">
      <w:pPr>
        <w:spacing w:after="0"/>
        <w:ind w:left="0" w:right="0"/>
        <w:jc w:val="both"/>
        <w:rPr>
          <w:rFonts w:ascii="Times New Roman" w:hAnsi="Times New Roman" w:cs="Times New Roman"/>
          <w:sz w:val="24"/>
          <w:lang w:val="az-Latn-AZ"/>
        </w:rPr>
      </w:pPr>
    </w:p>
    <w:p w:rsidR="00E4535D" w:rsidRDefault="00E4535D" w:rsidP="006B0AC9">
      <w:pPr>
        <w:spacing w:after="0"/>
        <w:ind w:left="0" w:right="0"/>
        <w:jc w:val="both"/>
        <w:rPr>
          <w:rFonts w:ascii="Times New Roman" w:hAnsi="Times New Roman" w:cs="Times New Roman"/>
          <w:sz w:val="24"/>
          <w:lang w:val="az-Latn-AZ"/>
        </w:rPr>
      </w:pPr>
    </w:p>
    <w:p w:rsidR="00E4535D" w:rsidRDefault="00E4535D" w:rsidP="006B0AC9">
      <w:pPr>
        <w:spacing w:after="0"/>
        <w:ind w:left="0" w:right="0"/>
        <w:jc w:val="both"/>
        <w:rPr>
          <w:rFonts w:ascii="Times New Roman" w:hAnsi="Times New Roman" w:cs="Times New Roman"/>
          <w:sz w:val="24"/>
          <w:lang w:val="az-Latn-AZ"/>
        </w:rPr>
      </w:pPr>
    </w:p>
    <w:p w:rsidR="00E4535D" w:rsidRDefault="00E4535D" w:rsidP="006B0AC9">
      <w:pPr>
        <w:spacing w:after="0"/>
        <w:ind w:left="0" w:right="0"/>
        <w:jc w:val="both"/>
        <w:rPr>
          <w:rFonts w:ascii="Times New Roman" w:hAnsi="Times New Roman" w:cs="Times New Roman"/>
          <w:sz w:val="24"/>
          <w:lang w:val="az-Latn-AZ"/>
        </w:rPr>
      </w:pPr>
    </w:p>
    <w:p w:rsidR="00E4535D" w:rsidRDefault="00E4535D" w:rsidP="006B0AC9">
      <w:pPr>
        <w:spacing w:after="0"/>
        <w:ind w:left="0" w:right="0"/>
        <w:jc w:val="both"/>
        <w:rPr>
          <w:rFonts w:ascii="Times New Roman" w:hAnsi="Times New Roman" w:cs="Times New Roman"/>
          <w:sz w:val="24"/>
          <w:lang w:val="az-Latn-AZ"/>
        </w:rPr>
      </w:pPr>
    </w:p>
    <w:p w:rsidR="00E4535D" w:rsidRDefault="00E4535D" w:rsidP="006B0AC9">
      <w:pPr>
        <w:spacing w:after="0"/>
        <w:ind w:left="0" w:right="0"/>
        <w:jc w:val="both"/>
        <w:rPr>
          <w:rFonts w:ascii="Times New Roman" w:hAnsi="Times New Roman" w:cs="Times New Roman"/>
          <w:sz w:val="24"/>
          <w:lang w:val="az-Latn-AZ"/>
        </w:rPr>
      </w:pPr>
    </w:p>
    <w:p w:rsidR="007E12FD" w:rsidRDefault="007E12FD" w:rsidP="006B0AC9">
      <w:pPr>
        <w:spacing w:after="0"/>
        <w:ind w:left="0" w:right="0"/>
        <w:jc w:val="both"/>
        <w:rPr>
          <w:rFonts w:ascii="Times New Roman" w:hAnsi="Times New Roman" w:cs="Times New Roman"/>
          <w:sz w:val="24"/>
          <w:lang w:val="az-Latn-AZ"/>
        </w:rPr>
      </w:pPr>
    </w:p>
    <w:p w:rsidR="007E12FD" w:rsidRDefault="007E12FD" w:rsidP="006B0AC9">
      <w:pPr>
        <w:spacing w:after="0"/>
        <w:ind w:left="0" w:right="0"/>
        <w:jc w:val="both"/>
        <w:rPr>
          <w:rFonts w:ascii="Times New Roman" w:hAnsi="Times New Roman" w:cs="Times New Roman"/>
          <w:sz w:val="24"/>
          <w:lang w:val="az-Latn-AZ"/>
        </w:rPr>
      </w:pPr>
    </w:p>
    <w:p w:rsidR="007E12FD" w:rsidRDefault="007E12FD" w:rsidP="006B0AC9">
      <w:pPr>
        <w:spacing w:after="0"/>
        <w:ind w:left="0" w:right="0"/>
        <w:jc w:val="both"/>
        <w:rPr>
          <w:rFonts w:ascii="Times New Roman" w:hAnsi="Times New Roman" w:cs="Times New Roman"/>
          <w:sz w:val="24"/>
          <w:lang w:val="az-Latn-AZ"/>
        </w:rPr>
      </w:pPr>
    </w:p>
    <w:p w:rsidR="00E4535D" w:rsidRDefault="00E4535D" w:rsidP="006B0AC9">
      <w:pPr>
        <w:spacing w:after="0"/>
        <w:ind w:left="0" w:right="0"/>
        <w:jc w:val="both"/>
        <w:rPr>
          <w:rFonts w:ascii="Times New Roman" w:hAnsi="Times New Roman" w:cs="Times New Roman"/>
          <w:sz w:val="24"/>
          <w:lang w:val="az-Latn-AZ"/>
        </w:rPr>
      </w:pPr>
    </w:p>
    <w:p w:rsidR="00E4535D" w:rsidRDefault="00E4535D" w:rsidP="006B0AC9">
      <w:pPr>
        <w:spacing w:after="0"/>
        <w:ind w:left="0" w:right="0"/>
        <w:jc w:val="both"/>
        <w:rPr>
          <w:rFonts w:ascii="Times New Roman" w:hAnsi="Times New Roman" w:cs="Times New Roman"/>
          <w:sz w:val="24"/>
          <w:lang w:val="az-Latn-AZ"/>
        </w:rPr>
      </w:pPr>
    </w:p>
    <w:p w:rsidR="00F10911" w:rsidRDefault="00F10911" w:rsidP="00F10911">
      <w:pPr>
        <w:spacing w:after="0" w:line="360" w:lineRule="auto"/>
        <w:ind w:left="0" w:right="0" w:firstLine="900"/>
        <w:jc w:val="both"/>
        <w:rPr>
          <w:rFonts w:ascii="Times New Roman" w:hAnsi="Times New Roman" w:cs="Times New Roman"/>
          <w:b/>
          <w:sz w:val="28"/>
          <w:szCs w:val="28"/>
          <w:lang w:val="az-Latn-AZ"/>
        </w:rPr>
      </w:pPr>
      <w:r w:rsidRPr="00B01259">
        <w:rPr>
          <w:rFonts w:ascii="Times New Roman" w:hAnsi="Times New Roman" w:cs="Times New Roman"/>
          <w:b/>
          <w:sz w:val="28"/>
          <w:szCs w:val="28"/>
          <w:lang w:val="az-Latn-AZ"/>
        </w:rPr>
        <w:lastRenderedPageBreak/>
        <w:t>3.2. Elmi-tədqiqat xərclərinin maliyyələşdirilməsi.</w:t>
      </w:r>
    </w:p>
    <w:p w:rsidR="00F10911" w:rsidRDefault="00F10911" w:rsidP="00F10911">
      <w:pPr>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E</w:t>
      </w:r>
      <w:r w:rsidRPr="00E869CF">
        <w:rPr>
          <w:rFonts w:ascii="Times New Roman" w:hAnsi="Times New Roman" w:cs="Times New Roman"/>
          <w:sz w:val="28"/>
          <w:szCs w:val="28"/>
          <w:lang w:val="az-Latn-AZ"/>
        </w:rPr>
        <w:t xml:space="preserve">lmi tədqiqatlar onların nəticələrinin praktiki realizasiyası, elmi biliklərin yaradılması və tətbiqi prosesi iqtisadi fəaliyyət növü kimi təsnifləşdirilir. Bu növ fəaliyyətlər elmi-texniki fəaliyyət kateqoriyasına aid edilir. Bura elm və texnikanın bütün sahələrində yaradılan, yayılan və tətbiq edilən fəaliyyət daxildir. Elmi-texniki fəaliyyət aşağıdakı üç növə bölünür:  </w:t>
      </w:r>
    </w:p>
    <w:p w:rsidR="00F10911" w:rsidRPr="00E869CF" w:rsidRDefault="00F10911" w:rsidP="00C56FB2">
      <w:pPr>
        <w:pStyle w:val="aa"/>
        <w:numPr>
          <w:ilvl w:val="0"/>
          <w:numId w:val="39"/>
        </w:numPr>
        <w:spacing w:after="0" w:line="360" w:lineRule="auto"/>
        <w:ind w:right="0"/>
        <w:jc w:val="both"/>
        <w:rPr>
          <w:rFonts w:ascii="Times New Roman" w:hAnsi="Times New Roman" w:cs="Times New Roman"/>
          <w:sz w:val="28"/>
          <w:szCs w:val="28"/>
          <w:lang w:val="az-Latn-AZ"/>
        </w:rPr>
      </w:pPr>
      <w:r w:rsidRPr="00E869CF">
        <w:rPr>
          <w:rFonts w:ascii="Times New Roman" w:hAnsi="Times New Roman" w:cs="Times New Roman"/>
          <w:sz w:val="28"/>
          <w:szCs w:val="28"/>
          <w:lang w:val="az-Latn-AZ"/>
        </w:rPr>
        <w:t>elmi tədqiqatlar və işləmələr;</w:t>
      </w:r>
    </w:p>
    <w:p w:rsidR="00F10911" w:rsidRPr="00E869CF" w:rsidRDefault="00F10911" w:rsidP="00C56FB2">
      <w:pPr>
        <w:pStyle w:val="aa"/>
        <w:numPr>
          <w:ilvl w:val="0"/>
          <w:numId w:val="39"/>
        </w:numPr>
        <w:spacing w:after="0" w:line="360" w:lineRule="auto"/>
        <w:ind w:right="0"/>
        <w:jc w:val="both"/>
        <w:rPr>
          <w:rFonts w:ascii="Times New Roman" w:hAnsi="Times New Roman" w:cs="Times New Roman"/>
          <w:sz w:val="28"/>
          <w:szCs w:val="28"/>
          <w:lang w:val="az-Latn-AZ"/>
        </w:rPr>
      </w:pPr>
      <w:r w:rsidRPr="00E869CF">
        <w:rPr>
          <w:rFonts w:ascii="Times New Roman" w:hAnsi="Times New Roman" w:cs="Times New Roman"/>
          <w:sz w:val="28"/>
          <w:szCs w:val="28"/>
          <w:lang w:val="az-Latn-AZ"/>
        </w:rPr>
        <w:t>təhsil və kadrların hazırlanması;</w:t>
      </w:r>
    </w:p>
    <w:p w:rsidR="00F10911" w:rsidRPr="00E869CF" w:rsidRDefault="00F10911" w:rsidP="00C56FB2">
      <w:pPr>
        <w:pStyle w:val="aa"/>
        <w:numPr>
          <w:ilvl w:val="0"/>
          <w:numId w:val="39"/>
        </w:numPr>
        <w:spacing w:after="0" w:line="360" w:lineRule="auto"/>
        <w:ind w:right="0"/>
        <w:jc w:val="both"/>
        <w:rPr>
          <w:rFonts w:ascii="Times New Roman" w:hAnsi="Times New Roman" w:cs="Times New Roman"/>
          <w:sz w:val="28"/>
          <w:szCs w:val="28"/>
          <w:lang w:val="az-Latn-AZ"/>
        </w:rPr>
      </w:pPr>
      <w:r w:rsidRPr="00E869CF">
        <w:rPr>
          <w:rFonts w:ascii="Times New Roman" w:hAnsi="Times New Roman" w:cs="Times New Roman"/>
          <w:sz w:val="28"/>
          <w:szCs w:val="28"/>
          <w:lang w:val="az-Latn-AZ"/>
        </w:rPr>
        <w:t xml:space="preserve">elmi-texniki xidmətlər. </w:t>
      </w:r>
    </w:p>
    <w:p w:rsidR="00F10911" w:rsidRPr="00B01259" w:rsidRDefault="00F10911" w:rsidP="00F10911">
      <w:pPr>
        <w:spacing w:after="0" w:line="360" w:lineRule="auto"/>
        <w:ind w:left="0" w:right="0" w:firstLine="90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Elmin davamlı</w:t>
      </w:r>
      <w:r>
        <w:rPr>
          <w:rFonts w:ascii="Times New Roman" w:hAnsi="Times New Roman" w:cs="Times New Roman"/>
          <w:sz w:val="28"/>
          <w:szCs w:val="28"/>
          <w:lang w:val="az-Latn-AZ"/>
        </w:rPr>
        <w:t>lığına</w:t>
      </w:r>
      <w:r w:rsidRPr="00B01259">
        <w:rPr>
          <w:rFonts w:ascii="Times New Roman" w:hAnsi="Times New Roman" w:cs="Times New Roman"/>
          <w:sz w:val="28"/>
          <w:szCs w:val="28"/>
          <w:lang w:val="az-Latn-AZ"/>
        </w:rPr>
        <w:t xml:space="preserve"> aşağıdakı amillər təsir göstərir:</w:t>
      </w:r>
    </w:p>
    <w:p w:rsidR="00F10911" w:rsidRPr="00B01259" w:rsidRDefault="00F10911" w:rsidP="00C56FB2">
      <w:pPr>
        <w:pStyle w:val="aa"/>
        <w:numPr>
          <w:ilvl w:val="0"/>
          <w:numId w:val="38"/>
        </w:numPr>
        <w:spacing w:after="0" w:line="360" w:lineRule="auto"/>
        <w:ind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elm sahəsində çalışanların sayının əhəmiyyətli dərəcədə azalması;</w:t>
      </w:r>
    </w:p>
    <w:p w:rsidR="00F10911" w:rsidRPr="00B01259" w:rsidRDefault="00F10911" w:rsidP="00C56FB2">
      <w:pPr>
        <w:pStyle w:val="aa"/>
        <w:numPr>
          <w:ilvl w:val="0"/>
          <w:numId w:val="38"/>
        </w:numPr>
        <w:spacing w:after="0" w:line="360" w:lineRule="auto"/>
        <w:ind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elmi kadrların tərkibində tədqiqatçıların sayının az olması;</w:t>
      </w:r>
    </w:p>
    <w:p w:rsidR="00F10911" w:rsidRPr="00B01259" w:rsidRDefault="00F10911" w:rsidP="00C56FB2">
      <w:pPr>
        <w:pStyle w:val="aa"/>
        <w:numPr>
          <w:ilvl w:val="0"/>
          <w:numId w:val="38"/>
        </w:numPr>
        <w:spacing w:after="0" w:line="360" w:lineRule="auto"/>
        <w:ind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yaş strukturunda yuxarı yaş qrupuna aid tədqiqatçıların nisbi çoxluq təşkil etməsi;</w:t>
      </w:r>
    </w:p>
    <w:p w:rsidR="00F10911" w:rsidRPr="00B01259" w:rsidRDefault="00F10911" w:rsidP="00C56FB2">
      <w:pPr>
        <w:pStyle w:val="aa"/>
        <w:numPr>
          <w:ilvl w:val="0"/>
          <w:numId w:val="38"/>
        </w:numPr>
        <w:spacing w:after="0" w:line="360" w:lineRule="auto"/>
        <w:ind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ali təhsil müəssisələrində elmi tədqiqatlara cəlb edilənlərin azlığı;</w:t>
      </w:r>
    </w:p>
    <w:p w:rsidR="00F10911" w:rsidRPr="00B01259" w:rsidRDefault="00F10911" w:rsidP="00C56FB2">
      <w:pPr>
        <w:pStyle w:val="aa"/>
        <w:numPr>
          <w:ilvl w:val="0"/>
          <w:numId w:val="38"/>
        </w:numPr>
        <w:spacing w:after="0" w:line="360" w:lineRule="auto"/>
        <w:ind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əsas vəsaitin bərpasının aşağı səviyyədə olması;</w:t>
      </w:r>
    </w:p>
    <w:p w:rsidR="00F10911" w:rsidRPr="00B01259" w:rsidRDefault="00F10911" w:rsidP="00C56FB2">
      <w:pPr>
        <w:pStyle w:val="aa"/>
        <w:numPr>
          <w:ilvl w:val="0"/>
          <w:numId w:val="38"/>
        </w:numPr>
        <w:spacing w:after="0" w:line="360" w:lineRule="auto"/>
        <w:ind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elmi təşkilatların lazımi avadanlıqla təmin edilməməsi (kompüterlərlə);</w:t>
      </w:r>
    </w:p>
    <w:p w:rsidR="00F10911" w:rsidRPr="00B01259" w:rsidRDefault="00F10911" w:rsidP="00C56FB2">
      <w:pPr>
        <w:pStyle w:val="aa"/>
        <w:numPr>
          <w:ilvl w:val="0"/>
          <w:numId w:val="38"/>
        </w:numPr>
        <w:spacing w:after="0" w:line="360" w:lineRule="auto"/>
        <w:ind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tədqiqata və işləmələrə ayrılan maliyyə vəsaitinin azlığı;</w:t>
      </w:r>
    </w:p>
    <w:p w:rsidR="00F10911" w:rsidRPr="00B01259" w:rsidRDefault="00F10911" w:rsidP="00C56FB2">
      <w:pPr>
        <w:pStyle w:val="aa"/>
        <w:numPr>
          <w:ilvl w:val="0"/>
          <w:numId w:val="38"/>
        </w:numPr>
        <w:spacing w:after="0" w:line="360" w:lineRule="auto"/>
        <w:ind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büdcə vəsaitindən elmin maliyyələşdirilməsinin qalıq prinsiplə aparılması;</w:t>
      </w:r>
    </w:p>
    <w:p w:rsidR="00F10911" w:rsidRPr="00B01259" w:rsidRDefault="00F10911" w:rsidP="00C56FB2">
      <w:pPr>
        <w:pStyle w:val="aa"/>
        <w:numPr>
          <w:ilvl w:val="0"/>
          <w:numId w:val="38"/>
        </w:numPr>
        <w:spacing w:after="0" w:line="360" w:lineRule="auto"/>
        <w:ind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sənaye müəssisələri tərəfindən elmi fəaliyyətin lazımi həcmdə maliyyələşdirilməməsi;</w:t>
      </w:r>
    </w:p>
    <w:p w:rsidR="00F10911" w:rsidRPr="00B01259" w:rsidRDefault="00F10911" w:rsidP="00C56FB2">
      <w:pPr>
        <w:pStyle w:val="aa"/>
        <w:numPr>
          <w:ilvl w:val="0"/>
          <w:numId w:val="38"/>
        </w:numPr>
        <w:spacing w:after="0" w:line="360" w:lineRule="auto"/>
        <w:ind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elmi fəaliyyətlə məşğul olanların əmək haqqının aşağı olması;</w:t>
      </w:r>
    </w:p>
    <w:p w:rsidR="00F10911" w:rsidRPr="00B01259" w:rsidRDefault="00F10911" w:rsidP="00C56FB2">
      <w:pPr>
        <w:pStyle w:val="aa"/>
        <w:numPr>
          <w:ilvl w:val="0"/>
          <w:numId w:val="38"/>
        </w:numPr>
        <w:spacing w:after="0" w:line="360" w:lineRule="auto"/>
        <w:ind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tədqiqat və işləmələr üzrə xərclərin strukturunda əsas kapitalın xidmət xərcinin az olması.</w:t>
      </w:r>
    </w:p>
    <w:p w:rsidR="00F10911" w:rsidRPr="00B01259" w:rsidRDefault="00F10911" w:rsidP="00F10911">
      <w:pPr>
        <w:spacing w:after="0" w:line="360" w:lineRule="auto"/>
        <w:ind w:left="0" w:right="0" w:firstLine="90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 xml:space="preserve">İqtisadiyyatı dinamik və davamlı inkişafını təmin etmək, kadrların yaradıcılığını yüksəltmək və onlardan səmərəli istifadə etmək üçün elmin maliyyə, maddi-texniki təchizat, informasiya kimi vasitələrlə təmin edilməsi zəruridir. </w:t>
      </w:r>
    </w:p>
    <w:p w:rsidR="00F10911" w:rsidRPr="00B01259" w:rsidRDefault="00F10911" w:rsidP="00F10911">
      <w:pPr>
        <w:spacing w:after="0" w:line="360" w:lineRule="auto"/>
        <w:ind w:left="0" w:right="0" w:firstLine="90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lastRenderedPageBreak/>
        <w:t>Bu qeyd olunan vasitələrin arasında maliyyə təminatı daha mühüm rol oynayır. Elmin maliyyələşməsi elmi-texniki potensialdan səmərəli istifadə olunmasının əsasını təşkil edir. Maliyyə resurslarının düzgün və məqsədli istifadə olunması elmin kadr potensialından səmərəli istifadə olunmasına və elmin maddi-texniki bazasının möhkəmləndirilməsinə, kadr axıcılığının azalmasına və başqa bu kimi qlobal problemlərin həll edilməsinə əhəmiyyətli təsir göstərir.</w:t>
      </w:r>
    </w:p>
    <w:p w:rsidR="00F10911" w:rsidRPr="00B01259" w:rsidRDefault="00F10911" w:rsidP="00F10911">
      <w:pPr>
        <w:spacing w:after="0" w:line="360" w:lineRule="auto"/>
        <w:ind w:left="0" w:right="0" w:firstLine="90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Bazar münasibətləri şəraitində elmi-tədqiqat işlərinin nəticələrinin istehsala tətbiqi  ÜDM-in elmtutumluq səviyyəsinin yüksəlməsinin əsas şərtidir.</w:t>
      </w:r>
    </w:p>
    <w:p w:rsidR="00F10911" w:rsidRPr="00B01259" w:rsidRDefault="00F10911" w:rsidP="00F10911">
      <w:pPr>
        <w:spacing w:after="0" w:line="360" w:lineRule="auto"/>
        <w:ind w:left="0" w:right="0" w:firstLine="90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Elmin maliyyələşməsi səviyyəsini qiymətləndirərkən istifadə olunan əsas göstərici elmin inkişafını xar</w:t>
      </w:r>
      <w:r>
        <w:rPr>
          <w:rFonts w:ascii="Times New Roman" w:hAnsi="Times New Roman" w:cs="Times New Roman"/>
          <w:sz w:val="28"/>
          <w:szCs w:val="28"/>
          <w:lang w:val="az-Latn-AZ"/>
        </w:rPr>
        <w:t>a</w:t>
      </w:r>
      <w:r w:rsidRPr="00B01259">
        <w:rPr>
          <w:rFonts w:ascii="Times New Roman" w:hAnsi="Times New Roman" w:cs="Times New Roman"/>
          <w:sz w:val="28"/>
          <w:szCs w:val="28"/>
          <w:lang w:val="az-Latn-AZ"/>
        </w:rPr>
        <w:t>kterizə edən elmi-tədqiqat və işləmələrə çəkilən xərclərin ÜDM-də xüsusi çəkisidir. Bir çox inkişaf etmiş ölkələrdə elmə çəkilən xərclərin ÜDM-də xüsusi çəkisi 2-3% arasında dəyişir. Azərbaycanda bu göstərici 1980-ci illərdə 1,6 % olmuşdur. Hal-hazırda isə elmə çəkilən xərclərin ÜDM-də xüsusi çəkisi 0,2%-ə bərabərdir.</w:t>
      </w:r>
    </w:p>
    <w:p w:rsidR="00F10911" w:rsidRPr="00B01259" w:rsidRDefault="00F10911" w:rsidP="00F10911">
      <w:pPr>
        <w:spacing w:after="0" w:line="360" w:lineRule="auto"/>
        <w:ind w:left="0" w:right="0" w:firstLine="720"/>
        <w:jc w:val="both"/>
        <w:rPr>
          <w:rFonts w:ascii="Times New Roman" w:hAnsi="Times New Roman" w:cs="Times New Roman"/>
          <w:sz w:val="28"/>
          <w:szCs w:val="28"/>
          <w:lang w:val="az-Latn-AZ"/>
        </w:rPr>
      </w:pPr>
    </w:p>
    <w:p w:rsidR="00F10911" w:rsidRPr="00B01259" w:rsidRDefault="00F10911" w:rsidP="00F10911">
      <w:pPr>
        <w:spacing w:after="0" w:line="360" w:lineRule="auto"/>
        <w:ind w:left="0" w:right="0" w:firstLine="720"/>
        <w:jc w:val="right"/>
        <w:rPr>
          <w:rFonts w:ascii="Times New Roman" w:hAnsi="Times New Roman" w:cs="Times New Roman"/>
          <w:b/>
          <w:sz w:val="28"/>
          <w:szCs w:val="28"/>
          <w:lang w:val="az-Latn-AZ"/>
        </w:rPr>
      </w:pPr>
      <w:r w:rsidRPr="00B01259">
        <w:rPr>
          <w:rFonts w:ascii="Times New Roman" w:hAnsi="Times New Roman" w:cs="Times New Roman"/>
          <w:b/>
          <w:sz w:val="28"/>
          <w:szCs w:val="28"/>
          <w:lang w:val="az-Latn-AZ"/>
        </w:rPr>
        <w:t>Cədvəl №</w:t>
      </w:r>
      <w:r w:rsidR="00AE49E3">
        <w:rPr>
          <w:rFonts w:ascii="Times New Roman" w:hAnsi="Times New Roman" w:cs="Times New Roman"/>
          <w:b/>
          <w:sz w:val="28"/>
          <w:szCs w:val="28"/>
          <w:lang w:val="az-Latn-AZ"/>
        </w:rPr>
        <w:t>3.2</w:t>
      </w:r>
      <w:r w:rsidRPr="00B01259">
        <w:rPr>
          <w:rFonts w:ascii="Times New Roman" w:hAnsi="Times New Roman" w:cs="Times New Roman"/>
          <w:b/>
          <w:sz w:val="28"/>
          <w:szCs w:val="28"/>
          <w:lang w:val="az-Latn-AZ"/>
        </w:rPr>
        <w:t xml:space="preserve"> </w:t>
      </w:r>
    </w:p>
    <w:p w:rsidR="00F10911" w:rsidRPr="00B01259" w:rsidRDefault="00F10911" w:rsidP="00F10911">
      <w:pPr>
        <w:spacing w:after="0" w:line="360" w:lineRule="auto"/>
        <w:ind w:left="0" w:right="0" w:firstLine="720"/>
        <w:jc w:val="center"/>
        <w:rPr>
          <w:rFonts w:ascii="Times New Roman" w:hAnsi="Times New Roman" w:cs="Times New Roman"/>
          <w:b/>
          <w:sz w:val="28"/>
          <w:szCs w:val="28"/>
          <w:lang w:val="az-Latn-AZ"/>
        </w:rPr>
      </w:pPr>
      <w:r w:rsidRPr="00B01259">
        <w:rPr>
          <w:rFonts w:ascii="Times New Roman" w:hAnsi="Times New Roman" w:cs="Times New Roman"/>
          <w:b/>
          <w:sz w:val="28"/>
          <w:szCs w:val="28"/>
          <w:lang w:val="az-Latn-AZ"/>
        </w:rPr>
        <w:t>Dövlət büdcəsindən elmə çəkilən xərclər</w:t>
      </w:r>
    </w:p>
    <w:tbl>
      <w:tblPr>
        <w:tblStyle w:val="a7"/>
        <w:tblW w:w="0" w:type="auto"/>
        <w:jc w:val="center"/>
        <w:tblLook w:val="04A0"/>
      </w:tblPr>
      <w:tblGrid>
        <w:gridCol w:w="4032"/>
        <w:gridCol w:w="776"/>
        <w:gridCol w:w="776"/>
        <w:gridCol w:w="776"/>
        <w:gridCol w:w="846"/>
        <w:gridCol w:w="846"/>
        <w:gridCol w:w="846"/>
        <w:gridCol w:w="846"/>
      </w:tblGrid>
      <w:tr w:rsidR="00F10911" w:rsidRPr="00B01259" w:rsidTr="00F10911">
        <w:trPr>
          <w:jc w:val="center"/>
        </w:trPr>
        <w:tc>
          <w:tcPr>
            <w:tcW w:w="4032" w:type="dxa"/>
          </w:tcPr>
          <w:p w:rsidR="00F10911" w:rsidRPr="00B01259" w:rsidRDefault="00F10911" w:rsidP="00F10911">
            <w:pPr>
              <w:ind w:left="0" w:right="0"/>
              <w:jc w:val="both"/>
              <w:rPr>
                <w:rFonts w:ascii="Times New Roman" w:hAnsi="Times New Roman" w:cs="Times New Roman"/>
                <w:sz w:val="28"/>
                <w:szCs w:val="28"/>
                <w:lang w:val="az-Latn-AZ"/>
              </w:rPr>
            </w:pPr>
          </w:p>
        </w:tc>
        <w:tc>
          <w:tcPr>
            <w:tcW w:w="756" w:type="dxa"/>
          </w:tcPr>
          <w:p w:rsidR="00F10911" w:rsidRPr="00B01259" w:rsidRDefault="00F10911" w:rsidP="00F10911">
            <w:pPr>
              <w:ind w:left="0"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2000</w:t>
            </w:r>
          </w:p>
        </w:tc>
        <w:tc>
          <w:tcPr>
            <w:tcW w:w="756" w:type="dxa"/>
          </w:tcPr>
          <w:p w:rsidR="00F10911" w:rsidRPr="00B01259" w:rsidRDefault="00F10911" w:rsidP="00F10911">
            <w:pPr>
              <w:ind w:left="0"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2005</w:t>
            </w:r>
          </w:p>
        </w:tc>
        <w:tc>
          <w:tcPr>
            <w:tcW w:w="756" w:type="dxa"/>
          </w:tcPr>
          <w:p w:rsidR="00F10911" w:rsidRPr="00B01259" w:rsidRDefault="00F10911" w:rsidP="00F10911">
            <w:pPr>
              <w:ind w:left="0"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2010</w:t>
            </w:r>
          </w:p>
        </w:tc>
        <w:tc>
          <w:tcPr>
            <w:tcW w:w="824" w:type="dxa"/>
          </w:tcPr>
          <w:p w:rsidR="00F10911" w:rsidRPr="00B01259" w:rsidRDefault="00F10911" w:rsidP="00F10911">
            <w:pPr>
              <w:ind w:left="0"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2012</w:t>
            </w:r>
          </w:p>
        </w:tc>
        <w:tc>
          <w:tcPr>
            <w:tcW w:w="824" w:type="dxa"/>
          </w:tcPr>
          <w:p w:rsidR="00F10911" w:rsidRPr="00B01259" w:rsidRDefault="00F10911" w:rsidP="00F10911">
            <w:pPr>
              <w:ind w:left="0"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2013</w:t>
            </w:r>
          </w:p>
        </w:tc>
        <w:tc>
          <w:tcPr>
            <w:tcW w:w="824" w:type="dxa"/>
          </w:tcPr>
          <w:p w:rsidR="00F10911" w:rsidRPr="00B01259" w:rsidRDefault="00F10911" w:rsidP="00F10911">
            <w:pPr>
              <w:ind w:left="0"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2014</w:t>
            </w:r>
          </w:p>
        </w:tc>
        <w:tc>
          <w:tcPr>
            <w:tcW w:w="824" w:type="dxa"/>
          </w:tcPr>
          <w:p w:rsidR="00F10911" w:rsidRPr="00B01259" w:rsidRDefault="00F10911" w:rsidP="00F10911">
            <w:pPr>
              <w:ind w:left="0"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2015</w:t>
            </w:r>
          </w:p>
        </w:tc>
      </w:tr>
      <w:tr w:rsidR="00F10911" w:rsidRPr="00B01259" w:rsidTr="00F10911">
        <w:trPr>
          <w:jc w:val="center"/>
        </w:trPr>
        <w:tc>
          <w:tcPr>
            <w:tcW w:w="4032" w:type="dxa"/>
          </w:tcPr>
          <w:p w:rsidR="00F10911" w:rsidRPr="00B01259" w:rsidRDefault="00F10911" w:rsidP="00F10911">
            <w:pPr>
              <w:ind w:left="0"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Dövlət büdcəsindən elmə çəkilən xərclər, milyon manat</w:t>
            </w:r>
          </w:p>
        </w:tc>
        <w:tc>
          <w:tcPr>
            <w:tcW w:w="756" w:type="dxa"/>
          </w:tcPr>
          <w:p w:rsidR="00F10911" w:rsidRPr="00B01259" w:rsidRDefault="00F10911" w:rsidP="00F10911">
            <w:pPr>
              <w:ind w:left="0"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9,3</w:t>
            </w:r>
          </w:p>
        </w:tc>
        <w:tc>
          <w:tcPr>
            <w:tcW w:w="756" w:type="dxa"/>
          </w:tcPr>
          <w:p w:rsidR="00F10911" w:rsidRPr="00B01259" w:rsidRDefault="00F10911" w:rsidP="00F10911">
            <w:pPr>
              <w:ind w:left="0"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28,8</w:t>
            </w:r>
          </w:p>
        </w:tc>
        <w:tc>
          <w:tcPr>
            <w:tcW w:w="756" w:type="dxa"/>
          </w:tcPr>
          <w:p w:rsidR="00F10911" w:rsidRPr="00B01259" w:rsidRDefault="00F10911" w:rsidP="00F10911">
            <w:pPr>
              <w:ind w:left="0"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92,8</w:t>
            </w:r>
          </w:p>
        </w:tc>
        <w:tc>
          <w:tcPr>
            <w:tcW w:w="824" w:type="dxa"/>
          </w:tcPr>
          <w:p w:rsidR="00F10911" w:rsidRPr="00B01259" w:rsidRDefault="00F10911" w:rsidP="00F10911">
            <w:pPr>
              <w:ind w:left="0"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116,7</w:t>
            </w:r>
          </w:p>
        </w:tc>
        <w:tc>
          <w:tcPr>
            <w:tcW w:w="824" w:type="dxa"/>
          </w:tcPr>
          <w:p w:rsidR="00F10911" w:rsidRPr="00B01259" w:rsidRDefault="00F10911" w:rsidP="00F10911">
            <w:pPr>
              <w:ind w:left="0"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117,0</w:t>
            </w:r>
          </w:p>
        </w:tc>
        <w:tc>
          <w:tcPr>
            <w:tcW w:w="824" w:type="dxa"/>
          </w:tcPr>
          <w:p w:rsidR="00F10911" w:rsidRPr="00B01259" w:rsidRDefault="00F10911" w:rsidP="00F10911">
            <w:pPr>
              <w:ind w:left="0"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124,2</w:t>
            </w:r>
          </w:p>
        </w:tc>
        <w:tc>
          <w:tcPr>
            <w:tcW w:w="824" w:type="dxa"/>
          </w:tcPr>
          <w:p w:rsidR="00F10911" w:rsidRPr="00B01259" w:rsidRDefault="00F10911" w:rsidP="00F10911">
            <w:pPr>
              <w:ind w:left="0"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142,5</w:t>
            </w:r>
          </w:p>
        </w:tc>
      </w:tr>
      <w:tr w:rsidR="00F10911" w:rsidRPr="00B01259" w:rsidTr="00F10911">
        <w:trPr>
          <w:jc w:val="center"/>
        </w:trPr>
        <w:tc>
          <w:tcPr>
            <w:tcW w:w="4032" w:type="dxa"/>
          </w:tcPr>
          <w:p w:rsidR="00F10911" w:rsidRPr="00B01259" w:rsidRDefault="00F10911" w:rsidP="00F10911">
            <w:pPr>
              <w:ind w:left="0"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ümumi daxili məhsula nisbətən, faizlə</w:t>
            </w:r>
          </w:p>
        </w:tc>
        <w:tc>
          <w:tcPr>
            <w:tcW w:w="756" w:type="dxa"/>
          </w:tcPr>
          <w:p w:rsidR="00F10911" w:rsidRPr="00B01259" w:rsidRDefault="00F10911" w:rsidP="00F10911">
            <w:pPr>
              <w:ind w:left="0"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0,2</w:t>
            </w:r>
          </w:p>
        </w:tc>
        <w:tc>
          <w:tcPr>
            <w:tcW w:w="756" w:type="dxa"/>
          </w:tcPr>
          <w:p w:rsidR="00F10911" w:rsidRPr="00B01259" w:rsidRDefault="00F10911" w:rsidP="00F10911">
            <w:pPr>
              <w:ind w:left="0"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0,2</w:t>
            </w:r>
          </w:p>
        </w:tc>
        <w:tc>
          <w:tcPr>
            <w:tcW w:w="756" w:type="dxa"/>
          </w:tcPr>
          <w:p w:rsidR="00F10911" w:rsidRPr="00B01259" w:rsidRDefault="00F10911" w:rsidP="00F10911">
            <w:pPr>
              <w:ind w:left="0"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0,2</w:t>
            </w:r>
          </w:p>
        </w:tc>
        <w:tc>
          <w:tcPr>
            <w:tcW w:w="824" w:type="dxa"/>
          </w:tcPr>
          <w:p w:rsidR="00F10911" w:rsidRPr="00B01259" w:rsidRDefault="00F10911" w:rsidP="00F10911">
            <w:pPr>
              <w:ind w:left="0"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0,2</w:t>
            </w:r>
          </w:p>
        </w:tc>
        <w:tc>
          <w:tcPr>
            <w:tcW w:w="824" w:type="dxa"/>
          </w:tcPr>
          <w:p w:rsidR="00F10911" w:rsidRPr="00B01259" w:rsidRDefault="00F10911" w:rsidP="00F10911">
            <w:pPr>
              <w:ind w:left="0"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0,2</w:t>
            </w:r>
          </w:p>
        </w:tc>
        <w:tc>
          <w:tcPr>
            <w:tcW w:w="824" w:type="dxa"/>
          </w:tcPr>
          <w:p w:rsidR="00F10911" w:rsidRPr="00B01259" w:rsidRDefault="00F10911" w:rsidP="00F10911">
            <w:pPr>
              <w:ind w:left="0"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0,2</w:t>
            </w:r>
          </w:p>
        </w:tc>
        <w:tc>
          <w:tcPr>
            <w:tcW w:w="824" w:type="dxa"/>
          </w:tcPr>
          <w:p w:rsidR="00F10911" w:rsidRPr="00B01259" w:rsidRDefault="00F10911" w:rsidP="00F10911">
            <w:pPr>
              <w:ind w:left="0"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0,2</w:t>
            </w:r>
          </w:p>
        </w:tc>
      </w:tr>
      <w:tr w:rsidR="00F10911" w:rsidRPr="00B01259" w:rsidTr="00F10911">
        <w:trPr>
          <w:jc w:val="center"/>
        </w:trPr>
        <w:tc>
          <w:tcPr>
            <w:tcW w:w="4032" w:type="dxa"/>
          </w:tcPr>
          <w:p w:rsidR="00F10911" w:rsidRPr="00B01259" w:rsidRDefault="00F10911" w:rsidP="00F10911">
            <w:pPr>
              <w:ind w:left="0"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dövlət büdcəsinin xərclərinə nisbətən, faizlə</w:t>
            </w:r>
          </w:p>
        </w:tc>
        <w:tc>
          <w:tcPr>
            <w:tcW w:w="756" w:type="dxa"/>
          </w:tcPr>
          <w:p w:rsidR="00F10911" w:rsidRPr="00B01259" w:rsidRDefault="00F10911" w:rsidP="00F10911">
            <w:pPr>
              <w:ind w:left="0"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1,2</w:t>
            </w:r>
          </w:p>
        </w:tc>
        <w:tc>
          <w:tcPr>
            <w:tcW w:w="756" w:type="dxa"/>
          </w:tcPr>
          <w:p w:rsidR="00F10911" w:rsidRPr="00B01259" w:rsidRDefault="00F10911" w:rsidP="00F10911">
            <w:pPr>
              <w:ind w:left="0"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1,3</w:t>
            </w:r>
          </w:p>
        </w:tc>
        <w:tc>
          <w:tcPr>
            <w:tcW w:w="756" w:type="dxa"/>
          </w:tcPr>
          <w:p w:rsidR="00F10911" w:rsidRPr="00B01259" w:rsidRDefault="00F10911" w:rsidP="00F10911">
            <w:pPr>
              <w:ind w:left="0"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0,8</w:t>
            </w:r>
          </w:p>
        </w:tc>
        <w:tc>
          <w:tcPr>
            <w:tcW w:w="824" w:type="dxa"/>
          </w:tcPr>
          <w:p w:rsidR="00F10911" w:rsidRPr="00B01259" w:rsidRDefault="00F10911" w:rsidP="00F10911">
            <w:pPr>
              <w:ind w:left="0"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0,7</w:t>
            </w:r>
          </w:p>
        </w:tc>
        <w:tc>
          <w:tcPr>
            <w:tcW w:w="824" w:type="dxa"/>
          </w:tcPr>
          <w:p w:rsidR="00F10911" w:rsidRPr="00B01259" w:rsidRDefault="00F10911" w:rsidP="00F10911">
            <w:pPr>
              <w:ind w:left="0"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0,6</w:t>
            </w:r>
          </w:p>
        </w:tc>
        <w:tc>
          <w:tcPr>
            <w:tcW w:w="824" w:type="dxa"/>
          </w:tcPr>
          <w:p w:rsidR="00F10911" w:rsidRPr="00B01259" w:rsidRDefault="00F10911" w:rsidP="00F10911">
            <w:pPr>
              <w:ind w:left="0"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0,7</w:t>
            </w:r>
          </w:p>
        </w:tc>
        <w:tc>
          <w:tcPr>
            <w:tcW w:w="824" w:type="dxa"/>
          </w:tcPr>
          <w:p w:rsidR="00F10911" w:rsidRPr="00B01259" w:rsidRDefault="00F10911" w:rsidP="00F10911">
            <w:pPr>
              <w:ind w:left="0"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0,7</w:t>
            </w:r>
          </w:p>
        </w:tc>
      </w:tr>
    </w:tbl>
    <w:p w:rsidR="00F10911" w:rsidRPr="00B01259" w:rsidRDefault="00F10911" w:rsidP="00F10911">
      <w:pPr>
        <w:spacing w:after="0" w:line="360" w:lineRule="auto"/>
        <w:ind w:left="0" w:right="0" w:firstLine="720"/>
        <w:jc w:val="both"/>
        <w:rPr>
          <w:rFonts w:ascii="Times New Roman" w:hAnsi="Times New Roman" w:cs="Times New Roman"/>
          <w:sz w:val="28"/>
          <w:szCs w:val="28"/>
          <w:lang w:val="az-Latn-AZ"/>
        </w:rPr>
      </w:pPr>
    </w:p>
    <w:p w:rsidR="00F10911" w:rsidRPr="00B01259" w:rsidRDefault="00F10911" w:rsidP="00F10911">
      <w:pPr>
        <w:spacing w:after="0" w:line="360" w:lineRule="auto"/>
        <w:ind w:left="0" w:right="0" w:firstLine="720"/>
        <w:jc w:val="both"/>
        <w:rPr>
          <w:rFonts w:ascii="Times New Roman" w:hAnsi="Times New Roman" w:cs="Times New Roman"/>
          <w:sz w:val="28"/>
          <w:szCs w:val="28"/>
          <w:lang w:val="az-Latn-AZ"/>
        </w:rPr>
      </w:pPr>
    </w:p>
    <w:p w:rsidR="00F10911" w:rsidRDefault="00F10911" w:rsidP="00F10911">
      <w:pPr>
        <w:spacing w:after="0" w:line="360" w:lineRule="auto"/>
        <w:ind w:left="0" w:right="0" w:firstLine="90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Yuxarıdakı cədvəldən də göründüyü ki, Azərbaycanda elmi-tədqiqat və işləmələrə çəkilən xərclərin ÜDM-də payı azdır. Bu da ölkədə elmin inkişafı, eləcədə müasir dünya iqtisadiyyatına inteqrasiya baxımından yaxşı hal deyil.</w:t>
      </w:r>
    </w:p>
    <w:p w:rsidR="00F10911" w:rsidRDefault="00F10911" w:rsidP="00F10911">
      <w:pPr>
        <w:spacing w:after="0" w:line="360" w:lineRule="auto"/>
        <w:ind w:left="0" w:right="0" w:firstLine="900"/>
        <w:jc w:val="both"/>
        <w:rPr>
          <w:rFonts w:ascii="Times New Roman" w:hAnsi="Times New Roman" w:cs="Times New Roman"/>
          <w:sz w:val="28"/>
          <w:szCs w:val="28"/>
          <w:lang w:val="az-Latn-AZ"/>
        </w:rPr>
      </w:pPr>
    </w:p>
    <w:p w:rsidR="00F10911" w:rsidRPr="00B01259" w:rsidRDefault="00F10911" w:rsidP="00F10911">
      <w:pPr>
        <w:spacing w:after="0" w:line="360" w:lineRule="auto"/>
        <w:ind w:left="0" w:right="0" w:firstLine="900"/>
        <w:jc w:val="both"/>
        <w:rPr>
          <w:rFonts w:ascii="Times New Roman" w:hAnsi="Times New Roman" w:cs="Times New Roman"/>
          <w:sz w:val="28"/>
          <w:szCs w:val="28"/>
          <w:lang w:val="az-Latn-AZ"/>
        </w:rPr>
      </w:pPr>
    </w:p>
    <w:p w:rsidR="00F10911" w:rsidRPr="00B01259" w:rsidRDefault="00F10911" w:rsidP="00F10911">
      <w:pPr>
        <w:spacing w:after="0" w:line="360" w:lineRule="auto"/>
        <w:ind w:left="0" w:right="0" w:firstLine="720"/>
        <w:jc w:val="right"/>
        <w:rPr>
          <w:rFonts w:ascii="Times New Roman" w:hAnsi="Times New Roman" w:cs="Times New Roman"/>
          <w:b/>
          <w:sz w:val="28"/>
          <w:szCs w:val="28"/>
          <w:lang w:val="az-Latn-AZ"/>
        </w:rPr>
      </w:pPr>
      <w:r w:rsidRPr="00B01259">
        <w:rPr>
          <w:rFonts w:ascii="Times New Roman" w:hAnsi="Times New Roman" w:cs="Times New Roman"/>
          <w:b/>
          <w:sz w:val="28"/>
          <w:szCs w:val="28"/>
          <w:lang w:val="az-Latn-AZ"/>
        </w:rPr>
        <w:lastRenderedPageBreak/>
        <w:t>Cədvəl №</w:t>
      </w:r>
      <w:r w:rsidR="00AE49E3">
        <w:rPr>
          <w:rFonts w:ascii="Times New Roman" w:hAnsi="Times New Roman" w:cs="Times New Roman"/>
          <w:b/>
          <w:sz w:val="28"/>
          <w:szCs w:val="28"/>
          <w:lang w:val="az-Latn-AZ"/>
        </w:rPr>
        <w:t>3.3</w:t>
      </w:r>
    </w:p>
    <w:p w:rsidR="00F10911" w:rsidRPr="00B01259" w:rsidRDefault="00F10911" w:rsidP="00F10911">
      <w:pPr>
        <w:spacing w:after="0" w:line="360" w:lineRule="auto"/>
        <w:ind w:left="0" w:right="0" w:firstLine="720"/>
        <w:jc w:val="center"/>
        <w:rPr>
          <w:rFonts w:ascii="Times New Roman" w:hAnsi="Times New Roman" w:cs="Times New Roman"/>
          <w:b/>
          <w:sz w:val="28"/>
          <w:szCs w:val="28"/>
          <w:lang w:val="az-Latn-AZ"/>
        </w:rPr>
      </w:pPr>
      <w:r w:rsidRPr="00B01259">
        <w:rPr>
          <w:rFonts w:ascii="Times New Roman" w:hAnsi="Times New Roman" w:cs="Times New Roman"/>
          <w:b/>
          <w:sz w:val="28"/>
          <w:szCs w:val="28"/>
          <w:lang w:val="az-Latn-AZ"/>
        </w:rPr>
        <w:t>Elmin əsas göstəriciləri.</w:t>
      </w:r>
    </w:p>
    <w:tbl>
      <w:tblPr>
        <w:tblStyle w:val="a7"/>
        <w:tblW w:w="0" w:type="auto"/>
        <w:jc w:val="center"/>
        <w:tblLook w:val="04A0"/>
      </w:tblPr>
      <w:tblGrid>
        <w:gridCol w:w="4176"/>
        <w:gridCol w:w="916"/>
        <w:gridCol w:w="916"/>
        <w:gridCol w:w="916"/>
        <w:gridCol w:w="916"/>
        <w:gridCol w:w="916"/>
        <w:gridCol w:w="916"/>
      </w:tblGrid>
      <w:tr w:rsidR="00F10911" w:rsidRPr="00B01259" w:rsidTr="00F10911">
        <w:trPr>
          <w:jc w:val="center"/>
        </w:trPr>
        <w:tc>
          <w:tcPr>
            <w:tcW w:w="4176" w:type="dxa"/>
          </w:tcPr>
          <w:p w:rsidR="00F10911" w:rsidRPr="00B01259" w:rsidRDefault="00F10911" w:rsidP="00F10911">
            <w:pPr>
              <w:ind w:left="0" w:right="0"/>
              <w:rPr>
                <w:rFonts w:ascii="Times New Roman" w:hAnsi="Times New Roman" w:cs="Times New Roman"/>
                <w:sz w:val="28"/>
                <w:szCs w:val="28"/>
                <w:lang w:val="az-Latn-AZ"/>
              </w:rPr>
            </w:pPr>
          </w:p>
        </w:tc>
        <w:tc>
          <w:tcPr>
            <w:tcW w:w="916"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2000</w:t>
            </w:r>
          </w:p>
        </w:tc>
        <w:tc>
          <w:tcPr>
            <w:tcW w:w="916"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2005</w:t>
            </w:r>
          </w:p>
        </w:tc>
        <w:tc>
          <w:tcPr>
            <w:tcW w:w="916"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2010</w:t>
            </w:r>
          </w:p>
        </w:tc>
        <w:tc>
          <w:tcPr>
            <w:tcW w:w="916"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2012</w:t>
            </w:r>
          </w:p>
        </w:tc>
        <w:tc>
          <w:tcPr>
            <w:tcW w:w="916"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2013</w:t>
            </w:r>
          </w:p>
        </w:tc>
        <w:tc>
          <w:tcPr>
            <w:tcW w:w="916"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2014</w:t>
            </w:r>
          </w:p>
        </w:tc>
      </w:tr>
      <w:tr w:rsidR="00F10911" w:rsidRPr="00B01259" w:rsidTr="00F10911">
        <w:trPr>
          <w:jc w:val="center"/>
        </w:trPr>
        <w:tc>
          <w:tcPr>
            <w:tcW w:w="4176" w:type="dxa"/>
          </w:tcPr>
          <w:p w:rsidR="00F10911" w:rsidRPr="00B01259" w:rsidRDefault="00F10911" w:rsidP="00F10911">
            <w:pPr>
              <w:ind w:left="0" w:right="0"/>
              <w:rPr>
                <w:rFonts w:ascii="Times New Roman" w:hAnsi="Times New Roman" w:cs="Times New Roman"/>
                <w:sz w:val="28"/>
                <w:szCs w:val="28"/>
                <w:lang w:val="az-Latn-AZ"/>
              </w:rPr>
            </w:pPr>
            <w:r w:rsidRPr="00B01259">
              <w:rPr>
                <w:rFonts w:ascii="Times New Roman" w:hAnsi="Times New Roman" w:cs="Times New Roman"/>
                <w:sz w:val="28"/>
                <w:szCs w:val="28"/>
                <w:lang w:val="az-Latn-AZ"/>
              </w:rPr>
              <w:t>Tədqiqat və işləmələri yerinə yetirən təşkilatların sayı</w:t>
            </w:r>
          </w:p>
        </w:tc>
        <w:tc>
          <w:tcPr>
            <w:tcW w:w="916"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137</w:t>
            </w:r>
          </w:p>
        </w:tc>
        <w:tc>
          <w:tcPr>
            <w:tcW w:w="916"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146</w:t>
            </w:r>
          </w:p>
        </w:tc>
        <w:tc>
          <w:tcPr>
            <w:tcW w:w="916"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145</w:t>
            </w:r>
          </w:p>
        </w:tc>
        <w:tc>
          <w:tcPr>
            <w:tcW w:w="916"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140</w:t>
            </w:r>
          </w:p>
        </w:tc>
        <w:tc>
          <w:tcPr>
            <w:tcW w:w="916"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140</w:t>
            </w:r>
          </w:p>
        </w:tc>
        <w:tc>
          <w:tcPr>
            <w:tcW w:w="916"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145</w:t>
            </w:r>
          </w:p>
        </w:tc>
      </w:tr>
      <w:tr w:rsidR="00F10911" w:rsidRPr="00B01259" w:rsidTr="00F10911">
        <w:trPr>
          <w:jc w:val="center"/>
        </w:trPr>
        <w:tc>
          <w:tcPr>
            <w:tcW w:w="4176" w:type="dxa"/>
          </w:tcPr>
          <w:p w:rsidR="00F10911" w:rsidRPr="00B01259" w:rsidRDefault="00F10911" w:rsidP="00F10911">
            <w:pPr>
              <w:ind w:left="0" w:right="0"/>
              <w:rPr>
                <w:rFonts w:ascii="Times New Roman" w:hAnsi="Times New Roman" w:cs="Times New Roman"/>
                <w:sz w:val="28"/>
                <w:szCs w:val="28"/>
                <w:lang w:val="az-Latn-AZ"/>
              </w:rPr>
            </w:pPr>
            <w:r w:rsidRPr="00B01259">
              <w:rPr>
                <w:rFonts w:ascii="Times New Roman" w:hAnsi="Times New Roman" w:cs="Times New Roman"/>
                <w:sz w:val="28"/>
                <w:szCs w:val="28"/>
                <w:lang w:val="az-Latn-AZ"/>
              </w:rPr>
              <w:t>Tədqiqat və işləmələrlə məşğul  olan heyətin sayı, nəfər</w:t>
            </w:r>
          </w:p>
        </w:tc>
        <w:tc>
          <w:tcPr>
            <w:tcW w:w="916"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15809</w:t>
            </w:r>
          </w:p>
        </w:tc>
        <w:tc>
          <w:tcPr>
            <w:tcW w:w="916"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18164</w:t>
            </w:r>
          </w:p>
        </w:tc>
        <w:tc>
          <w:tcPr>
            <w:tcW w:w="916"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17924</w:t>
            </w:r>
          </w:p>
        </w:tc>
        <w:tc>
          <w:tcPr>
            <w:tcW w:w="916"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21573</w:t>
            </w:r>
          </w:p>
        </w:tc>
        <w:tc>
          <w:tcPr>
            <w:tcW w:w="916"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22353</w:t>
            </w:r>
          </w:p>
        </w:tc>
        <w:tc>
          <w:tcPr>
            <w:tcW w:w="916"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23329</w:t>
            </w:r>
          </w:p>
        </w:tc>
      </w:tr>
      <w:tr w:rsidR="00F10911" w:rsidRPr="00B01259" w:rsidTr="00F10911">
        <w:trPr>
          <w:jc w:val="center"/>
        </w:trPr>
        <w:tc>
          <w:tcPr>
            <w:tcW w:w="4176" w:type="dxa"/>
          </w:tcPr>
          <w:p w:rsidR="00F10911" w:rsidRPr="00B01259" w:rsidRDefault="00F10911" w:rsidP="00F10911">
            <w:pPr>
              <w:ind w:left="0" w:right="0"/>
              <w:rPr>
                <w:rFonts w:ascii="Times New Roman" w:hAnsi="Times New Roman" w:cs="Times New Roman"/>
                <w:sz w:val="28"/>
                <w:szCs w:val="28"/>
                <w:lang w:val="az-Latn-AZ"/>
              </w:rPr>
            </w:pPr>
            <w:r w:rsidRPr="00B01259">
              <w:rPr>
                <w:rFonts w:ascii="Times New Roman" w:hAnsi="Times New Roman" w:cs="Times New Roman"/>
                <w:sz w:val="28"/>
                <w:szCs w:val="28"/>
                <w:lang w:val="az-Latn-AZ"/>
              </w:rPr>
              <w:t>elmlər doktorları</w:t>
            </w:r>
          </w:p>
        </w:tc>
        <w:tc>
          <w:tcPr>
            <w:tcW w:w="916"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678</w:t>
            </w:r>
          </w:p>
        </w:tc>
        <w:tc>
          <w:tcPr>
            <w:tcW w:w="916"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705</w:t>
            </w:r>
          </w:p>
        </w:tc>
        <w:tc>
          <w:tcPr>
            <w:tcW w:w="916"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843</w:t>
            </w:r>
          </w:p>
        </w:tc>
        <w:tc>
          <w:tcPr>
            <w:tcW w:w="916"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1329</w:t>
            </w:r>
          </w:p>
        </w:tc>
        <w:tc>
          <w:tcPr>
            <w:tcW w:w="916"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1392</w:t>
            </w:r>
          </w:p>
        </w:tc>
        <w:tc>
          <w:tcPr>
            <w:tcW w:w="916"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1554</w:t>
            </w:r>
          </w:p>
        </w:tc>
      </w:tr>
      <w:tr w:rsidR="00F10911" w:rsidRPr="00B01259" w:rsidTr="00F10911">
        <w:trPr>
          <w:jc w:val="center"/>
        </w:trPr>
        <w:tc>
          <w:tcPr>
            <w:tcW w:w="4176" w:type="dxa"/>
          </w:tcPr>
          <w:p w:rsidR="00F10911" w:rsidRPr="00B01259" w:rsidRDefault="00F10911" w:rsidP="00F10911">
            <w:pPr>
              <w:ind w:left="0" w:right="0"/>
              <w:rPr>
                <w:rFonts w:ascii="Times New Roman" w:hAnsi="Times New Roman" w:cs="Times New Roman"/>
                <w:sz w:val="28"/>
                <w:szCs w:val="28"/>
                <w:lang w:val="az-Latn-AZ"/>
              </w:rPr>
            </w:pPr>
            <w:r w:rsidRPr="00B01259">
              <w:rPr>
                <w:rFonts w:ascii="Times New Roman" w:hAnsi="Times New Roman" w:cs="Times New Roman"/>
                <w:sz w:val="28"/>
                <w:szCs w:val="28"/>
                <w:lang w:val="az-Latn-AZ"/>
              </w:rPr>
              <w:t>fəlsəfə doktorları</w:t>
            </w:r>
          </w:p>
        </w:tc>
        <w:tc>
          <w:tcPr>
            <w:tcW w:w="916"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3343</w:t>
            </w:r>
          </w:p>
        </w:tc>
        <w:tc>
          <w:tcPr>
            <w:tcW w:w="916"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3322</w:t>
            </w:r>
          </w:p>
        </w:tc>
        <w:tc>
          <w:tcPr>
            <w:tcW w:w="916"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3554</w:t>
            </w:r>
          </w:p>
        </w:tc>
        <w:tc>
          <w:tcPr>
            <w:tcW w:w="916"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5433</w:t>
            </w:r>
          </w:p>
        </w:tc>
        <w:tc>
          <w:tcPr>
            <w:tcW w:w="916"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5444</w:t>
            </w:r>
          </w:p>
        </w:tc>
        <w:tc>
          <w:tcPr>
            <w:tcW w:w="916"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6568</w:t>
            </w:r>
          </w:p>
        </w:tc>
      </w:tr>
    </w:tbl>
    <w:p w:rsidR="00F10911" w:rsidRPr="00B01259" w:rsidRDefault="00F10911" w:rsidP="00F10911">
      <w:pPr>
        <w:spacing w:after="0" w:line="360" w:lineRule="auto"/>
        <w:ind w:left="0" w:right="0" w:firstLine="720"/>
        <w:jc w:val="both"/>
        <w:rPr>
          <w:rFonts w:ascii="Times New Roman" w:hAnsi="Times New Roman" w:cs="Times New Roman"/>
          <w:sz w:val="28"/>
          <w:szCs w:val="28"/>
          <w:lang w:val="az-Latn-AZ"/>
        </w:rPr>
      </w:pPr>
    </w:p>
    <w:p w:rsidR="00F10911" w:rsidRPr="00B01259" w:rsidRDefault="00F10911" w:rsidP="00F10911">
      <w:pPr>
        <w:spacing w:after="0" w:line="360" w:lineRule="auto"/>
        <w:ind w:left="0" w:right="0" w:firstLine="90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Maliyyə resursları elmin iqtisadi sistem kimi fəaliyyət göstərməsi üçün xüsusi əhəmiyyə kəsb edir. Elmi fəaliyyət üçün işçilərin əmək haqqına, cihazların, avadanlıqların, informasiyanın alınmasına və  s. maliyyə ehtiyatları sərf edilir.</w:t>
      </w:r>
    </w:p>
    <w:p w:rsidR="00F10911" w:rsidRPr="00B01259" w:rsidRDefault="00F10911" w:rsidP="00F10911">
      <w:pPr>
        <w:spacing w:after="0" w:line="360" w:lineRule="auto"/>
        <w:ind w:left="0" w:right="0" w:firstLine="90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 xml:space="preserve">Elmin maliyyələşdirilməsi prinsipləri, maliyyə ehtiyatlarının strukturu, onun paylanması elmi tədqiqatın məqsədli istiqamətini, informasiya təminatını, elmin sahələrini və sektorların proporsional inkişafını, elmi tədqiqatların istiqamətlərini ictimai təcrübə ilə əlaqəsinin dərəcəsini təyin edir. </w:t>
      </w:r>
    </w:p>
    <w:p w:rsidR="00F10911" w:rsidRPr="00B01259" w:rsidRDefault="00F10911" w:rsidP="00F10911">
      <w:pPr>
        <w:tabs>
          <w:tab w:val="left" w:pos="90"/>
        </w:tabs>
        <w:spacing w:after="0" w:line="360" w:lineRule="auto"/>
        <w:ind w:left="0" w:right="0" w:firstLine="90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Elmi xərcləri hesablamaq üçün aşağıdakı alqoritmdən istifadə olunur:</w:t>
      </w:r>
    </w:p>
    <w:p w:rsidR="00F10911" w:rsidRPr="00B01259" w:rsidRDefault="00F10911" w:rsidP="00F10911">
      <w:pPr>
        <w:tabs>
          <w:tab w:val="left" w:pos="90"/>
        </w:tabs>
        <w:spacing w:after="0" w:line="360" w:lineRule="auto"/>
        <w:ind w:left="0" w:right="0" w:firstLine="900"/>
        <w:rPr>
          <w:rFonts w:ascii="Times New Roman" w:hAnsi="Times New Roman" w:cs="Times New Roman"/>
          <w:sz w:val="28"/>
          <w:szCs w:val="28"/>
          <w:vertAlign w:val="subscript"/>
          <w:lang w:val="az-Latn-AZ"/>
        </w:rPr>
      </w:pPr>
      <w:r w:rsidRPr="00B01259">
        <w:rPr>
          <w:rFonts w:ascii="Times New Roman" w:hAnsi="Times New Roman" w:cs="Times New Roman"/>
          <w:sz w:val="28"/>
          <w:szCs w:val="28"/>
          <w:lang w:val="az-Latn-AZ"/>
        </w:rPr>
        <w:t>SE=ST</w:t>
      </w:r>
      <w:r w:rsidRPr="00B01259">
        <w:rPr>
          <w:rFonts w:ascii="Times New Roman" w:hAnsi="Times New Roman" w:cs="Times New Roman"/>
          <w:sz w:val="28"/>
          <w:szCs w:val="28"/>
          <w:vertAlign w:val="superscript"/>
          <w:lang w:val="az-Latn-AZ"/>
        </w:rPr>
        <w:t>i</w:t>
      </w:r>
      <w:r w:rsidRPr="00B01259">
        <w:rPr>
          <w:rFonts w:ascii="Times New Roman" w:hAnsi="Times New Roman" w:cs="Times New Roman"/>
          <w:sz w:val="28"/>
          <w:szCs w:val="28"/>
          <w:lang w:val="az-Latn-AZ"/>
        </w:rPr>
        <w:t>+ST</w:t>
      </w:r>
      <w:r w:rsidRPr="00B01259">
        <w:rPr>
          <w:rFonts w:ascii="Times New Roman" w:hAnsi="Times New Roman" w:cs="Times New Roman"/>
          <w:sz w:val="28"/>
          <w:szCs w:val="28"/>
          <w:vertAlign w:val="subscript"/>
          <w:lang w:val="az-Latn-AZ"/>
        </w:rPr>
        <w:t>of</w:t>
      </w:r>
    </w:p>
    <w:p w:rsidR="00F10911" w:rsidRPr="00B01259" w:rsidRDefault="00F10911" w:rsidP="00F10911">
      <w:pPr>
        <w:tabs>
          <w:tab w:val="left" w:pos="90"/>
        </w:tabs>
        <w:spacing w:after="0" w:line="360" w:lineRule="auto"/>
        <w:ind w:left="0" w:right="0" w:firstLine="900"/>
        <w:rPr>
          <w:rFonts w:ascii="Times New Roman" w:hAnsi="Times New Roman" w:cs="Times New Roman"/>
          <w:sz w:val="28"/>
          <w:szCs w:val="28"/>
          <w:lang w:val="az-Latn-AZ"/>
        </w:rPr>
      </w:pPr>
      <w:r w:rsidRPr="00B01259">
        <w:rPr>
          <w:rFonts w:ascii="Times New Roman" w:hAnsi="Times New Roman" w:cs="Times New Roman"/>
          <w:sz w:val="28"/>
          <w:szCs w:val="28"/>
          <w:lang w:val="az-Latn-AZ"/>
        </w:rPr>
        <w:t>AR=R-BR</w:t>
      </w:r>
    </w:p>
    <w:p w:rsidR="00F10911" w:rsidRPr="00B01259" w:rsidRDefault="00F10911" w:rsidP="00F10911">
      <w:pPr>
        <w:tabs>
          <w:tab w:val="left" w:pos="90"/>
        </w:tabs>
        <w:spacing w:after="0" w:line="360" w:lineRule="auto"/>
        <w:ind w:left="0" w:right="0" w:firstLine="900"/>
        <w:rPr>
          <w:rFonts w:ascii="Times New Roman" w:hAnsi="Times New Roman" w:cs="Times New Roman"/>
          <w:sz w:val="28"/>
          <w:szCs w:val="28"/>
          <w:lang w:val="az-Latn-AZ"/>
        </w:rPr>
      </w:pPr>
      <w:r w:rsidRPr="00B01259">
        <w:rPr>
          <w:rFonts w:ascii="Times New Roman" w:hAnsi="Times New Roman" w:cs="Times New Roman"/>
          <w:sz w:val="28"/>
          <w:szCs w:val="28"/>
          <w:lang w:val="az-Latn-AZ"/>
        </w:rPr>
        <w:t>D=PDA+PP+CP</w:t>
      </w:r>
    </w:p>
    <w:p w:rsidR="00F10911" w:rsidRPr="00B01259" w:rsidRDefault="00F10911" w:rsidP="00F10911">
      <w:pPr>
        <w:tabs>
          <w:tab w:val="left" w:pos="90"/>
        </w:tabs>
        <w:spacing w:after="0" w:line="360" w:lineRule="auto"/>
        <w:ind w:left="0" w:right="0" w:firstLine="900"/>
        <w:rPr>
          <w:rFonts w:ascii="Times New Roman" w:hAnsi="Times New Roman" w:cs="Times New Roman"/>
          <w:sz w:val="28"/>
          <w:szCs w:val="28"/>
          <w:vertAlign w:val="subscript"/>
          <w:lang w:val="az-Latn-AZ"/>
        </w:rPr>
      </w:pPr>
      <w:r w:rsidRPr="00B01259">
        <w:rPr>
          <w:rFonts w:ascii="Times New Roman" w:hAnsi="Times New Roman" w:cs="Times New Roman"/>
          <w:sz w:val="28"/>
          <w:szCs w:val="28"/>
          <w:lang w:val="az-Latn-AZ"/>
        </w:rPr>
        <w:t>R</w:t>
      </w:r>
      <w:r w:rsidRPr="00B01259">
        <w:rPr>
          <w:rFonts w:ascii="Times New Roman" w:hAnsi="Times New Roman" w:cs="Times New Roman"/>
          <w:sz w:val="28"/>
          <w:szCs w:val="28"/>
        </w:rPr>
        <w:t>&amp;</w:t>
      </w:r>
      <w:r w:rsidRPr="00B01259">
        <w:rPr>
          <w:rFonts w:ascii="Times New Roman" w:hAnsi="Times New Roman" w:cs="Times New Roman"/>
          <w:sz w:val="28"/>
          <w:szCs w:val="28"/>
          <w:lang w:val="az-Latn-AZ"/>
        </w:rPr>
        <w:t>D=BR+AR+D</w:t>
      </w:r>
    </w:p>
    <w:p w:rsidR="00F10911" w:rsidRPr="00B01259" w:rsidRDefault="00F10911" w:rsidP="00F10911">
      <w:pPr>
        <w:spacing w:after="0" w:line="360" w:lineRule="auto"/>
        <w:ind w:left="0" w:right="0" w:firstLine="900"/>
        <w:jc w:val="both"/>
        <w:rPr>
          <w:rFonts w:ascii="Times New Roman" w:hAnsi="Times New Roman" w:cs="Times New Roman"/>
          <w:sz w:val="28"/>
          <w:szCs w:val="28"/>
          <w:lang w:val="az-Latn-AZ"/>
        </w:rPr>
      </w:pPr>
    </w:p>
    <w:p w:rsidR="00F10911" w:rsidRPr="00B01259" w:rsidRDefault="00F10911" w:rsidP="00F10911">
      <w:pPr>
        <w:spacing w:after="0" w:line="360" w:lineRule="auto"/>
        <w:ind w:left="0" w:right="0" w:firstLine="90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burada, SE-ölkədə elmə cəmi xərclər;</w:t>
      </w:r>
    </w:p>
    <w:p w:rsidR="00F10911" w:rsidRPr="00B01259" w:rsidRDefault="00F10911" w:rsidP="00F10911">
      <w:pPr>
        <w:spacing w:after="0" w:line="360" w:lineRule="auto"/>
        <w:ind w:left="0" w:right="0" w:firstLine="90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ST</w:t>
      </w:r>
      <w:r w:rsidRPr="00B01259">
        <w:rPr>
          <w:rFonts w:ascii="Times New Roman" w:hAnsi="Times New Roman" w:cs="Times New Roman"/>
          <w:sz w:val="28"/>
          <w:szCs w:val="28"/>
          <w:vertAlign w:val="superscript"/>
          <w:lang w:val="az-Latn-AZ"/>
        </w:rPr>
        <w:t>i</w:t>
      </w:r>
      <w:r w:rsidRPr="00B01259">
        <w:rPr>
          <w:rFonts w:ascii="Times New Roman" w:hAnsi="Times New Roman" w:cs="Times New Roman"/>
          <w:sz w:val="28"/>
          <w:szCs w:val="28"/>
          <w:lang w:val="az-Latn-AZ"/>
        </w:rPr>
        <w:t>- elmi təşkilatların öz gücləri ilə yerinə yetirdiyi elmi-texniki işlərin həcmi;</w:t>
      </w:r>
    </w:p>
    <w:p w:rsidR="00F10911" w:rsidRPr="00B01259" w:rsidRDefault="00F10911" w:rsidP="00F10911">
      <w:pPr>
        <w:spacing w:after="0" w:line="360" w:lineRule="auto"/>
        <w:ind w:left="0" w:right="0" w:firstLine="90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ST</w:t>
      </w:r>
      <w:r w:rsidRPr="00B01259">
        <w:rPr>
          <w:rFonts w:ascii="Times New Roman" w:hAnsi="Times New Roman" w:cs="Times New Roman"/>
          <w:sz w:val="28"/>
          <w:szCs w:val="28"/>
          <w:vertAlign w:val="subscript"/>
          <w:lang w:val="az-Latn-AZ"/>
        </w:rPr>
        <w:t>of</w:t>
      </w:r>
      <w:r w:rsidRPr="00B01259">
        <w:rPr>
          <w:rFonts w:ascii="Times New Roman" w:hAnsi="Times New Roman" w:cs="Times New Roman"/>
          <w:sz w:val="28"/>
          <w:szCs w:val="28"/>
          <w:lang w:val="az-Latn-AZ"/>
        </w:rPr>
        <w:t>- elmi təşkilatların öz vəsaitləri hesabına yerinə yetirdiyi elmi-                 texniki işlərin həcmi;</w:t>
      </w:r>
    </w:p>
    <w:p w:rsidR="00F10911" w:rsidRPr="00B01259" w:rsidRDefault="00F10911" w:rsidP="00F10911">
      <w:pPr>
        <w:spacing w:after="0" w:line="360" w:lineRule="auto"/>
        <w:ind w:left="0" w:right="0" w:firstLine="90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AR- tətbiqi tədqiqatların həcmi;</w:t>
      </w:r>
    </w:p>
    <w:p w:rsidR="00F10911" w:rsidRPr="00B01259" w:rsidRDefault="00F10911" w:rsidP="00F10911">
      <w:pPr>
        <w:spacing w:after="0" w:line="360" w:lineRule="auto"/>
        <w:ind w:left="0" w:right="0" w:firstLine="90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R- elmi tədqiqatların həcmi (elmi-tədqiqat işləri);</w:t>
      </w:r>
    </w:p>
    <w:p w:rsidR="00F10911" w:rsidRPr="00B01259" w:rsidRDefault="00F10911" w:rsidP="00F10911">
      <w:pPr>
        <w:spacing w:after="0" w:line="360" w:lineRule="auto"/>
        <w:ind w:left="0" w:right="0" w:firstLine="90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BR- fundamental tədqiqatların həcmi;</w:t>
      </w:r>
    </w:p>
    <w:p w:rsidR="00F10911" w:rsidRPr="00B01259" w:rsidRDefault="00F10911" w:rsidP="00F10911">
      <w:pPr>
        <w:spacing w:after="0" w:line="360" w:lineRule="auto"/>
        <w:ind w:left="0" w:right="0" w:firstLine="90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lastRenderedPageBreak/>
        <w:t>D- işləmələrin həcmi;</w:t>
      </w:r>
    </w:p>
    <w:p w:rsidR="00F10911" w:rsidRPr="00B01259" w:rsidRDefault="00F10911" w:rsidP="00F10911">
      <w:pPr>
        <w:spacing w:after="0" w:line="360" w:lineRule="auto"/>
        <w:ind w:left="0" w:right="0" w:firstLine="90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PDA- layihə-konstruktor və texnoloji işlərin həcmi;</w:t>
      </w:r>
    </w:p>
    <w:p w:rsidR="00F10911" w:rsidRPr="00B01259" w:rsidRDefault="00F10911" w:rsidP="00F10911">
      <w:pPr>
        <w:spacing w:after="0" w:line="360" w:lineRule="auto"/>
        <w:ind w:left="0" w:right="0" w:firstLine="90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PP- nümunələrin hazırlanması xərcləri;</w:t>
      </w:r>
    </w:p>
    <w:p w:rsidR="00F10911" w:rsidRPr="00B01259" w:rsidRDefault="00F10911" w:rsidP="00F10911">
      <w:pPr>
        <w:spacing w:after="0" w:line="360" w:lineRule="auto"/>
        <w:ind w:left="0" w:right="0" w:firstLine="90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CP- tikinti üçün layihə işlərinin həcmi;</w:t>
      </w:r>
    </w:p>
    <w:p w:rsidR="00F10911" w:rsidRPr="00B01259" w:rsidRDefault="00F10911" w:rsidP="00F10911">
      <w:pPr>
        <w:spacing w:after="0" w:line="360" w:lineRule="auto"/>
        <w:ind w:left="0" w:right="0" w:firstLine="90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R&amp;D- elmi tədqiqat və işləmələrin həcmi.</w:t>
      </w:r>
    </w:p>
    <w:p w:rsidR="00F10911" w:rsidRPr="00B01259" w:rsidRDefault="00F10911" w:rsidP="00F10911">
      <w:pPr>
        <w:spacing w:after="0" w:line="360" w:lineRule="auto"/>
        <w:ind w:left="0" w:right="0" w:firstLine="90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 xml:space="preserve">Tədqiqat və işləmələrə daxili xərclər ilk maliyyə mənbəyi hesab edilir. Elmin maliyyə mənbələri vəsaitin birbaşa verilməsi, onun məqsədləri üçün istifadə edilməsi, icraçı sifarişçilər və başqa meyarlar üzrə təyin edilir. </w:t>
      </w:r>
    </w:p>
    <w:p w:rsidR="00F10911" w:rsidRPr="00B01259" w:rsidRDefault="00F10911" w:rsidP="00F10911">
      <w:pPr>
        <w:spacing w:after="0" w:line="360" w:lineRule="auto"/>
        <w:ind w:left="0" w:right="0" w:firstLine="90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Tədqiqatın maliyyə mənbələri 4 sektoru əhatə edir: dövlət, özəl, ali təhsil və mənfəəti olmayan xüsusi. Xarici maliyyə mənbələri aşağıdakılardır:</w:t>
      </w:r>
    </w:p>
    <w:p w:rsidR="00F10911" w:rsidRPr="00B01259" w:rsidRDefault="00F10911" w:rsidP="00C56FB2">
      <w:pPr>
        <w:pStyle w:val="aa"/>
        <w:numPr>
          <w:ilvl w:val="0"/>
          <w:numId w:val="35"/>
        </w:numPr>
        <w:spacing w:after="0" w:line="360" w:lineRule="auto"/>
        <w:ind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büdcə vəsaitləri;</w:t>
      </w:r>
    </w:p>
    <w:p w:rsidR="00F10911" w:rsidRPr="00B01259" w:rsidRDefault="00F10911" w:rsidP="00C56FB2">
      <w:pPr>
        <w:pStyle w:val="aa"/>
        <w:numPr>
          <w:ilvl w:val="0"/>
          <w:numId w:val="35"/>
        </w:numPr>
        <w:spacing w:after="0" w:line="360" w:lineRule="auto"/>
        <w:ind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büdcədən kənar fondlar;</w:t>
      </w:r>
    </w:p>
    <w:p w:rsidR="00F10911" w:rsidRPr="00B01259" w:rsidRDefault="00F10911" w:rsidP="00C56FB2">
      <w:pPr>
        <w:pStyle w:val="aa"/>
        <w:numPr>
          <w:ilvl w:val="0"/>
          <w:numId w:val="35"/>
        </w:numPr>
        <w:spacing w:after="0" w:line="360" w:lineRule="auto"/>
        <w:ind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müxtəlif sektorların və təşkilatların vəsaiti;</w:t>
      </w:r>
    </w:p>
    <w:p w:rsidR="00F10911" w:rsidRPr="00B01259" w:rsidRDefault="00F10911" w:rsidP="00C56FB2">
      <w:pPr>
        <w:pStyle w:val="aa"/>
        <w:numPr>
          <w:ilvl w:val="0"/>
          <w:numId w:val="35"/>
        </w:numPr>
        <w:spacing w:after="0" w:line="360" w:lineRule="auto"/>
        <w:ind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xarici ölkə vəsaitləri.</w:t>
      </w:r>
    </w:p>
    <w:p w:rsidR="00F10911" w:rsidRPr="00B01259" w:rsidRDefault="00F10911" w:rsidP="00F10911">
      <w:pPr>
        <w:spacing w:after="0" w:line="360" w:lineRule="auto"/>
        <w:ind w:left="0" w:right="0" w:firstLine="90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Elmin maliyyələşməsində ən ciddi problem onun əsasən dövlət büdcəsinin vəsaiti hesabına maliyyələşməsidir. Digər mənbələrin (sahibkarlıq sektorunun, bələdiyyə və xarici şirkətlərin ) vəsaitlərinin xüsusi çəkisi isə olqudca aşağıdır. Bu da sahibkarlıq subyektləri üçün innovasiya yönümlü xərclərə stimulun zəif olmasından irəli gəlir.</w:t>
      </w:r>
    </w:p>
    <w:p w:rsidR="00F10911" w:rsidRDefault="00F10911" w:rsidP="00F10911">
      <w:pPr>
        <w:spacing w:after="0" w:line="360" w:lineRule="auto"/>
        <w:ind w:left="0" w:right="0" w:firstLine="720"/>
        <w:jc w:val="right"/>
        <w:rPr>
          <w:rFonts w:ascii="Times New Roman" w:hAnsi="Times New Roman" w:cs="Times New Roman"/>
          <w:b/>
          <w:sz w:val="28"/>
          <w:szCs w:val="28"/>
          <w:lang w:val="az-Latn-AZ"/>
        </w:rPr>
      </w:pPr>
    </w:p>
    <w:p w:rsidR="00F10911" w:rsidRDefault="00F10911" w:rsidP="00F10911">
      <w:pPr>
        <w:spacing w:after="0" w:line="360" w:lineRule="auto"/>
        <w:ind w:left="0" w:right="0" w:firstLine="720"/>
        <w:jc w:val="right"/>
        <w:rPr>
          <w:rFonts w:ascii="Times New Roman" w:hAnsi="Times New Roman" w:cs="Times New Roman"/>
          <w:b/>
          <w:sz w:val="28"/>
          <w:szCs w:val="28"/>
          <w:lang w:val="az-Latn-AZ"/>
        </w:rPr>
      </w:pPr>
    </w:p>
    <w:p w:rsidR="00F10911" w:rsidRDefault="00F10911" w:rsidP="00F10911">
      <w:pPr>
        <w:spacing w:after="0" w:line="360" w:lineRule="auto"/>
        <w:ind w:left="0" w:right="0" w:firstLine="720"/>
        <w:jc w:val="right"/>
        <w:rPr>
          <w:rFonts w:ascii="Times New Roman" w:hAnsi="Times New Roman" w:cs="Times New Roman"/>
          <w:b/>
          <w:sz w:val="28"/>
          <w:szCs w:val="28"/>
          <w:lang w:val="az-Latn-AZ"/>
        </w:rPr>
      </w:pPr>
    </w:p>
    <w:p w:rsidR="00F10911" w:rsidRDefault="00F10911" w:rsidP="00F10911">
      <w:pPr>
        <w:spacing w:after="0" w:line="360" w:lineRule="auto"/>
        <w:ind w:left="0" w:right="0" w:firstLine="720"/>
        <w:jc w:val="right"/>
        <w:rPr>
          <w:rFonts w:ascii="Times New Roman" w:hAnsi="Times New Roman" w:cs="Times New Roman"/>
          <w:b/>
          <w:sz w:val="28"/>
          <w:szCs w:val="28"/>
          <w:lang w:val="az-Latn-AZ"/>
        </w:rPr>
      </w:pPr>
    </w:p>
    <w:p w:rsidR="00F10911" w:rsidRDefault="00F10911" w:rsidP="00F10911">
      <w:pPr>
        <w:spacing w:after="0" w:line="360" w:lineRule="auto"/>
        <w:ind w:left="0" w:right="0" w:firstLine="720"/>
        <w:jc w:val="right"/>
        <w:rPr>
          <w:rFonts w:ascii="Times New Roman" w:hAnsi="Times New Roman" w:cs="Times New Roman"/>
          <w:b/>
          <w:sz w:val="28"/>
          <w:szCs w:val="28"/>
          <w:lang w:val="az-Latn-AZ"/>
        </w:rPr>
      </w:pPr>
    </w:p>
    <w:p w:rsidR="00F10911" w:rsidRDefault="00F10911" w:rsidP="00F10911">
      <w:pPr>
        <w:spacing w:after="0" w:line="360" w:lineRule="auto"/>
        <w:ind w:left="0" w:right="0" w:firstLine="720"/>
        <w:jc w:val="right"/>
        <w:rPr>
          <w:rFonts w:ascii="Times New Roman" w:hAnsi="Times New Roman" w:cs="Times New Roman"/>
          <w:b/>
          <w:sz w:val="28"/>
          <w:szCs w:val="28"/>
          <w:lang w:val="az-Latn-AZ"/>
        </w:rPr>
      </w:pPr>
    </w:p>
    <w:p w:rsidR="00F10911" w:rsidRDefault="00F10911" w:rsidP="00F10911">
      <w:pPr>
        <w:spacing w:after="0" w:line="360" w:lineRule="auto"/>
        <w:ind w:left="0" w:right="0" w:firstLine="720"/>
        <w:jc w:val="right"/>
        <w:rPr>
          <w:rFonts w:ascii="Times New Roman" w:hAnsi="Times New Roman" w:cs="Times New Roman"/>
          <w:b/>
          <w:sz w:val="28"/>
          <w:szCs w:val="28"/>
          <w:lang w:val="az-Latn-AZ"/>
        </w:rPr>
      </w:pPr>
    </w:p>
    <w:p w:rsidR="00F10911" w:rsidRDefault="00F10911" w:rsidP="00F10911">
      <w:pPr>
        <w:spacing w:after="0" w:line="360" w:lineRule="auto"/>
        <w:ind w:left="0" w:right="0" w:firstLine="720"/>
        <w:jc w:val="right"/>
        <w:rPr>
          <w:rFonts w:ascii="Times New Roman" w:hAnsi="Times New Roman" w:cs="Times New Roman"/>
          <w:b/>
          <w:sz w:val="28"/>
          <w:szCs w:val="28"/>
          <w:lang w:val="az-Latn-AZ"/>
        </w:rPr>
      </w:pPr>
    </w:p>
    <w:p w:rsidR="00F10911" w:rsidRDefault="00F10911" w:rsidP="00F10911">
      <w:pPr>
        <w:spacing w:after="0" w:line="360" w:lineRule="auto"/>
        <w:ind w:left="0" w:right="0" w:firstLine="720"/>
        <w:jc w:val="right"/>
        <w:rPr>
          <w:rFonts w:ascii="Times New Roman" w:hAnsi="Times New Roman" w:cs="Times New Roman"/>
          <w:b/>
          <w:sz w:val="28"/>
          <w:szCs w:val="28"/>
          <w:lang w:val="az-Latn-AZ"/>
        </w:rPr>
      </w:pPr>
    </w:p>
    <w:p w:rsidR="00F10911" w:rsidRDefault="00F10911" w:rsidP="00F10911">
      <w:pPr>
        <w:spacing w:after="0" w:line="360" w:lineRule="auto"/>
        <w:ind w:left="0" w:right="0" w:firstLine="720"/>
        <w:jc w:val="right"/>
        <w:rPr>
          <w:rFonts w:ascii="Times New Roman" w:hAnsi="Times New Roman" w:cs="Times New Roman"/>
          <w:b/>
          <w:sz w:val="28"/>
          <w:szCs w:val="28"/>
          <w:lang w:val="az-Latn-AZ"/>
        </w:rPr>
      </w:pPr>
    </w:p>
    <w:p w:rsidR="00F10911" w:rsidRPr="00B01259" w:rsidRDefault="00F10911" w:rsidP="00F10911">
      <w:pPr>
        <w:spacing w:after="0" w:line="360" w:lineRule="auto"/>
        <w:ind w:left="0" w:right="0" w:firstLine="720"/>
        <w:jc w:val="right"/>
        <w:rPr>
          <w:rFonts w:ascii="Times New Roman" w:hAnsi="Times New Roman" w:cs="Times New Roman"/>
          <w:b/>
          <w:sz w:val="28"/>
          <w:szCs w:val="28"/>
          <w:lang w:val="az-Latn-AZ"/>
        </w:rPr>
      </w:pPr>
      <w:r w:rsidRPr="00B01259">
        <w:rPr>
          <w:rFonts w:ascii="Times New Roman" w:hAnsi="Times New Roman" w:cs="Times New Roman"/>
          <w:b/>
          <w:sz w:val="28"/>
          <w:szCs w:val="28"/>
          <w:lang w:val="az-Latn-AZ"/>
        </w:rPr>
        <w:lastRenderedPageBreak/>
        <w:t>Cədvəl №</w:t>
      </w:r>
      <w:r w:rsidR="00AE49E3">
        <w:rPr>
          <w:rFonts w:ascii="Times New Roman" w:hAnsi="Times New Roman" w:cs="Times New Roman"/>
          <w:b/>
          <w:sz w:val="28"/>
          <w:szCs w:val="28"/>
          <w:lang w:val="az-Latn-AZ"/>
        </w:rPr>
        <w:t>3.4</w:t>
      </w:r>
    </w:p>
    <w:p w:rsidR="00F10911" w:rsidRPr="00B01259" w:rsidRDefault="00F10911" w:rsidP="00F10911">
      <w:pPr>
        <w:spacing w:after="0" w:line="360" w:lineRule="auto"/>
        <w:ind w:left="0" w:right="0" w:firstLine="720"/>
        <w:jc w:val="both"/>
        <w:rPr>
          <w:rFonts w:ascii="Times New Roman" w:hAnsi="Times New Roman" w:cs="Times New Roman"/>
          <w:b/>
          <w:sz w:val="28"/>
          <w:szCs w:val="28"/>
          <w:lang w:val="az-Latn-AZ"/>
        </w:rPr>
      </w:pPr>
      <w:r w:rsidRPr="00B01259">
        <w:rPr>
          <w:rFonts w:ascii="Times New Roman" w:hAnsi="Times New Roman" w:cs="Times New Roman"/>
          <w:b/>
          <w:sz w:val="28"/>
          <w:szCs w:val="28"/>
          <w:lang w:val="az-Latn-AZ"/>
        </w:rPr>
        <w:t>Tədqiqat və işləmələrə çəkilən xərclərin maliyyə mənbələri üzrə bölgüsü</w:t>
      </w:r>
    </w:p>
    <w:tbl>
      <w:tblPr>
        <w:tblStyle w:val="a7"/>
        <w:tblW w:w="0" w:type="auto"/>
        <w:tblLook w:val="04A0"/>
      </w:tblPr>
      <w:tblGrid>
        <w:gridCol w:w="2966"/>
        <w:gridCol w:w="1126"/>
        <w:gridCol w:w="1126"/>
        <w:gridCol w:w="1126"/>
        <w:gridCol w:w="1266"/>
        <w:gridCol w:w="1126"/>
        <w:gridCol w:w="1126"/>
      </w:tblGrid>
      <w:tr w:rsidR="00F10911" w:rsidRPr="00B01259" w:rsidTr="00F10911">
        <w:tc>
          <w:tcPr>
            <w:tcW w:w="4464" w:type="dxa"/>
          </w:tcPr>
          <w:p w:rsidR="00F10911" w:rsidRPr="00B01259" w:rsidRDefault="00F10911" w:rsidP="00F10911">
            <w:pPr>
              <w:ind w:left="0" w:right="0"/>
              <w:jc w:val="both"/>
              <w:rPr>
                <w:rFonts w:ascii="Times New Roman" w:hAnsi="Times New Roman" w:cs="Times New Roman"/>
                <w:sz w:val="28"/>
                <w:szCs w:val="28"/>
                <w:lang w:val="az-Latn-AZ"/>
              </w:rPr>
            </w:pPr>
          </w:p>
        </w:tc>
        <w:tc>
          <w:tcPr>
            <w:tcW w:w="864"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2000</w:t>
            </w:r>
          </w:p>
        </w:tc>
        <w:tc>
          <w:tcPr>
            <w:tcW w:w="864"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2005</w:t>
            </w:r>
          </w:p>
        </w:tc>
        <w:tc>
          <w:tcPr>
            <w:tcW w:w="864"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2010</w:t>
            </w:r>
          </w:p>
        </w:tc>
        <w:tc>
          <w:tcPr>
            <w:tcW w:w="864"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2012</w:t>
            </w:r>
          </w:p>
        </w:tc>
        <w:tc>
          <w:tcPr>
            <w:tcW w:w="864"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2013</w:t>
            </w:r>
          </w:p>
        </w:tc>
        <w:tc>
          <w:tcPr>
            <w:tcW w:w="864"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2014</w:t>
            </w:r>
          </w:p>
        </w:tc>
      </w:tr>
      <w:tr w:rsidR="00F10911" w:rsidRPr="00B01259" w:rsidTr="00F10911">
        <w:tc>
          <w:tcPr>
            <w:tcW w:w="4464" w:type="dxa"/>
          </w:tcPr>
          <w:p w:rsidR="00F10911" w:rsidRPr="00B01259" w:rsidRDefault="00F10911" w:rsidP="00F10911">
            <w:pPr>
              <w:ind w:left="0" w:right="0"/>
              <w:jc w:val="both"/>
              <w:rPr>
                <w:rFonts w:ascii="Times New Roman" w:hAnsi="Times New Roman" w:cs="Times New Roman"/>
                <w:b/>
                <w:sz w:val="28"/>
                <w:szCs w:val="28"/>
                <w:lang w:val="az-Latn-AZ"/>
              </w:rPr>
            </w:pPr>
            <w:r w:rsidRPr="00B01259">
              <w:rPr>
                <w:rFonts w:ascii="Times New Roman" w:hAnsi="Times New Roman" w:cs="Times New Roman"/>
                <w:b/>
                <w:sz w:val="28"/>
                <w:szCs w:val="28"/>
                <w:lang w:val="az-Latn-AZ"/>
              </w:rPr>
              <w:t>Tədqiqat və işləmələrə çəkilən daxili xərclər - cəmi, min manat</w:t>
            </w:r>
          </w:p>
        </w:tc>
        <w:tc>
          <w:tcPr>
            <w:tcW w:w="864" w:type="dxa"/>
            <w:vAlign w:val="center"/>
          </w:tcPr>
          <w:p w:rsidR="00F10911" w:rsidRPr="00B01259" w:rsidRDefault="00F10911" w:rsidP="00F10911">
            <w:pPr>
              <w:ind w:left="0" w:right="0"/>
              <w:jc w:val="center"/>
              <w:rPr>
                <w:rFonts w:ascii="Times New Roman" w:hAnsi="Times New Roman" w:cs="Times New Roman"/>
                <w:b/>
                <w:sz w:val="28"/>
                <w:szCs w:val="28"/>
                <w:lang w:val="az-Latn-AZ"/>
              </w:rPr>
            </w:pPr>
            <w:r w:rsidRPr="00B01259">
              <w:rPr>
                <w:rFonts w:ascii="Times New Roman" w:hAnsi="Times New Roman" w:cs="Times New Roman"/>
                <w:b/>
                <w:sz w:val="28"/>
                <w:szCs w:val="28"/>
                <w:lang w:val="az-Latn-AZ"/>
              </w:rPr>
              <w:t>15852,6</w:t>
            </w:r>
          </w:p>
        </w:tc>
        <w:tc>
          <w:tcPr>
            <w:tcW w:w="864" w:type="dxa"/>
            <w:vAlign w:val="center"/>
          </w:tcPr>
          <w:p w:rsidR="00F10911" w:rsidRPr="00B01259" w:rsidRDefault="00F10911" w:rsidP="00F10911">
            <w:pPr>
              <w:ind w:left="0" w:right="0"/>
              <w:jc w:val="center"/>
              <w:rPr>
                <w:rFonts w:ascii="Times New Roman" w:hAnsi="Times New Roman" w:cs="Times New Roman"/>
                <w:b/>
                <w:sz w:val="28"/>
                <w:szCs w:val="28"/>
                <w:lang w:val="az-Latn-AZ"/>
              </w:rPr>
            </w:pPr>
            <w:r w:rsidRPr="00B01259">
              <w:rPr>
                <w:rFonts w:ascii="Times New Roman" w:hAnsi="Times New Roman" w:cs="Times New Roman"/>
                <w:b/>
                <w:sz w:val="28"/>
                <w:szCs w:val="28"/>
                <w:lang w:val="az-Latn-AZ"/>
              </w:rPr>
              <w:t>29042,2</w:t>
            </w:r>
          </w:p>
        </w:tc>
        <w:tc>
          <w:tcPr>
            <w:tcW w:w="864" w:type="dxa"/>
            <w:vAlign w:val="center"/>
          </w:tcPr>
          <w:p w:rsidR="00F10911" w:rsidRPr="00B01259" w:rsidRDefault="00F10911" w:rsidP="00F10911">
            <w:pPr>
              <w:ind w:left="0" w:right="0"/>
              <w:jc w:val="center"/>
              <w:rPr>
                <w:rFonts w:ascii="Times New Roman" w:hAnsi="Times New Roman" w:cs="Times New Roman"/>
                <w:b/>
                <w:sz w:val="28"/>
                <w:szCs w:val="28"/>
                <w:lang w:val="az-Latn-AZ"/>
              </w:rPr>
            </w:pPr>
            <w:r w:rsidRPr="00B01259">
              <w:rPr>
                <w:rFonts w:ascii="Times New Roman" w:hAnsi="Times New Roman" w:cs="Times New Roman"/>
                <w:b/>
                <w:sz w:val="28"/>
                <w:szCs w:val="28"/>
                <w:lang w:val="az-Latn-AZ"/>
              </w:rPr>
              <w:t>92778,2</w:t>
            </w:r>
          </w:p>
        </w:tc>
        <w:tc>
          <w:tcPr>
            <w:tcW w:w="864" w:type="dxa"/>
            <w:vAlign w:val="center"/>
          </w:tcPr>
          <w:p w:rsidR="00F10911" w:rsidRPr="00B01259" w:rsidRDefault="00F10911" w:rsidP="00F10911">
            <w:pPr>
              <w:ind w:left="0" w:right="0"/>
              <w:jc w:val="center"/>
              <w:rPr>
                <w:rFonts w:ascii="Times New Roman" w:hAnsi="Times New Roman" w:cs="Times New Roman"/>
                <w:b/>
                <w:sz w:val="28"/>
                <w:szCs w:val="28"/>
                <w:lang w:val="az-Latn-AZ"/>
              </w:rPr>
            </w:pPr>
            <w:r w:rsidRPr="00B01259">
              <w:rPr>
                <w:rFonts w:ascii="Times New Roman" w:hAnsi="Times New Roman" w:cs="Times New Roman"/>
                <w:b/>
                <w:sz w:val="28"/>
                <w:szCs w:val="28"/>
                <w:lang w:val="az-Latn-AZ"/>
              </w:rPr>
              <w:t>117347,1</w:t>
            </w:r>
          </w:p>
        </w:tc>
        <w:tc>
          <w:tcPr>
            <w:tcW w:w="864" w:type="dxa"/>
            <w:vAlign w:val="center"/>
          </w:tcPr>
          <w:p w:rsidR="00F10911" w:rsidRPr="00B01259" w:rsidRDefault="00F10911" w:rsidP="00F10911">
            <w:pPr>
              <w:ind w:left="0" w:right="0"/>
              <w:jc w:val="center"/>
              <w:rPr>
                <w:rFonts w:ascii="Times New Roman" w:hAnsi="Times New Roman" w:cs="Times New Roman"/>
                <w:b/>
                <w:sz w:val="28"/>
                <w:szCs w:val="28"/>
                <w:lang w:val="az-Latn-AZ"/>
              </w:rPr>
            </w:pPr>
            <w:r w:rsidRPr="00B01259">
              <w:rPr>
                <w:rFonts w:ascii="Times New Roman" w:hAnsi="Times New Roman" w:cs="Times New Roman"/>
                <w:b/>
                <w:sz w:val="28"/>
                <w:szCs w:val="28"/>
                <w:lang w:val="az-Latn-AZ"/>
              </w:rPr>
              <w:t>121968</w:t>
            </w:r>
          </w:p>
        </w:tc>
        <w:tc>
          <w:tcPr>
            <w:tcW w:w="864" w:type="dxa"/>
            <w:vAlign w:val="center"/>
          </w:tcPr>
          <w:p w:rsidR="00F10911" w:rsidRPr="00B01259" w:rsidRDefault="00F10911" w:rsidP="00F10911">
            <w:pPr>
              <w:ind w:left="0" w:right="0"/>
              <w:jc w:val="center"/>
              <w:rPr>
                <w:rFonts w:ascii="Times New Roman" w:hAnsi="Times New Roman" w:cs="Times New Roman"/>
                <w:b/>
                <w:sz w:val="28"/>
                <w:szCs w:val="28"/>
                <w:lang w:val="az-Latn-AZ"/>
              </w:rPr>
            </w:pPr>
            <w:r w:rsidRPr="00B01259">
              <w:rPr>
                <w:rFonts w:ascii="Times New Roman" w:hAnsi="Times New Roman" w:cs="Times New Roman"/>
                <w:b/>
                <w:sz w:val="28"/>
                <w:szCs w:val="28"/>
                <w:lang w:val="az-Latn-AZ"/>
              </w:rPr>
              <w:t>123804</w:t>
            </w:r>
          </w:p>
        </w:tc>
      </w:tr>
      <w:tr w:rsidR="00F10911" w:rsidRPr="00B01259" w:rsidTr="00F10911">
        <w:tc>
          <w:tcPr>
            <w:tcW w:w="4464" w:type="dxa"/>
          </w:tcPr>
          <w:p w:rsidR="00F10911" w:rsidRPr="00B01259" w:rsidRDefault="00F10911" w:rsidP="00F10911">
            <w:pPr>
              <w:ind w:left="0"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büdcə vəsaiti</w:t>
            </w:r>
          </w:p>
        </w:tc>
        <w:tc>
          <w:tcPr>
            <w:tcW w:w="864"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10750,9</w:t>
            </w:r>
          </w:p>
        </w:tc>
        <w:tc>
          <w:tcPr>
            <w:tcW w:w="864"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21345</w:t>
            </w:r>
          </w:p>
        </w:tc>
        <w:tc>
          <w:tcPr>
            <w:tcW w:w="864"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81823,2</w:t>
            </w:r>
          </w:p>
        </w:tc>
        <w:tc>
          <w:tcPr>
            <w:tcW w:w="864"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103975,6</w:t>
            </w:r>
          </w:p>
        </w:tc>
        <w:tc>
          <w:tcPr>
            <w:tcW w:w="864"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82913,9</w:t>
            </w:r>
          </w:p>
        </w:tc>
        <w:tc>
          <w:tcPr>
            <w:tcW w:w="864"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85397,0</w:t>
            </w:r>
          </w:p>
        </w:tc>
      </w:tr>
      <w:tr w:rsidR="00F10911" w:rsidRPr="00B01259" w:rsidTr="00F10911">
        <w:tc>
          <w:tcPr>
            <w:tcW w:w="4464" w:type="dxa"/>
          </w:tcPr>
          <w:p w:rsidR="00F10911" w:rsidRPr="00B01259" w:rsidRDefault="00F10911" w:rsidP="00F10911">
            <w:pPr>
              <w:ind w:left="0"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büdcədən kənar vəsait</w:t>
            </w:r>
          </w:p>
        </w:tc>
        <w:tc>
          <w:tcPr>
            <w:tcW w:w="864"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745,2</w:t>
            </w:r>
          </w:p>
        </w:tc>
        <w:tc>
          <w:tcPr>
            <w:tcW w:w="864"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362,3</w:t>
            </w:r>
          </w:p>
        </w:tc>
        <w:tc>
          <w:tcPr>
            <w:tcW w:w="864"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1730,6</w:t>
            </w:r>
          </w:p>
        </w:tc>
        <w:tc>
          <w:tcPr>
            <w:tcW w:w="864"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1818,0</w:t>
            </w:r>
          </w:p>
        </w:tc>
        <w:tc>
          <w:tcPr>
            <w:tcW w:w="864"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734,4</w:t>
            </w:r>
          </w:p>
        </w:tc>
        <w:tc>
          <w:tcPr>
            <w:tcW w:w="864"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640,3</w:t>
            </w:r>
          </w:p>
        </w:tc>
      </w:tr>
      <w:tr w:rsidR="00F10911" w:rsidRPr="00B01259" w:rsidTr="00F10911">
        <w:tc>
          <w:tcPr>
            <w:tcW w:w="4464" w:type="dxa"/>
          </w:tcPr>
          <w:p w:rsidR="00F10911" w:rsidRPr="00B01259" w:rsidRDefault="00F10911" w:rsidP="00F10911">
            <w:pPr>
              <w:ind w:left="0"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öz vəsaiti</w:t>
            </w:r>
          </w:p>
        </w:tc>
        <w:tc>
          <w:tcPr>
            <w:tcW w:w="864"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2846,5</w:t>
            </w:r>
          </w:p>
        </w:tc>
        <w:tc>
          <w:tcPr>
            <w:tcW w:w="864"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1459,6</w:t>
            </w:r>
          </w:p>
        </w:tc>
        <w:tc>
          <w:tcPr>
            <w:tcW w:w="864"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6080,6</w:t>
            </w:r>
          </w:p>
        </w:tc>
        <w:tc>
          <w:tcPr>
            <w:tcW w:w="864"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5082,2</w:t>
            </w:r>
          </w:p>
        </w:tc>
        <w:tc>
          <w:tcPr>
            <w:tcW w:w="864"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5596,9</w:t>
            </w:r>
          </w:p>
        </w:tc>
        <w:tc>
          <w:tcPr>
            <w:tcW w:w="864"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5601,4</w:t>
            </w:r>
          </w:p>
        </w:tc>
      </w:tr>
      <w:tr w:rsidR="00F10911" w:rsidRPr="00B01259" w:rsidTr="00F10911">
        <w:tc>
          <w:tcPr>
            <w:tcW w:w="4464" w:type="dxa"/>
          </w:tcPr>
          <w:p w:rsidR="00F10911" w:rsidRPr="00B01259" w:rsidRDefault="00F10911" w:rsidP="00F10911">
            <w:pPr>
              <w:ind w:left="0"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sifarişçinin vəsaiti</w:t>
            </w:r>
          </w:p>
        </w:tc>
        <w:tc>
          <w:tcPr>
            <w:tcW w:w="864"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1484,6</w:t>
            </w:r>
          </w:p>
        </w:tc>
        <w:tc>
          <w:tcPr>
            <w:tcW w:w="864"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5199,6</w:t>
            </w:r>
          </w:p>
        </w:tc>
        <w:tc>
          <w:tcPr>
            <w:tcW w:w="864"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2833,8</w:t>
            </w:r>
          </w:p>
        </w:tc>
        <w:tc>
          <w:tcPr>
            <w:tcW w:w="864"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6230,7</w:t>
            </w:r>
          </w:p>
        </w:tc>
        <w:tc>
          <w:tcPr>
            <w:tcW w:w="864"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31487,7</w:t>
            </w:r>
          </w:p>
        </w:tc>
        <w:tc>
          <w:tcPr>
            <w:tcW w:w="864"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31213,3</w:t>
            </w:r>
          </w:p>
        </w:tc>
      </w:tr>
      <w:tr w:rsidR="00F10911" w:rsidRPr="00B01259" w:rsidTr="00F10911">
        <w:tc>
          <w:tcPr>
            <w:tcW w:w="4464" w:type="dxa"/>
          </w:tcPr>
          <w:p w:rsidR="00F10911" w:rsidRPr="00B01259" w:rsidRDefault="00F10911" w:rsidP="00F10911">
            <w:pPr>
              <w:ind w:left="0"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ali təhsil müəssisələrini  saxlamaq üçün büdcə təxsisatları</w:t>
            </w:r>
          </w:p>
        </w:tc>
        <w:tc>
          <w:tcPr>
            <w:tcW w:w="864"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22,4</w:t>
            </w:r>
          </w:p>
        </w:tc>
        <w:tc>
          <w:tcPr>
            <w:tcW w:w="864"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5,8</w:t>
            </w:r>
          </w:p>
        </w:tc>
        <w:tc>
          <w:tcPr>
            <w:tcW w:w="864"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289,1</w:t>
            </w:r>
          </w:p>
        </w:tc>
        <w:tc>
          <w:tcPr>
            <w:tcW w:w="864"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200</w:t>
            </w:r>
          </w:p>
        </w:tc>
        <w:tc>
          <w:tcPr>
            <w:tcW w:w="864"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966,4</w:t>
            </w:r>
          </w:p>
        </w:tc>
        <w:tc>
          <w:tcPr>
            <w:tcW w:w="864"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767,6</w:t>
            </w:r>
          </w:p>
        </w:tc>
      </w:tr>
      <w:tr w:rsidR="00F10911" w:rsidRPr="00B01259" w:rsidTr="00F10911">
        <w:tc>
          <w:tcPr>
            <w:tcW w:w="4464" w:type="dxa"/>
          </w:tcPr>
          <w:p w:rsidR="00F10911" w:rsidRPr="00B01259" w:rsidRDefault="00F10911" w:rsidP="00F10911">
            <w:pPr>
              <w:ind w:left="0"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xarici mənbələrin vəsaiti</w:t>
            </w:r>
          </w:p>
        </w:tc>
        <w:tc>
          <w:tcPr>
            <w:tcW w:w="864"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3,0</w:t>
            </w:r>
          </w:p>
        </w:tc>
        <w:tc>
          <w:tcPr>
            <w:tcW w:w="864"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669,9</w:t>
            </w:r>
          </w:p>
        </w:tc>
        <w:tc>
          <w:tcPr>
            <w:tcW w:w="864"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20,9</w:t>
            </w:r>
          </w:p>
        </w:tc>
        <w:tc>
          <w:tcPr>
            <w:tcW w:w="864"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40,6</w:t>
            </w:r>
          </w:p>
        </w:tc>
        <w:tc>
          <w:tcPr>
            <w:tcW w:w="864"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268,7</w:t>
            </w:r>
          </w:p>
        </w:tc>
        <w:tc>
          <w:tcPr>
            <w:tcW w:w="864" w:type="dxa"/>
            <w:vAlign w:val="center"/>
          </w:tcPr>
          <w:p w:rsidR="00F10911" w:rsidRPr="00B01259" w:rsidRDefault="00F10911" w:rsidP="00F10911">
            <w:pPr>
              <w:ind w:left="0" w:right="0"/>
              <w:jc w:val="center"/>
              <w:rPr>
                <w:rFonts w:ascii="Times New Roman" w:hAnsi="Times New Roman" w:cs="Times New Roman"/>
                <w:sz w:val="28"/>
                <w:szCs w:val="28"/>
                <w:lang w:val="az-Latn-AZ"/>
              </w:rPr>
            </w:pPr>
            <w:r w:rsidRPr="00B01259">
              <w:rPr>
                <w:rFonts w:ascii="Times New Roman" w:hAnsi="Times New Roman" w:cs="Times New Roman"/>
                <w:sz w:val="28"/>
                <w:szCs w:val="28"/>
                <w:lang w:val="az-Latn-AZ"/>
              </w:rPr>
              <w:t>184,4</w:t>
            </w:r>
          </w:p>
        </w:tc>
      </w:tr>
    </w:tbl>
    <w:p w:rsidR="00F10911" w:rsidRDefault="00F10911" w:rsidP="00F10911">
      <w:pPr>
        <w:spacing w:after="0" w:line="360" w:lineRule="auto"/>
        <w:ind w:left="0" w:right="0" w:firstLine="720"/>
        <w:jc w:val="both"/>
        <w:rPr>
          <w:rFonts w:ascii="Times New Roman" w:hAnsi="Times New Roman" w:cs="Times New Roman"/>
          <w:sz w:val="28"/>
          <w:szCs w:val="28"/>
          <w:lang w:val="az-Latn-AZ"/>
        </w:rPr>
      </w:pPr>
    </w:p>
    <w:p w:rsidR="0070424F" w:rsidRPr="00B01259" w:rsidRDefault="0070424F" w:rsidP="00F10911">
      <w:pPr>
        <w:spacing w:after="0" w:line="360" w:lineRule="auto"/>
        <w:ind w:left="0" w:right="0" w:firstLine="720"/>
        <w:jc w:val="both"/>
        <w:rPr>
          <w:rFonts w:ascii="Times New Roman" w:hAnsi="Times New Roman" w:cs="Times New Roman"/>
          <w:sz w:val="28"/>
          <w:szCs w:val="28"/>
          <w:lang w:val="az-Latn-AZ"/>
        </w:rPr>
      </w:pPr>
    </w:p>
    <w:p w:rsidR="00F10911" w:rsidRPr="00B01259" w:rsidRDefault="00F10911" w:rsidP="00F10911">
      <w:pPr>
        <w:spacing w:after="0" w:line="360" w:lineRule="auto"/>
        <w:ind w:left="0" w:right="0" w:firstLine="90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Cədvəldən göründüyü kimi 2014-cü ildə elmi-tədqiqat işlərinə çəkilən daxilin xərclərin 68,9%-ni büdcə vəsaiti, 25,2%-ni sifarişçinin vəsaiti, 4,5%-ni öz vəsaiti, 0,6%-ni ali təhsil müəssisələrini saxlamaq üçün büdcə ayırmaları, 0,5%-ni büdcədən kənar vəsait, 0,1%-ni isə xarici mənbələrin vəsaiti təşkil edib. Xarici mənbələrin  olunan vəsaitləri elmi-tədqiqat işlərinə çəkilən xərclərin ən kiçik hissəsini təşkil edir. Məhz bu göstəriciyə görə Azərbycan MDB ölkələri arasında axırıncı yeri tutur. Belə ki, 2014-cü ildə Azərbaycanda bu göstərici 0,1 % olduğu halda, Ermənistanda 10%, Qazaxistanda 1%, Rusiyada 9 % olmuşdur.</w:t>
      </w:r>
    </w:p>
    <w:p w:rsidR="00F10911" w:rsidRPr="00B01259" w:rsidRDefault="00F10911" w:rsidP="00F10911">
      <w:pPr>
        <w:spacing w:after="0" w:line="360" w:lineRule="auto"/>
        <w:ind w:left="0" w:right="0" w:firstLine="90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 xml:space="preserve">Tədqiqat və işləmələrə xərclər elmi təşkilatın maliyyə nəticələrinin (mənfəət, rentabellik) qiymətləndirilməsində istifadə edilir. </w:t>
      </w:r>
    </w:p>
    <w:p w:rsidR="00F10911" w:rsidRPr="00B01259" w:rsidRDefault="00F10911" w:rsidP="00F10911">
      <w:pPr>
        <w:spacing w:after="0" w:line="360" w:lineRule="auto"/>
        <w:ind w:left="0" w:right="0" w:firstLine="90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 xml:space="preserve">Xərclərin uçotu iki istiqamətdə aparılır: daxili və xarici xərclər. </w:t>
      </w:r>
    </w:p>
    <w:p w:rsidR="00F10911" w:rsidRPr="00B01259" w:rsidRDefault="00F10911" w:rsidP="00F10911">
      <w:pPr>
        <w:spacing w:after="0" w:line="360" w:lineRule="auto"/>
        <w:ind w:left="0" w:right="0" w:firstLine="90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 xml:space="preserve">Xarici xərclərə elmi tədqiqatı sona çatdırmaq üçün müqavilə ilə podratçıların yerinə yetirdiyi işlərə çəkilən xərclər aiddir. </w:t>
      </w:r>
    </w:p>
    <w:p w:rsidR="00F10911" w:rsidRPr="00B01259" w:rsidRDefault="00F10911" w:rsidP="00F10911">
      <w:pPr>
        <w:spacing w:after="0" w:line="360" w:lineRule="auto"/>
        <w:ind w:left="0" w:right="0" w:firstLine="90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 xml:space="preserve">Daxili xərclər isə cari və əsaslı xərclərə bölünür. </w:t>
      </w:r>
    </w:p>
    <w:p w:rsidR="00F10911" w:rsidRPr="00B01259" w:rsidRDefault="00F10911" w:rsidP="00F10911">
      <w:pPr>
        <w:spacing w:after="0" w:line="360" w:lineRule="auto"/>
        <w:ind w:left="0" w:right="0" w:firstLine="90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Cari xərclər aşağıdakı xərc elementlərindən ibarətdir:</w:t>
      </w:r>
    </w:p>
    <w:p w:rsidR="00F10911" w:rsidRPr="00B01259" w:rsidRDefault="00F10911" w:rsidP="00C56FB2">
      <w:pPr>
        <w:pStyle w:val="aa"/>
        <w:numPr>
          <w:ilvl w:val="0"/>
          <w:numId w:val="36"/>
        </w:numPr>
        <w:spacing w:after="0" w:line="360" w:lineRule="auto"/>
        <w:ind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işçilərin əmək haqqı xərcləri (əmək xidməti xərcləri);</w:t>
      </w:r>
    </w:p>
    <w:p w:rsidR="00F10911" w:rsidRPr="00B01259" w:rsidRDefault="00F10911" w:rsidP="00C56FB2">
      <w:pPr>
        <w:pStyle w:val="aa"/>
        <w:numPr>
          <w:ilvl w:val="0"/>
          <w:numId w:val="36"/>
        </w:numPr>
        <w:spacing w:after="0" w:line="360" w:lineRule="auto"/>
        <w:ind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lastRenderedPageBreak/>
        <w:t>sosial ehtiyaclara ödəmələr;</w:t>
      </w:r>
    </w:p>
    <w:p w:rsidR="00F10911" w:rsidRPr="00B01259" w:rsidRDefault="00F10911" w:rsidP="00C56FB2">
      <w:pPr>
        <w:pStyle w:val="aa"/>
        <w:numPr>
          <w:ilvl w:val="0"/>
          <w:numId w:val="36"/>
        </w:numPr>
        <w:spacing w:after="0" w:line="360" w:lineRule="auto"/>
        <w:ind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avadanlıqların, cihazların, stendlərin və s. alınması xərcləri;</w:t>
      </w:r>
    </w:p>
    <w:p w:rsidR="00F10911" w:rsidRPr="00B01259" w:rsidRDefault="00F10911" w:rsidP="00C56FB2">
      <w:pPr>
        <w:pStyle w:val="aa"/>
        <w:numPr>
          <w:ilvl w:val="0"/>
          <w:numId w:val="36"/>
        </w:numPr>
        <w:spacing w:after="0" w:line="360" w:lineRule="auto"/>
        <w:ind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digər material xərcləri;</w:t>
      </w:r>
    </w:p>
    <w:p w:rsidR="00F10911" w:rsidRPr="00B01259" w:rsidRDefault="00F10911" w:rsidP="00C56FB2">
      <w:pPr>
        <w:pStyle w:val="aa"/>
        <w:numPr>
          <w:ilvl w:val="0"/>
          <w:numId w:val="36"/>
        </w:numPr>
        <w:spacing w:after="0" w:line="360" w:lineRule="auto"/>
        <w:ind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digər cari xərclər.</w:t>
      </w:r>
    </w:p>
    <w:p w:rsidR="00F10911" w:rsidRPr="00B01259" w:rsidRDefault="00F10911" w:rsidP="00F10911">
      <w:pPr>
        <w:spacing w:after="0" w:line="360" w:lineRule="auto"/>
        <w:ind w:left="0" w:right="0" w:firstLine="90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Tədqiqat və işləmələrə əsaslı xərclər aşağıdakı kimidir:</w:t>
      </w:r>
    </w:p>
    <w:p w:rsidR="00F10911" w:rsidRPr="00B01259" w:rsidRDefault="00F10911" w:rsidP="00C56FB2">
      <w:pPr>
        <w:pStyle w:val="aa"/>
        <w:numPr>
          <w:ilvl w:val="0"/>
          <w:numId w:val="37"/>
        </w:numPr>
        <w:spacing w:after="0" w:line="360" w:lineRule="auto"/>
        <w:ind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tikinti, bina, torpaq sahəsinin əldə edilməsi;</w:t>
      </w:r>
    </w:p>
    <w:p w:rsidR="00F10911" w:rsidRPr="00B01259" w:rsidRDefault="00F10911" w:rsidP="00C56FB2">
      <w:pPr>
        <w:pStyle w:val="aa"/>
        <w:numPr>
          <w:ilvl w:val="0"/>
          <w:numId w:val="37"/>
        </w:numPr>
        <w:spacing w:after="0" w:line="360" w:lineRule="auto"/>
        <w:ind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əsas fondların, avadanlığın əldə edilməsi;</w:t>
      </w:r>
    </w:p>
    <w:p w:rsidR="00F10911" w:rsidRPr="00B01259" w:rsidRDefault="00F10911" w:rsidP="00C56FB2">
      <w:pPr>
        <w:pStyle w:val="aa"/>
        <w:numPr>
          <w:ilvl w:val="0"/>
          <w:numId w:val="37"/>
        </w:numPr>
        <w:spacing w:after="0" w:line="360" w:lineRule="auto"/>
        <w:ind w:right="0"/>
        <w:jc w:val="both"/>
        <w:rPr>
          <w:rFonts w:ascii="Times New Roman" w:hAnsi="Times New Roman" w:cs="Times New Roman"/>
          <w:sz w:val="28"/>
          <w:szCs w:val="28"/>
          <w:lang w:val="az-Latn-AZ"/>
        </w:rPr>
      </w:pPr>
      <w:r w:rsidRPr="00B01259">
        <w:rPr>
          <w:rFonts w:ascii="Times New Roman" w:hAnsi="Times New Roman" w:cs="Times New Roman"/>
          <w:sz w:val="28"/>
          <w:szCs w:val="28"/>
          <w:lang w:val="az-Latn-AZ"/>
        </w:rPr>
        <w:t>tədqiqat və işləmələrə əsaslı (kapital) xərclər.</w:t>
      </w:r>
    </w:p>
    <w:p w:rsidR="00F10911" w:rsidRDefault="00F10911" w:rsidP="00F10911">
      <w:pPr>
        <w:spacing w:after="0" w:line="360" w:lineRule="auto"/>
        <w:ind w:left="0" w:right="0"/>
        <w:jc w:val="right"/>
        <w:rPr>
          <w:rFonts w:ascii="Times New Roman" w:hAnsi="Times New Roman" w:cs="Times New Roman"/>
          <w:b/>
          <w:sz w:val="28"/>
          <w:szCs w:val="28"/>
          <w:lang w:val="az-Latn-AZ"/>
        </w:rPr>
      </w:pPr>
    </w:p>
    <w:p w:rsidR="0070424F" w:rsidRDefault="0070424F" w:rsidP="007D77CE">
      <w:pPr>
        <w:spacing w:after="0" w:line="360" w:lineRule="auto"/>
        <w:ind w:left="0" w:right="0" w:firstLine="900"/>
        <w:jc w:val="both"/>
        <w:rPr>
          <w:rFonts w:ascii="Times New Roman" w:hAnsi="Times New Roman" w:cs="Times New Roman"/>
          <w:b/>
          <w:sz w:val="28"/>
          <w:szCs w:val="28"/>
          <w:lang w:val="az-Latn-AZ"/>
        </w:rPr>
      </w:pPr>
    </w:p>
    <w:p w:rsidR="0070424F" w:rsidRDefault="0070424F" w:rsidP="007D77CE">
      <w:pPr>
        <w:spacing w:after="0" w:line="360" w:lineRule="auto"/>
        <w:ind w:left="0" w:right="0" w:firstLine="900"/>
        <w:jc w:val="both"/>
        <w:rPr>
          <w:rFonts w:ascii="Times New Roman" w:hAnsi="Times New Roman" w:cs="Times New Roman"/>
          <w:b/>
          <w:sz w:val="28"/>
          <w:szCs w:val="28"/>
          <w:lang w:val="az-Latn-AZ"/>
        </w:rPr>
      </w:pPr>
    </w:p>
    <w:p w:rsidR="0070424F" w:rsidRDefault="0070424F" w:rsidP="007D77CE">
      <w:pPr>
        <w:spacing w:after="0" w:line="360" w:lineRule="auto"/>
        <w:ind w:left="0" w:right="0" w:firstLine="900"/>
        <w:jc w:val="both"/>
        <w:rPr>
          <w:rFonts w:ascii="Times New Roman" w:hAnsi="Times New Roman" w:cs="Times New Roman"/>
          <w:b/>
          <w:sz w:val="28"/>
          <w:szCs w:val="28"/>
          <w:lang w:val="az-Latn-AZ"/>
        </w:rPr>
      </w:pPr>
    </w:p>
    <w:p w:rsidR="0070424F" w:rsidRDefault="0070424F" w:rsidP="007D77CE">
      <w:pPr>
        <w:spacing w:after="0" w:line="360" w:lineRule="auto"/>
        <w:ind w:left="0" w:right="0" w:firstLine="900"/>
        <w:jc w:val="both"/>
        <w:rPr>
          <w:rFonts w:ascii="Times New Roman" w:hAnsi="Times New Roman" w:cs="Times New Roman"/>
          <w:b/>
          <w:sz w:val="28"/>
          <w:szCs w:val="28"/>
          <w:lang w:val="az-Latn-AZ"/>
        </w:rPr>
      </w:pPr>
    </w:p>
    <w:p w:rsidR="0070424F" w:rsidRDefault="0070424F" w:rsidP="007D77CE">
      <w:pPr>
        <w:spacing w:after="0" w:line="360" w:lineRule="auto"/>
        <w:ind w:left="0" w:right="0" w:firstLine="900"/>
        <w:jc w:val="both"/>
        <w:rPr>
          <w:rFonts w:ascii="Times New Roman" w:hAnsi="Times New Roman" w:cs="Times New Roman"/>
          <w:b/>
          <w:sz w:val="28"/>
          <w:szCs w:val="28"/>
          <w:lang w:val="az-Latn-AZ"/>
        </w:rPr>
      </w:pPr>
    </w:p>
    <w:p w:rsidR="0070424F" w:rsidRDefault="0070424F" w:rsidP="007D77CE">
      <w:pPr>
        <w:spacing w:after="0" w:line="360" w:lineRule="auto"/>
        <w:ind w:left="0" w:right="0" w:firstLine="900"/>
        <w:jc w:val="both"/>
        <w:rPr>
          <w:rFonts w:ascii="Times New Roman" w:hAnsi="Times New Roman" w:cs="Times New Roman"/>
          <w:b/>
          <w:sz w:val="28"/>
          <w:szCs w:val="28"/>
          <w:lang w:val="az-Latn-AZ"/>
        </w:rPr>
      </w:pPr>
    </w:p>
    <w:p w:rsidR="0070424F" w:rsidRDefault="0070424F" w:rsidP="007D77CE">
      <w:pPr>
        <w:spacing w:after="0" w:line="360" w:lineRule="auto"/>
        <w:ind w:left="0" w:right="0" w:firstLine="900"/>
        <w:jc w:val="both"/>
        <w:rPr>
          <w:rFonts w:ascii="Times New Roman" w:hAnsi="Times New Roman" w:cs="Times New Roman"/>
          <w:b/>
          <w:sz w:val="28"/>
          <w:szCs w:val="28"/>
          <w:lang w:val="az-Latn-AZ"/>
        </w:rPr>
      </w:pPr>
    </w:p>
    <w:p w:rsidR="0070424F" w:rsidRDefault="0070424F" w:rsidP="007D77CE">
      <w:pPr>
        <w:spacing w:after="0" w:line="360" w:lineRule="auto"/>
        <w:ind w:left="0" w:right="0" w:firstLine="900"/>
        <w:jc w:val="both"/>
        <w:rPr>
          <w:rFonts w:ascii="Times New Roman" w:hAnsi="Times New Roman" w:cs="Times New Roman"/>
          <w:b/>
          <w:sz w:val="28"/>
          <w:szCs w:val="28"/>
          <w:lang w:val="az-Latn-AZ"/>
        </w:rPr>
      </w:pPr>
    </w:p>
    <w:p w:rsidR="0070424F" w:rsidRDefault="0070424F" w:rsidP="007D77CE">
      <w:pPr>
        <w:spacing w:after="0" w:line="360" w:lineRule="auto"/>
        <w:ind w:left="0" w:right="0" w:firstLine="900"/>
        <w:jc w:val="both"/>
        <w:rPr>
          <w:rFonts w:ascii="Times New Roman" w:hAnsi="Times New Roman" w:cs="Times New Roman"/>
          <w:b/>
          <w:sz w:val="28"/>
          <w:szCs w:val="28"/>
          <w:lang w:val="az-Latn-AZ"/>
        </w:rPr>
      </w:pPr>
    </w:p>
    <w:p w:rsidR="0070424F" w:rsidRDefault="0070424F" w:rsidP="007D77CE">
      <w:pPr>
        <w:spacing w:after="0" w:line="360" w:lineRule="auto"/>
        <w:ind w:left="0" w:right="0" w:firstLine="900"/>
        <w:jc w:val="both"/>
        <w:rPr>
          <w:rFonts w:ascii="Times New Roman" w:hAnsi="Times New Roman" w:cs="Times New Roman"/>
          <w:b/>
          <w:sz w:val="28"/>
          <w:szCs w:val="28"/>
          <w:lang w:val="az-Latn-AZ"/>
        </w:rPr>
      </w:pPr>
    </w:p>
    <w:p w:rsidR="0070424F" w:rsidRDefault="0070424F" w:rsidP="007D77CE">
      <w:pPr>
        <w:spacing w:after="0" w:line="360" w:lineRule="auto"/>
        <w:ind w:left="0" w:right="0" w:firstLine="900"/>
        <w:jc w:val="both"/>
        <w:rPr>
          <w:rFonts w:ascii="Times New Roman" w:hAnsi="Times New Roman" w:cs="Times New Roman"/>
          <w:b/>
          <w:sz w:val="28"/>
          <w:szCs w:val="28"/>
          <w:lang w:val="az-Latn-AZ"/>
        </w:rPr>
      </w:pPr>
    </w:p>
    <w:p w:rsidR="0070424F" w:rsidRDefault="0070424F" w:rsidP="007D77CE">
      <w:pPr>
        <w:spacing w:after="0" w:line="360" w:lineRule="auto"/>
        <w:ind w:left="0" w:right="0" w:firstLine="900"/>
        <w:jc w:val="both"/>
        <w:rPr>
          <w:rFonts w:ascii="Times New Roman" w:hAnsi="Times New Roman" w:cs="Times New Roman"/>
          <w:b/>
          <w:sz w:val="28"/>
          <w:szCs w:val="28"/>
          <w:lang w:val="az-Latn-AZ"/>
        </w:rPr>
      </w:pPr>
    </w:p>
    <w:p w:rsidR="0070424F" w:rsidRDefault="0070424F" w:rsidP="007D77CE">
      <w:pPr>
        <w:spacing w:after="0" w:line="360" w:lineRule="auto"/>
        <w:ind w:left="0" w:right="0" w:firstLine="900"/>
        <w:jc w:val="both"/>
        <w:rPr>
          <w:rFonts w:ascii="Times New Roman" w:hAnsi="Times New Roman" w:cs="Times New Roman"/>
          <w:b/>
          <w:sz w:val="28"/>
          <w:szCs w:val="28"/>
          <w:lang w:val="az-Latn-AZ"/>
        </w:rPr>
      </w:pPr>
    </w:p>
    <w:p w:rsidR="0070424F" w:rsidRDefault="0070424F" w:rsidP="007D77CE">
      <w:pPr>
        <w:spacing w:after="0" w:line="360" w:lineRule="auto"/>
        <w:ind w:left="0" w:right="0" w:firstLine="900"/>
        <w:jc w:val="both"/>
        <w:rPr>
          <w:rFonts w:ascii="Times New Roman" w:hAnsi="Times New Roman" w:cs="Times New Roman"/>
          <w:b/>
          <w:sz w:val="28"/>
          <w:szCs w:val="28"/>
          <w:lang w:val="az-Latn-AZ"/>
        </w:rPr>
      </w:pPr>
    </w:p>
    <w:p w:rsidR="0070424F" w:rsidRDefault="0070424F" w:rsidP="007D77CE">
      <w:pPr>
        <w:spacing w:after="0" w:line="360" w:lineRule="auto"/>
        <w:ind w:left="0" w:right="0" w:firstLine="900"/>
        <w:jc w:val="both"/>
        <w:rPr>
          <w:rFonts w:ascii="Times New Roman" w:hAnsi="Times New Roman" w:cs="Times New Roman"/>
          <w:b/>
          <w:sz w:val="28"/>
          <w:szCs w:val="28"/>
          <w:lang w:val="az-Latn-AZ"/>
        </w:rPr>
      </w:pPr>
    </w:p>
    <w:p w:rsidR="0070424F" w:rsidRDefault="0070424F" w:rsidP="007D77CE">
      <w:pPr>
        <w:spacing w:after="0" w:line="360" w:lineRule="auto"/>
        <w:ind w:left="0" w:right="0" w:firstLine="900"/>
        <w:jc w:val="both"/>
        <w:rPr>
          <w:rFonts w:ascii="Times New Roman" w:hAnsi="Times New Roman" w:cs="Times New Roman"/>
          <w:b/>
          <w:sz w:val="28"/>
          <w:szCs w:val="28"/>
          <w:lang w:val="az-Latn-AZ"/>
        </w:rPr>
      </w:pPr>
    </w:p>
    <w:p w:rsidR="0070424F" w:rsidRDefault="0070424F" w:rsidP="007D77CE">
      <w:pPr>
        <w:spacing w:after="0" w:line="360" w:lineRule="auto"/>
        <w:ind w:left="0" w:right="0" w:firstLine="900"/>
        <w:jc w:val="both"/>
        <w:rPr>
          <w:rFonts w:ascii="Times New Roman" w:hAnsi="Times New Roman" w:cs="Times New Roman"/>
          <w:b/>
          <w:sz w:val="28"/>
          <w:szCs w:val="28"/>
          <w:lang w:val="az-Latn-AZ"/>
        </w:rPr>
      </w:pPr>
    </w:p>
    <w:p w:rsidR="0070424F" w:rsidRDefault="0070424F" w:rsidP="007D77CE">
      <w:pPr>
        <w:spacing w:after="0" w:line="360" w:lineRule="auto"/>
        <w:ind w:left="0" w:right="0" w:firstLine="900"/>
        <w:jc w:val="both"/>
        <w:rPr>
          <w:rFonts w:ascii="Times New Roman" w:hAnsi="Times New Roman" w:cs="Times New Roman"/>
          <w:b/>
          <w:sz w:val="28"/>
          <w:szCs w:val="28"/>
          <w:lang w:val="az-Latn-AZ"/>
        </w:rPr>
      </w:pPr>
    </w:p>
    <w:p w:rsidR="0070424F" w:rsidRDefault="0070424F" w:rsidP="007D77CE">
      <w:pPr>
        <w:spacing w:after="0" w:line="360" w:lineRule="auto"/>
        <w:ind w:left="0" w:right="0" w:firstLine="900"/>
        <w:jc w:val="both"/>
        <w:rPr>
          <w:rFonts w:ascii="Times New Roman" w:hAnsi="Times New Roman" w:cs="Times New Roman"/>
          <w:b/>
          <w:sz w:val="28"/>
          <w:szCs w:val="28"/>
          <w:lang w:val="az-Latn-AZ"/>
        </w:rPr>
      </w:pPr>
    </w:p>
    <w:p w:rsidR="0070424F" w:rsidRDefault="0070424F" w:rsidP="007D77CE">
      <w:pPr>
        <w:spacing w:after="0" w:line="360" w:lineRule="auto"/>
        <w:ind w:left="0" w:right="0" w:firstLine="900"/>
        <w:jc w:val="both"/>
        <w:rPr>
          <w:rFonts w:ascii="Times New Roman" w:hAnsi="Times New Roman" w:cs="Times New Roman"/>
          <w:b/>
          <w:sz w:val="28"/>
          <w:szCs w:val="28"/>
          <w:lang w:val="az-Latn-AZ"/>
        </w:rPr>
      </w:pPr>
    </w:p>
    <w:p w:rsidR="00F10911" w:rsidRDefault="00F10911" w:rsidP="007D77CE">
      <w:pPr>
        <w:spacing w:after="0" w:line="360" w:lineRule="auto"/>
        <w:ind w:left="0" w:right="0" w:firstLine="900"/>
        <w:jc w:val="both"/>
        <w:rPr>
          <w:rFonts w:ascii="Times New Roman" w:hAnsi="Times New Roman" w:cs="Times New Roman"/>
          <w:b/>
          <w:sz w:val="28"/>
          <w:szCs w:val="28"/>
          <w:lang w:val="az-Latn-AZ"/>
        </w:rPr>
      </w:pPr>
      <w:r w:rsidRPr="002265FE">
        <w:rPr>
          <w:rFonts w:ascii="Times New Roman" w:hAnsi="Times New Roman" w:cs="Times New Roman"/>
          <w:b/>
          <w:sz w:val="28"/>
          <w:szCs w:val="28"/>
          <w:lang w:val="az-Latn-AZ"/>
        </w:rPr>
        <w:lastRenderedPageBreak/>
        <w:t>3.3.Təhsil sisteminin maliyyə təminatının yeni metodları və onların təkmilləşdirilməsi istiqamətləri.</w:t>
      </w:r>
    </w:p>
    <w:p w:rsidR="00F10911" w:rsidRPr="002265FE" w:rsidRDefault="00F10911" w:rsidP="007D77CE">
      <w:pPr>
        <w:spacing w:after="0" w:line="360" w:lineRule="auto"/>
        <w:ind w:left="0" w:right="0" w:firstLine="900"/>
        <w:jc w:val="both"/>
        <w:rPr>
          <w:rFonts w:ascii="Times New Roman" w:hAnsi="Times New Roman" w:cs="Times New Roman"/>
          <w:b/>
          <w:sz w:val="28"/>
          <w:szCs w:val="28"/>
          <w:lang w:val="az-Latn-AZ"/>
        </w:rPr>
      </w:pPr>
    </w:p>
    <w:p w:rsidR="00F10911" w:rsidRDefault="00F10911" w:rsidP="007D77CE">
      <w:pPr>
        <w:autoSpaceDE w:val="0"/>
        <w:autoSpaceDN w:val="0"/>
        <w:adjustRightInd w:val="0"/>
        <w:spacing w:after="0" w:line="360" w:lineRule="auto"/>
        <w:ind w:left="0" w:right="0" w:firstLine="900"/>
        <w:jc w:val="both"/>
        <w:rPr>
          <w:rFonts w:ascii="Times New Roman" w:hAnsi="Times New Roman" w:cs="Times New Roman"/>
          <w:color w:val="000000"/>
          <w:sz w:val="28"/>
          <w:szCs w:val="28"/>
          <w:lang w:val="az-Latn-AZ"/>
        </w:rPr>
      </w:pPr>
      <w:r w:rsidRPr="002265FE">
        <w:rPr>
          <w:rFonts w:ascii="Times New Roman" w:hAnsi="Times New Roman" w:cs="Times New Roman"/>
          <w:color w:val="000000"/>
          <w:sz w:val="28"/>
          <w:szCs w:val="28"/>
          <w:lang w:val="az-Latn-AZ"/>
        </w:rPr>
        <w:t>Təhsilin maliyyələşdirilməsi dövrümüzdə əksər dünya dövlətlərinin sosial siyasətinin</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priaritetlərindən hesab edilir. Son yüzillikdə dünya iqtisadiyyatının sürətli inkişafı və</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demokratik idarəetmə prinsiplərinin təkmilləşdirilməsi hökumətlərin sosial sferaya daha çox</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diqqət ayırmasını tələb edirdi ki, nəticədə təhsil sisteminin formalaşdırılması,</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maliyyələşdirilməsi kimi ciddi məsələlər hökumətlər qarşısında dayanan mühüm vəzifəyə</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çevrildi. Ümumilikdə təhsil xərcləri dedikdə bu sahəyə aid infrastrukturun formalaşdırılması və</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saxlanması, çalışanların əməkhaqqının ödənilməsi, innovasiyanın tətbiqinin maliyyələşdirilməsi</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 xml:space="preserve">kimi məsələlər nəzərdə tutulur. </w:t>
      </w:r>
    </w:p>
    <w:p w:rsidR="00F10911" w:rsidRDefault="00F10911" w:rsidP="007D77CE">
      <w:pPr>
        <w:autoSpaceDE w:val="0"/>
        <w:autoSpaceDN w:val="0"/>
        <w:adjustRightInd w:val="0"/>
        <w:spacing w:after="0" w:line="360" w:lineRule="auto"/>
        <w:ind w:left="0" w:right="0" w:firstLine="900"/>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T</w:t>
      </w:r>
      <w:r w:rsidRPr="002265FE">
        <w:rPr>
          <w:rFonts w:ascii="Times New Roman" w:hAnsi="Times New Roman" w:cs="Times New Roman"/>
          <w:color w:val="000000"/>
          <w:sz w:val="28"/>
          <w:szCs w:val="28"/>
          <w:lang w:val="az-Latn-AZ"/>
        </w:rPr>
        <w:t>əhsil xərcləri maliyyələşdirmə mənbələrinə görə üç əsas qurupa bölünür:</w:t>
      </w:r>
    </w:p>
    <w:p w:rsidR="00F10911" w:rsidRPr="008C5FFF" w:rsidRDefault="00F10911" w:rsidP="00C56FB2">
      <w:pPr>
        <w:pStyle w:val="aa"/>
        <w:numPr>
          <w:ilvl w:val="0"/>
          <w:numId w:val="42"/>
        </w:numPr>
        <w:autoSpaceDE w:val="0"/>
        <w:autoSpaceDN w:val="0"/>
        <w:adjustRightInd w:val="0"/>
        <w:spacing w:after="0" w:line="360" w:lineRule="auto"/>
        <w:ind w:right="0"/>
        <w:jc w:val="both"/>
        <w:rPr>
          <w:rFonts w:ascii="Times New Roman" w:hAnsi="Times New Roman" w:cs="Times New Roman"/>
          <w:color w:val="000000"/>
          <w:sz w:val="28"/>
          <w:szCs w:val="28"/>
          <w:lang w:val="az-Latn-AZ"/>
        </w:rPr>
      </w:pPr>
      <w:r w:rsidRPr="008C5FFF">
        <w:rPr>
          <w:rFonts w:ascii="Times New Roman" w:hAnsi="Times New Roman" w:cs="Times New Roman"/>
          <w:i/>
          <w:iCs/>
          <w:color w:val="000000"/>
          <w:sz w:val="28"/>
          <w:szCs w:val="28"/>
          <w:lang w:val="az-Latn-AZ"/>
        </w:rPr>
        <w:t>Dövl</w:t>
      </w:r>
      <w:r w:rsidRPr="008C5FFF">
        <w:rPr>
          <w:rFonts w:ascii="Times New Roman" w:eastAsia="Times New Roman,Italic" w:hAnsi="Times New Roman" w:cs="Times New Roman"/>
          <w:i/>
          <w:iCs/>
          <w:color w:val="000000"/>
          <w:sz w:val="28"/>
          <w:szCs w:val="28"/>
          <w:lang w:val="az-Latn-AZ"/>
        </w:rPr>
        <w:t>ə</w:t>
      </w:r>
      <w:r w:rsidRPr="008C5FFF">
        <w:rPr>
          <w:rFonts w:ascii="Times New Roman" w:hAnsi="Times New Roman" w:cs="Times New Roman"/>
          <w:i/>
          <w:iCs/>
          <w:color w:val="000000"/>
          <w:sz w:val="28"/>
          <w:szCs w:val="28"/>
          <w:lang w:val="az-Latn-AZ"/>
        </w:rPr>
        <w:t>t maliyy</w:t>
      </w:r>
      <w:r w:rsidRPr="008C5FFF">
        <w:rPr>
          <w:rFonts w:ascii="Times New Roman" w:eastAsia="Times New Roman,Italic" w:hAnsi="Times New Roman" w:cs="Times New Roman"/>
          <w:i/>
          <w:iCs/>
          <w:color w:val="000000"/>
          <w:sz w:val="28"/>
          <w:szCs w:val="28"/>
          <w:lang w:val="az-Latn-AZ"/>
        </w:rPr>
        <w:t>ə</w:t>
      </w:r>
      <w:r w:rsidRPr="008C5FFF">
        <w:rPr>
          <w:rFonts w:ascii="Times New Roman" w:hAnsi="Times New Roman" w:cs="Times New Roman"/>
          <w:i/>
          <w:iCs/>
          <w:color w:val="000000"/>
          <w:sz w:val="28"/>
          <w:szCs w:val="28"/>
          <w:lang w:val="az-Latn-AZ"/>
        </w:rPr>
        <w:t>l</w:t>
      </w:r>
      <w:r w:rsidRPr="008C5FFF">
        <w:rPr>
          <w:rFonts w:ascii="Times New Roman" w:eastAsia="Times New Roman,Italic" w:hAnsi="Times New Roman" w:cs="Times New Roman"/>
          <w:i/>
          <w:iCs/>
          <w:color w:val="000000"/>
          <w:sz w:val="28"/>
          <w:szCs w:val="28"/>
          <w:lang w:val="az-Latn-AZ"/>
        </w:rPr>
        <w:t xml:space="preserve">əşdirmə </w:t>
      </w:r>
      <w:r w:rsidRPr="008C5FFF">
        <w:rPr>
          <w:rFonts w:ascii="Times New Roman" w:hAnsi="Times New Roman" w:cs="Times New Roman"/>
          <w:i/>
          <w:iCs/>
          <w:color w:val="000000"/>
          <w:sz w:val="28"/>
          <w:szCs w:val="28"/>
          <w:lang w:val="az-Latn-AZ"/>
        </w:rPr>
        <w:t>m</w:t>
      </w:r>
      <w:r w:rsidRPr="008C5FFF">
        <w:rPr>
          <w:rFonts w:ascii="Times New Roman" w:eastAsia="Times New Roman,Italic" w:hAnsi="Times New Roman" w:cs="Times New Roman"/>
          <w:i/>
          <w:iCs/>
          <w:color w:val="000000"/>
          <w:sz w:val="28"/>
          <w:szCs w:val="28"/>
          <w:lang w:val="az-Latn-AZ"/>
        </w:rPr>
        <w:t>ə</w:t>
      </w:r>
      <w:r w:rsidRPr="008C5FFF">
        <w:rPr>
          <w:rFonts w:ascii="Times New Roman" w:hAnsi="Times New Roman" w:cs="Times New Roman"/>
          <w:i/>
          <w:iCs/>
          <w:color w:val="000000"/>
          <w:sz w:val="28"/>
          <w:szCs w:val="28"/>
          <w:lang w:val="az-Latn-AZ"/>
        </w:rPr>
        <w:t>nb</w:t>
      </w:r>
      <w:r w:rsidRPr="008C5FFF">
        <w:rPr>
          <w:rFonts w:ascii="Times New Roman" w:eastAsia="Times New Roman,Italic" w:hAnsi="Times New Roman" w:cs="Times New Roman"/>
          <w:i/>
          <w:iCs/>
          <w:color w:val="000000"/>
          <w:sz w:val="28"/>
          <w:szCs w:val="28"/>
          <w:lang w:val="az-Latn-AZ"/>
        </w:rPr>
        <w:t>ə</w:t>
      </w:r>
      <w:r w:rsidRPr="008C5FFF">
        <w:rPr>
          <w:rFonts w:ascii="Times New Roman" w:hAnsi="Times New Roman" w:cs="Times New Roman"/>
          <w:i/>
          <w:iCs/>
          <w:color w:val="000000"/>
          <w:sz w:val="28"/>
          <w:szCs w:val="28"/>
          <w:lang w:val="az-Latn-AZ"/>
        </w:rPr>
        <w:t>l</w:t>
      </w:r>
      <w:r w:rsidRPr="008C5FFF">
        <w:rPr>
          <w:rFonts w:ascii="Times New Roman" w:eastAsia="Times New Roman,Italic" w:hAnsi="Times New Roman" w:cs="Times New Roman"/>
          <w:i/>
          <w:iCs/>
          <w:color w:val="000000"/>
          <w:sz w:val="28"/>
          <w:szCs w:val="28"/>
          <w:lang w:val="az-Latn-AZ"/>
        </w:rPr>
        <w:t>ə</w:t>
      </w:r>
      <w:r w:rsidRPr="008C5FFF">
        <w:rPr>
          <w:rFonts w:ascii="Times New Roman" w:hAnsi="Times New Roman" w:cs="Times New Roman"/>
          <w:i/>
          <w:iCs/>
          <w:color w:val="000000"/>
          <w:sz w:val="28"/>
          <w:szCs w:val="28"/>
          <w:lang w:val="az-Latn-AZ"/>
        </w:rPr>
        <w:t>ri;</w:t>
      </w:r>
    </w:p>
    <w:p w:rsidR="00F10911" w:rsidRPr="008C5FFF" w:rsidRDefault="00F10911" w:rsidP="00C56FB2">
      <w:pPr>
        <w:pStyle w:val="aa"/>
        <w:numPr>
          <w:ilvl w:val="0"/>
          <w:numId w:val="42"/>
        </w:numPr>
        <w:autoSpaceDE w:val="0"/>
        <w:autoSpaceDN w:val="0"/>
        <w:adjustRightInd w:val="0"/>
        <w:spacing w:after="0" w:line="360" w:lineRule="auto"/>
        <w:ind w:right="0"/>
        <w:jc w:val="both"/>
        <w:rPr>
          <w:rFonts w:ascii="Times New Roman" w:hAnsi="Times New Roman" w:cs="Times New Roman"/>
          <w:i/>
          <w:iCs/>
          <w:color w:val="000000"/>
          <w:sz w:val="28"/>
          <w:szCs w:val="28"/>
          <w:lang w:val="az-Latn-AZ"/>
        </w:rPr>
      </w:pPr>
      <w:r w:rsidRPr="008C5FFF">
        <w:rPr>
          <w:rFonts w:ascii="Times New Roman" w:hAnsi="Times New Roman" w:cs="Times New Roman"/>
          <w:i/>
          <w:iCs/>
          <w:color w:val="000000"/>
          <w:sz w:val="28"/>
          <w:szCs w:val="28"/>
          <w:lang w:val="az-Latn-AZ"/>
        </w:rPr>
        <w:t>Öz</w:t>
      </w:r>
      <w:r w:rsidRPr="008C5FFF">
        <w:rPr>
          <w:rFonts w:ascii="Times New Roman" w:eastAsia="Times New Roman,Italic" w:hAnsi="Times New Roman" w:cs="Times New Roman"/>
          <w:i/>
          <w:iCs/>
          <w:color w:val="000000"/>
          <w:sz w:val="28"/>
          <w:szCs w:val="28"/>
          <w:lang w:val="az-Latn-AZ"/>
        </w:rPr>
        <w:t>ə</w:t>
      </w:r>
      <w:r w:rsidRPr="008C5FFF">
        <w:rPr>
          <w:rFonts w:ascii="Times New Roman" w:hAnsi="Times New Roman" w:cs="Times New Roman"/>
          <w:i/>
          <w:iCs/>
          <w:color w:val="000000"/>
          <w:sz w:val="28"/>
          <w:szCs w:val="28"/>
          <w:lang w:val="az-Latn-AZ"/>
        </w:rPr>
        <w:t>l (qeyri-dövl</w:t>
      </w:r>
      <w:r w:rsidRPr="008C5FFF">
        <w:rPr>
          <w:rFonts w:ascii="Times New Roman" w:eastAsia="Times New Roman,Italic" w:hAnsi="Times New Roman" w:cs="Times New Roman"/>
          <w:i/>
          <w:iCs/>
          <w:color w:val="000000"/>
          <w:sz w:val="28"/>
          <w:szCs w:val="28"/>
          <w:lang w:val="az-Latn-AZ"/>
        </w:rPr>
        <w:t>ə</w:t>
      </w:r>
      <w:r w:rsidRPr="008C5FFF">
        <w:rPr>
          <w:rFonts w:ascii="Times New Roman" w:hAnsi="Times New Roman" w:cs="Times New Roman"/>
          <w:i/>
          <w:iCs/>
          <w:color w:val="000000"/>
          <w:sz w:val="28"/>
          <w:szCs w:val="28"/>
          <w:lang w:val="az-Latn-AZ"/>
        </w:rPr>
        <w:t>t) maliyy</w:t>
      </w:r>
      <w:r w:rsidRPr="008C5FFF">
        <w:rPr>
          <w:rFonts w:ascii="Times New Roman" w:eastAsia="Times New Roman,Italic" w:hAnsi="Times New Roman" w:cs="Times New Roman"/>
          <w:i/>
          <w:iCs/>
          <w:color w:val="000000"/>
          <w:sz w:val="28"/>
          <w:szCs w:val="28"/>
          <w:lang w:val="az-Latn-AZ"/>
        </w:rPr>
        <w:t>ə</w:t>
      </w:r>
      <w:r w:rsidRPr="008C5FFF">
        <w:rPr>
          <w:rFonts w:ascii="Times New Roman" w:hAnsi="Times New Roman" w:cs="Times New Roman"/>
          <w:i/>
          <w:iCs/>
          <w:color w:val="000000"/>
          <w:sz w:val="28"/>
          <w:szCs w:val="28"/>
          <w:lang w:val="az-Latn-AZ"/>
        </w:rPr>
        <w:t>l</w:t>
      </w:r>
      <w:r w:rsidRPr="008C5FFF">
        <w:rPr>
          <w:rFonts w:ascii="Times New Roman" w:eastAsia="Times New Roman,Italic" w:hAnsi="Times New Roman" w:cs="Times New Roman"/>
          <w:i/>
          <w:iCs/>
          <w:color w:val="000000"/>
          <w:sz w:val="28"/>
          <w:szCs w:val="28"/>
          <w:lang w:val="az-Latn-AZ"/>
        </w:rPr>
        <w:t xml:space="preserve">əşdirmə </w:t>
      </w:r>
      <w:r w:rsidRPr="008C5FFF">
        <w:rPr>
          <w:rFonts w:ascii="Times New Roman" w:hAnsi="Times New Roman" w:cs="Times New Roman"/>
          <w:i/>
          <w:iCs/>
          <w:color w:val="000000"/>
          <w:sz w:val="28"/>
          <w:szCs w:val="28"/>
          <w:lang w:val="az-Latn-AZ"/>
        </w:rPr>
        <w:t>m</w:t>
      </w:r>
      <w:r w:rsidRPr="008C5FFF">
        <w:rPr>
          <w:rFonts w:ascii="Times New Roman" w:eastAsia="Times New Roman,Italic" w:hAnsi="Times New Roman" w:cs="Times New Roman"/>
          <w:i/>
          <w:iCs/>
          <w:color w:val="000000"/>
          <w:sz w:val="28"/>
          <w:szCs w:val="28"/>
          <w:lang w:val="az-Latn-AZ"/>
        </w:rPr>
        <w:t>ə</w:t>
      </w:r>
      <w:r w:rsidRPr="008C5FFF">
        <w:rPr>
          <w:rFonts w:ascii="Times New Roman" w:hAnsi="Times New Roman" w:cs="Times New Roman"/>
          <w:i/>
          <w:iCs/>
          <w:color w:val="000000"/>
          <w:sz w:val="28"/>
          <w:szCs w:val="28"/>
          <w:lang w:val="az-Latn-AZ"/>
        </w:rPr>
        <w:t>nb</w:t>
      </w:r>
      <w:r w:rsidRPr="008C5FFF">
        <w:rPr>
          <w:rFonts w:ascii="Times New Roman" w:eastAsia="Times New Roman,Italic" w:hAnsi="Times New Roman" w:cs="Times New Roman"/>
          <w:i/>
          <w:iCs/>
          <w:color w:val="000000"/>
          <w:sz w:val="28"/>
          <w:szCs w:val="28"/>
          <w:lang w:val="az-Latn-AZ"/>
        </w:rPr>
        <w:t>ə</w:t>
      </w:r>
      <w:r w:rsidRPr="008C5FFF">
        <w:rPr>
          <w:rFonts w:ascii="Times New Roman" w:hAnsi="Times New Roman" w:cs="Times New Roman"/>
          <w:i/>
          <w:iCs/>
          <w:color w:val="000000"/>
          <w:sz w:val="28"/>
          <w:szCs w:val="28"/>
          <w:lang w:val="az-Latn-AZ"/>
        </w:rPr>
        <w:t>l</w:t>
      </w:r>
      <w:r w:rsidRPr="008C5FFF">
        <w:rPr>
          <w:rFonts w:ascii="Times New Roman" w:eastAsia="Times New Roman,Italic" w:hAnsi="Times New Roman" w:cs="Times New Roman"/>
          <w:i/>
          <w:iCs/>
          <w:color w:val="000000"/>
          <w:sz w:val="28"/>
          <w:szCs w:val="28"/>
          <w:lang w:val="az-Latn-AZ"/>
        </w:rPr>
        <w:t>ə</w:t>
      </w:r>
      <w:r w:rsidRPr="008C5FFF">
        <w:rPr>
          <w:rFonts w:ascii="Times New Roman" w:hAnsi="Times New Roman" w:cs="Times New Roman"/>
          <w:i/>
          <w:iCs/>
          <w:color w:val="000000"/>
          <w:sz w:val="28"/>
          <w:szCs w:val="28"/>
          <w:lang w:val="az-Latn-AZ"/>
        </w:rPr>
        <w:t>ri;</w:t>
      </w:r>
    </w:p>
    <w:p w:rsidR="00F10911" w:rsidRPr="008C5FFF" w:rsidRDefault="00F10911" w:rsidP="00C56FB2">
      <w:pPr>
        <w:pStyle w:val="aa"/>
        <w:numPr>
          <w:ilvl w:val="0"/>
          <w:numId w:val="42"/>
        </w:numPr>
        <w:autoSpaceDE w:val="0"/>
        <w:autoSpaceDN w:val="0"/>
        <w:adjustRightInd w:val="0"/>
        <w:spacing w:after="0" w:line="360" w:lineRule="auto"/>
        <w:ind w:right="0"/>
        <w:jc w:val="both"/>
        <w:rPr>
          <w:rFonts w:ascii="Times New Roman" w:hAnsi="Times New Roman" w:cs="Times New Roman"/>
          <w:i/>
          <w:iCs/>
          <w:color w:val="000000"/>
          <w:sz w:val="28"/>
          <w:szCs w:val="28"/>
          <w:lang w:val="az-Latn-AZ"/>
        </w:rPr>
      </w:pPr>
      <w:r w:rsidRPr="008C5FFF">
        <w:rPr>
          <w:rFonts w:ascii="Times New Roman" w:hAnsi="Times New Roman" w:cs="Times New Roman"/>
          <w:i/>
          <w:iCs/>
          <w:color w:val="000000"/>
          <w:sz w:val="28"/>
          <w:szCs w:val="28"/>
          <w:lang w:val="az-Latn-AZ"/>
        </w:rPr>
        <w:t>Beyn</w:t>
      </w:r>
      <w:r w:rsidRPr="008C5FFF">
        <w:rPr>
          <w:rFonts w:ascii="Times New Roman" w:eastAsia="Times New Roman,Italic" w:hAnsi="Times New Roman" w:cs="Times New Roman"/>
          <w:i/>
          <w:iCs/>
          <w:color w:val="000000"/>
          <w:sz w:val="28"/>
          <w:szCs w:val="28"/>
          <w:lang w:val="az-Latn-AZ"/>
        </w:rPr>
        <w:t>ə</w:t>
      </w:r>
      <w:r w:rsidRPr="008C5FFF">
        <w:rPr>
          <w:rFonts w:ascii="Times New Roman" w:hAnsi="Times New Roman" w:cs="Times New Roman"/>
          <w:i/>
          <w:iCs/>
          <w:color w:val="000000"/>
          <w:sz w:val="28"/>
          <w:szCs w:val="28"/>
          <w:lang w:val="az-Latn-AZ"/>
        </w:rPr>
        <w:t>lxalq maliyy</w:t>
      </w:r>
      <w:r w:rsidRPr="008C5FFF">
        <w:rPr>
          <w:rFonts w:ascii="Times New Roman" w:eastAsia="Times New Roman,Italic" w:hAnsi="Times New Roman" w:cs="Times New Roman"/>
          <w:i/>
          <w:iCs/>
          <w:color w:val="000000"/>
          <w:sz w:val="28"/>
          <w:szCs w:val="28"/>
          <w:lang w:val="az-Latn-AZ"/>
        </w:rPr>
        <w:t>ə</w:t>
      </w:r>
      <w:r w:rsidRPr="008C5FFF">
        <w:rPr>
          <w:rFonts w:ascii="Times New Roman" w:hAnsi="Times New Roman" w:cs="Times New Roman"/>
          <w:i/>
          <w:iCs/>
          <w:color w:val="000000"/>
          <w:sz w:val="28"/>
          <w:szCs w:val="28"/>
          <w:lang w:val="az-Latn-AZ"/>
        </w:rPr>
        <w:t>l</w:t>
      </w:r>
      <w:r w:rsidRPr="008C5FFF">
        <w:rPr>
          <w:rFonts w:ascii="Times New Roman" w:eastAsia="Times New Roman,Italic" w:hAnsi="Times New Roman" w:cs="Times New Roman"/>
          <w:i/>
          <w:iCs/>
          <w:color w:val="000000"/>
          <w:sz w:val="28"/>
          <w:szCs w:val="28"/>
          <w:lang w:val="az-Latn-AZ"/>
        </w:rPr>
        <w:t>əşdi</w:t>
      </w:r>
      <w:r w:rsidRPr="008C5FFF">
        <w:rPr>
          <w:rFonts w:ascii="Times New Roman" w:hAnsi="Times New Roman" w:cs="Times New Roman"/>
          <w:i/>
          <w:iCs/>
          <w:color w:val="000000"/>
          <w:sz w:val="28"/>
          <w:szCs w:val="28"/>
          <w:lang w:val="az-Latn-AZ"/>
        </w:rPr>
        <w:t>rm</w:t>
      </w:r>
      <w:r w:rsidRPr="008C5FFF">
        <w:rPr>
          <w:rFonts w:ascii="Times New Roman" w:eastAsia="Times New Roman,Italic" w:hAnsi="Times New Roman" w:cs="Times New Roman"/>
          <w:i/>
          <w:iCs/>
          <w:color w:val="000000"/>
          <w:sz w:val="28"/>
          <w:szCs w:val="28"/>
          <w:lang w:val="az-Latn-AZ"/>
        </w:rPr>
        <w:t xml:space="preserve">ə </w:t>
      </w:r>
      <w:r w:rsidRPr="008C5FFF">
        <w:rPr>
          <w:rFonts w:ascii="Times New Roman" w:hAnsi="Times New Roman" w:cs="Times New Roman"/>
          <w:i/>
          <w:iCs/>
          <w:color w:val="000000"/>
          <w:sz w:val="28"/>
          <w:szCs w:val="28"/>
          <w:lang w:val="az-Latn-AZ"/>
        </w:rPr>
        <w:t>m</w:t>
      </w:r>
      <w:r w:rsidRPr="008C5FFF">
        <w:rPr>
          <w:rFonts w:ascii="Times New Roman" w:eastAsia="Times New Roman,Italic" w:hAnsi="Times New Roman" w:cs="Times New Roman"/>
          <w:i/>
          <w:iCs/>
          <w:color w:val="000000"/>
          <w:sz w:val="28"/>
          <w:szCs w:val="28"/>
          <w:lang w:val="az-Latn-AZ"/>
        </w:rPr>
        <w:t>ə</w:t>
      </w:r>
      <w:r w:rsidRPr="008C5FFF">
        <w:rPr>
          <w:rFonts w:ascii="Times New Roman" w:hAnsi="Times New Roman" w:cs="Times New Roman"/>
          <w:i/>
          <w:iCs/>
          <w:color w:val="000000"/>
          <w:sz w:val="28"/>
          <w:szCs w:val="28"/>
          <w:lang w:val="az-Latn-AZ"/>
        </w:rPr>
        <w:t>nb</w:t>
      </w:r>
      <w:r w:rsidRPr="008C5FFF">
        <w:rPr>
          <w:rFonts w:ascii="Times New Roman" w:eastAsia="Times New Roman,Italic" w:hAnsi="Times New Roman" w:cs="Times New Roman"/>
          <w:i/>
          <w:iCs/>
          <w:color w:val="000000"/>
          <w:sz w:val="28"/>
          <w:szCs w:val="28"/>
          <w:lang w:val="az-Latn-AZ"/>
        </w:rPr>
        <w:t>ə</w:t>
      </w:r>
      <w:r w:rsidRPr="008C5FFF">
        <w:rPr>
          <w:rFonts w:ascii="Times New Roman" w:hAnsi="Times New Roman" w:cs="Times New Roman"/>
          <w:i/>
          <w:iCs/>
          <w:color w:val="000000"/>
          <w:sz w:val="28"/>
          <w:szCs w:val="28"/>
          <w:lang w:val="az-Latn-AZ"/>
        </w:rPr>
        <w:t>l</w:t>
      </w:r>
      <w:r w:rsidRPr="008C5FFF">
        <w:rPr>
          <w:rFonts w:ascii="Times New Roman" w:eastAsia="Times New Roman,Italic" w:hAnsi="Times New Roman" w:cs="Times New Roman"/>
          <w:i/>
          <w:iCs/>
          <w:color w:val="000000"/>
          <w:sz w:val="28"/>
          <w:szCs w:val="28"/>
          <w:lang w:val="az-Latn-AZ"/>
        </w:rPr>
        <w:t>ə</w:t>
      </w:r>
      <w:r w:rsidRPr="008C5FFF">
        <w:rPr>
          <w:rFonts w:ascii="Times New Roman" w:hAnsi="Times New Roman" w:cs="Times New Roman"/>
          <w:i/>
          <w:iCs/>
          <w:color w:val="000000"/>
          <w:sz w:val="28"/>
          <w:szCs w:val="28"/>
          <w:lang w:val="az-Latn-AZ"/>
        </w:rPr>
        <w:t>ri.</w:t>
      </w:r>
    </w:p>
    <w:p w:rsidR="00F10911" w:rsidRDefault="00F10911" w:rsidP="007D77CE">
      <w:pPr>
        <w:autoSpaceDE w:val="0"/>
        <w:autoSpaceDN w:val="0"/>
        <w:adjustRightInd w:val="0"/>
        <w:spacing w:after="0" w:line="360" w:lineRule="auto"/>
        <w:ind w:left="0" w:right="0" w:firstLine="900"/>
        <w:jc w:val="both"/>
        <w:rPr>
          <w:rFonts w:ascii="Times New Roman" w:hAnsi="Times New Roman" w:cs="Times New Roman"/>
          <w:color w:val="000000"/>
          <w:sz w:val="28"/>
          <w:szCs w:val="28"/>
          <w:lang w:val="az-Latn-AZ"/>
        </w:rPr>
      </w:pPr>
      <w:r w:rsidRPr="002265FE">
        <w:rPr>
          <w:rFonts w:ascii="Times New Roman" w:hAnsi="Times New Roman" w:cs="Times New Roman"/>
          <w:color w:val="000000"/>
          <w:sz w:val="28"/>
          <w:szCs w:val="28"/>
          <w:lang w:val="az-Latn-AZ"/>
        </w:rPr>
        <w:t>Azərbaycanda isə bu sahədə əsas ağırlıq dövlətin üzərinə düşür. Beləki, ölkəmizdə ibtidai və orta</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təhsil məcburi xarakter daşıyır. Özəl sektorun təhsilin bu pillələrində fəaliyyət göstərməsinə</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baxmayaraq, ölkə üzrə 1287.3 min şagirdin yalnız 2.74 mini və yaxud 0.2%-i özəl təhsil</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müəssisələrinin payına düşür. Eyni zamanda ölkədə fəaliyyət göstərən 52 ali təhsil</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müəssisəsindən 37-si dövlətin, 15-i isə özəl sektorun payına düşür. Dövlətə məxsus ali təhsil</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müəssisələrində 125.7 min tələbə, özəl təhsil müəssisələrində isə 19.9 min tələbə təhsil alır. Yəni</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ölkədə ali təhsil müəssisələrində ümumi təhsil alanların 84%-i dövlətin, 16%-i isə özəl sektorun</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payına düşür.</w:t>
      </w:r>
      <w:r>
        <w:rPr>
          <w:rFonts w:ascii="Times New Roman" w:hAnsi="Times New Roman" w:cs="Times New Roman"/>
          <w:color w:val="000000"/>
          <w:sz w:val="28"/>
          <w:szCs w:val="28"/>
          <w:lang w:val="az-Latn-AZ"/>
        </w:rPr>
        <w:t xml:space="preserve"> </w:t>
      </w:r>
    </w:p>
    <w:p w:rsidR="00F10911" w:rsidRPr="002265FE" w:rsidRDefault="00F10911" w:rsidP="007D77CE">
      <w:pPr>
        <w:autoSpaceDE w:val="0"/>
        <w:autoSpaceDN w:val="0"/>
        <w:adjustRightInd w:val="0"/>
        <w:spacing w:after="0" w:line="360" w:lineRule="auto"/>
        <w:ind w:left="0" w:right="0" w:firstLine="900"/>
        <w:jc w:val="both"/>
        <w:rPr>
          <w:rFonts w:ascii="Times New Roman" w:hAnsi="Times New Roman" w:cs="Times New Roman"/>
          <w:color w:val="000000"/>
          <w:sz w:val="28"/>
          <w:szCs w:val="28"/>
          <w:lang w:val="az-Latn-AZ"/>
        </w:rPr>
      </w:pPr>
      <w:r w:rsidRPr="002265FE">
        <w:rPr>
          <w:rFonts w:ascii="Times New Roman" w:hAnsi="Times New Roman" w:cs="Times New Roman"/>
          <w:b/>
          <w:bCs/>
          <w:color w:val="000000"/>
          <w:sz w:val="28"/>
          <w:szCs w:val="28"/>
          <w:lang w:val="az-Latn-AZ"/>
        </w:rPr>
        <w:t xml:space="preserve">Dövlət maliyyələşdirmə mənbələri </w:t>
      </w:r>
      <w:r w:rsidRPr="002265FE">
        <w:rPr>
          <w:rFonts w:ascii="Times New Roman" w:hAnsi="Times New Roman" w:cs="Times New Roman"/>
          <w:color w:val="000000"/>
          <w:sz w:val="28"/>
          <w:szCs w:val="28"/>
          <w:lang w:val="az-Latn-AZ"/>
        </w:rPr>
        <w:t>mərkəzi, regional(icra hakimiyyəti), yerli(bəldiyyə)</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təmayüllü olaraq 3 kateqoriyaya bölünür.</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Təhsil Nazirliyinin xərcləri də daxil olmaqla digər nazirlik, idarə və icra hakimiyyəti</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orqanlarının təhsil üzrə xərclərini birləşdirən vəsaitlər mərkəzi hakimiyyətin təhsil xərclərinə</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 xml:space="preserve">daxil edilir. Bir </w:t>
      </w:r>
      <w:r w:rsidRPr="002265FE">
        <w:rPr>
          <w:rFonts w:ascii="Times New Roman" w:hAnsi="Times New Roman" w:cs="Times New Roman"/>
          <w:color w:val="000000"/>
          <w:sz w:val="28"/>
          <w:szCs w:val="28"/>
          <w:lang w:val="az-Latn-AZ"/>
        </w:rPr>
        <w:lastRenderedPageBreak/>
        <w:t>çox hallarda bu qurumların xərclədiyi vəsaitlər təhsil xərcləri adı altında olmaya</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bilər. Məsələn icra hakimiyətlərinin hər hansı təhsil müəssisəsinin təmiri üçün ayırdığı xərclər</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infrastruktur xərcləmələ</w:t>
      </w:r>
      <w:r>
        <w:rPr>
          <w:rFonts w:ascii="Times New Roman" w:hAnsi="Times New Roman" w:cs="Times New Roman"/>
          <w:color w:val="000000"/>
          <w:sz w:val="28"/>
          <w:szCs w:val="28"/>
          <w:lang w:val="az-Latn-AZ"/>
        </w:rPr>
        <w:t>ri adı al</w:t>
      </w:r>
      <w:r w:rsidRPr="002265FE">
        <w:rPr>
          <w:rFonts w:ascii="Times New Roman" w:hAnsi="Times New Roman" w:cs="Times New Roman"/>
          <w:color w:val="000000"/>
          <w:sz w:val="28"/>
          <w:szCs w:val="28"/>
          <w:lang w:val="az-Latn-AZ"/>
        </w:rPr>
        <w:t>tında qeyd edilir. Regional və yerli hakimiyyət orqanlarının</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təhsil xərcləmələri daha çox infrastruktur xarakterli olub təmir tikinti işlərinə yönəldilir.</w:t>
      </w:r>
    </w:p>
    <w:p w:rsidR="00F10911" w:rsidRPr="002265FE" w:rsidRDefault="00F10911" w:rsidP="007D77CE">
      <w:pPr>
        <w:autoSpaceDE w:val="0"/>
        <w:autoSpaceDN w:val="0"/>
        <w:adjustRightInd w:val="0"/>
        <w:spacing w:after="0" w:line="360" w:lineRule="auto"/>
        <w:ind w:left="0" w:right="0" w:firstLine="900"/>
        <w:jc w:val="both"/>
        <w:rPr>
          <w:rFonts w:ascii="Times New Roman" w:hAnsi="Times New Roman" w:cs="Times New Roman"/>
          <w:color w:val="000000"/>
          <w:sz w:val="28"/>
          <w:szCs w:val="28"/>
          <w:lang w:val="az-Latn-AZ"/>
        </w:rPr>
      </w:pPr>
      <w:r w:rsidRPr="002265FE">
        <w:rPr>
          <w:rFonts w:ascii="Times New Roman" w:hAnsi="Times New Roman" w:cs="Times New Roman"/>
          <w:color w:val="000000"/>
          <w:sz w:val="28"/>
          <w:szCs w:val="28"/>
          <w:lang w:val="az-Latn-AZ"/>
        </w:rPr>
        <w:t>Hakimiyyətin qollarının təhsil xərcləri aşağıdakı üç xərc növü üzrə qruplaşdırılır</w:t>
      </w:r>
    </w:p>
    <w:p w:rsidR="00F10911" w:rsidRPr="002265FE" w:rsidRDefault="00F10911" w:rsidP="007D77CE">
      <w:pPr>
        <w:autoSpaceDE w:val="0"/>
        <w:autoSpaceDN w:val="0"/>
        <w:adjustRightInd w:val="0"/>
        <w:spacing w:after="0" w:line="360" w:lineRule="auto"/>
        <w:ind w:left="0" w:right="0" w:firstLine="900"/>
        <w:jc w:val="both"/>
        <w:rPr>
          <w:rFonts w:ascii="Times New Roman" w:hAnsi="Times New Roman" w:cs="Times New Roman"/>
          <w:i/>
          <w:iCs/>
          <w:color w:val="000000"/>
          <w:sz w:val="28"/>
          <w:szCs w:val="28"/>
          <w:lang w:val="az-Latn-AZ"/>
        </w:rPr>
      </w:pPr>
      <w:r w:rsidRPr="002265FE">
        <w:rPr>
          <w:rFonts w:ascii="Times New Roman" w:hAnsi="Times New Roman" w:cs="Times New Roman"/>
          <w:color w:val="000000"/>
          <w:sz w:val="28"/>
          <w:szCs w:val="28"/>
          <w:lang w:val="az-Latn-AZ"/>
        </w:rPr>
        <w:t xml:space="preserve">- </w:t>
      </w:r>
      <w:r w:rsidRPr="002265FE">
        <w:rPr>
          <w:rFonts w:ascii="Times New Roman" w:hAnsi="Times New Roman" w:cs="Times New Roman"/>
          <w:i/>
          <w:iCs/>
          <w:color w:val="000000"/>
          <w:sz w:val="28"/>
          <w:szCs w:val="28"/>
          <w:lang w:val="az-Latn-AZ"/>
        </w:rPr>
        <w:t>T</w:t>
      </w:r>
      <w:r w:rsidRPr="002265FE">
        <w:rPr>
          <w:rFonts w:ascii="Times New Roman" w:eastAsia="Times New Roman,Italic" w:hAnsi="Times New Roman" w:cs="Times New Roman"/>
          <w:i/>
          <w:iCs/>
          <w:color w:val="000000"/>
          <w:sz w:val="28"/>
          <w:szCs w:val="28"/>
          <w:lang w:val="az-Latn-AZ"/>
        </w:rPr>
        <w:t>ə</w:t>
      </w:r>
      <w:r w:rsidRPr="002265FE">
        <w:rPr>
          <w:rFonts w:ascii="Times New Roman" w:hAnsi="Times New Roman" w:cs="Times New Roman"/>
          <w:i/>
          <w:iCs/>
          <w:color w:val="000000"/>
          <w:sz w:val="28"/>
          <w:szCs w:val="28"/>
          <w:lang w:val="az-Latn-AZ"/>
        </w:rPr>
        <w:t>hsil mü</w:t>
      </w:r>
      <w:r w:rsidRPr="002265FE">
        <w:rPr>
          <w:rFonts w:ascii="Times New Roman" w:eastAsia="Times New Roman,Italic" w:hAnsi="Times New Roman" w:cs="Times New Roman"/>
          <w:i/>
          <w:iCs/>
          <w:color w:val="000000"/>
          <w:sz w:val="28"/>
          <w:szCs w:val="28"/>
          <w:lang w:val="az-Latn-AZ"/>
        </w:rPr>
        <w:t>ə</w:t>
      </w:r>
      <w:r w:rsidRPr="002265FE">
        <w:rPr>
          <w:rFonts w:ascii="Times New Roman" w:hAnsi="Times New Roman" w:cs="Times New Roman"/>
          <w:i/>
          <w:iCs/>
          <w:color w:val="000000"/>
          <w:sz w:val="28"/>
          <w:szCs w:val="28"/>
          <w:lang w:val="az-Latn-AZ"/>
        </w:rPr>
        <w:t>ssis</w:t>
      </w:r>
      <w:r w:rsidRPr="002265FE">
        <w:rPr>
          <w:rFonts w:ascii="Times New Roman" w:eastAsia="Times New Roman,Italic" w:hAnsi="Times New Roman" w:cs="Times New Roman"/>
          <w:i/>
          <w:iCs/>
          <w:color w:val="000000"/>
          <w:sz w:val="28"/>
          <w:szCs w:val="28"/>
          <w:lang w:val="az-Latn-AZ"/>
        </w:rPr>
        <w:t>ə</w:t>
      </w:r>
      <w:r w:rsidRPr="002265FE">
        <w:rPr>
          <w:rFonts w:ascii="Times New Roman" w:hAnsi="Times New Roman" w:cs="Times New Roman"/>
          <w:i/>
          <w:iCs/>
          <w:color w:val="000000"/>
          <w:sz w:val="28"/>
          <w:szCs w:val="28"/>
          <w:lang w:val="az-Latn-AZ"/>
        </w:rPr>
        <w:t>l</w:t>
      </w:r>
      <w:r w:rsidRPr="002265FE">
        <w:rPr>
          <w:rFonts w:ascii="Times New Roman" w:eastAsia="Times New Roman,Italic" w:hAnsi="Times New Roman" w:cs="Times New Roman"/>
          <w:i/>
          <w:iCs/>
          <w:color w:val="000000"/>
          <w:sz w:val="28"/>
          <w:szCs w:val="28"/>
          <w:lang w:val="az-Latn-AZ"/>
        </w:rPr>
        <w:t>ə</w:t>
      </w:r>
      <w:r w:rsidRPr="002265FE">
        <w:rPr>
          <w:rFonts w:ascii="Times New Roman" w:hAnsi="Times New Roman" w:cs="Times New Roman"/>
          <w:i/>
          <w:iCs/>
          <w:color w:val="000000"/>
          <w:sz w:val="28"/>
          <w:szCs w:val="28"/>
          <w:lang w:val="az-Latn-AZ"/>
        </w:rPr>
        <w:t>rin</w:t>
      </w:r>
      <w:r w:rsidRPr="002265FE">
        <w:rPr>
          <w:rFonts w:ascii="Times New Roman" w:eastAsia="Times New Roman,Italic" w:hAnsi="Times New Roman" w:cs="Times New Roman"/>
          <w:i/>
          <w:iCs/>
          <w:color w:val="000000"/>
          <w:sz w:val="28"/>
          <w:szCs w:val="28"/>
          <w:lang w:val="az-Latn-AZ"/>
        </w:rPr>
        <w:t xml:space="preserve">ə </w:t>
      </w:r>
      <w:r w:rsidRPr="002265FE">
        <w:rPr>
          <w:rFonts w:ascii="Times New Roman" w:hAnsi="Times New Roman" w:cs="Times New Roman"/>
          <w:i/>
          <w:iCs/>
          <w:color w:val="000000"/>
          <w:sz w:val="28"/>
          <w:szCs w:val="28"/>
          <w:lang w:val="az-Latn-AZ"/>
        </w:rPr>
        <w:t>ç</w:t>
      </w:r>
      <w:r w:rsidRPr="002265FE">
        <w:rPr>
          <w:rFonts w:ascii="Times New Roman" w:eastAsia="Times New Roman,Italic" w:hAnsi="Times New Roman" w:cs="Times New Roman"/>
          <w:i/>
          <w:iCs/>
          <w:color w:val="000000"/>
          <w:sz w:val="28"/>
          <w:szCs w:val="28"/>
          <w:lang w:val="az-Latn-AZ"/>
        </w:rPr>
        <w:t>ə</w:t>
      </w:r>
      <w:r w:rsidRPr="002265FE">
        <w:rPr>
          <w:rFonts w:ascii="Times New Roman" w:hAnsi="Times New Roman" w:cs="Times New Roman"/>
          <w:i/>
          <w:iCs/>
          <w:color w:val="000000"/>
          <w:sz w:val="28"/>
          <w:szCs w:val="28"/>
          <w:lang w:val="az-Latn-AZ"/>
        </w:rPr>
        <w:t>kil</w:t>
      </w:r>
      <w:r w:rsidRPr="002265FE">
        <w:rPr>
          <w:rFonts w:ascii="Times New Roman" w:eastAsia="Times New Roman,Italic" w:hAnsi="Times New Roman" w:cs="Times New Roman"/>
          <w:i/>
          <w:iCs/>
          <w:color w:val="000000"/>
          <w:sz w:val="28"/>
          <w:szCs w:val="28"/>
          <w:lang w:val="az-Latn-AZ"/>
        </w:rPr>
        <w:t>ən birbaşa xə</w:t>
      </w:r>
      <w:r w:rsidRPr="002265FE">
        <w:rPr>
          <w:rFonts w:ascii="Times New Roman" w:hAnsi="Times New Roman" w:cs="Times New Roman"/>
          <w:i/>
          <w:iCs/>
          <w:color w:val="000000"/>
          <w:sz w:val="28"/>
          <w:szCs w:val="28"/>
          <w:lang w:val="az-Latn-AZ"/>
        </w:rPr>
        <w:t>rcl</w:t>
      </w:r>
      <w:r w:rsidRPr="002265FE">
        <w:rPr>
          <w:rFonts w:ascii="Times New Roman" w:eastAsia="Times New Roman,Italic" w:hAnsi="Times New Roman" w:cs="Times New Roman"/>
          <w:i/>
          <w:iCs/>
          <w:color w:val="000000"/>
          <w:sz w:val="28"/>
          <w:szCs w:val="28"/>
          <w:lang w:val="az-Latn-AZ"/>
        </w:rPr>
        <w:t>ə</w:t>
      </w:r>
      <w:r w:rsidRPr="002265FE">
        <w:rPr>
          <w:rFonts w:ascii="Times New Roman" w:hAnsi="Times New Roman" w:cs="Times New Roman"/>
          <w:i/>
          <w:iCs/>
          <w:color w:val="000000"/>
          <w:sz w:val="28"/>
          <w:szCs w:val="28"/>
          <w:lang w:val="az-Latn-AZ"/>
        </w:rPr>
        <w:t>r;</w:t>
      </w:r>
    </w:p>
    <w:p w:rsidR="00F10911" w:rsidRPr="002265FE" w:rsidRDefault="00F10911" w:rsidP="007D77CE">
      <w:pPr>
        <w:autoSpaceDE w:val="0"/>
        <w:autoSpaceDN w:val="0"/>
        <w:adjustRightInd w:val="0"/>
        <w:spacing w:after="0" w:line="360" w:lineRule="auto"/>
        <w:ind w:left="0" w:right="0" w:firstLine="900"/>
        <w:jc w:val="both"/>
        <w:rPr>
          <w:rFonts w:ascii="Times New Roman" w:hAnsi="Times New Roman" w:cs="Times New Roman"/>
          <w:i/>
          <w:iCs/>
          <w:color w:val="000000"/>
          <w:sz w:val="28"/>
          <w:szCs w:val="28"/>
          <w:lang w:val="az-Latn-AZ"/>
        </w:rPr>
      </w:pPr>
      <w:r w:rsidRPr="002265FE">
        <w:rPr>
          <w:rFonts w:ascii="Times New Roman" w:hAnsi="Times New Roman" w:cs="Times New Roman"/>
          <w:color w:val="000000"/>
          <w:sz w:val="28"/>
          <w:szCs w:val="28"/>
          <w:lang w:val="az-Latn-AZ"/>
        </w:rPr>
        <w:t xml:space="preserve">- </w:t>
      </w:r>
      <w:r w:rsidRPr="002265FE">
        <w:rPr>
          <w:rFonts w:ascii="Times New Roman" w:hAnsi="Times New Roman" w:cs="Times New Roman"/>
          <w:i/>
          <w:iCs/>
          <w:color w:val="000000"/>
          <w:sz w:val="28"/>
          <w:szCs w:val="28"/>
          <w:lang w:val="az-Latn-AZ"/>
        </w:rPr>
        <w:t>Dig</w:t>
      </w:r>
      <w:r w:rsidRPr="002265FE">
        <w:rPr>
          <w:rFonts w:ascii="Times New Roman" w:eastAsia="Times New Roman,Italic" w:hAnsi="Times New Roman" w:cs="Times New Roman"/>
          <w:i/>
          <w:iCs/>
          <w:color w:val="000000"/>
          <w:sz w:val="28"/>
          <w:szCs w:val="28"/>
          <w:lang w:val="az-Latn-AZ"/>
        </w:rPr>
        <w:t>ə</w:t>
      </w:r>
      <w:r w:rsidRPr="002265FE">
        <w:rPr>
          <w:rFonts w:ascii="Times New Roman" w:hAnsi="Times New Roman" w:cs="Times New Roman"/>
          <w:i/>
          <w:iCs/>
          <w:color w:val="000000"/>
          <w:sz w:val="28"/>
          <w:szCs w:val="28"/>
          <w:lang w:val="az-Latn-AZ"/>
        </w:rPr>
        <w:t>r x</w:t>
      </w:r>
      <w:r w:rsidRPr="002265FE">
        <w:rPr>
          <w:rFonts w:ascii="Times New Roman" w:eastAsia="Times New Roman,Italic" w:hAnsi="Times New Roman" w:cs="Times New Roman"/>
          <w:i/>
          <w:iCs/>
          <w:color w:val="000000"/>
          <w:sz w:val="28"/>
          <w:szCs w:val="28"/>
          <w:lang w:val="az-Latn-AZ"/>
        </w:rPr>
        <w:t>ə</w:t>
      </w:r>
      <w:r w:rsidRPr="002265FE">
        <w:rPr>
          <w:rFonts w:ascii="Times New Roman" w:hAnsi="Times New Roman" w:cs="Times New Roman"/>
          <w:i/>
          <w:iCs/>
          <w:color w:val="000000"/>
          <w:sz w:val="28"/>
          <w:szCs w:val="28"/>
          <w:lang w:val="az-Latn-AZ"/>
        </w:rPr>
        <w:t>rcl</w:t>
      </w:r>
      <w:r w:rsidRPr="002265FE">
        <w:rPr>
          <w:rFonts w:ascii="Times New Roman" w:eastAsia="Times New Roman,Italic" w:hAnsi="Times New Roman" w:cs="Times New Roman"/>
          <w:i/>
          <w:iCs/>
          <w:color w:val="000000"/>
          <w:sz w:val="28"/>
          <w:szCs w:val="28"/>
          <w:lang w:val="az-Latn-AZ"/>
        </w:rPr>
        <w:t>ə</w:t>
      </w:r>
      <w:r w:rsidRPr="002265FE">
        <w:rPr>
          <w:rFonts w:ascii="Times New Roman" w:hAnsi="Times New Roman" w:cs="Times New Roman"/>
          <w:i/>
          <w:iCs/>
          <w:color w:val="000000"/>
          <w:sz w:val="28"/>
          <w:szCs w:val="28"/>
          <w:lang w:val="az-Latn-AZ"/>
        </w:rPr>
        <w:t>r;</w:t>
      </w:r>
    </w:p>
    <w:p w:rsidR="00F10911" w:rsidRPr="002265FE" w:rsidRDefault="00F10911" w:rsidP="007D77CE">
      <w:pPr>
        <w:autoSpaceDE w:val="0"/>
        <w:autoSpaceDN w:val="0"/>
        <w:adjustRightInd w:val="0"/>
        <w:spacing w:after="0" w:line="360" w:lineRule="auto"/>
        <w:ind w:left="0" w:right="0" w:firstLine="900"/>
        <w:jc w:val="both"/>
        <w:rPr>
          <w:rFonts w:ascii="Times New Roman" w:hAnsi="Times New Roman" w:cs="Times New Roman"/>
          <w:i/>
          <w:iCs/>
          <w:color w:val="000000"/>
          <w:sz w:val="28"/>
          <w:szCs w:val="28"/>
          <w:lang w:val="az-Latn-AZ"/>
        </w:rPr>
      </w:pPr>
      <w:r w:rsidRPr="002265FE">
        <w:rPr>
          <w:rFonts w:ascii="Times New Roman" w:hAnsi="Times New Roman" w:cs="Times New Roman"/>
          <w:color w:val="000000"/>
          <w:sz w:val="28"/>
          <w:szCs w:val="28"/>
          <w:lang w:val="az-Latn-AZ"/>
        </w:rPr>
        <w:t xml:space="preserve">- </w:t>
      </w:r>
      <w:r w:rsidRPr="002265FE">
        <w:rPr>
          <w:rFonts w:ascii="Times New Roman" w:hAnsi="Times New Roman" w:cs="Times New Roman"/>
          <w:i/>
          <w:iCs/>
          <w:color w:val="000000"/>
          <w:sz w:val="28"/>
          <w:szCs w:val="28"/>
          <w:lang w:val="az-Latn-AZ"/>
        </w:rPr>
        <w:t>Köçürm</w:t>
      </w:r>
      <w:r w:rsidRPr="002265FE">
        <w:rPr>
          <w:rFonts w:ascii="Times New Roman" w:eastAsia="Times New Roman,Italic" w:hAnsi="Times New Roman" w:cs="Times New Roman"/>
          <w:i/>
          <w:iCs/>
          <w:color w:val="000000"/>
          <w:sz w:val="28"/>
          <w:szCs w:val="28"/>
          <w:lang w:val="az-Latn-AZ"/>
        </w:rPr>
        <w:t>ə</w:t>
      </w:r>
      <w:r w:rsidRPr="002265FE">
        <w:rPr>
          <w:rFonts w:ascii="Times New Roman" w:hAnsi="Times New Roman" w:cs="Times New Roman"/>
          <w:i/>
          <w:iCs/>
          <w:color w:val="000000"/>
          <w:sz w:val="28"/>
          <w:szCs w:val="28"/>
          <w:lang w:val="az-Latn-AZ"/>
        </w:rPr>
        <w:t>l</w:t>
      </w:r>
      <w:r w:rsidRPr="002265FE">
        <w:rPr>
          <w:rFonts w:ascii="Times New Roman" w:eastAsia="Times New Roman,Italic" w:hAnsi="Times New Roman" w:cs="Times New Roman"/>
          <w:i/>
          <w:iCs/>
          <w:color w:val="000000"/>
          <w:sz w:val="28"/>
          <w:szCs w:val="28"/>
          <w:lang w:val="az-Latn-AZ"/>
        </w:rPr>
        <w:t>ə</w:t>
      </w:r>
      <w:r w:rsidRPr="002265FE">
        <w:rPr>
          <w:rFonts w:ascii="Times New Roman" w:hAnsi="Times New Roman" w:cs="Times New Roman"/>
          <w:i/>
          <w:iCs/>
          <w:color w:val="000000"/>
          <w:sz w:val="28"/>
          <w:szCs w:val="28"/>
          <w:lang w:val="az-Latn-AZ"/>
        </w:rPr>
        <w:t>r(transfertl</w:t>
      </w:r>
      <w:r w:rsidRPr="002265FE">
        <w:rPr>
          <w:rFonts w:ascii="Times New Roman" w:eastAsia="Times New Roman,Italic" w:hAnsi="Times New Roman" w:cs="Times New Roman"/>
          <w:i/>
          <w:iCs/>
          <w:color w:val="000000"/>
          <w:sz w:val="28"/>
          <w:szCs w:val="28"/>
          <w:lang w:val="az-Latn-AZ"/>
        </w:rPr>
        <w:t>ə</w:t>
      </w:r>
      <w:r w:rsidRPr="002265FE">
        <w:rPr>
          <w:rFonts w:ascii="Times New Roman" w:hAnsi="Times New Roman" w:cs="Times New Roman"/>
          <w:i/>
          <w:iCs/>
          <w:color w:val="000000"/>
          <w:sz w:val="28"/>
          <w:szCs w:val="28"/>
          <w:lang w:val="az-Latn-AZ"/>
        </w:rPr>
        <w:t>r).</w:t>
      </w:r>
    </w:p>
    <w:p w:rsidR="00F10911" w:rsidRPr="002265FE" w:rsidRDefault="00F10911" w:rsidP="007D77CE">
      <w:pPr>
        <w:autoSpaceDE w:val="0"/>
        <w:autoSpaceDN w:val="0"/>
        <w:adjustRightInd w:val="0"/>
        <w:spacing w:after="0" w:line="360" w:lineRule="auto"/>
        <w:ind w:left="0" w:right="0" w:firstLine="900"/>
        <w:jc w:val="both"/>
        <w:rPr>
          <w:rFonts w:ascii="Times New Roman" w:hAnsi="Times New Roman" w:cs="Times New Roman"/>
          <w:color w:val="000000"/>
          <w:sz w:val="28"/>
          <w:szCs w:val="28"/>
          <w:lang w:val="az-Latn-AZ"/>
        </w:rPr>
      </w:pPr>
      <w:r w:rsidRPr="002265FE">
        <w:rPr>
          <w:rFonts w:ascii="Times New Roman" w:hAnsi="Times New Roman" w:cs="Times New Roman"/>
          <w:color w:val="000000"/>
          <w:sz w:val="28"/>
          <w:szCs w:val="28"/>
          <w:lang w:val="az-Latn-AZ"/>
        </w:rPr>
        <w:t>Təhsil Nazirliyi tərəfindən müəllim heyətinə ödənilən əmək haqqı, məktəblərin tikintisi ilə</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əlaqədar olaraq bələdiyyələrin tikinti müəssisəsinə ödənişləri, Təhsil Nazirliyi tərəfindən</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paylanmaq üçün dərsliklərin alınmasına ödənişlər,işçi heyətinin saxlanması və yaxud mal və</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xidmətlərin alınması üzrə xərclərin ödənilməsi məqsədilə dövlət tərəfindən ali təhsil</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müəssisəsinə ayrılan qrantlar, maliyyə müstəqilliyi olan dövlət məktəblərinə ayrılan dövlət</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vəsaitləri, özəl məktəbə dövlət subsidiyalarının verilməsi kimi xərcləmələr birbaşa ödənişlər</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qrupuna aid edilir. Lakin təhsil müəssisələrində inzibatçı heyətinin saxlanılmasına çəkilən</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xərclər birbaşa xərclərə daxil edilmir.</w:t>
      </w:r>
    </w:p>
    <w:p w:rsidR="00F10911" w:rsidRPr="002265FE" w:rsidRDefault="00F10911" w:rsidP="007D77CE">
      <w:pPr>
        <w:autoSpaceDE w:val="0"/>
        <w:autoSpaceDN w:val="0"/>
        <w:adjustRightInd w:val="0"/>
        <w:spacing w:after="0" w:line="360" w:lineRule="auto"/>
        <w:ind w:left="0" w:right="0" w:firstLine="900"/>
        <w:jc w:val="both"/>
        <w:rPr>
          <w:rFonts w:ascii="Times New Roman" w:hAnsi="Times New Roman" w:cs="Times New Roman"/>
          <w:color w:val="000000"/>
          <w:sz w:val="28"/>
          <w:szCs w:val="28"/>
          <w:lang w:val="az-Latn-AZ"/>
        </w:rPr>
      </w:pPr>
      <w:r w:rsidRPr="002265FE">
        <w:rPr>
          <w:rFonts w:ascii="Times New Roman" w:hAnsi="Times New Roman" w:cs="Times New Roman"/>
          <w:color w:val="000000"/>
          <w:sz w:val="28"/>
          <w:szCs w:val="28"/>
          <w:lang w:val="az-Latn-AZ"/>
        </w:rPr>
        <w:t>Mərkəzi, regional və yerli səviyyədə dövlət idarəetmə orqanlarının təhsil sektorunun idarə</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edilməsinə, yoxlama və nəzarət xidmətinin həyata keçirilməsinə, həmçinin təhsil qrafiklərinin</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hazırlanmasına çəkilən xərclər digər xərclər qrupuna aid edilir.</w:t>
      </w:r>
    </w:p>
    <w:p w:rsidR="00F10911" w:rsidRDefault="00F10911" w:rsidP="007D77CE">
      <w:pPr>
        <w:autoSpaceDE w:val="0"/>
        <w:autoSpaceDN w:val="0"/>
        <w:adjustRightInd w:val="0"/>
        <w:spacing w:after="0" w:line="360" w:lineRule="auto"/>
        <w:ind w:left="0" w:right="0" w:firstLine="900"/>
        <w:jc w:val="both"/>
        <w:rPr>
          <w:rFonts w:ascii="Times New Roman" w:hAnsi="Times New Roman" w:cs="Times New Roman"/>
          <w:color w:val="000000"/>
          <w:sz w:val="28"/>
          <w:szCs w:val="28"/>
          <w:lang w:val="az-Latn-AZ"/>
        </w:rPr>
      </w:pPr>
      <w:r w:rsidRPr="002265FE">
        <w:rPr>
          <w:rFonts w:ascii="Times New Roman" w:hAnsi="Times New Roman" w:cs="Times New Roman"/>
          <w:color w:val="000000"/>
          <w:sz w:val="28"/>
          <w:szCs w:val="28"/>
          <w:lang w:val="az-Latn-AZ"/>
        </w:rPr>
        <w:t>Təhsilin maliyyələşməsində transfertlər əsasən iki istiqamətli olur.</w:t>
      </w:r>
    </w:p>
    <w:p w:rsidR="00F10911" w:rsidRDefault="00F10911" w:rsidP="007D77CE">
      <w:pPr>
        <w:autoSpaceDE w:val="0"/>
        <w:autoSpaceDN w:val="0"/>
        <w:adjustRightInd w:val="0"/>
        <w:spacing w:after="0" w:line="360" w:lineRule="auto"/>
        <w:ind w:left="0" w:right="0" w:firstLine="900"/>
        <w:jc w:val="both"/>
        <w:rPr>
          <w:rFonts w:ascii="Times New Roman" w:hAnsi="Times New Roman" w:cs="Times New Roman"/>
          <w:color w:val="000000"/>
          <w:sz w:val="28"/>
          <w:szCs w:val="28"/>
          <w:lang w:val="az-Latn-AZ"/>
        </w:rPr>
      </w:pPr>
      <w:r w:rsidRPr="002265FE">
        <w:rPr>
          <w:rFonts w:ascii="Times New Roman" w:hAnsi="Times New Roman" w:cs="Times New Roman"/>
          <w:color w:val="000000"/>
          <w:sz w:val="28"/>
          <w:szCs w:val="28"/>
          <w:lang w:val="az-Latn-AZ"/>
        </w:rPr>
        <w:t>1) Ayrı-ayrı dövlət qurumları</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arasında xüsusilə yuxarı səviyyəli hakimiyyət qurumundan daha aşağı səviyyəli quruma</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 xml:space="preserve">köçürmələr. Bu növ köçürmələr </w:t>
      </w:r>
      <w:r w:rsidRPr="002265FE">
        <w:rPr>
          <w:rFonts w:ascii="Times New Roman" w:hAnsi="Times New Roman" w:cs="Times New Roman"/>
          <w:b/>
          <w:bCs/>
          <w:i/>
          <w:iCs/>
          <w:color w:val="000000"/>
          <w:sz w:val="28"/>
          <w:szCs w:val="28"/>
          <w:lang w:val="az-Latn-AZ"/>
        </w:rPr>
        <w:t>dövl</w:t>
      </w:r>
      <w:r w:rsidRPr="002265FE">
        <w:rPr>
          <w:rFonts w:ascii="Times New Roman" w:eastAsia="Times New Roman,BoldItalic" w:hAnsi="Times New Roman" w:cs="Times New Roman"/>
          <w:b/>
          <w:bCs/>
          <w:i/>
          <w:iCs/>
          <w:color w:val="000000"/>
          <w:sz w:val="28"/>
          <w:szCs w:val="28"/>
          <w:lang w:val="az-Latn-AZ"/>
        </w:rPr>
        <w:t>ə</w:t>
      </w:r>
      <w:r w:rsidRPr="002265FE">
        <w:rPr>
          <w:rFonts w:ascii="Times New Roman" w:hAnsi="Times New Roman" w:cs="Times New Roman"/>
          <w:b/>
          <w:bCs/>
          <w:i/>
          <w:iCs/>
          <w:color w:val="000000"/>
          <w:sz w:val="28"/>
          <w:szCs w:val="28"/>
          <w:lang w:val="az-Latn-AZ"/>
        </w:rPr>
        <w:t>t x</w:t>
      </w:r>
      <w:r w:rsidRPr="002265FE">
        <w:rPr>
          <w:rFonts w:ascii="Times New Roman" w:eastAsia="Times New Roman,BoldItalic" w:hAnsi="Times New Roman" w:cs="Times New Roman"/>
          <w:b/>
          <w:bCs/>
          <w:i/>
          <w:iCs/>
          <w:color w:val="000000"/>
          <w:sz w:val="28"/>
          <w:szCs w:val="28"/>
          <w:lang w:val="az-Latn-AZ"/>
        </w:rPr>
        <w:t>ə</w:t>
      </w:r>
      <w:r w:rsidRPr="002265FE">
        <w:rPr>
          <w:rFonts w:ascii="Times New Roman" w:hAnsi="Times New Roman" w:cs="Times New Roman"/>
          <w:b/>
          <w:bCs/>
          <w:i/>
          <w:iCs/>
          <w:color w:val="000000"/>
          <w:sz w:val="28"/>
          <w:szCs w:val="28"/>
          <w:lang w:val="az-Latn-AZ"/>
        </w:rPr>
        <w:t>rcl</w:t>
      </w:r>
      <w:r w:rsidRPr="002265FE">
        <w:rPr>
          <w:rFonts w:ascii="Times New Roman" w:eastAsia="Times New Roman,BoldItalic" w:hAnsi="Times New Roman" w:cs="Times New Roman"/>
          <w:b/>
          <w:bCs/>
          <w:i/>
          <w:iCs/>
          <w:color w:val="000000"/>
          <w:sz w:val="28"/>
          <w:szCs w:val="28"/>
          <w:lang w:val="az-Latn-AZ"/>
        </w:rPr>
        <w:t>ə</w:t>
      </w:r>
      <w:r w:rsidRPr="002265FE">
        <w:rPr>
          <w:rFonts w:ascii="Times New Roman" w:hAnsi="Times New Roman" w:cs="Times New Roman"/>
          <w:b/>
          <w:bCs/>
          <w:i/>
          <w:iCs/>
          <w:color w:val="000000"/>
          <w:sz w:val="28"/>
          <w:szCs w:val="28"/>
          <w:lang w:val="az-Latn-AZ"/>
        </w:rPr>
        <w:t>rinin ümumi m</w:t>
      </w:r>
      <w:r w:rsidRPr="002265FE">
        <w:rPr>
          <w:rFonts w:ascii="Times New Roman" w:eastAsia="Times New Roman,BoldItalic" w:hAnsi="Times New Roman" w:cs="Times New Roman"/>
          <w:b/>
          <w:bCs/>
          <w:i/>
          <w:iCs/>
          <w:color w:val="000000"/>
          <w:sz w:val="28"/>
          <w:szCs w:val="28"/>
          <w:lang w:val="az-Latn-AZ"/>
        </w:rPr>
        <w:t>ə</w:t>
      </w:r>
      <w:r w:rsidRPr="002265FE">
        <w:rPr>
          <w:rFonts w:ascii="Times New Roman" w:hAnsi="Times New Roman" w:cs="Times New Roman"/>
          <w:b/>
          <w:bCs/>
          <w:i/>
          <w:iCs/>
          <w:color w:val="000000"/>
          <w:sz w:val="28"/>
          <w:szCs w:val="28"/>
          <w:lang w:val="az-Latn-AZ"/>
        </w:rPr>
        <w:t>bl</w:t>
      </w:r>
      <w:r w:rsidRPr="002265FE">
        <w:rPr>
          <w:rFonts w:ascii="Times New Roman" w:eastAsia="Times New Roman,BoldItalic" w:hAnsi="Times New Roman" w:cs="Times New Roman"/>
          <w:b/>
          <w:bCs/>
          <w:i/>
          <w:iCs/>
          <w:color w:val="000000"/>
          <w:sz w:val="28"/>
          <w:szCs w:val="28"/>
          <w:lang w:val="az-Latn-AZ"/>
        </w:rPr>
        <w:t>əğinə</w:t>
      </w:r>
      <w:r>
        <w:rPr>
          <w:rFonts w:ascii="Times New Roman" w:eastAsia="Times New Roman,BoldItalic" w:hAnsi="Times New Roman" w:cs="Times New Roman"/>
          <w:b/>
          <w:bCs/>
          <w:i/>
          <w:iCs/>
          <w:color w:val="000000"/>
          <w:sz w:val="28"/>
          <w:szCs w:val="28"/>
          <w:lang w:val="az-Latn-AZ"/>
        </w:rPr>
        <w:t xml:space="preserve"> </w:t>
      </w:r>
      <w:r w:rsidRPr="002265FE">
        <w:rPr>
          <w:rFonts w:ascii="Times New Roman" w:hAnsi="Times New Roman" w:cs="Times New Roman"/>
          <w:color w:val="000000"/>
          <w:sz w:val="28"/>
          <w:szCs w:val="28"/>
          <w:lang w:val="az-Latn-AZ"/>
        </w:rPr>
        <w:t>daxil edilmir. Çünki, bu</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köçürmələr dövlət sektoru çərçivəsində həyata keçirildiyi üçün, təhsil xərclərinin ümumi</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məbləğinin dəyişməsinə səbəb olmur.</w:t>
      </w:r>
    </w:p>
    <w:p w:rsidR="00F10911" w:rsidRPr="002265FE" w:rsidRDefault="00F10911" w:rsidP="007D77CE">
      <w:pPr>
        <w:autoSpaceDE w:val="0"/>
        <w:autoSpaceDN w:val="0"/>
        <w:adjustRightInd w:val="0"/>
        <w:spacing w:after="0" w:line="360" w:lineRule="auto"/>
        <w:ind w:left="0" w:right="0" w:firstLine="900"/>
        <w:jc w:val="both"/>
        <w:rPr>
          <w:rFonts w:ascii="Times New Roman" w:hAnsi="Times New Roman" w:cs="Times New Roman"/>
          <w:color w:val="000000"/>
          <w:sz w:val="28"/>
          <w:szCs w:val="28"/>
          <w:lang w:val="az-Latn-AZ"/>
        </w:rPr>
      </w:pPr>
      <w:r w:rsidRPr="002265FE">
        <w:rPr>
          <w:rFonts w:ascii="Times New Roman" w:hAnsi="Times New Roman" w:cs="Times New Roman"/>
          <w:color w:val="000000"/>
          <w:sz w:val="28"/>
          <w:szCs w:val="28"/>
          <w:lang w:val="az-Latn-AZ"/>
        </w:rPr>
        <w:lastRenderedPageBreak/>
        <w:t xml:space="preserve"> 2) Ayrı-ayrı ev təsərrüfatlarına və yaxud hüquqi şəxslərə</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təhsilə görə köçürmələr. Buraya təhsil alanlara və onların ailələrinə həmçinin, hüquqi şəxslərə</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edilən transfertlər daxildir. Köçürmənin bu növü dövlət müavinəti, təqaüd, qrant və yaxud</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istiqraz şəklində edilə bilər.</w:t>
      </w:r>
    </w:p>
    <w:p w:rsidR="00F10911" w:rsidRDefault="00F10911" w:rsidP="007D77CE">
      <w:pPr>
        <w:autoSpaceDE w:val="0"/>
        <w:autoSpaceDN w:val="0"/>
        <w:adjustRightInd w:val="0"/>
        <w:spacing w:after="0" w:line="360" w:lineRule="auto"/>
        <w:ind w:left="0" w:right="0" w:firstLine="900"/>
        <w:jc w:val="both"/>
        <w:rPr>
          <w:rFonts w:ascii="Times New Roman" w:hAnsi="Times New Roman" w:cs="Times New Roman"/>
          <w:color w:val="000000"/>
          <w:sz w:val="28"/>
          <w:szCs w:val="28"/>
          <w:lang w:val="az-Latn-AZ"/>
        </w:rPr>
      </w:pPr>
      <w:r w:rsidRPr="002265FE">
        <w:rPr>
          <w:rFonts w:ascii="Times New Roman" w:hAnsi="Times New Roman" w:cs="Times New Roman"/>
          <w:b/>
          <w:bCs/>
          <w:color w:val="000000"/>
          <w:sz w:val="28"/>
          <w:szCs w:val="28"/>
          <w:lang w:val="az-Latn-AZ"/>
        </w:rPr>
        <w:t xml:space="preserve">Özəl maliyyələşdirmə mənbələridə </w:t>
      </w:r>
      <w:r w:rsidRPr="002265FE">
        <w:rPr>
          <w:rFonts w:ascii="Times New Roman" w:hAnsi="Times New Roman" w:cs="Times New Roman"/>
          <w:color w:val="000000"/>
          <w:sz w:val="28"/>
          <w:szCs w:val="28"/>
          <w:lang w:val="az-Latn-AZ"/>
        </w:rPr>
        <w:t>öz növbəsində iki kateqoriyaya bölünür</w:t>
      </w:r>
      <w:r w:rsidRPr="002265FE">
        <w:rPr>
          <w:rFonts w:ascii="Times New Roman" w:hAnsi="Times New Roman" w:cs="Times New Roman"/>
          <w:b/>
          <w:bCs/>
          <w:color w:val="000000"/>
          <w:sz w:val="28"/>
          <w:szCs w:val="28"/>
          <w:lang w:val="az-Latn-AZ"/>
        </w:rPr>
        <w:t>-</w:t>
      </w:r>
      <w:r w:rsidRPr="002265FE">
        <w:rPr>
          <w:rFonts w:ascii="Times New Roman" w:hAnsi="Times New Roman" w:cs="Times New Roman"/>
          <w:i/>
          <w:iCs/>
          <w:color w:val="000000"/>
          <w:sz w:val="28"/>
          <w:szCs w:val="28"/>
          <w:lang w:val="az-Latn-AZ"/>
        </w:rPr>
        <w:t>ail</w:t>
      </w:r>
      <w:r w:rsidRPr="002265FE">
        <w:rPr>
          <w:rFonts w:ascii="Times New Roman" w:eastAsia="Times New Roman,Italic" w:hAnsi="Times New Roman" w:cs="Times New Roman"/>
          <w:i/>
          <w:iCs/>
          <w:color w:val="000000"/>
          <w:sz w:val="28"/>
          <w:szCs w:val="28"/>
          <w:lang w:val="az-Latn-AZ"/>
        </w:rPr>
        <w:t>ə</w:t>
      </w:r>
      <w:r w:rsidRPr="002265FE">
        <w:rPr>
          <w:rFonts w:ascii="Times New Roman" w:hAnsi="Times New Roman" w:cs="Times New Roman"/>
          <w:i/>
          <w:iCs/>
          <w:color w:val="000000"/>
          <w:sz w:val="28"/>
          <w:szCs w:val="28"/>
          <w:lang w:val="az-Latn-AZ"/>
        </w:rPr>
        <w:t>l</w:t>
      </w:r>
      <w:r w:rsidRPr="002265FE">
        <w:rPr>
          <w:rFonts w:ascii="Times New Roman" w:eastAsia="Times New Roman,Italic" w:hAnsi="Times New Roman" w:cs="Times New Roman"/>
          <w:i/>
          <w:iCs/>
          <w:color w:val="000000"/>
          <w:sz w:val="28"/>
          <w:szCs w:val="28"/>
          <w:lang w:val="az-Latn-AZ"/>
        </w:rPr>
        <w:t>ə</w:t>
      </w:r>
      <w:r w:rsidRPr="002265FE">
        <w:rPr>
          <w:rFonts w:ascii="Times New Roman" w:hAnsi="Times New Roman" w:cs="Times New Roman"/>
          <w:i/>
          <w:iCs/>
          <w:color w:val="000000"/>
          <w:sz w:val="28"/>
          <w:szCs w:val="28"/>
          <w:lang w:val="az-Latn-AZ"/>
        </w:rPr>
        <w:t>r v</w:t>
      </w:r>
      <w:r w:rsidRPr="002265FE">
        <w:rPr>
          <w:rFonts w:ascii="Times New Roman" w:eastAsia="Times New Roman,Italic" w:hAnsi="Times New Roman" w:cs="Times New Roman"/>
          <w:i/>
          <w:iCs/>
          <w:color w:val="000000"/>
          <w:sz w:val="28"/>
          <w:szCs w:val="28"/>
          <w:lang w:val="az-Latn-AZ"/>
        </w:rPr>
        <w:t xml:space="preserve">ə </w:t>
      </w:r>
      <w:r w:rsidRPr="002265FE">
        <w:rPr>
          <w:rFonts w:ascii="Times New Roman" w:hAnsi="Times New Roman" w:cs="Times New Roman"/>
          <w:i/>
          <w:iCs/>
          <w:color w:val="000000"/>
          <w:sz w:val="28"/>
          <w:szCs w:val="28"/>
          <w:lang w:val="az-Latn-AZ"/>
        </w:rPr>
        <w:t>hüquqi</w:t>
      </w:r>
      <w:r>
        <w:rPr>
          <w:rFonts w:ascii="Times New Roman" w:hAnsi="Times New Roman" w:cs="Times New Roman"/>
          <w:i/>
          <w:iCs/>
          <w:color w:val="000000"/>
          <w:sz w:val="28"/>
          <w:szCs w:val="28"/>
          <w:lang w:val="az-Latn-AZ"/>
        </w:rPr>
        <w:t xml:space="preserve"> </w:t>
      </w:r>
      <w:r w:rsidRPr="002265FE">
        <w:rPr>
          <w:rFonts w:ascii="Times New Roman" w:eastAsia="Times New Roman,Italic" w:hAnsi="Times New Roman" w:cs="Times New Roman"/>
          <w:i/>
          <w:iCs/>
          <w:color w:val="000000"/>
          <w:sz w:val="28"/>
          <w:szCs w:val="28"/>
          <w:lang w:val="az-Latn-AZ"/>
        </w:rPr>
        <w:t>şə</w:t>
      </w:r>
      <w:r w:rsidRPr="002265FE">
        <w:rPr>
          <w:rFonts w:ascii="Times New Roman" w:hAnsi="Times New Roman" w:cs="Times New Roman"/>
          <w:i/>
          <w:iCs/>
          <w:color w:val="000000"/>
          <w:sz w:val="28"/>
          <w:szCs w:val="28"/>
          <w:lang w:val="az-Latn-AZ"/>
        </w:rPr>
        <w:t>xsl</w:t>
      </w:r>
      <w:r w:rsidRPr="002265FE">
        <w:rPr>
          <w:rFonts w:ascii="Times New Roman" w:eastAsia="Times New Roman,Italic" w:hAnsi="Times New Roman" w:cs="Times New Roman"/>
          <w:i/>
          <w:iCs/>
          <w:color w:val="000000"/>
          <w:sz w:val="28"/>
          <w:szCs w:val="28"/>
          <w:lang w:val="az-Latn-AZ"/>
        </w:rPr>
        <w:t>ə</w:t>
      </w:r>
      <w:r w:rsidRPr="002265FE">
        <w:rPr>
          <w:rFonts w:ascii="Times New Roman" w:hAnsi="Times New Roman" w:cs="Times New Roman"/>
          <w:i/>
          <w:iCs/>
          <w:color w:val="000000"/>
          <w:sz w:val="28"/>
          <w:szCs w:val="28"/>
          <w:lang w:val="az-Latn-AZ"/>
        </w:rPr>
        <w:t>r.</w:t>
      </w:r>
      <w:r>
        <w:rPr>
          <w:rFonts w:ascii="Times New Roman" w:hAnsi="Times New Roman" w:cs="Times New Roman"/>
          <w:i/>
          <w:iCs/>
          <w:color w:val="000000"/>
          <w:sz w:val="28"/>
          <w:szCs w:val="28"/>
          <w:lang w:val="az-Latn-AZ"/>
        </w:rPr>
        <w:t xml:space="preserve"> </w:t>
      </w:r>
      <w:r w:rsidRPr="002265FE">
        <w:rPr>
          <w:rFonts w:ascii="Times New Roman" w:hAnsi="Times New Roman" w:cs="Times New Roman"/>
          <w:color w:val="000000"/>
          <w:sz w:val="28"/>
          <w:szCs w:val="28"/>
          <w:lang w:val="az-Latn-AZ"/>
        </w:rPr>
        <w:t>Ailələr tərəfindən təhsil müəssisələrinə edilən ödənişlər və ailə büdcəsindən edilən digər təhsil</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xərcləri özəl maliyyələşmənin birinci kateqoriyasına aid edilir.Təhsil prosesində istifadə olunan</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şəxsi əşyaların alınmasına sərf olunan vəsait, təhsil alanın mənzil şəraitinin təmin edilməsi ilə</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əlaqədar ailə xərcləri ailələr tərəfindən təhsil təmayüllü digər xərclər sırasına aid edilir.</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Özəl təhsil maliyyələşməsinə aid hüquqi şəxslər tərəfindən ödənilən xərclər də təhsil</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müəssisələrinə ödəmələr və təhsil alanların ailələrinə ödəmələr olaraq iki növə ayrılır. Hüquqi</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şəxslərin təhsil müəssisələrinə ödəmələrinə şirkətlər və ya həmkarlar ittifaqları tərəfindən təhsil</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müəssisələrinə verilən subsidiyalar, özəl şirkətlər tərəfindən elmi tədqiqatların aparılması üzrə</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müqavilələrə əsasən universitetlərə edilən ödənişlər, sifarişli təhsil üçün ödənişlər, özəl fondların</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təhsil müəssisələrinə verdiyi qrantlar, xeyriyyəçilik məqsədilə təhsil müəssisələrinə ödənilən</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ianələr, özəl təşkilatlar tərəfindən icarəyə görə ödənişlər və s. aid edilir.</w:t>
      </w:r>
      <w:r>
        <w:rPr>
          <w:rFonts w:ascii="Times New Roman" w:hAnsi="Times New Roman" w:cs="Times New Roman"/>
          <w:color w:val="000000"/>
          <w:sz w:val="28"/>
          <w:szCs w:val="28"/>
          <w:lang w:val="az-Latn-AZ"/>
        </w:rPr>
        <w:t xml:space="preserve"> </w:t>
      </w:r>
    </w:p>
    <w:p w:rsidR="00F10911" w:rsidRDefault="00F10911" w:rsidP="007D77CE">
      <w:pPr>
        <w:autoSpaceDE w:val="0"/>
        <w:autoSpaceDN w:val="0"/>
        <w:adjustRightInd w:val="0"/>
        <w:spacing w:after="0" w:line="360" w:lineRule="auto"/>
        <w:ind w:left="0" w:right="0" w:firstLine="900"/>
        <w:jc w:val="both"/>
        <w:rPr>
          <w:rFonts w:ascii="Times New Roman" w:hAnsi="Times New Roman" w:cs="Times New Roman"/>
          <w:color w:val="000000"/>
          <w:sz w:val="28"/>
          <w:szCs w:val="28"/>
          <w:lang w:val="az-Latn-AZ"/>
        </w:rPr>
      </w:pPr>
      <w:r w:rsidRPr="002265FE">
        <w:rPr>
          <w:rFonts w:ascii="Times New Roman" w:hAnsi="Times New Roman" w:cs="Times New Roman"/>
          <w:color w:val="000000"/>
          <w:sz w:val="28"/>
          <w:szCs w:val="28"/>
          <w:lang w:val="az-Latn-AZ"/>
        </w:rPr>
        <w:t xml:space="preserve">Təhsil maliyyəsinin üçüncü qaynağı isə </w:t>
      </w:r>
      <w:r w:rsidRPr="002265FE">
        <w:rPr>
          <w:rFonts w:ascii="Times New Roman" w:hAnsi="Times New Roman" w:cs="Times New Roman"/>
          <w:b/>
          <w:bCs/>
          <w:color w:val="000000"/>
          <w:sz w:val="28"/>
          <w:szCs w:val="28"/>
          <w:lang w:val="az-Latn-AZ"/>
        </w:rPr>
        <w:t xml:space="preserve">beynəlxalq maliyyə mənbələridir </w:t>
      </w:r>
      <w:r w:rsidRPr="002265FE">
        <w:rPr>
          <w:rFonts w:ascii="Times New Roman" w:hAnsi="Times New Roman" w:cs="Times New Roman"/>
          <w:color w:val="000000"/>
          <w:sz w:val="28"/>
          <w:szCs w:val="28"/>
          <w:lang w:val="az-Latn-AZ"/>
        </w:rPr>
        <w:t>ki, buraya beynəlxalq təşkilatlar tərəfindən təhsil sektorunun inkişafına ayrılan maliyyə yardımları aid edilir. Bu təşkilatlara Dünya Bankı, Birləşmiş Millətlər Təşkilatının təhsil sahəsi üzrə qurumları, qarşılıqlı</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fəaliyyətdə olan digər hökumətlərarası təşkilatlar, dövlət inkişaf agentlikləri və ölkədə fəaliyyət</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göstərən beynəlxalq qeyri-dövlət təşkilatları daxildir.</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Beynəlxalq maliyyə mənbələrindən daxil olan vəsaitlər ya təhsil müəssisələrinə verilən birbaşa ödəmələr və ya müvafiq hakimiyyət orqanlarına edilən transfertlər şəklində olur.</w:t>
      </w:r>
      <w:r>
        <w:rPr>
          <w:rFonts w:ascii="Times New Roman" w:hAnsi="Times New Roman" w:cs="Times New Roman"/>
          <w:color w:val="000000"/>
          <w:sz w:val="28"/>
          <w:szCs w:val="28"/>
          <w:lang w:val="az-Latn-AZ"/>
        </w:rPr>
        <w:t xml:space="preserve"> </w:t>
      </w:r>
    </w:p>
    <w:p w:rsidR="00F10911" w:rsidRDefault="00F10911" w:rsidP="007D77CE">
      <w:pPr>
        <w:autoSpaceDE w:val="0"/>
        <w:autoSpaceDN w:val="0"/>
        <w:adjustRightInd w:val="0"/>
        <w:spacing w:after="0" w:line="360" w:lineRule="auto"/>
        <w:ind w:left="0" w:right="0" w:firstLine="900"/>
        <w:jc w:val="both"/>
        <w:rPr>
          <w:rFonts w:ascii="Times New Roman" w:hAnsi="Times New Roman" w:cs="Times New Roman"/>
          <w:color w:val="000000"/>
          <w:sz w:val="28"/>
          <w:szCs w:val="28"/>
          <w:lang w:val="az-Latn-AZ"/>
        </w:rPr>
      </w:pPr>
      <w:r w:rsidRPr="002265FE">
        <w:rPr>
          <w:rFonts w:ascii="Times New Roman" w:hAnsi="Times New Roman" w:cs="Times New Roman"/>
          <w:color w:val="000000"/>
          <w:sz w:val="28"/>
          <w:szCs w:val="28"/>
          <w:lang w:val="az-Latn-AZ"/>
        </w:rPr>
        <w:t>Ümumilikdə</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dövlətin əsas vəzifələrindən biri hər üç maliyyə mənbəyi üzrə təhsilə ayrılan</w:t>
      </w:r>
      <w:r>
        <w:rPr>
          <w:rFonts w:ascii="Times New Roman" w:hAnsi="Times New Roman" w:cs="Times New Roman"/>
          <w:color w:val="000000"/>
          <w:sz w:val="28"/>
          <w:szCs w:val="28"/>
          <w:lang w:val="az-Latn-AZ"/>
        </w:rPr>
        <w:t xml:space="preserve"> </w:t>
      </w:r>
      <w:r w:rsidRPr="002265FE">
        <w:rPr>
          <w:rFonts w:ascii="Times New Roman" w:hAnsi="Times New Roman" w:cs="Times New Roman"/>
          <w:color w:val="000000"/>
          <w:sz w:val="28"/>
          <w:szCs w:val="28"/>
          <w:lang w:val="az-Latn-AZ"/>
        </w:rPr>
        <w:t>xərclərin artımını və şaxələndirilməsini təmin etməkdir. Təsadüfi deyil ki, ölkə prezidentinin 24 oktyabr 2013-cü il sərəncamı ilə təsdiq edilmiş “</w:t>
      </w:r>
      <w:r w:rsidRPr="00E2220A">
        <w:rPr>
          <w:rFonts w:ascii="Times New Roman" w:hAnsi="Times New Roman" w:cs="Times New Roman"/>
          <w:sz w:val="28"/>
          <w:szCs w:val="28"/>
          <w:lang w:val="az-Latn-AZ"/>
        </w:rPr>
        <w:t xml:space="preserve">Azərbaycan </w:t>
      </w:r>
      <w:r w:rsidRPr="00E2220A">
        <w:rPr>
          <w:rFonts w:ascii="Times New Roman" w:hAnsi="Times New Roman" w:cs="Times New Roman"/>
          <w:sz w:val="28"/>
          <w:szCs w:val="28"/>
          <w:lang w:val="az-Latn-AZ"/>
        </w:rPr>
        <w:lastRenderedPageBreak/>
        <w:t>Respublikasında təhsilin inkişafı üzrə Dövlət Strategiyası”</w:t>
      </w:r>
      <w:r w:rsidRPr="002265FE">
        <w:rPr>
          <w:rFonts w:ascii="Times New Roman" w:hAnsi="Times New Roman" w:cs="Times New Roman"/>
          <w:color w:val="000000"/>
          <w:sz w:val="28"/>
          <w:szCs w:val="28"/>
          <w:lang w:val="az-Latn-AZ"/>
        </w:rPr>
        <w:t>da bu məqama xüsusilə toxunub</w:t>
      </w:r>
      <w:r>
        <w:rPr>
          <w:rFonts w:ascii="Times New Roman" w:hAnsi="Times New Roman" w:cs="Times New Roman"/>
          <w:color w:val="000000"/>
          <w:sz w:val="28"/>
          <w:szCs w:val="28"/>
          <w:lang w:val="az-Latn-AZ"/>
        </w:rPr>
        <w:t xml:space="preserve"> və təhsilin yeni maliyyələşdirmə mexanizminin yaradılması üzrə aşağıdakı tədbirlərin həyata keçirilməsini nəzərdə tutub:</w:t>
      </w:r>
    </w:p>
    <w:p w:rsidR="00F10911" w:rsidRPr="001050B4" w:rsidRDefault="00F10911" w:rsidP="00C56FB2">
      <w:pPr>
        <w:pStyle w:val="aa"/>
        <w:numPr>
          <w:ilvl w:val="0"/>
          <w:numId w:val="43"/>
        </w:numPr>
        <w:autoSpaceDE w:val="0"/>
        <w:autoSpaceDN w:val="0"/>
        <w:adjustRightInd w:val="0"/>
        <w:spacing w:after="0" w:line="360" w:lineRule="auto"/>
        <w:ind w:right="0"/>
        <w:jc w:val="both"/>
        <w:rPr>
          <w:rFonts w:ascii="Times New Roman" w:hAnsi="Times New Roman" w:cs="Times New Roman"/>
          <w:color w:val="000000"/>
          <w:sz w:val="28"/>
          <w:szCs w:val="28"/>
          <w:lang w:val="az-Latn-AZ"/>
        </w:rPr>
      </w:pPr>
      <w:r w:rsidRPr="001050B4">
        <w:rPr>
          <w:rFonts w:ascii="Times New Roman" w:hAnsi="Times New Roman" w:cs="Times New Roman"/>
          <w:color w:val="000000"/>
          <w:sz w:val="28"/>
          <w:szCs w:val="28"/>
          <w:lang w:val="az-Latn-AZ"/>
        </w:rPr>
        <w:t>Təhsil müəssisələrinin maliyyələşdirilməsinin bir təhsilalana düşən xərc məbləğinə əsasən həyata keçirilməsi;</w:t>
      </w:r>
    </w:p>
    <w:p w:rsidR="00F10911" w:rsidRPr="001050B4" w:rsidRDefault="00F10911" w:rsidP="00C56FB2">
      <w:pPr>
        <w:pStyle w:val="aa"/>
        <w:numPr>
          <w:ilvl w:val="0"/>
          <w:numId w:val="43"/>
        </w:numPr>
        <w:autoSpaceDE w:val="0"/>
        <w:autoSpaceDN w:val="0"/>
        <w:adjustRightInd w:val="0"/>
        <w:spacing w:after="0" w:line="360" w:lineRule="auto"/>
        <w:ind w:right="0"/>
        <w:jc w:val="both"/>
        <w:rPr>
          <w:rFonts w:ascii="Times New Roman" w:hAnsi="Times New Roman" w:cs="Times New Roman"/>
          <w:color w:val="000000"/>
          <w:sz w:val="28"/>
          <w:szCs w:val="28"/>
          <w:lang w:val="az-Latn-AZ"/>
        </w:rPr>
      </w:pPr>
      <w:r w:rsidRPr="001050B4">
        <w:rPr>
          <w:rFonts w:ascii="Times New Roman" w:hAnsi="Times New Roman" w:cs="Times New Roman"/>
          <w:color w:val="000000"/>
          <w:sz w:val="28"/>
          <w:szCs w:val="28"/>
          <w:lang w:val="az-Latn-AZ"/>
        </w:rPr>
        <w:t>Büdcədənkənar mənbələrdən maliyyələşən Təhsil İnkişaf Fondunun yaradıması;</w:t>
      </w:r>
    </w:p>
    <w:p w:rsidR="00F10911" w:rsidRPr="001050B4" w:rsidRDefault="00F10911" w:rsidP="00C56FB2">
      <w:pPr>
        <w:pStyle w:val="aa"/>
        <w:numPr>
          <w:ilvl w:val="0"/>
          <w:numId w:val="43"/>
        </w:numPr>
        <w:autoSpaceDE w:val="0"/>
        <w:autoSpaceDN w:val="0"/>
        <w:adjustRightInd w:val="0"/>
        <w:spacing w:after="0" w:line="360" w:lineRule="auto"/>
        <w:ind w:right="0"/>
        <w:jc w:val="both"/>
        <w:rPr>
          <w:rFonts w:ascii="Times New Roman" w:hAnsi="Times New Roman" w:cs="Times New Roman"/>
          <w:sz w:val="28"/>
          <w:szCs w:val="28"/>
          <w:shd w:val="clear" w:color="auto" w:fill="FFFFFF"/>
          <w:lang w:val="az-Latn-AZ"/>
        </w:rPr>
      </w:pPr>
      <w:r w:rsidRPr="001050B4">
        <w:rPr>
          <w:rFonts w:ascii="Times New Roman" w:hAnsi="Times New Roman" w:cs="Times New Roman"/>
          <w:sz w:val="28"/>
          <w:szCs w:val="28"/>
          <w:shd w:val="clear" w:color="auto" w:fill="FFFFFF"/>
          <w:lang w:val="az-Latn-AZ"/>
        </w:rPr>
        <w:t>Təhsil müəssisələrinin keyfiyyət göstəricilərinə əsaslanan investisiya xərcləri sisteminin yaradılması;</w:t>
      </w:r>
    </w:p>
    <w:p w:rsidR="00F10911" w:rsidRPr="001050B4" w:rsidRDefault="00F10911" w:rsidP="00C56FB2">
      <w:pPr>
        <w:pStyle w:val="aa"/>
        <w:numPr>
          <w:ilvl w:val="0"/>
          <w:numId w:val="43"/>
        </w:numPr>
        <w:autoSpaceDE w:val="0"/>
        <w:autoSpaceDN w:val="0"/>
        <w:adjustRightInd w:val="0"/>
        <w:spacing w:after="0" w:line="360" w:lineRule="auto"/>
        <w:ind w:right="0"/>
        <w:jc w:val="both"/>
        <w:rPr>
          <w:rFonts w:ascii="Times New Roman" w:hAnsi="Times New Roman" w:cs="Times New Roman"/>
          <w:sz w:val="28"/>
          <w:szCs w:val="28"/>
          <w:shd w:val="clear" w:color="auto" w:fill="FFFFFF"/>
          <w:lang w:val="az-Latn-AZ"/>
        </w:rPr>
      </w:pPr>
      <w:r w:rsidRPr="001050B4">
        <w:rPr>
          <w:rFonts w:ascii="Times New Roman" w:hAnsi="Times New Roman" w:cs="Times New Roman"/>
          <w:sz w:val="28"/>
          <w:szCs w:val="28"/>
          <w:shd w:val="clear" w:color="auto" w:fill="FFFFFF"/>
          <w:lang w:val="az-Latn-AZ"/>
        </w:rPr>
        <w:t>Təhsil tədqiqatlarına maliyyələşmənin yeni mexnizminin tətbiq edilməsi;</w:t>
      </w:r>
    </w:p>
    <w:p w:rsidR="00F10911" w:rsidRPr="001050B4" w:rsidRDefault="00F10911" w:rsidP="00C56FB2">
      <w:pPr>
        <w:pStyle w:val="aa"/>
        <w:numPr>
          <w:ilvl w:val="0"/>
          <w:numId w:val="43"/>
        </w:numPr>
        <w:autoSpaceDE w:val="0"/>
        <w:autoSpaceDN w:val="0"/>
        <w:adjustRightInd w:val="0"/>
        <w:spacing w:after="0" w:line="360" w:lineRule="auto"/>
        <w:ind w:right="0"/>
        <w:jc w:val="both"/>
        <w:rPr>
          <w:rFonts w:ascii="Times New Roman" w:hAnsi="Times New Roman" w:cs="Times New Roman"/>
          <w:sz w:val="28"/>
          <w:szCs w:val="28"/>
          <w:lang w:val="az-Latn-AZ"/>
        </w:rPr>
      </w:pPr>
      <w:r w:rsidRPr="001050B4">
        <w:rPr>
          <w:rFonts w:ascii="Times New Roman" w:hAnsi="Times New Roman" w:cs="Times New Roman"/>
          <w:sz w:val="28"/>
          <w:szCs w:val="28"/>
          <w:lang w:val="az-Latn-AZ"/>
        </w:rPr>
        <w:t>Ali təhsil müəssisələrinin dövlət vəsaitindən istifadə etmədən maliyyələşməsi üçün yeni kapital fondlarının yaradılması;</w:t>
      </w:r>
    </w:p>
    <w:p w:rsidR="00F10911" w:rsidRPr="001050B4" w:rsidRDefault="00F10911" w:rsidP="00C56FB2">
      <w:pPr>
        <w:pStyle w:val="aa"/>
        <w:numPr>
          <w:ilvl w:val="0"/>
          <w:numId w:val="43"/>
        </w:numPr>
        <w:autoSpaceDE w:val="0"/>
        <w:autoSpaceDN w:val="0"/>
        <w:adjustRightInd w:val="0"/>
        <w:spacing w:after="0" w:line="360" w:lineRule="auto"/>
        <w:ind w:right="0"/>
        <w:jc w:val="both"/>
        <w:rPr>
          <w:rFonts w:ascii="Times New Roman" w:hAnsi="Times New Roman" w:cs="Times New Roman"/>
          <w:sz w:val="28"/>
          <w:szCs w:val="28"/>
          <w:lang w:val="az-Latn-AZ"/>
        </w:rPr>
      </w:pPr>
      <w:r w:rsidRPr="001050B4">
        <w:rPr>
          <w:rFonts w:ascii="Times New Roman" w:hAnsi="Times New Roman" w:cs="Times New Roman"/>
          <w:sz w:val="28"/>
          <w:szCs w:val="28"/>
          <w:lang w:val="az-Latn-AZ"/>
        </w:rPr>
        <w:t>Aztəminatlı ailələrdən olan uşaqlara bərabər təhsil imkanları vermək üçün maddi dəstək siteminin formalaşdırılması;</w:t>
      </w:r>
    </w:p>
    <w:p w:rsidR="00F10911" w:rsidRPr="001050B4" w:rsidRDefault="00F10911" w:rsidP="00C56FB2">
      <w:pPr>
        <w:pStyle w:val="aa"/>
        <w:numPr>
          <w:ilvl w:val="0"/>
          <w:numId w:val="43"/>
        </w:numPr>
        <w:autoSpaceDE w:val="0"/>
        <w:autoSpaceDN w:val="0"/>
        <w:adjustRightInd w:val="0"/>
        <w:spacing w:after="0" w:line="360" w:lineRule="auto"/>
        <w:ind w:right="0"/>
        <w:jc w:val="both"/>
        <w:rPr>
          <w:rFonts w:ascii="Times New Roman" w:hAnsi="Times New Roman" w:cs="Times New Roman"/>
          <w:sz w:val="28"/>
          <w:szCs w:val="28"/>
          <w:lang w:val="az-Latn-AZ"/>
        </w:rPr>
      </w:pPr>
      <w:r w:rsidRPr="001050B4">
        <w:rPr>
          <w:rFonts w:ascii="Times New Roman" w:hAnsi="Times New Roman" w:cs="Times New Roman"/>
          <w:sz w:val="28"/>
          <w:szCs w:val="28"/>
          <w:lang w:val="az-Latn-AZ"/>
        </w:rPr>
        <w:t>Müəllimlərin maddi motivasiyasının yaxşılaşdırılması, onların illik əmək haqqının mərhələlərlə artırılması;</w:t>
      </w:r>
    </w:p>
    <w:p w:rsidR="00F10911" w:rsidRPr="001050B4" w:rsidRDefault="00F10911" w:rsidP="00C56FB2">
      <w:pPr>
        <w:pStyle w:val="aa"/>
        <w:numPr>
          <w:ilvl w:val="0"/>
          <w:numId w:val="43"/>
        </w:numPr>
        <w:autoSpaceDE w:val="0"/>
        <w:autoSpaceDN w:val="0"/>
        <w:adjustRightInd w:val="0"/>
        <w:spacing w:after="0" w:line="360" w:lineRule="auto"/>
        <w:ind w:right="0"/>
        <w:jc w:val="both"/>
        <w:rPr>
          <w:rFonts w:ascii="Times New Roman" w:hAnsi="Times New Roman" w:cs="Times New Roman"/>
          <w:sz w:val="28"/>
          <w:szCs w:val="28"/>
          <w:lang w:val="az-Latn-AZ"/>
        </w:rPr>
      </w:pPr>
      <w:r w:rsidRPr="001050B4">
        <w:rPr>
          <w:rFonts w:ascii="Times New Roman" w:hAnsi="Times New Roman" w:cs="Times New Roman"/>
          <w:sz w:val="28"/>
          <w:szCs w:val="28"/>
          <w:lang w:val="az-Latn-AZ"/>
        </w:rPr>
        <w:t>Tam orta təhsildə bir şagirdə düşən təhsil xərclərinin artırılması və s.</w:t>
      </w:r>
    </w:p>
    <w:p w:rsidR="00E2220A" w:rsidRPr="00E2220A" w:rsidRDefault="00E2220A" w:rsidP="00E2220A">
      <w:pPr>
        <w:autoSpaceDE w:val="0"/>
        <w:autoSpaceDN w:val="0"/>
        <w:adjustRightInd w:val="0"/>
        <w:spacing w:after="0" w:line="360" w:lineRule="auto"/>
        <w:ind w:left="0" w:right="0" w:firstLine="900"/>
        <w:jc w:val="both"/>
        <w:rPr>
          <w:rFonts w:ascii="Times New Roman" w:eastAsia="Times New Roman" w:hAnsi="Times New Roman" w:cs="Times New Roman"/>
          <w:color w:val="000000"/>
          <w:sz w:val="28"/>
          <w:szCs w:val="28"/>
          <w:lang w:val="az-Latn-AZ"/>
        </w:rPr>
      </w:pPr>
      <w:r w:rsidRPr="00E2220A">
        <w:rPr>
          <w:rFonts w:ascii="Times New Roman" w:eastAsia="Times New Roman" w:hAnsi="Times New Roman" w:cs="Times New Roman"/>
          <w:color w:val="000000"/>
          <w:sz w:val="28"/>
          <w:szCs w:val="28"/>
          <w:lang w:val="az-Latn-AZ"/>
        </w:rPr>
        <w:t>Azərbaycanda təhsilin maliyyələşdirilməsi sahəsində mütərəqqi metodların tətbiq edilməsi ilk əvvəl ümumi təhsildə sınanmışdır. </w:t>
      </w:r>
    </w:p>
    <w:p w:rsidR="00E2220A" w:rsidRDefault="00E2220A" w:rsidP="00E2220A">
      <w:pPr>
        <w:autoSpaceDE w:val="0"/>
        <w:autoSpaceDN w:val="0"/>
        <w:adjustRightInd w:val="0"/>
        <w:spacing w:after="0" w:line="360" w:lineRule="auto"/>
        <w:ind w:left="0" w:right="0" w:firstLine="900"/>
        <w:jc w:val="both"/>
        <w:rPr>
          <w:rFonts w:ascii="Times New Roman" w:eastAsia="Times New Roman" w:hAnsi="Times New Roman" w:cs="Times New Roman"/>
          <w:color w:val="000000"/>
          <w:sz w:val="28"/>
          <w:szCs w:val="28"/>
          <w:lang w:val="az-Latn-AZ"/>
        </w:rPr>
      </w:pPr>
      <w:r w:rsidRPr="00E2220A">
        <w:rPr>
          <w:rFonts w:ascii="Times New Roman" w:eastAsia="Times New Roman" w:hAnsi="Times New Roman" w:cs="Times New Roman"/>
          <w:color w:val="000000"/>
          <w:sz w:val="28"/>
          <w:szCs w:val="28"/>
          <w:lang w:val="az-Latn-AZ"/>
        </w:rPr>
        <w:t xml:space="preserve">Belə ki, Dünya Bankının texniki və maliyyə dəstəyi ilə Təhsil Nazirliyi tərəfindən həyata keçirilən Təhsil Sektorunun İnkişafı Layihəsi üzrə 3 pilot rayonunda - İsmayıllıda, Ucarda və Şirvan şəhərində adambaşına maliyyələşdirmə mexanizminin </w:t>
      </w:r>
      <w:r>
        <w:rPr>
          <w:rFonts w:ascii="Times New Roman" w:eastAsia="Times New Roman" w:hAnsi="Times New Roman" w:cs="Times New Roman"/>
          <w:color w:val="000000"/>
          <w:sz w:val="28"/>
          <w:szCs w:val="28"/>
          <w:lang w:val="az-Latn-AZ"/>
        </w:rPr>
        <w:t>tətbiqinin sınaqdan keçirilmişdir.</w:t>
      </w:r>
      <w:r w:rsidRPr="00E2220A">
        <w:rPr>
          <w:rFonts w:ascii="Times New Roman" w:eastAsia="Times New Roman" w:hAnsi="Times New Roman" w:cs="Times New Roman"/>
          <w:color w:val="000000"/>
          <w:sz w:val="28"/>
          <w:szCs w:val="28"/>
          <w:lang w:val="az-Latn-AZ"/>
        </w:rPr>
        <w:t>Bu maliyyə islahatlarının əsas hədəfləri  aşağıdakı məqsədlər olmuşdur:</w:t>
      </w:r>
    </w:p>
    <w:p w:rsidR="00E2220A" w:rsidRPr="00E2220A" w:rsidRDefault="00E2220A" w:rsidP="00E2220A">
      <w:pPr>
        <w:autoSpaceDE w:val="0"/>
        <w:autoSpaceDN w:val="0"/>
        <w:adjustRightInd w:val="0"/>
        <w:spacing w:after="0" w:line="360" w:lineRule="auto"/>
        <w:ind w:left="0" w:right="0" w:firstLine="900"/>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sym w:font="Symbol" w:char="F02D"/>
      </w:r>
      <w:r w:rsidRPr="00E2220A">
        <w:rPr>
          <w:rFonts w:ascii="Times New Roman" w:eastAsia="Times New Roman" w:hAnsi="Times New Roman" w:cs="Times New Roman"/>
          <w:color w:val="000000"/>
          <w:sz w:val="28"/>
          <w:szCs w:val="28"/>
          <w:lang w:val="az-Latn-AZ"/>
        </w:rPr>
        <w:t>məktəblərə ayrılan vəsait bölgüsünü daha ədalətli və şəffaf qaydada həyata keçirmək;</w:t>
      </w:r>
    </w:p>
    <w:p w:rsidR="00E2220A" w:rsidRPr="00E2220A" w:rsidRDefault="00E2220A" w:rsidP="00E2220A">
      <w:pPr>
        <w:autoSpaceDE w:val="0"/>
        <w:autoSpaceDN w:val="0"/>
        <w:adjustRightInd w:val="0"/>
        <w:spacing w:after="0" w:line="360" w:lineRule="auto"/>
        <w:ind w:left="0" w:right="0" w:firstLine="900"/>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sym w:font="Symbol" w:char="F02D"/>
      </w:r>
      <w:r w:rsidRPr="00E2220A">
        <w:rPr>
          <w:rFonts w:ascii="Times New Roman" w:eastAsia="Times New Roman" w:hAnsi="Times New Roman" w:cs="Times New Roman"/>
          <w:color w:val="000000"/>
          <w:sz w:val="28"/>
          <w:szCs w:val="28"/>
          <w:lang w:val="az-Latn-AZ"/>
        </w:rPr>
        <w:t>məktəblərin öz vəsaitlərindən daha səmərəli şəkildə istifadə edə bilməsinə şərait yaratmaq;</w:t>
      </w:r>
    </w:p>
    <w:p w:rsidR="00E2220A" w:rsidRPr="00E2220A" w:rsidRDefault="00E2220A" w:rsidP="00E2220A">
      <w:pPr>
        <w:autoSpaceDE w:val="0"/>
        <w:autoSpaceDN w:val="0"/>
        <w:adjustRightInd w:val="0"/>
        <w:spacing w:after="0" w:line="360" w:lineRule="auto"/>
        <w:ind w:left="0" w:right="0" w:firstLine="900"/>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lastRenderedPageBreak/>
        <w:sym w:font="Symbol" w:char="F02D"/>
      </w:r>
      <w:r w:rsidRPr="00E2220A">
        <w:rPr>
          <w:rFonts w:ascii="Times New Roman" w:eastAsia="Times New Roman" w:hAnsi="Times New Roman" w:cs="Times New Roman"/>
          <w:color w:val="000000"/>
          <w:sz w:val="28"/>
          <w:szCs w:val="28"/>
          <w:lang w:val="az-Latn-AZ"/>
        </w:rPr>
        <w:t>məktəb şurası vasitəsi ilə məktəblərin daha yaxşı idarə olunmasına nail olmaq.</w:t>
      </w:r>
    </w:p>
    <w:p w:rsidR="00E2220A" w:rsidRPr="00E2220A" w:rsidRDefault="00E2220A" w:rsidP="00E2220A">
      <w:pPr>
        <w:autoSpaceDE w:val="0"/>
        <w:autoSpaceDN w:val="0"/>
        <w:adjustRightInd w:val="0"/>
        <w:spacing w:after="0" w:line="360" w:lineRule="auto"/>
        <w:ind w:left="0" w:right="0" w:firstLine="900"/>
        <w:jc w:val="both"/>
        <w:rPr>
          <w:rFonts w:ascii="Times New Roman" w:eastAsia="Times New Roman" w:hAnsi="Times New Roman" w:cs="Times New Roman"/>
          <w:color w:val="000000"/>
          <w:sz w:val="28"/>
          <w:szCs w:val="28"/>
          <w:lang w:val="az-Latn-AZ"/>
        </w:rPr>
      </w:pPr>
      <w:r w:rsidRPr="00E2220A">
        <w:rPr>
          <w:rFonts w:ascii="Times New Roman" w:eastAsia="Times New Roman" w:hAnsi="Times New Roman" w:cs="Times New Roman"/>
          <w:color w:val="000000"/>
          <w:sz w:val="28"/>
          <w:szCs w:val="28"/>
          <w:lang w:val="az-Latn-AZ"/>
        </w:rPr>
        <w:t>Qeyd olunan bu məqsədlər Azərbaycan üçün ümumi təhsil məktəblərində adambaşına maliyyələşdirmənin tətbiqinin aşağıdakı əsas üstünlükləri ilə səciyyələnir:</w:t>
      </w:r>
    </w:p>
    <w:p w:rsidR="00E2220A" w:rsidRPr="00E2220A" w:rsidRDefault="00E2220A" w:rsidP="00E2220A">
      <w:pPr>
        <w:autoSpaceDE w:val="0"/>
        <w:autoSpaceDN w:val="0"/>
        <w:adjustRightInd w:val="0"/>
        <w:spacing w:after="0" w:line="360" w:lineRule="auto"/>
        <w:ind w:left="0" w:right="0" w:firstLine="900"/>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sym w:font="Symbol" w:char="F02D"/>
      </w:r>
      <w:r w:rsidRPr="00E2220A">
        <w:rPr>
          <w:rFonts w:ascii="Times New Roman" w:eastAsia="Times New Roman" w:hAnsi="Times New Roman" w:cs="Times New Roman"/>
          <w:color w:val="000000"/>
          <w:sz w:val="28"/>
          <w:szCs w:val="28"/>
          <w:lang w:val="az-Latn-AZ"/>
        </w:rPr>
        <w:t>Yeni mexanizmin tətbiqi zamanı məktəbin ayrıca xəzinə hesab-kitabı açılır, müstəqil mühasibatlığı yaradılır və məktəb mövcud qanunvericiliyə uyğun olaraq sərbəst şəkildə özü maliyyə-təsərrüfat fəaliyyətini həyata keçirir;   </w:t>
      </w:r>
    </w:p>
    <w:p w:rsidR="00E2220A" w:rsidRPr="00E2220A" w:rsidRDefault="00E2220A" w:rsidP="00E2220A">
      <w:pPr>
        <w:autoSpaceDE w:val="0"/>
        <w:autoSpaceDN w:val="0"/>
        <w:adjustRightInd w:val="0"/>
        <w:spacing w:after="0" w:line="360" w:lineRule="auto"/>
        <w:ind w:left="0" w:right="0" w:firstLine="900"/>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sym w:font="Symbol" w:char="F02D"/>
      </w:r>
      <w:r w:rsidRPr="00E2220A">
        <w:rPr>
          <w:rFonts w:ascii="Times New Roman" w:eastAsia="Times New Roman" w:hAnsi="Times New Roman" w:cs="Times New Roman"/>
          <w:color w:val="000000"/>
          <w:sz w:val="28"/>
          <w:szCs w:val="28"/>
          <w:lang w:val="az-Latn-AZ"/>
        </w:rPr>
        <w:t>Məktəblərin büdcəsinin tərtibi və maliyyələşdirilməsi ilə bağlı subyektivizm halları aradan qaldırılır və şəffaflıq, ədalətlilik təm</w:t>
      </w:r>
      <w:r>
        <w:rPr>
          <w:rFonts w:ascii="Times New Roman" w:eastAsia="Times New Roman" w:hAnsi="Times New Roman" w:cs="Times New Roman"/>
          <w:color w:val="000000"/>
          <w:sz w:val="28"/>
          <w:szCs w:val="28"/>
          <w:lang w:val="az-Latn-AZ"/>
        </w:rPr>
        <w:t>in olunur</w:t>
      </w:r>
      <w:r w:rsidRPr="00E2220A">
        <w:rPr>
          <w:rFonts w:ascii="Times New Roman" w:eastAsia="Times New Roman" w:hAnsi="Times New Roman" w:cs="Times New Roman"/>
          <w:color w:val="000000"/>
          <w:sz w:val="28"/>
          <w:szCs w:val="28"/>
          <w:lang w:val="az-Latn-AZ"/>
        </w:rPr>
        <w:t>;</w:t>
      </w:r>
    </w:p>
    <w:p w:rsidR="00E2220A" w:rsidRPr="00E2220A" w:rsidRDefault="00E2220A" w:rsidP="00E2220A">
      <w:pPr>
        <w:autoSpaceDE w:val="0"/>
        <w:autoSpaceDN w:val="0"/>
        <w:adjustRightInd w:val="0"/>
        <w:spacing w:after="0" w:line="360" w:lineRule="auto"/>
        <w:ind w:left="0" w:right="0" w:firstLine="900"/>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sym w:font="Symbol" w:char="F02D"/>
      </w:r>
      <w:r w:rsidRPr="00E2220A">
        <w:rPr>
          <w:rFonts w:ascii="Times New Roman" w:eastAsia="Times New Roman" w:hAnsi="Times New Roman" w:cs="Times New Roman"/>
          <w:color w:val="000000"/>
          <w:sz w:val="28"/>
          <w:szCs w:val="28"/>
          <w:lang w:val="az-Latn-AZ"/>
        </w:rPr>
        <w:t>Məktəb büdcəsinin planlaşdırılmasında və idarə olunmasında məktəbin birbaşa iştirakı təmin edilir. Beləliklə, nəzərdə tutulan maliyyə vəsaitinin məktəblərin ehtiyaclarına daha səmərəli yönəldilməsi imkanı yaranır;</w:t>
      </w:r>
    </w:p>
    <w:p w:rsidR="00E2220A" w:rsidRPr="00FC7884" w:rsidRDefault="00E2220A" w:rsidP="00E2220A">
      <w:pPr>
        <w:autoSpaceDE w:val="0"/>
        <w:autoSpaceDN w:val="0"/>
        <w:adjustRightInd w:val="0"/>
        <w:spacing w:after="0" w:line="360" w:lineRule="auto"/>
        <w:ind w:left="0" w:right="0" w:firstLine="900"/>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rPr>
        <w:sym w:font="Symbol" w:char="F02D"/>
      </w:r>
      <w:r w:rsidRPr="00E2220A">
        <w:rPr>
          <w:rFonts w:ascii="Times New Roman" w:eastAsia="Times New Roman" w:hAnsi="Times New Roman" w:cs="Times New Roman"/>
          <w:color w:val="000000"/>
          <w:sz w:val="28"/>
          <w:szCs w:val="28"/>
          <w:lang w:val="az-Latn-AZ"/>
        </w:rPr>
        <w:t xml:space="preserve">Məktəbdə təhsilin keyfiyyəti artır və idarəetmə təkmilləşir. Belə ki, məktəb maliyyələşdirmənin həcminin və maliyyə imkanlarının  artırılmasını təmin etmək üçün əlavə şagird qəbuluna stimullaşır. </w:t>
      </w:r>
      <w:r w:rsidRPr="00FC7884">
        <w:rPr>
          <w:rFonts w:ascii="Times New Roman" w:eastAsia="Times New Roman" w:hAnsi="Times New Roman" w:cs="Times New Roman"/>
          <w:color w:val="000000"/>
          <w:sz w:val="28"/>
          <w:szCs w:val="28"/>
          <w:lang w:val="az-Latn-AZ"/>
        </w:rPr>
        <w:t>Bu isə, öz növbəsində, məktəblər arasında rəqabəti gücləndirir və təhsilin keyfiyyətinin yüksəlməsinə zəmin yaradır;</w:t>
      </w:r>
    </w:p>
    <w:p w:rsidR="00E2220A" w:rsidRPr="00FC7884" w:rsidRDefault="00E2220A" w:rsidP="00E2220A">
      <w:pPr>
        <w:autoSpaceDE w:val="0"/>
        <w:autoSpaceDN w:val="0"/>
        <w:adjustRightInd w:val="0"/>
        <w:spacing w:after="0" w:line="360" w:lineRule="auto"/>
        <w:ind w:left="0" w:right="0" w:firstLine="900"/>
        <w:jc w:val="both"/>
        <w:rPr>
          <w:rFonts w:ascii="Times New Roman" w:eastAsia="Times New Roman" w:hAnsi="Times New Roman" w:cs="Times New Roman"/>
          <w:color w:val="000000"/>
          <w:sz w:val="28"/>
          <w:szCs w:val="28"/>
          <w:lang w:val="az-Latn-AZ"/>
        </w:rPr>
      </w:pPr>
      <w:r w:rsidRPr="00FC7884">
        <w:rPr>
          <w:rFonts w:ascii="Times New Roman" w:eastAsia="Times New Roman" w:hAnsi="Times New Roman" w:cs="Times New Roman"/>
          <w:color w:val="000000"/>
          <w:sz w:val="28"/>
          <w:szCs w:val="28"/>
          <w:lang w:val="az-Latn-AZ"/>
        </w:rPr>
        <w:t> </w:t>
      </w:r>
      <w:r>
        <w:rPr>
          <w:rFonts w:ascii="Times New Roman" w:eastAsia="Times New Roman" w:hAnsi="Times New Roman" w:cs="Times New Roman"/>
          <w:color w:val="000000"/>
          <w:sz w:val="28"/>
          <w:szCs w:val="28"/>
        </w:rPr>
        <w:sym w:font="Symbol" w:char="F02D"/>
      </w:r>
      <w:r w:rsidRPr="00FC7884">
        <w:rPr>
          <w:rFonts w:ascii="Times New Roman" w:eastAsia="Times New Roman" w:hAnsi="Times New Roman" w:cs="Times New Roman"/>
          <w:color w:val="000000"/>
          <w:sz w:val="28"/>
          <w:szCs w:val="28"/>
          <w:lang w:val="az-Latn-AZ"/>
        </w:rPr>
        <w:t>Büdcədənkənar vəsaitlərin məktəbə cəlbinə və şəffaf istifadə edilməsinə şərait yaranır.Belə ki, məktəb hüquqi şəxs statusu əldə etdiyi üçün büdcədənkənar vəsaitlər üçün də xəzinədə hesab açmaq imkanı əldə edir;</w:t>
      </w:r>
    </w:p>
    <w:p w:rsidR="00E2220A" w:rsidRPr="00FC7884" w:rsidRDefault="00E2220A" w:rsidP="00E2220A">
      <w:pPr>
        <w:autoSpaceDE w:val="0"/>
        <w:autoSpaceDN w:val="0"/>
        <w:adjustRightInd w:val="0"/>
        <w:spacing w:after="0" w:line="360" w:lineRule="auto"/>
        <w:ind w:left="0" w:right="0" w:firstLine="900"/>
        <w:jc w:val="both"/>
        <w:rPr>
          <w:rFonts w:ascii="Times New Roman" w:eastAsia="Times New Roman" w:hAnsi="Times New Roman" w:cs="Times New Roman"/>
          <w:color w:val="000000"/>
          <w:sz w:val="28"/>
          <w:szCs w:val="28"/>
          <w:lang w:val="az-Latn-AZ"/>
        </w:rPr>
      </w:pPr>
      <w:r w:rsidRPr="00FC7884">
        <w:rPr>
          <w:rFonts w:ascii="Times New Roman" w:eastAsia="Times New Roman" w:hAnsi="Times New Roman" w:cs="Times New Roman"/>
          <w:color w:val="000000"/>
          <w:sz w:val="28"/>
          <w:szCs w:val="28"/>
          <w:lang w:val="az-Latn-AZ"/>
        </w:rPr>
        <w:t> </w:t>
      </w:r>
      <w:r>
        <w:rPr>
          <w:rFonts w:ascii="Times New Roman" w:eastAsia="Times New Roman" w:hAnsi="Times New Roman" w:cs="Times New Roman"/>
          <w:color w:val="000000"/>
          <w:sz w:val="28"/>
          <w:szCs w:val="28"/>
        </w:rPr>
        <w:sym w:font="Symbol" w:char="F02D"/>
      </w:r>
      <w:r w:rsidRPr="00FC7884">
        <w:rPr>
          <w:rFonts w:ascii="Times New Roman" w:eastAsia="Times New Roman" w:hAnsi="Times New Roman" w:cs="Times New Roman"/>
          <w:color w:val="000000"/>
          <w:sz w:val="28"/>
          <w:szCs w:val="28"/>
          <w:lang w:val="az-Latn-AZ"/>
        </w:rPr>
        <w:t>Məktəb müstəqil olaraq strateji sosial və iqtisadi planlar hazırlamaq imkanı əldə edir;</w:t>
      </w:r>
    </w:p>
    <w:p w:rsidR="00357572" w:rsidRPr="00FC7884" w:rsidRDefault="00E2220A" w:rsidP="00357572">
      <w:pPr>
        <w:autoSpaceDE w:val="0"/>
        <w:autoSpaceDN w:val="0"/>
        <w:adjustRightInd w:val="0"/>
        <w:spacing w:after="0" w:line="360" w:lineRule="auto"/>
        <w:ind w:left="0" w:right="0" w:firstLine="900"/>
        <w:jc w:val="both"/>
        <w:rPr>
          <w:rFonts w:ascii="Times New Roman" w:eastAsia="Times New Roman" w:hAnsi="Times New Roman" w:cs="Times New Roman"/>
          <w:color w:val="000000"/>
          <w:sz w:val="28"/>
          <w:szCs w:val="28"/>
          <w:lang w:val="az-Latn-AZ"/>
        </w:rPr>
      </w:pPr>
      <w:r w:rsidRPr="00FC7884">
        <w:rPr>
          <w:rFonts w:ascii="Times New Roman" w:eastAsia="Times New Roman" w:hAnsi="Times New Roman" w:cs="Times New Roman"/>
          <w:color w:val="000000"/>
          <w:sz w:val="28"/>
          <w:szCs w:val="28"/>
          <w:lang w:val="az-Latn-AZ"/>
        </w:rPr>
        <w:t> </w:t>
      </w:r>
      <w:r>
        <w:rPr>
          <w:rFonts w:ascii="Times New Roman" w:eastAsia="Times New Roman" w:hAnsi="Times New Roman" w:cs="Times New Roman"/>
          <w:color w:val="000000"/>
          <w:sz w:val="28"/>
          <w:szCs w:val="28"/>
        </w:rPr>
        <w:sym w:font="Symbol" w:char="F02D"/>
      </w:r>
      <w:r w:rsidRPr="00FC7884">
        <w:rPr>
          <w:rFonts w:ascii="Times New Roman" w:eastAsia="Times New Roman" w:hAnsi="Times New Roman" w:cs="Times New Roman"/>
          <w:color w:val="000000"/>
          <w:sz w:val="28"/>
          <w:szCs w:val="28"/>
          <w:lang w:val="az-Latn-AZ"/>
        </w:rPr>
        <w:t>Məktəb şəbəkəsi optimallaşır. Belə ki, yeni mexanizmin tətbiqi məktəbə maliyyə vəsaitlərinin mövcud sinif komplektlərinin sayına görə deyil, şagirdlərin sayına görə verilməsinə səbəb olduğundan əlavə maliyyə vəsaiti cəlb etmək məqsədilə az şagird sayı ilə siniflərin açılması və əlavə müəllimlərin işə qəbulu üçün süni ehtiyacların yaradılması   halları aradan qalxır.</w:t>
      </w:r>
    </w:p>
    <w:p w:rsidR="00357572" w:rsidRPr="00FC7884" w:rsidRDefault="00357572" w:rsidP="00357572">
      <w:pPr>
        <w:autoSpaceDE w:val="0"/>
        <w:autoSpaceDN w:val="0"/>
        <w:adjustRightInd w:val="0"/>
        <w:spacing w:after="0" w:line="360" w:lineRule="auto"/>
        <w:ind w:left="0" w:right="0" w:firstLine="900"/>
        <w:jc w:val="both"/>
        <w:rPr>
          <w:rFonts w:ascii="Times New Roman" w:eastAsia="Times New Roman" w:hAnsi="Times New Roman" w:cs="Times New Roman"/>
          <w:color w:val="000000"/>
          <w:sz w:val="28"/>
          <w:szCs w:val="28"/>
          <w:lang w:val="az-Latn-AZ"/>
        </w:rPr>
      </w:pPr>
      <w:r w:rsidRPr="00FC7884">
        <w:rPr>
          <w:rFonts w:ascii="Times New Roman" w:eastAsia="Times New Roman" w:hAnsi="Times New Roman" w:cs="Times New Roman"/>
          <w:color w:val="000000"/>
          <w:sz w:val="28"/>
          <w:szCs w:val="28"/>
          <w:lang w:val="az-Latn-AZ"/>
        </w:rPr>
        <w:t>Ali  təhsildə yeni maliyyələşdirmə mexanizminin tətbiqi istiqamətində ölkəmizdə hazırda çox əhəmiyyətli işlər görülməkdədir.</w:t>
      </w:r>
    </w:p>
    <w:p w:rsidR="00357572" w:rsidRPr="00FC7884" w:rsidRDefault="00357572" w:rsidP="00357572">
      <w:pPr>
        <w:autoSpaceDE w:val="0"/>
        <w:autoSpaceDN w:val="0"/>
        <w:adjustRightInd w:val="0"/>
        <w:spacing w:after="0" w:line="360" w:lineRule="auto"/>
        <w:ind w:left="0" w:right="0" w:firstLine="900"/>
        <w:jc w:val="both"/>
        <w:rPr>
          <w:rFonts w:ascii="Times New Roman" w:eastAsia="Times New Roman" w:hAnsi="Times New Roman" w:cs="Times New Roman"/>
          <w:color w:val="000000"/>
          <w:sz w:val="28"/>
          <w:szCs w:val="28"/>
          <w:lang w:val="az-Latn-AZ"/>
        </w:rPr>
      </w:pPr>
      <w:r w:rsidRPr="00FC7884">
        <w:rPr>
          <w:rFonts w:ascii="Times New Roman" w:eastAsia="Times New Roman" w:hAnsi="Times New Roman" w:cs="Times New Roman"/>
          <w:color w:val="000000"/>
          <w:sz w:val="28"/>
          <w:szCs w:val="28"/>
          <w:lang w:val="az-Latn-AZ"/>
        </w:rPr>
        <w:lastRenderedPageBreak/>
        <w:t>Belə ki, ölkə Prezidentinin "Ali təhsil müəssisələrində yeni maliyyələşmə mexanizminin tətbiq edilməsi barədə" 10 fevral 2010-cu il tarixli Fərmanına  əsasən 2010-2011-ci tədris ilindən başlayaraq Azərbaycan Respublikası ərazisində fəaliyyət göstərən ali təhsil müəssisələrində dövlət büdcəsinin vəsaiti hesabına maliyyələşdirmə dövlət sifarişi əsasında adambaşına maliyyələşdirmə prinsipi əsasında həyata keçirilir. Bundan əlavə, Fərmana əsasən bundan sonra dövlət sifarişinin formalaşdırılmasında ölkənin milli, mədəni, humanitar və tarixi dəyərləri, mövcud əmək bazarının xüsusiyyətləri və dövlətin perspektiv inkişafı amilləri nəzərə alınacaq.Nəzərə almaq lazımdır ki, təhsildə adambaşına maliyyələşdirmə mexanizmi dünyanın inkişaf etmiş ölkələrində tətbiq olunan ən mütərəqqi metodlardandır. Bu mexanizm dövlət büdcəsindən ali təhsil müəssisələrinə ayrılan vəsaitlərin bir tələbə üçün müəyyənləşdirilmiş xərc normativinə əsasən maliyyələşdirməni  nəzərdə  tutur.  Yəni  bu o deməkdir ki, müvafiq kadr hazırlığı üzrə dövlət sifarişini yerinə yetirən təhsil müəssisələrinə maliyyə vəsaitləri tələbələrin sayından asılı olaraq veriləcəkdir.</w:t>
      </w:r>
    </w:p>
    <w:p w:rsidR="00E2220A" w:rsidRPr="00FC7884" w:rsidRDefault="00357572" w:rsidP="007D77CE">
      <w:pPr>
        <w:autoSpaceDE w:val="0"/>
        <w:autoSpaceDN w:val="0"/>
        <w:adjustRightInd w:val="0"/>
        <w:spacing w:after="0" w:line="360" w:lineRule="auto"/>
        <w:ind w:left="0" w:right="0" w:firstLine="900"/>
        <w:jc w:val="both"/>
        <w:rPr>
          <w:rFonts w:ascii="Times New Roman" w:hAnsi="Times New Roman" w:cs="Times New Roman"/>
          <w:color w:val="000000"/>
          <w:sz w:val="28"/>
          <w:szCs w:val="28"/>
          <w:lang w:val="az-Latn-AZ"/>
        </w:rPr>
      </w:pPr>
      <w:r w:rsidRPr="00FC7884">
        <w:rPr>
          <w:rFonts w:ascii="Times New Roman" w:hAnsi="Times New Roman" w:cs="Times New Roman"/>
          <w:color w:val="000000"/>
          <w:sz w:val="28"/>
          <w:szCs w:val="28"/>
          <w:lang w:val="az-Latn-AZ"/>
        </w:rPr>
        <w:t>Ali təhsil müəssisələrində yeni maliyyələşmə mexanizminin tətbiqi ilə bağlı aşağıdakı ilkin nəticələr əldə olunmuşd</w:t>
      </w:r>
      <w:r w:rsidR="00710411" w:rsidRPr="00FC7884">
        <w:rPr>
          <w:rFonts w:ascii="Times New Roman" w:hAnsi="Times New Roman" w:cs="Times New Roman"/>
          <w:color w:val="000000"/>
          <w:sz w:val="28"/>
          <w:szCs w:val="28"/>
          <w:lang w:val="az-Latn-AZ"/>
        </w:rPr>
        <w:t>ur:</w:t>
      </w:r>
    </w:p>
    <w:p w:rsidR="00710411" w:rsidRPr="00FC7884" w:rsidRDefault="00710411" w:rsidP="007D77CE">
      <w:pPr>
        <w:autoSpaceDE w:val="0"/>
        <w:autoSpaceDN w:val="0"/>
        <w:adjustRightInd w:val="0"/>
        <w:spacing w:after="0" w:line="360" w:lineRule="auto"/>
        <w:ind w:left="0" w:right="0" w:firstLine="900"/>
        <w:jc w:val="both"/>
        <w:rPr>
          <w:rFonts w:ascii="Times New Roman" w:hAnsi="Times New Roman" w:cs="Times New Roman"/>
          <w:color w:val="000000"/>
          <w:sz w:val="28"/>
          <w:szCs w:val="28"/>
          <w:lang w:val="az-Latn-AZ"/>
        </w:rPr>
      </w:pPr>
      <w:r w:rsidRPr="00FC7884">
        <w:rPr>
          <w:rFonts w:ascii="Times New Roman" w:hAnsi="Times New Roman" w:cs="Times New Roman"/>
          <w:color w:val="000000"/>
          <w:sz w:val="28"/>
          <w:szCs w:val="28"/>
          <w:lang w:val="az-Latn-AZ"/>
        </w:rPr>
        <w:t xml:space="preserve">Mülkiyyət formasından, tabeçiliyindən asılı olmayaraq bütün ali məktəblərin dövlət sifarişi üzə kadr hazırlığında iştirakı üçün bərabər imkanlar yaradılmışdır; abituriyentlərin, həmçinin dövlət sifarişi üzrə qəbul olunmuş tələbələrin seçim imkanları artırılmışdır; dövlət sifarişi üzrə kadr hazırlığının yerinə yetirilməsi üçün ali məktəblərə vəsait ayrı-ayrı xərc maddələri ilə deyil, bir xərc maddəsi ilə ayrılmış və bu vəsaitlərin xərclənməsində ali məktəblərin səlahiyyətləri artırılmışdır; dövlət ali məktəblərinə əvvəlki illərdə dövlət hesabına qəbul olunmuş və II, III və IV kurslarda bakalavriat və magistratura səviyyələrində təhsil alan tələbələrin xərclərinin ödənilməsi məqsədilə nəzərdə tutulan vəsait 4 xərc maddəsi üzrə proqnozlaşdırılmışdır; ali məktəblərin büdcədənkənar vəsaitlər üzrə icmal gəlir və xərclər smetasında əmək haqqı üzrə vəsaitin artırılması nəzərdə tutulmuşdur vəs. </w:t>
      </w:r>
    </w:p>
    <w:p w:rsidR="00E2220A" w:rsidRDefault="00E2220A" w:rsidP="007D77CE">
      <w:pPr>
        <w:autoSpaceDE w:val="0"/>
        <w:autoSpaceDN w:val="0"/>
        <w:adjustRightInd w:val="0"/>
        <w:spacing w:after="0" w:line="360" w:lineRule="auto"/>
        <w:ind w:left="0" w:right="0" w:firstLine="900"/>
        <w:jc w:val="both"/>
        <w:rPr>
          <w:rFonts w:ascii="Times New Roman" w:hAnsi="Times New Roman" w:cs="Times New Roman"/>
          <w:color w:val="000000"/>
          <w:sz w:val="28"/>
          <w:szCs w:val="28"/>
          <w:lang w:val="az-Latn-AZ"/>
        </w:rPr>
      </w:pPr>
    </w:p>
    <w:p w:rsidR="00E2220A" w:rsidRDefault="00E2220A" w:rsidP="00F10911">
      <w:pPr>
        <w:spacing w:after="0" w:line="360" w:lineRule="auto"/>
        <w:ind w:left="0" w:right="0" w:firstLine="720"/>
        <w:jc w:val="both"/>
        <w:rPr>
          <w:rFonts w:ascii="Times New Roman" w:hAnsi="Times New Roman" w:cs="Times New Roman"/>
          <w:b/>
          <w:sz w:val="28"/>
          <w:szCs w:val="28"/>
          <w:lang w:val="az-Latn-AZ"/>
        </w:rPr>
      </w:pPr>
    </w:p>
    <w:p w:rsidR="005D7921" w:rsidRDefault="005D7921" w:rsidP="005D7921">
      <w:pPr>
        <w:spacing w:after="0" w:line="360" w:lineRule="auto"/>
        <w:ind w:left="0" w:right="0"/>
        <w:jc w:val="center"/>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N Ə T İ C Ə  VƏ</w:t>
      </w:r>
      <w:r w:rsidRPr="002736DE">
        <w:rPr>
          <w:rFonts w:ascii="Times New Roman" w:hAnsi="Times New Roman" w:cs="Times New Roman"/>
          <w:b/>
          <w:sz w:val="28"/>
          <w:szCs w:val="28"/>
          <w:lang w:val="az-Latn-AZ"/>
        </w:rPr>
        <w:t xml:space="preserve"> </w:t>
      </w:r>
      <w:r>
        <w:rPr>
          <w:rFonts w:ascii="Times New Roman" w:hAnsi="Times New Roman" w:cs="Times New Roman"/>
          <w:b/>
          <w:sz w:val="28"/>
          <w:szCs w:val="28"/>
          <w:lang w:val="az-Latn-AZ"/>
        </w:rPr>
        <w:t xml:space="preserve"> </w:t>
      </w:r>
      <w:r w:rsidRPr="002736DE">
        <w:rPr>
          <w:rFonts w:ascii="Times New Roman" w:hAnsi="Times New Roman" w:cs="Times New Roman"/>
          <w:b/>
          <w:sz w:val="28"/>
          <w:szCs w:val="28"/>
          <w:lang w:val="az-Latn-AZ"/>
        </w:rPr>
        <w:t>T Ə K L İ F L Ə R</w:t>
      </w:r>
    </w:p>
    <w:p w:rsidR="005D7921" w:rsidRDefault="005D7921" w:rsidP="005D7921">
      <w:pPr>
        <w:spacing w:after="0" w:line="360" w:lineRule="auto"/>
        <w:ind w:left="0" w:right="0" w:firstLine="900"/>
        <w:jc w:val="both"/>
        <w:rPr>
          <w:rFonts w:ascii="Times New Roman" w:hAnsi="Times New Roman" w:cs="Times New Roman"/>
          <w:b/>
          <w:sz w:val="28"/>
          <w:szCs w:val="28"/>
          <w:lang w:val="az-Latn-AZ"/>
        </w:rPr>
      </w:pPr>
    </w:p>
    <w:p w:rsidR="00E8590F" w:rsidRDefault="00633188" w:rsidP="005D7921">
      <w:pPr>
        <w:spacing w:after="0" w:line="360" w:lineRule="auto"/>
        <w:ind w:left="0" w:right="0" w:firstLine="900"/>
        <w:jc w:val="both"/>
        <w:rPr>
          <w:rFonts w:ascii="Times New Roman" w:hAnsi="Times New Roman" w:cs="Times New Roman"/>
          <w:sz w:val="28"/>
          <w:szCs w:val="28"/>
          <w:lang w:val="az-Latn-AZ"/>
        </w:rPr>
      </w:pPr>
      <w:r w:rsidRPr="00633188">
        <w:rPr>
          <w:rFonts w:ascii="Times New Roman" w:hAnsi="Times New Roman" w:cs="Times New Roman"/>
          <w:sz w:val="28"/>
          <w:szCs w:val="28"/>
          <w:lang w:val="az-Latn-AZ"/>
        </w:rPr>
        <w:t>XX</w:t>
      </w:r>
      <w:r>
        <w:rPr>
          <w:rFonts w:ascii="Times New Roman" w:hAnsi="Times New Roman" w:cs="Times New Roman"/>
          <w:sz w:val="28"/>
          <w:szCs w:val="28"/>
          <w:lang w:val="az-Latn-AZ"/>
        </w:rPr>
        <w:t xml:space="preserve"> əsrin 90-cı illərindən başlayaraq respublikamızda təhsilin inkişafı ilə bağlı çətinliklər formalaşmışdı. Bu çətinliklərə təhsilin inkişafını təmin ed</w:t>
      </w:r>
      <w:r w:rsidR="00E8590F">
        <w:rPr>
          <w:rFonts w:ascii="Times New Roman" w:hAnsi="Times New Roman" w:cs="Times New Roman"/>
          <w:sz w:val="28"/>
          <w:szCs w:val="28"/>
          <w:lang w:val="az-Latn-AZ"/>
        </w:rPr>
        <w:t>ə</w:t>
      </w:r>
      <w:r>
        <w:rPr>
          <w:rFonts w:ascii="Times New Roman" w:hAnsi="Times New Roman" w:cs="Times New Roman"/>
          <w:sz w:val="28"/>
          <w:szCs w:val="28"/>
          <w:lang w:val="az-Latn-AZ"/>
        </w:rPr>
        <w:t>cək zəruri qanunvericilik bazasının olmaması, təhsilin maliyyələşməsi problemlərini aid etmək olardı. Müasir dövrdə</w:t>
      </w:r>
      <w:r w:rsidR="00C61065">
        <w:rPr>
          <w:rFonts w:ascii="Times New Roman" w:hAnsi="Times New Roman" w:cs="Times New Roman"/>
          <w:sz w:val="28"/>
          <w:szCs w:val="28"/>
          <w:lang w:val="az-Latn-AZ"/>
        </w:rPr>
        <w:t xml:space="preserve"> təhsilin inkişafı dövlət siyasətinin ən vacib məsələlərindən biridir. Çünki, təhsil nəinki sosial-iqtisadi, sosial-mədəni, elmi-texniki və texnoloji inkişafa nail olunmasında, eyni zamanda ölkənin iqtisadi təhlükəsizliyinin və davamlı inkişafının təmin olunmasında,</w:t>
      </w:r>
      <w:r w:rsidR="00254B7A">
        <w:rPr>
          <w:rFonts w:ascii="Times New Roman" w:hAnsi="Times New Roman" w:cs="Times New Roman"/>
          <w:sz w:val="28"/>
          <w:szCs w:val="28"/>
          <w:lang w:val="az-Latn-AZ"/>
        </w:rPr>
        <w:t xml:space="preserve"> </w:t>
      </w:r>
      <w:r w:rsidR="00C61065">
        <w:rPr>
          <w:rFonts w:ascii="Times New Roman" w:hAnsi="Times New Roman" w:cs="Times New Roman"/>
          <w:sz w:val="28"/>
          <w:szCs w:val="28"/>
          <w:lang w:val="az-Latn-AZ"/>
        </w:rPr>
        <w:t>cəmiyy</w:t>
      </w:r>
      <w:r w:rsidR="00254B7A">
        <w:rPr>
          <w:rFonts w:ascii="Times New Roman" w:hAnsi="Times New Roman" w:cs="Times New Roman"/>
          <w:sz w:val="28"/>
          <w:szCs w:val="28"/>
          <w:lang w:val="az-Latn-AZ"/>
        </w:rPr>
        <w:t>ə</w:t>
      </w:r>
      <w:r w:rsidR="00C61065">
        <w:rPr>
          <w:rFonts w:ascii="Times New Roman" w:hAnsi="Times New Roman" w:cs="Times New Roman"/>
          <w:sz w:val="28"/>
          <w:szCs w:val="28"/>
          <w:lang w:val="az-Latn-AZ"/>
        </w:rPr>
        <w:t>tin gələcək nailiyyətlərində mühüm yer tutur. Bu səbəbdən də dövət təhsilin inkişafına xüsusi diqqət yetirir, tə</w:t>
      </w:r>
      <w:r w:rsidR="00E8590F">
        <w:rPr>
          <w:rFonts w:ascii="Times New Roman" w:hAnsi="Times New Roman" w:cs="Times New Roman"/>
          <w:sz w:val="28"/>
          <w:szCs w:val="28"/>
          <w:lang w:val="az-Latn-AZ"/>
        </w:rPr>
        <w:t>hsil</w:t>
      </w:r>
      <w:r w:rsidR="00C61065">
        <w:rPr>
          <w:rFonts w:ascii="Times New Roman" w:hAnsi="Times New Roman" w:cs="Times New Roman"/>
          <w:sz w:val="28"/>
          <w:szCs w:val="28"/>
          <w:lang w:val="az-Latn-AZ"/>
        </w:rPr>
        <w:t xml:space="preserve"> sahəsində daim islahatlar həyata keçirir. </w:t>
      </w:r>
    </w:p>
    <w:p w:rsidR="00BC3283" w:rsidRDefault="00C61065" w:rsidP="005D7921">
      <w:pPr>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2013-cü ildə</w:t>
      </w:r>
      <w:r w:rsidR="00BC3283" w:rsidRPr="00BC3283">
        <w:rPr>
          <w:rFonts w:ascii="Times New Roman" w:hAnsi="Times New Roman" w:cs="Times New Roman"/>
          <w:sz w:val="28"/>
          <w:szCs w:val="28"/>
          <w:lang w:val="az-Latn-AZ"/>
        </w:rPr>
        <w:t xml:space="preserve"> </w:t>
      </w:r>
      <w:r w:rsidR="00BC3283">
        <w:rPr>
          <w:rFonts w:ascii="Times New Roman" w:hAnsi="Times New Roman" w:cs="Times New Roman"/>
          <w:sz w:val="28"/>
          <w:szCs w:val="28"/>
          <w:lang w:val="az-Latn-AZ"/>
        </w:rPr>
        <w:t>təhsil sferasında mövcud problemlərin aradan qaldırılması, təhsilin davamlı inkişafının təmin olunması üçün</w:t>
      </w:r>
      <w:r>
        <w:rPr>
          <w:rFonts w:ascii="Times New Roman" w:hAnsi="Times New Roman" w:cs="Times New Roman"/>
          <w:sz w:val="28"/>
          <w:szCs w:val="28"/>
          <w:lang w:val="az-Latn-AZ"/>
        </w:rPr>
        <w:t xml:space="preserve"> təhsilin inkişaf strategiyası qəbul olunmuşdur. </w:t>
      </w:r>
    </w:p>
    <w:p w:rsidR="00EB56F6" w:rsidRDefault="00BC3283" w:rsidP="005D7921">
      <w:pPr>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Azərbaycanda təhsilin maliyyələşməsində əsas rolu büdcə oynayır və hər il dövlət büdcəsindən təhsil sahəsinə </w:t>
      </w:r>
      <w:r w:rsidR="00E8590F">
        <w:rPr>
          <w:rFonts w:ascii="Times New Roman" w:hAnsi="Times New Roman" w:cs="Times New Roman"/>
          <w:sz w:val="28"/>
          <w:szCs w:val="28"/>
          <w:lang w:val="az-Latn-AZ"/>
        </w:rPr>
        <w:t>vəsait</w:t>
      </w:r>
      <w:r>
        <w:rPr>
          <w:rFonts w:ascii="Times New Roman" w:hAnsi="Times New Roman" w:cs="Times New Roman"/>
          <w:sz w:val="28"/>
          <w:szCs w:val="28"/>
          <w:lang w:val="az-Latn-AZ"/>
        </w:rPr>
        <w:t xml:space="preserve"> ayrılır. Büdcədən ayrılmış təhsil xərclərinin </w:t>
      </w:r>
      <w:r w:rsidR="00EB56F6">
        <w:rPr>
          <w:rFonts w:ascii="Times New Roman" w:hAnsi="Times New Roman" w:cs="Times New Roman"/>
          <w:sz w:val="28"/>
          <w:szCs w:val="28"/>
          <w:lang w:val="az-Latn-AZ"/>
        </w:rPr>
        <w:t>təyinatı üzrə</w:t>
      </w:r>
      <w:r>
        <w:rPr>
          <w:rFonts w:ascii="Times New Roman" w:hAnsi="Times New Roman" w:cs="Times New Roman"/>
          <w:sz w:val="28"/>
          <w:szCs w:val="28"/>
          <w:lang w:val="az-Latn-AZ"/>
        </w:rPr>
        <w:t xml:space="preserve"> istifadə</w:t>
      </w:r>
      <w:r w:rsidR="00EB56F6">
        <w:rPr>
          <w:rFonts w:ascii="Times New Roman" w:hAnsi="Times New Roman" w:cs="Times New Roman"/>
          <w:sz w:val="28"/>
          <w:szCs w:val="28"/>
          <w:lang w:val="az-Latn-AZ"/>
        </w:rPr>
        <w:t xml:space="preserve">si, vəsaitlərin xərclənməsinin şəffaflığının təmin olunması üçün 2014-cü ildən təhsilin maliyyələşməsinin yeni mexanizmindən istifadə olunmağa başlanmışdır. </w:t>
      </w:r>
    </w:p>
    <w:p w:rsidR="00722245" w:rsidRDefault="00EB56F6" w:rsidP="005D7921">
      <w:pPr>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Müəllimlərin bilik və bacarıqlarının üzə çıxarılması, onların dərs yükünün optimallaşdırılması, əmək haqqlarının artırılması üçün 2013-cü ildən müəllimlərin bilik və bacarıqlarının diaqnostik qiymətləndirilməsi aparılmağa başlanmışdır.  Bilik və bacarıqlarının diaqnostik qiymətləndirilməsi aparılan müəllimlərin dərs yükü 1,5 dəfə, əmək haqqları isə 2 dəfə artırılmışdır.</w:t>
      </w:r>
    </w:p>
    <w:p w:rsidR="00E8590F" w:rsidRDefault="00722245" w:rsidP="005D7921">
      <w:pPr>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Həyata keçirilən tədbirlərə baxmayaraq təhsil</w:t>
      </w:r>
      <w:r w:rsidR="00EB56F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sahəsində hələ öz həllini tapmamış problemlər qalmaqdadır. Bunun əsas səbəbləri kimi təhsilin sahəsinə kifayət qədər vəsaitlərin cəlb oluna bilməməsi, innovasion təhsilin zəif formalaşması, təhsil maddi-texniki bazasının müasir tələblərə tam cavab verə bilməməsi, təhsil</w:t>
      </w:r>
      <w:r w:rsidR="00E8590F">
        <w:rPr>
          <w:rFonts w:ascii="Times New Roman" w:hAnsi="Times New Roman" w:cs="Times New Roman"/>
          <w:sz w:val="28"/>
          <w:szCs w:val="28"/>
          <w:lang w:val="az-Latn-AZ"/>
        </w:rPr>
        <w:t xml:space="preserve"> </w:t>
      </w:r>
      <w:r w:rsidR="00E8590F">
        <w:rPr>
          <w:rFonts w:ascii="Times New Roman" w:hAnsi="Times New Roman" w:cs="Times New Roman"/>
          <w:sz w:val="28"/>
          <w:szCs w:val="28"/>
          <w:lang w:val="az-Latn-AZ"/>
        </w:rPr>
        <w:lastRenderedPageBreak/>
        <w:t>müəssisələrinin strukturunda, idarə olunması sistemində problemlərin olması və s. məsələləri göstərmək olar.</w:t>
      </w:r>
    </w:p>
    <w:p w:rsidR="00633188" w:rsidRDefault="00E8590F" w:rsidP="005D7921">
      <w:pPr>
        <w:spacing w:after="0" w:line="360" w:lineRule="auto"/>
        <w:ind w:left="0" w:right="0" w:firstLine="900"/>
        <w:jc w:val="both"/>
        <w:rPr>
          <w:rFonts w:ascii="Times New Roman" w:hAnsi="Times New Roman" w:cs="Times New Roman"/>
          <w:b/>
          <w:sz w:val="28"/>
          <w:szCs w:val="28"/>
          <w:lang w:val="az-Latn-AZ"/>
        </w:rPr>
      </w:pPr>
      <w:r>
        <w:rPr>
          <w:rFonts w:ascii="Times New Roman" w:hAnsi="Times New Roman" w:cs="Times New Roman"/>
          <w:sz w:val="28"/>
          <w:szCs w:val="28"/>
          <w:lang w:val="az-Latn-AZ"/>
        </w:rPr>
        <w:t>Mövzu ilə bağlı aşağıdakı təklifləri vermək olar:</w:t>
      </w:r>
    </w:p>
    <w:p w:rsidR="005D7921" w:rsidRDefault="00120364" w:rsidP="005D7921">
      <w:pPr>
        <w:spacing w:after="0" w:line="360" w:lineRule="auto"/>
        <w:ind w:left="0" w:right="0" w:firstLine="900"/>
        <w:jc w:val="both"/>
        <w:rPr>
          <w:rFonts w:ascii="Times New Roman" w:hAnsi="Times New Roman" w:cs="Times New Roman"/>
          <w:sz w:val="28"/>
          <w:szCs w:val="28"/>
          <w:lang w:val="fr-FR"/>
        </w:rPr>
      </w:pPr>
      <w:r>
        <w:rPr>
          <w:rFonts w:ascii="Times New Roman" w:hAnsi="Times New Roman" w:cs="Times New Roman"/>
          <w:sz w:val="28"/>
          <w:szCs w:val="28"/>
          <w:lang w:val="fr-FR"/>
        </w:rPr>
        <w:t>1.</w:t>
      </w:r>
      <w:r w:rsidR="007A1A52" w:rsidRPr="007A1A52">
        <w:rPr>
          <w:rFonts w:ascii="Times New Roman" w:hAnsi="Times New Roman" w:cs="Times New Roman"/>
          <w:sz w:val="28"/>
          <w:szCs w:val="28"/>
          <w:lang w:val="fr-FR"/>
        </w:rPr>
        <w:t xml:space="preserve"> </w:t>
      </w:r>
      <w:r w:rsidR="007A1A52">
        <w:rPr>
          <w:rFonts w:ascii="Times New Roman" w:hAnsi="Times New Roman" w:cs="Times New Roman"/>
          <w:sz w:val="28"/>
          <w:szCs w:val="28"/>
          <w:lang w:val="fr-FR"/>
        </w:rPr>
        <w:t>Müxtəlif səviyyəli mənbələrdən təhsilin ehtiyaclarına ayrılan vəsaitlərin məqsədli istifadəsinin təmin olunması </w:t>
      </w:r>
      <w:r>
        <w:rPr>
          <w:rFonts w:ascii="Times New Roman" w:hAnsi="Times New Roman" w:cs="Times New Roman"/>
          <w:sz w:val="28"/>
          <w:szCs w:val="28"/>
          <w:lang w:val="fr-FR"/>
        </w:rPr>
        <w:t>;</w:t>
      </w:r>
    </w:p>
    <w:p w:rsidR="00120364" w:rsidRDefault="00120364" w:rsidP="005D7921">
      <w:pPr>
        <w:spacing w:after="0" w:line="360" w:lineRule="auto"/>
        <w:ind w:left="0" w:right="0" w:firstLine="900"/>
        <w:jc w:val="both"/>
        <w:rPr>
          <w:rFonts w:ascii="Times New Roman" w:hAnsi="Times New Roman" w:cs="Times New Roman"/>
          <w:sz w:val="28"/>
          <w:szCs w:val="28"/>
          <w:lang w:val="fr-FR"/>
        </w:rPr>
      </w:pPr>
      <w:r>
        <w:rPr>
          <w:rFonts w:ascii="Times New Roman" w:hAnsi="Times New Roman" w:cs="Times New Roman"/>
          <w:sz w:val="28"/>
          <w:szCs w:val="28"/>
          <w:lang w:val="fr-FR"/>
        </w:rPr>
        <w:t>2.</w:t>
      </w:r>
      <w:r w:rsidR="007A1A52" w:rsidRPr="007A1A52">
        <w:rPr>
          <w:rFonts w:ascii="Times New Roman" w:hAnsi="Times New Roman" w:cs="Times New Roman"/>
          <w:sz w:val="28"/>
          <w:szCs w:val="28"/>
          <w:lang w:val="fr-FR"/>
        </w:rPr>
        <w:t xml:space="preserve"> </w:t>
      </w:r>
      <w:r w:rsidR="007A1A52">
        <w:rPr>
          <w:rFonts w:ascii="Times New Roman" w:hAnsi="Times New Roman" w:cs="Times New Roman"/>
          <w:sz w:val="28"/>
          <w:szCs w:val="28"/>
          <w:lang w:val="fr-FR"/>
        </w:rPr>
        <w:t>Təhsil müəssisələrinə əlavə vəsaitlərin cəlb olunması üçün şəraitin yaradılması;</w:t>
      </w:r>
    </w:p>
    <w:p w:rsidR="00120364" w:rsidRDefault="00120364" w:rsidP="005D7921">
      <w:pPr>
        <w:spacing w:after="0" w:line="360" w:lineRule="auto"/>
        <w:ind w:left="0" w:right="0" w:firstLine="900"/>
        <w:jc w:val="both"/>
        <w:rPr>
          <w:rFonts w:ascii="Times New Roman" w:hAnsi="Times New Roman" w:cs="Times New Roman"/>
          <w:sz w:val="28"/>
          <w:szCs w:val="28"/>
          <w:lang w:val="fr-FR"/>
        </w:rPr>
      </w:pPr>
      <w:r>
        <w:rPr>
          <w:rFonts w:ascii="Times New Roman" w:hAnsi="Times New Roman" w:cs="Times New Roman"/>
          <w:sz w:val="28"/>
          <w:szCs w:val="28"/>
          <w:lang w:val="fr-FR"/>
        </w:rPr>
        <w:t>3.İnnovasion təhsil proseslərinin stimullaşdırılması ;</w:t>
      </w:r>
    </w:p>
    <w:p w:rsidR="00120364" w:rsidRDefault="007A1A52" w:rsidP="00120364">
      <w:pPr>
        <w:spacing w:after="0" w:line="360" w:lineRule="auto"/>
        <w:ind w:left="0" w:right="0" w:firstLine="900"/>
        <w:jc w:val="both"/>
        <w:rPr>
          <w:rFonts w:ascii="Times New Roman" w:hAnsi="Times New Roman" w:cs="Times New Roman"/>
          <w:sz w:val="28"/>
          <w:szCs w:val="28"/>
          <w:lang w:val="fr-FR"/>
        </w:rPr>
      </w:pPr>
      <w:r>
        <w:rPr>
          <w:rFonts w:ascii="Times New Roman" w:hAnsi="Times New Roman" w:cs="Times New Roman"/>
          <w:sz w:val="28"/>
          <w:szCs w:val="28"/>
          <w:lang w:val="fr-FR"/>
        </w:rPr>
        <w:t>4</w:t>
      </w:r>
      <w:r w:rsidR="00120364">
        <w:rPr>
          <w:rFonts w:ascii="Times New Roman" w:hAnsi="Times New Roman" w:cs="Times New Roman"/>
          <w:sz w:val="28"/>
          <w:szCs w:val="28"/>
          <w:lang w:val="fr-FR"/>
        </w:rPr>
        <w:t>. Müəllimlərin əməyinin stimullaşdırılması ;</w:t>
      </w:r>
    </w:p>
    <w:p w:rsidR="00633188" w:rsidRDefault="007A1A52" w:rsidP="00633188">
      <w:pPr>
        <w:spacing w:after="0" w:line="360" w:lineRule="auto"/>
        <w:ind w:left="0" w:right="0" w:firstLine="900"/>
        <w:jc w:val="both"/>
        <w:rPr>
          <w:rFonts w:ascii="Times New Roman" w:eastAsia="TimesNewRomanPSMT" w:hAnsi="Times New Roman" w:cs="Times New Roman"/>
          <w:sz w:val="28"/>
          <w:szCs w:val="28"/>
          <w:lang w:val="fr-FR"/>
        </w:rPr>
      </w:pPr>
      <w:r>
        <w:rPr>
          <w:rFonts w:ascii="Times New Roman" w:eastAsia="TimesNewRomanPSMT" w:hAnsi="Times New Roman" w:cs="Times New Roman"/>
          <w:sz w:val="28"/>
          <w:szCs w:val="28"/>
          <w:lang w:val="fr-FR"/>
        </w:rPr>
        <w:t>5.</w:t>
      </w:r>
      <w:r w:rsidR="00633188">
        <w:rPr>
          <w:rFonts w:ascii="Times New Roman" w:eastAsia="TimesNewRomanPSMT" w:hAnsi="Times New Roman" w:cs="Times New Roman"/>
          <w:sz w:val="28"/>
          <w:szCs w:val="28"/>
          <w:lang w:val="fr-FR"/>
        </w:rPr>
        <w:t>Təh</w:t>
      </w:r>
      <w:r w:rsidR="00120364" w:rsidRPr="00633188">
        <w:rPr>
          <w:rFonts w:ascii="Times New Roman" w:eastAsia="TimesNewRomanPSMT" w:hAnsi="Times New Roman" w:cs="Times New Roman"/>
          <w:sz w:val="28"/>
          <w:szCs w:val="28"/>
          <w:lang w:val="az-Latn-AZ"/>
        </w:rPr>
        <w:t>sil müəssisələrində maddi-texniki</w:t>
      </w:r>
      <w:r w:rsidR="00633188">
        <w:rPr>
          <w:rFonts w:ascii="Times New Roman" w:eastAsia="TimesNewRomanPSMT" w:hAnsi="Times New Roman" w:cs="Times New Roman"/>
          <w:sz w:val="28"/>
          <w:szCs w:val="28"/>
          <w:lang w:val="az-Latn-AZ"/>
        </w:rPr>
        <w:t xml:space="preserve"> </w:t>
      </w:r>
      <w:r w:rsidR="00120364" w:rsidRPr="00633188">
        <w:rPr>
          <w:rFonts w:ascii="Times New Roman" w:eastAsia="TimesNewRomanPSMT" w:hAnsi="Times New Roman" w:cs="Times New Roman"/>
          <w:sz w:val="28"/>
          <w:szCs w:val="28"/>
          <w:lang w:val="az-Latn-AZ"/>
        </w:rPr>
        <w:t>bazanın müasirləşdirilməsi, ali təhsil müəssisələrində</w:t>
      </w:r>
      <w:r w:rsidR="00633188">
        <w:rPr>
          <w:rFonts w:ascii="Times New Roman" w:eastAsia="TimesNewRomanPSMT" w:hAnsi="Times New Roman" w:cs="Times New Roman"/>
          <w:sz w:val="28"/>
          <w:szCs w:val="28"/>
          <w:lang w:val="az-Latn-AZ"/>
        </w:rPr>
        <w:t xml:space="preserve"> </w:t>
      </w:r>
      <w:r w:rsidR="00120364" w:rsidRPr="00633188">
        <w:rPr>
          <w:rFonts w:ascii="Times New Roman" w:eastAsia="TimesNewRomanPSMT" w:hAnsi="Times New Roman" w:cs="Times New Roman"/>
          <w:sz w:val="28"/>
          <w:szCs w:val="28"/>
          <w:lang w:val="fr-FR"/>
        </w:rPr>
        <w:t>informasiya-kommunikasiya texnologiyaları</w:t>
      </w:r>
      <w:r w:rsidR="00633188">
        <w:rPr>
          <w:rFonts w:ascii="Times New Roman" w:eastAsia="TimesNewRomanPSMT" w:hAnsi="Times New Roman" w:cs="Times New Roman"/>
          <w:sz w:val="28"/>
          <w:szCs w:val="28"/>
          <w:lang w:val="fr-FR"/>
        </w:rPr>
        <w:t xml:space="preserve"> </w:t>
      </w:r>
      <w:r w:rsidR="00120364" w:rsidRPr="00633188">
        <w:rPr>
          <w:rFonts w:ascii="Times New Roman" w:eastAsia="TimesNewRomanPSMT" w:hAnsi="Times New Roman" w:cs="Times New Roman"/>
          <w:sz w:val="28"/>
          <w:szCs w:val="28"/>
          <w:lang w:val="fr-FR"/>
        </w:rPr>
        <w:t>mərkəzlərinin, elektron kitabxanaların</w:t>
      </w:r>
      <w:r w:rsidR="00633188">
        <w:rPr>
          <w:rFonts w:ascii="Times New Roman" w:eastAsia="TimesNewRomanPSMT" w:hAnsi="Times New Roman" w:cs="Times New Roman"/>
          <w:sz w:val="28"/>
          <w:szCs w:val="28"/>
          <w:lang w:val="fr-FR"/>
        </w:rPr>
        <w:t xml:space="preserve"> </w:t>
      </w:r>
      <w:r w:rsidR="00120364" w:rsidRPr="00633188">
        <w:rPr>
          <w:rFonts w:ascii="Times New Roman" w:eastAsia="TimesNewRomanPSMT" w:hAnsi="Times New Roman" w:cs="Times New Roman"/>
          <w:sz w:val="28"/>
          <w:szCs w:val="28"/>
          <w:lang w:val="fr-FR"/>
        </w:rPr>
        <w:t>yaradılması;</w:t>
      </w:r>
      <w:r w:rsidR="00633188">
        <w:rPr>
          <w:rFonts w:ascii="Times New Roman" w:eastAsia="TimesNewRomanPSMT" w:hAnsi="Times New Roman" w:cs="Times New Roman"/>
          <w:sz w:val="28"/>
          <w:szCs w:val="28"/>
          <w:lang w:val="fr-FR"/>
        </w:rPr>
        <w:t xml:space="preserve"> </w:t>
      </w:r>
    </w:p>
    <w:p w:rsidR="00633188" w:rsidRDefault="00254B7A" w:rsidP="00633188">
      <w:pPr>
        <w:spacing w:after="0" w:line="360" w:lineRule="auto"/>
        <w:ind w:left="0" w:right="0" w:firstLine="900"/>
        <w:jc w:val="both"/>
        <w:rPr>
          <w:rFonts w:ascii="Times New Roman" w:eastAsia="TimesNewRomanPSMT" w:hAnsi="Times New Roman" w:cs="Times New Roman"/>
          <w:sz w:val="28"/>
          <w:szCs w:val="28"/>
          <w:lang w:val="fr-FR"/>
        </w:rPr>
      </w:pPr>
      <w:r>
        <w:rPr>
          <w:rFonts w:ascii="Times New Roman" w:eastAsia="TimesNewRomanPSMT" w:hAnsi="Times New Roman" w:cs="Times New Roman"/>
          <w:sz w:val="28"/>
          <w:szCs w:val="28"/>
          <w:lang w:val="fr-FR"/>
        </w:rPr>
        <w:t>6</w:t>
      </w:r>
      <w:r w:rsidR="00633188">
        <w:rPr>
          <w:rFonts w:ascii="Times New Roman" w:eastAsia="TimesNewRomanPSMT" w:hAnsi="Times New Roman" w:cs="Times New Roman"/>
          <w:sz w:val="28"/>
          <w:szCs w:val="28"/>
          <w:lang w:val="fr-FR"/>
        </w:rPr>
        <w:t>.T</w:t>
      </w:r>
      <w:r w:rsidR="00120364" w:rsidRPr="00633188">
        <w:rPr>
          <w:rFonts w:ascii="Times New Roman" w:eastAsia="TimesNewRomanPSMT" w:hAnsi="Times New Roman" w:cs="Times New Roman"/>
          <w:sz w:val="28"/>
          <w:szCs w:val="28"/>
          <w:lang w:val="fr-FR"/>
        </w:rPr>
        <w:t>əhsil sektorunda keyfiyyətin təmin</w:t>
      </w:r>
      <w:r w:rsidR="00633188">
        <w:rPr>
          <w:rFonts w:ascii="Times New Roman" w:eastAsia="TimesNewRomanPSMT" w:hAnsi="Times New Roman" w:cs="Times New Roman"/>
          <w:sz w:val="28"/>
          <w:szCs w:val="28"/>
          <w:lang w:val="fr-FR"/>
        </w:rPr>
        <w:t xml:space="preserve"> </w:t>
      </w:r>
      <w:r w:rsidR="00120364" w:rsidRPr="00633188">
        <w:rPr>
          <w:rFonts w:ascii="Times New Roman" w:eastAsia="TimesNewRomanPSMT" w:hAnsi="Times New Roman" w:cs="Times New Roman"/>
          <w:sz w:val="28"/>
          <w:szCs w:val="28"/>
          <w:lang w:val="fr-FR"/>
        </w:rPr>
        <w:t>olunması, ali təhsil müəssisələrinin akkreditasiyasına</w:t>
      </w:r>
      <w:r w:rsidR="00633188">
        <w:rPr>
          <w:rFonts w:ascii="Times New Roman" w:eastAsia="TimesNewRomanPSMT" w:hAnsi="Times New Roman" w:cs="Times New Roman"/>
          <w:sz w:val="28"/>
          <w:szCs w:val="28"/>
          <w:lang w:val="fr-FR"/>
        </w:rPr>
        <w:t xml:space="preserve"> </w:t>
      </w:r>
      <w:r w:rsidR="00120364" w:rsidRPr="00633188">
        <w:rPr>
          <w:rFonts w:ascii="Times New Roman" w:eastAsia="TimesNewRomanPSMT" w:hAnsi="Times New Roman" w:cs="Times New Roman"/>
          <w:sz w:val="28"/>
          <w:szCs w:val="28"/>
          <w:lang w:val="fr-FR"/>
        </w:rPr>
        <w:t>beynəlxalq səviyyəli mütəxəssislərin</w:t>
      </w:r>
      <w:r w:rsidR="00633188">
        <w:rPr>
          <w:rFonts w:ascii="Times New Roman" w:eastAsia="TimesNewRomanPSMT" w:hAnsi="Times New Roman" w:cs="Times New Roman"/>
          <w:sz w:val="28"/>
          <w:szCs w:val="28"/>
          <w:lang w:val="fr-FR"/>
        </w:rPr>
        <w:t xml:space="preserve"> </w:t>
      </w:r>
      <w:r w:rsidR="00120364" w:rsidRPr="00633188">
        <w:rPr>
          <w:rFonts w:ascii="Times New Roman" w:eastAsia="TimesNewRomanPSMT" w:hAnsi="Times New Roman" w:cs="Times New Roman"/>
          <w:sz w:val="28"/>
          <w:szCs w:val="28"/>
          <w:lang w:val="fr-FR"/>
        </w:rPr>
        <w:t>cəlb olunması, universitetlərin</w:t>
      </w:r>
      <w:r w:rsidR="00633188">
        <w:rPr>
          <w:rFonts w:ascii="Times New Roman" w:eastAsia="TimesNewRomanPSMT" w:hAnsi="Times New Roman" w:cs="Times New Roman"/>
          <w:sz w:val="28"/>
          <w:szCs w:val="28"/>
          <w:lang w:val="fr-FR"/>
        </w:rPr>
        <w:t xml:space="preserve"> </w:t>
      </w:r>
      <w:r w:rsidR="00120364" w:rsidRPr="00633188">
        <w:rPr>
          <w:rFonts w:ascii="Times New Roman" w:eastAsia="TimesNewRomanPSMT" w:hAnsi="Times New Roman" w:cs="Times New Roman"/>
          <w:sz w:val="28"/>
          <w:szCs w:val="28"/>
          <w:lang w:val="fr-FR"/>
        </w:rPr>
        <w:t>nüfuzunu</w:t>
      </w:r>
      <w:r>
        <w:rPr>
          <w:rFonts w:ascii="Times New Roman" w:eastAsia="TimesNewRomanPSMT" w:hAnsi="Times New Roman" w:cs="Times New Roman"/>
          <w:sz w:val="28"/>
          <w:szCs w:val="28"/>
          <w:lang w:val="fr-FR"/>
        </w:rPr>
        <w:t>n artırılması üçün tədbirlərin görülməsi</w:t>
      </w:r>
      <w:r w:rsidR="00120364" w:rsidRPr="00633188">
        <w:rPr>
          <w:rFonts w:ascii="Times New Roman" w:eastAsia="TimesNewRomanPSMT" w:hAnsi="Times New Roman" w:cs="Times New Roman"/>
          <w:sz w:val="28"/>
          <w:szCs w:val="28"/>
          <w:lang w:val="fr-FR"/>
        </w:rPr>
        <w:t>;</w:t>
      </w:r>
      <w:r w:rsidR="00633188" w:rsidRPr="00633188">
        <w:rPr>
          <w:rFonts w:ascii="Times New Roman" w:eastAsia="TimesNewRomanPSMT" w:hAnsi="Times New Roman" w:cs="Times New Roman"/>
          <w:sz w:val="28"/>
          <w:szCs w:val="28"/>
          <w:lang w:val="fr-FR"/>
        </w:rPr>
        <w:t xml:space="preserve"> </w:t>
      </w:r>
    </w:p>
    <w:p w:rsidR="00633188" w:rsidRDefault="00254B7A" w:rsidP="00633188">
      <w:pPr>
        <w:spacing w:after="0" w:line="360" w:lineRule="auto"/>
        <w:ind w:left="0" w:right="0" w:firstLine="900"/>
        <w:jc w:val="both"/>
        <w:rPr>
          <w:rFonts w:ascii="Times New Roman" w:eastAsia="TimesNewRomanPSMT" w:hAnsi="Times New Roman" w:cs="Times New Roman"/>
          <w:sz w:val="28"/>
          <w:szCs w:val="28"/>
          <w:lang w:val="fr-FR"/>
        </w:rPr>
      </w:pPr>
      <w:r>
        <w:rPr>
          <w:rFonts w:ascii="Times New Roman" w:eastAsia="TimesNewRomanPSMT" w:hAnsi="Times New Roman" w:cs="Times New Roman"/>
          <w:sz w:val="28"/>
          <w:szCs w:val="28"/>
          <w:lang w:val="fr-FR"/>
        </w:rPr>
        <w:t>7</w:t>
      </w:r>
      <w:r w:rsidR="00E8590F">
        <w:rPr>
          <w:rFonts w:ascii="Times New Roman" w:eastAsia="TimesNewRomanPSMT" w:hAnsi="Times New Roman" w:cs="Times New Roman"/>
          <w:sz w:val="28"/>
          <w:szCs w:val="28"/>
          <w:lang w:val="fr-FR"/>
        </w:rPr>
        <w:t>.T</w:t>
      </w:r>
      <w:r w:rsidR="00120364" w:rsidRPr="00633188">
        <w:rPr>
          <w:rFonts w:ascii="Times New Roman" w:eastAsia="TimesNewRomanPSMT" w:hAnsi="Times New Roman" w:cs="Times New Roman"/>
          <w:sz w:val="28"/>
          <w:szCs w:val="28"/>
          <w:lang w:val="fr-FR"/>
        </w:rPr>
        <w:t>əhsil müəssisələrində idarəçilik</w:t>
      </w:r>
      <w:r w:rsidR="00633188">
        <w:rPr>
          <w:rFonts w:ascii="Times New Roman" w:eastAsia="TimesNewRomanPSMT" w:hAnsi="Times New Roman" w:cs="Times New Roman"/>
          <w:sz w:val="28"/>
          <w:szCs w:val="28"/>
          <w:lang w:val="fr-FR"/>
        </w:rPr>
        <w:t xml:space="preserve"> </w:t>
      </w:r>
      <w:r w:rsidR="00120364" w:rsidRPr="00633188">
        <w:rPr>
          <w:rFonts w:ascii="Times New Roman" w:eastAsia="TimesNewRomanPSMT" w:hAnsi="Times New Roman" w:cs="Times New Roman"/>
          <w:sz w:val="28"/>
          <w:szCs w:val="28"/>
          <w:lang w:val="fr-FR"/>
        </w:rPr>
        <w:t>strukturunun əsaslı təkmilləşdirilməsi, təhsil</w:t>
      </w:r>
      <w:r w:rsidR="00633188">
        <w:rPr>
          <w:rFonts w:ascii="Times New Roman" w:eastAsia="TimesNewRomanPSMT" w:hAnsi="Times New Roman" w:cs="Times New Roman"/>
          <w:sz w:val="28"/>
          <w:szCs w:val="28"/>
          <w:lang w:val="fr-FR"/>
        </w:rPr>
        <w:t xml:space="preserve"> </w:t>
      </w:r>
      <w:r w:rsidR="00120364" w:rsidRPr="00633188">
        <w:rPr>
          <w:rFonts w:ascii="Times New Roman" w:eastAsia="TimesNewRomanPSMT" w:hAnsi="Times New Roman" w:cs="Times New Roman"/>
          <w:sz w:val="28"/>
          <w:szCs w:val="28"/>
          <w:lang w:val="fr-FR"/>
        </w:rPr>
        <w:t>müəssisələrinin strukturunun və bütövlükdə</w:t>
      </w:r>
      <w:r w:rsidR="00633188">
        <w:rPr>
          <w:rFonts w:ascii="Times New Roman" w:eastAsia="TimesNewRomanPSMT" w:hAnsi="Times New Roman" w:cs="Times New Roman"/>
          <w:sz w:val="28"/>
          <w:szCs w:val="28"/>
          <w:lang w:val="fr-FR"/>
        </w:rPr>
        <w:t xml:space="preserve"> </w:t>
      </w:r>
      <w:r w:rsidR="00120364" w:rsidRPr="00633188">
        <w:rPr>
          <w:rFonts w:ascii="Times New Roman" w:eastAsia="TimesNewRomanPSMT" w:hAnsi="Times New Roman" w:cs="Times New Roman"/>
          <w:sz w:val="28"/>
          <w:szCs w:val="28"/>
          <w:lang w:val="fr-FR"/>
        </w:rPr>
        <w:t>onun idarə olunması sisteminin müasir</w:t>
      </w:r>
      <w:r w:rsidR="00633188">
        <w:rPr>
          <w:rFonts w:ascii="Times New Roman" w:eastAsia="TimesNewRomanPSMT" w:hAnsi="Times New Roman" w:cs="Times New Roman"/>
          <w:sz w:val="28"/>
          <w:szCs w:val="28"/>
          <w:lang w:val="fr-FR"/>
        </w:rPr>
        <w:t xml:space="preserve"> </w:t>
      </w:r>
      <w:r w:rsidR="00120364" w:rsidRPr="00633188">
        <w:rPr>
          <w:rFonts w:ascii="Times New Roman" w:eastAsia="TimesNewRomanPSMT" w:hAnsi="Times New Roman" w:cs="Times New Roman"/>
          <w:sz w:val="28"/>
          <w:szCs w:val="28"/>
          <w:lang w:val="fr-FR"/>
        </w:rPr>
        <w:t>tələblər baxımından modernləşdirilməsi;</w:t>
      </w:r>
      <w:r w:rsidR="00633188">
        <w:rPr>
          <w:rFonts w:ascii="Times New Roman" w:eastAsia="TimesNewRomanPSMT" w:hAnsi="Times New Roman" w:cs="Times New Roman"/>
          <w:sz w:val="28"/>
          <w:szCs w:val="28"/>
          <w:lang w:val="fr-FR"/>
        </w:rPr>
        <w:t xml:space="preserve"> </w:t>
      </w:r>
    </w:p>
    <w:p w:rsidR="00633188" w:rsidRDefault="00254B7A" w:rsidP="00633188">
      <w:pPr>
        <w:spacing w:after="0" w:line="360" w:lineRule="auto"/>
        <w:ind w:left="0" w:right="0" w:firstLine="900"/>
        <w:jc w:val="both"/>
        <w:rPr>
          <w:rFonts w:ascii="Times New Roman" w:eastAsia="TimesNewRomanPSMT" w:hAnsi="Times New Roman" w:cs="Times New Roman"/>
          <w:sz w:val="28"/>
          <w:szCs w:val="28"/>
          <w:lang w:val="fr-FR"/>
        </w:rPr>
      </w:pPr>
      <w:r>
        <w:rPr>
          <w:rFonts w:ascii="Times New Roman" w:eastAsia="TimesNewRomanPSMT" w:hAnsi="Times New Roman" w:cs="Times New Roman"/>
          <w:sz w:val="28"/>
          <w:szCs w:val="28"/>
          <w:lang w:val="fr-FR"/>
        </w:rPr>
        <w:t>8</w:t>
      </w:r>
      <w:r w:rsidR="00633188">
        <w:rPr>
          <w:rFonts w:ascii="Times New Roman" w:eastAsia="TimesNewRomanPSMT" w:hAnsi="Times New Roman" w:cs="Times New Roman"/>
          <w:sz w:val="28"/>
          <w:szCs w:val="28"/>
          <w:lang w:val="fr-FR"/>
        </w:rPr>
        <w:t>.A</w:t>
      </w:r>
      <w:r w:rsidR="00120364" w:rsidRPr="00633188">
        <w:rPr>
          <w:rFonts w:ascii="Times New Roman" w:eastAsia="TimesNewRomanPSMT" w:hAnsi="Times New Roman" w:cs="Times New Roman"/>
          <w:sz w:val="28"/>
          <w:szCs w:val="28"/>
          <w:lang w:val="fr-FR"/>
        </w:rPr>
        <w:t>li təhsil ixtisaslarının beynəlxalq ixtisas</w:t>
      </w:r>
      <w:r w:rsidR="00633188">
        <w:rPr>
          <w:rFonts w:ascii="Times New Roman" w:eastAsia="TimesNewRomanPSMT" w:hAnsi="Times New Roman" w:cs="Times New Roman"/>
          <w:sz w:val="28"/>
          <w:szCs w:val="28"/>
          <w:lang w:val="fr-FR"/>
        </w:rPr>
        <w:t xml:space="preserve"> </w:t>
      </w:r>
      <w:r w:rsidR="00120364" w:rsidRPr="00633188">
        <w:rPr>
          <w:rFonts w:ascii="Times New Roman" w:eastAsia="TimesNewRomanPSMT" w:hAnsi="Times New Roman" w:cs="Times New Roman"/>
          <w:sz w:val="28"/>
          <w:szCs w:val="28"/>
          <w:lang w:val="fr-FR"/>
        </w:rPr>
        <w:t>təsnifatına və əmək bazarının tələblərinə</w:t>
      </w:r>
      <w:r w:rsidR="00633188">
        <w:rPr>
          <w:rFonts w:ascii="Times New Roman" w:eastAsia="TimesNewRomanPSMT" w:hAnsi="Times New Roman" w:cs="Times New Roman"/>
          <w:sz w:val="28"/>
          <w:szCs w:val="28"/>
          <w:lang w:val="fr-FR"/>
        </w:rPr>
        <w:t xml:space="preserve"> </w:t>
      </w:r>
      <w:r>
        <w:rPr>
          <w:rFonts w:ascii="Times New Roman" w:eastAsia="TimesNewRomanPSMT" w:hAnsi="Times New Roman" w:cs="Times New Roman"/>
          <w:sz w:val="28"/>
          <w:szCs w:val="28"/>
          <w:lang w:val="fr-FR"/>
        </w:rPr>
        <w:t>uyğunlaşdırılması.</w:t>
      </w:r>
    </w:p>
    <w:p w:rsidR="005D7921" w:rsidRDefault="005D7921" w:rsidP="005D7921">
      <w:pPr>
        <w:spacing w:after="0" w:line="360" w:lineRule="auto"/>
        <w:ind w:left="0" w:right="0" w:hanging="360"/>
        <w:jc w:val="both"/>
        <w:rPr>
          <w:rFonts w:ascii="Times New Roman" w:hAnsi="Times New Roman" w:cs="Times New Roman"/>
          <w:b/>
          <w:sz w:val="28"/>
          <w:szCs w:val="28"/>
          <w:lang w:val="fr-FR"/>
        </w:rPr>
      </w:pPr>
    </w:p>
    <w:p w:rsidR="00254B7A" w:rsidRDefault="00254B7A" w:rsidP="005D7921">
      <w:pPr>
        <w:spacing w:after="0" w:line="360" w:lineRule="auto"/>
        <w:ind w:left="0" w:right="0" w:hanging="360"/>
        <w:jc w:val="both"/>
        <w:rPr>
          <w:rFonts w:ascii="Times New Roman" w:hAnsi="Times New Roman" w:cs="Times New Roman"/>
          <w:b/>
          <w:sz w:val="28"/>
          <w:szCs w:val="28"/>
          <w:lang w:val="fr-FR"/>
        </w:rPr>
      </w:pPr>
    </w:p>
    <w:p w:rsidR="00254B7A" w:rsidRDefault="00254B7A" w:rsidP="005D7921">
      <w:pPr>
        <w:spacing w:after="0" w:line="360" w:lineRule="auto"/>
        <w:ind w:left="0" w:right="0" w:hanging="360"/>
        <w:jc w:val="both"/>
        <w:rPr>
          <w:rFonts w:ascii="Times New Roman" w:hAnsi="Times New Roman" w:cs="Times New Roman"/>
          <w:b/>
          <w:sz w:val="28"/>
          <w:szCs w:val="28"/>
          <w:lang w:val="fr-FR"/>
        </w:rPr>
      </w:pPr>
    </w:p>
    <w:p w:rsidR="00254B7A" w:rsidRDefault="00254B7A" w:rsidP="005D7921">
      <w:pPr>
        <w:spacing w:after="0" w:line="360" w:lineRule="auto"/>
        <w:ind w:left="0" w:right="0" w:hanging="360"/>
        <w:jc w:val="both"/>
        <w:rPr>
          <w:rFonts w:ascii="Times New Roman" w:hAnsi="Times New Roman" w:cs="Times New Roman"/>
          <w:b/>
          <w:sz w:val="28"/>
          <w:szCs w:val="28"/>
          <w:lang w:val="fr-FR"/>
        </w:rPr>
      </w:pPr>
    </w:p>
    <w:p w:rsidR="00254B7A" w:rsidRDefault="00254B7A" w:rsidP="005D7921">
      <w:pPr>
        <w:spacing w:after="0" w:line="360" w:lineRule="auto"/>
        <w:ind w:left="0" w:right="0" w:hanging="360"/>
        <w:jc w:val="both"/>
        <w:rPr>
          <w:rFonts w:ascii="Times New Roman" w:hAnsi="Times New Roman" w:cs="Times New Roman"/>
          <w:b/>
          <w:sz w:val="28"/>
          <w:szCs w:val="28"/>
          <w:lang w:val="fr-FR"/>
        </w:rPr>
      </w:pPr>
    </w:p>
    <w:p w:rsidR="00254B7A" w:rsidRDefault="00254B7A" w:rsidP="005D7921">
      <w:pPr>
        <w:spacing w:after="0" w:line="360" w:lineRule="auto"/>
        <w:ind w:left="0" w:right="0" w:hanging="360"/>
        <w:jc w:val="both"/>
        <w:rPr>
          <w:rFonts w:ascii="Times New Roman" w:hAnsi="Times New Roman" w:cs="Times New Roman"/>
          <w:b/>
          <w:sz w:val="28"/>
          <w:szCs w:val="28"/>
          <w:lang w:val="fr-FR"/>
        </w:rPr>
      </w:pPr>
    </w:p>
    <w:p w:rsidR="00254B7A" w:rsidRDefault="00254B7A" w:rsidP="005D7921">
      <w:pPr>
        <w:spacing w:after="0" w:line="360" w:lineRule="auto"/>
        <w:ind w:left="0" w:right="0" w:hanging="360"/>
        <w:jc w:val="both"/>
        <w:rPr>
          <w:rFonts w:ascii="Times New Roman" w:hAnsi="Times New Roman" w:cs="Times New Roman"/>
          <w:b/>
          <w:sz w:val="28"/>
          <w:szCs w:val="28"/>
          <w:lang w:val="fr-FR"/>
        </w:rPr>
      </w:pPr>
    </w:p>
    <w:p w:rsidR="00254B7A" w:rsidRDefault="00254B7A" w:rsidP="005D7921">
      <w:pPr>
        <w:spacing w:after="0" w:line="360" w:lineRule="auto"/>
        <w:ind w:left="0" w:right="0" w:hanging="360"/>
        <w:jc w:val="both"/>
        <w:rPr>
          <w:rFonts w:ascii="Times New Roman" w:hAnsi="Times New Roman" w:cs="Times New Roman"/>
          <w:b/>
          <w:sz w:val="28"/>
          <w:szCs w:val="28"/>
          <w:lang w:val="fr-FR"/>
        </w:rPr>
      </w:pPr>
    </w:p>
    <w:p w:rsidR="005D7921" w:rsidRDefault="005D7921" w:rsidP="005D7921">
      <w:pPr>
        <w:spacing w:after="0" w:line="360" w:lineRule="auto"/>
        <w:ind w:left="0" w:right="0" w:hanging="360"/>
        <w:jc w:val="both"/>
        <w:rPr>
          <w:rFonts w:ascii="Times New Roman" w:hAnsi="Times New Roman" w:cs="Times New Roman"/>
          <w:b/>
          <w:sz w:val="28"/>
          <w:szCs w:val="28"/>
          <w:lang w:val="fr-FR"/>
        </w:rPr>
      </w:pPr>
    </w:p>
    <w:p w:rsidR="00D923E6" w:rsidRDefault="00D923E6" w:rsidP="00D923E6">
      <w:pPr>
        <w:spacing w:after="0" w:line="360" w:lineRule="auto"/>
        <w:ind w:left="0" w:right="0" w:hanging="360"/>
        <w:jc w:val="center"/>
        <w:rPr>
          <w:rFonts w:ascii="Times New Roman" w:hAnsi="Times New Roman" w:cs="Times New Roman"/>
          <w:b/>
          <w:sz w:val="28"/>
          <w:szCs w:val="28"/>
          <w:lang w:val="fr-FR"/>
        </w:rPr>
      </w:pPr>
      <w:r w:rsidRPr="002736DE">
        <w:rPr>
          <w:rFonts w:ascii="Times New Roman" w:hAnsi="Times New Roman" w:cs="Times New Roman"/>
          <w:b/>
          <w:sz w:val="28"/>
          <w:szCs w:val="28"/>
          <w:lang w:val="fr-FR"/>
        </w:rPr>
        <w:lastRenderedPageBreak/>
        <w:t>Ə D Ə B İ Y Y A T  S İ Y A H I S I</w:t>
      </w:r>
    </w:p>
    <w:p w:rsidR="00D923E6" w:rsidRDefault="00D923E6" w:rsidP="00D923E6">
      <w:pPr>
        <w:spacing w:after="0" w:line="360" w:lineRule="auto"/>
        <w:ind w:left="0" w:right="0" w:hanging="360"/>
        <w:jc w:val="center"/>
        <w:rPr>
          <w:rFonts w:ascii="Times New Roman" w:hAnsi="Times New Roman" w:cs="Times New Roman"/>
          <w:sz w:val="28"/>
          <w:szCs w:val="28"/>
          <w:lang w:val="az-Latn-AZ"/>
        </w:rPr>
      </w:pPr>
    </w:p>
    <w:p w:rsidR="00D923E6" w:rsidRPr="0002658C" w:rsidRDefault="00D923E6" w:rsidP="00D923E6">
      <w:pPr>
        <w:pStyle w:val="aa"/>
        <w:numPr>
          <w:ilvl w:val="0"/>
          <w:numId w:val="44"/>
        </w:numPr>
        <w:spacing w:after="0" w:line="360" w:lineRule="auto"/>
        <w:ind w:left="0" w:right="0"/>
        <w:jc w:val="both"/>
        <w:rPr>
          <w:rFonts w:ascii="Times New Roman" w:hAnsi="Times New Roman" w:cs="Times New Roman"/>
          <w:b/>
          <w:sz w:val="28"/>
          <w:szCs w:val="28"/>
          <w:lang w:val="az-Latn-AZ"/>
        </w:rPr>
      </w:pPr>
      <w:r w:rsidRPr="0002658C">
        <w:rPr>
          <w:rFonts w:ascii="Times New Roman" w:hAnsi="Times New Roman" w:cs="Times New Roman"/>
          <w:sz w:val="28"/>
          <w:szCs w:val="28"/>
          <w:lang w:val="az-Latn-AZ"/>
        </w:rPr>
        <w:t>Azərbaycan Respublikasının Konstitutsiyası. Bakı 1995. (24.08.2002 və 18.03.2009-ci illər  əlavə və dəyişikliklərlə)</w:t>
      </w:r>
    </w:p>
    <w:p w:rsidR="00D923E6" w:rsidRPr="00A61D52" w:rsidRDefault="00D923E6" w:rsidP="00D923E6">
      <w:pPr>
        <w:pStyle w:val="aa"/>
        <w:numPr>
          <w:ilvl w:val="0"/>
          <w:numId w:val="44"/>
        </w:numPr>
        <w:spacing w:after="0" w:line="360" w:lineRule="auto"/>
        <w:ind w:left="0" w:right="0"/>
        <w:jc w:val="both"/>
        <w:rPr>
          <w:rFonts w:ascii="Times New Roman" w:hAnsi="Times New Roman" w:cs="Times New Roman"/>
          <w:b/>
          <w:sz w:val="28"/>
          <w:szCs w:val="28"/>
          <w:lang w:val="az-Latn-AZ"/>
        </w:rPr>
      </w:pPr>
      <w:r w:rsidRPr="00E87CF4">
        <w:rPr>
          <w:rFonts w:ascii="Times New Roman" w:hAnsi="Times New Roman" w:cs="Times New Roman"/>
          <w:sz w:val="28"/>
          <w:szCs w:val="28"/>
          <w:shd w:val="clear" w:color="auto" w:fill="FFFFFF"/>
          <w:lang w:val="az-Latn-AZ"/>
        </w:rPr>
        <w:t xml:space="preserve">“Təhsil haqqında” Azərbaycan Respublikasının </w:t>
      </w:r>
      <w:r>
        <w:rPr>
          <w:rFonts w:ascii="Times New Roman" w:hAnsi="Times New Roman" w:cs="Times New Roman"/>
          <w:sz w:val="28"/>
          <w:szCs w:val="28"/>
          <w:shd w:val="clear" w:color="auto" w:fill="FFFFFF"/>
          <w:lang w:val="az-Latn-AZ"/>
        </w:rPr>
        <w:t>qanunu (</w:t>
      </w:r>
      <w:r w:rsidRPr="00E87CF4">
        <w:rPr>
          <w:rFonts w:ascii="Times New Roman" w:hAnsi="Times New Roman" w:cs="Times New Roman"/>
          <w:sz w:val="28"/>
          <w:szCs w:val="28"/>
          <w:shd w:val="clear" w:color="auto" w:fill="FFFFFF"/>
          <w:lang w:val="az-Latn-AZ"/>
        </w:rPr>
        <w:t>2009-cu il 19 iyun</w:t>
      </w:r>
      <w:r>
        <w:rPr>
          <w:rFonts w:ascii="Times New Roman" w:hAnsi="Times New Roman" w:cs="Times New Roman"/>
          <w:sz w:val="28"/>
          <w:szCs w:val="28"/>
          <w:shd w:val="clear" w:color="auto" w:fill="FFFFFF"/>
          <w:lang w:val="az-Latn-AZ"/>
        </w:rPr>
        <w:t>)</w:t>
      </w:r>
      <w:r w:rsidRPr="00E87CF4">
        <w:rPr>
          <w:rFonts w:ascii="Times New Roman" w:hAnsi="Times New Roman" w:cs="Times New Roman"/>
          <w:sz w:val="28"/>
          <w:szCs w:val="28"/>
          <w:lang w:val="az-Latn-AZ"/>
        </w:rPr>
        <w:t xml:space="preserve"> </w:t>
      </w:r>
    </w:p>
    <w:p w:rsidR="00D923E6" w:rsidRPr="00A61D52" w:rsidRDefault="00D923E6" w:rsidP="00D923E6">
      <w:pPr>
        <w:pStyle w:val="aa"/>
        <w:numPr>
          <w:ilvl w:val="0"/>
          <w:numId w:val="44"/>
        </w:numPr>
        <w:spacing w:after="0" w:line="360" w:lineRule="auto"/>
        <w:ind w:left="0" w:right="0"/>
        <w:jc w:val="both"/>
        <w:rPr>
          <w:rFonts w:ascii="Times New Roman" w:hAnsi="Times New Roman" w:cs="Times New Roman"/>
          <w:b/>
          <w:sz w:val="28"/>
          <w:szCs w:val="28"/>
          <w:lang w:val="az-Latn-AZ"/>
        </w:rPr>
      </w:pPr>
      <w:r w:rsidRPr="00A61D52">
        <w:rPr>
          <w:rFonts w:ascii="Times New Roman" w:hAnsi="Times New Roman" w:cs="Times New Roman"/>
          <w:sz w:val="28"/>
          <w:szCs w:val="28"/>
          <w:shd w:val="clear" w:color="auto" w:fill="FFFFFF"/>
          <w:lang w:val="az-Latn-AZ"/>
        </w:rPr>
        <w:t>Azərbaycan Respublikasında təhsilin inkişafı üzrə Dövlət Strategiyası</w:t>
      </w:r>
      <w:r>
        <w:rPr>
          <w:rFonts w:ascii="Times New Roman" w:hAnsi="Times New Roman" w:cs="Times New Roman"/>
          <w:sz w:val="28"/>
          <w:szCs w:val="28"/>
          <w:shd w:val="clear" w:color="auto" w:fill="FFFFFF"/>
          <w:lang w:val="az-Latn-AZ"/>
        </w:rPr>
        <w:t xml:space="preserve"> ( 2013-cü il 24 oktyabr)</w:t>
      </w:r>
    </w:p>
    <w:p w:rsidR="00087C94" w:rsidRPr="00087C94" w:rsidRDefault="00D923E6" w:rsidP="00087C94">
      <w:pPr>
        <w:pStyle w:val="aa"/>
        <w:numPr>
          <w:ilvl w:val="0"/>
          <w:numId w:val="44"/>
        </w:numPr>
        <w:spacing w:after="0" w:line="360" w:lineRule="auto"/>
        <w:ind w:left="0" w:right="0"/>
        <w:jc w:val="both"/>
        <w:rPr>
          <w:rFonts w:ascii="Times New Roman" w:hAnsi="Times New Roman" w:cs="Times New Roman"/>
          <w:b/>
          <w:sz w:val="28"/>
          <w:szCs w:val="28"/>
          <w:lang w:val="az-Latn-AZ"/>
        </w:rPr>
      </w:pPr>
      <w:r>
        <w:rPr>
          <w:rFonts w:ascii="Times New Roman" w:hAnsi="Times New Roman" w:cs="Times New Roman"/>
          <w:sz w:val="28"/>
          <w:szCs w:val="28"/>
          <w:shd w:val="clear" w:color="auto" w:fill="FFFFFF"/>
          <w:lang w:val="az-Latn-AZ"/>
        </w:rPr>
        <w:t>Dövlət təhsil müəssisələrinin maliyyələşdirilməsini tənzimləyən normativ-hüquqi sənədlər toplusu.</w:t>
      </w:r>
    </w:p>
    <w:p w:rsidR="00087C94" w:rsidRPr="00087C94" w:rsidRDefault="00087C94" w:rsidP="00087C94">
      <w:pPr>
        <w:pStyle w:val="aa"/>
        <w:numPr>
          <w:ilvl w:val="0"/>
          <w:numId w:val="44"/>
        </w:numPr>
        <w:spacing w:after="0" w:line="360" w:lineRule="auto"/>
        <w:ind w:left="0" w:right="0"/>
        <w:jc w:val="both"/>
        <w:rPr>
          <w:rFonts w:ascii="Times New Roman" w:hAnsi="Times New Roman" w:cs="Times New Roman"/>
          <w:b/>
          <w:sz w:val="28"/>
          <w:szCs w:val="28"/>
          <w:lang w:val="az-Latn-AZ"/>
        </w:rPr>
      </w:pPr>
      <w:r>
        <w:rPr>
          <w:rFonts w:ascii="Times New Roman" w:hAnsi="Times New Roman" w:cs="Times New Roman"/>
          <w:sz w:val="28"/>
          <w:szCs w:val="28"/>
          <w:lang w:val="az-Latn-AZ"/>
        </w:rPr>
        <w:t>Ə.Ə.Ələkbərov “</w:t>
      </w:r>
      <w:r w:rsidRPr="00087C94">
        <w:rPr>
          <w:rFonts w:ascii="Times New Roman" w:hAnsi="Times New Roman" w:cs="Times New Roman"/>
          <w:sz w:val="28"/>
          <w:szCs w:val="28"/>
          <w:lang w:val="az-Latn-AZ"/>
        </w:rPr>
        <w:t>Azərbaycan dövlətinin sosial-iqtisadi inkişafında vahid büdcə sisteminin rolu</w:t>
      </w:r>
      <w:r>
        <w:rPr>
          <w:rFonts w:ascii="Times New Roman" w:hAnsi="Times New Roman" w:cs="Times New Roman"/>
          <w:sz w:val="28"/>
          <w:szCs w:val="28"/>
          <w:lang w:val="az-Latn-AZ"/>
        </w:rPr>
        <w:t>”</w:t>
      </w:r>
      <w:r w:rsidRPr="00087C94">
        <w:rPr>
          <w:rFonts w:ascii="Times New Roman" w:hAnsi="Times New Roman" w:cs="Times New Roman"/>
          <w:sz w:val="28"/>
          <w:szCs w:val="28"/>
          <w:lang w:val="az-Latn-AZ"/>
        </w:rPr>
        <w:t xml:space="preserve"> Bakı 2005</w:t>
      </w:r>
    </w:p>
    <w:p w:rsidR="00087C94" w:rsidRPr="00087C94" w:rsidRDefault="00087C94" w:rsidP="00087C94">
      <w:pPr>
        <w:pStyle w:val="aa"/>
        <w:numPr>
          <w:ilvl w:val="0"/>
          <w:numId w:val="44"/>
        </w:numPr>
        <w:spacing w:after="0" w:line="360" w:lineRule="auto"/>
        <w:ind w:left="0" w:right="0"/>
        <w:jc w:val="both"/>
        <w:rPr>
          <w:rFonts w:ascii="Times New Roman" w:hAnsi="Times New Roman" w:cs="Times New Roman"/>
          <w:b/>
          <w:sz w:val="28"/>
          <w:szCs w:val="28"/>
          <w:lang w:val="az-Latn-AZ"/>
        </w:rPr>
      </w:pPr>
      <w:r>
        <w:rPr>
          <w:rFonts w:ascii="Times New Roman" w:hAnsi="Times New Roman" w:cs="Times New Roman"/>
          <w:sz w:val="28"/>
          <w:szCs w:val="28"/>
          <w:lang w:val="az-Latn-AZ"/>
        </w:rPr>
        <w:t>Ə.Ə.Ələkbərov “Sosial-iqtisadi inkişafın maliyyə-büdcə parametrlərinin tənzimlənməsi” Bakı 2007</w:t>
      </w:r>
    </w:p>
    <w:p w:rsidR="00D923E6" w:rsidRPr="00E87CF4" w:rsidRDefault="00D923E6" w:rsidP="00D923E6">
      <w:pPr>
        <w:pStyle w:val="aa"/>
        <w:numPr>
          <w:ilvl w:val="0"/>
          <w:numId w:val="44"/>
        </w:numPr>
        <w:shd w:val="clear" w:color="auto" w:fill="FFFFFF"/>
        <w:spacing w:after="0" w:line="360" w:lineRule="auto"/>
        <w:ind w:left="0" w:right="0"/>
        <w:outlineLvl w:val="0"/>
        <w:rPr>
          <w:rFonts w:ascii="Times New Roman" w:eastAsia="Times New Roman" w:hAnsi="Times New Roman" w:cs="Times New Roman"/>
          <w:spacing w:val="-15"/>
          <w:kern w:val="36"/>
          <w:sz w:val="28"/>
          <w:szCs w:val="28"/>
          <w:lang w:val="az-Latn-AZ"/>
        </w:rPr>
      </w:pPr>
      <w:r w:rsidRPr="00E87CF4">
        <w:rPr>
          <w:rFonts w:ascii="Times New Roman" w:eastAsia="Times New Roman" w:hAnsi="Times New Roman" w:cs="Times New Roman"/>
          <w:spacing w:val="-15"/>
          <w:kern w:val="36"/>
          <w:sz w:val="28"/>
          <w:szCs w:val="28"/>
          <w:lang w:val="az-Latn-AZ"/>
        </w:rPr>
        <w:t>Ş. Ş. Bədəlov, R. B. Məhərrəmov, F. Ə. Qurbanov</w:t>
      </w:r>
      <w:r>
        <w:rPr>
          <w:rFonts w:ascii="Times New Roman" w:eastAsia="Times New Roman" w:hAnsi="Times New Roman" w:cs="Times New Roman"/>
          <w:spacing w:val="-15"/>
          <w:kern w:val="36"/>
          <w:sz w:val="28"/>
          <w:szCs w:val="28"/>
          <w:lang w:val="az-Latn-AZ"/>
        </w:rPr>
        <w:t xml:space="preserve"> </w:t>
      </w:r>
      <w:r w:rsidR="006407A4">
        <w:rPr>
          <w:rFonts w:ascii="Times New Roman" w:eastAsia="Times New Roman" w:hAnsi="Times New Roman" w:cs="Times New Roman"/>
          <w:spacing w:val="-15"/>
          <w:kern w:val="36"/>
          <w:sz w:val="28"/>
          <w:szCs w:val="28"/>
          <w:lang w:val="az-Latn-AZ"/>
        </w:rPr>
        <w:t>“</w:t>
      </w:r>
      <w:r>
        <w:rPr>
          <w:rFonts w:ascii="Times New Roman" w:eastAsia="Times New Roman" w:hAnsi="Times New Roman" w:cs="Times New Roman"/>
          <w:spacing w:val="-15"/>
          <w:kern w:val="36"/>
          <w:sz w:val="28"/>
          <w:szCs w:val="28"/>
          <w:lang w:val="az-Latn-AZ"/>
        </w:rPr>
        <w:t>Büdcə sistemi</w:t>
      </w:r>
      <w:r w:rsidR="006407A4">
        <w:rPr>
          <w:rFonts w:ascii="Times New Roman" w:eastAsia="Times New Roman" w:hAnsi="Times New Roman" w:cs="Times New Roman"/>
          <w:spacing w:val="-15"/>
          <w:kern w:val="36"/>
          <w:sz w:val="28"/>
          <w:szCs w:val="28"/>
          <w:lang w:val="az-Latn-AZ"/>
        </w:rPr>
        <w:t>”</w:t>
      </w:r>
      <w:r>
        <w:rPr>
          <w:rFonts w:ascii="Times New Roman" w:eastAsia="Times New Roman" w:hAnsi="Times New Roman" w:cs="Times New Roman"/>
          <w:spacing w:val="-15"/>
          <w:kern w:val="36"/>
          <w:sz w:val="28"/>
          <w:szCs w:val="28"/>
          <w:lang w:val="az-Latn-AZ"/>
        </w:rPr>
        <w:t xml:space="preserve">  Bakı 2003</w:t>
      </w:r>
    </w:p>
    <w:p w:rsidR="00D923E6" w:rsidRPr="00087C94" w:rsidRDefault="00D923E6" w:rsidP="00087C94">
      <w:pPr>
        <w:pStyle w:val="aa"/>
        <w:numPr>
          <w:ilvl w:val="0"/>
          <w:numId w:val="44"/>
        </w:numPr>
        <w:spacing w:after="0" w:line="360" w:lineRule="auto"/>
        <w:ind w:left="0" w:right="0"/>
        <w:jc w:val="both"/>
        <w:rPr>
          <w:rFonts w:ascii="Times New Roman" w:hAnsi="Times New Roman" w:cs="Times New Roman"/>
          <w:b/>
          <w:sz w:val="28"/>
          <w:szCs w:val="28"/>
          <w:lang w:val="az-Latn-AZ"/>
        </w:rPr>
      </w:pPr>
      <w:r w:rsidRPr="0002658C">
        <w:rPr>
          <w:rFonts w:ascii="Times New Roman" w:hAnsi="Times New Roman" w:cs="Times New Roman"/>
          <w:sz w:val="28"/>
          <w:szCs w:val="28"/>
          <w:lang w:val="az-Latn-AZ"/>
        </w:rPr>
        <w:t>i.e.d. prof. Daməd Bağırov, i.e.d. prof. Mirələm Həsə</w:t>
      </w:r>
      <w:r w:rsidR="00087C94">
        <w:rPr>
          <w:rFonts w:ascii="Times New Roman" w:hAnsi="Times New Roman" w:cs="Times New Roman"/>
          <w:sz w:val="28"/>
          <w:szCs w:val="28"/>
          <w:lang w:val="az-Latn-AZ"/>
        </w:rPr>
        <w:t xml:space="preserve">nli </w:t>
      </w:r>
      <w:r w:rsidRPr="00087C94">
        <w:rPr>
          <w:rFonts w:ascii="Times New Roman" w:hAnsi="Times New Roman" w:cs="Times New Roman"/>
          <w:sz w:val="28"/>
          <w:szCs w:val="28"/>
          <w:lang w:val="az-Latn-AZ"/>
        </w:rPr>
        <w:t xml:space="preserve"> “Maliyyə” Bаkı 2011</w:t>
      </w:r>
    </w:p>
    <w:p w:rsidR="00D923E6" w:rsidRDefault="00D923E6" w:rsidP="00D923E6">
      <w:pPr>
        <w:pStyle w:val="aa"/>
        <w:numPr>
          <w:ilvl w:val="0"/>
          <w:numId w:val="44"/>
        </w:numPr>
        <w:spacing w:after="0" w:line="360" w:lineRule="auto"/>
        <w:ind w:left="0" w:righ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Mahmudov M. </w:t>
      </w:r>
      <w:r w:rsidR="006407A4">
        <w:rPr>
          <w:rFonts w:ascii="Times New Roman" w:hAnsi="Times New Roman" w:cs="Times New Roman"/>
          <w:sz w:val="28"/>
          <w:szCs w:val="28"/>
          <w:lang w:val="az-Latn-AZ"/>
        </w:rPr>
        <w:t>“</w:t>
      </w:r>
      <w:r>
        <w:rPr>
          <w:rFonts w:ascii="Times New Roman" w:hAnsi="Times New Roman" w:cs="Times New Roman"/>
          <w:sz w:val="28"/>
          <w:szCs w:val="28"/>
          <w:lang w:val="az-Latn-AZ"/>
        </w:rPr>
        <w:t>Dünyada və Azərbaycanda təhsil sistemi</w:t>
      </w:r>
      <w:r w:rsidR="006407A4">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Bakı 2005</w:t>
      </w:r>
    </w:p>
    <w:p w:rsidR="00D923E6" w:rsidRDefault="00D923E6" w:rsidP="00D923E6">
      <w:pPr>
        <w:pStyle w:val="aa"/>
        <w:numPr>
          <w:ilvl w:val="0"/>
          <w:numId w:val="44"/>
        </w:numPr>
        <w:spacing w:after="0" w:line="360" w:lineRule="auto"/>
        <w:ind w:left="0" w:righ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Mehrabov A.O. </w:t>
      </w:r>
      <w:r w:rsidR="006407A4">
        <w:rPr>
          <w:rFonts w:ascii="Times New Roman" w:hAnsi="Times New Roman" w:cs="Times New Roman"/>
          <w:sz w:val="28"/>
          <w:szCs w:val="28"/>
          <w:lang w:val="az-Latn-AZ"/>
        </w:rPr>
        <w:t>“</w:t>
      </w:r>
      <w:r>
        <w:rPr>
          <w:rFonts w:ascii="Times New Roman" w:hAnsi="Times New Roman" w:cs="Times New Roman"/>
          <w:sz w:val="28"/>
          <w:szCs w:val="28"/>
          <w:lang w:val="az-Latn-AZ"/>
        </w:rPr>
        <w:t>Azərbaycanda təhsilin müasir problemləri</w:t>
      </w:r>
      <w:r w:rsidR="006407A4">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Bakı 2007</w:t>
      </w:r>
    </w:p>
    <w:p w:rsidR="00D923E6" w:rsidRDefault="00D923E6" w:rsidP="00D923E6">
      <w:pPr>
        <w:pStyle w:val="aa"/>
        <w:numPr>
          <w:ilvl w:val="0"/>
          <w:numId w:val="44"/>
        </w:numPr>
        <w:spacing w:after="0" w:line="360" w:lineRule="auto"/>
        <w:ind w:left="0" w:righ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Mehrabov A.O. </w:t>
      </w:r>
      <w:r w:rsidR="006407A4">
        <w:rPr>
          <w:rFonts w:ascii="Times New Roman" w:hAnsi="Times New Roman" w:cs="Times New Roman"/>
          <w:sz w:val="28"/>
          <w:szCs w:val="28"/>
          <w:lang w:val="az-Latn-AZ"/>
        </w:rPr>
        <w:t>“</w:t>
      </w:r>
      <w:r>
        <w:rPr>
          <w:rFonts w:ascii="Times New Roman" w:hAnsi="Times New Roman" w:cs="Times New Roman"/>
          <w:sz w:val="28"/>
          <w:szCs w:val="28"/>
          <w:lang w:val="az-Latn-AZ"/>
        </w:rPr>
        <w:t>Müasir təhsilin konseptual problemləri</w:t>
      </w:r>
      <w:r w:rsidR="006407A4">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Bakı 2010</w:t>
      </w:r>
    </w:p>
    <w:p w:rsidR="00D923E6" w:rsidRDefault="00D923E6" w:rsidP="00D923E6">
      <w:pPr>
        <w:pStyle w:val="aa"/>
        <w:numPr>
          <w:ilvl w:val="0"/>
          <w:numId w:val="44"/>
        </w:numPr>
        <w:spacing w:after="0" w:line="360" w:lineRule="auto"/>
        <w:ind w:left="0" w:righ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Novruzov N.,Hüseynov X. </w:t>
      </w:r>
      <w:r w:rsidR="006407A4">
        <w:rPr>
          <w:rFonts w:ascii="Times New Roman" w:hAnsi="Times New Roman" w:cs="Times New Roman"/>
          <w:sz w:val="28"/>
          <w:szCs w:val="28"/>
          <w:lang w:val="az-Latn-AZ"/>
        </w:rPr>
        <w:t>“</w:t>
      </w:r>
      <w:r>
        <w:rPr>
          <w:rFonts w:ascii="Times New Roman" w:hAnsi="Times New Roman" w:cs="Times New Roman"/>
          <w:sz w:val="28"/>
          <w:szCs w:val="28"/>
          <w:lang w:val="az-Latn-AZ"/>
        </w:rPr>
        <w:t>Maliyyə</w:t>
      </w:r>
      <w:r w:rsidR="006407A4">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Bakı 2007</w:t>
      </w:r>
    </w:p>
    <w:p w:rsidR="00D923E6" w:rsidRDefault="00D923E6" w:rsidP="00D923E6">
      <w:pPr>
        <w:pStyle w:val="aa"/>
        <w:numPr>
          <w:ilvl w:val="0"/>
          <w:numId w:val="44"/>
        </w:numPr>
        <w:spacing w:after="0" w:line="360" w:lineRule="auto"/>
        <w:ind w:left="0" w:righ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Ataşov B., Novruzov N., İbrahimov E. </w:t>
      </w:r>
      <w:r w:rsidR="006407A4">
        <w:rPr>
          <w:rFonts w:ascii="Times New Roman" w:hAnsi="Times New Roman" w:cs="Times New Roman"/>
          <w:sz w:val="28"/>
          <w:szCs w:val="28"/>
          <w:lang w:val="az-Latn-AZ"/>
        </w:rPr>
        <w:t>“</w:t>
      </w:r>
      <w:r>
        <w:rPr>
          <w:rFonts w:ascii="Times New Roman" w:hAnsi="Times New Roman" w:cs="Times New Roman"/>
          <w:sz w:val="28"/>
          <w:szCs w:val="28"/>
          <w:lang w:val="az-Latn-AZ"/>
        </w:rPr>
        <w:t>Maliyyə nəzəriyyəsi</w:t>
      </w:r>
      <w:r w:rsidR="006407A4">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Bakı 2014</w:t>
      </w:r>
    </w:p>
    <w:p w:rsidR="00D923E6" w:rsidRDefault="00D923E6" w:rsidP="00D923E6">
      <w:pPr>
        <w:pStyle w:val="aa"/>
        <w:numPr>
          <w:ilvl w:val="0"/>
          <w:numId w:val="44"/>
        </w:numPr>
        <w:spacing w:after="0" w:line="360" w:lineRule="auto"/>
        <w:ind w:left="0" w:righ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Zeynalov V. </w:t>
      </w:r>
      <w:r w:rsidR="006407A4">
        <w:rPr>
          <w:rFonts w:ascii="Times New Roman" w:hAnsi="Times New Roman" w:cs="Times New Roman"/>
          <w:sz w:val="28"/>
          <w:szCs w:val="28"/>
          <w:lang w:val="az-Latn-AZ"/>
        </w:rPr>
        <w:t>“</w:t>
      </w:r>
      <w:r>
        <w:rPr>
          <w:rFonts w:ascii="Times New Roman" w:hAnsi="Times New Roman" w:cs="Times New Roman"/>
          <w:sz w:val="28"/>
          <w:szCs w:val="28"/>
          <w:lang w:val="az-Latn-AZ"/>
        </w:rPr>
        <w:t>Maliyyənin əsasları</w:t>
      </w:r>
      <w:r w:rsidR="006407A4">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Bakı 2008</w:t>
      </w:r>
    </w:p>
    <w:p w:rsidR="00D923E6" w:rsidRDefault="00D923E6" w:rsidP="00D923E6">
      <w:pPr>
        <w:pStyle w:val="aa"/>
        <w:numPr>
          <w:ilvl w:val="0"/>
          <w:numId w:val="44"/>
        </w:numPr>
        <w:spacing w:after="0" w:line="360" w:lineRule="auto"/>
        <w:ind w:left="0" w:righ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A.Mehtiyev, Q. İbadoğlu, R.Ağayev </w:t>
      </w:r>
      <w:r w:rsidR="006407A4">
        <w:rPr>
          <w:rFonts w:ascii="Times New Roman" w:hAnsi="Times New Roman" w:cs="Times New Roman"/>
          <w:sz w:val="28"/>
          <w:szCs w:val="28"/>
          <w:lang w:val="az-Latn-AZ"/>
        </w:rPr>
        <w:t>“</w:t>
      </w:r>
      <w:r>
        <w:rPr>
          <w:rFonts w:ascii="Times New Roman" w:hAnsi="Times New Roman" w:cs="Times New Roman"/>
          <w:sz w:val="28"/>
          <w:szCs w:val="28"/>
          <w:lang w:val="az-Latn-AZ"/>
        </w:rPr>
        <w:t>Büdcə və təhsil</w:t>
      </w:r>
      <w:r w:rsidR="006407A4">
        <w:rPr>
          <w:rFonts w:ascii="Times New Roman" w:hAnsi="Times New Roman" w:cs="Times New Roman"/>
          <w:sz w:val="28"/>
          <w:szCs w:val="28"/>
          <w:lang w:val="az-Latn-AZ"/>
        </w:rPr>
        <w:t>”</w:t>
      </w:r>
      <w:r>
        <w:rPr>
          <w:rFonts w:ascii="Times New Roman" w:hAnsi="Times New Roman" w:cs="Times New Roman"/>
          <w:sz w:val="28"/>
          <w:szCs w:val="28"/>
          <w:lang w:val="az-Latn-AZ"/>
        </w:rPr>
        <w:t>( təhsil işçiləri üçün yaddaş) “Ekspert” jurnalı Bakı 2004</w:t>
      </w:r>
    </w:p>
    <w:p w:rsidR="00D923E6" w:rsidRDefault="00D923E6" w:rsidP="00D923E6">
      <w:pPr>
        <w:pStyle w:val="aa"/>
        <w:numPr>
          <w:ilvl w:val="0"/>
          <w:numId w:val="44"/>
        </w:numPr>
        <w:spacing w:after="0" w:line="360" w:lineRule="auto"/>
        <w:ind w:left="0" w:righ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Novruov N. , İbrahimov E. </w:t>
      </w:r>
      <w:r w:rsidR="006407A4">
        <w:rPr>
          <w:rFonts w:ascii="Times New Roman" w:hAnsi="Times New Roman" w:cs="Times New Roman"/>
          <w:sz w:val="28"/>
          <w:szCs w:val="28"/>
          <w:lang w:val="az-Latn-AZ"/>
        </w:rPr>
        <w:t>“</w:t>
      </w:r>
      <w:r>
        <w:rPr>
          <w:rFonts w:ascii="Times New Roman" w:hAnsi="Times New Roman" w:cs="Times New Roman"/>
          <w:sz w:val="28"/>
          <w:szCs w:val="28"/>
          <w:lang w:val="az-Latn-AZ"/>
        </w:rPr>
        <w:t>Büdcə sistemi</w:t>
      </w:r>
      <w:r w:rsidR="006407A4">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Bakı 2012</w:t>
      </w:r>
    </w:p>
    <w:p w:rsidR="00D923E6" w:rsidRDefault="00D923E6" w:rsidP="00D923E6">
      <w:pPr>
        <w:pStyle w:val="aa"/>
        <w:numPr>
          <w:ilvl w:val="0"/>
          <w:numId w:val="44"/>
        </w:numPr>
        <w:spacing w:after="0" w:line="360" w:lineRule="auto"/>
        <w:ind w:left="0" w:righ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Vəliyev Z. </w:t>
      </w:r>
      <w:r w:rsidR="006407A4">
        <w:rPr>
          <w:rFonts w:ascii="Times New Roman" w:hAnsi="Times New Roman" w:cs="Times New Roman"/>
          <w:sz w:val="28"/>
          <w:szCs w:val="28"/>
          <w:lang w:val="az-Latn-AZ"/>
        </w:rPr>
        <w:t>“</w:t>
      </w:r>
      <w:r>
        <w:rPr>
          <w:rFonts w:ascii="Times New Roman" w:hAnsi="Times New Roman" w:cs="Times New Roman"/>
          <w:sz w:val="28"/>
          <w:szCs w:val="28"/>
          <w:lang w:val="az-Latn-AZ"/>
        </w:rPr>
        <w:t>Büdcə</w:t>
      </w:r>
      <w:r w:rsidR="006407A4">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Bakı 2010</w:t>
      </w:r>
    </w:p>
    <w:p w:rsidR="00D923E6" w:rsidRDefault="00D923E6" w:rsidP="00D923E6">
      <w:pPr>
        <w:pStyle w:val="aa"/>
        <w:numPr>
          <w:ilvl w:val="0"/>
          <w:numId w:val="44"/>
        </w:numPr>
        <w:spacing w:after="0" w:line="360" w:lineRule="auto"/>
        <w:ind w:left="0" w:righ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Əlirzayev Ə. </w:t>
      </w:r>
      <w:r w:rsidR="006407A4">
        <w:rPr>
          <w:rFonts w:ascii="Times New Roman" w:hAnsi="Times New Roman" w:cs="Times New Roman"/>
          <w:sz w:val="28"/>
          <w:szCs w:val="28"/>
          <w:lang w:val="az-Latn-AZ"/>
        </w:rPr>
        <w:t>“</w:t>
      </w:r>
      <w:r>
        <w:rPr>
          <w:rFonts w:ascii="Times New Roman" w:hAnsi="Times New Roman" w:cs="Times New Roman"/>
          <w:sz w:val="28"/>
          <w:szCs w:val="28"/>
          <w:lang w:val="az-Latn-AZ"/>
        </w:rPr>
        <w:t>Sosial sferanın iqtisadiyyatı və idarə edilməsi</w:t>
      </w:r>
      <w:r w:rsidR="006407A4">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Bakı 2010</w:t>
      </w:r>
    </w:p>
    <w:p w:rsidR="00D923E6" w:rsidRPr="00087C94" w:rsidRDefault="00D923E6" w:rsidP="00087C94">
      <w:pPr>
        <w:pStyle w:val="aa"/>
        <w:numPr>
          <w:ilvl w:val="0"/>
          <w:numId w:val="44"/>
        </w:numPr>
        <w:spacing w:after="0" w:line="360" w:lineRule="auto"/>
        <w:ind w:left="0" w:righ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Abdullayeva R.,Muradov A. </w:t>
      </w:r>
      <w:r w:rsidR="006407A4">
        <w:rPr>
          <w:rFonts w:ascii="Times New Roman" w:hAnsi="Times New Roman" w:cs="Times New Roman"/>
          <w:sz w:val="28"/>
          <w:szCs w:val="28"/>
          <w:lang w:val="az-Latn-AZ"/>
        </w:rPr>
        <w:t>“</w:t>
      </w:r>
      <w:r>
        <w:rPr>
          <w:rFonts w:ascii="Times New Roman" w:hAnsi="Times New Roman" w:cs="Times New Roman"/>
          <w:sz w:val="28"/>
          <w:szCs w:val="28"/>
          <w:lang w:val="az-Latn-AZ"/>
        </w:rPr>
        <w:t>Sosial sferanın iqtisadiyyatı</w:t>
      </w:r>
      <w:r w:rsidR="006407A4">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Bakı 2009</w:t>
      </w:r>
    </w:p>
    <w:p w:rsidR="00D923E6" w:rsidRDefault="00D923E6" w:rsidP="00D923E6">
      <w:pPr>
        <w:pStyle w:val="aa"/>
        <w:numPr>
          <w:ilvl w:val="0"/>
          <w:numId w:val="44"/>
        </w:numPr>
        <w:spacing w:after="0" w:line="360" w:lineRule="auto"/>
        <w:ind w:left="0" w:righ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Cəlilova M. </w:t>
      </w:r>
      <w:r w:rsidR="006407A4">
        <w:rPr>
          <w:rFonts w:ascii="Times New Roman" w:hAnsi="Times New Roman" w:cs="Times New Roman"/>
          <w:sz w:val="28"/>
          <w:szCs w:val="28"/>
          <w:lang w:val="az-Latn-AZ"/>
        </w:rPr>
        <w:t>“</w:t>
      </w:r>
      <w:r>
        <w:rPr>
          <w:rFonts w:ascii="Times New Roman" w:hAnsi="Times New Roman" w:cs="Times New Roman"/>
          <w:sz w:val="28"/>
          <w:szCs w:val="28"/>
          <w:lang w:val="az-Latn-AZ"/>
        </w:rPr>
        <w:t>Sosial sferanın inkişafının maliyyə büdcə problemləri</w:t>
      </w:r>
      <w:r w:rsidR="006407A4">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Bakı 2004</w:t>
      </w:r>
    </w:p>
    <w:p w:rsidR="00D923E6" w:rsidRPr="004F36BF" w:rsidRDefault="00D923E6" w:rsidP="00D923E6">
      <w:pPr>
        <w:pStyle w:val="aa"/>
        <w:numPr>
          <w:ilvl w:val="0"/>
          <w:numId w:val="44"/>
        </w:numPr>
        <w:spacing w:after="0" w:line="360" w:lineRule="auto"/>
        <w:ind w:left="0" w:right="0"/>
        <w:jc w:val="both"/>
        <w:rPr>
          <w:rFonts w:ascii="Times New Roman" w:hAnsi="Times New Roman" w:cs="Times New Roman"/>
          <w:sz w:val="28"/>
          <w:szCs w:val="28"/>
          <w:lang w:val="az-Latn-AZ"/>
        </w:rPr>
      </w:pPr>
      <w:r w:rsidRPr="004F36BF">
        <w:rPr>
          <w:rFonts w:ascii="Times New Roman" w:hAnsi="Times New Roman" w:cs="Times New Roman"/>
          <w:spacing w:val="-15"/>
          <w:sz w:val="28"/>
          <w:szCs w:val="28"/>
          <w:lang w:val="ru-RU"/>
        </w:rPr>
        <w:lastRenderedPageBreak/>
        <w:t>С. В. Шишкин ; рец. В. Л. Тамбовцев, Ю. В. Федотов</w:t>
      </w:r>
      <w:r w:rsidRPr="004F36BF">
        <w:rPr>
          <w:rFonts w:ascii="Times New Roman" w:hAnsi="Times New Roman" w:cs="Times New Roman"/>
          <w:spacing w:val="-15"/>
          <w:sz w:val="28"/>
          <w:szCs w:val="28"/>
          <w:lang w:val="az-Latn-AZ"/>
        </w:rPr>
        <w:t xml:space="preserve"> </w:t>
      </w:r>
      <w:r w:rsidR="006407A4">
        <w:rPr>
          <w:rFonts w:ascii="Times New Roman" w:hAnsi="Times New Roman" w:cs="Times New Roman"/>
          <w:spacing w:val="-15"/>
          <w:sz w:val="28"/>
          <w:szCs w:val="28"/>
          <w:lang w:val="az-Latn-AZ"/>
        </w:rPr>
        <w:t>“</w:t>
      </w:r>
      <w:r w:rsidRPr="004F36BF">
        <w:rPr>
          <w:rFonts w:ascii="Times New Roman" w:hAnsi="Times New Roman" w:cs="Times New Roman"/>
          <w:spacing w:val="-15"/>
          <w:sz w:val="28"/>
          <w:szCs w:val="28"/>
          <w:lang w:val="ru-RU"/>
        </w:rPr>
        <w:t>Экономика социальной сферы</w:t>
      </w:r>
      <w:r w:rsidR="006407A4" w:rsidRPr="00DA1525">
        <w:rPr>
          <w:rFonts w:ascii="Times New Roman" w:hAnsi="Times New Roman" w:cs="Times New Roman"/>
          <w:spacing w:val="-15"/>
          <w:sz w:val="28"/>
          <w:szCs w:val="28"/>
          <w:lang w:val="ru-RU"/>
        </w:rPr>
        <w:t>”</w:t>
      </w:r>
      <w:r>
        <w:rPr>
          <w:rFonts w:ascii="Verdana" w:hAnsi="Verdana"/>
          <w:color w:val="444444"/>
          <w:sz w:val="18"/>
          <w:szCs w:val="18"/>
          <w:shd w:val="clear" w:color="auto" w:fill="FFFFFF"/>
          <w:lang w:val="az-Latn-AZ"/>
        </w:rPr>
        <w:t xml:space="preserve"> </w:t>
      </w:r>
      <w:r w:rsidRPr="004F36BF">
        <w:rPr>
          <w:rFonts w:ascii="Times New Roman" w:hAnsi="Times New Roman" w:cs="Times New Roman"/>
          <w:sz w:val="28"/>
          <w:szCs w:val="28"/>
          <w:shd w:val="clear" w:color="auto" w:fill="FFFFFF"/>
          <w:lang w:val="ru-RU"/>
        </w:rPr>
        <w:t>Москва: ГУ ВШЭ, 2003</w:t>
      </w:r>
    </w:p>
    <w:p w:rsidR="00D923E6" w:rsidRDefault="00D923E6" w:rsidP="00D923E6">
      <w:pPr>
        <w:pStyle w:val="aa"/>
        <w:numPr>
          <w:ilvl w:val="0"/>
          <w:numId w:val="44"/>
        </w:numPr>
        <w:spacing w:after="0" w:line="360" w:lineRule="auto"/>
        <w:ind w:left="0" w:right="0"/>
        <w:jc w:val="both"/>
        <w:rPr>
          <w:rFonts w:ascii="Times New Roman" w:hAnsi="Times New Roman" w:cs="Times New Roman"/>
          <w:sz w:val="28"/>
          <w:szCs w:val="28"/>
          <w:lang w:val="az-Latn-AZ"/>
        </w:rPr>
      </w:pPr>
      <w:r>
        <w:rPr>
          <w:rFonts w:ascii="Times New Roman" w:hAnsi="Times New Roman" w:cs="Times New Roman"/>
          <w:sz w:val="28"/>
          <w:szCs w:val="28"/>
          <w:lang w:val="az-Latn-AZ"/>
        </w:rPr>
        <w:t>“Azərbaycan müəllimi” qəzeti 8 aprel 2011</w:t>
      </w:r>
    </w:p>
    <w:p w:rsidR="00D923E6" w:rsidRDefault="00D923E6" w:rsidP="00D923E6">
      <w:pPr>
        <w:pStyle w:val="aa"/>
        <w:numPr>
          <w:ilvl w:val="0"/>
          <w:numId w:val="44"/>
        </w:numPr>
        <w:spacing w:after="0" w:line="360" w:lineRule="auto"/>
        <w:ind w:left="0" w:righ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“Xalq” qəzeti  8 iyun 2010</w:t>
      </w:r>
    </w:p>
    <w:p w:rsidR="00D923E6" w:rsidRDefault="00D923E6" w:rsidP="00D923E6">
      <w:pPr>
        <w:pStyle w:val="aa"/>
        <w:numPr>
          <w:ilvl w:val="0"/>
          <w:numId w:val="44"/>
        </w:numPr>
        <w:spacing w:after="0" w:line="360" w:lineRule="auto"/>
        <w:ind w:left="0" w:righ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“Elm və innovasiya” jurnalı №1 Bakı 2011 </w:t>
      </w:r>
    </w:p>
    <w:p w:rsidR="00D923E6" w:rsidRPr="00FB0CC2" w:rsidRDefault="00D923E6" w:rsidP="00D923E6">
      <w:pPr>
        <w:pStyle w:val="aa"/>
        <w:numPr>
          <w:ilvl w:val="0"/>
          <w:numId w:val="44"/>
        </w:numPr>
        <w:spacing w:after="0" w:line="360" w:lineRule="auto"/>
        <w:ind w:left="0" w:right="0"/>
        <w:jc w:val="both"/>
        <w:rPr>
          <w:rStyle w:val="ad"/>
          <w:rFonts w:ascii="Times New Roman" w:hAnsi="Times New Roman" w:cs="Times New Roman"/>
          <w:sz w:val="28"/>
          <w:szCs w:val="28"/>
          <w:lang w:val="az-Latn-AZ"/>
        </w:rPr>
      </w:pPr>
      <w:r w:rsidRPr="00FB0CC2">
        <w:rPr>
          <w:rStyle w:val="ad"/>
          <w:rFonts w:ascii="Times New Roman" w:hAnsi="Times New Roman" w:cs="Times New Roman"/>
          <w:bCs/>
          <w:color w:val="auto"/>
          <w:sz w:val="28"/>
          <w:szCs w:val="28"/>
          <w:u w:val="none"/>
          <w:shd w:val="clear" w:color="auto" w:fill="FFFFFF"/>
          <w:lang w:val="az-Latn-AZ"/>
        </w:rPr>
        <w:t>“Maliyyə və uçot” jurnalı</w:t>
      </w:r>
    </w:p>
    <w:p w:rsidR="00D923E6" w:rsidRDefault="00AE6E4C" w:rsidP="00D923E6">
      <w:pPr>
        <w:pStyle w:val="aa"/>
        <w:numPr>
          <w:ilvl w:val="0"/>
          <w:numId w:val="44"/>
        </w:numPr>
        <w:spacing w:after="0" w:line="360" w:lineRule="auto"/>
        <w:ind w:left="0" w:right="0"/>
        <w:jc w:val="both"/>
        <w:rPr>
          <w:rFonts w:ascii="Times New Roman" w:hAnsi="Times New Roman" w:cs="Times New Roman"/>
          <w:sz w:val="28"/>
          <w:szCs w:val="28"/>
          <w:lang w:val="az-Latn-AZ"/>
        </w:rPr>
      </w:pPr>
      <w:hyperlink r:id="rId14" w:history="1">
        <w:r w:rsidR="00D923E6" w:rsidRPr="00A61D52">
          <w:rPr>
            <w:rStyle w:val="ad"/>
            <w:rFonts w:ascii="Times New Roman" w:hAnsi="Times New Roman" w:cs="Times New Roman"/>
            <w:color w:val="auto"/>
            <w:sz w:val="28"/>
            <w:szCs w:val="28"/>
            <w:u w:val="none"/>
            <w:lang w:val="az-Latn-AZ"/>
          </w:rPr>
          <w:t>www.maliyye.gov.az</w:t>
        </w:r>
      </w:hyperlink>
    </w:p>
    <w:p w:rsidR="00D923E6" w:rsidRPr="00FB0CC2" w:rsidRDefault="00D923E6" w:rsidP="00D923E6">
      <w:pPr>
        <w:pStyle w:val="aa"/>
        <w:numPr>
          <w:ilvl w:val="0"/>
          <w:numId w:val="44"/>
        </w:numPr>
        <w:spacing w:after="0" w:line="360" w:lineRule="auto"/>
        <w:ind w:left="0" w:righ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hyperlink r:id="rId15" w:history="1">
        <w:r w:rsidRPr="00FB0CC2">
          <w:rPr>
            <w:rStyle w:val="ad"/>
            <w:rFonts w:ascii="Times New Roman" w:hAnsi="Times New Roman" w:cs="Times New Roman"/>
            <w:color w:val="auto"/>
            <w:sz w:val="28"/>
            <w:szCs w:val="28"/>
            <w:u w:val="none"/>
            <w:lang w:val="az-Latn-AZ"/>
          </w:rPr>
          <w:t>www.economy.gov.az</w:t>
        </w:r>
      </w:hyperlink>
    </w:p>
    <w:p w:rsidR="00D923E6" w:rsidRPr="00FB0CC2" w:rsidRDefault="00D923E6" w:rsidP="00D923E6">
      <w:pPr>
        <w:pStyle w:val="aa"/>
        <w:numPr>
          <w:ilvl w:val="0"/>
          <w:numId w:val="44"/>
        </w:numPr>
        <w:spacing w:after="0" w:line="360" w:lineRule="auto"/>
        <w:ind w:left="0" w:righ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www.president.az</w:t>
      </w:r>
    </w:p>
    <w:p w:rsidR="00D923E6" w:rsidRPr="004F36BF" w:rsidRDefault="00D923E6" w:rsidP="00D923E6">
      <w:pPr>
        <w:pStyle w:val="aa"/>
        <w:numPr>
          <w:ilvl w:val="0"/>
          <w:numId w:val="44"/>
        </w:numPr>
        <w:spacing w:after="0" w:line="360" w:lineRule="auto"/>
        <w:ind w:left="0" w:righ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hyperlink r:id="rId16" w:history="1">
        <w:r w:rsidRPr="004F36BF">
          <w:rPr>
            <w:rStyle w:val="ad"/>
            <w:rFonts w:ascii="Times New Roman" w:hAnsi="Times New Roman" w:cs="Times New Roman"/>
            <w:color w:val="auto"/>
            <w:sz w:val="28"/>
            <w:szCs w:val="28"/>
            <w:u w:val="none"/>
            <w:lang w:val="az-Latn-AZ"/>
          </w:rPr>
          <w:t>www.cbar.az</w:t>
        </w:r>
      </w:hyperlink>
    </w:p>
    <w:p w:rsidR="00D923E6" w:rsidRPr="004F36BF" w:rsidRDefault="00D923E6" w:rsidP="00D923E6">
      <w:pPr>
        <w:pStyle w:val="aa"/>
        <w:numPr>
          <w:ilvl w:val="0"/>
          <w:numId w:val="44"/>
        </w:numPr>
        <w:spacing w:after="0" w:line="360" w:lineRule="auto"/>
        <w:ind w:left="0" w:right="0"/>
        <w:jc w:val="both"/>
        <w:rPr>
          <w:rFonts w:ascii="Times New Roman" w:hAnsi="Times New Roman" w:cs="Times New Roman"/>
          <w:sz w:val="28"/>
          <w:szCs w:val="28"/>
          <w:lang w:val="az-Latn-AZ"/>
        </w:rPr>
      </w:pPr>
      <w:r>
        <w:rPr>
          <w:rFonts w:ascii="Times New Roman" w:hAnsi="Times New Roman" w:cs="Times New Roman"/>
          <w:sz w:val="28"/>
          <w:szCs w:val="28"/>
        </w:rPr>
        <w:t xml:space="preserve"> www.e</w:t>
      </w:r>
      <w:r w:rsidRPr="004F36BF">
        <w:rPr>
          <w:rFonts w:ascii="Times New Roman" w:hAnsi="Times New Roman" w:cs="Times New Roman"/>
          <w:sz w:val="28"/>
          <w:szCs w:val="28"/>
        </w:rPr>
        <w:t>du.gov.az</w:t>
      </w:r>
    </w:p>
    <w:p w:rsidR="00D923E6" w:rsidRPr="00FB0CC2" w:rsidRDefault="00D923E6" w:rsidP="00D923E6">
      <w:pPr>
        <w:pStyle w:val="aa"/>
        <w:numPr>
          <w:ilvl w:val="0"/>
          <w:numId w:val="44"/>
        </w:numPr>
        <w:spacing w:after="0" w:line="360" w:lineRule="auto"/>
        <w:ind w:left="0" w:right="0"/>
        <w:jc w:val="both"/>
        <w:rPr>
          <w:rFonts w:ascii="Times New Roman" w:hAnsi="Times New Roman" w:cs="Times New Roman"/>
          <w:sz w:val="28"/>
          <w:szCs w:val="28"/>
          <w:lang w:val="az-Latn-AZ"/>
        </w:rPr>
      </w:pPr>
      <w:r>
        <w:rPr>
          <w:rFonts w:ascii="Times New Roman" w:hAnsi="Times New Roman" w:cs="Times New Roman"/>
          <w:sz w:val="28"/>
          <w:szCs w:val="28"/>
        </w:rPr>
        <w:t xml:space="preserve"> www.s</w:t>
      </w:r>
      <w:r w:rsidRPr="004F36BF">
        <w:rPr>
          <w:rFonts w:ascii="Times New Roman" w:hAnsi="Times New Roman" w:cs="Times New Roman"/>
          <w:sz w:val="28"/>
          <w:szCs w:val="28"/>
        </w:rPr>
        <w:t>tat.gov.az</w:t>
      </w:r>
    </w:p>
    <w:p w:rsidR="00D923E6" w:rsidRPr="004F36BF" w:rsidRDefault="00D923E6" w:rsidP="00D923E6">
      <w:pPr>
        <w:pStyle w:val="aa"/>
        <w:numPr>
          <w:ilvl w:val="0"/>
          <w:numId w:val="44"/>
        </w:numPr>
        <w:spacing w:after="0" w:line="360" w:lineRule="auto"/>
        <w:ind w:left="0" w:righ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A61D52">
        <w:rPr>
          <w:rFonts w:ascii="Times New Roman" w:hAnsi="Times New Roman" w:cs="Times New Roman"/>
          <w:sz w:val="28"/>
          <w:szCs w:val="28"/>
          <w:lang w:val="az-Latn-AZ"/>
        </w:rPr>
        <w:t>dq.edu.az</w:t>
      </w:r>
    </w:p>
    <w:p w:rsidR="00D923E6" w:rsidRPr="004F36BF" w:rsidRDefault="00D923E6" w:rsidP="00D923E6">
      <w:pPr>
        <w:pStyle w:val="aa"/>
        <w:numPr>
          <w:ilvl w:val="0"/>
          <w:numId w:val="44"/>
        </w:numPr>
        <w:spacing w:after="0" w:line="360" w:lineRule="auto"/>
        <w:ind w:left="0" w:righ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02658C">
        <w:rPr>
          <w:rFonts w:ascii="Times New Roman" w:hAnsi="Times New Roman" w:cs="Times New Roman"/>
          <w:sz w:val="28"/>
          <w:szCs w:val="28"/>
          <w:lang w:val="az-Latn-AZ"/>
        </w:rPr>
        <w:t>vergijurnali.az</w:t>
      </w:r>
    </w:p>
    <w:p w:rsidR="00D923E6" w:rsidRDefault="00D923E6" w:rsidP="006B0AC9">
      <w:pPr>
        <w:spacing w:after="0"/>
        <w:ind w:left="0" w:right="0"/>
        <w:jc w:val="both"/>
        <w:rPr>
          <w:rFonts w:ascii="Times New Roman" w:hAnsi="Times New Roman" w:cs="Times New Roman"/>
          <w:sz w:val="24"/>
          <w:lang w:val="az-Latn-AZ"/>
        </w:rPr>
      </w:pPr>
    </w:p>
    <w:p w:rsidR="00D923E6" w:rsidRDefault="00D923E6" w:rsidP="006B0AC9">
      <w:pPr>
        <w:spacing w:after="0"/>
        <w:ind w:left="0" w:right="0"/>
        <w:jc w:val="both"/>
        <w:rPr>
          <w:rFonts w:ascii="Times New Roman" w:hAnsi="Times New Roman" w:cs="Times New Roman"/>
          <w:sz w:val="24"/>
          <w:lang w:val="az-Latn-AZ"/>
        </w:rPr>
      </w:pPr>
    </w:p>
    <w:p w:rsidR="00D923E6" w:rsidRDefault="00D923E6" w:rsidP="006B0AC9">
      <w:pPr>
        <w:spacing w:after="0"/>
        <w:ind w:left="0" w:right="0"/>
        <w:jc w:val="both"/>
        <w:rPr>
          <w:rFonts w:ascii="Times New Roman" w:hAnsi="Times New Roman" w:cs="Times New Roman"/>
          <w:sz w:val="24"/>
          <w:lang w:val="az-Latn-AZ"/>
        </w:rPr>
      </w:pPr>
    </w:p>
    <w:p w:rsidR="00D923E6" w:rsidRDefault="00D923E6" w:rsidP="006B0AC9">
      <w:pPr>
        <w:spacing w:after="0"/>
        <w:ind w:left="0" w:right="0"/>
        <w:jc w:val="both"/>
        <w:rPr>
          <w:rFonts w:ascii="Times New Roman" w:hAnsi="Times New Roman" w:cs="Times New Roman"/>
          <w:sz w:val="24"/>
          <w:lang w:val="az-Latn-AZ"/>
        </w:rPr>
      </w:pPr>
    </w:p>
    <w:p w:rsidR="00D923E6" w:rsidRDefault="00D923E6" w:rsidP="006B0AC9">
      <w:pPr>
        <w:spacing w:after="0"/>
        <w:ind w:left="0" w:right="0"/>
        <w:jc w:val="both"/>
        <w:rPr>
          <w:rFonts w:ascii="Times New Roman" w:hAnsi="Times New Roman" w:cs="Times New Roman"/>
          <w:sz w:val="24"/>
          <w:lang w:val="az-Latn-AZ"/>
        </w:rPr>
      </w:pPr>
    </w:p>
    <w:p w:rsidR="00D923E6" w:rsidRDefault="00D923E6" w:rsidP="006B0AC9">
      <w:pPr>
        <w:spacing w:after="0"/>
        <w:ind w:left="0" w:right="0"/>
        <w:jc w:val="both"/>
        <w:rPr>
          <w:rFonts w:ascii="Times New Roman" w:hAnsi="Times New Roman" w:cs="Times New Roman"/>
          <w:sz w:val="24"/>
          <w:lang w:val="az-Latn-AZ"/>
        </w:rPr>
      </w:pPr>
    </w:p>
    <w:p w:rsidR="00D923E6" w:rsidRDefault="00D923E6" w:rsidP="006B0AC9">
      <w:pPr>
        <w:spacing w:after="0"/>
        <w:ind w:left="0" w:right="0"/>
        <w:jc w:val="both"/>
        <w:rPr>
          <w:rFonts w:ascii="Times New Roman" w:hAnsi="Times New Roman" w:cs="Times New Roman"/>
          <w:sz w:val="24"/>
          <w:lang w:val="az-Latn-AZ"/>
        </w:rPr>
      </w:pPr>
    </w:p>
    <w:p w:rsidR="00D923E6" w:rsidRDefault="00D923E6" w:rsidP="006B0AC9">
      <w:pPr>
        <w:spacing w:after="0"/>
        <w:ind w:left="0" w:right="0"/>
        <w:jc w:val="both"/>
        <w:rPr>
          <w:rFonts w:ascii="Times New Roman" w:hAnsi="Times New Roman" w:cs="Times New Roman"/>
          <w:sz w:val="24"/>
          <w:lang w:val="az-Latn-AZ"/>
        </w:rPr>
      </w:pPr>
    </w:p>
    <w:p w:rsidR="00D923E6" w:rsidRDefault="00D923E6" w:rsidP="006B0AC9">
      <w:pPr>
        <w:spacing w:after="0"/>
        <w:ind w:left="0" w:right="0"/>
        <w:jc w:val="both"/>
        <w:rPr>
          <w:rFonts w:ascii="Times New Roman" w:hAnsi="Times New Roman" w:cs="Times New Roman"/>
          <w:sz w:val="24"/>
          <w:lang w:val="az-Latn-AZ"/>
        </w:rPr>
      </w:pPr>
    </w:p>
    <w:p w:rsidR="00D923E6" w:rsidRDefault="00D923E6" w:rsidP="006B0AC9">
      <w:pPr>
        <w:spacing w:after="0"/>
        <w:ind w:left="0" w:right="0"/>
        <w:jc w:val="both"/>
        <w:rPr>
          <w:rFonts w:ascii="Times New Roman" w:hAnsi="Times New Roman" w:cs="Times New Roman"/>
          <w:sz w:val="24"/>
          <w:lang w:val="az-Latn-AZ"/>
        </w:rPr>
      </w:pPr>
    </w:p>
    <w:p w:rsidR="00D923E6" w:rsidRDefault="00D923E6" w:rsidP="006B0AC9">
      <w:pPr>
        <w:spacing w:after="0"/>
        <w:ind w:left="0" w:right="0"/>
        <w:jc w:val="both"/>
        <w:rPr>
          <w:rFonts w:ascii="Times New Roman" w:hAnsi="Times New Roman" w:cs="Times New Roman"/>
          <w:sz w:val="24"/>
          <w:lang w:val="az-Latn-AZ"/>
        </w:rPr>
      </w:pPr>
    </w:p>
    <w:p w:rsidR="00D923E6" w:rsidRDefault="00D923E6" w:rsidP="006B0AC9">
      <w:pPr>
        <w:spacing w:after="0"/>
        <w:ind w:left="0" w:right="0"/>
        <w:jc w:val="both"/>
        <w:rPr>
          <w:rFonts w:ascii="Times New Roman" w:hAnsi="Times New Roman" w:cs="Times New Roman"/>
          <w:sz w:val="24"/>
          <w:lang w:val="az-Latn-AZ"/>
        </w:rPr>
      </w:pPr>
    </w:p>
    <w:p w:rsidR="00D923E6" w:rsidRDefault="00D923E6" w:rsidP="006B0AC9">
      <w:pPr>
        <w:spacing w:after="0"/>
        <w:ind w:left="0" w:right="0"/>
        <w:jc w:val="both"/>
        <w:rPr>
          <w:rFonts w:ascii="Times New Roman" w:hAnsi="Times New Roman" w:cs="Times New Roman"/>
          <w:sz w:val="24"/>
          <w:lang w:val="az-Latn-AZ"/>
        </w:rPr>
      </w:pPr>
    </w:p>
    <w:p w:rsidR="00D923E6" w:rsidRDefault="00D923E6" w:rsidP="006B0AC9">
      <w:pPr>
        <w:spacing w:after="0"/>
        <w:ind w:left="0" w:right="0"/>
        <w:jc w:val="both"/>
        <w:rPr>
          <w:rFonts w:ascii="Times New Roman" w:hAnsi="Times New Roman" w:cs="Times New Roman"/>
          <w:sz w:val="24"/>
          <w:lang w:val="az-Latn-AZ"/>
        </w:rPr>
      </w:pPr>
    </w:p>
    <w:p w:rsidR="00D923E6" w:rsidRDefault="00D923E6" w:rsidP="006B0AC9">
      <w:pPr>
        <w:spacing w:after="0"/>
        <w:ind w:left="0" w:right="0"/>
        <w:jc w:val="both"/>
        <w:rPr>
          <w:rFonts w:ascii="Times New Roman" w:hAnsi="Times New Roman" w:cs="Times New Roman"/>
          <w:sz w:val="24"/>
          <w:lang w:val="az-Latn-AZ"/>
        </w:rPr>
      </w:pPr>
    </w:p>
    <w:p w:rsidR="00D923E6" w:rsidRDefault="00D923E6" w:rsidP="006B0AC9">
      <w:pPr>
        <w:spacing w:after="0"/>
        <w:ind w:left="0" w:right="0"/>
        <w:jc w:val="both"/>
        <w:rPr>
          <w:rFonts w:ascii="Times New Roman" w:hAnsi="Times New Roman" w:cs="Times New Roman"/>
          <w:sz w:val="24"/>
          <w:lang w:val="az-Latn-AZ"/>
        </w:rPr>
      </w:pPr>
    </w:p>
    <w:p w:rsidR="00D923E6" w:rsidRDefault="00D923E6" w:rsidP="006B0AC9">
      <w:pPr>
        <w:spacing w:after="0"/>
        <w:ind w:left="0" w:right="0"/>
        <w:jc w:val="both"/>
        <w:rPr>
          <w:rFonts w:ascii="Times New Roman" w:hAnsi="Times New Roman" w:cs="Times New Roman"/>
          <w:sz w:val="24"/>
          <w:lang w:val="az-Latn-AZ"/>
        </w:rPr>
      </w:pPr>
    </w:p>
    <w:p w:rsidR="00D923E6" w:rsidRDefault="00D923E6" w:rsidP="006B0AC9">
      <w:pPr>
        <w:spacing w:after="0"/>
        <w:ind w:left="0" w:right="0"/>
        <w:jc w:val="both"/>
        <w:rPr>
          <w:rFonts w:ascii="Times New Roman" w:hAnsi="Times New Roman" w:cs="Times New Roman"/>
          <w:sz w:val="24"/>
          <w:lang w:val="az-Latn-AZ"/>
        </w:rPr>
      </w:pPr>
    </w:p>
    <w:p w:rsidR="00D923E6" w:rsidRDefault="00D923E6" w:rsidP="006B0AC9">
      <w:pPr>
        <w:spacing w:after="0"/>
        <w:ind w:left="0" w:right="0"/>
        <w:jc w:val="both"/>
        <w:rPr>
          <w:rFonts w:ascii="Times New Roman" w:hAnsi="Times New Roman" w:cs="Times New Roman"/>
          <w:sz w:val="24"/>
          <w:lang w:val="az-Latn-AZ"/>
        </w:rPr>
      </w:pPr>
    </w:p>
    <w:p w:rsidR="00D923E6" w:rsidRDefault="00D923E6" w:rsidP="006B0AC9">
      <w:pPr>
        <w:spacing w:after="0"/>
        <w:ind w:left="0" w:right="0"/>
        <w:jc w:val="both"/>
        <w:rPr>
          <w:rFonts w:ascii="Times New Roman" w:hAnsi="Times New Roman" w:cs="Times New Roman"/>
          <w:sz w:val="24"/>
          <w:lang w:val="az-Latn-AZ"/>
        </w:rPr>
      </w:pPr>
    </w:p>
    <w:p w:rsidR="00D923E6" w:rsidRDefault="00D923E6" w:rsidP="006B0AC9">
      <w:pPr>
        <w:spacing w:after="0"/>
        <w:ind w:left="0" w:right="0"/>
        <w:jc w:val="both"/>
        <w:rPr>
          <w:rFonts w:ascii="Times New Roman" w:hAnsi="Times New Roman" w:cs="Times New Roman"/>
          <w:sz w:val="24"/>
          <w:lang w:val="az-Latn-AZ"/>
        </w:rPr>
      </w:pPr>
    </w:p>
    <w:p w:rsidR="00D923E6" w:rsidRDefault="00D923E6" w:rsidP="006B0AC9">
      <w:pPr>
        <w:spacing w:after="0"/>
        <w:ind w:left="0" w:right="0"/>
        <w:jc w:val="both"/>
        <w:rPr>
          <w:rFonts w:ascii="Times New Roman" w:hAnsi="Times New Roman" w:cs="Times New Roman"/>
          <w:sz w:val="24"/>
          <w:lang w:val="az-Latn-AZ"/>
        </w:rPr>
      </w:pPr>
    </w:p>
    <w:p w:rsidR="00D923E6" w:rsidRDefault="00D923E6" w:rsidP="006B0AC9">
      <w:pPr>
        <w:spacing w:after="0"/>
        <w:ind w:left="0" w:right="0"/>
        <w:jc w:val="both"/>
        <w:rPr>
          <w:rFonts w:ascii="Times New Roman" w:hAnsi="Times New Roman" w:cs="Times New Roman"/>
          <w:sz w:val="24"/>
          <w:lang w:val="az-Latn-AZ"/>
        </w:rPr>
      </w:pPr>
    </w:p>
    <w:p w:rsidR="005D7921" w:rsidRPr="00FC7884" w:rsidRDefault="005D7921" w:rsidP="005D7921">
      <w:pPr>
        <w:spacing w:after="0" w:line="360" w:lineRule="auto"/>
        <w:ind w:left="0" w:right="0"/>
        <w:jc w:val="center"/>
        <w:rPr>
          <w:rFonts w:ascii="Times New Roman" w:hAnsi="Times New Roman" w:cs="Times New Roman"/>
          <w:b/>
          <w:sz w:val="28"/>
          <w:szCs w:val="28"/>
        </w:rPr>
      </w:pPr>
      <w:r w:rsidRPr="002736DE">
        <w:rPr>
          <w:rFonts w:ascii="Times New Roman" w:hAnsi="Times New Roman" w:cs="Times New Roman"/>
          <w:b/>
          <w:sz w:val="28"/>
          <w:szCs w:val="28"/>
          <w:lang w:val="az-Latn-AZ"/>
        </w:rPr>
        <w:lastRenderedPageBreak/>
        <w:t>РЕЗЮМЕ</w:t>
      </w:r>
    </w:p>
    <w:p w:rsidR="00087C94" w:rsidRPr="00087C94" w:rsidRDefault="00087C94" w:rsidP="00087C94">
      <w:pPr>
        <w:spacing w:after="0"/>
        <w:ind w:left="0" w:right="0" w:firstLine="900"/>
        <w:jc w:val="both"/>
        <w:rPr>
          <w:rFonts w:ascii="Times New Roman" w:hAnsi="Times New Roman" w:cs="Times New Roman"/>
          <w:sz w:val="28"/>
          <w:szCs w:val="28"/>
          <w:lang w:val="ru-RU"/>
        </w:rPr>
      </w:pPr>
      <w:r w:rsidRPr="00087C94">
        <w:rPr>
          <w:rFonts w:ascii="Times New Roman" w:hAnsi="Times New Roman" w:cs="Times New Roman"/>
          <w:sz w:val="28"/>
          <w:szCs w:val="28"/>
          <w:lang w:val="ru-RU"/>
        </w:rPr>
        <w:t>Магистерская диссертации на тему « Особенности финансирования образования и подготовки кадров и их совершенствование».</w:t>
      </w:r>
    </w:p>
    <w:p w:rsidR="00D923E6" w:rsidRDefault="00087C94" w:rsidP="00087C94">
      <w:pPr>
        <w:spacing w:after="0"/>
        <w:ind w:left="0" w:right="0" w:firstLine="900"/>
        <w:jc w:val="both"/>
        <w:rPr>
          <w:rFonts w:ascii="Times New Roman" w:hAnsi="Times New Roman" w:cs="Times New Roman"/>
          <w:sz w:val="24"/>
          <w:lang w:val="az-Latn-AZ"/>
        </w:rPr>
      </w:pPr>
      <w:r w:rsidRPr="00087C94">
        <w:rPr>
          <w:rFonts w:ascii="Times New Roman" w:hAnsi="Times New Roman" w:cs="Times New Roman"/>
          <w:sz w:val="28"/>
          <w:szCs w:val="28"/>
          <w:lang w:val="ru-RU"/>
        </w:rPr>
        <w:t>В диссертациннои работе исследованы роль государственного бюджета в развитии системы образования  Азербайджанской Республики в современных условиях, анализированы системы показатели, отражающие развития образования, характеризованы тенденции развития отдельных видов образования в стране. В работе также рассматриваются порядок планирования  и финансирования системы образования  и показывается особенности применения методы финансирования в общеобразовательных, высших и средных специальных образовательных учреждениях. На основе «Государственной Стратегии развития образования в Азербайджанской Республики» показывается пути  совершенствование порядок планирования и финансирования системы образования в стране в новых условиях , обосновывается  необходимость усиления финансового обеспечения далнейшего развития  образование, как одно из приоритетных задач государство.</w:t>
      </w:r>
    </w:p>
    <w:p w:rsidR="00D923E6" w:rsidRDefault="00D923E6" w:rsidP="006B0AC9">
      <w:pPr>
        <w:spacing w:after="0"/>
        <w:ind w:left="0" w:right="0"/>
        <w:jc w:val="both"/>
        <w:rPr>
          <w:rFonts w:ascii="Times New Roman" w:hAnsi="Times New Roman" w:cs="Times New Roman"/>
          <w:sz w:val="24"/>
          <w:lang w:val="az-Latn-AZ"/>
        </w:rPr>
      </w:pPr>
    </w:p>
    <w:p w:rsidR="00D923E6" w:rsidRDefault="00D923E6" w:rsidP="006B0AC9">
      <w:pPr>
        <w:spacing w:after="0"/>
        <w:ind w:left="0" w:right="0"/>
        <w:jc w:val="both"/>
        <w:rPr>
          <w:rFonts w:ascii="Times New Roman" w:hAnsi="Times New Roman" w:cs="Times New Roman"/>
          <w:sz w:val="24"/>
          <w:lang w:val="az-Latn-AZ"/>
        </w:rPr>
      </w:pPr>
    </w:p>
    <w:p w:rsidR="00D923E6" w:rsidRDefault="00D923E6" w:rsidP="006B0AC9">
      <w:pPr>
        <w:spacing w:after="0"/>
        <w:ind w:left="0" w:right="0"/>
        <w:jc w:val="both"/>
        <w:rPr>
          <w:rFonts w:ascii="Times New Roman" w:hAnsi="Times New Roman" w:cs="Times New Roman"/>
          <w:sz w:val="24"/>
          <w:lang w:val="az-Latn-AZ"/>
        </w:rPr>
      </w:pPr>
    </w:p>
    <w:p w:rsidR="00D923E6" w:rsidRDefault="00D923E6" w:rsidP="006B0AC9">
      <w:pPr>
        <w:spacing w:after="0"/>
        <w:ind w:left="0" w:right="0"/>
        <w:jc w:val="both"/>
        <w:rPr>
          <w:rFonts w:ascii="Times New Roman" w:hAnsi="Times New Roman" w:cs="Times New Roman"/>
          <w:sz w:val="24"/>
          <w:lang w:val="az-Latn-AZ"/>
        </w:rPr>
      </w:pPr>
    </w:p>
    <w:p w:rsidR="00D923E6" w:rsidRDefault="00D923E6" w:rsidP="006B0AC9">
      <w:pPr>
        <w:spacing w:after="0"/>
        <w:ind w:left="0" w:right="0"/>
        <w:jc w:val="both"/>
        <w:rPr>
          <w:rFonts w:ascii="Times New Roman" w:hAnsi="Times New Roman" w:cs="Times New Roman"/>
          <w:sz w:val="24"/>
          <w:lang w:val="az-Latn-AZ"/>
        </w:rPr>
      </w:pPr>
    </w:p>
    <w:p w:rsidR="00D923E6" w:rsidRDefault="00D923E6" w:rsidP="006B0AC9">
      <w:pPr>
        <w:spacing w:after="0"/>
        <w:ind w:left="0" w:right="0"/>
        <w:jc w:val="both"/>
        <w:rPr>
          <w:rFonts w:ascii="Times New Roman" w:hAnsi="Times New Roman" w:cs="Times New Roman"/>
          <w:sz w:val="24"/>
          <w:lang w:val="az-Latn-AZ"/>
        </w:rPr>
      </w:pPr>
    </w:p>
    <w:p w:rsidR="00D923E6" w:rsidRDefault="00D923E6" w:rsidP="006B0AC9">
      <w:pPr>
        <w:spacing w:after="0"/>
        <w:ind w:left="0" w:right="0"/>
        <w:jc w:val="both"/>
        <w:rPr>
          <w:rFonts w:ascii="Times New Roman" w:hAnsi="Times New Roman" w:cs="Times New Roman"/>
          <w:sz w:val="24"/>
          <w:lang w:val="az-Latn-AZ"/>
        </w:rPr>
      </w:pPr>
    </w:p>
    <w:p w:rsidR="00D923E6" w:rsidRDefault="00D923E6" w:rsidP="006B0AC9">
      <w:pPr>
        <w:spacing w:after="0"/>
        <w:ind w:left="0" w:right="0"/>
        <w:jc w:val="both"/>
        <w:rPr>
          <w:rFonts w:ascii="Times New Roman" w:hAnsi="Times New Roman" w:cs="Times New Roman"/>
          <w:sz w:val="24"/>
          <w:lang w:val="az-Latn-AZ"/>
        </w:rPr>
      </w:pPr>
    </w:p>
    <w:p w:rsidR="00D923E6" w:rsidRDefault="00D923E6" w:rsidP="006B0AC9">
      <w:pPr>
        <w:spacing w:after="0"/>
        <w:ind w:left="0" w:right="0"/>
        <w:jc w:val="both"/>
        <w:rPr>
          <w:rFonts w:ascii="Times New Roman" w:hAnsi="Times New Roman" w:cs="Times New Roman"/>
          <w:sz w:val="24"/>
          <w:lang w:val="az-Latn-AZ"/>
        </w:rPr>
      </w:pPr>
    </w:p>
    <w:p w:rsidR="00D923E6" w:rsidRDefault="00D923E6" w:rsidP="006B0AC9">
      <w:pPr>
        <w:spacing w:after="0"/>
        <w:ind w:left="0" w:right="0"/>
        <w:jc w:val="both"/>
        <w:rPr>
          <w:rFonts w:ascii="Times New Roman" w:hAnsi="Times New Roman" w:cs="Times New Roman"/>
          <w:sz w:val="24"/>
          <w:lang w:val="az-Latn-AZ"/>
        </w:rPr>
      </w:pPr>
    </w:p>
    <w:p w:rsidR="00D923E6" w:rsidRDefault="00D923E6" w:rsidP="006B0AC9">
      <w:pPr>
        <w:spacing w:after="0"/>
        <w:ind w:left="0" w:right="0"/>
        <w:jc w:val="both"/>
        <w:rPr>
          <w:rFonts w:ascii="Times New Roman" w:hAnsi="Times New Roman" w:cs="Times New Roman"/>
          <w:sz w:val="24"/>
          <w:lang w:val="az-Latn-AZ"/>
        </w:rPr>
      </w:pPr>
    </w:p>
    <w:p w:rsidR="00D923E6" w:rsidRDefault="00D923E6" w:rsidP="006B0AC9">
      <w:pPr>
        <w:spacing w:after="0"/>
        <w:ind w:left="0" w:right="0"/>
        <w:jc w:val="both"/>
        <w:rPr>
          <w:rFonts w:ascii="Times New Roman" w:hAnsi="Times New Roman" w:cs="Times New Roman"/>
          <w:sz w:val="24"/>
          <w:lang w:val="az-Latn-AZ"/>
        </w:rPr>
      </w:pPr>
    </w:p>
    <w:p w:rsidR="00D923E6" w:rsidRDefault="00D923E6" w:rsidP="006B0AC9">
      <w:pPr>
        <w:spacing w:after="0"/>
        <w:ind w:left="0" w:right="0"/>
        <w:jc w:val="both"/>
        <w:rPr>
          <w:rFonts w:ascii="Times New Roman" w:hAnsi="Times New Roman" w:cs="Times New Roman"/>
          <w:sz w:val="24"/>
          <w:lang w:val="az-Latn-AZ"/>
        </w:rPr>
      </w:pPr>
    </w:p>
    <w:p w:rsidR="00D923E6" w:rsidRDefault="00D923E6" w:rsidP="006B0AC9">
      <w:pPr>
        <w:spacing w:after="0"/>
        <w:ind w:left="0" w:right="0"/>
        <w:jc w:val="both"/>
        <w:rPr>
          <w:rFonts w:ascii="Times New Roman" w:hAnsi="Times New Roman" w:cs="Times New Roman"/>
          <w:sz w:val="24"/>
          <w:lang w:val="az-Latn-AZ"/>
        </w:rPr>
      </w:pPr>
    </w:p>
    <w:p w:rsidR="00D923E6" w:rsidRDefault="00D923E6" w:rsidP="006B0AC9">
      <w:pPr>
        <w:spacing w:after="0"/>
        <w:ind w:left="0" w:right="0"/>
        <w:jc w:val="both"/>
        <w:rPr>
          <w:rFonts w:ascii="Times New Roman" w:hAnsi="Times New Roman" w:cs="Times New Roman"/>
          <w:sz w:val="24"/>
          <w:lang w:val="ru-RU"/>
        </w:rPr>
      </w:pPr>
    </w:p>
    <w:p w:rsidR="00087C94" w:rsidRDefault="00087C94" w:rsidP="006B0AC9">
      <w:pPr>
        <w:spacing w:after="0"/>
        <w:ind w:left="0" w:right="0"/>
        <w:jc w:val="both"/>
        <w:rPr>
          <w:rFonts w:ascii="Times New Roman" w:hAnsi="Times New Roman" w:cs="Times New Roman"/>
          <w:sz w:val="24"/>
          <w:lang w:val="ru-RU"/>
        </w:rPr>
      </w:pPr>
    </w:p>
    <w:p w:rsidR="00087C94" w:rsidRDefault="00087C94" w:rsidP="006B0AC9">
      <w:pPr>
        <w:spacing w:after="0"/>
        <w:ind w:left="0" w:right="0"/>
        <w:jc w:val="both"/>
        <w:rPr>
          <w:rFonts w:ascii="Times New Roman" w:hAnsi="Times New Roman" w:cs="Times New Roman"/>
          <w:sz w:val="24"/>
          <w:lang w:val="ru-RU"/>
        </w:rPr>
      </w:pPr>
    </w:p>
    <w:p w:rsidR="00087C94" w:rsidRPr="00087C94" w:rsidRDefault="00087C94" w:rsidP="006B0AC9">
      <w:pPr>
        <w:spacing w:after="0"/>
        <w:ind w:left="0" w:right="0"/>
        <w:jc w:val="both"/>
        <w:rPr>
          <w:rFonts w:ascii="Times New Roman" w:hAnsi="Times New Roman" w:cs="Times New Roman"/>
          <w:sz w:val="24"/>
          <w:lang w:val="ru-RU"/>
        </w:rPr>
      </w:pPr>
    </w:p>
    <w:p w:rsidR="00D923E6" w:rsidRDefault="00D923E6" w:rsidP="006B0AC9">
      <w:pPr>
        <w:spacing w:after="0"/>
        <w:ind w:left="0" w:right="0"/>
        <w:jc w:val="both"/>
        <w:rPr>
          <w:rFonts w:ascii="Times New Roman" w:hAnsi="Times New Roman" w:cs="Times New Roman"/>
          <w:sz w:val="24"/>
          <w:lang w:val="az-Latn-AZ"/>
        </w:rPr>
      </w:pPr>
    </w:p>
    <w:p w:rsidR="00D923E6" w:rsidRDefault="00D923E6" w:rsidP="006B0AC9">
      <w:pPr>
        <w:spacing w:after="0"/>
        <w:ind w:left="0" w:right="0"/>
        <w:jc w:val="both"/>
        <w:rPr>
          <w:rFonts w:ascii="Times New Roman" w:hAnsi="Times New Roman" w:cs="Times New Roman"/>
          <w:sz w:val="24"/>
          <w:lang w:val="az-Latn-AZ"/>
        </w:rPr>
      </w:pPr>
    </w:p>
    <w:p w:rsidR="00D923E6" w:rsidRDefault="00D923E6" w:rsidP="006B0AC9">
      <w:pPr>
        <w:spacing w:after="0"/>
        <w:ind w:left="0" w:right="0"/>
        <w:jc w:val="both"/>
        <w:rPr>
          <w:rFonts w:ascii="Times New Roman" w:hAnsi="Times New Roman" w:cs="Times New Roman"/>
          <w:sz w:val="24"/>
          <w:lang w:val="az-Latn-AZ"/>
        </w:rPr>
      </w:pPr>
    </w:p>
    <w:p w:rsidR="00D923E6" w:rsidRDefault="00D923E6" w:rsidP="006B0AC9">
      <w:pPr>
        <w:spacing w:after="0"/>
        <w:ind w:left="0" w:right="0"/>
        <w:jc w:val="both"/>
        <w:rPr>
          <w:rFonts w:ascii="Times New Roman" w:hAnsi="Times New Roman" w:cs="Times New Roman"/>
          <w:sz w:val="24"/>
          <w:lang w:val="az-Latn-AZ"/>
        </w:rPr>
      </w:pPr>
    </w:p>
    <w:p w:rsidR="003210F5" w:rsidRDefault="003210F5" w:rsidP="006B0AC9">
      <w:pPr>
        <w:spacing w:after="0"/>
        <w:ind w:left="0" w:right="0"/>
        <w:jc w:val="both"/>
        <w:rPr>
          <w:rFonts w:ascii="Times New Roman" w:hAnsi="Times New Roman" w:cs="Times New Roman"/>
          <w:sz w:val="24"/>
          <w:lang w:val="az-Latn-AZ"/>
        </w:rPr>
      </w:pPr>
    </w:p>
    <w:p w:rsidR="003210F5" w:rsidRPr="003210F5" w:rsidRDefault="003210F5" w:rsidP="006B0AC9">
      <w:pPr>
        <w:spacing w:after="0"/>
        <w:ind w:left="0" w:right="0"/>
        <w:jc w:val="both"/>
        <w:rPr>
          <w:rFonts w:ascii="Times New Roman" w:hAnsi="Times New Roman" w:cs="Times New Roman"/>
          <w:sz w:val="24"/>
          <w:lang w:val="az-Latn-AZ"/>
        </w:rPr>
      </w:pPr>
    </w:p>
    <w:p w:rsidR="005D7921" w:rsidRDefault="005D7921" w:rsidP="005D7921">
      <w:pPr>
        <w:spacing w:after="0" w:line="360" w:lineRule="auto"/>
        <w:ind w:left="0" w:right="0"/>
        <w:jc w:val="center"/>
        <w:rPr>
          <w:rFonts w:ascii="Times New Roman" w:hAnsi="Times New Roman" w:cs="Times New Roman"/>
          <w:sz w:val="28"/>
          <w:szCs w:val="28"/>
        </w:rPr>
      </w:pPr>
      <w:r w:rsidRPr="002736DE">
        <w:rPr>
          <w:rFonts w:ascii="Times New Roman" w:hAnsi="Times New Roman" w:cs="Times New Roman"/>
          <w:b/>
          <w:sz w:val="28"/>
          <w:szCs w:val="28"/>
          <w:lang w:val="az-Latn-AZ"/>
        </w:rPr>
        <w:lastRenderedPageBreak/>
        <w:t>SUMMARY</w:t>
      </w:r>
    </w:p>
    <w:p w:rsidR="0044668D" w:rsidRPr="0044668D" w:rsidRDefault="0044668D" w:rsidP="0044668D">
      <w:pPr>
        <w:spacing w:after="0" w:line="360" w:lineRule="auto"/>
        <w:ind w:left="0" w:right="0" w:firstLine="900"/>
        <w:jc w:val="both"/>
        <w:rPr>
          <w:rFonts w:ascii="Times New Roman" w:hAnsi="Times New Roman" w:cs="Times New Roman"/>
          <w:sz w:val="28"/>
          <w:szCs w:val="28"/>
        </w:rPr>
      </w:pPr>
      <w:r w:rsidRPr="0044668D">
        <w:rPr>
          <w:rFonts w:ascii="Times New Roman" w:hAnsi="Times New Roman" w:cs="Times New Roman"/>
          <w:sz w:val="28"/>
          <w:szCs w:val="28"/>
        </w:rPr>
        <w:t>Master's thesis on "Peculiarities of the financing of education and training and improving."</w:t>
      </w:r>
    </w:p>
    <w:p w:rsidR="00DA1525" w:rsidRDefault="0044668D" w:rsidP="0044668D">
      <w:pPr>
        <w:spacing w:after="0" w:line="360" w:lineRule="auto"/>
        <w:ind w:left="0" w:right="0" w:firstLine="900"/>
        <w:jc w:val="both"/>
        <w:rPr>
          <w:rFonts w:ascii="Times New Roman" w:hAnsi="Times New Roman" w:cs="Times New Roman"/>
          <w:sz w:val="28"/>
          <w:szCs w:val="28"/>
        </w:rPr>
      </w:pPr>
      <w:r w:rsidRPr="0044668D">
        <w:rPr>
          <w:rFonts w:ascii="Times New Roman" w:hAnsi="Times New Roman" w:cs="Times New Roman"/>
          <w:sz w:val="28"/>
          <w:szCs w:val="28"/>
        </w:rPr>
        <w:t xml:space="preserve">In </w:t>
      </w:r>
      <w:r w:rsidR="00087C94" w:rsidRPr="0044668D">
        <w:rPr>
          <w:rFonts w:ascii="Times New Roman" w:hAnsi="Times New Roman" w:cs="Times New Roman"/>
          <w:sz w:val="28"/>
          <w:szCs w:val="28"/>
        </w:rPr>
        <w:t xml:space="preserve">thesis </w:t>
      </w:r>
      <w:r w:rsidRPr="0044668D">
        <w:rPr>
          <w:rFonts w:ascii="Times New Roman" w:hAnsi="Times New Roman" w:cs="Times New Roman"/>
          <w:sz w:val="28"/>
          <w:szCs w:val="28"/>
        </w:rPr>
        <w:t xml:space="preserve">we investigated the role of the state budget of the Azerbaijan Republic of the education system development in modern conditions, analyze system performance, reflecting the development of education, characterized by trends in the development of certain types of education in the country. The paper also discusses the procedure for the planning and financing of the education system and shows features of the application of methods of funding in general education, higher and secondary special educational institutions. On the basis of the "State Strategy for the Development of </w:t>
      </w:r>
      <w:r w:rsidR="00087C94" w:rsidRPr="00087C94">
        <w:rPr>
          <w:rFonts w:ascii="Times New Roman" w:hAnsi="Times New Roman" w:cs="Times New Roman"/>
          <w:sz w:val="28"/>
          <w:szCs w:val="28"/>
        </w:rPr>
        <w:t xml:space="preserve"> </w:t>
      </w:r>
      <w:r w:rsidRPr="0044668D">
        <w:rPr>
          <w:rFonts w:ascii="Times New Roman" w:hAnsi="Times New Roman" w:cs="Times New Roman"/>
          <w:sz w:val="28"/>
          <w:szCs w:val="28"/>
        </w:rPr>
        <w:t>Education in the Republic of Azerbaijan" shows the way improving the system of planning and financing of education in the country in the new circumstances, justified by the need to enhance the devel</w:t>
      </w:r>
      <w:r w:rsidR="00087C94">
        <w:rPr>
          <w:rFonts w:ascii="Times New Roman" w:hAnsi="Times New Roman" w:cs="Times New Roman"/>
          <w:sz w:val="28"/>
          <w:szCs w:val="28"/>
        </w:rPr>
        <w:t xml:space="preserve">opment of financial security, </w:t>
      </w:r>
      <w:r w:rsidRPr="0044668D">
        <w:rPr>
          <w:rFonts w:ascii="Times New Roman" w:hAnsi="Times New Roman" w:cs="Times New Roman"/>
          <w:sz w:val="28"/>
          <w:szCs w:val="28"/>
        </w:rPr>
        <w:t>other education, as one of the priorities of the state.</w:t>
      </w:r>
    </w:p>
    <w:p w:rsidR="00DA1525" w:rsidRDefault="00DA1525" w:rsidP="005D7921">
      <w:pPr>
        <w:spacing w:after="0" w:line="360" w:lineRule="auto"/>
        <w:ind w:left="0" w:right="0" w:firstLine="900"/>
        <w:jc w:val="both"/>
        <w:rPr>
          <w:rFonts w:ascii="Times New Roman" w:hAnsi="Times New Roman" w:cs="Times New Roman"/>
          <w:sz w:val="28"/>
          <w:szCs w:val="28"/>
        </w:rPr>
      </w:pPr>
    </w:p>
    <w:p w:rsidR="00DA1525" w:rsidRDefault="00DA1525" w:rsidP="005D7921">
      <w:pPr>
        <w:spacing w:after="0" w:line="360" w:lineRule="auto"/>
        <w:ind w:left="0" w:right="0" w:firstLine="900"/>
        <w:jc w:val="both"/>
        <w:rPr>
          <w:rFonts w:ascii="Times New Roman" w:hAnsi="Times New Roman" w:cs="Times New Roman"/>
          <w:sz w:val="28"/>
          <w:szCs w:val="28"/>
        </w:rPr>
      </w:pPr>
    </w:p>
    <w:p w:rsidR="00DA1525" w:rsidRDefault="00DA1525" w:rsidP="005D7921">
      <w:pPr>
        <w:spacing w:after="0" w:line="360" w:lineRule="auto"/>
        <w:ind w:left="0" w:right="0" w:firstLine="900"/>
        <w:jc w:val="both"/>
        <w:rPr>
          <w:rFonts w:ascii="Times New Roman" w:hAnsi="Times New Roman" w:cs="Times New Roman"/>
          <w:sz w:val="28"/>
          <w:szCs w:val="28"/>
        </w:rPr>
      </w:pPr>
    </w:p>
    <w:p w:rsidR="00DA1525" w:rsidRDefault="00DA1525" w:rsidP="005D7921">
      <w:pPr>
        <w:spacing w:after="0" w:line="360" w:lineRule="auto"/>
        <w:ind w:left="0" w:right="0" w:firstLine="900"/>
        <w:jc w:val="both"/>
        <w:rPr>
          <w:rFonts w:ascii="Times New Roman" w:hAnsi="Times New Roman" w:cs="Times New Roman"/>
          <w:sz w:val="28"/>
          <w:szCs w:val="28"/>
        </w:rPr>
      </w:pPr>
    </w:p>
    <w:p w:rsidR="00DA1525" w:rsidRDefault="00DA1525" w:rsidP="005D7921">
      <w:pPr>
        <w:spacing w:after="0" w:line="360" w:lineRule="auto"/>
        <w:ind w:left="0" w:right="0" w:firstLine="900"/>
        <w:jc w:val="both"/>
        <w:rPr>
          <w:rFonts w:ascii="Times New Roman" w:hAnsi="Times New Roman" w:cs="Times New Roman"/>
          <w:sz w:val="28"/>
          <w:szCs w:val="28"/>
        </w:rPr>
      </w:pPr>
    </w:p>
    <w:p w:rsidR="00DA1525" w:rsidRDefault="00DA1525" w:rsidP="005D7921">
      <w:pPr>
        <w:spacing w:after="0" w:line="360" w:lineRule="auto"/>
        <w:ind w:left="0" w:right="0" w:firstLine="900"/>
        <w:jc w:val="both"/>
        <w:rPr>
          <w:rFonts w:ascii="Times New Roman" w:hAnsi="Times New Roman" w:cs="Times New Roman"/>
          <w:sz w:val="28"/>
          <w:szCs w:val="28"/>
        </w:rPr>
      </w:pPr>
    </w:p>
    <w:p w:rsidR="00DA1525" w:rsidRDefault="00DA1525" w:rsidP="005D7921">
      <w:pPr>
        <w:spacing w:after="0" w:line="360" w:lineRule="auto"/>
        <w:ind w:left="0" w:right="0" w:firstLine="900"/>
        <w:jc w:val="both"/>
        <w:rPr>
          <w:rFonts w:ascii="Times New Roman" w:hAnsi="Times New Roman" w:cs="Times New Roman"/>
          <w:sz w:val="28"/>
          <w:szCs w:val="28"/>
        </w:rPr>
      </w:pPr>
    </w:p>
    <w:p w:rsidR="00DA1525" w:rsidRDefault="00DA1525" w:rsidP="005D7921">
      <w:pPr>
        <w:spacing w:after="0" w:line="360" w:lineRule="auto"/>
        <w:ind w:left="0" w:right="0" w:firstLine="900"/>
        <w:jc w:val="both"/>
        <w:rPr>
          <w:rFonts w:ascii="Times New Roman" w:hAnsi="Times New Roman" w:cs="Times New Roman"/>
          <w:sz w:val="28"/>
          <w:szCs w:val="28"/>
        </w:rPr>
      </w:pPr>
    </w:p>
    <w:p w:rsidR="00DA1525" w:rsidRDefault="00DA1525" w:rsidP="005D7921">
      <w:pPr>
        <w:spacing w:after="0" w:line="360" w:lineRule="auto"/>
        <w:ind w:left="0" w:right="0" w:firstLine="900"/>
        <w:jc w:val="both"/>
        <w:rPr>
          <w:rFonts w:ascii="Times New Roman" w:hAnsi="Times New Roman" w:cs="Times New Roman"/>
          <w:sz w:val="28"/>
          <w:szCs w:val="28"/>
        </w:rPr>
      </w:pPr>
    </w:p>
    <w:p w:rsidR="00DA1525" w:rsidRDefault="00DA1525" w:rsidP="005D7921">
      <w:pPr>
        <w:spacing w:after="0" w:line="360" w:lineRule="auto"/>
        <w:ind w:left="0" w:right="0" w:firstLine="900"/>
        <w:jc w:val="both"/>
        <w:rPr>
          <w:rFonts w:ascii="Times New Roman" w:hAnsi="Times New Roman" w:cs="Times New Roman"/>
          <w:sz w:val="28"/>
          <w:szCs w:val="28"/>
        </w:rPr>
      </w:pPr>
    </w:p>
    <w:p w:rsidR="00DA1525" w:rsidRDefault="00DA1525" w:rsidP="005D7921">
      <w:pPr>
        <w:spacing w:after="0" w:line="360" w:lineRule="auto"/>
        <w:ind w:left="0" w:right="0" w:firstLine="900"/>
        <w:jc w:val="both"/>
        <w:rPr>
          <w:rFonts w:ascii="Times New Roman" w:hAnsi="Times New Roman" w:cs="Times New Roman"/>
          <w:sz w:val="28"/>
          <w:szCs w:val="28"/>
        </w:rPr>
      </w:pPr>
    </w:p>
    <w:p w:rsidR="00DA1525" w:rsidRDefault="00DA1525" w:rsidP="005D7921">
      <w:pPr>
        <w:spacing w:after="0" w:line="360" w:lineRule="auto"/>
        <w:ind w:left="0" w:right="0" w:firstLine="900"/>
        <w:jc w:val="both"/>
        <w:rPr>
          <w:rFonts w:ascii="Times New Roman" w:hAnsi="Times New Roman" w:cs="Times New Roman"/>
          <w:sz w:val="28"/>
          <w:szCs w:val="28"/>
        </w:rPr>
      </w:pPr>
    </w:p>
    <w:p w:rsidR="00DA1525" w:rsidRDefault="00DA1525" w:rsidP="005D7921">
      <w:pPr>
        <w:spacing w:after="0" w:line="360" w:lineRule="auto"/>
        <w:ind w:left="0" w:right="0" w:firstLine="900"/>
        <w:jc w:val="both"/>
        <w:rPr>
          <w:rFonts w:ascii="Times New Roman" w:hAnsi="Times New Roman" w:cs="Times New Roman"/>
          <w:sz w:val="28"/>
          <w:szCs w:val="28"/>
        </w:rPr>
      </w:pPr>
    </w:p>
    <w:p w:rsidR="00DA1525" w:rsidRDefault="00DA1525" w:rsidP="005D7921">
      <w:pPr>
        <w:spacing w:after="0" w:line="360" w:lineRule="auto"/>
        <w:ind w:left="0" w:right="0" w:firstLine="900"/>
        <w:jc w:val="both"/>
        <w:rPr>
          <w:rFonts w:ascii="Times New Roman" w:hAnsi="Times New Roman" w:cs="Times New Roman"/>
          <w:sz w:val="28"/>
          <w:szCs w:val="28"/>
        </w:rPr>
      </w:pPr>
    </w:p>
    <w:p w:rsidR="00DA1525" w:rsidRDefault="00DA1525" w:rsidP="005D7921">
      <w:pPr>
        <w:spacing w:after="0" w:line="360" w:lineRule="auto"/>
        <w:ind w:left="0" w:right="0" w:firstLine="900"/>
        <w:jc w:val="both"/>
        <w:rPr>
          <w:rFonts w:ascii="Times New Roman" w:hAnsi="Times New Roman" w:cs="Times New Roman"/>
          <w:sz w:val="28"/>
          <w:szCs w:val="28"/>
        </w:rPr>
      </w:pPr>
    </w:p>
    <w:p w:rsidR="00DA1525" w:rsidRDefault="00DA1525" w:rsidP="00DA1525">
      <w:pPr>
        <w:spacing w:after="0" w:line="360" w:lineRule="auto"/>
        <w:ind w:left="0" w:right="0"/>
        <w:jc w:val="center"/>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REFERAT</w:t>
      </w:r>
    </w:p>
    <w:p w:rsidR="006F48F9" w:rsidRDefault="006F48F9" w:rsidP="006F48F9">
      <w:pPr>
        <w:spacing w:after="0" w:line="360" w:lineRule="auto"/>
        <w:ind w:left="0" w:right="0" w:firstLine="900"/>
        <w:jc w:val="both"/>
        <w:rPr>
          <w:rFonts w:ascii="Times New Roman" w:hAnsi="Times New Roman" w:cs="Times New Roman"/>
          <w:sz w:val="28"/>
          <w:szCs w:val="28"/>
          <w:lang w:val="az-Latn-AZ"/>
        </w:rPr>
      </w:pPr>
      <w:r w:rsidRPr="002736DE">
        <w:rPr>
          <w:rFonts w:ascii="Times New Roman" w:hAnsi="Times New Roman" w:cs="Times New Roman"/>
          <w:b/>
          <w:sz w:val="28"/>
          <w:szCs w:val="28"/>
          <w:lang w:val="az-Latn-AZ"/>
        </w:rPr>
        <w:t>Mövzunun aktuallığı.</w:t>
      </w:r>
      <w:r w:rsidRPr="002736DE">
        <w:rPr>
          <w:rFonts w:ascii="Times New Roman" w:hAnsi="Times New Roman" w:cs="Times New Roman"/>
          <w:sz w:val="28"/>
          <w:szCs w:val="28"/>
          <w:lang w:val="az-Latn-AZ"/>
        </w:rPr>
        <w:t>Təhsil hər bir ölkənin o cümlədən də Azərbaycanın sosial siyasətinin priaritet istiqamətlərindəndir.</w:t>
      </w:r>
      <w:r>
        <w:rPr>
          <w:rFonts w:ascii="Times New Roman" w:hAnsi="Times New Roman" w:cs="Times New Roman"/>
          <w:sz w:val="28"/>
          <w:szCs w:val="28"/>
          <w:lang w:val="az-Latn-AZ"/>
        </w:rPr>
        <w:t xml:space="preserve"> Təhsil qeyri-istehsal sferasının ən mühüm sahələrindən biridir. Azərbaycan Respublikası Konstitusiyasının 42-ci maddəsində nəzərdə tutulduğu kimi, hər bir vətəndaşın təhsil almaq hüququ vardır.</w:t>
      </w:r>
      <w:r w:rsidRPr="002736DE">
        <w:rPr>
          <w:rFonts w:ascii="Times New Roman" w:hAnsi="Times New Roman" w:cs="Times New Roman"/>
          <w:sz w:val="28"/>
          <w:szCs w:val="28"/>
          <w:lang w:val="az-Latn-AZ"/>
        </w:rPr>
        <w:t xml:space="preserve"> </w:t>
      </w:r>
    </w:p>
    <w:p w:rsidR="006F48F9" w:rsidRDefault="006F48F9" w:rsidP="006F48F9">
      <w:pPr>
        <w:spacing w:after="0" w:line="360" w:lineRule="auto"/>
        <w:ind w:left="0" w:right="0" w:firstLine="900"/>
        <w:jc w:val="both"/>
        <w:rPr>
          <w:rFonts w:ascii="Times New Roman" w:hAnsi="Times New Roman" w:cs="Times New Roman"/>
          <w:sz w:val="28"/>
          <w:szCs w:val="28"/>
          <w:lang w:val="az-Latn-AZ"/>
        </w:rPr>
      </w:pPr>
      <w:r w:rsidRPr="002736DE">
        <w:rPr>
          <w:rFonts w:ascii="Times New Roman" w:hAnsi="Times New Roman" w:cs="Times New Roman"/>
          <w:sz w:val="28"/>
          <w:szCs w:val="28"/>
          <w:lang w:val="az-Latn-AZ"/>
        </w:rPr>
        <w:t>Azərbaycanda müasir təhsil sisteminin yaradılması hökumət qarşısında dayanan vacib məsələlərdəndir. Müasir təh</w:t>
      </w:r>
      <w:r>
        <w:rPr>
          <w:rFonts w:ascii="Times New Roman" w:hAnsi="Times New Roman" w:cs="Times New Roman"/>
          <w:sz w:val="28"/>
          <w:szCs w:val="28"/>
          <w:lang w:val="az-Latn-AZ"/>
        </w:rPr>
        <w:t xml:space="preserve">sil sistemi </w:t>
      </w:r>
      <w:r w:rsidRPr="002736DE">
        <w:rPr>
          <w:rFonts w:ascii="Times New Roman" w:hAnsi="Times New Roman" w:cs="Times New Roman"/>
          <w:sz w:val="28"/>
          <w:szCs w:val="28"/>
          <w:lang w:val="az-Latn-AZ"/>
        </w:rPr>
        <w:t xml:space="preserve">özlüyündə bu sahəyə daha geniş spektrli yanaşma tələb edir. Yəni təhsil infrastrukturu, təhsil proqramı, təhsildə dövlət, xarici dövlətlərlə təhsil mübadiləsi kimi amillər bu sahənin inkişafını, təkmilləşdirilməsini təmin edəcək mühüm elementlərdir. </w:t>
      </w:r>
      <w:r>
        <w:rPr>
          <w:rFonts w:ascii="Times New Roman" w:hAnsi="Times New Roman" w:cs="Times New Roman"/>
          <w:sz w:val="28"/>
          <w:szCs w:val="28"/>
          <w:lang w:val="az-Latn-AZ"/>
        </w:rPr>
        <w:t xml:space="preserve">Təhsil </w:t>
      </w:r>
      <w:r w:rsidRPr="002736DE">
        <w:rPr>
          <w:rFonts w:ascii="Times New Roman" w:hAnsi="Times New Roman" w:cs="Times New Roman"/>
          <w:sz w:val="28"/>
          <w:szCs w:val="28"/>
          <w:lang w:val="az-Latn-AZ"/>
        </w:rPr>
        <w:t>sektor</w:t>
      </w:r>
      <w:r>
        <w:rPr>
          <w:rFonts w:ascii="Times New Roman" w:hAnsi="Times New Roman" w:cs="Times New Roman"/>
          <w:sz w:val="28"/>
          <w:szCs w:val="28"/>
          <w:lang w:val="az-Latn-AZ"/>
        </w:rPr>
        <w:t>un</w:t>
      </w:r>
      <w:r w:rsidRPr="002736DE">
        <w:rPr>
          <w:rFonts w:ascii="Times New Roman" w:hAnsi="Times New Roman" w:cs="Times New Roman"/>
          <w:sz w:val="28"/>
          <w:szCs w:val="28"/>
          <w:lang w:val="az-Latn-AZ"/>
        </w:rPr>
        <w:t>da əsas ağırlıq dövlətin üzərinə düşür. Hazırda dünyanın hər bir dövləti öz büdcəsində</w:t>
      </w:r>
      <w:r>
        <w:rPr>
          <w:rFonts w:ascii="Times New Roman" w:hAnsi="Times New Roman" w:cs="Times New Roman"/>
          <w:sz w:val="28"/>
          <w:szCs w:val="28"/>
          <w:lang w:val="az-Latn-AZ"/>
        </w:rPr>
        <w:t>n</w:t>
      </w:r>
      <w:r w:rsidRPr="002736DE">
        <w:rPr>
          <w:rFonts w:ascii="Times New Roman" w:hAnsi="Times New Roman" w:cs="Times New Roman"/>
          <w:sz w:val="28"/>
          <w:szCs w:val="28"/>
          <w:lang w:val="az-Latn-AZ"/>
        </w:rPr>
        <w:t xml:space="preserve"> təhsilə xərclər ayırır.</w:t>
      </w:r>
      <w:r>
        <w:rPr>
          <w:rFonts w:ascii="Times New Roman" w:hAnsi="Times New Roman" w:cs="Times New Roman"/>
          <w:sz w:val="28"/>
          <w:szCs w:val="28"/>
          <w:lang w:val="az-Latn-AZ"/>
        </w:rPr>
        <w:t xml:space="preserve"> Azərbaycanda dövlət büdcəsindən təhsil xərclərinə 2016-cı ildə 1830,2  milyon manat vəsait ayrılmışdır. </w:t>
      </w:r>
    </w:p>
    <w:p w:rsidR="006F48F9" w:rsidRDefault="006F48F9" w:rsidP="006F48F9">
      <w:pPr>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Təhsil sahəsində mövcud problemləri aradan qaldırmaq, qabaqcıl ölkələrinin təcrübələrindən yararlanmaq üçün dövlətin təhsil sektorunda daim islahatlar aparması lazımdır. Məhz təhsil sahəsinin yenilənməsi, inkişaf etdirilməsi üçün 2013-cü ildə “Azərbaycan Respublikasında təhsilin inkişafı üzrə Dövlət Strategiyası” qəbul olunub.</w:t>
      </w:r>
    </w:p>
    <w:p w:rsidR="006F48F9" w:rsidRDefault="006F48F9" w:rsidP="006F48F9">
      <w:pPr>
        <w:autoSpaceDE w:val="0"/>
        <w:autoSpaceDN w:val="0"/>
        <w:adjustRightInd w:val="0"/>
        <w:spacing w:after="0" w:line="360" w:lineRule="auto"/>
        <w:ind w:left="0" w:right="0" w:firstLine="900"/>
        <w:jc w:val="both"/>
        <w:rPr>
          <w:rFonts w:ascii="Times New Roman" w:hAnsi="Times New Roman" w:cs="Times New Roman"/>
          <w:color w:val="000000"/>
          <w:sz w:val="28"/>
          <w:szCs w:val="28"/>
          <w:lang w:val="az-Latn-AZ"/>
        </w:rPr>
      </w:pPr>
      <w:r w:rsidRPr="002736DE">
        <w:rPr>
          <w:rFonts w:ascii="Times New Roman" w:hAnsi="Times New Roman" w:cs="Times New Roman"/>
          <w:color w:val="000000"/>
          <w:sz w:val="28"/>
          <w:szCs w:val="28"/>
          <w:lang w:val="az-Latn-AZ"/>
        </w:rPr>
        <w:t xml:space="preserve">Azərbaycanda da orta təhsil məcburi və ödənişsizdir. Yəni bu sahənin xərcləri dövlət tərəfindən maliyyələşdirilir. Lakin həm ictimai vəsaitlərin xərclənməsindəki şəffaflığın təmin edilməsi və həm də təhsil sisteminin maliyyələşdirilməsində daha məqbul və qabaqcıl təcrübənin tətbiqi baxımından bu istiqamətdə islahatların aparılmasına ehtiyac duyulurdu. Bu səbəbdəndir ki, 2014-cü ildən etibarən təhsilinin maliyyələşdirilməsi yeni qaydalar əsasında həyata keçirilir. Yeni maliyələşmə mexanizminin əsas prinsipi adambaşına maliyələşmənin təmin edilməsidir. </w:t>
      </w:r>
      <w:r>
        <w:rPr>
          <w:rFonts w:ascii="Times New Roman" w:hAnsi="Times New Roman" w:cs="Times New Roman"/>
          <w:color w:val="000000"/>
          <w:sz w:val="28"/>
          <w:szCs w:val="28"/>
          <w:lang w:val="az-Latn-AZ"/>
        </w:rPr>
        <w:t>Təhsil sahəsinin yenilənməsi, təhsilin maiyyələşdirilməsinin yeni qaydalarının tətbiqi ilə bağlı məsələlərin həll edilməsi mövzunu aktual edir.</w:t>
      </w:r>
    </w:p>
    <w:p w:rsidR="006F48F9" w:rsidRPr="00D837CF" w:rsidRDefault="006F48F9" w:rsidP="006F48F9">
      <w:pPr>
        <w:autoSpaceDE w:val="0"/>
        <w:autoSpaceDN w:val="0"/>
        <w:adjustRightInd w:val="0"/>
        <w:spacing w:after="0" w:line="360" w:lineRule="auto"/>
        <w:ind w:left="0" w:right="0" w:firstLine="900"/>
        <w:jc w:val="both"/>
        <w:rPr>
          <w:rFonts w:ascii="Times New Roman" w:hAnsi="Times New Roman" w:cs="Times New Roman"/>
          <w:color w:val="000000"/>
          <w:sz w:val="28"/>
          <w:szCs w:val="28"/>
          <w:lang w:val="az-Latn-AZ"/>
        </w:rPr>
      </w:pPr>
      <w:r w:rsidRPr="00D837CF">
        <w:rPr>
          <w:rFonts w:ascii="Times New Roman" w:hAnsi="Times New Roman" w:cs="Times New Roman"/>
          <w:b/>
          <w:color w:val="000000"/>
          <w:sz w:val="28"/>
          <w:szCs w:val="28"/>
          <w:lang w:val="az-Latn-AZ"/>
        </w:rPr>
        <w:t xml:space="preserve">Tədqiqatın predmeti  və obyekti.  </w:t>
      </w:r>
      <w:r w:rsidRPr="00D837CF">
        <w:rPr>
          <w:rFonts w:ascii="Times New Roman" w:hAnsi="Times New Roman" w:cs="Times New Roman"/>
          <w:color w:val="000000"/>
          <w:sz w:val="28"/>
          <w:szCs w:val="28"/>
          <w:lang w:val="az-Latn-AZ"/>
        </w:rPr>
        <w:t>Disertasiya  işinin obyekti təhsil sitemi və onun maliyyələşmə mənbələridir.</w:t>
      </w:r>
    </w:p>
    <w:p w:rsidR="006F48F9" w:rsidRPr="00D837CF" w:rsidRDefault="006F48F9" w:rsidP="006F48F9">
      <w:pPr>
        <w:autoSpaceDE w:val="0"/>
        <w:autoSpaceDN w:val="0"/>
        <w:adjustRightInd w:val="0"/>
        <w:spacing w:after="0" w:line="360" w:lineRule="auto"/>
        <w:ind w:left="0" w:right="0" w:firstLine="900"/>
        <w:jc w:val="both"/>
        <w:rPr>
          <w:rFonts w:ascii="Times New Roman" w:hAnsi="Times New Roman" w:cs="Times New Roman"/>
          <w:color w:val="000000"/>
          <w:sz w:val="28"/>
          <w:szCs w:val="28"/>
          <w:lang w:val="az-Latn-AZ"/>
        </w:rPr>
      </w:pPr>
      <w:r w:rsidRPr="00D837CF">
        <w:rPr>
          <w:rFonts w:ascii="Times New Roman" w:hAnsi="Times New Roman" w:cs="Times New Roman"/>
          <w:color w:val="000000"/>
          <w:sz w:val="28"/>
          <w:szCs w:val="28"/>
          <w:lang w:val="az-Latn-AZ"/>
        </w:rPr>
        <w:lastRenderedPageBreak/>
        <w:t>İşin predmetini isə təhsil və kadr hazırlığına büdcə xərclərinin planlaşdırılması, maliyyələş</w:t>
      </w:r>
      <w:r>
        <w:rPr>
          <w:rFonts w:ascii="Times New Roman" w:hAnsi="Times New Roman" w:cs="Times New Roman"/>
          <w:color w:val="000000"/>
          <w:sz w:val="28"/>
          <w:szCs w:val="28"/>
          <w:lang w:val="az-Latn-AZ"/>
        </w:rPr>
        <w:t>diril</w:t>
      </w:r>
      <w:r w:rsidRPr="00D837CF">
        <w:rPr>
          <w:rFonts w:ascii="Times New Roman" w:hAnsi="Times New Roman" w:cs="Times New Roman"/>
          <w:color w:val="000000"/>
          <w:sz w:val="28"/>
          <w:szCs w:val="28"/>
          <w:lang w:val="az-Latn-AZ"/>
        </w:rPr>
        <w:t xml:space="preserve">məsi xüsusiyyətləri və onların təkmilləşdirilməsi </w:t>
      </w:r>
      <w:r>
        <w:rPr>
          <w:rFonts w:ascii="Times New Roman" w:hAnsi="Times New Roman" w:cs="Times New Roman"/>
          <w:color w:val="000000"/>
          <w:sz w:val="28"/>
          <w:szCs w:val="28"/>
          <w:lang w:val="az-Latn-AZ"/>
        </w:rPr>
        <w:t xml:space="preserve">istiqamətləri </w:t>
      </w:r>
      <w:r w:rsidRPr="00D837CF">
        <w:rPr>
          <w:rFonts w:ascii="Times New Roman" w:hAnsi="Times New Roman" w:cs="Times New Roman"/>
          <w:color w:val="000000"/>
          <w:sz w:val="28"/>
          <w:szCs w:val="28"/>
          <w:lang w:val="az-Latn-AZ"/>
        </w:rPr>
        <w:t>təşkil edir.</w:t>
      </w:r>
    </w:p>
    <w:p w:rsidR="006F48F9" w:rsidRDefault="006F48F9" w:rsidP="006F48F9">
      <w:pPr>
        <w:autoSpaceDE w:val="0"/>
        <w:autoSpaceDN w:val="0"/>
        <w:adjustRightInd w:val="0"/>
        <w:spacing w:after="0" w:line="360" w:lineRule="auto"/>
        <w:ind w:left="0" w:right="0" w:firstLine="900"/>
        <w:jc w:val="both"/>
        <w:rPr>
          <w:rFonts w:ascii="Times New Roman" w:hAnsi="Times New Roman" w:cs="Times New Roman"/>
          <w:color w:val="000000"/>
          <w:sz w:val="28"/>
          <w:szCs w:val="28"/>
          <w:lang w:val="az-Latn-AZ"/>
        </w:rPr>
      </w:pPr>
      <w:r w:rsidRPr="00D837CF">
        <w:rPr>
          <w:rFonts w:ascii="Times New Roman" w:hAnsi="Times New Roman" w:cs="Times New Roman"/>
          <w:b/>
          <w:color w:val="000000"/>
          <w:sz w:val="28"/>
          <w:szCs w:val="28"/>
          <w:lang w:val="az-Latn-AZ"/>
        </w:rPr>
        <w:t xml:space="preserve">Tədqiqatın əsas məqsədi və vəzifələri. </w:t>
      </w:r>
      <w:r>
        <w:rPr>
          <w:rFonts w:ascii="Times New Roman" w:hAnsi="Times New Roman" w:cs="Times New Roman"/>
          <w:color w:val="000000"/>
          <w:sz w:val="28"/>
          <w:szCs w:val="28"/>
          <w:lang w:val="az-Latn-AZ"/>
        </w:rPr>
        <w:t xml:space="preserve">Dissertasiya işinin məqsədi Azərbaycanda təhsil və kadr hazırlığını əks etdirən göstəricilər sistemini sistemli şəkildə öyrənmək və təhlil etmək, təhsilin inkişafının maliyyələşdirilməsi metodlarını araşdırmaqdan ibarətdir. </w:t>
      </w:r>
    </w:p>
    <w:p w:rsidR="006F48F9" w:rsidRPr="00D837CF" w:rsidRDefault="006F48F9" w:rsidP="006F48F9">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color w:val="000000"/>
          <w:sz w:val="28"/>
          <w:szCs w:val="28"/>
          <w:lang w:val="az-Latn-AZ"/>
        </w:rPr>
        <w:t>Dissertasiyanın əsas vəzifəsi təhsil və kadr hazırlığının inkişafında büdcənin rolunu tədqiq etmək və yeni şəraitdə təhsilin inkişafına büdcə xərclərinin planlaşdırılması və maliyyələşdirilməsi sisteminin daha da təkmilləşdirilməsi istiqamətlərini müəyyən etməkdən ibarətdir.</w:t>
      </w:r>
    </w:p>
    <w:p w:rsidR="006F48F9" w:rsidRPr="00193A02" w:rsidRDefault="006F48F9" w:rsidP="006F48F9">
      <w:pPr>
        <w:autoSpaceDE w:val="0"/>
        <w:autoSpaceDN w:val="0"/>
        <w:adjustRightInd w:val="0"/>
        <w:spacing w:after="0" w:line="360" w:lineRule="auto"/>
        <w:ind w:left="0" w:right="0" w:firstLine="900"/>
        <w:jc w:val="both"/>
        <w:rPr>
          <w:rFonts w:ascii="Times New Roman" w:hAnsi="Times New Roman" w:cs="Times New Roman"/>
          <w:sz w:val="28"/>
          <w:lang w:val="az-Latn-AZ"/>
        </w:rPr>
      </w:pPr>
      <w:r w:rsidRPr="00193A02">
        <w:rPr>
          <w:rFonts w:ascii="Times New Roman" w:hAnsi="Times New Roman" w:cs="Times New Roman"/>
          <w:sz w:val="28"/>
          <w:lang w:val="az-Latn-AZ"/>
        </w:rPr>
        <w:t>Qarşıya qoyulan məqsədə nail olmaq üçün aşağıdakı vəzifələr müəyyən olunmuşdur:</w:t>
      </w:r>
    </w:p>
    <w:p w:rsidR="006F48F9" w:rsidRDefault="006F48F9" w:rsidP="006F48F9">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sym w:font="Symbol" w:char="F02D"/>
      </w:r>
      <w:r>
        <w:rPr>
          <w:rFonts w:ascii="Times New Roman" w:hAnsi="Times New Roman" w:cs="Times New Roman"/>
          <w:sz w:val="28"/>
          <w:szCs w:val="28"/>
          <w:lang w:val="az-Latn-AZ"/>
        </w:rPr>
        <w:t>Azərbaycanda təhsilin inkişafının müasir vəziyyətinin tədqiqi və onun ümumi xarakteristikalarının qiymətləndirilməsi;</w:t>
      </w:r>
    </w:p>
    <w:p w:rsidR="006F48F9" w:rsidRDefault="006F48F9" w:rsidP="006F48F9">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sym w:font="Symbol" w:char="F02D"/>
      </w:r>
      <w:r>
        <w:rPr>
          <w:rFonts w:ascii="Times New Roman" w:hAnsi="Times New Roman" w:cs="Times New Roman"/>
          <w:sz w:val="28"/>
          <w:szCs w:val="28"/>
          <w:lang w:val="az-Latn-AZ"/>
        </w:rPr>
        <w:t>Təhsilin inkişaf strategiyasının məqsəd və istiqamətlərinin araşdırılması;</w:t>
      </w:r>
    </w:p>
    <w:p w:rsidR="006F48F9" w:rsidRDefault="006F48F9" w:rsidP="006F48F9">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sym w:font="Symbol" w:char="F02D"/>
      </w:r>
      <w:r>
        <w:rPr>
          <w:rFonts w:ascii="Times New Roman" w:hAnsi="Times New Roman" w:cs="Times New Roman"/>
          <w:sz w:val="28"/>
          <w:szCs w:val="28"/>
          <w:lang w:val="az-Latn-AZ"/>
        </w:rPr>
        <w:t>Təhsil və kadr hazırlığının maliyyələşdirilməsində büdcənin rolunun öyrənilməsi;</w:t>
      </w:r>
    </w:p>
    <w:p w:rsidR="006F48F9" w:rsidRDefault="006F48F9" w:rsidP="006F48F9">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sym w:font="Symbol" w:char="F02D"/>
      </w:r>
      <w:r>
        <w:rPr>
          <w:rFonts w:ascii="Times New Roman" w:hAnsi="Times New Roman" w:cs="Times New Roman"/>
          <w:sz w:val="28"/>
          <w:szCs w:val="28"/>
          <w:lang w:val="az-Latn-AZ"/>
        </w:rPr>
        <w:t>Təhsil üzrə büdcə xərclərinin təsnifləşdirilməsi və onların əsas istiqamətlərinin araşdırılması;</w:t>
      </w:r>
    </w:p>
    <w:p w:rsidR="006F48F9" w:rsidRDefault="006F48F9" w:rsidP="006F48F9">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sym w:font="Symbol" w:char="F02D"/>
      </w:r>
      <w:r>
        <w:rPr>
          <w:rFonts w:ascii="Times New Roman" w:hAnsi="Times New Roman" w:cs="Times New Roman"/>
          <w:sz w:val="28"/>
          <w:szCs w:val="28"/>
          <w:lang w:val="az-Latn-AZ"/>
        </w:rPr>
        <w:t>Ümumi təhsilin maliyyələşdirilməsində büdcə xərclərinin rolunun qiymətləndirilməsi.</w:t>
      </w:r>
    </w:p>
    <w:p w:rsidR="006F48F9" w:rsidRDefault="006F48F9" w:rsidP="006F48F9">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sym w:font="Symbol" w:char="F02D"/>
      </w:r>
      <w:r>
        <w:rPr>
          <w:rFonts w:ascii="Times New Roman" w:hAnsi="Times New Roman" w:cs="Times New Roman"/>
          <w:sz w:val="28"/>
          <w:szCs w:val="28"/>
          <w:lang w:val="az-Latn-AZ"/>
        </w:rPr>
        <w:t>Təhsil sisteminin maliyyə təminatının yeni metodlarının araşdırılması, onların təkmilləşdirilməsinə dair təkliflərin verilməsi.</w:t>
      </w:r>
    </w:p>
    <w:p w:rsidR="006F48F9" w:rsidRDefault="006F48F9" w:rsidP="006F48F9">
      <w:pPr>
        <w:autoSpaceDE w:val="0"/>
        <w:autoSpaceDN w:val="0"/>
        <w:adjustRightInd w:val="0"/>
        <w:spacing w:after="0" w:line="360" w:lineRule="auto"/>
        <w:ind w:left="0" w:right="0" w:firstLine="900"/>
        <w:jc w:val="both"/>
        <w:rPr>
          <w:rFonts w:ascii="Times New Roman" w:hAnsi="Times New Roman" w:cs="Times New Roman"/>
          <w:sz w:val="28"/>
          <w:lang w:val="az-Latn-AZ"/>
        </w:rPr>
      </w:pPr>
      <w:r w:rsidRPr="006E637F">
        <w:rPr>
          <w:rFonts w:ascii="Times New Roman" w:hAnsi="Times New Roman" w:cs="Times New Roman"/>
          <w:b/>
          <w:sz w:val="28"/>
          <w:szCs w:val="28"/>
          <w:lang w:val="az-Latn-AZ"/>
        </w:rPr>
        <w:t>Tədqiqatın informasiya bazası və işlənməsi metodları.</w:t>
      </w:r>
      <w:r w:rsidRPr="006E637F">
        <w:rPr>
          <w:rFonts w:ascii="Times New Roman" w:hAnsi="Times New Roman" w:cs="Times New Roman"/>
          <w:sz w:val="28"/>
          <w:lang w:val="az-Latn-AZ"/>
        </w:rPr>
        <w:t xml:space="preserve">Dissertasiya işində </w:t>
      </w:r>
      <w:r>
        <w:rPr>
          <w:rFonts w:ascii="Times New Roman" w:hAnsi="Times New Roman" w:cs="Times New Roman"/>
          <w:sz w:val="28"/>
          <w:lang w:val="az-Latn-AZ"/>
        </w:rPr>
        <w:t>A</w:t>
      </w:r>
      <w:r w:rsidRPr="006E637F">
        <w:rPr>
          <w:rFonts w:ascii="Times New Roman" w:hAnsi="Times New Roman" w:cs="Times New Roman"/>
          <w:sz w:val="28"/>
          <w:lang w:val="az-Latn-AZ"/>
        </w:rPr>
        <w:t>zə</w:t>
      </w:r>
      <w:r>
        <w:rPr>
          <w:rFonts w:ascii="Times New Roman" w:hAnsi="Times New Roman" w:cs="Times New Roman"/>
          <w:sz w:val="28"/>
          <w:lang w:val="az-Latn-AZ"/>
        </w:rPr>
        <w:t>rbaycan R</w:t>
      </w:r>
      <w:r w:rsidRPr="006E637F">
        <w:rPr>
          <w:rFonts w:ascii="Times New Roman" w:hAnsi="Times New Roman" w:cs="Times New Roman"/>
          <w:sz w:val="28"/>
          <w:lang w:val="az-Latn-AZ"/>
        </w:rPr>
        <w:t xml:space="preserve">espublikası Statistika Komitəsinin statistik məcmuələrindən, </w:t>
      </w:r>
      <w:r>
        <w:rPr>
          <w:rFonts w:ascii="Times New Roman" w:hAnsi="Times New Roman" w:cs="Times New Roman"/>
          <w:sz w:val="28"/>
          <w:lang w:val="az-Latn-AZ"/>
        </w:rPr>
        <w:t xml:space="preserve">Təhsil </w:t>
      </w:r>
      <w:r w:rsidRPr="006E637F">
        <w:rPr>
          <w:rFonts w:ascii="Times New Roman" w:hAnsi="Times New Roman" w:cs="Times New Roman"/>
          <w:sz w:val="28"/>
          <w:lang w:val="az-Latn-AZ"/>
        </w:rPr>
        <w:t>Nazirliyinin, Maliyyə Nazirliyinin, Vergilər Nazirliklərinin hesabatlarında</w:t>
      </w:r>
      <w:r>
        <w:rPr>
          <w:rFonts w:ascii="Times New Roman" w:hAnsi="Times New Roman" w:cs="Times New Roman"/>
          <w:sz w:val="28"/>
          <w:lang w:val="az-Latn-AZ"/>
        </w:rPr>
        <w:t>n, kitab və dərsliklərdən, elmi məqalələr və dövri mətbuatın məlumatlarından</w:t>
      </w:r>
      <w:r w:rsidRPr="006E637F">
        <w:rPr>
          <w:rFonts w:ascii="Times New Roman" w:hAnsi="Times New Roman" w:cs="Times New Roman"/>
          <w:sz w:val="28"/>
          <w:lang w:val="az-Latn-AZ"/>
        </w:rPr>
        <w:t xml:space="preserve"> istifadə</w:t>
      </w:r>
      <w:r>
        <w:rPr>
          <w:rFonts w:ascii="Times New Roman" w:hAnsi="Times New Roman" w:cs="Times New Roman"/>
          <w:sz w:val="28"/>
          <w:lang w:val="az-Latn-AZ"/>
        </w:rPr>
        <w:t xml:space="preserve"> olunmuşdur. </w:t>
      </w:r>
    </w:p>
    <w:p w:rsidR="006F48F9" w:rsidRDefault="006F48F9" w:rsidP="006F48F9">
      <w:pPr>
        <w:autoSpaceDE w:val="0"/>
        <w:autoSpaceDN w:val="0"/>
        <w:adjustRightInd w:val="0"/>
        <w:spacing w:after="0" w:line="360" w:lineRule="auto"/>
        <w:ind w:left="0" w:right="0" w:firstLine="900"/>
        <w:jc w:val="both"/>
        <w:rPr>
          <w:rFonts w:ascii="Times New Roman" w:hAnsi="Times New Roman" w:cs="Times New Roman"/>
          <w:sz w:val="28"/>
          <w:lang w:val="az-Latn-AZ"/>
        </w:rPr>
      </w:pPr>
      <w:r w:rsidRPr="006E637F">
        <w:rPr>
          <w:rFonts w:ascii="Times New Roman" w:hAnsi="Times New Roman" w:cs="Times New Roman"/>
          <w:sz w:val="28"/>
          <w:lang w:val="az-Latn-AZ"/>
        </w:rPr>
        <w:lastRenderedPageBreak/>
        <w:t>Tədqiqat işində statistik, sistemli yanaşma, müqayisəli təhlil, pozitiv və normativ yanaşma və müşahidə metodlarından istifadə olunmuşdur.</w:t>
      </w:r>
    </w:p>
    <w:p w:rsidR="006F48F9" w:rsidRPr="00875DB3" w:rsidRDefault="006F48F9" w:rsidP="006F48F9">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sidRPr="00AB3203">
        <w:rPr>
          <w:rFonts w:ascii="Times New Roman" w:hAnsi="Times New Roman" w:cs="Times New Roman"/>
          <w:b/>
          <w:sz w:val="28"/>
          <w:szCs w:val="28"/>
          <w:lang w:val="az-Latn-AZ"/>
        </w:rPr>
        <w:t xml:space="preserve">Tədqiqatın elmi yeniliyi </w:t>
      </w:r>
      <w:r>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Azərbaycanda təhsil sisteminin mövcud inkişaf vəziyyətini araşdırmaq və təhsilin inkişafını əks etdirən göstəriciləri təhlil etməklə təhsilin maliyyə təminatında büdcənin rolunun sistemli qaydada tədqiqi elmi yenilik kimi qiymətləndirilə bilər. Dövlətin strateji vəzifələrindən biri kimi insan kapitalının formalaşmasına və təhsilin müasir tələblər səviyyəsində inkişafına dövlət büdcəsindən hər il böyük məbləğdə vəsait ayrılır və bu vəsaitin məqsədəuyğun, səmərəli istifadəsinin tədqiqi daim diqqət mərkəzində olmalıdır.</w:t>
      </w:r>
    </w:p>
    <w:p w:rsidR="006F48F9" w:rsidRDefault="006F48F9" w:rsidP="006F48F9">
      <w:pPr>
        <w:autoSpaceDE w:val="0"/>
        <w:autoSpaceDN w:val="0"/>
        <w:adjustRightInd w:val="0"/>
        <w:spacing w:after="0" w:line="360" w:lineRule="auto"/>
        <w:ind w:left="0" w:right="0" w:firstLine="900"/>
        <w:jc w:val="both"/>
        <w:rPr>
          <w:rFonts w:ascii="Times New Roman" w:hAnsi="Times New Roman" w:cs="Times New Roman"/>
          <w:sz w:val="28"/>
          <w:szCs w:val="32"/>
          <w:lang w:val="az-Latn-AZ"/>
        </w:rPr>
      </w:pPr>
      <w:r w:rsidRPr="00AB3203">
        <w:rPr>
          <w:rFonts w:ascii="Times New Roman" w:hAnsi="Times New Roman" w:cs="Times New Roman"/>
          <w:b/>
          <w:sz w:val="28"/>
          <w:szCs w:val="32"/>
          <w:lang w:val="az-Latn-AZ"/>
        </w:rPr>
        <w:t>Tədqiqatın praktiki əhəmiyyəti.</w:t>
      </w:r>
      <w:r w:rsidRPr="00AB3203">
        <w:rPr>
          <w:rFonts w:ascii="Times New Roman" w:hAnsi="Times New Roman" w:cs="Times New Roman"/>
          <w:sz w:val="28"/>
          <w:szCs w:val="32"/>
          <w:lang w:val="az-Latn-AZ"/>
        </w:rPr>
        <w:t xml:space="preserve"> Tədqiqat işində </w:t>
      </w:r>
      <w:r>
        <w:rPr>
          <w:rFonts w:ascii="Times New Roman" w:hAnsi="Times New Roman" w:cs="Times New Roman"/>
          <w:sz w:val="28"/>
          <w:szCs w:val="32"/>
          <w:lang w:val="az-Latn-AZ"/>
        </w:rPr>
        <w:t>təhsil və kadr hazırlığının maliyyələşdirilməsi və maliyyələşdirilmə xüsusiyyətlərinin təkmilləşdirilməsi</w:t>
      </w:r>
      <w:r w:rsidRPr="00AB3203">
        <w:rPr>
          <w:rFonts w:ascii="Times New Roman" w:hAnsi="Times New Roman" w:cs="Times New Roman"/>
          <w:sz w:val="28"/>
          <w:szCs w:val="32"/>
          <w:lang w:val="az-Latn-AZ"/>
        </w:rPr>
        <w:t xml:space="preserve"> üçün hazırlanmış təklif və tövsiyələrdən bu sahə üzrə hazırlanacaq dövlət proqramlarında və ya iqtisadi islahat layihələrində istifadə oluna bilər.</w:t>
      </w:r>
    </w:p>
    <w:p w:rsidR="006F48F9" w:rsidRDefault="006F48F9" w:rsidP="006F48F9">
      <w:pPr>
        <w:autoSpaceDE w:val="0"/>
        <w:autoSpaceDN w:val="0"/>
        <w:adjustRightInd w:val="0"/>
        <w:spacing w:after="0" w:line="360" w:lineRule="auto"/>
        <w:ind w:left="0" w:right="0" w:firstLine="900"/>
        <w:jc w:val="both"/>
        <w:rPr>
          <w:rFonts w:ascii="Times New Roman" w:hAnsi="Times New Roman" w:cs="Times New Roman"/>
          <w:sz w:val="28"/>
          <w:lang w:val="az-Latn-AZ"/>
        </w:rPr>
      </w:pPr>
      <w:r w:rsidRPr="00076593">
        <w:rPr>
          <w:rFonts w:ascii="Times New Roman" w:hAnsi="Times New Roman" w:cs="Times New Roman"/>
          <w:b/>
          <w:sz w:val="28"/>
          <w:lang w:val="az-Latn-AZ"/>
        </w:rPr>
        <w:t>Dissertasiya işinin strukturu.</w:t>
      </w:r>
      <w:r w:rsidRPr="00076593">
        <w:rPr>
          <w:rFonts w:ascii="Times New Roman" w:hAnsi="Times New Roman" w:cs="Times New Roman"/>
          <w:sz w:val="28"/>
          <w:lang w:val="az-Latn-AZ"/>
        </w:rPr>
        <w:t xml:space="preserve"> Dissertasiya işi giriş, üç fəsil, nəticə və təkliflər və ədəbiyyat siyahısından ibarətdir. Dissertasiya işində sxem və cədvəllərdən istifadə edilmişdir.</w:t>
      </w:r>
    </w:p>
    <w:p w:rsidR="006F48F9" w:rsidRDefault="006F48F9" w:rsidP="006F48F9">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sidRPr="00076593">
        <w:rPr>
          <w:rFonts w:ascii="Times New Roman" w:hAnsi="Times New Roman" w:cs="Times New Roman"/>
          <w:sz w:val="28"/>
          <w:szCs w:val="28"/>
          <w:lang w:val="az-Latn-AZ"/>
        </w:rPr>
        <w:t xml:space="preserve">Disertasiya </w:t>
      </w:r>
      <w:r>
        <w:rPr>
          <w:rFonts w:ascii="Times New Roman" w:hAnsi="Times New Roman" w:cs="Times New Roman"/>
          <w:sz w:val="28"/>
          <w:szCs w:val="28"/>
          <w:lang w:val="az-Latn-AZ"/>
        </w:rPr>
        <w:t>işinin I fəslində Azərbaycan təhsilin müasir vəziyyətindən bəhs olunur. Burada toxunulan əsas məsələlər təhsilin inkişaf strategiyasının hazırlanmasının məqsədi, onun əsas istiqamətləri və əhəmiyyətinin öyrənilməsi, təhsilin maliyyələşdirilməsində büdcənin rolunun qiymətlənlədirilməsidir.</w:t>
      </w:r>
    </w:p>
    <w:p w:rsidR="006F48F9" w:rsidRDefault="006F48F9" w:rsidP="006F48F9">
      <w:pPr>
        <w:autoSpaceDE w:val="0"/>
        <w:autoSpaceDN w:val="0"/>
        <w:adjustRightInd w:val="0"/>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Disertasiya işinin bu fəslində ümumi təhsil müəssisəslərinin maliyyələşməsində büdcənin rolundan bəhs edilir. Bu fəsildə ü</w:t>
      </w:r>
      <w:r w:rsidRPr="009F7104">
        <w:rPr>
          <w:rFonts w:ascii="Times New Roman" w:hAnsi="Times New Roman" w:cs="Times New Roman"/>
          <w:sz w:val="28"/>
          <w:szCs w:val="28"/>
          <w:lang w:val="az-Latn-AZ"/>
        </w:rPr>
        <w:t>mumtəhsil məktəblərinin</w:t>
      </w:r>
      <w:r>
        <w:rPr>
          <w:rFonts w:ascii="Times New Roman" w:hAnsi="Times New Roman" w:cs="Times New Roman"/>
          <w:sz w:val="28"/>
          <w:szCs w:val="28"/>
          <w:lang w:val="az-Latn-AZ"/>
        </w:rPr>
        <w:t>, s</w:t>
      </w:r>
      <w:r w:rsidRPr="009F7104">
        <w:rPr>
          <w:rFonts w:ascii="Times New Roman" w:hAnsi="Times New Roman" w:cs="Times New Roman"/>
          <w:sz w:val="28"/>
          <w:szCs w:val="28"/>
          <w:lang w:val="az-Latn-AZ"/>
        </w:rPr>
        <w:t>osial yardıma və sağlamlığının bərpasına ehtiyacı olan uşaqlar üçün təlim-tərbiyə müəssisələrinin</w:t>
      </w:r>
      <w:r>
        <w:rPr>
          <w:rFonts w:ascii="Times New Roman" w:hAnsi="Times New Roman" w:cs="Times New Roman"/>
          <w:sz w:val="28"/>
          <w:szCs w:val="28"/>
          <w:lang w:val="az-Latn-AZ"/>
        </w:rPr>
        <w:t>,</w:t>
      </w:r>
      <w:r w:rsidRPr="0007659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m</w:t>
      </w:r>
      <w:r w:rsidRPr="009F7104">
        <w:rPr>
          <w:rFonts w:ascii="Times New Roman" w:hAnsi="Times New Roman" w:cs="Times New Roman"/>
          <w:sz w:val="28"/>
          <w:szCs w:val="28"/>
          <w:lang w:val="az-Latn-AZ"/>
        </w:rPr>
        <w:t>əktəbəqədər təhsil müəssisələrin</w:t>
      </w:r>
      <w:r>
        <w:rPr>
          <w:rFonts w:ascii="Times New Roman" w:hAnsi="Times New Roman" w:cs="Times New Roman"/>
          <w:sz w:val="28"/>
          <w:szCs w:val="28"/>
          <w:lang w:val="az-Latn-AZ"/>
        </w:rPr>
        <w:t>in saxlanılması xərclərinin planlaşdırılması və onların maliyyələşdirilməsi xüsusiyyətlərinin öyrənilməsinə yer verilmişdir.</w:t>
      </w:r>
    </w:p>
    <w:p w:rsidR="00DA1525" w:rsidRPr="00DA1525" w:rsidRDefault="006F48F9" w:rsidP="005D7921">
      <w:pPr>
        <w:spacing w:after="0" w:line="360" w:lineRule="auto"/>
        <w:ind w:left="0" w:right="0" w:firstLine="900"/>
        <w:jc w:val="both"/>
        <w:rPr>
          <w:rFonts w:ascii="Times New Roman" w:hAnsi="Times New Roman" w:cs="Times New Roman"/>
          <w:sz w:val="28"/>
          <w:szCs w:val="28"/>
          <w:lang w:val="az-Latn-AZ"/>
        </w:rPr>
      </w:pPr>
      <w:r>
        <w:rPr>
          <w:rFonts w:ascii="Times New Roman" w:hAnsi="Times New Roman" w:cs="Times New Roman"/>
          <w:sz w:val="28"/>
          <w:szCs w:val="28"/>
          <w:lang w:val="az-Latn-AZ"/>
        </w:rPr>
        <w:t>Disertasiya işinin III fəslində kadr hazırlığının maliyyələşməsi məsələlərindən bəhs edilir. Bu fəsildə kadr hazırlığı xərclərinin planlaşdırılması, maliyyə təminatının yeni metodlarının araşdırılması məsələlərinə yer verilmişdir.</w:t>
      </w:r>
    </w:p>
    <w:sectPr w:rsidR="00DA1525" w:rsidRPr="00DA1525" w:rsidSect="006B0AC9">
      <w:headerReference w:type="default" r:id="rId17"/>
      <w:pgSz w:w="11907" w:h="16839" w:code="9"/>
      <w:pgMar w:top="1138" w:right="562" w:bottom="1411" w:left="1699"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554" w:rsidRDefault="00E91554" w:rsidP="00FF7444">
      <w:pPr>
        <w:spacing w:after="0" w:line="240" w:lineRule="auto"/>
      </w:pPr>
      <w:r>
        <w:separator/>
      </w:r>
    </w:p>
  </w:endnote>
  <w:endnote w:type="continuationSeparator" w:id="0">
    <w:p w:rsidR="00E91554" w:rsidRDefault="00E91554" w:rsidP="00FF74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RCyrMT-Bold">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Times New Roman,BoldItalic">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554" w:rsidRDefault="00E91554" w:rsidP="00FF7444">
      <w:pPr>
        <w:spacing w:after="0" w:line="240" w:lineRule="auto"/>
      </w:pPr>
      <w:r>
        <w:separator/>
      </w:r>
    </w:p>
  </w:footnote>
  <w:footnote w:type="continuationSeparator" w:id="0">
    <w:p w:rsidR="00E91554" w:rsidRDefault="00E91554" w:rsidP="00FF74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20378"/>
      <w:docPartObj>
        <w:docPartGallery w:val="Page Numbers (Top of Page)"/>
        <w:docPartUnique/>
      </w:docPartObj>
    </w:sdtPr>
    <w:sdtEndPr>
      <w:rPr>
        <w:rFonts w:ascii="Times New Roman" w:hAnsi="Times New Roman" w:cs="Times New Roman"/>
        <w:b/>
        <w:sz w:val="24"/>
      </w:rPr>
    </w:sdtEndPr>
    <w:sdtContent>
      <w:p w:rsidR="007666D7" w:rsidRDefault="007666D7" w:rsidP="004C4AEA">
        <w:pPr>
          <w:pStyle w:val="a3"/>
          <w:ind w:right="106"/>
          <w:jc w:val="right"/>
        </w:pPr>
        <w:r w:rsidRPr="004C4AEA">
          <w:rPr>
            <w:rFonts w:ascii="Times New Roman" w:hAnsi="Times New Roman" w:cs="Times New Roman"/>
            <w:b/>
            <w:sz w:val="24"/>
          </w:rPr>
          <w:fldChar w:fldCharType="begin"/>
        </w:r>
        <w:r w:rsidRPr="004C4AEA">
          <w:rPr>
            <w:rFonts w:ascii="Times New Roman" w:hAnsi="Times New Roman" w:cs="Times New Roman"/>
            <w:b/>
            <w:sz w:val="24"/>
          </w:rPr>
          <w:instrText xml:space="preserve"> PAGE   \* MERGEFORMAT </w:instrText>
        </w:r>
        <w:r w:rsidRPr="004C4AEA">
          <w:rPr>
            <w:rFonts w:ascii="Times New Roman" w:hAnsi="Times New Roman" w:cs="Times New Roman"/>
            <w:b/>
            <w:sz w:val="24"/>
          </w:rPr>
          <w:fldChar w:fldCharType="separate"/>
        </w:r>
        <w:r w:rsidR="006F48F9">
          <w:rPr>
            <w:rFonts w:ascii="Times New Roman" w:hAnsi="Times New Roman" w:cs="Times New Roman"/>
            <w:b/>
            <w:noProof/>
            <w:sz w:val="24"/>
          </w:rPr>
          <w:t>88</w:t>
        </w:r>
        <w:r w:rsidRPr="004C4AEA">
          <w:rPr>
            <w:rFonts w:ascii="Times New Roman" w:hAnsi="Times New Roman" w:cs="Times New Roman"/>
            <w:b/>
            <w:sz w:val="24"/>
          </w:rPr>
          <w:fldChar w:fldCharType="end"/>
        </w:r>
      </w:p>
    </w:sdtContent>
  </w:sdt>
  <w:p w:rsidR="007666D7" w:rsidRDefault="007666D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07C3"/>
    <w:multiLevelType w:val="hybridMultilevel"/>
    <w:tmpl w:val="C87819A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98424C"/>
    <w:multiLevelType w:val="hybridMultilevel"/>
    <w:tmpl w:val="2DE2AE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E07BAE"/>
    <w:multiLevelType w:val="hybridMultilevel"/>
    <w:tmpl w:val="1E285BB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1678A9"/>
    <w:multiLevelType w:val="hybridMultilevel"/>
    <w:tmpl w:val="91C47D90"/>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0F310E38"/>
    <w:multiLevelType w:val="hybridMultilevel"/>
    <w:tmpl w:val="4E581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EA3EDD"/>
    <w:multiLevelType w:val="hybridMultilevel"/>
    <w:tmpl w:val="AFB4023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109B39A2"/>
    <w:multiLevelType w:val="hybridMultilevel"/>
    <w:tmpl w:val="8EEC6452"/>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11620222"/>
    <w:multiLevelType w:val="hybridMultilevel"/>
    <w:tmpl w:val="F72E2C6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118C5B20"/>
    <w:multiLevelType w:val="hybridMultilevel"/>
    <w:tmpl w:val="4042943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127A02FD"/>
    <w:multiLevelType w:val="hybridMultilevel"/>
    <w:tmpl w:val="96FCBB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34862FA"/>
    <w:multiLevelType w:val="hybridMultilevel"/>
    <w:tmpl w:val="94F023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4664CDB"/>
    <w:multiLevelType w:val="multilevel"/>
    <w:tmpl w:val="7BB2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365521"/>
    <w:multiLevelType w:val="hybridMultilevel"/>
    <w:tmpl w:val="5804E5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1002C36"/>
    <w:multiLevelType w:val="hybridMultilevel"/>
    <w:tmpl w:val="9364CC0E"/>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21FE4B74"/>
    <w:multiLevelType w:val="hybridMultilevel"/>
    <w:tmpl w:val="BC14C1B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22D162A3"/>
    <w:multiLevelType w:val="hybridMultilevel"/>
    <w:tmpl w:val="B100F81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327455D"/>
    <w:multiLevelType w:val="hybridMultilevel"/>
    <w:tmpl w:val="AA422FF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3553B15"/>
    <w:multiLevelType w:val="hybridMultilevel"/>
    <w:tmpl w:val="B6929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50C04FE"/>
    <w:multiLevelType w:val="hybridMultilevel"/>
    <w:tmpl w:val="5380D17E"/>
    <w:lvl w:ilvl="0" w:tplc="478A0DE8">
      <w:start w:val="1"/>
      <w:numFmt w:val="decimal"/>
      <w:lvlText w:val="%1."/>
      <w:lvlJc w:val="left"/>
      <w:pPr>
        <w:ind w:left="1260" w:hanging="360"/>
      </w:pPr>
      <w:rPr>
        <w:rFonts w:hint="default"/>
        <w:b w:val="0"/>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258F138F"/>
    <w:multiLevelType w:val="hybridMultilevel"/>
    <w:tmpl w:val="EF6EF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64C7C65"/>
    <w:multiLevelType w:val="hybridMultilevel"/>
    <w:tmpl w:val="E3C480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84F198A"/>
    <w:multiLevelType w:val="hybridMultilevel"/>
    <w:tmpl w:val="F3440C0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2A826B03"/>
    <w:multiLevelType w:val="hybridMultilevel"/>
    <w:tmpl w:val="3A3ED25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A34203C"/>
    <w:multiLevelType w:val="hybridMultilevel"/>
    <w:tmpl w:val="A14A2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B683E8A"/>
    <w:multiLevelType w:val="hybridMultilevel"/>
    <w:tmpl w:val="ECAC1C7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nsid w:val="3C7B0CF7"/>
    <w:multiLevelType w:val="hybridMultilevel"/>
    <w:tmpl w:val="3F0624AE"/>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nsid w:val="3D511BF1"/>
    <w:multiLevelType w:val="hybridMultilevel"/>
    <w:tmpl w:val="2C9A87E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3F8D559F"/>
    <w:multiLevelType w:val="hybridMultilevel"/>
    <w:tmpl w:val="D9C2765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nsid w:val="43E97500"/>
    <w:multiLevelType w:val="hybridMultilevel"/>
    <w:tmpl w:val="9210F816"/>
    <w:lvl w:ilvl="0" w:tplc="7D3A9A1E">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nsid w:val="453D70E3"/>
    <w:multiLevelType w:val="hybridMultilevel"/>
    <w:tmpl w:val="2E7A5F6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74B50E5"/>
    <w:multiLevelType w:val="hybridMultilevel"/>
    <w:tmpl w:val="3B0A470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89C45C2"/>
    <w:multiLevelType w:val="hybridMultilevel"/>
    <w:tmpl w:val="DD5CA67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nsid w:val="4C841691"/>
    <w:multiLevelType w:val="hybridMultilevel"/>
    <w:tmpl w:val="E72E93C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nsid w:val="4FC91C28"/>
    <w:multiLevelType w:val="hybridMultilevel"/>
    <w:tmpl w:val="BF303778"/>
    <w:lvl w:ilvl="0" w:tplc="7D3A9A1E">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nsid w:val="4FDC7A16"/>
    <w:multiLevelType w:val="hybridMultilevel"/>
    <w:tmpl w:val="DCE4B3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2F84C7C"/>
    <w:multiLevelType w:val="hybridMultilevel"/>
    <w:tmpl w:val="0340296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nsid w:val="5638621B"/>
    <w:multiLevelType w:val="hybridMultilevel"/>
    <w:tmpl w:val="F3B06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9D764E6"/>
    <w:multiLevelType w:val="hybridMultilevel"/>
    <w:tmpl w:val="2AAEAA9C"/>
    <w:lvl w:ilvl="0" w:tplc="7D3A9A1E">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nsid w:val="5F564039"/>
    <w:multiLevelType w:val="hybridMultilevel"/>
    <w:tmpl w:val="12580BB0"/>
    <w:lvl w:ilvl="0" w:tplc="7D3A9A1E">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nsid w:val="644618F2"/>
    <w:multiLevelType w:val="hybridMultilevel"/>
    <w:tmpl w:val="448AB30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6301B2D"/>
    <w:multiLevelType w:val="hybridMultilevel"/>
    <w:tmpl w:val="A0FA45E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1">
    <w:nsid w:val="69386378"/>
    <w:multiLevelType w:val="hybridMultilevel"/>
    <w:tmpl w:val="89CA8B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3874A25"/>
    <w:multiLevelType w:val="hybridMultilevel"/>
    <w:tmpl w:val="6C9E8AB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3">
    <w:nsid w:val="785A6600"/>
    <w:multiLevelType w:val="hybridMultilevel"/>
    <w:tmpl w:val="DBACF87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AA449A3"/>
    <w:multiLevelType w:val="hybridMultilevel"/>
    <w:tmpl w:val="76DEC6B8"/>
    <w:lvl w:ilvl="0" w:tplc="7D3A9A1E">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7"/>
  </w:num>
  <w:num w:numId="2">
    <w:abstractNumId w:val="4"/>
  </w:num>
  <w:num w:numId="3">
    <w:abstractNumId w:val="23"/>
  </w:num>
  <w:num w:numId="4">
    <w:abstractNumId w:val="19"/>
  </w:num>
  <w:num w:numId="5">
    <w:abstractNumId w:val="26"/>
  </w:num>
  <w:num w:numId="6">
    <w:abstractNumId w:val="24"/>
  </w:num>
  <w:num w:numId="7">
    <w:abstractNumId w:val="21"/>
  </w:num>
  <w:num w:numId="8">
    <w:abstractNumId w:val="35"/>
  </w:num>
  <w:num w:numId="9">
    <w:abstractNumId w:val="7"/>
  </w:num>
  <w:num w:numId="10">
    <w:abstractNumId w:val="40"/>
  </w:num>
  <w:num w:numId="11">
    <w:abstractNumId w:val="28"/>
  </w:num>
  <w:num w:numId="12">
    <w:abstractNumId w:val="38"/>
  </w:num>
  <w:num w:numId="13">
    <w:abstractNumId w:val="44"/>
  </w:num>
  <w:num w:numId="14">
    <w:abstractNumId w:val="25"/>
  </w:num>
  <w:num w:numId="15">
    <w:abstractNumId w:val="33"/>
  </w:num>
  <w:num w:numId="16">
    <w:abstractNumId w:val="37"/>
  </w:num>
  <w:num w:numId="17">
    <w:abstractNumId w:val="14"/>
  </w:num>
  <w:num w:numId="18">
    <w:abstractNumId w:val="32"/>
  </w:num>
  <w:num w:numId="19">
    <w:abstractNumId w:val="15"/>
  </w:num>
  <w:num w:numId="20">
    <w:abstractNumId w:val="13"/>
  </w:num>
  <w:num w:numId="21">
    <w:abstractNumId w:val="31"/>
  </w:num>
  <w:num w:numId="22">
    <w:abstractNumId w:val="27"/>
  </w:num>
  <w:num w:numId="23">
    <w:abstractNumId w:val="8"/>
  </w:num>
  <w:num w:numId="24">
    <w:abstractNumId w:val="42"/>
  </w:num>
  <w:num w:numId="25">
    <w:abstractNumId w:val="5"/>
  </w:num>
  <w:num w:numId="26">
    <w:abstractNumId w:val="6"/>
  </w:num>
  <w:num w:numId="27">
    <w:abstractNumId w:val="3"/>
  </w:num>
  <w:num w:numId="28">
    <w:abstractNumId w:val="36"/>
  </w:num>
  <w:num w:numId="29">
    <w:abstractNumId w:val="39"/>
  </w:num>
  <w:num w:numId="30">
    <w:abstractNumId w:val="22"/>
  </w:num>
  <w:num w:numId="31">
    <w:abstractNumId w:val="16"/>
  </w:num>
  <w:num w:numId="32">
    <w:abstractNumId w:val="1"/>
  </w:num>
  <w:num w:numId="33">
    <w:abstractNumId w:val="30"/>
  </w:num>
  <w:num w:numId="34">
    <w:abstractNumId w:val="0"/>
  </w:num>
  <w:num w:numId="35">
    <w:abstractNumId w:val="10"/>
  </w:num>
  <w:num w:numId="36">
    <w:abstractNumId w:val="41"/>
  </w:num>
  <w:num w:numId="37">
    <w:abstractNumId w:val="12"/>
  </w:num>
  <w:num w:numId="38">
    <w:abstractNumId w:val="9"/>
  </w:num>
  <w:num w:numId="39">
    <w:abstractNumId w:val="20"/>
  </w:num>
  <w:num w:numId="40">
    <w:abstractNumId w:val="29"/>
  </w:num>
  <w:num w:numId="41">
    <w:abstractNumId w:val="43"/>
  </w:num>
  <w:num w:numId="42">
    <w:abstractNumId w:val="2"/>
  </w:num>
  <w:num w:numId="43">
    <w:abstractNumId w:val="34"/>
  </w:num>
  <w:num w:numId="44">
    <w:abstractNumId w:val="18"/>
  </w:num>
  <w:num w:numId="45">
    <w:abstractNumId w:val="1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D771E"/>
    <w:rsid w:val="00052CD5"/>
    <w:rsid w:val="000549DC"/>
    <w:rsid w:val="00087C94"/>
    <w:rsid w:val="000A6220"/>
    <w:rsid w:val="000B321D"/>
    <w:rsid w:val="001059AA"/>
    <w:rsid w:val="0010791F"/>
    <w:rsid w:val="00120364"/>
    <w:rsid w:val="001744B9"/>
    <w:rsid w:val="00177990"/>
    <w:rsid w:val="00182D8D"/>
    <w:rsid w:val="00193A02"/>
    <w:rsid w:val="001C1237"/>
    <w:rsid w:val="001D2EA2"/>
    <w:rsid w:val="00254B7A"/>
    <w:rsid w:val="002736DE"/>
    <w:rsid w:val="003210F5"/>
    <w:rsid w:val="00331CBF"/>
    <w:rsid w:val="00357572"/>
    <w:rsid w:val="00374437"/>
    <w:rsid w:val="00393A10"/>
    <w:rsid w:val="003E64EA"/>
    <w:rsid w:val="00411251"/>
    <w:rsid w:val="00445E23"/>
    <w:rsid w:val="0044668D"/>
    <w:rsid w:val="004468F6"/>
    <w:rsid w:val="00477389"/>
    <w:rsid w:val="0049583F"/>
    <w:rsid w:val="004A2A83"/>
    <w:rsid w:val="004B0A70"/>
    <w:rsid w:val="004B1E67"/>
    <w:rsid w:val="004C4AEA"/>
    <w:rsid w:val="00502021"/>
    <w:rsid w:val="005025B9"/>
    <w:rsid w:val="005273CE"/>
    <w:rsid w:val="0055785A"/>
    <w:rsid w:val="00564212"/>
    <w:rsid w:val="005C6425"/>
    <w:rsid w:val="005D620A"/>
    <w:rsid w:val="005D7921"/>
    <w:rsid w:val="00601C73"/>
    <w:rsid w:val="006024A2"/>
    <w:rsid w:val="0062048D"/>
    <w:rsid w:val="00633188"/>
    <w:rsid w:val="006407A4"/>
    <w:rsid w:val="006539EF"/>
    <w:rsid w:val="006729DD"/>
    <w:rsid w:val="00680EEF"/>
    <w:rsid w:val="006B0AC9"/>
    <w:rsid w:val="006C37E7"/>
    <w:rsid w:val="006F48F9"/>
    <w:rsid w:val="0070424F"/>
    <w:rsid w:val="00710411"/>
    <w:rsid w:val="00722245"/>
    <w:rsid w:val="007666D7"/>
    <w:rsid w:val="007A1A52"/>
    <w:rsid w:val="007A5265"/>
    <w:rsid w:val="007D77CE"/>
    <w:rsid w:val="007E12FD"/>
    <w:rsid w:val="00847911"/>
    <w:rsid w:val="00875DB3"/>
    <w:rsid w:val="008B33D8"/>
    <w:rsid w:val="008D4479"/>
    <w:rsid w:val="008D771E"/>
    <w:rsid w:val="00966CD8"/>
    <w:rsid w:val="009F7104"/>
    <w:rsid w:val="00A20603"/>
    <w:rsid w:val="00A6219E"/>
    <w:rsid w:val="00A962BA"/>
    <w:rsid w:val="00AE49E3"/>
    <w:rsid w:val="00AE6E4C"/>
    <w:rsid w:val="00B114EB"/>
    <w:rsid w:val="00B6165F"/>
    <w:rsid w:val="00B95431"/>
    <w:rsid w:val="00BC3283"/>
    <w:rsid w:val="00BD13B4"/>
    <w:rsid w:val="00C12B8C"/>
    <w:rsid w:val="00C36011"/>
    <w:rsid w:val="00C43DC5"/>
    <w:rsid w:val="00C5352B"/>
    <w:rsid w:val="00C56FB2"/>
    <w:rsid w:val="00C57592"/>
    <w:rsid w:val="00C61065"/>
    <w:rsid w:val="00CA6F5A"/>
    <w:rsid w:val="00CD1F59"/>
    <w:rsid w:val="00D07005"/>
    <w:rsid w:val="00D30365"/>
    <w:rsid w:val="00D837CF"/>
    <w:rsid w:val="00D85184"/>
    <w:rsid w:val="00D923E6"/>
    <w:rsid w:val="00DA1525"/>
    <w:rsid w:val="00E06266"/>
    <w:rsid w:val="00E2220A"/>
    <w:rsid w:val="00E2559D"/>
    <w:rsid w:val="00E34F24"/>
    <w:rsid w:val="00E42779"/>
    <w:rsid w:val="00E4535D"/>
    <w:rsid w:val="00E8590F"/>
    <w:rsid w:val="00E9082A"/>
    <w:rsid w:val="00E91554"/>
    <w:rsid w:val="00E93CC9"/>
    <w:rsid w:val="00EB56F6"/>
    <w:rsid w:val="00EC10B0"/>
    <w:rsid w:val="00F10911"/>
    <w:rsid w:val="00F45785"/>
    <w:rsid w:val="00F45984"/>
    <w:rsid w:val="00F9186D"/>
    <w:rsid w:val="00FA7972"/>
    <w:rsid w:val="00FC7884"/>
    <w:rsid w:val="00FD66BA"/>
    <w:rsid w:val="00FF7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4320" w:righ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6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444"/>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FF7444"/>
  </w:style>
  <w:style w:type="paragraph" w:styleId="a5">
    <w:name w:val="footer"/>
    <w:basedOn w:val="a"/>
    <w:link w:val="a6"/>
    <w:uiPriority w:val="99"/>
    <w:semiHidden/>
    <w:unhideWhenUsed/>
    <w:rsid w:val="00FF7444"/>
    <w:pPr>
      <w:tabs>
        <w:tab w:val="center" w:pos="4680"/>
        <w:tab w:val="right" w:pos="9360"/>
      </w:tabs>
      <w:spacing w:after="0" w:line="240" w:lineRule="auto"/>
    </w:pPr>
  </w:style>
  <w:style w:type="character" w:customStyle="1" w:styleId="a6">
    <w:name w:val="Нижний колонтитул Знак"/>
    <w:basedOn w:val="a0"/>
    <w:link w:val="a5"/>
    <w:uiPriority w:val="99"/>
    <w:semiHidden/>
    <w:rsid w:val="00FF7444"/>
  </w:style>
  <w:style w:type="table" w:styleId="a7">
    <w:name w:val="Table Grid"/>
    <w:basedOn w:val="a1"/>
    <w:uiPriority w:val="59"/>
    <w:rsid w:val="006B0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B0AC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B0AC9"/>
    <w:rPr>
      <w:rFonts w:ascii="Tahoma" w:hAnsi="Tahoma" w:cs="Tahoma"/>
      <w:sz w:val="16"/>
      <w:szCs w:val="16"/>
    </w:rPr>
  </w:style>
  <w:style w:type="paragraph" w:styleId="aa">
    <w:name w:val="List Paragraph"/>
    <w:basedOn w:val="a"/>
    <w:uiPriority w:val="34"/>
    <w:qFormat/>
    <w:rsid w:val="00182D8D"/>
    <w:pPr>
      <w:ind w:left="720"/>
      <w:contextualSpacing/>
    </w:pPr>
    <w:rPr>
      <w:rFonts w:eastAsia="MS Mincho"/>
    </w:rPr>
  </w:style>
  <w:style w:type="paragraph" w:styleId="ab">
    <w:name w:val="Normal (Web)"/>
    <w:basedOn w:val="a"/>
    <w:uiPriority w:val="99"/>
    <w:unhideWhenUsed/>
    <w:rsid w:val="000A6220"/>
    <w:pPr>
      <w:spacing w:before="100" w:beforeAutospacing="1" w:after="100" w:afterAutospacing="1" w:line="240" w:lineRule="auto"/>
      <w:ind w:left="0" w:right="0"/>
    </w:pPr>
    <w:rPr>
      <w:rFonts w:ascii="Times New Roman" w:eastAsiaTheme="minorEastAsia" w:hAnsi="Times New Roman" w:cs="Times New Roman"/>
      <w:sz w:val="24"/>
      <w:szCs w:val="24"/>
    </w:rPr>
  </w:style>
  <w:style w:type="character" w:styleId="ac">
    <w:name w:val="Placeholder Text"/>
    <w:basedOn w:val="a0"/>
    <w:uiPriority w:val="99"/>
    <w:semiHidden/>
    <w:rsid w:val="006729DD"/>
    <w:rPr>
      <w:color w:val="808080"/>
    </w:rPr>
  </w:style>
  <w:style w:type="character" w:styleId="ad">
    <w:name w:val="Hyperlink"/>
    <w:basedOn w:val="a0"/>
    <w:uiPriority w:val="99"/>
    <w:unhideWhenUsed/>
    <w:rsid w:val="00D923E6"/>
    <w:rPr>
      <w:color w:val="0000FF"/>
      <w:u w:val="single"/>
    </w:rPr>
  </w:style>
</w:styles>
</file>

<file path=word/webSettings.xml><?xml version="1.0" encoding="utf-8"?>
<w:webSettings xmlns:r="http://schemas.openxmlformats.org/officeDocument/2006/relationships" xmlns:w="http://schemas.openxmlformats.org/wordprocessingml/2006/main">
  <w:divs>
    <w:div w:id="808325505">
      <w:bodyDiv w:val="1"/>
      <w:marLeft w:val="0"/>
      <w:marRight w:val="0"/>
      <w:marTop w:val="0"/>
      <w:marBottom w:val="0"/>
      <w:divBdr>
        <w:top w:val="none" w:sz="0" w:space="0" w:color="auto"/>
        <w:left w:val="none" w:sz="0" w:space="0" w:color="auto"/>
        <w:bottom w:val="none" w:sz="0" w:space="0" w:color="auto"/>
        <w:right w:val="none" w:sz="0" w:space="0" w:color="auto"/>
      </w:divBdr>
    </w:div>
    <w:div w:id="1136407812">
      <w:bodyDiv w:val="1"/>
      <w:marLeft w:val="0"/>
      <w:marRight w:val="0"/>
      <w:marTop w:val="0"/>
      <w:marBottom w:val="0"/>
      <w:divBdr>
        <w:top w:val="none" w:sz="0" w:space="0" w:color="auto"/>
        <w:left w:val="none" w:sz="0" w:space="0" w:color="auto"/>
        <w:bottom w:val="none" w:sz="0" w:space="0" w:color="auto"/>
        <w:right w:val="none" w:sz="0" w:space="0" w:color="auto"/>
      </w:divBdr>
    </w:div>
    <w:div w:id="1156459153">
      <w:bodyDiv w:val="1"/>
      <w:marLeft w:val="0"/>
      <w:marRight w:val="0"/>
      <w:marTop w:val="0"/>
      <w:marBottom w:val="0"/>
      <w:divBdr>
        <w:top w:val="none" w:sz="0" w:space="0" w:color="auto"/>
        <w:left w:val="none" w:sz="0" w:space="0" w:color="auto"/>
        <w:bottom w:val="none" w:sz="0" w:space="0" w:color="auto"/>
        <w:right w:val="none" w:sz="0" w:space="0" w:color="auto"/>
      </w:divBdr>
    </w:div>
    <w:div w:id="1383214969">
      <w:bodyDiv w:val="1"/>
      <w:marLeft w:val="0"/>
      <w:marRight w:val="0"/>
      <w:marTop w:val="0"/>
      <w:marBottom w:val="0"/>
      <w:divBdr>
        <w:top w:val="none" w:sz="0" w:space="0" w:color="auto"/>
        <w:left w:val="none" w:sz="0" w:space="0" w:color="auto"/>
        <w:bottom w:val="none" w:sz="0" w:space="0" w:color="auto"/>
        <w:right w:val="none" w:sz="0" w:space="0" w:color="auto"/>
      </w:divBdr>
    </w:div>
    <w:div w:id="1457946039">
      <w:bodyDiv w:val="1"/>
      <w:marLeft w:val="0"/>
      <w:marRight w:val="0"/>
      <w:marTop w:val="0"/>
      <w:marBottom w:val="0"/>
      <w:divBdr>
        <w:top w:val="none" w:sz="0" w:space="0" w:color="auto"/>
        <w:left w:val="none" w:sz="0" w:space="0" w:color="auto"/>
        <w:bottom w:val="none" w:sz="0" w:space="0" w:color="auto"/>
        <w:right w:val="none" w:sz="0" w:space="0" w:color="auto"/>
      </w:divBdr>
    </w:div>
    <w:div w:id="156247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bar.a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www.economy.gov.az" TargetMode="Externa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maliyye.gov.az"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stacked"/>
        <c:ser>
          <c:idx val="0"/>
          <c:order val="0"/>
          <c:tx>
            <c:strRef>
              <c:f>Лист1!$B$1</c:f>
              <c:strCache>
                <c:ptCount val="1"/>
                <c:pt idx="0">
                  <c:v>Ряд 1</c:v>
                </c:pt>
              </c:strCache>
            </c:strRef>
          </c:tx>
          <c:dLbls>
            <c:dLbl>
              <c:idx val="0"/>
              <c:layout>
                <c:manualLayout>
                  <c:x val="-2.3148148148148147E-3"/>
                  <c:y val="-0.20696517412935372"/>
                </c:manualLayout>
              </c:layout>
              <c:tx>
                <c:rich>
                  <a:bodyPr/>
                  <a:lstStyle/>
                  <a:p>
                    <a:r>
                      <a:rPr lang="en-US"/>
                      <a:t>1830</a:t>
                    </a:r>
                    <a:r>
                      <a:rPr lang="az-Latn-AZ"/>
                      <a:t>,</a:t>
                    </a:r>
                    <a:r>
                      <a:rPr lang="en-US"/>
                      <a:t>2</a:t>
                    </a:r>
                  </a:p>
                </c:rich>
              </c:tx>
              <c:showVal val="1"/>
            </c:dLbl>
            <c:dLbl>
              <c:idx val="1"/>
              <c:layout>
                <c:manualLayout>
                  <c:x val="0"/>
                  <c:y val="-0.11940298507462699"/>
                </c:manualLayout>
              </c:layout>
              <c:tx>
                <c:rich>
                  <a:bodyPr/>
                  <a:lstStyle/>
                  <a:p>
                    <a:r>
                      <a:rPr lang="en-US"/>
                      <a:t>830</a:t>
                    </a:r>
                    <a:r>
                      <a:rPr lang="az-Latn-AZ"/>
                      <a:t>,</a:t>
                    </a:r>
                    <a:r>
                      <a:rPr lang="en-US"/>
                      <a:t>8</a:t>
                    </a:r>
                  </a:p>
                </c:rich>
              </c:tx>
              <c:showVal val="1"/>
            </c:dLbl>
            <c:dLbl>
              <c:idx val="2"/>
              <c:layout>
                <c:manualLayout>
                  <c:x val="-2.3148148148148147E-3"/>
                  <c:y val="-0.26268656716418076"/>
                </c:manualLayout>
              </c:layout>
              <c:tx>
                <c:rich>
                  <a:bodyPr/>
                  <a:lstStyle/>
                  <a:p>
                    <a:r>
                      <a:rPr lang="en-US"/>
                      <a:t>2698</a:t>
                    </a:r>
                    <a:r>
                      <a:rPr lang="az-Latn-AZ"/>
                      <a:t>,8</a:t>
                    </a:r>
                    <a:endParaRPr lang="en-US"/>
                  </a:p>
                </c:rich>
              </c:tx>
              <c:showVal val="1"/>
            </c:dLbl>
            <c:dLbl>
              <c:idx val="3"/>
              <c:layout>
                <c:manualLayout>
                  <c:x val="-2.3148148148148147E-3"/>
                  <c:y val="-9.1542288557214024E-2"/>
                </c:manualLayout>
              </c:layout>
              <c:tx>
                <c:rich>
                  <a:bodyPr/>
                  <a:lstStyle/>
                  <a:p>
                    <a:r>
                      <a:rPr lang="en-US"/>
                      <a:t>738</a:t>
                    </a:r>
                    <a:r>
                      <a:rPr lang="az-Latn-AZ"/>
                      <a:t>,</a:t>
                    </a:r>
                    <a:r>
                      <a:rPr lang="en-US"/>
                      <a:t>6</a:t>
                    </a:r>
                  </a:p>
                </c:rich>
              </c:tx>
              <c:showVal val="1"/>
            </c:dLbl>
            <c:dLbl>
              <c:idx val="4"/>
              <c:layout>
                <c:manualLayout>
                  <c:x val="1.3888888888889041E-2"/>
                  <c:y val="-0.14726368159204087"/>
                </c:manualLayout>
              </c:layout>
              <c:tx>
                <c:rich>
                  <a:bodyPr/>
                  <a:lstStyle/>
                  <a:p>
                    <a:r>
                      <a:rPr lang="en-US"/>
                      <a:t>1208</a:t>
                    </a:r>
                    <a:r>
                      <a:rPr lang="az-Latn-AZ"/>
                      <a:t>,2</a:t>
                    </a:r>
                    <a:endParaRPr lang="en-US"/>
                  </a:p>
                </c:rich>
              </c:tx>
              <c:showVal val="1"/>
            </c:dLbl>
            <c:dLbl>
              <c:idx val="5"/>
              <c:layout>
                <c:manualLayout>
                  <c:x val="-2.3148148148147301E-3"/>
                  <c:y val="-0.23482587064676616"/>
                </c:manualLayout>
              </c:layout>
              <c:tx>
                <c:rich>
                  <a:bodyPr/>
                  <a:lstStyle/>
                  <a:p>
                    <a:r>
                      <a:rPr lang="en-US"/>
                      <a:t>2228</a:t>
                    </a:r>
                    <a:r>
                      <a:rPr lang="az-Latn-AZ"/>
                      <a:t>,</a:t>
                    </a:r>
                    <a:r>
                      <a:rPr lang="en-US"/>
                      <a:t>8</a:t>
                    </a:r>
                  </a:p>
                </c:rich>
              </c:tx>
              <c:showVal val="1"/>
            </c:dLbl>
            <c:dLbl>
              <c:idx val="6"/>
              <c:layout>
                <c:manualLayout>
                  <c:x val="0"/>
                  <c:y val="-0.27462686567164396"/>
                </c:manualLayout>
              </c:layout>
              <c:tx>
                <c:rich>
                  <a:bodyPr/>
                  <a:lstStyle/>
                  <a:p>
                    <a:r>
                      <a:rPr lang="en-US"/>
                      <a:t>3063</a:t>
                    </a:r>
                    <a:r>
                      <a:rPr lang="az-Latn-AZ"/>
                      <a:t>,</a:t>
                    </a:r>
                    <a:r>
                      <a:rPr lang="en-US"/>
                      <a:t>7</a:t>
                    </a:r>
                  </a:p>
                </c:rich>
              </c:tx>
              <c:showVal val="1"/>
            </c:dLbl>
            <c:delete val="1"/>
          </c:dLbls>
          <c:cat>
            <c:strRef>
              <c:f>Лист1!$A$2:$A$8</c:f>
              <c:strCache>
                <c:ptCount val="7"/>
                <c:pt idx="0">
                  <c:v>Təhsil xərcləri</c:v>
                </c:pt>
                <c:pt idx="1">
                  <c:v>Səhiyyə xərcləri</c:v>
                </c:pt>
                <c:pt idx="2">
                  <c:v>Sosial müdafiə və sosial təminat</c:v>
                </c:pt>
                <c:pt idx="3">
                  <c:v>Mədəniyyət</c:v>
                </c:pt>
                <c:pt idx="4">
                  <c:v>Məhkəmə hakimiyyəti, hüquq-mühafizə və Prokurorluq</c:v>
                </c:pt>
                <c:pt idx="5">
                  <c:v>Müdafiə bölməsi</c:v>
                </c:pt>
                <c:pt idx="6">
                  <c:v>Ümumi dövlət xidmətləri</c:v>
                </c:pt>
              </c:strCache>
            </c:strRef>
          </c:cat>
          <c:val>
            <c:numRef>
              <c:f>Лист1!$B$2:$B$8</c:f>
              <c:numCache>
                <c:formatCode>General</c:formatCode>
                <c:ptCount val="7"/>
                <c:pt idx="0">
                  <c:v>1830212</c:v>
                </c:pt>
                <c:pt idx="1">
                  <c:v>830813</c:v>
                </c:pt>
                <c:pt idx="2">
                  <c:v>2698760</c:v>
                </c:pt>
                <c:pt idx="3">
                  <c:v>738632</c:v>
                </c:pt>
                <c:pt idx="4">
                  <c:v>1208181</c:v>
                </c:pt>
                <c:pt idx="5">
                  <c:v>2228834</c:v>
                </c:pt>
                <c:pt idx="6">
                  <c:v>3063700</c:v>
                </c:pt>
              </c:numCache>
            </c:numRef>
          </c:val>
        </c:ser>
        <c:overlap val="100"/>
        <c:axId val="86400000"/>
        <c:axId val="86651648"/>
      </c:barChart>
      <c:catAx>
        <c:axId val="86400000"/>
        <c:scaling>
          <c:orientation val="minMax"/>
        </c:scaling>
        <c:axPos val="b"/>
        <c:tickLblPos val="nextTo"/>
        <c:crossAx val="86651648"/>
        <c:crosses val="autoZero"/>
        <c:auto val="1"/>
        <c:lblAlgn val="ctr"/>
        <c:lblOffset val="100"/>
      </c:catAx>
      <c:valAx>
        <c:axId val="86651648"/>
        <c:scaling>
          <c:orientation val="minMax"/>
        </c:scaling>
        <c:axPos val="l"/>
        <c:majorGridlines/>
        <c:numFmt formatCode="General" sourceLinked="1"/>
        <c:tickLblPos val="nextTo"/>
        <c:crossAx val="8640000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b="0" i="1"/>
              <a:t>Dövlət büdcəsinin təhsil xərclərinin ÜDM-də xüsusi çəkisi</a:t>
            </a:r>
            <a:r>
              <a:rPr lang="az-Latn-AZ" sz="1200" b="0" i="1"/>
              <a:t> (%)</a:t>
            </a:r>
            <a:endParaRPr lang="en-US" sz="1200" b="0" i="1"/>
          </a:p>
        </c:rich>
      </c:tx>
      <c:layout>
        <c:manualLayout>
          <c:xMode val="edge"/>
          <c:yMode val="edge"/>
          <c:x val="0.14043981481481491"/>
          <c:y val="3.9072039072039211E-2"/>
        </c:manualLayout>
      </c:layout>
    </c:title>
    <c:view3D>
      <c:rAngAx val="1"/>
    </c:view3D>
    <c:plotArea>
      <c:layout/>
      <c:bar3DChart>
        <c:barDir val="col"/>
        <c:grouping val="stacked"/>
        <c:ser>
          <c:idx val="0"/>
          <c:order val="0"/>
          <c:tx>
            <c:strRef>
              <c:f>Лист1!$B$1</c:f>
              <c:strCache>
                <c:ptCount val="1"/>
                <c:pt idx="0">
                  <c:v>Ряд 1</c:v>
                </c:pt>
              </c:strCache>
            </c:strRef>
          </c:tx>
          <c:dLbls>
            <c:dLbl>
              <c:idx val="0"/>
              <c:layout>
                <c:manualLayout>
                  <c:x val="0"/>
                  <c:y val="-0.32234432234432425"/>
                </c:manualLayout>
              </c:layout>
              <c:showVal val="1"/>
            </c:dLbl>
            <c:dLbl>
              <c:idx val="1"/>
              <c:layout>
                <c:manualLayout>
                  <c:x val="6.9444444444444961E-3"/>
                  <c:y val="-0.30769230769230782"/>
                </c:manualLayout>
              </c:layout>
              <c:showVal val="1"/>
            </c:dLbl>
            <c:dLbl>
              <c:idx val="2"/>
              <c:layout>
                <c:manualLayout>
                  <c:x val="2.3148148148148147E-3"/>
                  <c:y val="-0.2881562881562883"/>
                </c:manualLayout>
              </c:layout>
              <c:showVal val="1"/>
            </c:dLbl>
            <c:dLbl>
              <c:idx val="3"/>
              <c:layout>
                <c:manualLayout>
                  <c:x val="4.6296296296296589E-3"/>
                  <c:y val="-0.2637362637362638"/>
                </c:manualLayout>
              </c:layout>
              <c:showVal val="1"/>
            </c:dLbl>
            <c:dLbl>
              <c:idx val="4"/>
              <c:layout>
                <c:manualLayout>
                  <c:x val="2.3148148148148147E-3"/>
                  <c:y val="-0.2637362637362638"/>
                </c:manualLayout>
              </c:layout>
              <c:showVal val="1"/>
            </c:dLbl>
            <c:dLbl>
              <c:idx val="5"/>
              <c:layout>
                <c:manualLayout>
                  <c:x val="4.6296296296295921E-3"/>
                  <c:y val="-0.27838827838828123"/>
                </c:manualLayout>
              </c:layout>
              <c:showVal val="1"/>
            </c:dLbl>
            <c:dLbl>
              <c:idx val="6"/>
              <c:layout>
                <c:manualLayout>
                  <c:x val="4.6296296296296589E-3"/>
                  <c:y val="-0.23931623931624044"/>
                </c:manualLayout>
              </c:layout>
              <c:showVal val="1"/>
            </c:dLbl>
            <c:dLbl>
              <c:idx val="7"/>
              <c:layout>
                <c:manualLayout>
                  <c:x val="0"/>
                  <c:y val="-0.21978021978021994"/>
                </c:manualLayout>
              </c:layout>
              <c:showVal val="1"/>
            </c:dLbl>
            <c:dLbl>
              <c:idx val="8"/>
              <c:layout>
                <c:manualLayout>
                  <c:x val="4.6296296296296589E-3"/>
                  <c:y val="-0.23443223443223599"/>
                </c:manualLayout>
              </c:layout>
              <c:showVal val="1"/>
            </c:dLbl>
            <c:dLbl>
              <c:idx val="9"/>
              <c:layout>
                <c:manualLayout>
                  <c:x val="4.6296296296296589E-3"/>
                  <c:y val="-0.2051282051282052"/>
                </c:manualLayout>
              </c:layout>
              <c:showVal val="1"/>
            </c:dLbl>
            <c:dLbl>
              <c:idx val="10"/>
              <c:layout>
                <c:manualLayout>
                  <c:x val="4.6296296296295504E-3"/>
                  <c:y val="-0.26862026862026994"/>
                </c:manualLayout>
              </c:layout>
              <c:showVal val="1"/>
            </c:dLbl>
            <c:dLbl>
              <c:idx val="11"/>
              <c:layout>
                <c:manualLayout>
                  <c:x val="4.6296296296296589E-3"/>
                  <c:y val="-0.23443223443223599"/>
                </c:manualLayout>
              </c:layout>
              <c:showVal val="1"/>
            </c:dLbl>
            <c:dLbl>
              <c:idx val="12"/>
              <c:layout>
                <c:manualLayout>
                  <c:x val="4.6296296296295504E-3"/>
                  <c:y val="-0.21978021978021994"/>
                </c:manualLayout>
              </c:layout>
              <c:showVal val="1"/>
            </c:dLbl>
            <c:dLbl>
              <c:idx val="13"/>
              <c:layout>
                <c:manualLayout>
                  <c:x val="2.3148148148148147E-3"/>
                  <c:y val="-0.24908424908424984"/>
                </c:manualLayout>
              </c:layout>
              <c:showVal val="1"/>
            </c:dLbl>
            <c:dLbl>
              <c:idx val="14"/>
              <c:layout>
                <c:manualLayout>
                  <c:x val="4.6296296296296589E-3"/>
                  <c:y val="-0.23931623931624044"/>
                </c:manualLayout>
              </c:layout>
              <c:showVal val="1"/>
            </c:dLbl>
            <c:dLbl>
              <c:idx val="15"/>
              <c:layout>
                <c:manualLayout>
                  <c:x val="6.9444444444444788E-3"/>
                  <c:y val="-0.23931623931624044"/>
                </c:manualLayout>
              </c:layout>
              <c:showVal val="1"/>
            </c:dLbl>
            <c:showVal val="1"/>
          </c:dLbls>
          <c:cat>
            <c:numRef>
              <c:f>Лист1!$A$2:$A$17</c:f>
              <c:numCache>
                <c:formatCode>General</c:formatCode>
                <c:ptCount val="16"/>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numCache>
            </c:numRef>
          </c:cat>
          <c:val>
            <c:numRef>
              <c:f>Лист1!$B$2:$B$17</c:f>
              <c:numCache>
                <c:formatCode>General</c:formatCode>
                <c:ptCount val="16"/>
                <c:pt idx="0">
                  <c:v>4.2</c:v>
                </c:pt>
                <c:pt idx="1">
                  <c:v>3.9</c:v>
                </c:pt>
                <c:pt idx="2">
                  <c:v>3.5</c:v>
                </c:pt>
                <c:pt idx="3">
                  <c:v>3.2</c:v>
                </c:pt>
                <c:pt idx="4">
                  <c:v>3.3</c:v>
                </c:pt>
                <c:pt idx="5">
                  <c:v>3.4</c:v>
                </c:pt>
                <c:pt idx="6">
                  <c:v>2.9</c:v>
                </c:pt>
                <c:pt idx="7">
                  <c:v>2.6</c:v>
                </c:pt>
                <c:pt idx="8">
                  <c:v>2.7</c:v>
                </c:pt>
                <c:pt idx="9">
                  <c:v>2.4</c:v>
                </c:pt>
                <c:pt idx="10">
                  <c:v>3.3</c:v>
                </c:pt>
                <c:pt idx="11">
                  <c:v>2.8</c:v>
                </c:pt>
                <c:pt idx="12">
                  <c:v>2.5</c:v>
                </c:pt>
                <c:pt idx="13">
                  <c:v>3</c:v>
                </c:pt>
                <c:pt idx="14">
                  <c:v>2.8</c:v>
                </c:pt>
                <c:pt idx="15">
                  <c:v>2.8</c:v>
                </c:pt>
              </c:numCache>
            </c:numRef>
          </c:val>
        </c:ser>
        <c:shape val="cylinder"/>
        <c:axId val="86061056"/>
        <c:axId val="86062592"/>
        <c:axId val="0"/>
      </c:bar3DChart>
      <c:catAx>
        <c:axId val="86061056"/>
        <c:scaling>
          <c:orientation val="minMax"/>
        </c:scaling>
        <c:axPos val="b"/>
        <c:numFmt formatCode="General" sourceLinked="1"/>
        <c:tickLblPos val="nextTo"/>
        <c:txPr>
          <a:bodyPr rot="2700000" vert="horz" anchor="ctr" anchorCtr="0"/>
          <a:lstStyle/>
          <a:p>
            <a:pPr>
              <a:defRPr/>
            </a:pPr>
            <a:endParaRPr lang="en-US"/>
          </a:p>
        </c:txPr>
        <c:crossAx val="86062592"/>
        <c:crosses val="autoZero"/>
        <c:auto val="1"/>
        <c:lblAlgn val="ctr"/>
        <c:lblOffset val="100"/>
      </c:catAx>
      <c:valAx>
        <c:axId val="86062592"/>
        <c:scaling>
          <c:orientation val="minMax"/>
        </c:scaling>
        <c:axPos val="l"/>
        <c:majorGridlines/>
        <c:numFmt formatCode="General" sourceLinked="1"/>
        <c:tickLblPos val="nextTo"/>
        <c:crossAx val="8606105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az-Latn-AZ" sz="1400" b="0">
                <a:latin typeface="Times New Roman" pitchFamily="18" charset="0"/>
                <a:cs typeface="Times New Roman" pitchFamily="18" charset="0"/>
              </a:rPr>
              <a:t>Milyon manatla</a:t>
            </a:r>
            <a:endParaRPr lang="ru-RU" sz="1400" b="0">
              <a:latin typeface="Times New Roman" pitchFamily="18" charset="0"/>
              <a:cs typeface="Times New Roman" pitchFamily="18" charset="0"/>
            </a:endParaRPr>
          </a:p>
        </c:rich>
      </c:tx>
    </c:title>
    <c:plotArea>
      <c:layout/>
      <c:barChart>
        <c:barDir val="col"/>
        <c:grouping val="clustered"/>
        <c:ser>
          <c:idx val="0"/>
          <c:order val="0"/>
          <c:tx>
            <c:strRef>
              <c:f>Лист1!$B$1</c:f>
              <c:strCache>
                <c:ptCount val="1"/>
                <c:pt idx="0">
                  <c:v>Ряд 1</c:v>
                </c:pt>
              </c:strCache>
            </c:strRef>
          </c:tx>
          <c:dLbls>
            <c:showVal val="1"/>
          </c:dLbls>
          <c:cat>
            <c:numRef>
              <c:f>Лист1!$A$2:$A$12</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Лист1!$B$2:$B$12</c:f>
              <c:numCache>
                <c:formatCode>General</c:formatCode>
                <c:ptCount val="11"/>
                <c:pt idx="0">
                  <c:v>479.1</c:v>
                </c:pt>
                <c:pt idx="1">
                  <c:v>723</c:v>
                </c:pt>
                <c:pt idx="2">
                  <c:v>979.7</c:v>
                </c:pt>
                <c:pt idx="3">
                  <c:v>1147.9000000000001</c:v>
                </c:pt>
                <c:pt idx="4">
                  <c:v>1180.8</c:v>
                </c:pt>
                <c:pt idx="5">
                  <c:v>1268.5</c:v>
                </c:pt>
                <c:pt idx="6">
                  <c:v>1453.2</c:v>
                </c:pt>
                <c:pt idx="7">
                  <c:v>1530.5</c:v>
                </c:pt>
                <c:pt idx="8">
                  <c:v>1653.4</c:v>
                </c:pt>
                <c:pt idx="9">
                  <c:v>1711.2</c:v>
                </c:pt>
                <c:pt idx="10">
                  <c:v>1830.2</c:v>
                </c:pt>
              </c:numCache>
            </c:numRef>
          </c:val>
        </c:ser>
        <c:axId val="90398720"/>
        <c:axId val="90400256"/>
      </c:barChart>
      <c:catAx>
        <c:axId val="90398720"/>
        <c:scaling>
          <c:orientation val="minMax"/>
        </c:scaling>
        <c:axPos val="b"/>
        <c:numFmt formatCode="General" sourceLinked="1"/>
        <c:tickLblPos val="nextTo"/>
        <c:crossAx val="90400256"/>
        <c:crosses val="autoZero"/>
        <c:auto val="1"/>
        <c:lblAlgn val="ctr"/>
        <c:lblOffset val="100"/>
      </c:catAx>
      <c:valAx>
        <c:axId val="90400256"/>
        <c:scaling>
          <c:orientation val="minMax"/>
        </c:scaling>
        <c:axPos val="l"/>
        <c:majorGridlines/>
        <c:numFmt formatCode="General" sourceLinked="1"/>
        <c:tickLblPos val="nextTo"/>
        <c:crossAx val="90398720"/>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tx>
            <c:strRef>
              <c:f>Лист1!$B$1</c:f>
              <c:strCache>
                <c:ptCount val="1"/>
                <c:pt idx="0">
                  <c:v>Продажи</c:v>
                </c:pt>
              </c:strCache>
            </c:strRef>
          </c:tx>
          <c:explosion val="22"/>
          <c:dLbls>
            <c:dLbl>
              <c:idx val="0"/>
              <c:layout>
                <c:manualLayout>
                  <c:x val="-1.0330453484981045E-2"/>
                  <c:y val="-6.9980627421572433E-2"/>
                </c:manualLayout>
              </c:layout>
              <c:showVal val="1"/>
            </c:dLbl>
            <c:dLbl>
              <c:idx val="1"/>
              <c:layout>
                <c:manualLayout>
                  <c:x val="-3.6698381452318476E-2"/>
                  <c:y val="9.4642857142857265E-2"/>
                </c:manualLayout>
              </c:layout>
              <c:showVal val="1"/>
            </c:dLbl>
            <c:dLbl>
              <c:idx val="2"/>
              <c:layout>
                <c:manualLayout>
                  <c:x val="4.867253572470108E-2"/>
                  <c:y val="5.0386826646669172E-2"/>
                </c:manualLayout>
              </c:layout>
              <c:showVal val="1"/>
            </c:dLbl>
            <c:dLbl>
              <c:idx val="3"/>
              <c:layout>
                <c:manualLayout>
                  <c:x val="-2.9234106153397492E-3"/>
                  <c:y val="0.10123828271466066"/>
                </c:manualLayout>
              </c:layout>
              <c:showVal val="1"/>
            </c:dLbl>
            <c:dLbl>
              <c:idx val="4"/>
              <c:layout>
                <c:manualLayout>
                  <c:x val="-3.3687572907553386E-2"/>
                  <c:y val="7.7612798400199981E-2"/>
                </c:manualLayout>
              </c:layout>
              <c:showVal val="1"/>
            </c:dLbl>
            <c:dLbl>
              <c:idx val="5"/>
              <c:layout>
                <c:manualLayout>
                  <c:x val="-2.7913568095654716E-2"/>
                  <c:y val="-7.6196725409324092E-3"/>
                </c:manualLayout>
              </c:layout>
              <c:showVal val="1"/>
            </c:dLbl>
            <c:dLbl>
              <c:idx val="6"/>
              <c:layout>
                <c:manualLayout>
                  <c:x val="4.4582968795567232E-4"/>
                  <c:y val="-8.0577427821522343E-2"/>
                </c:manualLayout>
              </c:layout>
              <c:showVal val="1"/>
            </c:dLbl>
            <c:delete val="1"/>
          </c:dLbls>
          <c:cat>
            <c:strRef>
              <c:f>Лист1!$A$2:$A$8</c:f>
              <c:strCache>
                <c:ptCount val="7"/>
                <c:pt idx="0">
                  <c:v>Məktəbəqədər təhsil</c:v>
                </c:pt>
                <c:pt idx="1">
                  <c:v>Ümumi təhsil</c:v>
                </c:pt>
                <c:pt idx="2">
                  <c:v>İlk peşə-ixtisas təhsili</c:v>
                </c:pt>
                <c:pt idx="3">
                  <c:v>Orta ixtisas təhsili</c:v>
                </c:pt>
                <c:pt idx="4">
                  <c:v>Ali təhsil</c:v>
                </c:pt>
                <c:pt idx="5">
                  <c:v>Əlavə təhsil</c:v>
                </c:pt>
                <c:pt idx="6">
                  <c:v>Təhsil sahəsində digər müəssisə və tədbirlər</c:v>
                </c:pt>
              </c:strCache>
            </c:strRef>
          </c:cat>
          <c:val>
            <c:numRef>
              <c:f>Лист1!$B$2:$B$8</c:f>
              <c:numCache>
                <c:formatCode>General</c:formatCode>
                <c:ptCount val="7"/>
                <c:pt idx="0">
                  <c:v>8.6</c:v>
                </c:pt>
                <c:pt idx="1">
                  <c:v>51.4</c:v>
                </c:pt>
                <c:pt idx="2">
                  <c:v>1.8</c:v>
                </c:pt>
                <c:pt idx="3">
                  <c:v>2.4</c:v>
                </c:pt>
                <c:pt idx="4">
                  <c:v>2</c:v>
                </c:pt>
                <c:pt idx="5">
                  <c:v>0.2</c:v>
                </c:pt>
                <c:pt idx="6">
                  <c:v>33.6</c:v>
                </c:pt>
              </c:numCache>
            </c:numRef>
          </c:val>
        </c:ser>
      </c:pie3D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75"/>
      <c:rAngAx val="1"/>
    </c:view3D>
    <c:plotArea>
      <c:layout/>
      <c:pie3DChart>
        <c:varyColors val="1"/>
        <c:ser>
          <c:idx val="0"/>
          <c:order val="0"/>
          <c:tx>
            <c:strRef>
              <c:f>Лист1!$B$1</c:f>
              <c:strCache>
                <c:ptCount val="1"/>
                <c:pt idx="0">
                  <c:v>Продажи</c:v>
                </c:pt>
              </c:strCache>
            </c:strRef>
          </c:tx>
          <c:spPr>
            <a:scene3d>
              <a:camera prst="orthographicFront"/>
              <a:lightRig rig="threePt" dir="t"/>
            </a:scene3d>
            <a:sp3d/>
          </c:spPr>
          <c:dLbls>
            <c:dLbl>
              <c:idx val="0"/>
              <c:layout>
                <c:manualLayout>
                  <c:x val="3.6527048702245601E-2"/>
                  <c:y val="-3.9426321709786277E-3"/>
                </c:manualLayout>
              </c:layout>
              <c:showVal val="1"/>
            </c:dLbl>
            <c:dLbl>
              <c:idx val="1"/>
              <c:layout>
                <c:manualLayout>
                  <c:x val="3.2136282443861255E-2"/>
                  <c:y val="-3.3844519435070615E-2"/>
                </c:manualLayout>
              </c:layout>
              <c:showVal val="1"/>
            </c:dLbl>
            <c:dLbl>
              <c:idx val="2"/>
              <c:layout>
                <c:manualLayout>
                  <c:x val="-2.5697451881014872E-2"/>
                  <c:y val="1.2073490813648293E-3"/>
                </c:manualLayout>
              </c:layout>
              <c:showVal val="1"/>
            </c:dLbl>
            <c:showVal val="1"/>
            <c:showLeaderLines val="1"/>
          </c:dLbls>
          <c:cat>
            <c:strRef>
              <c:f>Лист1!$A$2:$A$4</c:f>
              <c:strCache>
                <c:ptCount val="3"/>
                <c:pt idx="0">
                  <c:v>Əmək haqqına üstəlik</c:v>
                </c:pt>
                <c:pt idx="1">
                  <c:v>Malların alınması və xidmətlərin haqqının ödənilməsi</c:v>
                </c:pt>
                <c:pt idx="2">
                  <c:v>Əməyin ödəniş fondu</c:v>
                </c:pt>
              </c:strCache>
            </c:strRef>
          </c:cat>
          <c:val>
            <c:numRef>
              <c:f>Лист1!$B$2:$B$4</c:f>
              <c:numCache>
                <c:formatCode>General</c:formatCode>
                <c:ptCount val="3"/>
                <c:pt idx="0">
                  <c:v>14.9</c:v>
                </c:pt>
                <c:pt idx="1">
                  <c:v>17.2</c:v>
                </c:pt>
                <c:pt idx="2">
                  <c:v>67.900000000000006</c:v>
                </c:pt>
              </c:numCache>
            </c:numRef>
          </c:val>
        </c:ser>
      </c:pie3D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tx>
            <c:strRef>
              <c:f>Лист1!$B$1</c:f>
              <c:strCache>
                <c:ptCount val="1"/>
                <c:pt idx="0">
                  <c:v>Продажи</c:v>
                </c:pt>
              </c:strCache>
            </c:strRef>
          </c:tx>
          <c:dPt>
            <c:idx val="0"/>
            <c:explosion val="12"/>
          </c:dPt>
          <c:dLbls>
            <c:dLbl>
              <c:idx val="0"/>
              <c:layout>
                <c:manualLayout>
                  <c:x val="-9.7099190726159228E-3"/>
                  <c:y val="-4.3209911261092367E-2"/>
                </c:manualLayout>
              </c:layout>
              <c:showVal val="1"/>
            </c:dLbl>
            <c:dLbl>
              <c:idx val="1"/>
              <c:layout>
                <c:manualLayout>
                  <c:x val="-9.7879119276756979E-2"/>
                  <c:y val="-3.1046431696037987E-2"/>
                </c:manualLayout>
              </c:layout>
              <c:showVal val="1"/>
            </c:dLbl>
            <c:showVal val="1"/>
            <c:showLeaderLines val="1"/>
          </c:dLbls>
          <c:cat>
            <c:strRef>
              <c:f>Лист1!$A$2:$A$3</c:f>
              <c:strCache>
                <c:ptCount val="2"/>
                <c:pt idx="0">
                  <c:v>Müavinətlərin ödənilməsi</c:v>
                </c:pt>
                <c:pt idx="1">
                  <c:v>Təqaüdlərin ödənilməsi</c:v>
                </c:pt>
              </c:strCache>
            </c:strRef>
          </c:cat>
          <c:val>
            <c:numRef>
              <c:f>Лист1!$B$2:$B$3</c:f>
              <c:numCache>
                <c:formatCode>General</c:formatCode>
                <c:ptCount val="2"/>
                <c:pt idx="0">
                  <c:v>8.4</c:v>
                </c:pt>
                <c:pt idx="1">
                  <c:v>91.6</c:v>
                </c:pt>
              </c:numCache>
            </c:numRef>
          </c:val>
        </c:ser>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A6E9E-8C38-48C3-B2F3-FF0F49FA5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89</Pages>
  <Words>20704</Words>
  <Characters>118017</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38</cp:revision>
  <dcterms:created xsi:type="dcterms:W3CDTF">2016-04-13T15:18:00Z</dcterms:created>
  <dcterms:modified xsi:type="dcterms:W3CDTF">2016-05-25T19:07:00Z</dcterms:modified>
</cp:coreProperties>
</file>