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318" w:rsidRPr="00B75318" w:rsidRDefault="00B75318" w:rsidP="00B75318">
      <w:pPr>
        <w:pStyle w:val="a9"/>
        <w:keepNext/>
        <w:jc w:val="center"/>
        <w:rPr>
          <w:rFonts w:cs="Times New Roman"/>
          <w:b/>
          <w:iCs/>
          <w:sz w:val="28"/>
          <w:szCs w:val="28"/>
          <w:lang w:val="az-Latn-AZ"/>
        </w:rPr>
      </w:pPr>
      <w:r w:rsidRPr="00B75318">
        <w:rPr>
          <w:rFonts w:cs="Times New Roman"/>
          <w:b/>
          <w:iCs/>
          <w:sz w:val="28"/>
          <w:szCs w:val="28"/>
          <w:lang w:val="az-Latn-AZ"/>
        </w:rPr>
        <w:t>AZƏRBAYCAN RESPUBLİKASI TƏHSİL NAZİRLİYİ</w:t>
      </w:r>
    </w:p>
    <w:p w:rsidR="00B75318" w:rsidRPr="00B75318" w:rsidRDefault="00B75318" w:rsidP="00B75318">
      <w:pPr>
        <w:keepNext/>
        <w:widowControl w:val="0"/>
        <w:jc w:val="center"/>
        <w:rPr>
          <w:rFonts w:ascii="Times New Roman" w:hAnsi="Times New Roman" w:cs="Times New Roman"/>
          <w:b/>
          <w:bCs/>
          <w:sz w:val="28"/>
          <w:szCs w:val="28"/>
        </w:rPr>
      </w:pPr>
      <w:r w:rsidRPr="00B75318">
        <w:rPr>
          <w:rFonts w:ascii="Times New Roman" w:hAnsi="Times New Roman" w:cs="Times New Roman"/>
          <w:b/>
          <w:bCs/>
          <w:sz w:val="28"/>
          <w:szCs w:val="28"/>
        </w:rPr>
        <w:t>AZƏRBAYCAN DÖVLƏT İQTİSAD UNİVERSİTETİ</w:t>
      </w:r>
    </w:p>
    <w:p w:rsidR="00B75318" w:rsidRPr="00B75318" w:rsidRDefault="00B75318" w:rsidP="00B75318">
      <w:pPr>
        <w:pStyle w:val="1"/>
        <w:widowControl w:val="0"/>
        <w:jc w:val="center"/>
        <w:rPr>
          <w:rFonts w:ascii="Times New Roman" w:hAnsi="Times New Roman" w:cs="Times New Roman"/>
          <w:color w:val="auto"/>
        </w:rPr>
      </w:pPr>
      <w:r w:rsidRPr="00B75318">
        <w:rPr>
          <w:rFonts w:ascii="Times New Roman" w:hAnsi="Times New Roman" w:cs="Times New Roman"/>
          <w:color w:val="auto"/>
        </w:rPr>
        <w:t>MAGİSTRATURA MƏRKƏZİ</w:t>
      </w:r>
    </w:p>
    <w:p w:rsidR="00B75318" w:rsidRPr="00B75318" w:rsidRDefault="00B75318" w:rsidP="00B75318">
      <w:pPr>
        <w:pStyle w:val="a9"/>
        <w:keepNext/>
        <w:jc w:val="center"/>
        <w:rPr>
          <w:rFonts w:cs="Times New Roman"/>
          <w:sz w:val="20"/>
          <w:szCs w:val="20"/>
          <w:lang w:val="az-Latn-AZ"/>
        </w:rPr>
      </w:pPr>
    </w:p>
    <w:p w:rsidR="00B75318" w:rsidRPr="00B75318" w:rsidRDefault="00B75318" w:rsidP="00B75318">
      <w:pPr>
        <w:pStyle w:val="a9"/>
        <w:keepNext/>
        <w:jc w:val="right"/>
        <w:rPr>
          <w:rFonts w:cs="Times New Roman"/>
          <w:i/>
          <w:sz w:val="28"/>
          <w:szCs w:val="28"/>
          <w:lang w:val="az-Latn-AZ"/>
        </w:rPr>
      </w:pPr>
      <w:r w:rsidRPr="00B75318">
        <w:rPr>
          <w:rFonts w:cs="Times New Roman"/>
          <w:i/>
          <w:sz w:val="28"/>
          <w:szCs w:val="28"/>
          <w:lang w:val="az-Latn-AZ"/>
        </w:rPr>
        <w:t>Əlyazması hüququnda</w:t>
      </w:r>
    </w:p>
    <w:p w:rsidR="00B75318" w:rsidRPr="00B75318" w:rsidRDefault="00B75318" w:rsidP="00B75318">
      <w:pPr>
        <w:pStyle w:val="a9"/>
        <w:keepNext/>
        <w:jc w:val="right"/>
        <w:rPr>
          <w:rFonts w:cs="Times New Roman"/>
          <w:i/>
          <w:sz w:val="28"/>
          <w:szCs w:val="28"/>
          <w:lang w:val="az-Latn-AZ"/>
        </w:rPr>
      </w:pPr>
    </w:p>
    <w:p w:rsidR="00B75318" w:rsidRPr="00B75318" w:rsidRDefault="00B75318" w:rsidP="00B75318">
      <w:pPr>
        <w:pStyle w:val="a9"/>
        <w:keepNext/>
        <w:jc w:val="center"/>
        <w:rPr>
          <w:rFonts w:cs="Times New Roman"/>
          <w:b/>
          <w:i/>
          <w:sz w:val="44"/>
          <w:szCs w:val="44"/>
          <w:u w:val="single"/>
          <w:lang w:val="az-Latn-AZ"/>
        </w:rPr>
      </w:pPr>
      <w:r w:rsidRPr="00B75318">
        <w:rPr>
          <w:rFonts w:cs="Times New Roman"/>
          <w:b/>
          <w:i/>
          <w:sz w:val="44"/>
          <w:szCs w:val="44"/>
          <w:u w:val="single"/>
          <w:lang w:val="az-Latn-AZ"/>
        </w:rPr>
        <w:t>Paşayev Zaur Mehman oğlu</w:t>
      </w:r>
    </w:p>
    <w:p w:rsidR="00B75318" w:rsidRPr="00B75318" w:rsidRDefault="00B75318" w:rsidP="00B75318">
      <w:pPr>
        <w:pStyle w:val="a9"/>
        <w:keepNext/>
        <w:jc w:val="center"/>
        <w:rPr>
          <w:rFonts w:cs="Times New Roman"/>
          <w:b/>
          <w:sz w:val="22"/>
          <w:szCs w:val="22"/>
          <w:lang w:val="az-Latn-AZ"/>
        </w:rPr>
      </w:pPr>
      <w:r w:rsidRPr="00B75318">
        <w:rPr>
          <w:rFonts w:cs="Times New Roman"/>
          <w:sz w:val="22"/>
          <w:szCs w:val="22"/>
          <w:lang w:val="az-Latn-AZ"/>
        </w:rPr>
        <w:t>(Magistrantin A.S.A)</w:t>
      </w:r>
    </w:p>
    <w:p w:rsidR="00B75318" w:rsidRPr="00B75318" w:rsidRDefault="00B75318" w:rsidP="00B75318">
      <w:pPr>
        <w:pStyle w:val="a9"/>
        <w:keepNext/>
        <w:tabs>
          <w:tab w:val="center" w:pos="4815"/>
          <w:tab w:val="left" w:pos="5655"/>
        </w:tabs>
        <w:rPr>
          <w:rFonts w:cs="Times New Roman"/>
          <w:b/>
          <w:sz w:val="28"/>
          <w:szCs w:val="28"/>
          <w:lang w:val="az-Latn-AZ"/>
        </w:rPr>
      </w:pPr>
    </w:p>
    <w:p w:rsidR="00B75318" w:rsidRPr="00B75318" w:rsidRDefault="00B75318" w:rsidP="00B75318">
      <w:pPr>
        <w:pStyle w:val="a9"/>
        <w:keepNext/>
        <w:tabs>
          <w:tab w:val="left" w:pos="2160"/>
        </w:tabs>
        <w:rPr>
          <w:rFonts w:cs="Times New Roman"/>
          <w:bCs/>
          <w:sz w:val="28"/>
          <w:szCs w:val="28"/>
          <w:lang w:val="az-Latn-AZ"/>
        </w:rPr>
      </w:pPr>
    </w:p>
    <w:p w:rsidR="00B75318" w:rsidRPr="00B75318" w:rsidRDefault="00B75318" w:rsidP="00B75318">
      <w:pPr>
        <w:pStyle w:val="a9"/>
        <w:keepNext/>
        <w:tabs>
          <w:tab w:val="left" w:pos="2160"/>
        </w:tabs>
        <w:jc w:val="center"/>
        <w:rPr>
          <w:rFonts w:cs="Times New Roman"/>
          <w:b/>
          <w:bCs/>
          <w:sz w:val="32"/>
          <w:szCs w:val="32"/>
          <w:lang w:val="az-Latn-AZ"/>
        </w:rPr>
      </w:pPr>
      <w:r w:rsidRPr="00B75318">
        <w:rPr>
          <w:rFonts w:cs="Times New Roman"/>
          <w:b/>
          <w:sz w:val="44"/>
          <w:szCs w:val="44"/>
          <w:lang w:val="az-Latn-AZ"/>
        </w:rPr>
        <w:t>“Sığorta risklərinin müəssisənin maliyyə fəaliyyətinin səmərəliliyinin artırılmasına təsiri”</w:t>
      </w:r>
      <w:r w:rsidRPr="00B75318">
        <w:rPr>
          <w:rFonts w:cs="Times New Roman"/>
          <w:b/>
          <w:sz w:val="32"/>
          <w:szCs w:val="32"/>
          <w:lang w:val="az-Latn-AZ"/>
        </w:rPr>
        <w:t xml:space="preserve"> </w:t>
      </w:r>
    </w:p>
    <w:p w:rsidR="00B75318" w:rsidRPr="00B75318" w:rsidRDefault="00B75318" w:rsidP="00B75318">
      <w:pPr>
        <w:pStyle w:val="a9"/>
        <w:keepNext/>
        <w:tabs>
          <w:tab w:val="left" w:pos="2160"/>
        </w:tabs>
        <w:jc w:val="center"/>
        <w:rPr>
          <w:rFonts w:cs="Times New Roman"/>
          <w:bCs/>
          <w:sz w:val="32"/>
          <w:szCs w:val="32"/>
          <w:lang w:val="az-Latn-AZ"/>
        </w:rPr>
      </w:pPr>
      <w:r w:rsidRPr="00B75318">
        <w:rPr>
          <w:rFonts w:cs="Times New Roman"/>
          <w:sz w:val="32"/>
          <w:szCs w:val="32"/>
          <w:lang w:val="az-Latn-AZ"/>
        </w:rPr>
        <w:t>mövzusunda</w:t>
      </w:r>
    </w:p>
    <w:p w:rsidR="00B75318" w:rsidRPr="00B75318" w:rsidRDefault="00B75318" w:rsidP="00B75318">
      <w:pPr>
        <w:pStyle w:val="a9"/>
        <w:keepNext/>
        <w:jc w:val="center"/>
        <w:rPr>
          <w:rFonts w:cs="Times New Roman"/>
          <w:lang w:val="az-Latn-AZ"/>
        </w:rPr>
      </w:pPr>
    </w:p>
    <w:p w:rsidR="00B75318" w:rsidRPr="00B75318" w:rsidRDefault="00B75318" w:rsidP="00B75318">
      <w:pPr>
        <w:pStyle w:val="a9"/>
        <w:keepNext/>
        <w:jc w:val="center"/>
        <w:rPr>
          <w:rFonts w:cs="Times New Roman"/>
          <w:lang w:val="az-Latn-AZ"/>
        </w:rPr>
      </w:pPr>
    </w:p>
    <w:p w:rsidR="00B75318" w:rsidRPr="00B75318" w:rsidRDefault="00B75318" w:rsidP="00B75318">
      <w:pPr>
        <w:pStyle w:val="a9"/>
        <w:keepNext/>
        <w:jc w:val="center"/>
        <w:rPr>
          <w:rFonts w:cs="Times New Roman"/>
          <w:sz w:val="40"/>
          <w:szCs w:val="40"/>
          <w:lang w:val="az-Latn-AZ"/>
        </w:rPr>
      </w:pPr>
      <w:r w:rsidRPr="00B75318">
        <w:rPr>
          <w:rFonts w:cs="Times New Roman"/>
          <w:sz w:val="40"/>
          <w:szCs w:val="40"/>
          <w:lang w:val="az-Latn-AZ"/>
        </w:rPr>
        <w:t>MAGİSTR DİSSERTASİYASI</w:t>
      </w:r>
    </w:p>
    <w:p w:rsidR="00B75318" w:rsidRPr="00B75318" w:rsidRDefault="00B75318" w:rsidP="00B75318">
      <w:pPr>
        <w:pStyle w:val="a9"/>
        <w:keepNext/>
        <w:jc w:val="center"/>
        <w:rPr>
          <w:rFonts w:cs="Times New Roman"/>
          <w:sz w:val="40"/>
          <w:szCs w:val="40"/>
          <w:lang w:val="az-Latn-AZ"/>
        </w:rPr>
      </w:pPr>
    </w:p>
    <w:p w:rsidR="00B75318" w:rsidRPr="00B75318" w:rsidRDefault="00B75318" w:rsidP="00B75318">
      <w:pPr>
        <w:pStyle w:val="a9"/>
        <w:keepNext/>
        <w:jc w:val="center"/>
        <w:rPr>
          <w:rFonts w:cs="Times New Roman"/>
          <w:lang w:val="az-Latn-AZ"/>
        </w:rPr>
      </w:pPr>
    </w:p>
    <w:p w:rsidR="00B75318" w:rsidRPr="00B75318" w:rsidRDefault="00B75318" w:rsidP="00B75318">
      <w:pPr>
        <w:pStyle w:val="a9"/>
        <w:keepNext/>
        <w:tabs>
          <w:tab w:val="left" w:pos="720"/>
          <w:tab w:val="left" w:pos="1440"/>
          <w:tab w:val="left" w:pos="2160"/>
          <w:tab w:val="left" w:pos="2880"/>
          <w:tab w:val="left" w:pos="3600"/>
          <w:tab w:val="left" w:pos="4320"/>
          <w:tab w:val="left" w:pos="5040"/>
          <w:tab w:val="left" w:pos="5760"/>
          <w:tab w:val="left" w:pos="6780"/>
        </w:tabs>
        <w:rPr>
          <w:rFonts w:cs="Times New Roman"/>
          <w:sz w:val="28"/>
          <w:szCs w:val="28"/>
          <w:u w:val="single"/>
          <w:lang w:val="az-Latn-AZ"/>
        </w:rPr>
      </w:pPr>
      <w:r w:rsidRPr="00B75318">
        <w:rPr>
          <w:rFonts w:cs="Times New Roman"/>
          <w:sz w:val="28"/>
          <w:szCs w:val="28"/>
          <w:lang w:val="az-Latn-AZ"/>
        </w:rPr>
        <w:tab/>
        <w:t xml:space="preserve">İxtisasın şifri və adı     </w:t>
      </w:r>
      <w:r>
        <w:rPr>
          <w:rFonts w:cs="Times New Roman"/>
          <w:sz w:val="28"/>
          <w:szCs w:val="28"/>
          <w:lang w:val="az-Latn-AZ"/>
        </w:rPr>
        <w:t xml:space="preserve">  </w:t>
      </w:r>
      <w:r w:rsidR="00C277DE">
        <w:rPr>
          <w:rFonts w:cs="Times New Roman"/>
          <w:sz w:val="28"/>
          <w:szCs w:val="28"/>
          <w:lang w:val="az-Latn-AZ"/>
        </w:rPr>
        <w:t xml:space="preserve">IIM </w:t>
      </w:r>
      <w:bookmarkStart w:id="0" w:name="_GoBack"/>
      <w:bookmarkEnd w:id="0"/>
      <w:r w:rsidRPr="00B75318">
        <w:rPr>
          <w:rFonts w:cs="Times New Roman"/>
          <w:sz w:val="28"/>
          <w:szCs w:val="28"/>
          <w:lang w:val="az-Latn-AZ"/>
        </w:rPr>
        <w:t>060403 “Maliyyə”_</w:t>
      </w:r>
    </w:p>
    <w:p w:rsidR="00B75318" w:rsidRPr="00B75318" w:rsidRDefault="00B75318" w:rsidP="00B75318">
      <w:pPr>
        <w:pStyle w:val="a9"/>
        <w:keepNext/>
        <w:jc w:val="right"/>
        <w:rPr>
          <w:rFonts w:cs="Times New Roman"/>
          <w:sz w:val="28"/>
          <w:szCs w:val="28"/>
          <w:lang w:val="az-Latn-AZ"/>
        </w:rPr>
      </w:pPr>
    </w:p>
    <w:p w:rsidR="00B75318" w:rsidRPr="00B75318" w:rsidRDefault="00B75318" w:rsidP="00B75318">
      <w:pPr>
        <w:pStyle w:val="a9"/>
        <w:keepNext/>
        <w:tabs>
          <w:tab w:val="left" w:pos="720"/>
          <w:tab w:val="left" w:pos="1440"/>
          <w:tab w:val="left" w:pos="2160"/>
          <w:tab w:val="left" w:pos="2880"/>
          <w:tab w:val="left" w:pos="3600"/>
          <w:tab w:val="left" w:pos="4320"/>
          <w:tab w:val="left" w:pos="5040"/>
          <w:tab w:val="left" w:pos="6855"/>
        </w:tabs>
        <w:rPr>
          <w:rFonts w:cs="Times New Roman"/>
          <w:sz w:val="28"/>
          <w:szCs w:val="28"/>
          <w:u w:val="single"/>
        </w:rPr>
      </w:pPr>
      <w:r w:rsidRPr="00B75318">
        <w:rPr>
          <w:rFonts w:cs="Times New Roman"/>
          <w:sz w:val="28"/>
          <w:szCs w:val="28"/>
          <w:lang w:val="az-Latn-AZ"/>
        </w:rPr>
        <w:tab/>
      </w:r>
      <w:r w:rsidRPr="00B75318">
        <w:rPr>
          <w:rFonts w:cs="Times New Roman"/>
          <w:sz w:val="28"/>
          <w:szCs w:val="28"/>
        </w:rPr>
        <w:t>İxtisaslaşma                    Sığorta işinin təşkili</w:t>
      </w:r>
    </w:p>
    <w:p w:rsidR="00B75318" w:rsidRPr="00B75318" w:rsidRDefault="00B75318" w:rsidP="00B75318">
      <w:pPr>
        <w:pStyle w:val="a9"/>
        <w:keepNext/>
        <w:tabs>
          <w:tab w:val="left" w:pos="720"/>
          <w:tab w:val="left" w:pos="1440"/>
          <w:tab w:val="left" w:pos="2160"/>
          <w:tab w:val="left" w:pos="2880"/>
          <w:tab w:val="left" w:pos="3600"/>
          <w:tab w:val="left" w:pos="4320"/>
          <w:tab w:val="left" w:pos="5040"/>
          <w:tab w:val="left" w:pos="6855"/>
        </w:tabs>
        <w:rPr>
          <w:rFonts w:cs="Times New Roman"/>
          <w:sz w:val="28"/>
          <w:szCs w:val="28"/>
        </w:rPr>
      </w:pPr>
      <w:r w:rsidRPr="00B75318">
        <w:rPr>
          <w:rFonts w:cs="Times New Roman"/>
          <w:sz w:val="28"/>
          <w:szCs w:val="28"/>
        </w:rPr>
        <w:t xml:space="preserve">     </w:t>
      </w:r>
    </w:p>
    <w:p w:rsidR="00B75318" w:rsidRPr="00B75318" w:rsidRDefault="00B75318" w:rsidP="00B75318">
      <w:pPr>
        <w:pStyle w:val="a9"/>
        <w:keepNext/>
        <w:tabs>
          <w:tab w:val="left" w:pos="720"/>
        </w:tabs>
        <w:rPr>
          <w:rFonts w:cs="Times New Roman"/>
          <w:bCs/>
          <w:sz w:val="28"/>
          <w:szCs w:val="28"/>
        </w:rPr>
      </w:pPr>
      <w:r w:rsidRPr="00B75318">
        <w:rPr>
          <w:rFonts w:cs="Times New Roman"/>
          <w:sz w:val="28"/>
          <w:szCs w:val="28"/>
        </w:rPr>
        <w:tab/>
      </w:r>
    </w:p>
    <w:p w:rsidR="00B75318" w:rsidRPr="00B75318" w:rsidRDefault="00B75318" w:rsidP="00B75318">
      <w:pPr>
        <w:pStyle w:val="a9"/>
        <w:keepNext/>
        <w:tabs>
          <w:tab w:val="left" w:pos="720"/>
        </w:tabs>
        <w:rPr>
          <w:rFonts w:cs="Times New Roman"/>
          <w:bCs/>
          <w:sz w:val="28"/>
          <w:szCs w:val="28"/>
        </w:rPr>
      </w:pPr>
    </w:p>
    <w:p w:rsidR="00B75318" w:rsidRPr="00B75318" w:rsidRDefault="00B75318" w:rsidP="00B75318">
      <w:pPr>
        <w:pStyle w:val="a9"/>
        <w:keepNext/>
        <w:rPr>
          <w:rFonts w:cs="Times New Roman"/>
          <w:bCs/>
          <w:sz w:val="28"/>
          <w:szCs w:val="28"/>
        </w:rPr>
      </w:pPr>
    </w:p>
    <w:tbl>
      <w:tblPr>
        <w:tblW w:w="0" w:type="auto"/>
        <w:tblLook w:val="04A0" w:firstRow="1" w:lastRow="0" w:firstColumn="1" w:lastColumn="0" w:noHBand="0" w:noVBand="1"/>
      </w:tblPr>
      <w:tblGrid>
        <w:gridCol w:w="561"/>
        <w:gridCol w:w="4493"/>
        <w:gridCol w:w="3861"/>
        <w:gridCol w:w="655"/>
      </w:tblGrid>
      <w:tr w:rsidR="00B75318" w:rsidRPr="00B75318" w:rsidTr="00B75318">
        <w:trPr>
          <w:gridBefore w:val="1"/>
          <w:wBefore w:w="562" w:type="dxa"/>
        </w:trPr>
        <w:tc>
          <w:tcPr>
            <w:tcW w:w="4493" w:type="dxa"/>
          </w:tcPr>
          <w:p w:rsidR="00B75318" w:rsidRPr="00B75318" w:rsidRDefault="00B75318" w:rsidP="00B75318">
            <w:pPr>
              <w:pStyle w:val="a9"/>
              <w:keepNext/>
              <w:rPr>
                <w:rFonts w:cs="Times New Roman"/>
                <w:b/>
                <w:bCs/>
                <w:sz w:val="28"/>
                <w:szCs w:val="28"/>
                <w:lang w:val="az-Latn-AZ"/>
              </w:rPr>
            </w:pPr>
            <w:r w:rsidRPr="00B75318">
              <w:rPr>
                <w:rFonts w:cs="Times New Roman"/>
                <w:b/>
                <w:sz w:val="28"/>
                <w:szCs w:val="28"/>
                <w:lang w:val="az-Latn-AZ"/>
              </w:rPr>
              <w:t>Elmi rəhbər:</w:t>
            </w:r>
          </w:p>
          <w:p w:rsidR="00B75318" w:rsidRPr="00B75318" w:rsidRDefault="00B75318" w:rsidP="00B75318">
            <w:pPr>
              <w:pStyle w:val="a9"/>
              <w:keepNext/>
              <w:rPr>
                <w:rFonts w:cs="Times New Roman"/>
                <w:b/>
                <w:bCs/>
                <w:sz w:val="28"/>
                <w:szCs w:val="28"/>
                <w:lang w:val="az-Latn-AZ"/>
              </w:rPr>
            </w:pPr>
            <w:r w:rsidRPr="00B75318">
              <w:rPr>
                <w:rFonts w:cs="Times New Roman"/>
                <w:sz w:val="28"/>
                <w:szCs w:val="28"/>
                <w:lang w:val="az-Latn-AZ"/>
              </w:rPr>
              <w:t>Prof.A.M.Kərimov</w:t>
            </w:r>
          </w:p>
          <w:p w:rsidR="00B75318" w:rsidRPr="00B75318" w:rsidRDefault="00B75318" w:rsidP="00B75318">
            <w:pPr>
              <w:pStyle w:val="a9"/>
              <w:keepNext/>
              <w:rPr>
                <w:rFonts w:cs="Times New Roman"/>
                <w:bCs/>
                <w:sz w:val="28"/>
                <w:szCs w:val="28"/>
                <w:lang w:val="az-Latn-AZ"/>
              </w:rPr>
            </w:pPr>
          </w:p>
        </w:tc>
        <w:tc>
          <w:tcPr>
            <w:tcW w:w="4516" w:type="dxa"/>
            <w:gridSpan w:val="2"/>
            <w:hideMark/>
          </w:tcPr>
          <w:p w:rsidR="00B75318" w:rsidRPr="00B75318" w:rsidRDefault="00B75318" w:rsidP="00B75318">
            <w:pPr>
              <w:pStyle w:val="a9"/>
              <w:keepNext/>
              <w:rPr>
                <w:rFonts w:cs="Times New Roman"/>
                <w:b/>
                <w:bCs/>
                <w:sz w:val="28"/>
                <w:szCs w:val="28"/>
                <w:lang w:val="az-Latn-AZ"/>
              </w:rPr>
            </w:pPr>
            <w:r w:rsidRPr="00B75318">
              <w:rPr>
                <w:rFonts w:cs="Times New Roman"/>
                <w:b/>
                <w:sz w:val="28"/>
                <w:szCs w:val="28"/>
                <w:lang w:val="az-Latn-AZ"/>
              </w:rPr>
              <w:t>Magistr proqramının rəhbəri:</w:t>
            </w:r>
          </w:p>
          <w:p w:rsidR="00B75318" w:rsidRPr="00B75318" w:rsidRDefault="00B75318" w:rsidP="00B75318">
            <w:pPr>
              <w:pStyle w:val="a9"/>
              <w:keepNext/>
              <w:rPr>
                <w:rFonts w:cs="Times New Roman"/>
                <w:b/>
                <w:bCs/>
                <w:sz w:val="28"/>
                <w:szCs w:val="28"/>
                <w:lang w:val="az-Latn-AZ"/>
              </w:rPr>
            </w:pPr>
            <w:r w:rsidRPr="00B75318">
              <w:rPr>
                <w:rFonts w:cs="Times New Roman"/>
                <w:sz w:val="28"/>
                <w:szCs w:val="28"/>
                <w:lang w:val="az-Latn-AZ"/>
              </w:rPr>
              <w:t>Dos.R.A.İbrahimova</w:t>
            </w:r>
          </w:p>
        </w:tc>
      </w:tr>
      <w:tr w:rsidR="00B75318" w:rsidRPr="00B75318" w:rsidTr="00B75318">
        <w:trPr>
          <w:gridAfter w:val="1"/>
          <w:wAfter w:w="655" w:type="dxa"/>
        </w:trPr>
        <w:tc>
          <w:tcPr>
            <w:tcW w:w="8916" w:type="dxa"/>
            <w:gridSpan w:val="3"/>
          </w:tcPr>
          <w:p w:rsidR="00B75318" w:rsidRPr="00B75318" w:rsidRDefault="00B75318" w:rsidP="00B75318">
            <w:pPr>
              <w:pStyle w:val="a9"/>
              <w:keepNext/>
              <w:rPr>
                <w:rFonts w:cs="Times New Roman"/>
                <w:bCs/>
                <w:sz w:val="28"/>
                <w:szCs w:val="28"/>
                <w:lang w:val="az-Latn-AZ"/>
              </w:rPr>
            </w:pPr>
            <w:r w:rsidRPr="00B75318">
              <w:rPr>
                <w:rFonts w:cs="Times New Roman"/>
                <w:sz w:val="28"/>
                <w:szCs w:val="28"/>
                <w:lang w:val="az-Latn-AZ"/>
              </w:rPr>
              <w:t xml:space="preserve">          </w:t>
            </w:r>
          </w:p>
          <w:p w:rsidR="00B75318" w:rsidRPr="00B75318" w:rsidRDefault="00B75318" w:rsidP="00B75318">
            <w:pPr>
              <w:pStyle w:val="a9"/>
              <w:keepNext/>
              <w:rPr>
                <w:rFonts w:cs="Times New Roman"/>
                <w:bCs/>
                <w:sz w:val="28"/>
                <w:szCs w:val="28"/>
                <w:lang w:val="az-Latn-AZ"/>
              </w:rPr>
            </w:pPr>
          </w:p>
          <w:p w:rsidR="00B75318" w:rsidRPr="00B75318" w:rsidRDefault="00B75318" w:rsidP="00B75318">
            <w:pPr>
              <w:pStyle w:val="a9"/>
              <w:keepNext/>
              <w:rPr>
                <w:rFonts w:cs="Times New Roman"/>
                <w:b/>
                <w:bCs/>
                <w:sz w:val="28"/>
                <w:szCs w:val="28"/>
                <w:lang w:val="az-Latn-AZ"/>
              </w:rPr>
            </w:pPr>
            <w:r w:rsidRPr="00B75318">
              <w:rPr>
                <w:rFonts w:cs="Times New Roman"/>
                <w:sz w:val="28"/>
                <w:szCs w:val="28"/>
                <w:lang w:val="az-Latn-AZ"/>
              </w:rPr>
              <w:t xml:space="preserve">         </w:t>
            </w:r>
            <w:r w:rsidRPr="00B75318">
              <w:rPr>
                <w:rFonts w:cs="Times New Roman"/>
                <w:b/>
                <w:sz w:val="28"/>
                <w:szCs w:val="28"/>
                <w:lang w:val="az-Latn-AZ"/>
              </w:rPr>
              <w:t xml:space="preserve">Kafedra müdiri             </w:t>
            </w:r>
          </w:p>
        </w:tc>
      </w:tr>
    </w:tbl>
    <w:p w:rsidR="00B75318" w:rsidRPr="00B75318" w:rsidRDefault="00B75318" w:rsidP="00B75318">
      <w:pPr>
        <w:pStyle w:val="a9"/>
        <w:keepNext/>
        <w:tabs>
          <w:tab w:val="left" w:pos="426"/>
        </w:tabs>
        <w:ind w:left="709"/>
        <w:rPr>
          <w:rFonts w:cs="Times New Roman"/>
          <w:b/>
          <w:bCs/>
          <w:sz w:val="28"/>
          <w:szCs w:val="28"/>
          <w:lang w:val="az-Latn-AZ"/>
        </w:rPr>
      </w:pPr>
      <w:r w:rsidRPr="00B75318">
        <w:rPr>
          <w:rFonts w:cs="Times New Roman"/>
          <w:sz w:val="28"/>
          <w:szCs w:val="28"/>
          <w:lang w:val="az-Latn-AZ"/>
        </w:rPr>
        <w:t>i.e.d.,Ə.Ə.Ələkbərov</w:t>
      </w:r>
    </w:p>
    <w:p w:rsidR="00B75318" w:rsidRPr="00B75318" w:rsidRDefault="00B75318" w:rsidP="00B75318">
      <w:pPr>
        <w:pStyle w:val="a9"/>
        <w:keepNext/>
        <w:jc w:val="center"/>
        <w:rPr>
          <w:rFonts w:cs="Times New Roman"/>
          <w:sz w:val="32"/>
          <w:szCs w:val="32"/>
          <w:lang w:val="az-Latn-AZ"/>
        </w:rPr>
      </w:pPr>
    </w:p>
    <w:p w:rsidR="00B75318" w:rsidRPr="00B75318" w:rsidRDefault="00B75318" w:rsidP="00B75318">
      <w:pPr>
        <w:pStyle w:val="a9"/>
        <w:keepNext/>
        <w:jc w:val="center"/>
        <w:rPr>
          <w:rFonts w:cs="Times New Roman"/>
          <w:sz w:val="32"/>
          <w:szCs w:val="32"/>
          <w:lang w:val="az-Latn-AZ"/>
        </w:rPr>
      </w:pPr>
    </w:p>
    <w:p w:rsidR="00B75318" w:rsidRPr="00B75318" w:rsidRDefault="00B75318" w:rsidP="00B75318">
      <w:pPr>
        <w:pStyle w:val="a9"/>
        <w:keepNext/>
        <w:jc w:val="center"/>
        <w:rPr>
          <w:rFonts w:cs="Times New Roman"/>
          <w:sz w:val="32"/>
          <w:szCs w:val="32"/>
          <w:lang w:val="az-Latn-AZ"/>
        </w:rPr>
      </w:pPr>
    </w:p>
    <w:p w:rsidR="00B75318" w:rsidRPr="00B75318" w:rsidRDefault="00B75318" w:rsidP="00B75318">
      <w:pPr>
        <w:pStyle w:val="a9"/>
        <w:keepNext/>
        <w:jc w:val="center"/>
        <w:rPr>
          <w:rFonts w:cs="Times New Roman"/>
          <w:sz w:val="32"/>
          <w:szCs w:val="32"/>
          <w:lang w:val="az-Latn-AZ"/>
        </w:rPr>
      </w:pPr>
    </w:p>
    <w:p w:rsidR="00B75318" w:rsidRPr="00B75318" w:rsidRDefault="00B75318" w:rsidP="00B75318">
      <w:pPr>
        <w:pStyle w:val="a9"/>
        <w:keepNext/>
        <w:jc w:val="center"/>
        <w:rPr>
          <w:rFonts w:cs="Times New Roman"/>
          <w:sz w:val="32"/>
          <w:szCs w:val="32"/>
          <w:lang w:val="az-Latn-AZ"/>
        </w:rPr>
      </w:pPr>
    </w:p>
    <w:p w:rsidR="00B75318" w:rsidRPr="00C277DE" w:rsidRDefault="00B75318" w:rsidP="00B75318">
      <w:pPr>
        <w:pStyle w:val="a9"/>
        <w:keepNext/>
        <w:jc w:val="center"/>
        <w:rPr>
          <w:b/>
          <w:lang w:val="az-Latn-AZ"/>
        </w:rPr>
      </w:pPr>
      <w:r w:rsidRPr="00B75318">
        <w:rPr>
          <w:b/>
          <w:sz w:val="32"/>
          <w:szCs w:val="32"/>
          <w:lang w:val="az-Latn-AZ"/>
        </w:rPr>
        <w:t>BAKI  - 2017</w:t>
      </w:r>
    </w:p>
    <w:p w:rsidR="006A7E1C" w:rsidRPr="007224A4" w:rsidRDefault="006A7E1C" w:rsidP="00896D4A">
      <w:pPr>
        <w:shd w:val="clear" w:color="auto" w:fill="FFFFFF" w:themeFill="background1"/>
        <w:spacing w:line="240" w:lineRule="auto"/>
        <w:jc w:val="center"/>
        <w:rPr>
          <w:rFonts w:ascii="Times New Roman" w:eastAsia="Times New Roman" w:hAnsi="Times New Roman" w:cs="Times New Roman"/>
          <w:b/>
          <w:sz w:val="28"/>
          <w:szCs w:val="28"/>
        </w:rPr>
      </w:pPr>
      <w:r w:rsidRPr="007224A4">
        <w:rPr>
          <w:rFonts w:ascii="Times New Roman" w:eastAsia="Times New Roman" w:hAnsi="Times New Roman" w:cs="Times New Roman"/>
          <w:b/>
          <w:sz w:val="28"/>
          <w:szCs w:val="28"/>
        </w:rPr>
        <w:lastRenderedPageBreak/>
        <w:t>Sığorta risklərinin müəssisənin  maliyyə fəaliyyətinin səmərəliliyinin artırılmasına təsiri</w:t>
      </w:r>
    </w:p>
    <w:p w:rsidR="00796C2B" w:rsidRDefault="00BB2990" w:rsidP="00896D4A">
      <w:pPr>
        <w:shd w:val="clear" w:color="auto" w:fill="FFFFFF" w:themeFill="background1"/>
        <w:spacing w:line="240" w:lineRule="auto"/>
        <w:jc w:val="center"/>
        <w:rPr>
          <w:rFonts w:ascii="Times New Roman" w:eastAsia="Times New Roman" w:hAnsi="Times New Roman" w:cs="Times New Roman"/>
          <w:b/>
          <w:sz w:val="28"/>
          <w:szCs w:val="28"/>
        </w:rPr>
      </w:pPr>
      <w:r w:rsidRPr="007224A4">
        <w:rPr>
          <w:rFonts w:ascii="Times New Roman" w:eastAsia="Times New Roman" w:hAnsi="Times New Roman" w:cs="Times New Roman"/>
          <w:b/>
          <w:sz w:val="28"/>
          <w:szCs w:val="28"/>
        </w:rPr>
        <w:t>MÜNDƏRİCAT</w:t>
      </w:r>
    </w:p>
    <w:p w:rsidR="00BB2990" w:rsidRPr="007224A4" w:rsidRDefault="00796C2B" w:rsidP="00896D4A">
      <w:pPr>
        <w:shd w:val="clear" w:color="auto" w:fill="FFFFFF" w:themeFill="background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796C2B">
        <w:rPr>
          <w:rFonts w:ascii="Times New Roman" w:eastAsia="Times New Roman" w:hAnsi="Times New Roman" w:cs="Times New Roman"/>
          <w:b/>
          <w:sz w:val="28"/>
          <w:szCs w:val="28"/>
        </w:rPr>
        <w:t xml:space="preserve"> </w:t>
      </w:r>
      <w:r w:rsidRPr="007224A4">
        <w:rPr>
          <w:rFonts w:ascii="Times New Roman" w:eastAsia="Times New Roman" w:hAnsi="Times New Roman" w:cs="Times New Roman"/>
          <w:b/>
          <w:sz w:val="28"/>
          <w:szCs w:val="28"/>
        </w:rPr>
        <w:t>Səh.</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7484"/>
        <w:gridCol w:w="722"/>
      </w:tblGrid>
      <w:tr w:rsidR="00BB2990" w:rsidRPr="007224A4" w:rsidTr="00896D4A">
        <w:tc>
          <w:tcPr>
            <w:tcW w:w="1364" w:type="dxa"/>
          </w:tcPr>
          <w:p w:rsidR="00BB2990" w:rsidRPr="007224A4" w:rsidRDefault="00BB2990" w:rsidP="00896D4A">
            <w:pPr>
              <w:jc w:val="center"/>
              <w:rPr>
                <w:rFonts w:ascii="Times New Roman" w:eastAsia="Times New Roman" w:hAnsi="Times New Roman" w:cs="Times New Roman"/>
                <w:b/>
                <w:sz w:val="28"/>
                <w:szCs w:val="28"/>
              </w:rPr>
            </w:pPr>
          </w:p>
        </w:tc>
        <w:tc>
          <w:tcPr>
            <w:tcW w:w="7484" w:type="dxa"/>
          </w:tcPr>
          <w:p w:rsidR="00BB2990" w:rsidRPr="007224A4" w:rsidRDefault="00BB2990" w:rsidP="00896D4A">
            <w:pPr>
              <w:shd w:val="clear" w:color="auto" w:fill="FFFFFF" w:themeFill="background1"/>
              <w:jc w:val="both"/>
              <w:rPr>
                <w:rFonts w:ascii="Times New Roman" w:eastAsia="Times New Roman" w:hAnsi="Times New Roman" w:cs="Times New Roman"/>
                <w:b/>
                <w:sz w:val="28"/>
                <w:szCs w:val="28"/>
              </w:rPr>
            </w:pPr>
            <w:r w:rsidRPr="007224A4">
              <w:rPr>
                <w:rFonts w:ascii="Times New Roman" w:eastAsia="Times New Roman" w:hAnsi="Times New Roman" w:cs="Times New Roman"/>
                <w:b/>
                <w:sz w:val="28"/>
                <w:szCs w:val="28"/>
              </w:rPr>
              <w:t>Giriş</w:t>
            </w:r>
          </w:p>
        </w:tc>
        <w:tc>
          <w:tcPr>
            <w:tcW w:w="722" w:type="dxa"/>
          </w:tcPr>
          <w:p w:rsidR="00BB2990" w:rsidRPr="007224A4" w:rsidRDefault="00796C2B" w:rsidP="00896D4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r>
      <w:tr w:rsidR="00BB2990" w:rsidRPr="007224A4" w:rsidTr="00896D4A">
        <w:tc>
          <w:tcPr>
            <w:tcW w:w="1364" w:type="dxa"/>
          </w:tcPr>
          <w:p w:rsidR="00BB2990" w:rsidRPr="007224A4" w:rsidRDefault="00BB2990" w:rsidP="00896D4A">
            <w:pPr>
              <w:jc w:val="center"/>
              <w:rPr>
                <w:rFonts w:ascii="Times New Roman" w:eastAsia="Times New Roman" w:hAnsi="Times New Roman" w:cs="Times New Roman"/>
                <w:b/>
                <w:sz w:val="28"/>
                <w:szCs w:val="28"/>
              </w:rPr>
            </w:pPr>
            <w:r w:rsidRPr="007224A4">
              <w:rPr>
                <w:rFonts w:ascii="Times New Roman" w:eastAsia="Times New Roman" w:hAnsi="Times New Roman" w:cs="Times New Roman"/>
                <w:b/>
                <w:sz w:val="28"/>
                <w:szCs w:val="28"/>
              </w:rPr>
              <w:t xml:space="preserve">I </w:t>
            </w:r>
            <w:r w:rsidR="00BB580C" w:rsidRPr="007224A4">
              <w:rPr>
                <w:rFonts w:ascii="Times New Roman" w:eastAsia="Times New Roman" w:hAnsi="Times New Roman" w:cs="Times New Roman"/>
                <w:b/>
                <w:sz w:val="28"/>
                <w:szCs w:val="28"/>
              </w:rPr>
              <w:t>fəsil</w:t>
            </w:r>
            <w:r w:rsidRPr="007224A4">
              <w:rPr>
                <w:rFonts w:ascii="Times New Roman" w:eastAsia="Times New Roman" w:hAnsi="Times New Roman" w:cs="Times New Roman"/>
                <w:b/>
                <w:sz w:val="28"/>
                <w:szCs w:val="28"/>
              </w:rPr>
              <w:t>.</w:t>
            </w:r>
          </w:p>
        </w:tc>
        <w:tc>
          <w:tcPr>
            <w:tcW w:w="7484" w:type="dxa"/>
          </w:tcPr>
          <w:p w:rsidR="00BB2990" w:rsidRPr="007224A4" w:rsidRDefault="00BB2990" w:rsidP="00896D4A">
            <w:pPr>
              <w:shd w:val="clear" w:color="auto" w:fill="FFFFFF" w:themeFill="background1"/>
              <w:jc w:val="both"/>
              <w:rPr>
                <w:rFonts w:ascii="Times New Roman" w:eastAsia="Times New Roman" w:hAnsi="Times New Roman" w:cs="Times New Roman"/>
                <w:b/>
                <w:sz w:val="28"/>
                <w:szCs w:val="28"/>
              </w:rPr>
            </w:pPr>
            <w:r w:rsidRPr="007224A4">
              <w:rPr>
                <w:rFonts w:ascii="Times New Roman" w:eastAsia="Times New Roman" w:hAnsi="Times New Roman" w:cs="Times New Roman"/>
                <w:b/>
                <w:sz w:val="28"/>
                <w:szCs w:val="28"/>
              </w:rPr>
              <w:t>Müəssisənin maliyyə fəaliyyətində risk sistemi və onun iqtisadi münasibətlərdə təzahürü</w:t>
            </w:r>
          </w:p>
          <w:p w:rsidR="0036265B" w:rsidRPr="007224A4" w:rsidRDefault="0036265B" w:rsidP="00896D4A">
            <w:pPr>
              <w:shd w:val="clear" w:color="auto" w:fill="FFFFFF" w:themeFill="background1"/>
              <w:jc w:val="both"/>
              <w:rPr>
                <w:rFonts w:ascii="Times New Roman" w:eastAsia="Times New Roman" w:hAnsi="Times New Roman" w:cs="Times New Roman"/>
                <w:b/>
                <w:sz w:val="28"/>
                <w:szCs w:val="28"/>
              </w:rPr>
            </w:pPr>
          </w:p>
        </w:tc>
        <w:tc>
          <w:tcPr>
            <w:tcW w:w="722" w:type="dxa"/>
          </w:tcPr>
          <w:p w:rsidR="00BB2990" w:rsidRDefault="00BB2990" w:rsidP="00896D4A">
            <w:pPr>
              <w:jc w:val="center"/>
              <w:rPr>
                <w:rFonts w:ascii="Times New Roman" w:eastAsia="Times New Roman" w:hAnsi="Times New Roman" w:cs="Times New Roman"/>
                <w:b/>
                <w:sz w:val="28"/>
                <w:szCs w:val="28"/>
              </w:rPr>
            </w:pPr>
          </w:p>
          <w:p w:rsidR="00796C2B" w:rsidRPr="007224A4" w:rsidRDefault="00796C2B" w:rsidP="00896D4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r>
      <w:tr w:rsidR="00BB2990" w:rsidRPr="007224A4" w:rsidTr="0036265B">
        <w:trPr>
          <w:trHeight w:val="677"/>
        </w:trPr>
        <w:tc>
          <w:tcPr>
            <w:tcW w:w="1364" w:type="dxa"/>
          </w:tcPr>
          <w:p w:rsidR="00BB2990" w:rsidRPr="007224A4" w:rsidRDefault="00D1706C" w:rsidP="00896D4A">
            <w:pPr>
              <w:jc w:val="center"/>
              <w:rPr>
                <w:rFonts w:ascii="Times New Roman" w:eastAsia="Times New Roman" w:hAnsi="Times New Roman" w:cs="Times New Roman"/>
                <w:sz w:val="28"/>
                <w:szCs w:val="28"/>
              </w:rPr>
            </w:pPr>
            <w:r w:rsidRPr="007224A4">
              <w:rPr>
                <w:rFonts w:ascii="Times New Roman" w:eastAsia="Times New Roman" w:hAnsi="Times New Roman" w:cs="Times New Roman"/>
                <w:sz w:val="28"/>
                <w:szCs w:val="28"/>
              </w:rPr>
              <w:t>1.1.</w:t>
            </w:r>
          </w:p>
        </w:tc>
        <w:tc>
          <w:tcPr>
            <w:tcW w:w="7484" w:type="dxa"/>
          </w:tcPr>
          <w:p w:rsidR="00BB2990" w:rsidRPr="007224A4" w:rsidRDefault="00BB2990" w:rsidP="00CD1E74">
            <w:pPr>
              <w:shd w:val="clear" w:color="auto" w:fill="FFFFFF" w:themeFill="background1"/>
              <w:jc w:val="both"/>
              <w:rPr>
                <w:rFonts w:ascii="Times New Roman" w:eastAsia="Times New Roman" w:hAnsi="Times New Roman" w:cs="Times New Roman"/>
                <w:sz w:val="28"/>
                <w:szCs w:val="28"/>
              </w:rPr>
            </w:pPr>
            <w:r w:rsidRPr="007224A4">
              <w:rPr>
                <w:rFonts w:ascii="Times New Roman" w:eastAsia="Times New Roman" w:hAnsi="Times New Roman" w:cs="Times New Roman"/>
                <w:sz w:val="28"/>
                <w:szCs w:val="28"/>
              </w:rPr>
              <w:t xml:space="preserve">Risk” anlayışı və onun sığorta risklərinin idarə </w:t>
            </w:r>
            <w:r w:rsidR="00CD1E74">
              <w:rPr>
                <w:rFonts w:ascii="Times New Roman" w:eastAsia="Times New Roman" w:hAnsi="Times New Roman" w:cs="Times New Roman"/>
                <w:sz w:val="28"/>
                <w:szCs w:val="28"/>
              </w:rPr>
              <w:t>edilməsində</w:t>
            </w:r>
            <w:r w:rsidRPr="007224A4">
              <w:rPr>
                <w:rFonts w:ascii="Times New Roman" w:eastAsia="Times New Roman" w:hAnsi="Times New Roman" w:cs="Times New Roman"/>
                <w:sz w:val="28"/>
                <w:szCs w:val="28"/>
              </w:rPr>
              <w:t xml:space="preserve"> yeri və rolu</w:t>
            </w:r>
          </w:p>
        </w:tc>
        <w:tc>
          <w:tcPr>
            <w:tcW w:w="722" w:type="dxa"/>
          </w:tcPr>
          <w:p w:rsidR="00BB2990" w:rsidRDefault="00BB2990" w:rsidP="00896D4A">
            <w:pPr>
              <w:jc w:val="center"/>
              <w:rPr>
                <w:rFonts w:ascii="Times New Roman" w:eastAsia="Times New Roman" w:hAnsi="Times New Roman" w:cs="Times New Roman"/>
                <w:sz w:val="28"/>
                <w:szCs w:val="28"/>
              </w:rPr>
            </w:pPr>
          </w:p>
          <w:p w:rsidR="00796C2B" w:rsidRPr="007224A4" w:rsidRDefault="00796C2B" w:rsidP="00896D4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BB2990" w:rsidRPr="007224A4" w:rsidTr="00896D4A">
        <w:tc>
          <w:tcPr>
            <w:tcW w:w="1364" w:type="dxa"/>
          </w:tcPr>
          <w:p w:rsidR="00BB2990" w:rsidRPr="007224A4" w:rsidRDefault="00D1706C" w:rsidP="00896D4A">
            <w:pPr>
              <w:jc w:val="center"/>
              <w:rPr>
                <w:rFonts w:ascii="Times New Roman" w:eastAsia="Times New Roman" w:hAnsi="Times New Roman" w:cs="Times New Roman"/>
                <w:sz w:val="28"/>
                <w:szCs w:val="28"/>
              </w:rPr>
            </w:pPr>
            <w:r w:rsidRPr="007224A4">
              <w:rPr>
                <w:rFonts w:ascii="Times New Roman" w:eastAsia="Times New Roman" w:hAnsi="Times New Roman" w:cs="Times New Roman"/>
                <w:sz w:val="28"/>
                <w:szCs w:val="28"/>
              </w:rPr>
              <w:t>1.2.</w:t>
            </w:r>
          </w:p>
        </w:tc>
        <w:tc>
          <w:tcPr>
            <w:tcW w:w="7484" w:type="dxa"/>
          </w:tcPr>
          <w:p w:rsidR="00BB2990" w:rsidRPr="007224A4" w:rsidRDefault="00BB2990" w:rsidP="00CD1E74">
            <w:pPr>
              <w:shd w:val="clear" w:color="auto" w:fill="FFFFFF" w:themeFill="background1"/>
              <w:jc w:val="both"/>
              <w:rPr>
                <w:rFonts w:ascii="Times New Roman" w:eastAsia="Times New Roman" w:hAnsi="Times New Roman" w:cs="Times New Roman"/>
                <w:sz w:val="28"/>
                <w:szCs w:val="28"/>
              </w:rPr>
            </w:pPr>
            <w:r w:rsidRPr="007224A4">
              <w:rPr>
                <w:rFonts w:ascii="Times New Roman" w:eastAsia="Times New Roman" w:hAnsi="Times New Roman" w:cs="Times New Roman"/>
                <w:sz w:val="28"/>
                <w:szCs w:val="28"/>
              </w:rPr>
              <w:t xml:space="preserve">Sığorta risklərinin </w:t>
            </w:r>
            <w:r w:rsidR="00CD1E74">
              <w:rPr>
                <w:rFonts w:ascii="Times New Roman" w:eastAsia="Times New Roman" w:hAnsi="Times New Roman" w:cs="Times New Roman"/>
                <w:sz w:val="28"/>
                <w:szCs w:val="28"/>
              </w:rPr>
              <w:t>idarə  edilməsinin</w:t>
            </w:r>
            <w:r w:rsidRPr="007224A4">
              <w:rPr>
                <w:rFonts w:ascii="Times New Roman" w:eastAsia="Times New Roman" w:hAnsi="Times New Roman" w:cs="Times New Roman"/>
                <w:sz w:val="28"/>
                <w:szCs w:val="28"/>
              </w:rPr>
              <w:t xml:space="preserve"> metodoloji əsasları</w:t>
            </w:r>
          </w:p>
        </w:tc>
        <w:tc>
          <w:tcPr>
            <w:tcW w:w="722" w:type="dxa"/>
          </w:tcPr>
          <w:p w:rsidR="00796C2B" w:rsidRPr="007224A4" w:rsidRDefault="00796C2B" w:rsidP="00896D4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r>
      <w:tr w:rsidR="00BB2990" w:rsidRPr="007224A4" w:rsidTr="00896D4A">
        <w:tc>
          <w:tcPr>
            <w:tcW w:w="1364" w:type="dxa"/>
          </w:tcPr>
          <w:p w:rsidR="00BB2990" w:rsidRPr="007224A4" w:rsidRDefault="00D1706C" w:rsidP="00896D4A">
            <w:pPr>
              <w:jc w:val="center"/>
              <w:rPr>
                <w:rFonts w:ascii="Times New Roman" w:eastAsia="Times New Roman" w:hAnsi="Times New Roman" w:cs="Times New Roman"/>
                <w:sz w:val="28"/>
                <w:szCs w:val="28"/>
              </w:rPr>
            </w:pPr>
            <w:r w:rsidRPr="007224A4">
              <w:rPr>
                <w:rFonts w:ascii="Times New Roman" w:eastAsia="Times New Roman" w:hAnsi="Times New Roman" w:cs="Times New Roman"/>
                <w:sz w:val="28"/>
                <w:szCs w:val="28"/>
              </w:rPr>
              <w:t>1.3.</w:t>
            </w:r>
          </w:p>
        </w:tc>
        <w:tc>
          <w:tcPr>
            <w:tcW w:w="7484" w:type="dxa"/>
          </w:tcPr>
          <w:p w:rsidR="00BB2990" w:rsidRPr="007224A4" w:rsidRDefault="00D1706C" w:rsidP="00896D4A">
            <w:pPr>
              <w:jc w:val="both"/>
              <w:rPr>
                <w:rFonts w:ascii="Times New Roman" w:eastAsia="Times New Roman" w:hAnsi="Times New Roman" w:cs="Times New Roman"/>
                <w:sz w:val="28"/>
                <w:szCs w:val="28"/>
              </w:rPr>
            </w:pPr>
            <w:r w:rsidRPr="007224A4">
              <w:rPr>
                <w:rFonts w:ascii="Times New Roman" w:hAnsi="Times New Roman" w:cs="Times New Roman"/>
                <w:sz w:val="28"/>
                <w:szCs w:val="28"/>
              </w:rPr>
              <w:t>Müəssisənin maliyyə təhlükəsizliyinin  təmin edilməsində sığorta risklərinin rolu</w:t>
            </w:r>
          </w:p>
        </w:tc>
        <w:tc>
          <w:tcPr>
            <w:tcW w:w="722" w:type="dxa"/>
          </w:tcPr>
          <w:p w:rsidR="00BB2990" w:rsidRDefault="00BB2990" w:rsidP="00896D4A">
            <w:pPr>
              <w:jc w:val="center"/>
              <w:rPr>
                <w:rFonts w:ascii="Times New Roman" w:eastAsia="Times New Roman" w:hAnsi="Times New Roman" w:cs="Times New Roman"/>
                <w:sz w:val="28"/>
                <w:szCs w:val="28"/>
              </w:rPr>
            </w:pPr>
          </w:p>
          <w:p w:rsidR="00796C2B" w:rsidRPr="007224A4" w:rsidRDefault="00796C2B" w:rsidP="00896D4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r>
      <w:tr w:rsidR="0036265B" w:rsidRPr="007224A4" w:rsidTr="00896D4A">
        <w:tc>
          <w:tcPr>
            <w:tcW w:w="1364" w:type="dxa"/>
          </w:tcPr>
          <w:p w:rsidR="0036265B" w:rsidRPr="007224A4" w:rsidRDefault="0036265B" w:rsidP="00896D4A">
            <w:pPr>
              <w:jc w:val="center"/>
              <w:rPr>
                <w:rFonts w:ascii="Times New Roman" w:eastAsia="Times New Roman" w:hAnsi="Times New Roman" w:cs="Times New Roman"/>
                <w:sz w:val="28"/>
                <w:szCs w:val="28"/>
              </w:rPr>
            </w:pPr>
          </w:p>
        </w:tc>
        <w:tc>
          <w:tcPr>
            <w:tcW w:w="7484" w:type="dxa"/>
          </w:tcPr>
          <w:p w:rsidR="0036265B" w:rsidRPr="007224A4" w:rsidRDefault="0036265B" w:rsidP="00896D4A">
            <w:pPr>
              <w:jc w:val="both"/>
              <w:rPr>
                <w:rFonts w:ascii="Times New Roman" w:hAnsi="Times New Roman" w:cs="Times New Roman"/>
                <w:sz w:val="28"/>
                <w:szCs w:val="28"/>
              </w:rPr>
            </w:pPr>
          </w:p>
        </w:tc>
        <w:tc>
          <w:tcPr>
            <w:tcW w:w="722" w:type="dxa"/>
          </w:tcPr>
          <w:p w:rsidR="0036265B" w:rsidRPr="007224A4" w:rsidRDefault="0036265B" w:rsidP="00896D4A">
            <w:pPr>
              <w:jc w:val="center"/>
              <w:rPr>
                <w:rFonts w:ascii="Times New Roman" w:eastAsia="Times New Roman" w:hAnsi="Times New Roman" w:cs="Times New Roman"/>
                <w:sz w:val="28"/>
                <w:szCs w:val="28"/>
              </w:rPr>
            </w:pPr>
          </w:p>
        </w:tc>
      </w:tr>
      <w:tr w:rsidR="00BB2990" w:rsidRPr="007224A4" w:rsidTr="00896D4A">
        <w:tc>
          <w:tcPr>
            <w:tcW w:w="1364" w:type="dxa"/>
          </w:tcPr>
          <w:p w:rsidR="00BB2990" w:rsidRPr="007224A4" w:rsidRDefault="00BB2990" w:rsidP="00896D4A">
            <w:pPr>
              <w:jc w:val="center"/>
              <w:rPr>
                <w:rFonts w:ascii="Times New Roman" w:eastAsia="Times New Roman" w:hAnsi="Times New Roman" w:cs="Times New Roman"/>
                <w:b/>
                <w:sz w:val="28"/>
                <w:szCs w:val="28"/>
              </w:rPr>
            </w:pPr>
            <w:r w:rsidRPr="007224A4">
              <w:rPr>
                <w:rFonts w:ascii="Times New Roman" w:eastAsia="Times New Roman" w:hAnsi="Times New Roman" w:cs="Times New Roman"/>
                <w:b/>
                <w:sz w:val="28"/>
                <w:szCs w:val="28"/>
              </w:rPr>
              <w:t xml:space="preserve">II </w:t>
            </w:r>
            <w:r w:rsidR="00BB580C" w:rsidRPr="007224A4">
              <w:rPr>
                <w:rFonts w:ascii="Times New Roman" w:eastAsia="Times New Roman" w:hAnsi="Times New Roman" w:cs="Times New Roman"/>
                <w:b/>
                <w:sz w:val="28"/>
                <w:szCs w:val="28"/>
              </w:rPr>
              <w:t>fəsil</w:t>
            </w:r>
            <w:r w:rsidRPr="007224A4">
              <w:rPr>
                <w:rFonts w:ascii="Times New Roman" w:eastAsia="Times New Roman" w:hAnsi="Times New Roman" w:cs="Times New Roman"/>
                <w:b/>
                <w:sz w:val="28"/>
                <w:szCs w:val="28"/>
              </w:rPr>
              <w:t>.</w:t>
            </w:r>
          </w:p>
        </w:tc>
        <w:tc>
          <w:tcPr>
            <w:tcW w:w="7484" w:type="dxa"/>
          </w:tcPr>
          <w:p w:rsidR="00BB2990" w:rsidRPr="007224A4" w:rsidRDefault="00BB2990" w:rsidP="00896D4A">
            <w:pPr>
              <w:shd w:val="clear" w:color="auto" w:fill="FFFFFF" w:themeFill="background1"/>
              <w:jc w:val="both"/>
              <w:rPr>
                <w:rFonts w:ascii="Times New Roman" w:eastAsia="Times New Roman" w:hAnsi="Times New Roman" w:cs="Times New Roman"/>
                <w:b/>
                <w:sz w:val="28"/>
                <w:szCs w:val="28"/>
              </w:rPr>
            </w:pPr>
            <w:r w:rsidRPr="007224A4">
              <w:rPr>
                <w:rFonts w:ascii="Times New Roman" w:eastAsia="Times New Roman" w:hAnsi="Times New Roman" w:cs="Times New Roman"/>
                <w:b/>
                <w:sz w:val="28"/>
                <w:szCs w:val="28"/>
              </w:rPr>
              <w:t>Müəssisənin maliyyə fəaliyyətinə sığorta risklərinin təsirinin tədqiqi</w:t>
            </w:r>
          </w:p>
          <w:p w:rsidR="0036265B" w:rsidRPr="007224A4" w:rsidRDefault="0036265B" w:rsidP="00896D4A">
            <w:pPr>
              <w:shd w:val="clear" w:color="auto" w:fill="FFFFFF" w:themeFill="background1"/>
              <w:jc w:val="both"/>
              <w:rPr>
                <w:rFonts w:ascii="Times New Roman" w:eastAsia="Times New Roman" w:hAnsi="Times New Roman" w:cs="Times New Roman"/>
                <w:b/>
                <w:sz w:val="28"/>
                <w:szCs w:val="28"/>
              </w:rPr>
            </w:pPr>
          </w:p>
        </w:tc>
        <w:tc>
          <w:tcPr>
            <w:tcW w:w="722" w:type="dxa"/>
          </w:tcPr>
          <w:p w:rsidR="00BB2990" w:rsidRDefault="00BB2990" w:rsidP="00896D4A">
            <w:pPr>
              <w:jc w:val="center"/>
              <w:rPr>
                <w:rFonts w:ascii="Times New Roman" w:eastAsia="Times New Roman" w:hAnsi="Times New Roman" w:cs="Times New Roman"/>
                <w:b/>
                <w:sz w:val="28"/>
                <w:szCs w:val="28"/>
              </w:rPr>
            </w:pPr>
          </w:p>
          <w:p w:rsidR="00796C2B" w:rsidRPr="007224A4" w:rsidRDefault="00796C2B" w:rsidP="00896D4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36</w:t>
            </w:r>
          </w:p>
        </w:tc>
      </w:tr>
      <w:tr w:rsidR="00BB2990" w:rsidRPr="007224A4" w:rsidTr="00896D4A">
        <w:tc>
          <w:tcPr>
            <w:tcW w:w="1364" w:type="dxa"/>
          </w:tcPr>
          <w:p w:rsidR="00BB2990" w:rsidRPr="007224A4" w:rsidRDefault="0089791F" w:rsidP="00896D4A">
            <w:pPr>
              <w:jc w:val="center"/>
              <w:rPr>
                <w:rFonts w:ascii="Times New Roman" w:eastAsia="Times New Roman" w:hAnsi="Times New Roman" w:cs="Times New Roman"/>
                <w:sz w:val="28"/>
                <w:szCs w:val="28"/>
              </w:rPr>
            </w:pPr>
            <w:r w:rsidRPr="007224A4">
              <w:rPr>
                <w:rFonts w:ascii="Times New Roman" w:eastAsia="Times New Roman" w:hAnsi="Times New Roman" w:cs="Times New Roman"/>
                <w:sz w:val="28"/>
                <w:szCs w:val="28"/>
              </w:rPr>
              <w:t>2.1.</w:t>
            </w:r>
          </w:p>
        </w:tc>
        <w:tc>
          <w:tcPr>
            <w:tcW w:w="7484" w:type="dxa"/>
          </w:tcPr>
          <w:p w:rsidR="00BB2990" w:rsidRPr="007224A4" w:rsidRDefault="0089791F" w:rsidP="00896D4A">
            <w:pPr>
              <w:jc w:val="both"/>
              <w:rPr>
                <w:rFonts w:ascii="Times New Roman" w:eastAsia="Times New Roman" w:hAnsi="Times New Roman" w:cs="Times New Roman"/>
                <w:sz w:val="28"/>
                <w:szCs w:val="28"/>
              </w:rPr>
            </w:pPr>
            <w:r w:rsidRPr="007224A4">
              <w:rPr>
                <w:rFonts w:ascii="Times New Roman" w:eastAsia="Times New Roman" w:hAnsi="Times New Roman" w:cs="Times New Roman"/>
                <w:sz w:val="28"/>
                <w:szCs w:val="28"/>
              </w:rPr>
              <w:t>Sığorta risklərinin  müəssisənin maliyyə fəaliyyətinə təsirinin təhlili</w:t>
            </w:r>
          </w:p>
        </w:tc>
        <w:tc>
          <w:tcPr>
            <w:tcW w:w="722" w:type="dxa"/>
          </w:tcPr>
          <w:p w:rsidR="00BB2990" w:rsidRDefault="00BB2990" w:rsidP="00896D4A">
            <w:pPr>
              <w:jc w:val="center"/>
              <w:rPr>
                <w:rFonts w:ascii="Times New Roman" w:eastAsia="Times New Roman" w:hAnsi="Times New Roman" w:cs="Times New Roman"/>
                <w:sz w:val="28"/>
                <w:szCs w:val="28"/>
              </w:rPr>
            </w:pPr>
          </w:p>
          <w:p w:rsidR="00796C2B" w:rsidRPr="007224A4" w:rsidRDefault="00796C2B" w:rsidP="00896D4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89791F" w:rsidRPr="007224A4" w:rsidTr="00896D4A">
        <w:tc>
          <w:tcPr>
            <w:tcW w:w="1364" w:type="dxa"/>
          </w:tcPr>
          <w:p w:rsidR="0089791F" w:rsidRPr="007224A4" w:rsidRDefault="0089791F" w:rsidP="00896D4A">
            <w:pPr>
              <w:jc w:val="center"/>
              <w:rPr>
                <w:rFonts w:ascii="Times New Roman" w:eastAsia="Times New Roman" w:hAnsi="Times New Roman" w:cs="Times New Roman"/>
                <w:sz w:val="28"/>
                <w:szCs w:val="28"/>
              </w:rPr>
            </w:pPr>
            <w:r w:rsidRPr="007224A4">
              <w:rPr>
                <w:rFonts w:ascii="Times New Roman" w:eastAsia="Times New Roman" w:hAnsi="Times New Roman" w:cs="Times New Roman"/>
                <w:sz w:val="28"/>
                <w:szCs w:val="28"/>
              </w:rPr>
              <w:t>2.2.</w:t>
            </w:r>
          </w:p>
        </w:tc>
        <w:tc>
          <w:tcPr>
            <w:tcW w:w="7484" w:type="dxa"/>
          </w:tcPr>
          <w:p w:rsidR="0089791F" w:rsidRPr="007224A4" w:rsidRDefault="0089791F" w:rsidP="00896D4A">
            <w:pPr>
              <w:jc w:val="both"/>
              <w:rPr>
                <w:rFonts w:ascii="Times New Roman" w:eastAsia="Times New Roman" w:hAnsi="Times New Roman" w:cs="Times New Roman"/>
                <w:sz w:val="28"/>
                <w:szCs w:val="28"/>
              </w:rPr>
            </w:pPr>
            <w:r w:rsidRPr="007224A4">
              <w:rPr>
                <w:rFonts w:ascii="Times New Roman" w:eastAsia="Times New Roman" w:hAnsi="Times New Roman" w:cs="Times New Roman"/>
                <w:sz w:val="28"/>
                <w:szCs w:val="28"/>
              </w:rPr>
              <w:t xml:space="preserve">Sosial-iqtisadi münasibətlər prosesində müəssisələrin maliyyə </w:t>
            </w:r>
            <w:r w:rsidR="00CD1E74" w:rsidRPr="007224A4">
              <w:rPr>
                <w:rFonts w:ascii="Times New Roman" w:eastAsia="Times New Roman" w:hAnsi="Times New Roman" w:cs="Times New Roman"/>
                <w:sz w:val="28"/>
                <w:szCs w:val="28"/>
              </w:rPr>
              <w:t>fəaliyyətində</w:t>
            </w:r>
            <w:r w:rsidRPr="007224A4">
              <w:rPr>
                <w:rFonts w:ascii="Times New Roman" w:eastAsia="Times New Roman" w:hAnsi="Times New Roman" w:cs="Times New Roman"/>
                <w:sz w:val="28"/>
                <w:szCs w:val="28"/>
              </w:rPr>
              <w:t xml:space="preserve">  </w:t>
            </w:r>
            <w:r w:rsidRPr="007224A4">
              <w:rPr>
                <w:rFonts w:ascii="Times New Roman" w:eastAsia="Times New Roman" w:hAnsi="Times New Roman" w:cs="Times New Roman"/>
                <w:b/>
                <w:sz w:val="28"/>
                <w:szCs w:val="28"/>
              </w:rPr>
              <w:t>s</w:t>
            </w:r>
            <w:r w:rsidRPr="007224A4">
              <w:rPr>
                <w:rStyle w:val="a8"/>
                <w:rFonts w:ascii="Times New Roman" w:hAnsi="Times New Roman" w:cs="Times New Roman"/>
                <w:b w:val="0"/>
                <w:sz w:val="28"/>
                <w:szCs w:val="28"/>
              </w:rPr>
              <w:t>osial müdafiə sisteminin təsirinin qiymətləndirilməsi</w:t>
            </w:r>
          </w:p>
        </w:tc>
        <w:tc>
          <w:tcPr>
            <w:tcW w:w="722" w:type="dxa"/>
          </w:tcPr>
          <w:p w:rsidR="0089791F" w:rsidRDefault="0089791F" w:rsidP="00896D4A">
            <w:pPr>
              <w:jc w:val="center"/>
              <w:rPr>
                <w:rFonts w:ascii="Times New Roman" w:eastAsia="Times New Roman" w:hAnsi="Times New Roman" w:cs="Times New Roman"/>
                <w:sz w:val="28"/>
                <w:szCs w:val="28"/>
              </w:rPr>
            </w:pPr>
          </w:p>
          <w:p w:rsidR="00796C2B" w:rsidRDefault="00796C2B" w:rsidP="00896D4A">
            <w:pPr>
              <w:jc w:val="center"/>
              <w:rPr>
                <w:rFonts w:ascii="Times New Roman" w:eastAsia="Times New Roman" w:hAnsi="Times New Roman" w:cs="Times New Roman"/>
                <w:sz w:val="28"/>
                <w:szCs w:val="28"/>
              </w:rPr>
            </w:pPr>
          </w:p>
          <w:p w:rsidR="00796C2B" w:rsidRPr="007224A4" w:rsidRDefault="00796C2B" w:rsidP="00896D4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r>
      <w:tr w:rsidR="00BB2990" w:rsidRPr="007224A4" w:rsidTr="00896D4A">
        <w:tc>
          <w:tcPr>
            <w:tcW w:w="1364" w:type="dxa"/>
          </w:tcPr>
          <w:p w:rsidR="00BB2990" w:rsidRPr="007224A4" w:rsidRDefault="005251EC" w:rsidP="00896D4A">
            <w:pPr>
              <w:jc w:val="center"/>
              <w:rPr>
                <w:rFonts w:ascii="Times New Roman" w:eastAsia="Times New Roman" w:hAnsi="Times New Roman" w:cs="Times New Roman"/>
                <w:sz w:val="28"/>
                <w:szCs w:val="28"/>
              </w:rPr>
            </w:pPr>
            <w:r w:rsidRPr="007224A4">
              <w:rPr>
                <w:rFonts w:ascii="Times New Roman" w:eastAsia="Times New Roman" w:hAnsi="Times New Roman" w:cs="Times New Roman"/>
                <w:sz w:val="28"/>
                <w:szCs w:val="28"/>
              </w:rPr>
              <w:t>2.3.</w:t>
            </w:r>
          </w:p>
        </w:tc>
        <w:tc>
          <w:tcPr>
            <w:tcW w:w="7484" w:type="dxa"/>
          </w:tcPr>
          <w:p w:rsidR="00BB2990" w:rsidRPr="007224A4" w:rsidRDefault="00BB580C" w:rsidP="00896D4A">
            <w:pPr>
              <w:jc w:val="both"/>
              <w:rPr>
                <w:rFonts w:ascii="Times New Roman" w:eastAsia="Times New Roman" w:hAnsi="Times New Roman" w:cs="Times New Roman"/>
                <w:sz w:val="28"/>
                <w:szCs w:val="28"/>
              </w:rPr>
            </w:pPr>
            <w:r w:rsidRPr="007224A4">
              <w:rPr>
                <w:rFonts w:ascii="Times New Roman" w:eastAsia="Times New Roman" w:hAnsi="Times New Roman" w:cs="Times New Roman"/>
                <w:sz w:val="28"/>
                <w:szCs w:val="28"/>
              </w:rPr>
              <w:t xml:space="preserve">Müasir şəraitdə müəssisələrin sığorta risklərinin </w:t>
            </w:r>
            <w:r w:rsidR="00CD1E74">
              <w:rPr>
                <w:rFonts w:ascii="Times New Roman" w:eastAsia="Times New Roman" w:hAnsi="Times New Roman" w:cs="Times New Roman"/>
                <w:sz w:val="28"/>
                <w:szCs w:val="28"/>
              </w:rPr>
              <w:t>idarəolunması</w:t>
            </w:r>
            <w:r w:rsidRPr="007224A4">
              <w:rPr>
                <w:rFonts w:ascii="Times New Roman" w:eastAsia="Times New Roman" w:hAnsi="Times New Roman" w:cs="Times New Roman"/>
                <w:sz w:val="28"/>
                <w:szCs w:val="28"/>
              </w:rPr>
              <w:t xml:space="preserve"> mexanizminin tədqiqi</w:t>
            </w:r>
          </w:p>
        </w:tc>
        <w:tc>
          <w:tcPr>
            <w:tcW w:w="722" w:type="dxa"/>
          </w:tcPr>
          <w:p w:rsidR="00BB2990" w:rsidRDefault="00BB2990" w:rsidP="00896D4A">
            <w:pPr>
              <w:jc w:val="center"/>
              <w:rPr>
                <w:rFonts w:ascii="Times New Roman" w:eastAsia="Times New Roman" w:hAnsi="Times New Roman" w:cs="Times New Roman"/>
                <w:sz w:val="28"/>
                <w:szCs w:val="28"/>
              </w:rPr>
            </w:pPr>
          </w:p>
          <w:p w:rsidR="00796C2B" w:rsidRPr="007224A4" w:rsidRDefault="00796C2B" w:rsidP="00896D4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r>
      <w:tr w:rsidR="0036265B" w:rsidRPr="007224A4" w:rsidTr="00896D4A">
        <w:tc>
          <w:tcPr>
            <w:tcW w:w="1364" w:type="dxa"/>
          </w:tcPr>
          <w:p w:rsidR="0036265B" w:rsidRPr="007224A4" w:rsidRDefault="0036265B" w:rsidP="00896D4A">
            <w:pPr>
              <w:jc w:val="center"/>
              <w:rPr>
                <w:rFonts w:ascii="Times New Roman" w:eastAsia="Times New Roman" w:hAnsi="Times New Roman" w:cs="Times New Roman"/>
                <w:sz w:val="28"/>
                <w:szCs w:val="28"/>
              </w:rPr>
            </w:pPr>
          </w:p>
        </w:tc>
        <w:tc>
          <w:tcPr>
            <w:tcW w:w="7484" w:type="dxa"/>
          </w:tcPr>
          <w:p w:rsidR="0036265B" w:rsidRPr="007224A4" w:rsidRDefault="0036265B" w:rsidP="00896D4A">
            <w:pPr>
              <w:jc w:val="both"/>
              <w:rPr>
                <w:rFonts w:ascii="Times New Roman" w:eastAsia="Times New Roman" w:hAnsi="Times New Roman" w:cs="Times New Roman"/>
                <w:sz w:val="28"/>
                <w:szCs w:val="28"/>
              </w:rPr>
            </w:pPr>
          </w:p>
        </w:tc>
        <w:tc>
          <w:tcPr>
            <w:tcW w:w="722" w:type="dxa"/>
          </w:tcPr>
          <w:p w:rsidR="0036265B" w:rsidRPr="007224A4" w:rsidRDefault="0036265B" w:rsidP="00896D4A">
            <w:pPr>
              <w:jc w:val="center"/>
              <w:rPr>
                <w:rFonts w:ascii="Times New Roman" w:eastAsia="Times New Roman" w:hAnsi="Times New Roman" w:cs="Times New Roman"/>
                <w:sz w:val="28"/>
                <w:szCs w:val="28"/>
              </w:rPr>
            </w:pPr>
          </w:p>
        </w:tc>
      </w:tr>
      <w:tr w:rsidR="00BB2990" w:rsidRPr="007224A4" w:rsidTr="00896D4A">
        <w:tc>
          <w:tcPr>
            <w:tcW w:w="1364" w:type="dxa"/>
          </w:tcPr>
          <w:p w:rsidR="00BB2990" w:rsidRPr="007224A4" w:rsidRDefault="00BB580C" w:rsidP="00896D4A">
            <w:pPr>
              <w:jc w:val="center"/>
              <w:rPr>
                <w:rFonts w:ascii="Times New Roman" w:eastAsia="Times New Roman" w:hAnsi="Times New Roman" w:cs="Times New Roman"/>
                <w:b/>
                <w:sz w:val="28"/>
                <w:szCs w:val="28"/>
              </w:rPr>
            </w:pPr>
            <w:r w:rsidRPr="007224A4">
              <w:rPr>
                <w:rFonts w:ascii="Times New Roman" w:eastAsia="Times New Roman" w:hAnsi="Times New Roman" w:cs="Times New Roman"/>
                <w:b/>
                <w:sz w:val="28"/>
                <w:szCs w:val="28"/>
              </w:rPr>
              <w:t>III fəsil.</w:t>
            </w:r>
          </w:p>
        </w:tc>
        <w:tc>
          <w:tcPr>
            <w:tcW w:w="7484" w:type="dxa"/>
          </w:tcPr>
          <w:p w:rsidR="00BB2990" w:rsidRPr="007224A4" w:rsidRDefault="00BB580C" w:rsidP="00896D4A">
            <w:pPr>
              <w:shd w:val="clear" w:color="auto" w:fill="FFFFFF" w:themeFill="background1"/>
              <w:jc w:val="both"/>
              <w:rPr>
                <w:rFonts w:ascii="Times New Roman" w:eastAsia="Times New Roman" w:hAnsi="Times New Roman" w:cs="Times New Roman"/>
                <w:b/>
                <w:sz w:val="28"/>
                <w:szCs w:val="28"/>
              </w:rPr>
            </w:pPr>
            <w:r w:rsidRPr="007224A4">
              <w:rPr>
                <w:rFonts w:ascii="Times New Roman" w:eastAsia="Times New Roman" w:hAnsi="Times New Roman" w:cs="Times New Roman"/>
                <w:b/>
                <w:sz w:val="28"/>
                <w:szCs w:val="28"/>
              </w:rPr>
              <w:t>Siğorta  mexanizmləri  əsasinda müəssisə risklə</w:t>
            </w:r>
            <w:r w:rsidRPr="007224A4">
              <w:rPr>
                <w:rFonts w:ascii="Times New Roman" w:eastAsia="Times New Roman" w:hAnsi="Times New Roman" w:cs="Times New Roman"/>
                <w:b/>
                <w:sz w:val="28"/>
                <w:szCs w:val="28"/>
              </w:rPr>
              <w:softHyphen/>
              <w:t>ri</w:t>
            </w:r>
            <w:r w:rsidRPr="007224A4">
              <w:rPr>
                <w:rFonts w:ascii="Times New Roman" w:eastAsia="Times New Roman" w:hAnsi="Times New Roman" w:cs="Times New Roman"/>
                <w:b/>
                <w:sz w:val="28"/>
                <w:szCs w:val="28"/>
              </w:rPr>
              <w:softHyphen/>
              <w:t xml:space="preserve">nin </w:t>
            </w:r>
            <w:r w:rsidR="00CD1E74">
              <w:rPr>
                <w:rFonts w:ascii="Times New Roman" w:eastAsia="Times New Roman" w:hAnsi="Times New Roman" w:cs="Times New Roman"/>
                <w:b/>
                <w:sz w:val="28"/>
                <w:szCs w:val="28"/>
              </w:rPr>
              <w:t>idarəolunması</w:t>
            </w:r>
            <w:r w:rsidRPr="007224A4">
              <w:rPr>
                <w:rFonts w:ascii="Times New Roman" w:eastAsia="Times New Roman" w:hAnsi="Times New Roman" w:cs="Times New Roman"/>
                <w:b/>
                <w:sz w:val="28"/>
                <w:szCs w:val="28"/>
              </w:rPr>
              <w:t xml:space="preserve"> sisteminin təkmilləşdirilməsi</w:t>
            </w:r>
          </w:p>
          <w:p w:rsidR="0036265B" w:rsidRPr="007224A4" w:rsidRDefault="0036265B" w:rsidP="00896D4A">
            <w:pPr>
              <w:shd w:val="clear" w:color="auto" w:fill="FFFFFF" w:themeFill="background1"/>
              <w:jc w:val="both"/>
              <w:rPr>
                <w:rFonts w:ascii="Times New Roman" w:eastAsia="Times New Roman" w:hAnsi="Times New Roman" w:cs="Times New Roman"/>
                <w:b/>
                <w:sz w:val="28"/>
                <w:szCs w:val="28"/>
              </w:rPr>
            </w:pPr>
          </w:p>
        </w:tc>
        <w:tc>
          <w:tcPr>
            <w:tcW w:w="722" w:type="dxa"/>
          </w:tcPr>
          <w:p w:rsidR="00BB2990" w:rsidRDefault="00BB2990" w:rsidP="00896D4A">
            <w:pPr>
              <w:jc w:val="center"/>
              <w:rPr>
                <w:rFonts w:ascii="Times New Roman" w:eastAsia="Times New Roman" w:hAnsi="Times New Roman" w:cs="Times New Roman"/>
                <w:b/>
                <w:sz w:val="28"/>
                <w:szCs w:val="28"/>
              </w:rPr>
            </w:pPr>
          </w:p>
          <w:p w:rsidR="00796C2B" w:rsidRPr="007224A4" w:rsidRDefault="00796C2B" w:rsidP="00896D4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70</w:t>
            </w:r>
          </w:p>
        </w:tc>
      </w:tr>
      <w:tr w:rsidR="00BB2990" w:rsidRPr="007224A4" w:rsidTr="00896D4A">
        <w:tc>
          <w:tcPr>
            <w:tcW w:w="1364" w:type="dxa"/>
          </w:tcPr>
          <w:p w:rsidR="00BB2990" w:rsidRPr="007224A4" w:rsidRDefault="00551C1A" w:rsidP="00896D4A">
            <w:pPr>
              <w:jc w:val="center"/>
              <w:rPr>
                <w:rFonts w:ascii="Times New Roman" w:eastAsia="Times New Roman" w:hAnsi="Times New Roman" w:cs="Times New Roman"/>
                <w:sz w:val="28"/>
                <w:szCs w:val="28"/>
              </w:rPr>
            </w:pPr>
            <w:r w:rsidRPr="007224A4">
              <w:rPr>
                <w:rFonts w:ascii="Times New Roman" w:eastAsia="Times New Roman" w:hAnsi="Times New Roman" w:cs="Times New Roman"/>
                <w:sz w:val="28"/>
                <w:szCs w:val="28"/>
              </w:rPr>
              <w:t>3.1.</w:t>
            </w:r>
          </w:p>
        </w:tc>
        <w:tc>
          <w:tcPr>
            <w:tcW w:w="7484" w:type="dxa"/>
          </w:tcPr>
          <w:p w:rsidR="00BB2990" w:rsidRPr="007224A4" w:rsidRDefault="006647C9" w:rsidP="00896D4A">
            <w:pPr>
              <w:jc w:val="both"/>
              <w:rPr>
                <w:rFonts w:ascii="Times New Roman" w:eastAsia="Times New Roman" w:hAnsi="Times New Roman" w:cs="Times New Roman"/>
                <w:sz w:val="28"/>
                <w:szCs w:val="28"/>
              </w:rPr>
            </w:pPr>
            <w:r w:rsidRPr="007224A4">
              <w:rPr>
                <w:rFonts w:ascii="Times New Roman" w:hAnsi="Times New Roman" w:cs="Times New Roman"/>
                <w:sz w:val="28"/>
                <w:szCs w:val="28"/>
              </w:rPr>
              <w:t>Sığorta  risklərinin    idarəetmə   sisteminin    səmərəliliyinin    maliyyə   məhsuldarlığı  ilə    qarşılıqlı    əlaqəsinin təşkili istiqamətləri</w:t>
            </w:r>
          </w:p>
        </w:tc>
        <w:tc>
          <w:tcPr>
            <w:tcW w:w="722" w:type="dxa"/>
          </w:tcPr>
          <w:p w:rsidR="00BB2990" w:rsidRDefault="00BB2990" w:rsidP="00896D4A">
            <w:pPr>
              <w:jc w:val="center"/>
              <w:rPr>
                <w:rFonts w:ascii="Times New Roman" w:eastAsia="Times New Roman" w:hAnsi="Times New Roman" w:cs="Times New Roman"/>
                <w:b/>
                <w:sz w:val="28"/>
                <w:szCs w:val="28"/>
              </w:rPr>
            </w:pPr>
          </w:p>
          <w:p w:rsidR="00796C2B" w:rsidRPr="0046658D" w:rsidRDefault="0046658D" w:rsidP="00896D4A">
            <w:pPr>
              <w:jc w:val="center"/>
              <w:rPr>
                <w:rFonts w:ascii="Times New Roman" w:eastAsia="Times New Roman" w:hAnsi="Times New Roman" w:cs="Times New Roman"/>
                <w:sz w:val="28"/>
                <w:szCs w:val="28"/>
              </w:rPr>
            </w:pPr>
            <w:r w:rsidRPr="0046658D">
              <w:rPr>
                <w:rFonts w:ascii="Times New Roman" w:eastAsia="Times New Roman" w:hAnsi="Times New Roman" w:cs="Times New Roman"/>
                <w:sz w:val="28"/>
                <w:szCs w:val="28"/>
              </w:rPr>
              <w:t>70</w:t>
            </w:r>
          </w:p>
          <w:p w:rsidR="00796C2B" w:rsidRPr="007224A4" w:rsidRDefault="00796C2B" w:rsidP="00896D4A">
            <w:pPr>
              <w:jc w:val="center"/>
              <w:rPr>
                <w:rFonts w:ascii="Times New Roman" w:eastAsia="Times New Roman" w:hAnsi="Times New Roman" w:cs="Times New Roman"/>
                <w:b/>
                <w:sz w:val="28"/>
                <w:szCs w:val="28"/>
              </w:rPr>
            </w:pPr>
          </w:p>
        </w:tc>
      </w:tr>
      <w:tr w:rsidR="00BB2990" w:rsidRPr="007224A4" w:rsidTr="00896D4A">
        <w:tc>
          <w:tcPr>
            <w:tcW w:w="1364" w:type="dxa"/>
          </w:tcPr>
          <w:p w:rsidR="00BB2990" w:rsidRPr="007224A4" w:rsidRDefault="00551C1A" w:rsidP="00896D4A">
            <w:pPr>
              <w:jc w:val="center"/>
              <w:rPr>
                <w:rFonts w:ascii="Times New Roman" w:eastAsia="Times New Roman" w:hAnsi="Times New Roman" w:cs="Times New Roman"/>
                <w:sz w:val="28"/>
                <w:szCs w:val="28"/>
              </w:rPr>
            </w:pPr>
            <w:r w:rsidRPr="007224A4">
              <w:rPr>
                <w:rFonts w:ascii="Times New Roman" w:eastAsia="Times New Roman" w:hAnsi="Times New Roman" w:cs="Times New Roman"/>
                <w:sz w:val="28"/>
                <w:szCs w:val="28"/>
              </w:rPr>
              <w:t>3.2.</w:t>
            </w:r>
          </w:p>
        </w:tc>
        <w:tc>
          <w:tcPr>
            <w:tcW w:w="7484" w:type="dxa"/>
          </w:tcPr>
          <w:p w:rsidR="00BB2990" w:rsidRPr="007224A4" w:rsidRDefault="00BB580C" w:rsidP="00CD1E74">
            <w:pPr>
              <w:rPr>
                <w:rFonts w:ascii="Times New Roman" w:eastAsia="Times New Roman" w:hAnsi="Times New Roman" w:cs="Times New Roman"/>
                <w:b/>
                <w:sz w:val="28"/>
                <w:szCs w:val="28"/>
              </w:rPr>
            </w:pPr>
            <w:r w:rsidRPr="007224A4">
              <w:rPr>
                <w:rFonts w:ascii="Times New Roman" w:eastAsia="Times New Roman" w:hAnsi="Times New Roman" w:cs="Times New Roman"/>
                <w:sz w:val="28"/>
                <w:szCs w:val="28"/>
              </w:rPr>
              <w:t xml:space="preserve">Müəssisələrin maliyyə fəaliyyətində sığorta risklərinin </w:t>
            </w:r>
            <w:r w:rsidR="00CD1E74">
              <w:rPr>
                <w:rFonts w:ascii="Times New Roman" w:eastAsia="Times New Roman" w:hAnsi="Times New Roman" w:cs="Times New Roman"/>
                <w:sz w:val="28"/>
                <w:szCs w:val="28"/>
              </w:rPr>
              <w:t>idarə edilməsinin</w:t>
            </w:r>
            <w:r w:rsidRPr="007224A4">
              <w:rPr>
                <w:rFonts w:ascii="Times New Roman" w:eastAsia="Times New Roman" w:hAnsi="Times New Roman" w:cs="Times New Roman"/>
                <w:sz w:val="28"/>
                <w:szCs w:val="28"/>
              </w:rPr>
              <w:t xml:space="preserve"> maliyyə-sığorta mexanizminin təkmilləşdirilməsi</w:t>
            </w:r>
          </w:p>
        </w:tc>
        <w:tc>
          <w:tcPr>
            <w:tcW w:w="722" w:type="dxa"/>
          </w:tcPr>
          <w:p w:rsidR="00BB2990" w:rsidRDefault="00BB2990" w:rsidP="00896D4A">
            <w:pPr>
              <w:jc w:val="center"/>
              <w:rPr>
                <w:rFonts w:ascii="Times New Roman" w:eastAsia="Times New Roman" w:hAnsi="Times New Roman" w:cs="Times New Roman"/>
                <w:b/>
                <w:sz w:val="28"/>
                <w:szCs w:val="28"/>
              </w:rPr>
            </w:pPr>
          </w:p>
          <w:p w:rsidR="0046658D" w:rsidRPr="007224A4" w:rsidRDefault="0046658D" w:rsidP="00896D4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77</w:t>
            </w:r>
          </w:p>
        </w:tc>
      </w:tr>
      <w:tr w:rsidR="00BB580C" w:rsidRPr="007224A4" w:rsidTr="00896D4A">
        <w:tc>
          <w:tcPr>
            <w:tcW w:w="1364" w:type="dxa"/>
          </w:tcPr>
          <w:p w:rsidR="00BB580C" w:rsidRPr="007224A4" w:rsidRDefault="00BB580C" w:rsidP="00896D4A">
            <w:pPr>
              <w:jc w:val="center"/>
              <w:rPr>
                <w:rFonts w:ascii="Times New Roman" w:eastAsia="Times New Roman" w:hAnsi="Times New Roman" w:cs="Times New Roman"/>
                <w:b/>
                <w:sz w:val="28"/>
                <w:szCs w:val="28"/>
              </w:rPr>
            </w:pPr>
          </w:p>
        </w:tc>
        <w:tc>
          <w:tcPr>
            <w:tcW w:w="7484" w:type="dxa"/>
          </w:tcPr>
          <w:p w:rsidR="00BB580C" w:rsidRPr="007224A4" w:rsidRDefault="00BB580C" w:rsidP="00896D4A">
            <w:pPr>
              <w:rPr>
                <w:rFonts w:ascii="Times New Roman" w:eastAsia="Times New Roman" w:hAnsi="Times New Roman" w:cs="Times New Roman"/>
                <w:b/>
                <w:sz w:val="28"/>
                <w:szCs w:val="28"/>
              </w:rPr>
            </w:pPr>
            <w:r w:rsidRPr="007224A4">
              <w:rPr>
                <w:rFonts w:ascii="Times New Roman" w:eastAsia="Times New Roman" w:hAnsi="Times New Roman" w:cs="Times New Roman"/>
                <w:b/>
                <w:sz w:val="28"/>
                <w:szCs w:val="28"/>
              </w:rPr>
              <w:t>Nəticə</w:t>
            </w:r>
          </w:p>
        </w:tc>
        <w:tc>
          <w:tcPr>
            <w:tcW w:w="722" w:type="dxa"/>
          </w:tcPr>
          <w:p w:rsidR="00BB580C" w:rsidRPr="007224A4" w:rsidRDefault="0046658D" w:rsidP="00896D4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83</w:t>
            </w:r>
          </w:p>
        </w:tc>
      </w:tr>
      <w:tr w:rsidR="00882572" w:rsidRPr="007224A4" w:rsidTr="00896D4A">
        <w:tc>
          <w:tcPr>
            <w:tcW w:w="1364" w:type="dxa"/>
          </w:tcPr>
          <w:p w:rsidR="00882572" w:rsidRPr="007224A4" w:rsidRDefault="00882572" w:rsidP="00896D4A">
            <w:pPr>
              <w:jc w:val="center"/>
              <w:rPr>
                <w:rFonts w:ascii="Times New Roman" w:eastAsia="Times New Roman" w:hAnsi="Times New Roman" w:cs="Times New Roman"/>
                <w:b/>
                <w:sz w:val="28"/>
                <w:szCs w:val="28"/>
              </w:rPr>
            </w:pPr>
          </w:p>
        </w:tc>
        <w:tc>
          <w:tcPr>
            <w:tcW w:w="7484" w:type="dxa"/>
          </w:tcPr>
          <w:p w:rsidR="00882572" w:rsidRPr="00882572" w:rsidRDefault="00882572" w:rsidP="00896D4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Ədəbiyyat </w:t>
            </w:r>
          </w:p>
        </w:tc>
        <w:tc>
          <w:tcPr>
            <w:tcW w:w="722" w:type="dxa"/>
          </w:tcPr>
          <w:p w:rsidR="00882572" w:rsidRDefault="00882572" w:rsidP="00896D4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87</w:t>
            </w:r>
          </w:p>
        </w:tc>
      </w:tr>
      <w:tr w:rsidR="00BB580C" w:rsidRPr="007224A4" w:rsidTr="00896D4A">
        <w:tc>
          <w:tcPr>
            <w:tcW w:w="1364" w:type="dxa"/>
          </w:tcPr>
          <w:p w:rsidR="00BB580C" w:rsidRPr="007224A4" w:rsidRDefault="00BB580C" w:rsidP="00896D4A">
            <w:pPr>
              <w:jc w:val="center"/>
              <w:rPr>
                <w:rFonts w:ascii="Times New Roman" w:eastAsia="Times New Roman" w:hAnsi="Times New Roman" w:cs="Times New Roman"/>
                <w:b/>
                <w:sz w:val="28"/>
                <w:szCs w:val="28"/>
              </w:rPr>
            </w:pPr>
          </w:p>
        </w:tc>
        <w:tc>
          <w:tcPr>
            <w:tcW w:w="7484" w:type="dxa"/>
          </w:tcPr>
          <w:p w:rsidR="00BB580C" w:rsidRPr="007224A4" w:rsidRDefault="00BB580C" w:rsidP="00896D4A">
            <w:pPr>
              <w:rPr>
                <w:rFonts w:ascii="Times New Roman" w:eastAsia="Times New Roman" w:hAnsi="Times New Roman" w:cs="Times New Roman"/>
                <w:b/>
                <w:sz w:val="28"/>
                <w:szCs w:val="28"/>
              </w:rPr>
            </w:pPr>
            <w:r w:rsidRPr="007224A4">
              <w:rPr>
                <w:rFonts w:ascii="Times New Roman" w:eastAsia="Times New Roman" w:hAnsi="Times New Roman" w:cs="Times New Roman"/>
                <w:b/>
                <w:sz w:val="28"/>
                <w:szCs w:val="28"/>
              </w:rPr>
              <w:t>Summary</w:t>
            </w:r>
          </w:p>
        </w:tc>
        <w:tc>
          <w:tcPr>
            <w:tcW w:w="722" w:type="dxa"/>
          </w:tcPr>
          <w:p w:rsidR="00BB580C" w:rsidRPr="007224A4" w:rsidRDefault="00BB580C" w:rsidP="00896D4A">
            <w:pPr>
              <w:jc w:val="center"/>
              <w:rPr>
                <w:rFonts w:ascii="Times New Roman" w:eastAsia="Times New Roman" w:hAnsi="Times New Roman" w:cs="Times New Roman"/>
                <w:b/>
                <w:sz w:val="28"/>
                <w:szCs w:val="28"/>
              </w:rPr>
            </w:pPr>
          </w:p>
        </w:tc>
      </w:tr>
      <w:tr w:rsidR="00BB580C" w:rsidRPr="007224A4" w:rsidTr="00896D4A">
        <w:tc>
          <w:tcPr>
            <w:tcW w:w="1364" w:type="dxa"/>
          </w:tcPr>
          <w:p w:rsidR="00BB580C" w:rsidRPr="007224A4" w:rsidRDefault="00BB580C" w:rsidP="00896D4A">
            <w:pPr>
              <w:jc w:val="center"/>
              <w:rPr>
                <w:rFonts w:ascii="Times New Roman" w:eastAsia="Times New Roman" w:hAnsi="Times New Roman" w:cs="Times New Roman"/>
                <w:b/>
                <w:sz w:val="28"/>
                <w:szCs w:val="28"/>
              </w:rPr>
            </w:pPr>
          </w:p>
        </w:tc>
        <w:tc>
          <w:tcPr>
            <w:tcW w:w="7484" w:type="dxa"/>
          </w:tcPr>
          <w:p w:rsidR="00BB580C" w:rsidRPr="007224A4" w:rsidRDefault="00BB580C" w:rsidP="00896D4A">
            <w:pPr>
              <w:rPr>
                <w:rFonts w:ascii="Times New Roman" w:eastAsia="Times New Roman" w:hAnsi="Times New Roman" w:cs="Times New Roman"/>
                <w:b/>
                <w:sz w:val="28"/>
                <w:szCs w:val="28"/>
              </w:rPr>
            </w:pPr>
            <w:r w:rsidRPr="007224A4">
              <w:rPr>
                <w:rFonts w:ascii="Times New Roman" w:eastAsia="Times New Roman" w:hAnsi="Times New Roman" w:cs="Times New Roman"/>
                <w:b/>
                <w:sz w:val="28"/>
                <w:szCs w:val="28"/>
              </w:rPr>
              <w:t>Резюме</w:t>
            </w:r>
          </w:p>
        </w:tc>
        <w:tc>
          <w:tcPr>
            <w:tcW w:w="722" w:type="dxa"/>
          </w:tcPr>
          <w:p w:rsidR="00BB580C" w:rsidRPr="007224A4" w:rsidRDefault="00BB580C" w:rsidP="00896D4A">
            <w:pPr>
              <w:jc w:val="center"/>
              <w:rPr>
                <w:rFonts w:ascii="Times New Roman" w:eastAsia="Times New Roman" w:hAnsi="Times New Roman" w:cs="Times New Roman"/>
                <w:b/>
                <w:sz w:val="28"/>
                <w:szCs w:val="28"/>
              </w:rPr>
            </w:pPr>
          </w:p>
        </w:tc>
      </w:tr>
    </w:tbl>
    <w:p w:rsidR="00896D4A" w:rsidRPr="007224A4" w:rsidRDefault="00896D4A" w:rsidP="00BB2990">
      <w:pPr>
        <w:shd w:val="clear" w:color="auto" w:fill="FFFFFF" w:themeFill="background1"/>
        <w:spacing w:after="0" w:line="360" w:lineRule="auto"/>
        <w:ind w:firstLine="709"/>
        <w:jc w:val="both"/>
        <w:rPr>
          <w:rFonts w:ascii="Times New Roman" w:eastAsia="Times New Roman" w:hAnsi="Times New Roman" w:cs="Times New Roman"/>
          <w:b/>
          <w:sz w:val="28"/>
          <w:szCs w:val="28"/>
        </w:rPr>
      </w:pPr>
      <w:r w:rsidRPr="007224A4">
        <w:rPr>
          <w:rFonts w:ascii="Times New Roman" w:eastAsia="Times New Roman" w:hAnsi="Times New Roman" w:cs="Times New Roman"/>
          <w:b/>
          <w:sz w:val="28"/>
          <w:szCs w:val="28"/>
        </w:rPr>
        <w:t>Magistrant    _________________________________________________</w:t>
      </w:r>
    </w:p>
    <w:p w:rsidR="00896D4A" w:rsidRPr="007224A4" w:rsidRDefault="00896D4A" w:rsidP="00BB2990">
      <w:pPr>
        <w:shd w:val="clear" w:color="auto" w:fill="FFFFFF" w:themeFill="background1"/>
        <w:spacing w:after="0" w:line="360" w:lineRule="auto"/>
        <w:ind w:firstLine="709"/>
        <w:jc w:val="both"/>
        <w:rPr>
          <w:rFonts w:ascii="Times New Roman" w:eastAsia="Times New Roman" w:hAnsi="Times New Roman" w:cs="Times New Roman"/>
          <w:b/>
          <w:sz w:val="28"/>
          <w:szCs w:val="28"/>
        </w:rPr>
      </w:pPr>
    </w:p>
    <w:p w:rsidR="00896D4A" w:rsidRPr="007224A4" w:rsidRDefault="00896D4A" w:rsidP="00BB2990">
      <w:pPr>
        <w:shd w:val="clear" w:color="auto" w:fill="FFFFFF" w:themeFill="background1"/>
        <w:spacing w:after="0" w:line="360" w:lineRule="auto"/>
        <w:ind w:firstLine="709"/>
        <w:jc w:val="both"/>
        <w:rPr>
          <w:rFonts w:ascii="Times New Roman" w:eastAsia="Times New Roman" w:hAnsi="Times New Roman" w:cs="Times New Roman"/>
          <w:b/>
          <w:sz w:val="28"/>
          <w:szCs w:val="28"/>
        </w:rPr>
      </w:pPr>
      <w:r w:rsidRPr="007224A4">
        <w:rPr>
          <w:rFonts w:ascii="Times New Roman" w:eastAsia="Times New Roman" w:hAnsi="Times New Roman" w:cs="Times New Roman"/>
          <w:b/>
          <w:sz w:val="28"/>
          <w:szCs w:val="28"/>
        </w:rPr>
        <w:t>Elmi rəhbər  __________________________________________________</w:t>
      </w:r>
    </w:p>
    <w:p w:rsidR="00B75DD5" w:rsidRPr="007224A4" w:rsidRDefault="00B75DD5" w:rsidP="00E75980">
      <w:pPr>
        <w:spacing w:after="0" w:line="360" w:lineRule="auto"/>
        <w:jc w:val="center"/>
        <w:rPr>
          <w:rFonts w:ascii="Times New Roman" w:hAnsi="Times New Roman" w:cs="Times New Roman"/>
          <w:b/>
          <w:sz w:val="28"/>
          <w:szCs w:val="28"/>
        </w:rPr>
      </w:pPr>
      <w:r w:rsidRPr="007224A4">
        <w:rPr>
          <w:rFonts w:ascii="Times New Roman" w:hAnsi="Times New Roman" w:cs="Times New Roman"/>
          <w:b/>
          <w:sz w:val="28"/>
          <w:szCs w:val="28"/>
        </w:rPr>
        <w:lastRenderedPageBreak/>
        <w:t>Giriş</w:t>
      </w:r>
    </w:p>
    <w:p w:rsidR="000C18CC" w:rsidRPr="007224A4" w:rsidRDefault="00AF3E81" w:rsidP="00191F0E">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b/>
          <w:sz w:val="28"/>
          <w:szCs w:val="28"/>
        </w:rPr>
        <w:t>Mövzu</w:t>
      </w:r>
      <w:r w:rsidR="00E313BE" w:rsidRPr="007224A4">
        <w:rPr>
          <w:rFonts w:ascii="Times New Roman" w:hAnsi="Times New Roman" w:cs="Times New Roman"/>
          <w:b/>
          <w:sz w:val="28"/>
          <w:szCs w:val="28"/>
        </w:rPr>
        <w:t>nun aktuallığı</w:t>
      </w:r>
      <w:r w:rsidR="00E313BE" w:rsidRPr="007224A4">
        <w:rPr>
          <w:rFonts w:ascii="Times New Roman" w:hAnsi="Times New Roman" w:cs="Times New Roman"/>
          <w:sz w:val="28"/>
          <w:szCs w:val="28"/>
        </w:rPr>
        <w:t>. Azərbaycan</w:t>
      </w:r>
      <w:r w:rsidR="00D41C84" w:rsidRPr="007224A4">
        <w:rPr>
          <w:rFonts w:ascii="Times New Roman" w:hAnsi="Times New Roman" w:cs="Times New Roman"/>
          <w:sz w:val="28"/>
          <w:szCs w:val="28"/>
        </w:rPr>
        <w:t xml:space="preserve"> </w:t>
      </w:r>
      <w:r w:rsidR="00E313BE" w:rsidRPr="007224A4">
        <w:rPr>
          <w:rFonts w:ascii="Times New Roman" w:hAnsi="Times New Roman" w:cs="Times New Roman"/>
          <w:sz w:val="28"/>
          <w:szCs w:val="28"/>
        </w:rPr>
        <w:t>iqtisadiyyatının</w:t>
      </w:r>
      <w:r w:rsidR="00D41C84" w:rsidRPr="007224A4">
        <w:rPr>
          <w:rFonts w:ascii="Times New Roman" w:hAnsi="Times New Roman" w:cs="Times New Roman"/>
          <w:sz w:val="28"/>
          <w:szCs w:val="28"/>
        </w:rPr>
        <w:t xml:space="preserve"> </w:t>
      </w:r>
      <w:r w:rsidR="00E313BE" w:rsidRPr="007224A4">
        <w:rPr>
          <w:rFonts w:ascii="Times New Roman" w:hAnsi="Times New Roman" w:cs="Times New Roman"/>
          <w:sz w:val="28"/>
          <w:szCs w:val="28"/>
        </w:rPr>
        <w:t>sabit yüksələn xətt üzrə</w:t>
      </w:r>
      <w:r w:rsidR="00106ACD" w:rsidRPr="007224A4">
        <w:rPr>
          <w:rFonts w:ascii="Times New Roman" w:hAnsi="Times New Roman" w:cs="Times New Roman"/>
          <w:sz w:val="28"/>
          <w:szCs w:val="28"/>
        </w:rPr>
        <w:t xml:space="preserve">  inkişafına</w:t>
      </w:r>
      <w:r w:rsidR="00D41C84" w:rsidRPr="007224A4">
        <w:rPr>
          <w:rFonts w:ascii="Times New Roman" w:hAnsi="Times New Roman" w:cs="Times New Roman"/>
          <w:sz w:val="28"/>
          <w:szCs w:val="28"/>
        </w:rPr>
        <w:t xml:space="preserve"> </w:t>
      </w:r>
      <w:r w:rsidR="00E313BE" w:rsidRPr="007224A4">
        <w:rPr>
          <w:rFonts w:ascii="Times New Roman" w:hAnsi="Times New Roman" w:cs="Times New Roman"/>
          <w:sz w:val="28"/>
          <w:szCs w:val="28"/>
        </w:rPr>
        <w:t>keçidi təsərrüfat subyektlərində</w:t>
      </w:r>
      <w:r w:rsidR="00962269" w:rsidRPr="007224A4">
        <w:rPr>
          <w:rFonts w:ascii="Times New Roman" w:hAnsi="Times New Roman" w:cs="Times New Roman"/>
          <w:sz w:val="28"/>
          <w:szCs w:val="28"/>
        </w:rPr>
        <w:t xml:space="preserve"> </w:t>
      </w:r>
      <w:r w:rsidR="00E313BE" w:rsidRPr="007224A4">
        <w:rPr>
          <w:rFonts w:ascii="Times New Roman" w:hAnsi="Times New Roman" w:cs="Times New Roman"/>
          <w:sz w:val="28"/>
          <w:szCs w:val="28"/>
        </w:rPr>
        <w:t>sahıbkarlığın fəallaşmasını şərtləndirir.   Bu şəraitdə</w:t>
      </w:r>
      <w:r w:rsidR="00D41C84" w:rsidRPr="007224A4">
        <w:rPr>
          <w:rFonts w:ascii="Times New Roman" w:hAnsi="Times New Roman" w:cs="Times New Roman"/>
          <w:sz w:val="28"/>
          <w:szCs w:val="28"/>
        </w:rPr>
        <w:t xml:space="preserve"> </w:t>
      </w:r>
      <w:r w:rsidR="00E313BE" w:rsidRPr="007224A4">
        <w:rPr>
          <w:rFonts w:ascii="Times New Roman" w:hAnsi="Times New Roman" w:cs="Times New Roman"/>
          <w:sz w:val="28"/>
          <w:szCs w:val="28"/>
        </w:rPr>
        <w:t>müəssisələ</w:t>
      </w:r>
      <w:r w:rsidR="00962269" w:rsidRPr="007224A4">
        <w:rPr>
          <w:rFonts w:ascii="Times New Roman" w:hAnsi="Times New Roman" w:cs="Times New Roman"/>
          <w:sz w:val="28"/>
          <w:szCs w:val="28"/>
        </w:rPr>
        <w:t>r çoxlu sayda risklərlə</w:t>
      </w:r>
      <w:r w:rsidR="00982B10" w:rsidRPr="007224A4">
        <w:rPr>
          <w:rFonts w:ascii="Times New Roman" w:hAnsi="Times New Roman" w:cs="Times New Roman"/>
          <w:sz w:val="28"/>
          <w:szCs w:val="28"/>
        </w:rPr>
        <w:t xml:space="preserve"> qarşılaşırlar ki,</w:t>
      </w:r>
      <w:r w:rsidR="00962269" w:rsidRPr="007224A4">
        <w:rPr>
          <w:rFonts w:ascii="Times New Roman" w:hAnsi="Times New Roman" w:cs="Times New Roman"/>
          <w:sz w:val="28"/>
          <w:szCs w:val="28"/>
        </w:rPr>
        <w:t xml:space="preserve"> bu</w:t>
      </w:r>
      <w:r w:rsidR="00D41C84" w:rsidRPr="007224A4">
        <w:rPr>
          <w:rFonts w:ascii="Times New Roman" w:hAnsi="Times New Roman" w:cs="Times New Roman"/>
          <w:sz w:val="28"/>
          <w:szCs w:val="28"/>
        </w:rPr>
        <w:t xml:space="preserve"> </w:t>
      </w:r>
      <w:r w:rsidR="00962269" w:rsidRPr="007224A4">
        <w:rPr>
          <w:rFonts w:ascii="Times New Roman" w:hAnsi="Times New Roman" w:cs="Times New Roman"/>
          <w:sz w:val="28"/>
          <w:szCs w:val="28"/>
        </w:rPr>
        <w:t>da  tez-tez onların    ışgüzar fəallığıni ləngidir,  müflisləşməyə gətirib çıxarır, işsizliyə zəmin</w:t>
      </w:r>
      <w:r w:rsidR="00D41C84" w:rsidRPr="007224A4">
        <w:rPr>
          <w:rFonts w:ascii="Times New Roman" w:hAnsi="Times New Roman" w:cs="Times New Roman"/>
          <w:sz w:val="28"/>
          <w:szCs w:val="28"/>
        </w:rPr>
        <w:t xml:space="preserve"> yaradır</w:t>
      </w:r>
      <w:r w:rsidR="00962269" w:rsidRPr="007224A4">
        <w:rPr>
          <w:rFonts w:ascii="Times New Roman" w:hAnsi="Times New Roman" w:cs="Times New Roman"/>
          <w:sz w:val="28"/>
          <w:szCs w:val="28"/>
        </w:rPr>
        <w:t>, sosial gərginliyi artırır və</w:t>
      </w:r>
      <w:r w:rsidR="00D41C84" w:rsidRPr="007224A4">
        <w:rPr>
          <w:rFonts w:ascii="Times New Roman" w:hAnsi="Times New Roman" w:cs="Times New Roman"/>
          <w:sz w:val="28"/>
          <w:szCs w:val="28"/>
        </w:rPr>
        <w:t xml:space="preserve"> </w:t>
      </w:r>
      <w:r w:rsidR="00962269" w:rsidRPr="007224A4">
        <w:rPr>
          <w:rFonts w:ascii="Times New Roman" w:hAnsi="Times New Roman" w:cs="Times New Roman"/>
          <w:sz w:val="28"/>
          <w:szCs w:val="28"/>
        </w:rPr>
        <w:t>ölkənin iqtisadi vəziyyə</w:t>
      </w:r>
      <w:r w:rsidR="00A643A7" w:rsidRPr="007224A4">
        <w:rPr>
          <w:rFonts w:ascii="Times New Roman" w:hAnsi="Times New Roman" w:cs="Times New Roman"/>
          <w:sz w:val="28"/>
          <w:szCs w:val="28"/>
        </w:rPr>
        <w:t>tinin stabilliyini pozur.</w:t>
      </w:r>
    </w:p>
    <w:p w:rsidR="00A643A7" w:rsidRPr="007224A4" w:rsidRDefault="00A643A7" w:rsidP="00191F0E">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w:t>
      </w:r>
      <w:r w:rsidR="00AF2700" w:rsidRPr="007224A4">
        <w:rPr>
          <w:rFonts w:ascii="Times New Roman" w:hAnsi="Times New Roman" w:cs="Times New Roman"/>
          <w:sz w:val="28"/>
          <w:szCs w:val="28"/>
        </w:rPr>
        <w:t>Fəal sahibkarlıqda,</w:t>
      </w:r>
      <w:r w:rsidR="00D41C84" w:rsidRPr="007224A4">
        <w:rPr>
          <w:rFonts w:ascii="Times New Roman" w:hAnsi="Times New Roman" w:cs="Times New Roman"/>
          <w:sz w:val="28"/>
          <w:szCs w:val="28"/>
        </w:rPr>
        <w:t xml:space="preserve"> </w:t>
      </w:r>
      <w:r w:rsidR="00AF2700" w:rsidRPr="007224A4">
        <w:rPr>
          <w:rFonts w:ascii="Times New Roman" w:hAnsi="Times New Roman" w:cs="Times New Roman"/>
          <w:sz w:val="28"/>
          <w:szCs w:val="28"/>
        </w:rPr>
        <w:t>s</w:t>
      </w:r>
      <w:r w:rsidR="00D41C84" w:rsidRPr="007224A4">
        <w:rPr>
          <w:rFonts w:ascii="Times New Roman" w:hAnsi="Times New Roman" w:cs="Times New Roman"/>
          <w:sz w:val="28"/>
          <w:szCs w:val="28"/>
        </w:rPr>
        <w:t xml:space="preserve">abit </w:t>
      </w:r>
      <w:r w:rsidRPr="007224A4">
        <w:rPr>
          <w:rFonts w:ascii="Times New Roman" w:hAnsi="Times New Roman" w:cs="Times New Roman"/>
          <w:sz w:val="28"/>
          <w:szCs w:val="28"/>
        </w:rPr>
        <w:t>gə</w:t>
      </w:r>
      <w:r w:rsidR="00D41C84" w:rsidRPr="007224A4">
        <w:rPr>
          <w:rFonts w:ascii="Times New Roman" w:hAnsi="Times New Roman" w:cs="Times New Roman"/>
          <w:sz w:val="28"/>
          <w:szCs w:val="28"/>
        </w:rPr>
        <w:t xml:space="preserve">lir </w:t>
      </w:r>
      <w:r w:rsidRPr="007224A4">
        <w:rPr>
          <w:rFonts w:ascii="Times New Roman" w:hAnsi="Times New Roman" w:cs="Times New Roman"/>
          <w:sz w:val="28"/>
          <w:szCs w:val="28"/>
        </w:rPr>
        <w:t>əldə</w:t>
      </w:r>
      <w:r w:rsidR="00D41C84" w:rsidRPr="007224A4">
        <w:rPr>
          <w:rFonts w:ascii="Times New Roman" w:hAnsi="Times New Roman" w:cs="Times New Roman"/>
          <w:sz w:val="28"/>
          <w:szCs w:val="28"/>
        </w:rPr>
        <w:t xml:space="preserve"> </w:t>
      </w:r>
      <w:r w:rsidRPr="007224A4">
        <w:rPr>
          <w:rFonts w:ascii="Times New Roman" w:hAnsi="Times New Roman" w:cs="Times New Roman"/>
          <w:sz w:val="28"/>
          <w:szCs w:val="28"/>
        </w:rPr>
        <w:t>edilməsi və səmərəli işə</w:t>
      </w:r>
      <w:r w:rsidR="0055107A" w:rsidRPr="007224A4">
        <w:rPr>
          <w:rFonts w:ascii="Times New Roman" w:hAnsi="Times New Roman" w:cs="Times New Roman"/>
          <w:sz w:val="28"/>
          <w:szCs w:val="28"/>
        </w:rPr>
        <w:t xml:space="preserve">    istiqamətl</w:t>
      </w:r>
      <w:r w:rsidR="00AA2506" w:rsidRPr="007224A4">
        <w:rPr>
          <w:rFonts w:ascii="Times New Roman" w:hAnsi="Times New Roman" w:cs="Times New Roman"/>
          <w:sz w:val="28"/>
          <w:szCs w:val="28"/>
        </w:rPr>
        <w:t>ənmiş</w:t>
      </w:r>
      <w:r w:rsidR="0055107A" w:rsidRPr="007224A4">
        <w:rPr>
          <w:rFonts w:ascii="Times New Roman" w:hAnsi="Times New Roman" w:cs="Times New Roman"/>
          <w:sz w:val="28"/>
          <w:szCs w:val="28"/>
        </w:rPr>
        <w:t xml:space="preserve"> istənilən </w:t>
      </w:r>
      <w:r w:rsidRPr="007224A4">
        <w:rPr>
          <w:rFonts w:ascii="Times New Roman" w:hAnsi="Times New Roman" w:cs="Times New Roman"/>
          <w:sz w:val="28"/>
          <w:szCs w:val="28"/>
        </w:rPr>
        <w:t xml:space="preserve">müəssisə üçün, </w:t>
      </w:r>
      <w:r w:rsidR="00AA2506" w:rsidRPr="007224A4">
        <w:rPr>
          <w:rFonts w:ascii="Times New Roman" w:hAnsi="Times New Roman" w:cs="Times New Roman"/>
          <w:sz w:val="28"/>
          <w:szCs w:val="28"/>
        </w:rPr>
        <w:t>onun</w:t>
      </w:r>
      <w:r w:rsidR="00AF2700" w:rsidRPr="007224A4">
        <w:rPr>
          <w:rFonts w:ascii="Times New Roman" w:hAnsi="Times New Roman" w:cs="Times New Roman"/>
          <w:sz w:val="28"/>
          <w:szCs w:val="28"/>
        </w:rPr>
        <w:t>,</w:t>
      </w:r>
      <w:r w:rsidR="00AA2506" w:rsidRPr="007224A4">
        <w:rPr>
          <w:rFonts w:ascii="Times New Roman" w:hAnsi="Times New Roman" w:cs="Times New Roman"/>
          <w:sz w:val="28"/>
          <w:szCs w:val="28"/>
        </w:rPr>
        <w:t xml:space="preserve"> xarıcı mühit dəyişikliyinə</w:t>
      </w:r>
      <w:r w:rsidR="00106ACD" w:rsidRPr="007224A4">
        <w:rPr>
          <w:rFonts w:ascii="Times New Roman" w:hAnsi="Times New Roman" w:cs="Times New Roman"/>
          <w:sz w:val="28"/>
          <w:szCs w:val="28"/>
        </w:rPr>
        <w:t xml:space="preserve">  uyğunlaşma</w:t>
      </w:r>
      <w:r w:rsidR="00AA2506" w:rsidRPr="007224A4">
        <w:rPr>
          <w:rFonts w:ascii="Times New Roman" w:hAnsi="Times New Roman" w:cs="Times New Roman"/>
          <w:sz w:val="28"/>
          <w:szCs w:val="28"/>
        </w:rPr>
        <w:t>,</w:t>
      </w:r>
      <w:r w:rsidR="00106ACD" w:rsidRPr="007224A4">
        <w:rPr>
          <w:rFonts w:ascii="Times New Roman" w:hAnsi="Times New Roman" w:cs="Times New Roman"/>
          <w:sz w:val="28"/>
          <w:szCs w:val="28"/>
        </w:rPr>
        <w:t xml:space="preserve"> istənilən xoşagəlməz təsirlərə müvəffəqiyyətlə</w:t>
      </w:r>
      <w:r w:rsidR="00D41C84" w:rsidRPr="007224A4">
        <w:rPr>
          <w:rFonts w:ascii="Times New Roman" w:hAnsi="Times New Roman" w:cs="Times New Roman"/>
          <w:sz w:val="28"/>
          <w:szCs w:val="28"/>
        </w:rPr>
        <w:t xml:space="preserve"> </w:t>
      </w:r>
      <w:r w:rsidR="00106ACD" w:rsidRPr="007224A4">
        <w:rPr>
          <w:rFonts w:ascii="Times New Roman" w:hAnsi="Times New Roman" w:cs="Times New Roman"/>
          <w:sz w:val="28"/>
          <w:szCs w:val="28"/>
        </w:rPr>
        <w:t>reaksiya</w:t>
      </w:r>
      <w:r w:rsidR="00D41C84" w:rsidRPr="007224A4">
        <w:rPr>
          <w:rFonts w:ascii="Times New Roman" w:hAnsi="Times New Roman" w:cs="Times New Roman"/>
          <w:sz w:val="28"/>
          <w:szCs w:val="28"/>
        </w:rPr>
        <w:t xml:space="preserve"> </w:t>
      </w:r>
      <w:r w:rsidR="00106ACD" w:rsidRPr="007224A4">
        <w:rPr>
          <w:rFonts w:ascii="Times New Roman" w:hAnsi="Times New Roman" w:cs="Times New Roman"/>
          <w:sz w:val="28"/>
          <w:szCs w:val="28"/>
        </w:rPr>
        <w:t>vermək    bacarığı</w:t>
      </w:r>
      <w:r w:rsidR="00D41C84" w:rsidRPr="007224A4">
        <w:rPr>
          <w:rFonts w:ascii="Times New Roman" w:hAnsi="Times New Roman" w:cs="Times New Roman"/>
          <w:sz w:val="28"/>
          <w:szCs w:val="28"/>
        </w:rPr>
        <w:t xml:space="preserve"> </w:t>
      </w:r>
      <w:r w:rsidR="00AA2506" w:rsidRPr="007224A4">
        <w:rPr>
          <w:rFonts w:ascii="Times New Roman" w:hAnsi="Times New Roman" w:cs="Times New Roman"/>
          <w:sz w:val="28"/>
          <w:szCs w:val="28"/>
        </w:rPr>
        <w:t>son</w:t>
      </w:r>
      <w:r w:rsidR="00D41C84" w:rsidRPr="007224A4">
        <w:rPr>
          <w:rFonts w:ascii="Times New Roman" w:hAnsi="Times New Roman" w:cs="Times New Roman"/>
          <w:sz w:val="28"/>
          <w:szCs w:val="28"/>
        </w:rPr>
        <w:t xml:space="preserve"> </w:t>
      </w:r>
      <w:r w:rsidR="00AA2506" w:rsidRPr="007224A4">
        <w:rPr>
          <w:rFonts w:ascii="Times New Roman" w:hAnsi="Times New Roman" w:cs="Times New Roman"/>
          <w:sz w:val="28"/>
          <w:szCs w:val="28"/>
        </w:rPr>
        <w:t>dərəcə</w:t>
      </w:r>
      <w:r w:rsidR="00D41C84" w:rsidRPr="007224A4">
        <w:rPr>
          <w:rFonts w:ascii="Times New Roman" w:hAnsi="Times New Roman" w:cs="Times New Roman"/>
          <w:sz w:val="28"/>
          <w:szCs w:val="28"/>
        </w:rPr>
        <w:t xml:space="preserve"> </w:t>
      </w:r>
      <w:r w:rsidR="00AA2506" w:rsidRPr="007224A4">
        <w:rPr>
          <w:rFonts w:ascii="Times New Roman" w:hAnsi="Times New Roman" w:cs="Times New Roman"/>
          <w:sz w:val="28"/>
          <w:szCs w:val="28"/>
        </w:rPr>
        <w:t>aktual</w:t>
      </w:r>
      <w:r w:rsidR="00D41C84" w:rsidRPr="007224A4">
        <w:rPr>
          <w:rFonts w:ascii="Times New Roman" w:hAnsi="Times New Roman" w:cs="Times New Roman"/>
          <w:sz w:val="28"/>
          <w:szCs w:val="28"/>
        </w:rPr>
        <w:t xml:space="preserve"> </w:t>
      </w:r>
      <w:r w:rsidR="00AA2506" w:rsidRPr="007224A4">
        <w:rPr>
          <w:rFonts w:ascii="Times New Roman" w:hAnsi="Times New Roman" w:cs="Times New Roman"/>
          <w:sz w:val="28"/>
          <w:szCs w:val="28"/>
        </w:rPr>
        <w:t>olur</w:t>
      </w:r>
      <w:r w:rsidR="00106ACD" w:rsidRPr="007224A4">
        <w:rPr>
          <w:rFonts w:ascii="Times New Roman" w:hAnsi="Times New Roman" w:cs="Times New Roman"/>
          <w:sz w:val="28"/>
          <w:szCs w:val="28"/>
        </w:rPr>
        <w:t>.</w:t>
      </w:r>
      <w:r w:rsidR="00D41C84" w:rsidRPr="007224A4">
        <w:rPr>
          <w:rFonts w:ascii="Times New Roman" w:hAnsi="Times New Roman" w:cs="Times New Roman"/>
          <w:sz w:val="28"/>
          <w:szCs w:val="28"/>
        </w:rPr>
        <w:t xml:space="preserve"> </w:t>
      </w:r>
      <w:r w:rsidR="00106ACD" w:rsidRPr="007224A4">
        <w:rPr>
          <w:rFonts w:ascii="Times New Roman" w:hAnsi="Times New Roman" w:cs="Times New Roman"/>
          <w:sz w:val="28"/>
          <w:szCs w:val="28"/>
        </w:rPr>
        <w:t>Bunun</w:t>
      </w:r>
      <w:r w:rsidR="00D41C84" w:rsidRPr="007224A4">
        <w:rPr>
          <w:rFonts w:ascii="Times New Roman" w:hAnsi="Times New Roman" w:cs="Times New Roman"/>
          <w:sz w:val="28"/>
          <w:szCs w:val="28"/>
        </w:rPr>
        <w:t xml:space="preserve"> </w:t>
      </w:r>
      <w:r w:rsidR="00106ACD" w:rsidRPr="007224A4">
        <w:rPr>
          <w:rFonts w:ascii="Times New Roman" w:hAnsi="Times New Roman" w:cs="Times New Roman"/>
          <w:sz w:val="28"/>
          <w:szCs w:val="28"/>
        </w:rPr>
        <w:t>üçün</w:t>
      </w:r>
      <w:r w:rsidR="001C1D54" w:rsidRPr="007224A4">
        <w:rPr>
          <w:rFonts w:ascii="Times New Roman" w:hAnsi="Times New Roman" w:cs="Times New Roman"/>
          <w:sz w:val="28"/>
          <w:szCs w:val="28"/>
        </w:rPr>
        <w:t>,</w:t>
      </w:r>
      <w:r w:rsidR="003340B2" w:rsidRPr="007224A4">
        <w:rPr>
          <w:rFonts w:ascii="Times New Roman" w:hAnsi="Times New Roman" w:cs="Times New Roman"/>
          <w:sz w:val="28"/>
          <w:szCs w:val="28"/>
        </w:rPr>
        <w:t xml:space="preserve"> müəssisələrin</w:t>
      </w:r>
      <w:r w:rsidR="00D41C84" w:rsidRPr="007224A4">
        <w:rPr>
          <w:rFonts w:ascii="Times New Roman" w:hAnsi="Times New Roman" w:cs="Times New Roman"/>
          <w:sz w:val="28"/>
          <w:szCs w:val="28"/>
        </w:rPr>
        <w:t xml:space="preserve"> </w:t>
      </w:r>
      <w:r w:rsidR="003340B2" w:rsidRPr="007224A4">
        <w:rPr>
          <w:rFonts w:ascii="Times New Roman" w:hAnsi="Times New Roman" w:cs="Times New Roman"/>
          <w:sz w:val="28"/>
          <w:szCs w:val="28"/>
        </w:rPr>
        <w:t>sabit</w:t>
      </w:r>
      <w:r w:rsidR="00D41C84" w:rsidRPr="007224A4">
        <w:rPr>
          <w:rFonts w:ascii="Times New Roman" w:hAnsi="Times New Roman" w:cs="Times New Roman"/>
          <w:sz w:val="28"/>
          <w:szCs w:val="28"/>
        </w:rPr>
        <w:t xml:space="preserve"> </w:t>
      </w:r>
      <w:r w:rsidR="003340B2" w:rsidRPr="007224A4">
        <w:rPr>
          <w:rFonts w:ascii="Times New Roman" w:hAnsi="Times New Roman" w:cs="Times New Roman"/>
          <w:sz w:val="28"/>
          <w:szCs w:val="28"/>
        </w:rPr>
        <w:t>iş</w:t>
      </w:r>
      <w:r w:rsidR="00D41C84" w:rsidRPr="007224A4">
        <w:rPr>
          <w:rFonts w:ascii="Times New Roman" w:hAnsi="Times New Roman" w:cs="Times New Roman"/>
          <w:sz w:val="28"/>
          <w:szCs w:val="28"/>
        </w:rPr>
        <w:t xml:space="preserve"> </w:t>
      </w:r>
      <w:r w:rsidR="003340B2" w:rsidRPr="007224A4">
        <w:rPr>
          <w:rFonts w:ascii="Times New Roman" w:hAnsi="Times New Roman" w:cs="Times New Roman"/>
          <w:sz w:val="28"/>
          <w:szCs w:val="28"/>
        </w:rPr>
        <w:t>şəraitinin    pozulması</w:t>
      </w:r>
      <w:r w:rsidR="00D41C84" w:rsidRPr="007224A4">
        <w:rPr>
          <w:rFonts w:ascii="Times New Roman" w:hAnsi="Times New Roman" w:cs="Times New Roman"/>
          <w:sz w:val="28"/>
          <w:szCs w:val="28"/>
        </w:rPr>
        <w:t xml:space="preserve"> </w:t>
      </w:r>
      <w:r w:rsidR="003340B2" w:rsidRPr="007224A4">
        <w:rPr>
          <w:rFonts w:ascii="Times New Roman" w:hAnsi="Times New Roman" w:cs="Times New Roman"/>
          <w:sz w:val="28"/>
          <w:szCs w:val="28"/>
        </w:rPr>
        <w:t>risklə</w:t>
      </w:r>
      <w:r w:rsidR="001C1D54" w:rsidRPr="007224A4">
        <w:rPr>
          <w:rFonts w:ascii="Times New Roman" w:hAnsi="Times New Roman" w:cs="Times New Roman"/>
          <w:sz w:val="28"/>
          <w:szCs w:val="28"/>
        </w:rPr>
        <w:t>rinin</w:t>
      </w:r>
      <w:r w:rsidR="00D41C84" w:rsidRPr="007224A4">
        <w:rPr>
          <w:rFonts w:ascii="Times New Roman" w:hAnsi="Times New Roman" w:cs="Times New Roman"/>
          <w:sz w:val="28"/>
          <w:szCs w:val="28"/>
        </w:rPr>
        <w:t xml:space="preserve"> </w:t>
      </w:r>
      <w:r w:rsidR="001C1D54" w:rsidRPr="007224A4">
        <w:rPr>
          <w:rFonts w:ascii="Times New Roman" w:hAnsi="Times New Roman" w:cs="Times New Roman"/>
          <w:sz w:val="28"/>
          <w:szCs w:val="28"/>
        </w:rPr>
        <w:t>azaldilması</w:t>
      </w:r>
      <w:r w:rsidR="00D41C84" w:rsidRPr="007224A4">
        <w:rPr>
          <w:rFonts w:ascii="Times New Roman" w:hAnsi="Times New Roman" w:cs="Times New Roman"/>
          <w:sz w:val="28"/>
          <w:szCs w:val="28"/>
        </w:rPr>
        <w:t xml:space="preserve"> </w:t>
      </w:r>
      <w:r w:rsidR="001C1D54" w:rsidRPr="007224A4">
        <w:rPr>
          <w:rFonts w:ascii="Times New Roman" w:hAnsi="Times New Roman" w:cs="Times New Roman"/>
          <w:sz w:val="28"/>
          <w:szCs w:val="28"/>
        </w:rPr>
        <w:t>fonunda</w:t>
      </w:r>
      <w:r w:rsidR="00D41C84" w:rsidRPr="007224A4">
        <w:rPr>
          <w:rFonts w:ascii="Times New Roman" w:hAnsi="Times New Roman" w:cs="Times New Roman"/>
          <w:sz w:val="28"/>
          <w:szCs w:val="28"/>
        </w:rPr>
        <w:t xml:space="preserve"> </w:t>
      </w:r>
      <w:r w:rsidR="001C1D54" w:rsidRPr="007224A4">
        <w:rPr>
          <w:rFonts w:ascii="Times New Roman" w:hAnsi="Times New Roman" w:cs="Times New Roman"/>
          <w:sz w:val="28"/>
          <w:szCs w:val="28"/>
        </w:rPr>
        <w:t>etibarlılığın</w:t>
      </w:r>
      <w:r w:rsidR="00D41C84" w:rsidRPr="007224A4">
        <w:rPr>
          <w:rFonts w:ascii="Times New Roman" w:hAnsi="Times New Roman" w:cs="Times New Roman"/>
          <w:sz w:val="28"/>
          <w:szCs w:val="28"/>
        </w:rPr>
        <w:t xml:space="preserve"> </w:t>
      </w:r>
      <w:r w:rsidR="003340B2" w:rsidRPr="007224A4">
        <w:rPr>
          <w:rFonts w:ascii="Times New Roman" w:hAnsi="Times New Roman" w:cs="Times New Roman"/>
          <w:sz w:val="28"/>
          <w:szCs w:val="28"/>
        </w:rPr>
        <w:t>və</w:t>
      </w:r>
      <w:r w:rsidR="00D41C84" w:rsidRPr="007224A4">
        <w:rPr>
          <w:rFonts w:ascii="Times New Roman" w:hAnsi="Times New Roman" w:cs="Times New Roman"/>
          <w:sz w:val="28"/>
          <w:szCs w:val="28"/>
        </w:rPr>
        <w:t xml:space="preserve"> </w:t>
      </w:r>
      <w:r w:rsidR="003340B2" w:rsidRPr="007224A4">
        <w:rPr>
          <w:rFonts w:ascii="Times New Roman" w:hAnsi="Times New Roman" w:cs="Times New Roman"/>
          <w:sz w:val="28"/>
          <w:szCs w:val="28"/>
        </w:rPr>
        <w:t>səmərəliliyin    artırılması</w:t>
      </w:r>
      <w:r w:rsidR="00D41C84" w:rsidRPr="007224A4">
        <w:rPr>
          <w:rFonts w:ascii="Times New Roman" w:hAnsi="Times New Roman" w:cs="Times New Roman"/>
          <w:sz w:val="28"/>
          <w:szCs w:val="28"/>
        </w:rPr>
        <w:t xml:space="preserve"> </w:t>
      </w:r>
      <w:r w:rsidR="003340B2" w:rsidRPr="007224A4">
        <w:rPr>
          <w:rFonts w:ascii="Times New Roman" w:hAnsi="Times New Roman" w:cs="Times New Roman"/>
          <w:sz w:val="28"/>
          <w:szCs w:val="28"/>
        </w:rPr>
        <w:t>istiqamətində</w:t>
      </w:r>
      <w:r w:rsidR="00D41C84" w:rsidRPr="007224A4">
        <w:rPr>
          <w:rFonts w:ascii="Times New Roman" w:hAnsi="Times New Roman" w:cs="Times New Roman"/>
          <w:sz w:val="28"/>
          <w:szCs w:val="28"/>
        </w:rPr>
        <w:t xml:space="preserve"> </w:t>
      </w:r>
      <w:r w:rsidR="00106ACD" w:rsidRPr="007224A4">
        <w:rPr>
          <w:rFonts w:ascii="Times New Roman" w:hAnsi="Times New Roman" w:cs="Times New Roman"/>
          <w:sz w:val="28"/>
          <w:szCs w:val="28"/>
        </w:rPr>
        <w:t>bazarın</w:t>
      </w:r>
      <w:r w:rsidR="00D41C84" w:rsidRPr="007224A4">
        <w:rPr>
          <w:rFonts w:ascii="Times New Roman" w:hAnsi="Times New Roman" w:cs="Times New Roman"/>
          <w:sz w:val="28"/>
          <w:szCs w:val="28"/>
        </w:rPr>
        <w:t xml:space="preserve"> </w:t>
      </w:r>
      <w:r w:rsidR="00106ACD" w:rsidRPr="007224A4">
        <w:rPr>
          <w:rFonts w:ascii="Times New Roman" w:hAnsi="Times New Roman" w:cs="Times New Roman"/>
          <w:sz w:val="28"/>
          <w:szCs w:val="28"/>
        </w:rPr>
        <w:t>bütün</w:t>
      </w:r>
      <w:r w:rsidR="00D41C84" w:rsidRPr="007224A4">
        <w:rPr>
          <w:rFonts w:ascii="Times New Roman" w:hAnsi="Times New Roman" w:cs="Times New Roman"/>
          <w:sz w:val="28"/>
          <w:szCs w:val="28"/>
        </w:rPr>
        <w:t xml:space="preserve"> </w:t>
      </w:r>
      <w:r w:rsidR="00106ACD" w:rsidRPr="007224A4">
        <w:rPr>
          <w:rFonts w:ascii="Times New Roman" w:hAnsi="Times New Roman" w:cs="Times New Roman"/>
          <w:sz w:val="28"/>
          <w:szCs w:val="28"/>
        </w:rPr>
        <w:t>subyektləri</w:t>
      </w:r>
      <w:r w:rsidR="00D41C84" w:rsidRPr="007224A4">
        <w:rPr>
          <w:rFonts w:ascii="Times New Roman" w:hAnsi="Times New Roman" w:cs="Times New Roman"/>
          <w:sz w:val="28"/>
          <w:szCs w:val="28"/>
        </w:rPr>
        <w:t xml:space="preserve"> </w:t>
      </w:r>
      <w:r w:rsidR="00106ACD" w:rsidRPr="007224A4">
        <w:rPr>
          <w:rFonts w:ascii="Times New Roman" w:hAnsi="Times New Roman" w:cs="Times New Roman"/>
          <w:sz w:val="28"/>
          <w:szCs w:val="28"/>
        </w:rPr>
        <w:t>arasında</w:t>
      </w:r>
      <w:r w:rsidR="00D41C84" w:rsidRPr="007224A4">
        <w:rPr>
          <w:rFonts w:ascii="Times New Roman" w:hAnsi="Times New Roman" w:cs="Times New Roman"/>
          <w:sz w:val="28"/>
          <w:szCs w:val="28"/>
        </w:rPr>
        <w:t xml:space="preserve"> </w:t>
      </w:r>
      <w:r w:rsidR="00106ACD" w:rsidRPr="007224A4">
        <w:rPr>
          <w:rFonts w:ascii="Times New Roman" w:hAnsi="Times New Roman" w:cs="Times New Roman"/>
          <w:sz w:val="28"/>
          <w:szCs w:val="28"/>
        </w:rPr>
        <w:t>iqtisadı   münasibətlərin</w:t>
      </w:r>
      <w:r w:rsidR="00D41C84" w:rsidRPr="007224A4">
        <w:rPr>
          <w:rFonts w:ascii="Times New Roman" w:hAnsi="Times New Roman" w:cs="Times New Roman"/>
          <w:sz w:val="28"/>
          <w:szCs w:val="28"/>
        </w:rPr>
        <w:t xml:space="preserve"> </w:t>
      </w:r>
      <w:r w:rsidR="00106ACD" w:rsidRPr="007224A4">
        <w:rPr>
          <w:rFonts w:ascii="Times New Roman" w:hAnsi="Times New Roman" w:cs="Times New Roman"/>
          <w:sz w:val="28"/>
          <w:szCs w:val="28"/>
        </w:rPr>
        <w:t>təkmilləşdirilməsi</w:t>
      </w:r>
      <w:r w:rsidR="00D41C84" w:rsidRPr="007224A4">
        <w:rPr>
          <w:rFonts w:ascii="Times New Roman" w:hAnsi="Times New Roman" w:cs="Times New Roman"/>
          <w:sz w:val="28"/>
          <w:szCs w:val="28"/>
        </w:rPr>
        <w:t xml:space="preserve"> </w:t>
      </w:r>
      <w:r w:rsidR="00106ACD" w:rsidRPr="007224A4">
        <w:rPr>
          <w:rFonts w:ascii="Times New Roman" w:hAnsi="Times New Roman" w:cs="Times New Roman"/>
          <w:sz w:val="28"/>
          <w:szCs w:val="28"/>
        </w:rPr>
        <w:t>zəruridir</w:t>
      </w:r>
      <w:r w:rsidR="003340B2" w:rsidRPr="007224A4">
        <w:rPr>
          <w:rFonts w:ascii="Times New Roman" w:hAnsi="Times New Roman" w:cs="Times New Roman"/>
          <w:sz w:val="28"/>
          <w:szCs w:val="28"/>
        </w:rPr>
        <w:t>.</w:t>
      </w:r>
    </w:p>
    <w:p w:rsidR="00F97D28" w:rsidRPr="007224A4" w:rsidRDefault="00F97D28" w:rsidP="00191F0E">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Təsərrüfat</w:t>
      </w:r>
      <w:r w:rsidR="00D41C84" w:rsidRPr="007224A4">
        <w:rPr>
          <w:rFonts w:ascii="Times New Roman" w:hAnsi="Times New Roman" w:cs="Times New Roman"/>
          <w:sz w:val="28"/>
          <w:szCs w:val="28"/>
        </w:rPr>
        <w:t xml:space="preserve"> </w:t>
      </w:r>
      <w:r w:rsidRPr="007224A4">
        <w:rPr>
          <w:rFonts w:ascii="Times New Roman" w:hAnsi="Times New Roman" w:cs="Times New Roman"/>
          <w:sz w:val="28"/>
          <w:szCs w:val="28"/>
        </w:rPr>
        <w:t>subyektlərinin</w:t>
      </w:r>
      <w:r w:rsidR="00D41C84" w:rsidRPr="007224A4">
        <w:rPr>
          <w:rFonts w:ascii="Times New Roman" w:hAnsi="Times New Roman" w:cs="Times New Roman"/>
          <w:sz w:val="28"/>
          <w:szCs w:val="28"/>
        </w:rPr>
        <w:t xml:space="preserve"> </w:t>
      </w:r>
      <w:r w:rsidRPr="007224A4">
        <w:rPr>
          <w:rFonts w:ascii="Times New Roman" w:hAnsi="Times New Roman" w:cs="Times New Roman"/>
          <w:sz w:val="28"/>
          <w:szCs w:val="28"/>
        </w:rPr>
        <w:t>(müəssisələ</w:t>
      </w:r>
      <w:r w:rsidR="00D41C84" w:rsidRPr="007224A4">
        <w:rPr>
          <w:rFonts w:ascii="Times New Roman" w:hAnsi="Times New Roman" w:cs="Times New Roman"/>
          <w:sz w:val="28"/>
          <w:szCs w:val="28"/>
        </w:rPr>
        <w:t>rin</w:t>
      </w:r>
      <w:r w:rsidRPr="007224A4">
        <w:rPr>
          <w:rFonts w:ascii="Times New Roman" w:hAnsi="Times New Roman" w:cs="Times New Roman"/>
          <w:sz w:val="28"/>
          <w:szCs w:val="28"/>
        </w:rPr>
        <w:t>,</w:t>
      </w:r>
      <w:r w:rsidR="00D41C84" w:rsidRPr="007224A4">
        <w:rPr>
          <w:rFonts w:ascii="Times New Roman" w:hAnsi="Times New Roman" w:cs="Times New Roman"/>
          <w:sz w:val="28"/>
          <w:szCs w:val="28"/>
        </w:rPr>
        <w:t xml:space="preserve"> </w:t>
      </w:r>
      <w:r w:rsidRPr="007224A4">
        <w:rPr>
          <w:rFonts w:ascii="Times New Roman" w:hAnsi="Times New Roman" w:cs="Times New Roman"/>
          <w:sz w:val="28"/>
          <w:szCs w:val="28"/>
        </w:rPr>
        <w:t>müqavilələr</w:t>
      </w:r>
      <w:r w:rsidR="00D41C84" w:rsidRPr="007224A4">
        <w:rPr>
          <w:rFonts w:ascii="Times New Roman" w:hAnsi="Times New Roman" w:cs="Times New Roman"/>
          <w:sz w:val="28"/>
          <w:szCs w:val="28"/>
        </w:rPr>
        <w:t xml:space="preserve"> </w:t>
      </w:r>
      <w:r w:rsidRPr="007224A4">
        <w:rPr>
          <w:rFonts w:ascii="Times New Roman" w:hAnsi="Times New Roman" w:cs="Times New Roman"/>
          <w:sz w:val="28"/>
          <w:szCs w:val="28"/>
        </w:rPr>
        <w:t>üzrə</w:t>
      </w:r>
      <w:r w:rsidR="00D41C84" w:rsidRPr="007224A4">
        <w:rPr>
          <w:rFonts w:ascii="Times New Roman" w:hAnsi="Times New Roman" w:cs="Times New Roman"/>
          <w:sz w:val="28"/>
          <w:szCs w:val="28"/>
        </w:rPr>
        <w:t xml:space="preserve"> </w:t>
      </w:r>
      <w:r w:rsidRPr="007224A4">
        <w:rPr>
          <w:rFonts w:ascii="Times New Roman" w:hAnsi="Times New Roman" w:cs="Times New Roman"/>
          <w:sz w:val="28"/>
          <w:szCs w:val="28"/>
        </w:rPr>
        <w:t>kontragentlərin  və</w:t>
      </w:r>
      <w:r w:rsidR="00D41C84" w:rsidRPr="007224A4">
        <w:rPr>
          <w:rFonts w:ascii="Times New Roman" w:hAnsi="Times New Roman" w:cs="Times New Roman"/>
          <w:sz w:val="28"/>
          <w:szCs w:val="28"/>
        </w:rPr>
        <w:t xml:space="preserve"> </w:t>
      </w:r>
      <w:r w:rsidR="0020160B" w:rsidRPr="007224A4">
        <w:rPr>
          <w:rFonts w:ascii="Times New Roman" w:hAnsi="Times New Roman" w:cs="Times New Roman"/>
          <w:sz w:val="28"/>
          <w:szCs w:val="28"/>
        </w:rPr>
        <w:t>s.)</w:t>
      </w:r>
      <w:r w:rsidR="00D41C84" w:rsidRPr="007224A4">
        <w:rPr>
          <w:rFonts w:ascii="Times New Roman" w:hAnsi="Times New Roman" w:cs="Times New Roman"/>
          <w:sz w:val="28"/>
          <w:szCs w:val="28"/>
        </w:rPr>
        <w:t xml:space="preserve"> </w:t>
      </w:r>
      <w:r w:rsidR="0020160B" w:rsidRPr="007224A4">
        <w:rPr>
          <w:rFonts w:ascii="Times New Roman" w:hAnsi="Times New Roman" w:cs="Times New Roman"/>
          <w:sz w:val="28"/>
          <w:szCs w:val="28"/>
        </w:rPr>
        <w:t>xoşagəlmə</w:t>
      </w:r>
      <w:r w:rsidR="00D41C84" w:rsidRPr="007224A4">
        <w:rPr>
          <w:rFonts w:ascii="Times New Roman" w:hAnsi="Times New Roman" w:cs="Times New Roman"/>
          <w:sz w:val="28"/>
          <w:szCs w:val="28"/>
        </w:rPr>
        <w:t>z</w:t>
      </w:r>
      <w:r w:rsidRPr="007224A4">
        <w:rPr>
          <w:rFonts w:ascii="Times New Roman" w:hAnsi="Times New Roman" w:cs="Times New Roman"/>
          <w:sz w:val="28"/>
          <w:szCs w:val="28"/>
        </w:rPr>
        <w:t>,</w:t>
      </w:r>
      <w:r w:rsidR="00D41C84" w:rsidRPr="007224A4">
        <w:rPr>
          <w:rFonts w:ascii="Times New Roman" w:hAnsi="Times New Roman" w:cs="Times New Roman"/>
          <w:sz w:val="28"/>
          <w:szCs w:val="28"/>
        </w:rPr>
        <w:t xml:space="preserve"> </w:t>
      </w:r>
      <w:r w:rsidRPr="007224A4">
        <w:rPr>
          <w:rFonts w:ascii="Times New Roman" w:hAnsi="Times New Roman" w:cs="Times New Roman"/>
          <w:sz w:val="28"/>
          <w:szCs w:val="28"/>
        </w:rPr>
        <w:t>idarə</w:t>
      </w:r>
      <w:r w:rsidR="00D41C84" w:rsidRPr="007224A4">
        <w:rPr>
          <w:rFonts w:ascii="Times New Roman" w:hAnsi="Times New Roman" w:cs="Times New Roman"/>
          <w:sz w:val="28"/>
          <w:szCs w:val="28"/>
        </w:rPr>
        <w:t xml:space="preserve"> </w:t>
      </w:r>
      <w:r w:rsidR="005A570F" w:rsidRPr="007224A4">
        <w:rPr>
          <w:rFonts w:ascii="Times New Roman" w:hAnsi="Times New Roman" w:cs="Times New Roman"/>
          <w:sz w:val="28"/>
          <w:szCs w:val="28"/>
        </w:rPr>
        <w:t>olunmayan</w:t>
      </w:r>
      <w:r w:rsidR="00D41C84" w:rsidRPr="007224A4">
        <w:rPr>
          <w:rFonts w:ascii="Times New Roman" w:hAnsi="Times New Roman" w:cs="Times New Roman"/>
          <w:sz w:val="28"/>
          <w:szCs w:val="28"/>
        </w:rPr>
        <w:t xml:space="preserve"> </w:t>
      </w:r>
      <w:r w:rsidRPr="007224A4">
        <w:rPr>
          <w:rFonts w:ascii="Times New Roman" w:hAnsi="Times New Roman" w:cs="Times New Roman"/>
          <w:sz w:val="28"/>
          <w:szCs w:val="28"/>
        </w:rPr>
        <w:t>hadisələrdən</w:t>
      </w:r>
      <w:r w:rsidR="00D41C84" w:rsidRPr="007224A4">
        <w:rPr>
          <w:rFonts w:ascii="Times New Roman" w:hAnsi="Times New Roman" w:cs="Times New Roman"/>
          <w:sz w:val="28"/>
          <w:szCs w:val="28"/>
        </w:rPr>
        <w:t xml:space="preserve"> </w:t>
      </w:r>
      <w:r w:rsidRPr="007224A4">
        <w:rPr>
          <w:rFonts w:ascii="Times New Roman" w:hAnsi="Times New Roman" w:cs="Times New Roman"/>
          <w:sz w:val="28"/>
          <w:szCs w:val="28"/>
        </w:rPr>
        <w:t>müdafiə</w:t>
      </w:r>
      <w:r w:rsidR="0020160B" w:rsidRPr="007224A4">
        <w:rPr>
          <w:rFonts w:ascii="Times New Roman" w:hAnsi="Times New Roman" w:cs="Times New Roman"/>
          <w:sz w:val="28"/>
          <w:szCs w:val="28"/>
        </w:rPr>
        <w:t xml:space="preserve">sinin </w:t>
      </w:r>
      <w:r w:rsidR="00D41C84" w:rsidRPr="007224A4">
        <w:rPr>
          <w:rFonts w:ascii="Times New Roman" w:hAnsi="Times New Roman" w:cs="Times New Roman"/>
          <w:sz w:val="28"/>
          <w:szCs w:val="28"/>
        </w:rPr>
        <w:t xml:space="preserve"> </w:t>
      </w:r>
      <w:r w:rsidR="0020160B" w:rsidRPr="007224A4">
        <w:rPr>
          <w:rFonts w:ascii="Times New Roman" w:hAnsi="Times New Roman" w:cs="Times New Roman"/>
          <w:sz w:val="28"/>
          <w:szCs w:val="28"/>
        </w:rPr>
        <w:t>gücləndirilmə</w:t>
      </w:r>
      <w:r w:rsidR="00D41C84" w:rsidRPr="007224A4">
        <w:rPr>
          <w:rFonts w:ascii="Times New Roman" w:hAnsi="Times New Roman" w:cs="Times New Roman"/>
          <w:sz w:val="28"/>
          <w:szCs w:val="28"/>
        </w:rPr>
        <w:softHyphen/>
      </w:r>
      <w:r w:rsidR="0020160B" w:rsidRPr="007224A4">
        <w:rPr>
          <w:rFonts w:ascii="Times New Roman" w:hAnsi="Times New Roman" w:cs="Times New Roman"/>
          <w:sz w:val="28"/>
          <w:szCs w:val="28"/>
        </w:rPr>
        <w:t>sində</w:t>
      </w:r>
      <w:r w:rsidR="00D41C84" w:rsidRPr="007224A4">
        <w:rPr>
          <w:rFonts w:ascii="Times New Roman" w:hAnsi="Times New Roman" w:cs="Times New Roman"/>
          <w:sz w:val="28"/>
          <w:szCs w:val="28"/>
        </w:rPr>
        <w:t xml:space="preserve"> </w:t>
      </w:r>
      <w:r w:rsidR="0020160B" w:rsidRPr="007224A4">
        <w:rPr>
          <w:rFonts w:ascii="Times New Roman" w:hAnsi="Times New Roman" w:cs="Times New Roman"/>
          <w:sz w:val="28"/>
          <w:szCs w:val="28"/>
        </w:rPr>
        <w:t>xüsusi</w:t>
      </w:r>
      <w:r w:rsidR="00D41C84" w:rsidRPr="007224A4">
        <w:rPr>
          <w:rFonts w:ascii="Times New Roman" w:hAnsi="Times New Roman" w:cs="Times New Roman"/>
          <w:sz w:val="28"/>
          <w:szCs w:val="28"/>
        </w:rPr>
        <w:t xml:space="preserve"> </w:t>
      </w:r>
      <w:r w:rsidR="0020160B" w:rsidRPr="007224A4">
        <w:rPr>
          <w:rFonts w:ascii="Times New Roman" w:hAnsi="Times New Roman" w:cs="Times New Roman"/>
          <w:sz w:val="28"/>
          <w:szCs w:val="28"/>
        </w:rPr>
        <w:t>rol</w:t>
      </w:r>
      <w:r w:rsidR="00D41C84" w:rsidRPr="007224A4">
        <w:rPr>
          <w:rFonts w:ascii="Times New Roman" w:hAnsi="Times New Roman" w:cs="Times New Roman"/>
          <w:sz w:val="28"/>
          <w:szCs w:val="28"/>
        </w:rPr>
        <w:t xml:space="preserve"> </w:t>
      </w:r>
      <w:r w:rsidR="0020160B" w:rsidRPr="007224A4">
        <w:rPr>
          <w:rFonts w:ascii="Times New Roman" w:hAnsi="Times New Roman" w:cs="Times New Roman"/>
          <w:sz w:val="28"/>
          <w:szCs w:val="28"/>
        </w:rPr>
        <w:t>sığortaya</w:t>
      </w:r>
      <w:r w:rsidR="00D41C84" w:rsidRPr="007224A4">
        <w:rPr>
          <w:rFonts w:ascii="Times New Roman" w:hAnsi="Times New Roman" w:cs="Times New Roman"/>
          <w:sz w:val="28"/>
          <w:szCs w:val="28"/>
        </w:rPr>
        <w:t xml:space="preserve"> </w:t>
      </w:r>
      <w:r w:rsidR="0020160B" w:rsidRPr="007224A4">
        <w:rPr>
          <w:rFonts w:ascii="Times New Roman" w:hAnsi="Times New Roman" w:cs="Times New Roman"/>
          <w:sz w:val="28"/>
          <w:szCs w:val="28"/>
        </w:rPr>
        <w:t>məxsus</w:t>
      </w:r>
      <w:r w:rsidR="00D41C84" w:rsidRPr="007224A4">
        <w:rPr>
          <w:rFonts w:ascii="Times New Roman" w:hAnsi="Times New Roman" w:cs="Times New Roman"/>
          <w:sz w:val="28"/>
          <w:szCs w:val="28"/>
        </w:rPr>
        <w:t xml:space="preserve"> </w:t>
      </w:r>
      <w:r w:rsidR="0020160B" w:rsidRPr="007224A4">
        <w:rPr>
          <w:rFonts w:ascii="Times New Roman" w:hAnsi="Times New Roman" w:cs="Times New Roman"/>
          <w:sz w:val="28"/>
          <w:szCs w:val="28"/>
        </w:rPr>
        <w:t>olmalıdır.</w:t>
      </w:r>
      <w:r w:rsidR="00D41C84" w:rsidRPr="007224A4">
        <w:rPr>
          <w:rFonts w:ascii="Times New Roman" w:hAnsi="Times New Roman" w:cs="Times New Roman"/>
          <w:sz w:val="28"/>
          <w:szCs w:val="28"/>
        </w:rPr>
        <w:t xml:space="preserve"> </w:t>
      </w:r>
      <w:r w:rsidR="0020160B" w:rsidRPr="007224A4">
        <w:rPr>
          <w:rFonts w:ascii="Times New Roman" w:hAnsi="Times New Roman" w:cs="Times New Roman"/>
          <w:sz w:val="28"/>
          <w:szCs w:val="28"/>
        </w:rPr>
        <w:t>Son</w:t>
      </w:r>
      <w:r w:rsidR="00D41C84" w:rsidRPr="007224A4">
        <w:rPr>
          <w:rFonts w:ascii="Times New Roman" w:hAnsi="Times New Roman" w:cs="Times New Roman"/>
          <w:sz w:val="28"/>
          <w:szCs w:val="28"/>
        </w:rPr>
        <w:t xml:space="preserve"> </w:t>
      </w:r>
      <w:r w:rsidR="0020160B" w:rsidRPr="007224A4">
        <w:rPr>
          <w:rFonts w:ascii="Times New Roman" w:hAnsi="Times New Roman" w:cs="Times New Roman"/>
          <w:sz w:val="28"/>
          <w:szCs w:val="28"/>
        </w:rPr>
        <w:t>illərdə</w:t>
      </w:r>
      <w:r w:rsidR="00D41C84" w:rsidRPr="007224A4">
        <w:rPr>
          <w:rFonts w:ascii="Times New Roman" w:hAnsi="Times New Roman" w:cs="Times New Roman"/>
          <w:sz w:val="28"/>
          <w:szCs w:val="28"/>
        </w:rPr>
        <w:t xml:space="preserve"> </w:t>
      </w:r>
      <w:r w:rsidR="0020160B" w:rsidRPr="007224A4">
        <w:rPr>
          <w:rFonts w:ascii="Times New Roman" w:hAnsi="Times New Roman" w:cs="Times New Roman"/>
          <w:sz w:val="28"/>
          <w:szCs w:val="28"/>
        </w:rPr>
        <w:t>sığortanın</w:t>
      </w:r>
      <w:r w:rsidR="00D41C84" w:rsidRPr="007224A4">
        <w:rPr>
          <w:rFonts w:ascii="Times New Roman" w:hAnsi="Times New Roman" w:cs="Times New Roman"/>
          <w:sz w:val="28"/>
          <w:szCs w:val="28"/>
        </w:rPr>
        <w:t xml:space="preserve"> </w:t>
      </w:r>
      <w:r w:rsidR="0020160B" w:rsidRPr="007224A4">
        <w:rPr>
          <w:rFonts w:ascii="Times New Roman" w:hAnsi="Times New Roman" w:cs="Times New Roman"/>
          <w:sz w:val="28"/>
          <w:szCs w:val="28"/>
        </w:rPr>
        <w:t>inkişafının</w:t>
      </w:r>
      <w:r w:rsidR="00D41C84" w:rsidRPr="007224A4">
        <w:rPr>
          <w:rFonts w:ascii="Times New Roman" w:hAnsi="Times New Roman" w:cs="Times New Roman"/>
          <w:sz w:val="28"/>
          <w:szCs w:val="28"/>
        </w:rPr>
        <w:t xml:space="preserve"> </w:t>
      </w:r>
      <w:r w:rsidR="0020160B" w:rsidRPr="007224A4">
        <w:rPr>
          <w:rFonts w:ascii="Times New Roman" w:hAnsi="Times New Roman" w:cs="Times New Roman"/>
          <w:sz w:val="28"/>
          <w:szCs w:val="28"/>
        </w:rPr>
        <w:t>vacibliyinin</w:t>
      </w:r>
      <w:r w:rsidR="00D41C84" w:rsidRPr="007224A4">
        <w:rPr>
          <w:rFonts w:ascii="Times New Roman" w:hAnsi="Times New Roman" w:cs="Times New Roman"/>
          <w:sz w:val="28"/>
          <w:szCs w:val="28"/>
        </w:rPr>
        <w:t xml:space="preserve"> </w:t>
      </w:r>
      <w:r w:rsidR="0020160B" w:rsidRPr="007224A4">
        <w:rPr>
          <w:rFonts w:ascii="Times New Roman" w:hAnsi="Times New Roman" w:cs="Times New Roman"/>
          <w:sz w:val="28"/>
          <w:szCs w:val="28"/>
        </w:rPr>
        <w:t>anlaşılması</w:t>
      </w:r>
      <w:r w:rsidR="00D41C84" w:rsidRPr="007224A4">
        <w:rPr>
          <w:rFonts w:ascii="Times New Roman" w:hAnsi="Times New Roman" w:cs="Times New Roman"/>
          <w:sz w:val="28"/>
          <w:szCs w:val="28"/>
        </w:rPr>
        <w:t xml:space="preserve"> </w:t>
      </w:r>
      <w:r w:rsidR="0020160B" w:rsidRPr="007224A4">
        <w:rPr>
          <w:rFonts w:ascii="Times New Roman" w:hAnsi="Times New Roman" w:cs="Times New Roman"/>
          <w:sz w:val="28"/>
          <w:szCs w:val="28"/>
        </w:rPr>
        <w:t>artır</w:t>
      </w:r>
      <w:r w:rsidR="00D41C84" w:rsidRPr="007224A4">
        <w:rPr>
          <w:rFonts w:ascii="Times New Roman" w:hAnsi="Times New Roman" w:cs="Times New Roman"/>
          <w:sz w:val="28"/>
          <w:szCs w:val="28"/>
        </w:rPr>
        <w:t xml:space="preserve"> </w:t>
      </w:r>
      <w:r w:rsidR="0020160B" w:rsidRPr="007224A4">
        <w:rPr>
          <w:rFonts w:ascii="Times New Roman" w:hAnsi="Times New Roman" w:cs="Times New Roman"/>
          <w:sz w:val="28"/>
          <w:szCs w:val="28"/>
        </w:rPr>
        <w:t>ki,</w:t>
      </w:r>
      <w:r w:rsidR="00D41C84" w:rsidRPr="007224A4">
        <w:rPr>
          <w:rFonts w:ascii="Times New Roman" w:hAnsi="Times New Roman" w:cs="Times New Roman"/>
          <w:sz w:val="28"/>
          <w:szCs w:val="28"/>
        </w:rPr>
        <w:t xml:space="preserve"> </w:t>
      </w:r>
      <w:r w:rsidR="0020160B" w:rsidRPr="007224A4">
        <w:rPr>
          <w:rFonts w:ascii="Times New Roman" w:hAnsi="Times New Roman" w:cs="Times New Roman"/>
          <w:sz w:val="28"/>
          <w:szCs w:val="28"/>
        </w:rPr>
        <w:t>bu</w:t>
      </w:r>
      <w:r w:rsidR="00D41C84" w:rsidRPr="007224A4">
        <w:rPr>
          <w:rFonts w:ascii="Times New Roman" w:hAnsi="Times New Roman" w:cs="Times New Roman"/>
          <w:sz w:val="28"/>
          <w:szCs w:val="28"/>
        </w:rPr>
        <w:t xml:space="preserve"> </w:t>
      </w:r>
      <w:r w:rsidR="0020160B" w:rsidRPr="007224A4">
        <w:rPr>
          <w:rFonts w:ascii="Times New Roman" w:hAnsi="Times New Roman" w:cs="Times New Roman"/>
          <w:sz w:val="28"/>
          <w:szCs w:val="28"/>
        </w:rPr>
        <w:t>da</w:t>
      </w:r>
      <w:r w:rsidR="00D41C84" w:rsidRPr="007224A4">
        <w:rPr>
          <w:rFonts w:ascii="Times New Roman" w:hAnsi="Times New Roman" w:cs="Times New Roman"/>
          <w:sz w:val="28"/>
          <w:szCs w:val="28"/>
        </w:rPr>
        <w:t xml:space="preserve"> </w:t>
      </w:r>
      <w:r w:rsidR="0020160B" w:rsidRPr="007224A4">
        <w:rPr>
          <w:rFonts w:ascii="Times New Roman" w:hAnsi="Times New Roman" w:cs="Times New Roman"/>
          <w:sz w:val="28"/>
          <w:szCs w:val="28"/>
        </w:rPr>
        <w:t>öz</w:t>
      </w:r>
      <w:r w:rsidR="00D41C84" w:rsidRPr="007224A4">
        <w:rPr>
          <w:rFonts w:ascii="Times New Roman" w:hAnsi="Times New Roman" w:cs="Times New Roman"/>
          <w:sz w:val="28"/>
          <w:szCs w:val="28"/>
        </w:rPr>
        <w:t xml:space="preserve"> </w:t>
      </w:r>
      <w:r w:rsidR="0020160B" w:rsidRPr="007224A4">
        <w:rPr>
          <w:rFonts w:ascii="Times New Roman" w:hAnsi="Times New Roman" w:cs="Times New Roman"/>
          <w:sz w:val="28"/>
          <w:szCs w:val="28"/>
        </w:rPr>
        <w:t>əksini</w:t>
      </w:r>
      <w:r w:rsidR="00D41C84" w:rsidRPr="007224A4">
        <w:rPr>
          <w:rFonts w:ascii="Times New Roman" w:hAnsi="Times New Roman" w:cs="Times New Roman"/>
          <w:sz w:val="28"/>
          <w:szCs w:val="28"/>
        </w:rPr>
        <w:t xml:space="preserve"> </w:t>
      </w:r>
      <w:r w:rsidR="00391D22" w:rsidRPr="007224A4">
        <w:rPr>
          <w:rFonts w:ascii="Times New Roman" w:hAnsi="Times New Roman" w:cs="Times New Roman"/>
          <w:sz w:val="28"/>
          <w:szCs w:val="28"/>
        </w:rPr>
        <w:t>Azərbaycanın</w:t>
      </w:r>
      <w:r w:rsidR="00D41C84" w:rsidRPr="007224A4">
        <w:rPr>
          <w:rFonts w:ascii="Times New Roman" w:hAnsi="Times New Roman" w:cs="Times New Roman"/>
          <w:sz w:val="28"/>
          <w:szCs w:val="28"/>
        </w:rPr>
        <w:t xml:space="preserve"> </w:t>
      </w:r>
      <w:r w:rsidR="00550B17" w:rsidRPr="007224A4">
        <w:rPr>
          <w:rFonts w:ascii="Times New Roman" w:hAnsi="Times New Roman" w:cs="Times New Roman"/>
          <w:sz w:val="28"/>
          <w:szCs w:val="28"/>
        </w:rPr>
        <w:t>2004-cü ildən başlanılmış məqsədyönlü siyasətin</w:t>
      </w:r>
      <w:r w:rsidR="00D41C84" w:rsidRPr="007224A4">
        <w:rPr>
          <w:rFonts w:ascii="Times New Roman" w:hAnsi="Times New Roman" w:cs="Times New Roman"/>
          <w:sz w:val="28"/>
          <w:szCs w:val="28"/>
        </w:rPr>
        <w:t xml:space="preserve"> </w:t>
      </w:r>
      <w:r w:rsidR="00550B17" w:rsidRPr="007224A4">
        <w:rPr>
          <w:rFonts w:ascii="Times New Roman" w:hAnsi="Times New Roman" w:cs="Times New Roman"/>
          <w:sz w:val="28"/>
          <w:szCs w:val="28"/>
        </w:rPr>
        <w:t>davamı olaraq</w:t>
      </w:r>
      <w:r w:rsidR="00D41C84" w:rsidRPr="007224A4">
        <w:rPr>
          <w:rFonts w:ascii="Times New Roman" w:hAnsi="Times New Roman" w:cs="Times New Roman"/>
          <w:sz w:val="28"/>
          <w:szCs w:val="28"/>
        </w:rPr>
        <w:t xml:space="preserve"> </w:t>
      </w:r>
      <w:r w:rsidR="00550B17" w:rsidRPr="007224A4">
        <w:rPr>
          <w:rFonts w:ascii="Times New Roman" w:hAnsi="Times New Roman" w:cs="Times New Roman"/>
          <w:sz w:val="28"/>
          <w:szCs w:val="28"/>
        </w:rPr>
        <w:t>“Azərbaycan Respublikası region</w:t>
      </w:r>
      <w:r w:rsidR="00550B17" w:rsidRPr="007224A4">
        <w:rPr>
          <w:rFonts w:ascii="Times New Roman" w:hAnsi="Times New Roman" w:cs="Times New Roman"/>
          <w:sz w:val="28"/>
          <w:szCs w:val="28"/>
        </w:rPr>
        <w:softHyphen/>
        <w:t>larının 2014-2018-ci illərdə</w:t>
      </w:r>
      <w:r w:rsidR="00D41C84" w:rsidRPr="007224A4">
        <w:rPr>
          <w:rFonts w:ascii="Times New Roman" w:hAnsi="Times New Roman" w:cs="Times New Roman"/>
          <w:sz w:val="28"/>
          <w:szCs w:val="28"/>
        </w:rPr>
        <w:t xml:space="preserve"> </w:t>
      </w:r>
      <w:r w:rsidR="00550B17" w:rsidRPr="007224A4">
        <w:rPr>
          <w:rFonts w:ascii="Times New Roman" w:hAnsi="Times New Roman" w:cs="Times New Roman"/>
          <w:sz w:val="28"/>
          <w:szCs w:val="28"/>
        </w:rPr>
        <w:t xml:space="preserve">sosial-iqtisadi inkişafı Dövlət Proqramı”nda </w:t>
      </w:r>
      <w:r w:rsidR="00391D22" w:rsidRPr="007224A4">
        <w:rPr>
          <w:rFonts w:ascii="Times New Roman" w:hAnsi="Times New Roman" w:cs="Times New Roman"/>
          <w:sz w:val="28"/>
          <w:szCs w:val="28"/>
        </w:rPr>
        <w:t>tapmışdır.</w:t>
      </w:r>
      <w:r w:rsidR="00D41C84" w:rsidRPr="007224A4">
        <w:rPr>
          <w:rFonts w:ascii="Times New Roman" w:hAnsi="Times New Roman" w:cs="Times New Roman"/>
          <w:sz w:val="28"/>
          <w:szCs w:val="28"/>
        </w:rPr>
        <w:t xml:space="preserve"> </w:t>
      </w:r>
      <w:r w:rsidR="00391D22" w:rsidRPr="007224A4">
        <w:rPr>
          <w:rFonts w:ascii="Times New Roman" w:hAnsi="Times New Roman" w:cs="Times New Roman"/>
          <w:sz w:val="28"/>
          <w:szCs w:val="28"/>
        </w:rPr>
        <w:t>Proqrama</w:t>
      </w:r>
      <w:r w:rsidR="00D41C84" w:rsidRPr="007224A4">
        <w:rPr>
          <w:rFonts w:ascii="Times New Roman" w:hAnsi="Times New Roman" w:cs="Times New Roman"/>
          <w:sz w:val="28"/>
          <w:szCs w:val="28"/>
        </w:rPr>
        <w:t xml:space="preserve"> </w:t>
      </w:r>
      <w:r w:rsidR="00391D22" w:rsidRPr="007224A4">
        <w:rPr>
          <w:rFonts w:ascii="Times New Roman" w:hAnsi="Times New Roman" w:cs="Times New Roman"/>
          <w:sz w:val="28"/>
          <w:szCs w:val="28"/>
        </w:rPr>
        <w:t>uyğun</w:t>
      </w:r>
      <w:r w:rsidR="00D41C84" w:rsidRPr="007224A4">
        <w:rPr>
          <w:rFonts w:ascii="Times New Roman" w:hAnsi="Times New Roman" w:cs="Times New Roman"/>
          <w:sz w:val="28"/>
          <w:szCs w:val="28"/>
        </w:rPr>
        <w:t xml:space="preserve"> </w:t>
      </w:r>
      <w:r w:rsidR="00391D22" w:rsidRPr="007224A4">
        <w:rPr>
          <w:rFonts w:ascii="Times New Roman" w:hAnsi="Times New Roman" w:cs="Times New Roman"/>
          <w:sz w:val="28"/>
          <w:szCs w:val="28"/>
        </w:rPr>
        <w:t>olaraq</w:t>
      </w:r>
      <w:r w:rsidR="00D41C84" w:rsidRPr="007224A4">
        <w:rPr>
          <w:rFonts w:ascii="Times New Roman" w:hAnsi="Times New Roman" w:cs="Times New Roman"/>
          <w:sz w:val="28"/>
          <w:szCs w:val="28"/>
        </w:rPr>
        <w:t xml:space="preserve"> </w:t>
      </w:r>
      <w:r w:rsidR="00391D22" w:rsidRPr="007224A4">
        <w:rPr>
          <w:rFonts w:ascii="Times New Roman" w:hAnsi="Times New Roman" w:cs="Times New Roman"/>
          <w:sz w:val="28"/>
          <w:szCs w:val="28"/>
        </w:rPr>
        <w:t>yaxın</w:t>
      </w:r>
      <w:r w:rsidR="00D41C84" w:rsidRPr="007224A4">
        <w:rPr>
          <w:rFonts w:ascii="Times New Roman" w:hAnsi="Times New Roman" w:cs="Times New Roman"/>
          <w:sz w:val="28"/>
          <w:szCs w:val="28"/>
        </w:rPr>
        <w:t xml:space="preserve"> </w:t>
      </w:r>
      <w:r w:rsidR="00391D22" w:rsidRPr="007224A4">
        <w:rPr>
          <w:rFonts w:ascii="Times New Roman" w:hAnsi="Times New Roman" w:cs="Times New Roman"/>
          <w:sz w:val="28"/>
          <w:szCs w:val="28"/>
        </w:rPr>
        <w:t>illərdə</w:t>
      </w:r>
      <w:r w:rsidR="00D41C84" w:rsidRPr="007224A4">
        <w:rPr>
          <w:rFonts w:ascii="Times New Roman" w:hAnsi="Times New Roman" w:cs="Times New Roman"/>
          <w:sz w:val="28"/>
          <w:szCs w:val="28"/>
        </w:rPr>
        <w:t xml:space="preserve"> </w:t>
      </w:r>
      <w:r w:rsidR="00391D22" w:rsidRPr="007224A4">
        <w:rPr>
          <w:rFonts w:ascii="Times New Roman" w:hAnsi="Times New Roman" w:cs="Times New Roman"/>
          <w:sz w:val="28"/>
          <w:szCs w:val="28"/>
        </w:rPr>
        <w:t>ə</w:t>
      </w:r>
      <w:r w:rsidR="00207AA7" w:rsidRPr="007224A4">
        <w:rPr>
          <w:rFonts w:ascii="Times New Roman" w:hAnsi="Times New Roman" w:cs="Times New Roman"/>
          <w:sz w:val="28"/>
          <w:szCs w:val="28"/>
        </w:rPr>
        <w:t>sas</w:t>
      </w:r>
      <w:r w:rsidR="00D41C84" w:rsidRPr="007224A4">
        <w:rPr>
          <w:rFonts w:ascii="Times New Roman" w:hAnsi="Times New Roman" w:cs="Times New Roman"/>
          <w:sz w:val="28"/>
          <w:szCs w:val="28"/>
        </w:rPr>
        <w:t xml:space="preserve"> </w:t>
      </w:r>
      <w:r w:rsidR="00207AA7" w:rsidRPr="007224A4">
        <w:rPr>
          <w:rFonts w:ascii="Times New Roman" w:hAnsi="Times New Roman" w:cs="Times New Roman"/>
          <w:sz w:val="28"/>
          <w:szCs w:val="28"/>
        </w:rPr>
        <w:t>hədəf</w:t>
      </w:r>
      <w:r w:rsidR="00D41C84" w:rsidRPr="007224A4">
        <w:rPr>
          <w:rFonts w:ascii="Times New Roman" w:hAnsi="Times New Roman" w:cs="Times New Roman"/>
          <w:sz w:val="28"/>
          <w:szCs w:val="28"/>
        </w:rPr>
        <w:t xml:space="preserve"> </w:t>
      </w:r>
      <w:r w:rsidR="00F0550E" w:rsidRPr="007224A4">
        <w:rPr>
          <w:rFonts w:ascii="Times New Roman" w:hAnsi="Times New Roman" w:cs="Times New Roman"/>
          <w:sz w:val="28"/>
          <w:szCs w:val="28"/>
        </w:rPr>
        <w:t>bazar</w:t>
      </w:r>
      <w:r w:rsidR="00D41C84" w:rsidRPr="007224A4">
        <w:rPr>
          <w:rFonts w:ascii="Times New Roman" w:hAnsi="Times New Roman" w:cs="Times New Roman"/>
          <w:sz w:val="28"/>
          <w:szCs w:val="28"/>
        </w:rPr>
        <w:t xml:space="preserve"> </w:t>
      </w:r>
      <w:r w:rsidR="00F0550E" w:rsidRPr="007224A4">
        <w:rPr>
          <w:rFonts w:ascii="Times New Roman" w:hAnsi="Times New Roman" w:cs="Times New Roman"/>
          <w:sz w:val="28"/>
          <w:szCs w:val="28"/>
        </w:rPr>
        <w:t>iqtisadiyya</w:t>
      </w:r>
      <w:r w:rsidR="00D41C84" w:rsidRPr="007224A4">
        <w:rPr>
          <w:rFonts w:ascii="Times New Roman" w:hAnsi="Times New Roman" w:cs="Times New Roman"/>
          <w:sz w:val="28"/>
          <w:szCs w:val="28"/>
        </w:rPr>
        <w:softHyphen/>
      </w:r>
      <w:r w:rsidR="00F0550E" w:rsidRPr="007224A4">
        <w:rPr>
          <w:rFonts w:ascii="Times New Roman" w:hAnsi="Times New Roman" w:cs="Times New Roman"/>
          <w:sz w:val="28"/>
          <w:szCs w:val="28"/>
        </w:rPr>
        <w:t>tının    səmərəli</w:t>
      </w:r>
      <w:r w:rsidR="00D41C84" w:rsidRPr="007224A4">
        <w:rPr>
          <w:rFonts w:ascii="Times New Roman" w:hAnsi="Times New Roman" w:cs="Times New Roman"/>
          <w:sz w:val="28"/>
          <w:szCs w:val="28"/>
        </w:rPr>
        <w:t xml:space="preserve"> </w:t>
      </w:r>
      <w:r w:rsidR="00F0550E" w:rsidRPr="007224A4">
        <w:rPr>
          <w:rFonts w:ascii="Times New Roman" w:hAnsi="Times New Roman" w:cs="Times New Roman"/>
          <w:sz w:val="28"/>
          <w:szCs w:val="28"/>
        </w:rPr>
        <w:t>fəaliyyəti</w:t>
      </w:r>
      <w:r w:rsidR="00D41C84" w:rsidRPr="007224A4">
        <w:rPr>
          <w:rFonts w:ascii="Times New Roman" w:hAnsi="Times New Roman" w:cs="Times New Roman"/>
          <w:sz w:val="28"/>
          <w:szCs w:val="28"/>
        </w:rPr>
        <w:t xml:space="preserve"> </w:t>
      </w:r>
      <w:r w:rsidR="00F0550E" w:rsidRPr="007224A4">
        <w:rPr>
          <w:rFonts w:ascii="Times New Roman" w:hAnsi="Times New Roman" w:cs="Times New Roman"/>
          <w:sz w:val="28"/>
          <w:szCs w:val="28"/>
        </w:rPr>
        <w:t>üçün</w:t>
      </w:r>
      <w:r w:rsidR="00D41C84" w:rsidRPr="007224A4">
        <w:rPr>
          <w:rFonts w:ascii="Times New Roman" w:hAnsi="Times New Roman" w:cs="Times New Roman"/>
          <w:sz w:val="28"/>
          <w:szCs w:val="28"/>
        </w:rPr>
        <w:t xml:space="preserve"> </w:t>
      </w:r>
      <w:r w:rsidR="00F0550E" w:rsidRPr="007224A4">
        <w:rPr>
          <w:rFonts w:ascii="Times New Roman" w:hAnsi="Times New Roman" w:cs="Times New Roman"/>
          <w:sz w:val="28"/>
          <w:szCs w:val="28"/>
        </w:rPr>
        <w:t>zəruri</w:t>
      </w:r>
      <w:r w:rsidR="00D41C84" w:rsidRPr="007224A4">
        <w:rPr>
          <w:rFonts w:ascii="Times New Roman" w:hAnsi="Times New Roman" w:cs="Times New Roman"/>
          <w:sz w:val="28"/>
          <w:szCs w:val="28"/>
        </w:rPr>
        <w:t xml:space="preserve"> </w:t>
      </w:r>
      <w:r w:rsidR="00F0550E" w:rsidRPr="007224A4">
        <w:rPr>
          <w:rFonts w:ascii="Times New Roman" w:hAnsi="Times New Roman" w:cs="Times New Roman"/>
          <w:sz w:val="28"/>
          <w:szCs w:val="28"/>
        </w:rPr>
        <w:t>olan</w:t>
      </w:r>
      <w:r w:rsidR="00D41C84" w:rsidRPr="007224A4">
        <w:rPr>
          <w:rFonts w:ascii="Times New Roman" w:hAnsi="Times New Roman" w:cs="Times New Roman"/>
          <w:sz w:val="28"/>
          <w:szCs w:val="28"/>
        </w:rPr>
        <w:t xml:space="preserve"> </w:t>
      </w:r>
      <w:r w:rsidR="00F0550E" w:rsidRPr="007224A4">
        <w:rPr>
          <w:rFonts w:ascii="Times New Roman" w:hAnsi="Times New Roman" w:cs="Times New Roman"/>
          <w:sz w:val="28"/>
          <w:szCs w:val="28"/>
        </w:rPr>
        <w:t>və</w:t>
      </w:r>
      <w:r w:rsidR="00D41C84" w:rsidRPr="007224A4">
        <w:rPr>
          <w:rFonts w:ascii="Times New Roman" w:hAnsi="Times New Roman" w:cs="Times New Roman"/>
          <w:sz w:val="28"/>
          <w:szCs w:val="28"/>
        </w:rPr>
        <w:t xml:space="preserve"> </w:t>
      </w:r>
      <w:r w:rsidR="006064E5" w:rsidRPr="007224A4">
        <w:rPr>
          <w:rFonts w:ascii="Times New Roman" w:hAnsi="Times New Roman" w:cs="Times New Roman"/>
          <w:sz w:val="28"/>
          <w:szCs w:val="28"/>
        </w:rPr>
        <w:t>onun</w:t>
      </w:r>
      <w:r w:rsidR="00D41C84" w:rsidRPr="007224A4">
        <w:rPr>
          <w:rFonts w:ascii="Times New Roman" w:hAnsi="Times New Roman" w:cs="Times New Roman"/>
          <w:sz w:val="28"/>
          <w:szCs w:val="28"/>
        </w:rPr>
        <w:t xml:space="preserve"> </w:t>
      </w:r>
      <w:r w:rsidR="006064E5" w:rsidRPr="007224A4">
        <w:rPr>
          <w:rFonts w:ascii="Times New Roman" w:hAnsi="Times New Roman" w:cs="Times New Roman"/>
          <w:sz w:val="28"/>
          <w:szCs w:val="28"/>
        </w:rPr>
        <w:t>stabilliyi</w:t>
      </w:r>
      <w:r w:rsidR="00D41C84" w:rsidRPr="007224A4">
        <w:rPr>
          <w:rFonts w:ascii="Times New Roman" w:hAnsi="Times New Roman" w:cs="Times New Roman"/>
          <w:sz w:val="28"/>
          <w:szCs w:val="28"/>
        </w:rPr>
        <w:t xml:space="preserve"> </w:t>
      </w:r>
      <w:r w:rsidR="00F0550E" w:rsidRPr="007224A4">
        <w:rPr>
          <w:rFonts w:ascii="Times New Roman" w:hAnsi="Times New Roman" w:cs="Times New Roman"/>
          <w:sz w:val="28"/>
          <w:szCs w:val="28"/>
        </w:rPr>
        <w:t>amili</w:t>
      </w:r>
      <w:r w:rsidR="00D41C84" w:rsidRPr="007224A4">
        <w:rPr>
          <w:rFonts w:ascii="Times New Roman" w:hAnsi="Times New Roman" w:cs="Times New Roman"/>
          <w:sz w:val="28"/>
          <w:szCs w:val="28"/>
        </w:rPr>
        <w:t xml:space="preserve"> </w:t>
      </w:r>
      <w:r w:rsidR="00F0550E" w:rsidRPr="007224A4">
        <w:rPr>
          <w:rFonts w:ascii="Times New Roman" w:hAnsi="Times New Roman" w:cs="Times New Roman"/>
          <w:sz w:val="28"/>
          <w:szCs w:val="28"/>
        </w:rPr>
        <w:t>və</w:t>
      </w:r>
      <w:r w:rsidR="00D41C84" w:rsidRPr="007224A4">
        <w:rPr>
          <w:rFonts w:ascii="Times New Roman" w:hAnsi="Times New Roman" w:cs="Times New Roman"/>
          <w:sz w:val="28"/>
          <w:szCs w:val="28"/>
        </w:rPr>
        <w:t xml:space="preserve"> </w:t>
      </w:r>
      <w:r w:rsidR="00F0550E" w:rsidRPr="007224A4">
        <w:rPr>
          <w:rFonts w:ascii="Times New Roman" w:hAnsi="Times New Roman" w:cs="Times New Roman"/>
          <w:sz w:val="28"/>
          <w:szCs w:val="28"/>
        </w:rPr>
        <w:t>sahibkarlıq</w:t>
      </w:r>
      <w:r w:rsidR="00D41C84" w:rsidRPr="007224A4">
        <w:rPr>
          <w:rFonts w:ascii="Times New Roman" w:hAnsi="Times New Roman" w:cs="Times New Roman"/>
          <w:sz w:val="28"/>
          <w:szCs w:val="28"/>
        </w:rPr>
        <w:t xml:space="preserve"> </w:t>
      </w:r>
      <w:r w:rsidR="00F0550E" w:rsidRPr="007224A4">
        <w:rPr>
          <w:rFonts w:ascii="Times New Roman" w:hAnsi="Times New Roman" w:cs="Times New Roman"/>
          <w:sz w:val="28"/>
          <w:szCs w:val="28"/>
        </w:rPr>
        <w:t>fəaliy</w:t>
      </w:r>
      <w:r w:rsidR="00D41C84" w:rsidRPr="007224A4">
        <w:rPr>
          <w:rFonts w:ascii="Times New Roman" w:hAnsi="Times New Roman" w:cs="Times New Roman"/>
          <w:sz w:val="28"/>
          <w:szCs w:val="28"/>
        </w:rPr>
        <w:softHyphen/>
      </w:r>
      <w:r w:rsidR="00F0550E" w:rsidRPr="007224A4">
        <w:rPr>
          <w:rFonts w:ascii="Times New Roman" w:hAnsi="Times New Roman" w:cs="Times New Roman"/>
          <w:sz w:val="28"/>
          <w:szCs w:val="28"/>
        </w:rPr>
        <w:t>yə</w:t>
      </w:r>
      <w:r w:rsidR="00D41C84" w:rsidRPr="007224A4">
        <w:rPr>
          <w:rFonts w:ascii="Times New Roman" w:hAnsi="Times New Roman" w:cs="Times New Roman"/>
          <w:sz w:val="28"/>
          <w:szCs w:val="28"/>
        </w:rPr>
        <w:softHyphen/>
      </w:r>
      <w:r w:rsidR="00F0550E" w:rsidRPr="007224A4">
        <w:rPr>
          <w:rFonts w:ascii="Times New Roman" w:hAnsi="Times New Roman" w:cs="Times New Roman"/>
          <w:sz w:val="28"/>
          <w:szCs w:val="28"/>
        </w:rPr>
        <w:t>tinin</w:t>
      </w:r>
      <w:r w:rsidR="00D41C84" w:rsidRPr="007224A4">
        <w:rPr>
          <w:rFonts w:ascii="Times New Roman" w:hAnsi="Times New Roman" w:cs="Times New Roman"/>
          <w:sz w:val="28"/>
          <w:szCs w:val="28"/>
        </w:rPr>
        <w:t xml:space="preserve"> </w:t>
      </w:r>
      <w:r w:rsidR="00F0550E" w:rsidRPr="007224A4">
        <w:rPr>
          <w:rFonts w:ascii="Times New Roman" w:hAnsi="Times New Roman" w:cs="Times New Roman"/>
          <w:sz w:val="28"/>
          <w:szCs w:val="28"/>
        </w:rPr>
        <w:t>genişlənməsi</w:t>
      </w:r>
      <w:r w:rsidR="00D41C84" w:rsidRPr="007224A4">
        <w:rPr>
          <w:rFonts w:ascii="Times New Roman" w:hAnsi="Times New Roman" w:cs="Times New Roman"/>
          <w:sz w:val="28"/>
          <w:szCs w:val="28"/>
        </w:rPr>
        <w:t xml:space="preserve"> </w:t>
      </w:r>
      <w:r w:rsidR="00F0550E" w:rsidRPr="007224A4">
        <w:rPr>
          <w:rFonts w:ascii="Times New Roman" w:hAnsi="Times New Roman" w:cs="Times New Roman"/>
          <w:sz w:val="28"/>
          <w:szCs w:val="28"/>
        </w:rPr>
        <w:t>stimulu</w:t>
      </w:r>
      <w:r w:rsidR="00D41C84" w:rsidRPr="007224A4">
        <w:rPr>
          <w:rFonts w:ascii="Times New Roman" w:hAnsi="Times New Roman" w:cs="Times New Roman"/>
          <w:sz w:val="28"/>
          <w:szCs w:val="28"/>
        </w:rPr>
        <w:t xml:space="preserve"> olan</w:t>
      </w:r>
      <w:r w:rsidR="006064E5" w:rsidRPr="007224A4">
        <w:rPr>
          <w:rFonts w:ascii="Times New Roman" w:hAnsi="Times New Roman" w:cs="Times New Roman"/>
          <w:sz w:val="28"/>
          <w:szCs w:val="28"/>
        </w:rPr>
        <w:t>,</w:t>
      </w:r>
      <w:r w:rsidR="00D41C84" w:rsidRPr="007224A4">
        <w:rPr>
          <w:rFonts w:ascii="Times New Roman" w:hAnsi="Times New Roman" w:cs="Times New Roman"/>
          <w:sz w:val="28"/>
          <w:szCs w:val="28"/>
        </w:rPr>
        <w:t xml:space="preserve"> </w:t>
      </w:r>
      <w:r w:rsidR="00F0550E" w:rsidRPr="007224A4">
        <w:rPr>
          <w:rFonts w:ascii="Times New Roman" w:hAnsi="Times New Roman" w:cs="Times New Roman"/>
          <w:sz w:val="28"/>
          <w:szCs w:val="28"/>
        </w:rPr>
        <w:t>potensıal</w:t>
      </w:r>
      <w:r w:rsidR="00D41C84" w:rsidRPr="007224A4">
        <w:rPr>
          <w:rFonts w:ascii="Times New Roman" w:hAnsi="Times New Roman" w:cs="Times New Roman"/>
          <w:sz w:val="28"/>
          <w:szCs w:val="28"/>
        </w:rPr>
        <w:t xml:space="preserve"> </w:t>
      </w:r>
      <w:r w:rsidR="00F0550E" w:rsidRPr="007224A4">
        <w:rPr>
          <w:rFonts w:ascii="Times New Roman" w:hAnsi="Times New Roman" w:cs="Times New Roman"/>
          <w:sz w:val="28"/>
          <w:szCs w:val="28"/>
        </w:rPr>
        <w:t>risklərdən</w:t>
      </w:r>
      <w:r w:rsidR="00D41C84" w:rsidRPr="007224A4">
        <w:rPr>
          <w:rFonts w:ascii="Times New Roman" w:hAnsi="Times New Roman" w:cs="Times New Roman"/>
          <w:sz w:val="28"/>
          <w:szCs w:val="28"/>
        </w:rPr>
        <w:t xml:space="preserve"> </w:t>
      </w:r>
      <w:r w:rsidR="00F0550E" w:rsidRPr="007224A4">
        <w:rPr>
          <w:rFonts w:ascii="Times New Roman" w:hAnsi="Times New Roman" w:cs="Times New Roman"/>
          <w:sz w:val="28"/>
          <w:szCs w:val="28"/>
        </w:rPr>
        <w:t>müdafıəni</w:t>
      </w:r>
      <w:r w:rsidR="00D41C84" w:rsidRPr="007224A4">
        <w:rPr>
          <w:rFonts w:ascii="Times New Roman" w:hAnsi="Times New Roman" w:cs="Times New Roman"/>
          <w:sz w:val="28"/>
          <w:szCs w:val="28"/>
        </w:rPr>
        <w:t xml:space="preserve"> </w:t>
      </w:r>
      <w:r w:rsidR="00F0550E" w:rsidRPr="007224A4">
        <w:rPr>
          <w:rFonts w:ascii="Times New Roman" w:hAnsi="Times New Roman" w:cs="Times New Roman"/>
          <w:sz w:val="28"/>
          <w:szCs w:val="28"/>
        </w:rPr>
        <w:t>yaratmağı    bacaran</w:t>
      </w:r>
      <w:r w:rsidR="00D41C84" w:rsidRPr="007224A4">
        <w:rPr>
          <w:rFonts w:ascii="Times New Roman" w:hAnsi="Times New Roman" w:cs="Times New Roman"/>
          <w:sz w:val="28"/>
          <w:szCs w:val="28"/>
        </w:rPr>
        <w:t xml:space="preserve"> </w:t>
      </w:r>
      <w:r w:rsidR="00391D22" w:rsidRPr="007224A4">
        <w:rPr>
          <w:rFonts w:ascii="Times New Roman" w:hAnsi="Times New Roman" w:cs="Times New Roman"/>
          <w:sz w:val="28"/>
          <w:szCs w:val="28"/>
        </w:rPr>
        <w:t>milli</w:t>
      </w:r>
      <w:r w:rsidR="00D41C84" w:rsidRPr="007224A4">
        <w:rPr>
          <w:rFonts w:ascii="Times New Roman" w:hAnsi="Times New Roman" w:cs="Times New Roman"/>
          <w:sz w:val="28"/>
          <w:szCs w:val="28"/>
        </w:rPr>
        <w:t xml:space="preserve"> </w:t>
      </w:r>
      <w:r w:rsidR="00391D22" w:rsidRPr="007224A4">
        <w:rPr>
          <w:rFonts w:ascii="Times New Roman" w:hAnsi="Times New Roman" w:cs="Times New Roman"/>
          <w:sz w:val="28"/>
          <w:szCs w:val="28"/>
        </w:rPr>
        <w:t>sığorta</w:t>
      </w:r>
      <w:r w:rsidR="00D41C84" w:rsidRPr="007224A4">
        <w:rPr>
          <w:rFonts w:ascii="Times New Roman" w:hAnsi="Times New Roman" w:cs="Times New Roman"/>
          <w:sz w:val="28"/>
          <w:szCs w:val="28"/>
        </w:rPr>
        <w:t xml:space="preserve"> </w:t>
      </w:r>
      <w:r w:rsidR="00391D22" w:rsidRPr="007224A4">
        <w:rPr>
          <w:rFonts w:ascii="Times New Roman" w:hAnsi="Times New Roman" w:cs="Times New Roman"/>
          <w:sz w:val="28"/>
          <w:szCs w:val="28"/>
        </w:rPr>
        <w:t>sisteminin</w:t>
      </w:r>
      <w:r w:rsidR="00D41C84" w:rsidRPr="007224A4">
        <w:rPr>
          <w:rFonts w:ascii="Times New Roman" w:hAnsi="Times New Roman" w:cs="Times New Roman"/>
          <w:sz w:val="28"/>
          <w:szCs w:val="28"/>
        </w:rPr>
        <w:t xml:space="preserve"> </w:t>
      </w:r>
      <w:r w:rsidR="00391D22" w:rsidRPr="007224A4">
        <w:rPr>
          <w:rFonts w:ascii="Times New Roman" w:hAnsi="Times New Roman" w:cs="Times New Roman"/>
          <w:sz w:val="28"/>
          <w:szCs w:val="28"/>
        </w:rPr>
        <w:t>təşəkkül</w:t>
      </w:r>
      <w:r w:rsidR="00622E27" w:rsidRPr="007224A4">
        <w:rPr>
          <w:rFonts w:ascii="Times New Roman" w:hAnsi="Times New Roman" w:cs="Times New Roman"/>
          <w:sz w:val="28"/>
          <w:szCs w:val="28"/>
        </w:rPr>
        <w:t xml:space="preserve"> </w:t>
      </w:r>
      <w:r w:rsidR="00391D22" w:rsidRPr="007224A4">
        <w:rPr>
          <w:rFonts w:ascii="Times New Roman" w:hAnsi="Times New Roman" w:cs="Times New Roman"/>
          <w:sz w:val="28"/>
          <w:szCs w:val="28"/>
        </w:rPr>
        <w:t>tapmasıdır</w:t>
      </w:r>
      <w:r w:rsidR="00F0550E" w:rsidRPr="007224A4">
        <w:rPr>
          <w:rFonts w:ascii="Times New Roman" w:hAnsi="Times New Roman" w:cs="Times New Roman"/>
          <w:sz w:val="28"/>
          <w:szCs w:val="28"/>
        </w:rPr>
        <w:t>.</w:t>
      </w:r>
    </w:p>
    <w:p w:rsidR="00F0550E" w:rsidRPr="007224A4" w:rsidRDefault="00F0550E" w:rsidP="00191F0E">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İndiki</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dövrdə</w:t>
      </w:r>
      <w:r w:rsidR="002E4817" w:rsidRPr="007224A4">
        <w:rPr>
          <w:rFonts w:ascii="Times New Roman" w:hAnsi="Times New Roman" w:cs="Times New Roman"/>
          <w:sz w:val="28"/>
          <w:szCs w:val="28"/>
        </w:rPr>
        <w:t>,</w:t>
      </w:r>
      <w:r w:rsidR="00622E27" w:rsidRPr="007224A4">
        <w:rPr>
          <w:rFonts w:ascii="Times New Roman" w:hAnsi="Times New Roman" w:cs="Times New Roman"/>
          <w:sz w:val="28"/>
          <w:szCs w:val="28"/>
        </w:rPr>
        <w:t xml:space="preserve"> </w:t>
      </w:r>
      <w:r w:rsidR="002E4817" w:rsidRPr="007224A4">
        <w:rPr>
          <w:rFonts w:ascii="Times New Roman" w:hAnsi="Times New Roman" w:cs="Times New Roman"/>
          <w:sz w:val="28"/>
          <w:szCs w:val="28"/>
        </w:rPr>
        <w:t>müəssisələrin</w:t>
      </w:r>
      <w:r w:rsidR="00622E27" w:rsidRPr="007224A4">
        <w:rPr>
          <w:rFonts w:ascii="Times New Roman" w:hAnsi="Times New Roman" w:cs="Times New Roman"/>
          <w:sz w:val="28"/>
          <w:szCs w:val="28"/>
        </w:rPr>
        <w:t xml:space="preserve">  s</w:t>
      </w:r>
      <w:r w:rsidR="002E4817" w:rsidRPr="007224A4">
        <w:rPr>
          <w:rFonts w:ascii="Times New Roman" w:hAnsi="Times New Roman" w:cs="Times New Roman"/>
          <w:sz w:val="28"/>
          <w:szCs w:val="28"/>
        </w:rPr>
        <w:t>ığortası problemləri üzrə</w:t>
      </w:r>
      <w:r w:rsidR="00622E27" w:rsidRPr="007224A4">
        <w:rPr>
          <w:rFonts w:ascii="Times New Roman" w:hAnsi="Times New Roman" w:cs="Times New Roman"/>
          <w:sz w:val="28"/>
          <w:szCs w:val="28"/>
        </w:rPr>
        <w:t xml:space="preserve"> </w:t>
      </w:r>
      <w:r w:rsidR="002E4817" w:rsidRPr="007224A4">
        <w:rPr>
          <w:rFonts w:ascii="Times New Roman" w:hAnsi="Times New Roman" w:cs="Times New Roman"/>
          <w:sz w:val="28"/>
          <w:szCs w:val="28"/>
        </w:rPr>
        <w:t>mövcud</w:t>
      </w:r>
      <w:r w:rsidR="00622E27" w:rsidRPr="007224A4">
        <w:rPr>
          <w:rFonts w:ascii="Times New Roman" w:hAnsi="Times New Roman" w:cs="Times New Roman"/>
          <w:sz w:val="28"/>
          <w:szCs w:val="28"/>
        </w:rPr>
        <w:t xml:space="preserve"> </w:t>
      </w:r>
      <w:r w:rsidR="002E4817" w:rsidRPr="007224A4">
        <w:rPr>
          <w:rFonts w:ascii="Times New Roman" w:hAnsi="Times New Roman" w:cs="Times New Roman"/>
          <w:sz w:val="28"/>
          <w:szCs w:val="28"/>
        </w:rPr>
        <w:t>nəşrlər     izah</w:t>
      </w:r>
      <w:r w:rsidR="00622E27" w:rsidRPr="007224A4">
        <w:rPr>
          <w:rFonts w:ascii="Times New Roman" w:hAnsi="Times New Roman" w:cs="Times New Roman"/>
          <w:sz w:val="28"/>
          <w:szCs w:val="28"/>
        </w:rPr>
        <w:t xml:space="preserve"> </w:t>
      </w:r>
      <w:r w:rsidR="002E4817" w:rsidRPr="007224A4">
        <w:rPr>
          <w:rFonts w:ascii="Times New Roman" w:hAnsi="Times New Roman" w:cs="Times New Roman"/>
          <w:sz w:val="28"/>
          <w:szCs w:val="28"/>
        </w:rPr>
        <w:t>müxtəlifliyi</w:t>
      </w:r>
      <w:r w:rsidR="00622E27" w:rsidRPr="007224A4">
        <w:rPr>
          <w:rFonts w:ascii="Times New Roman" w:hAnsi="Times New Roman" w:cs="Times New Roman"/>
          <w:sz w:val="28"/>
          <w:szCs w:val="28"/>
        </w:rPr>
        <w:t xml:space="preserve"> </w:t>
      </w:r>
      <w:r w:rsidR="002E4817" w:rsidRPr="007224A4">
        <w:rPr>
          <w:rFonts w:ascii="Times New Roman" w:hAnsi="Times New Roman" w:cs="Times New Roman"/>
          <w:sz w:val="28"/>
          <w:szCs w:val="28"/>
        </w:rPr>
        <w:t>və</w:t>
      </w:r>
      <w:r w:rsidR="00622E27" w:rsidRPr="007224A4">
        <w:rPr>
          <w:rFonts w:ascii="Times New Roman" w:hAnsi="Times New Roman" w:cs="Times New Roman"/>
          <w:sz w:val="28"/>
          <w:szCs w:val="28"/>
        </w:rPr>
        <w:t xml:space="preserve"> </w:t>
      </w:r>
      <w:r w:rsidR="002E4817" w:rsidRPr="007224A4">
        <w:rPr>
          <w:rFonts w:ascii="Times New Roman" w:hAnsi="Times New Roman" w:cs="Times New Roman"/>
          <w:sz w:val="28"/>
          <w:szCs w:val="28"/>
        </w:rPr>
        <w:t>birmənalı</w:t>
      </w:r>
      <w:r w:rsidR="00622E27" w:rsidRPr="007224A4">
        <w:rPr>
          <w:rFonts w:ascii="Times New Roman" w:hAnsi="Times New Roman" w:cs="Times New Roman"/>
          <w:sz w:val="28"/>
          <w:szCs w:val="28"/>
        </w:rPr>
        <w:t xml:space="preserve"> </w:t>
      </w:r>
      <w:r w:rsidR="002E4817" w:rsidRPr="007224A4">
        <w:rPr>
          <w:rFonts w:ascii="Times New Roman" w:hAnsi="Times New Roman" w:cs="Times New Roman"/>
          <w:sz w:val="28"/>
          <w:szCs w:val="28"/>
        </w:rPr>
        <w:t>olmayan</w:t>
      </w:r>
      <w:r w:rsidR="00622E27" w:rsidRPr="007224A4">
        <w:rPr>
          <w:rFonts w:ascii="Times New Roman" w:hAnsi="Times New Roman" w:cs="Times New Roman"/>
          <w:sz w:val="28"/>
          <w:szCs w:val="28"/>
        </w:rPr>
        <w:t xml:space="preserve"> </w:t>
      </w:r>
      <w:r w:rsidR="002E4817" w:rsidRPr="007224A4">
        <w:rPr>
          <w:rFonts w:ascii="Times New Roman" w:hAnsi="Times New Roman" w:cs="Times New Roman"/>
          <w:sz w:val="28"/>
          <w:szCs w:val="28"/>
        </w:rPr>
        <w:t>məsləhətləri</w:t>
      </w:r>
      <w:r w:rsidR="00622E27" w:rsidRPr="007224A4">
        <w:rPr>
          <w:rFonts w:ascii="Times New Roman" w:hAnsi="Times New Roman" w:cs="Times New Roman"/>
          <w:sz w:val="28"/>
          <w:szCs w:val="28"/>
        </w:rPr>
        <w:t xml:space="preserve"> </w:t>
      </w:r>
      <w:r w:rsidR="002E4817" w:rsidRPr="007224A4">
        <w:rPr>
          <w:rFonts w:ascii="Times New Roman" w:hAnsi="Times New Roman" w:cs="Times New Roman"/>
          <w:sz w:val="28"/>
          <w:szCs w:val="28"/>
        </w:rPr>
        <w:t>ilə</w:t>
      </w:r>
      <w:r w:rsidR="00622E27" w:rsidRPr="007224A4">
        <w:rPr>
          <w:rFonts w:ascii="Times New Roman" w:hAnsi="Times New Roman" w:cs="Times New Roman"/>
          <w:sz w:val="28"/>
          <w:szCs w:val="28"/>
        </w:rPr>
        <w:t xml:space="preserve"> </w:t>
      </w:r>
      <w:r w:rsidR="002E4817" w:rsidRPr="007224A4">
        <w:rPr>
          <w:rFonts w:ascii="Times New Roman" w:hAnsi="Times New Roman" w:cs="Times New Roman"/>
          <w:sz w:val="28"/>
          <w:szCs w:val="28"/>
        </w:rPr>
        <w:t>fərqlənir</w:t>
      </w:r>
      <w:r w:rsidR="006064E5" w:rsidRPr="007224A4">
        <w:rPr>
          <w:rFonts w:ascii="Times New Roman" w:hAnsi="Times New Roman" w:cs="Times New Roman"/>
          <w:sz w:val="28"/>
          <w:szCs w:val="28"/>
        </w:rPr>
        <w:t>lər</w:t>
      </w:r>
      <w:r w:rsidR="002E4817" w:rsidRPr="007224A4">
        <w:rPr>
          <w:rFonts w:ascii="Times New Roman" w:hAnsi="Times New Roman" w:cs="Times New Roman"/>
          <w:sz w:val="28"/>
          <w:szCs w:val="28"/>
        </w:rPr>
        <w:t>.</w:t>
      </w:r>
      <w:r w:rsidR="00622E27" w:rsidRPr="007224A4">
        <w:rPr>
          <w:rFonts w:ascii="Times New Roman" w:hAnsi="Times New Roman" w:cs="Times New Roman"/>
          <w:sz w:val="28"/>
          <w:szCs w:val="28"/>
        </w:rPr>
        <w:t xml:space="preserve"> </w:t>
      </w:r>
      <w:r w:rsidR="002E4817" w:rsidRPr="007224A4">
        <w:rPr>
          <w:rFonts w:ascii="Times New Roman" w:hAnsi="Times New Roman" w:cs="Times New Roman"/>
          <w:sz w:val="28"/>
          <w:szCs w:val="28"/>
        </w:rPr>
        <w:t>Onların</w:t>
      </w:r>
      <w:r w:rsidR="00622E27" w:rsidRPr="007224A4">
        <w:rPr>
          <w:rFonts w:ascii="Times New Roman" w:hAnsi="Times New Roman" w:cs="Times New Roman"/>
          <w:sz w:val="28"/>
          <w:szCs w:val="28"/>
        </w:rPr>
        <w:t xml:space="preserve"> </w:t>
      </w:r>
      <w:r w:rsidR="002E4817" w:rsidRPr="007224A4">
        <w:rPr>
          <w:rFonts w:ascii="Times New Roman" w:hAnsi="Times New Roman" w:cs="Times New Roman"/>
          <w:sz w:val="28"/>
          <w:szCs w:val="28"/>
        </w:rPr>
        <w:t>çox   hissəsi</w:t>
      </w:r>
      <w:r w:rsidR="00622E27" w:rsidRPr="007224A4">
        <w:rPr>
          <w:rFonts w:ascii="Times New Roman" w:hAnsi="Times New Roman" w:cs="Times New Roman"/>
          <w:sz w:val="28"/>
          <w:szCs w:val="28"/>
        </w:rPr>
        <w:t xml:space="preserve"> </w:t>
      </w:r>
      <w:r w:rsidR="002E4817" w:rsidRPr="007224A4">
        <w:rPr>
          <w:rFonts w:ascii="Times New Roman" w:hAnsi="Times New Roman" w:cs="Times New Roman"/>
          <w:sz w:val="28"/>
          <w:szCs w:val="28"/>
        </w:rPr>
        <w:t>tərcümə</w:t>
      </w:r>
      <w:r w:rsidR="00622E27" w:rsidRPr="007224A4">
        <w:rPr>
          <w:rFonts w:ascii="Times New Roman" w:hAnsi="Times New Roman" w:cs="Times New Roman"/>
          <w:sz w:val="28"/>
          <w:szCs w:val="28"/>
        </w:rPr>
        <w:t xml:space="preserve"> </w:t>
      </w:r>
      <w:r w:rsidR="002E4817" w:rsidRPr="007224A4">
        <w:rPr>
          <w:rFonts w:ascii="Times New Roman" w:hAnsi="Times New Roman" w:cs="Times New Roman"/>
          <w:sz w:val="28"/>
          <w:szCs w:val="28"/>
        </w:rPr>
        <w:t>olunmuş,</w:t>
      </w:r>
      <w:r w:rsidR="00622E27" w:rsidRPr="007224A4">
        <w:rPr>
          <w:rFonts w:ascii="Times New Roman" w:hAnsi="Times New Roman" w:cs="Times New Roman"/>
          <w:sz w:val="28"/>
          <w:szCs w:val="28"/>
        </w:rPr>
        <w:t xml:space="preserve"> </w:t>
      </w:r>
      <w:r w:rsidR="00AE48D0" w:rsidRPr="007224A4">
        <w:rPr>
          <w:rFonts w:ascii="Times New Roman" w:hAnsi="Times New Roman" w:cs="Times New Roman"/>
          <w:sz w:val="28"/>
          <w:szCs w:val="28"/>
        </w:rPr>
        <w:t>öz</w:t>
      </w:r>
      <w:r w:rsidR="00622E27" w:rsidRPr="007224A4">
        <w:rPr>
          <w:rFonts w:ascii="Times New Roman" w:hAnsi="Times New Roman" w:cs="Times New Roman"/>
          <w:sz w:val="28"/>
          <w:szCs w:val="28"/>
        </w:rPr>
        <w:t xml:space="preserve"> </w:t>
      </w:r>
      <w:r w:rsidR="00AE48D0" w:rsidRPr="007224A4">
        <w:rPr>
          <w:rFonts w:ascii="Times New Roman" w:hAnsi="Times New Roman" w:cs="Times New Roman"/>
          <w:sz w:val="28"/>
          <w:szCs w:val="28"/>
        </w:rPr>
        <w:t>sahibkarlıq</w:t>
      </w:r>
      <w:r w:rsidR="00622E27" w:rsidRPr="007224A4">
        <w:rPr>
          <w:rFonts w:ascii="Times New Roman" w:hAnsi="Times New Roman" w:cs="Times New Roman"/>
          <w:sz w:val="28"/>
          <w:szCs w:val="28"/>
        </w:rPr>
        <w:t xml:space="preserve"> </w:t>
      </w:r>
      <w:r w:rsidR="00AE48D0" w:rsidRPr="007224A4">
        <w:rPr>
          <w:rFonts w:ascii="Times New Roman" w:hAnsi="Times New Roman" w:cs="Times New Roman"/>
          <w:sz w:val="28"/>
          <w:szCs w:val="28"/>
        </w:rPr>
        <w:t>fəaliyyətini</w:t>
      </w:r>
      <w:r w:rsidR="00622E27" w:rsidRPr="007224A4">
        <w:rPr>
          <w:rFonts w:ascii="Times New Roman" w:hAnsi="Times New Roman" w:cs="Times New Roman"/>
          <w:sz w:val="28"/>
          <w:szCs w:val="28"/>
        </w:rPr>
        <w:t xml:space="preserve"> </w:t>
      </w:r>
      <w:r w:rsidR="00AE48D0" w:rsidRPr="007224A4">
        <w:rPr>
          <w:rFonts w:ascii="Times New Roman" w:hAnsi="Times New Roman" w:cs="Times New Roman"/>
          <w:sz w:val="28"/>
          <w:szCs w:val="28"/>
        </w:rPr>
        <w:t>fərqli</w:t>
      </w:r>
      <w:r w:rsidR="00622E27" w:rsidRPr="007224A4">
        <w:rPr>
          <w:rFonts w:ascii="Times New Roman" w:hAnsi="Times New Roman" w:cs="Times New Roman"/>
          <w:sz w:val="28"/>
          <w:szCs w:val="28"/>
        </w:rPr>
        <w:t xml:space="preserve"> </w:t>
      </w:r>
      <w:r w:rsidR="00AE48D0" w:rsidRPr="007224A4">
        <w:rPr>
          <w:rFonts w:ascii="Times New Roman" w:hAnsi="Times New Roman" w:cs="Times New Roman"/>
          <w:sz w:val="28"/>
          <w:szCs w:val="28"/>
        </w:rPr>
        <w:t>şəraitdə</w:t>
      </w:r>
      <w:r w:rsidR="00622E27" w:rsidRPr="007224A4">
        <w:rPr>
          <w:rFonts w:ascii="Times New Roman" w:hAnsi="Times New Roman" w:cs="Times New Roman"/>
          <w:sz w:val="28"/>
          <w:szCs w:val="28"/>
        </w:rPr>
        <w:t xml:space="preserve"> </w:t>
      </w:r>
      <w:r w:rsidR="00AE48D0" w:rsidRPr="007224A4">
        <w:rPr>
          <w:rFonts w:ascii="Times New Roman" w:hAnsi="Times New Roman" w:cs="Times New Roman"/>
          <w:sz w:val="28"/>
          <w:szCs w:val="28"/>
        </w:rPr>
        <w:t>həyata</w:t>
      </w:r>
      <w:r w:rsidR="00622E27" w:rsidRPr="007224A4">
        <w:rPr>
          <w:rFonts w:ascii="Times New Roman" w:hAnsi="Times New Roman" w:cs="Times New Roman"/>
          <w:sz w:val="28"/>
          <w:szCs w:val="28"/>
        </w:rPr>
        <w:t xml:space="preserve"> </w:t>
      </w:r>
      <w:r w:rsidR="00AE48D0" w:rsidRPr="007224A4">
        <w:rPr>
          <w:rFonts w:ascii="Times New Roman" w:hAnsi="Times New Roman" w:cs="Times New Roman"/>
          <w:sz w:val="28"/>
          <w:szCs w:val="28"/>
        </w:rPr>
        <w:t>keçirən ,  fə</w:t>
      </w:r>
      <w:r w:rsidR="003F14B1" w:rsidRPr="007224A4">
        <w:rPr>
          <w:rFonts w:ascii="Times New Roman" w:hAnsi="Times New Roman" w:cs="Times New Roman"/>
          <w:sz w:val="28"/>
          <w:szCs w:val="28"/>
        </w:rPr>
        <w:t>rqli</w:t>
      </w:r>
      <w:r w:rsidR="00622E27" w:rsidRPr="007224A4">
        <w:rPr>
          <w:rFonts w:ascii="Times New Roman" w:hAnsi="Times New Roman" w:cs="Times New Roman"/>
          <w:sz w:val="28"/>
          <w:szCs w:val="28"/>
        </w:rPr>
        <w:t xml:space="preserve"> </w:t>
      </w:r>
      <w:r w:rsidR="003F14B1" w:rsidRPr="007224A4">
        <w:rPr>
          <w:rFonts w:ascii="Times New Roman" w:hAnsi="Times New Roman" w:cs="Times New Roman"/>
          <w:sz w:val="28"/>
          <w:szCs w:val="28"/>
        </w:rPr>
        <w:t>hədəf</w:t>
      </w:r>
      <w:r w:rsidR="00AE48D0" w:rsidRPr="007224A4">
        <w:rPr>
          <w:rFonts w:ascii="Times New Roman" w:hAnsi="Times New Roman" w:cs="Times New Roman"/>
          <w:sz w:val="28"/>
          <w:szCs w:val="28"/>
        </w:rPr>
        <w:t>lər</w:t>
      </w:r>
      <w:r w:rsidR="00622E27" w:rsidRPr="007224A4">
        <w:rPr>
          <w:rFonts w:ascii="Times New Roman" w:hAnsi="Times New Roman" w:cs="Times New Roman"/>
          <w:sz w:val="28"/>
          <w:szCs w:val="28"/>
        </w:rPr>
        <w:t xml:space="preserve"> </w:t>
      </w:r>
      <w:r w:rsidR="00AE48D0" w:rsidRPr="007224A4">
        <w:rPr>
          <w:rFonts w:ascii="Times New Roman" w:hAnsi="Times New Roman" w:cs="Times New Roman"/>
          <w:sz w:val="28"/>
          <w:szCs w:val="28"/>
        </w:rPr>
        <w:t>güdən</w:t>
      </w:r>
      <w:r w:rsidR="00622E27" w:rsidRPr="007224A4">
        <w:rPr>
          <w:rFonts w:ascii="Times New Roman" w:hAnsi="Times New Roman" w:cs="Times New Roman"/>
          <w:sz w:val="28"/>
          <w:szCs w:val="28"/>
        </w:rPr>
        <w:t xml:space="preserve"> </w:t>
      </w:r>
      <w:r w:rsidR="00AE48D0" w:rsidRPr="007224A4">
        <w:rPr>
          <w:rFonts w:ascii="Times New Roman" w:hAnsi="Times New Roman" w:cs="Times New Roman"/>
          <w:sz w:val="28"/>
          <w:szCs w:val="28"/>
        </w:rPr>
        <w:t>və</w:t>
      </w:r>
      <w:r w:rsidR="00622E27" w:rsidRPr="007224A4">
        <w:rPr>
          <w:rFonts w:ascii="Times New Roman" w:hAnsi="Times New Roman" w:cs="Times New Roman"/>
          <w:sz w:val="28"/>
          <w:szCs w:val="28"/>
        </w:rPr>
        <w:t xml:space="preserve"> </w:t>
      </w:r>
      <w:r w:rsidR="007F273D" w:rsidRPr="007224A4">
        <w:rPr>
          <w:rFonts w:ascii="Times New Roman" w:hAnsi="Times New Roman" w:cs="Times New Roman"/>
          <w:sz w:val="28"/>
          <w:szCs w:val="28"/>
        </w:rPr>
        <w:t>Azərbaycan</w:t>
      </w:r>
      <w:r w:rsidR="00622E27" w:rsidRPr="007224A4">
        <w:rPr>
          <w:rFonts w:ascii="Times New Roman" w:hAnsi="Times New Roman" w:cs="Times New Roman"/>
          <w:sz w:val="28"/>
          <w:szCs w:val="28"/>
        </w:rPr>
        <w:t xml:space="preserve"> </w:t>
      </w:r>
      <w:r w:rsidR="00AE48D0" w:rsidRPr="007224A4">
        <w:rPr>
          <w:rFonts w:ascii="Times New Roman" w:hAnsi="Times New Roman" w:cs="Times New Roman"/>
          <w:sz w:val="28"/>
          <w:szCs w:val="28"/>
        </w:rPr>
        <w:t>müəssisələri</w:t>
      </w:r>
      <w:r w:rsidR="00622E27" w:rsidRPr="007224A4">
        <w:rPr>
          <w:rFonts w:ascii="Times New Roman" w:hAnsi="Times New Roman" w:cs="Times New Roman"/>
          <w:sz w:val="28"/>
          <w:szCs w:val="28"/>
        </w:rPr>
        <w:t xml:space="preserve"> </w:t>
      </w:r>
      <w:r w:rsidR="00C468E4" w:rsidRPr="007224A4">
        <w:rPr>
          <w:rFonts w:ascii="Times New Roman" w:hAnsi="Times New Roman" w:cs="Times New Roman"/>
          <w:sz w:val="28"/>
          <w:szCs w:val="28"/>
        </w:rPr>
        <w:t>ilə</w:t>
      </w:r>
      <w:r w:rsidR="00622E27" w:rsidRPr="007224A4">
        <w:rPr>
          <w:rFonts w:ascii="Times New Roman" w:hAnsi="Times New Roman" w:cs="Times New Roman"/>
          <w:sz w:val="28"/>
          <w:szCs w:val="28"/>
        </w:rPr>
        <w:t xml:space="preserve"> </w:t>
      </w:r>
      <w:r w:rsidR="00C468E4" w:rsidRPr="007224A4">
        <w:rPr>
          <w:rFonts w:ascii="Times New Roman" w:hAnsi="Times New Roman" w:cs="Times New Roman"/>
          <w:sz w:val="28"/>
          <w:szCs w:val="28"/>
        </w:rPr>
        <w:t>tam</w:t>
      </w:r>
      <w:r w:rsidR="00622E27" w:rsidRPr="007224A4">
        <w:rPr>
          <w:rFonts w:ascii="Times New Roman" w:hAnsi="Times New Roman" w:cs="Times New Roman"/>
          <w:sz w:val="28"/>
          <w:szCs w:val="28"/>
        </w:rPr>
        <w:t xml:space="preserve"> </w:t>
      </w:r>
      <w:r w:rsidR="00C468E4" w:rsidRPr="007224A4">
        <w:rPr>
          <w:rFonts w:ascii="Times New Roman" w:hAnsi="Times New Roman" w:cs="Times New Roman"/>
          <w:sz w:val="28"/>
          <w:szCs w:val="28"/>
        </w:rPr>
        <w:t>müqayisə</w:t>
      </w:r>
      <w:r w:rsidR="00622E27" w:rsidRPr="007224A4">
        <w:rPr>
          <w:rFonts w:ascii="Times New Roman" w:hAnsi="Times New Roman" w:cs="Times New Roman"/>
          <w:sz w:val="28"/>
          <w:szCs w:val="28"/>
        </w:rPr>
        <w:t xml:space="preserve"> </w:t>
      </w:r>
      <w:r w:rsidR="00C468E4" w:rsidRPr="007224A4">
        <w:rPr>
          <w:rFonts w:ascii="Times New Roman" w:hAnsi="Times New Roman" w:cs="Times New Roman"/>
          <w:sz w:val="28"/>
          <w:szCs w:val="28"/>
        </w:rPr>
        <w:t>olunmayan    vəzifələri</w:t>
      </w:r>
      <w:r w:rsidR="00622E27" w:rsidRPr="007224A4">
        <w:rPr>
          <w:rFonts w:ascii="Times New Roman" w:hAnsi="Times New Roman" w:cs="Times New Roman"/>
          <w:sz w:val="28"/>
          <w:szCs w:val="28"/>
        </w:rPr>
        <w:t xml:space="preserve"> </w:t>
      </w:r>
      <w:r w:rsidR="00C468E4" w:rsidRPr="007224A4">
        <w:rPr>
          <w:rFonts w:ascii="Times New Roman" w:hAnsi="Times New Roman" w:cs="Times New Roman"/>
          <w:sz w:val="28"/>
          <w:szCs w:val="28"/>
        </w:rPr>
        <w:t>həll</w:t>
      </w:r>
      <w:r w:rsidR="00622E27" w:rsidRPr="007224A4">
        <w:rPr>
          <w:rFonts w:ascii="Times New Roman" w:hAnsi="Times New Roman" w:cs="Times New Roman"/>
          <w:sz w:val="28"/>
          <w:szCs w:val="28"/>
        </w:rPr>
        <w:t xml:space="preserve"> </w:t>
      </w:r>
      <w:r w:rsidR="00C468E4" w:rsidRPr="007224A4">
        <w:rPr>
          <w:rFonts w:ascii="Times New Roman" w:hAnsi="Times New Roman" w:cs="Times New Roman"/>
          <w:sz w:val="28"/>
          <w:szCs w:val="28"/>
        </w:rPr>
        <w:t>edən</w:t>
      </w:r>
      <w:r w:rsidR="00622E27" w:rsidRPr="007224A4">
        <w:rPr>
          <w:rFonts w:ascii="Times New Roman" w:hAnsi="Times New Roman" w:cs="Times New Roman"/>
          <w:sz w:val="28"/>
          <w:szCs w:val="28"/>
        </w:rPr>
        <w:t xml:space="preserve"> </w:t>
      </w:r>
      <w:r w:rsidR="002E4817" w:rsidRPr="007224A4">
        <w:rPr>
          <w:rFonts w:ascii="Times New Roman" w:hAnsi="Times New Roman" w:cs="Times New Roman"/>
          <w:sz w:val="28"/>
          <w:szCs w:val="28"/>
        </w:rPr>
        <w:t>qərb</w:t>
      </w:r>
      <w:r w:rsidR="00622E27" w:rsidRPr="007224A4">
        <w:rPr>
          <w:rFonts w:ascii="Times New Roman" w:hAnsi="Times New Roman" w:cs="Times New Roman"/>
          <w:sz w:val="28"/>
          <w:szCs w:val="28"/>
        </w:rPr>
        <w:t xml:space="preserve"> </w:t>
      </w:r>
      <w:r w:rsidR="002E4817" w:rsidRPr="007224A4">
        <w:rPr>
          <w:rFonts w:ascii="Times New Roman" w:hAnsi="Times New Roman" w:cs="Times New Roman"/>
          <w:sz w:val="28"/>
          <w:szCs w:val="28"/>
        </w:rPr>
        <w:t>şirkətləri</w:t>
      </w:r>
      <w:r w:rsidR="00AE48D0" w:rsidRPr="007224A4">
        <w:rPr>
          <w:rFonts w:ascii="Times New Roman" w:hAnsi="Times New Roman" w:cs="Times New Roman"/>
          <w:sz w:val="28"/>
          <w:szCs w:val="28"/>
        </w:rPr>
        <w:t>nin</w:t>
      </w:r>
      <w:r w:rsidR="00622E27" w:rsidRPr="007224A4">
        <w:rPr>
          <w:rFonts w:ascii="Times New Roman" w:hAnsi="Times New Roman" w:cs="Times New Roman"/>
          <w:sz w:val="28"/>
          <w:szCs w:val="28"/>
        </w:rPr>
        <w:t xml:space="preserve"> </w:t>
      </w:r>
      <w:r w:rsidR="00AE48D0" w:rsidRPr="007224A4">
        <w:rPr>
          <w:rFonts w:ascii="Times New Roman" w:hAnsi="Times New Roman" w:cs="Times New Roman"/>
          <w:sz w:val="28"/>
          <w:szCs w:val="28"/>
        </w:rPr>
        <w:t>fəaliyyət</w:t>
      </w:r>
      <w:r w:rsidR="00622E27" w:rsidRPr="007224A4">
        <w:rPr>
          <w:rFonts w:ascii="Times New Roman" w:hAnsi="Times New Roman" w:cs="Times New Roman"/>
          <w:sz w:val="28"/>
          <w:szCs w:val="28"/>
        </w:rPr>
        <w:t xml:space="preserve"> </w:t>
      </w:r>
      <w:r w:rsidR="00AE48D0" w:rsidRPr="007224A4">
        <w:rPr>
          <w:rFonts w:ascii="Times New Roman" w:hAnsi="Times New Roman" w:cs="Times New Roman"/>
          <w:sz w:val="28"/>
          <w:szCs w:val="28"/>
        </w:rPr>
        <w:t>materialları</w:t>
      </w:r>
      <w:r w:rsidR="00622E27" w:rsidRPr="007224A4">
        <w:rPr>
          <w:rFonts w:ascii="Times New Roman" w:hAnsi="Times New Roman" w:cs="Times New Roman"/>
          <w:sz w:val="28"/>
          <w:szCs w:val="28"/>
        </w:rPr>
        <w:t xml:space="preserve"> </w:t>
      </w:r>
      <w:r w:rsidR="00AE48D0" w:rsidRPr="007224A4">
        <w:rPr>
          <w:rFonts w:ascii="Times New Roman" w:hAnsi="Times New Roman" w:cs="Times New Roman"/>
          <w:sz w:val="28"/>
          <w:szCs w:val="28"/>
        </w:rPr>
        <w:t>üzərində    qurulmuş</w:t>
      </w:r>
      <w:r w:rsidR="00C468E4" w:rsidRPr="007224A4">
        <w:rPr>
          <w:rFonts w:ascii="Times New Roman" w:hAnsi="Times New Roman" w:cs="Times New Roman"/>
          <w:sz w:val="28"/>
          <w:szCs w:val="28"/>
        </w:rPr>
        <w:t>dur.</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Nəzəriyyədə</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fərdi</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təkrar</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istehsalın</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bütün</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 xml:space="preserve">mərhələlərində    </w:t>
      </w:r>
      <w:r w:rsidR="001B3AC8" w:rsidRPr="007224A4">
        <w:rPr>
          <w:rFonts w:ascii="Times New Roman" w:hAnsi="Times New Roman" w:cs="Times New Roman"/>
          <w:sz w:val="28"/>
          <w:szCs w:val="28"/>
        </w:rPr>
        <w:lastRenderedPageBreak/>
        <w:t>formalaşan,</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müəssisənin</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məcmu</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riski</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tədqiq</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olunmamış</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qalır,</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 xml:space="preserve">müəssisənin    </w:t>
      </w:r>
      <w:r w:rsidR="002E481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risklərinin</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bazar</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təsərrüfatınin</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müxtəlif</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subyektləri</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ilə</w:t>
      </w:r>
      <w:r w:rsidR="00622E27" w:rsidRPr="007224A4">
        <w:rPr>
          <w:rFonts w:ascii="Times New Roman" w:hAnsi="Times New Roman" w:cs="Times New Roman"/>
          <w:sz w:val="28"/>
          <w:szCs w:val="28"/>
        </w:rPr>
        <w:t xml:space="preserve"> </w:t>
      </w:r>
      <w:r w:rsidR="006064E5" w:rsidRPr="007224A4">
        <w:rPr>
          <w:rFonts w:ascii="Times New Roman" w:hAnsi="Times New Roman" w:cs="Times New Roman"/>
          <w:sz w:val="28"/>
          <w:szCs w:val="28"/>
        </w:rPr>
        <w:t>işbirliyi</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prosesində     sistemli</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xarakteristikası</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zəif</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təqdim</w:t>
      </w:r>
      <w:r w:rsidR="00622E27" w:rsidRPr="007224A4">
        <w:rPr>
          <w:rFonts w:ascii="Times New Roman" w:hAnsi="Times New Roman" w:cs="Times New Roman"/>
          <w:sz w:val="28"/>
          <w:szCs w:val="28"/>
        </w:rPr>
        <w:t xml:space="preserve"> </w:t>
      </w:r>
      <w:r w:rsidR="001B3AC8" w:rsidRPr="007224A4">
        <w:rPr>
          <w:rFonts w:ascii="Times New Roman" w:hAnsi="Times New Roman" w:cs="Times New Roman"/>
          <w:sz w:val="28"/>
          <w:szCs w:val="28"/>
        </w:rPr>
        <w:t>olunmuşdur.</w:t>
      </w:r>
    </w:p>
    <w:p w:rsidR="006238A8" w:rsidRPr="007224A4" w:rsidRDefault="006238A8" w:rsidP="00191F0E">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Beləliklə, </w:t>
      </w:r>
      <w:r w:rsidR="00B14F63" w:rsidRPr="007224A4">
        <w:rPr>
          <w:rFonts w:ascii="Times New Roman" w:hAnsi="Times New Roman" w:cs="Times New Roman"/>
          <w:sz w:val="28"/>
          <w:szCs w:val="28"/>
        </w:rPr>
        <w:t>müasir</w:t>
      </w:r>
      <w:r w:rsidR="00622E27" w:rsidRPr="007224A4">
        <w:rPr>
          <w:rFonts w:ascii="Times New Roman" w:hAnsi="Times New Roman" w:cs="Times New Roman"/>
          <w:sz w:val="28"/>
          <w:szCs w:val="28"/>
        </w:rPr>
        <w:t xml:space="preserve"> </w:t>
      </w:r>
      <w:r w:rsidR="00B14F63" w:rsidRPr="007224A4">
        <w:rPr>
          <w:rFonts w:ascii="Times New Roman" w:hAnsi="Times New Roman" w:cs="Times New Roman"/>
          <w:sz w:val="28"/>
          <w:szCs w:val="28"/>
        </w:rPr>
        <w:t>şəraitdə</w:t>
      </w:r>
      <w:r w:rsidR="00622E27" w:rsidRPr="007224A4">
        <w:rPr>
          <w:rFonts w:ascii="Times New Roman" w:hAnsi="Times New Roman" w:cs="Times New Roman"/>
          <w:sz w:val="28"/>
          <w:szCs w:val="28"/>
        </w:rPr>
        <w:t xml:space="preserve"> </w:t>
      </w:r>
      <w:r w:rsidR="007B2932" w:rsidRPr="007224A4">
        <w:rPr>
          <w:rFonts w:ascii="Times New Roman" w:hAnsi="Times New Roman" w:cs="Times New Roman"/>
          <w:sz w:val="28"/>
          <w:szCs w:val="28"/>
        </w:rPr>
        <w:t>müəssisələrin</w:t>
      </w:r>
      <w:r w:rsidR="00622E27" w:rsidRPr="007224A4">
        <w:rPr>
          <w:rFonts w:ascii="Times New Roman" w:hAnsi="Times New Roman" w:cs="Times New Roman"/>
          <w:sz w:val="28"/>
          <w:szCs w:val="28"/>
        </w:rPr>
        <w:t xml:space="preserve"> </w:t>
      </w:r>
      <w:r w:rsidR="007B2932" w:rsidRPr="007224A4">
        <w:rPr>
          <w:rFonts w:ascii="Times New Roman" w:hAnsi="Times New Roman" w:cs="Times New Roman"/>
          <w:sz w:val="28"/>
          <w:szCs w:val="28"/>
        </w:rPr>
        <w:t>qarşılaşdığı</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məcmu</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riskin   mahiyyətinin</w:t>
      </w:r>
      <w:r w:rsidR="00622E27" w:rsidRPr="007224A4">
        <w:rPr>
          <w:rFonts w:ascii="Times New Roman" w:hAnsi="Times New Roman" w:cs="Times New Roman"/>
          <w:sz w:val="28"/>
          <w:szCs w:val="28"/>
        </w:rPr>
        <w:t>, ə</w:t>
      </w:r>
      <w:r w:rsidRPr="007224A4">
        <w:rPr>
          <w:rFonts w:ascii="Times New Roman" w:hAnsi="Times New Roman" w:cs="Times New Roman"/>
          <w:sz w:val="28"/>
          <w:szCs w:val="28"/>
        </w:rPr>
        <w:t>sas</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risklər</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sisteminin</w:t>
      </w:r>
      <w:r w:rsidR="00622E27" w:rsidRPr="007224A4">
        <w:rPr>
          <w:rFonts w:ascii="Times New Roman" w:hAnsi="Times New Roman" w:cs="Times New Roman"/>
          <w:sz w:val="28"/>
          <w:szCs w:val="28"/>
        </w:rPr>
        <w:t xml:space="preserve"> </w:t>
      </w:r>
      <w:r w:rsidR="007B2932" w:rsidRPr="007224A4">
        <w:rPr>
          <w:rFonts w:ascii="Times New Roman" w:hAnsi="Times New Roman" w:cs="Times New Roman"/>
          <w:sz w:val="28"/>
          <w:szCs w:val="28"/>
        </w:rPr>
        <w:t>tədqiqinin</w:t>
      </w:r>
      <w:r w:rsidRPr="007224A4">
        <w:rPr>
          <w:rFonts w:ascii="Times New Roman" w:hAnsi="Times New Roman" w:cs="Times New Roman"/>
          <w:sz w:val="28"/>
          <w:szCs w:val="28"/>
        </w:rPr>
        <w:t>,</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sahibkarlıq</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fəaliyyətinin   müdafıəsi</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üçün</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sığorta</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mexanizminin</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istifadə</w:t>
      </w:r>
      <w:r w:rsidR="007B2932" w:rsidRPr="007224A4">
        <w:rPr>
          <w:rFonts w:ascii="Times New Roman" w:hAnsi="Times New Roman" w:cs="Times New Roman"/>
          <w:sz w:val="28"/>
          <w:szCs w:val="28"/>
        </w:rPr>
        <w:t>sinin</w:t>
      </w:r>
      <w:r w:rsidR="00622E27" w:rsidRPr="007224A4">
        <w:rPr>
          <w:rFonts w:ascii="Times New Roman" w:hAnsi="Times New Roman" w:cs="Times New Roman"/>
          <w:sz w:val="28"/>
          <w:szCs w:val="28"/>
        </w:rPr>
        <w:t xml:space="preserve"> </w:t>
      </w:r>
      <w:r w:rsidR="0027716C" w:rsidRPr="007224A4">
        <w:rPr>
          <w:rFonts w:ascii="Times New Roman" w:hAnsi="Times New Roman" w:cs="Times New Roman"/>
          <w:sz w:val="28"/>
          <w:szCs w:val="28"/>
        </w:rPr>
        <w:t>vacibliyi,</w:t>
      </w:r>
      <w:r w:rsidR="00622E27" w:rsidRPr="007224A4">
        <w:rPr>
          <w:rFonts w:ascii="Times New Roman" w:hAnsi="Times New Roman" w:cs="Times New Roman"/>
          <w:sz w:val="28"/>
          <w:szCs w:val="28"/>
        </w:rPr>
        <w:t xml:space="preserve"> </w:t>
      </w:r>
      <w:r w:rsidR="0027716C" w:rsidRPr="007224A4">
        <w:rPr>
          <w:rFonts w:ascii="Times New Roman" w:hAnsi="Times New Roman" w:cs="Times New Roman"/>
          <w:sz w:val="28"/>
          <w:szCs w:val="28"/>
        </w:rPr>
        <w:t>müəssisə</w:t>
      </w:r>
      <w:r w:rsidR="00622E27" w:rsidRPr="007224A4">
        <w:rPr>
          <w:rFonts w:ascii="Times New Roman" w:hAnsi="Times New Roman" w:cs="Times New Roman"/>
          <w:sz w:val="28"/>
          <w:szCs w:val="28"/>
        </w:rPr>
        <w:t xml:space="preserve"> </w:t>
      </w:r>
      <w:r w:rsidR="0027716C" w:rsidRPr="007224A4">
        <w:rPr>
          <w:rFonts w:ascii="Times New Roman" w:hAnsi="Times New Roman" w:cs="Times New Roman"/>
          <w:sz w:val="28"/>
          <w:szCs w:val="28"/>
        </w:rPr>
        <w:t>və sığorta    şirkə</w:t>
      </w:r>
      <w:r w:rsidR="006064E5" w:rsidRPr="007224A4">
        <w:rPr>
          <w:rFonts w:ascii="Times New Roman" w:hAnsi="Times New Roman" w:cs="Times New Roman"/>
          <w:sz w:val="28"/>
          <w:szCs w:val="28"/>
        </w:rPr>
        <w:t>tinin</w:t>
      </w:r>
      <w:r w:rsidR="00622E27" w:rsidRPr="007224A4">
        <w:rPr>
          <w:rFonts w:ascii="Times New Roman" w:hAnsi="Times New Roman" w:cs="Times New Roman"/>
          <w:sz w:val="28"/>
          <w:szCs w:val="28"/>
        </w:rPr>
        <w:t xml:space="preserve"> </w:t>
      </w:r>
      <w:r w:rsidR="006064E5" w:rsidRPr="007224A4">
        <w:rPr>
          <w:rFonts w:ascii="Times New Roman" w:hAnsi="Times New Roman" w:cs="Times New Roman"/>
          <w:sz w:val="28"/>
          <w:szCs w:val="28"/>
        </w:rPr>
        <w:t>işbirliyinin</w:t>
      </w:r>
      <w:r w:rsidR="00622E27" w:rsidRPr="007224A4">
        <w:rPr>
          <w:rFonts w:ascii="Times New Roman" w:hAnsi="Times New Roman" w:cs="Times New Roman"/>
          <w:sz w:val="28"/>
          <w:szCs w:val="28"/>
        </w:rPr>
        <w:t xml:space="preserve"> </w:t>
      </w:r>
      <w:r w:rsidR="0027716C" w:rsidRPr="007224A4">
        <w:rPr>
          <w:rFonts w:ascii="Times New Roman" w:hAnsi="Times New Roman" w:cs="Times New Roman"/>
          <w:sz w:val="28"/>
          <w:szCs w:val="28"/>
        </w:rPr>
        <w:t>səmərə</w:t>
      </w:r>
      <w:r w:rsidR="000005B8" w:rsidRPr="007224A4">
        <w:rPr>
          <w:rFonts w:ascii="Times New Roman" w:hAnsi="Times New Roman" w:cs="Times New Roman"/>
          <w:sz w:val="28"/>
          <w:szCs w:val="28"/>
        </w:rPr>
        <w:t>li</w:t>
      </w:r>
      <w:r w:rsidR="0027716C" w:rsidRPr="007224A4">
        <w:rPr>
          <w:rFonts w:ascii="Times New Roman" w:hAnsi="Times New Roman" w:cs="Times New Roman"/>
          <w:sz w:val="28"/>
          <w:szCs w:val="28"/>
        </w:rPr>
        <w:t>yinin</w:t>
      </w:r>
      <w:r w:rsidR="00622E27" w:rsidRPr="007224A4">
        <w:rPr>
          <w:rFonts w:ascii="Times New Roman" w:hAnsi="Times New Roman" w:cs="Times New Roman"/>
          <w:sz w:val="28"/>
          <w:szCs w:val="28"/>
        </w:rPr>
        <w:t xml:space="preserve"> </w:t>
      </w:r>
      <w:r w:rsidR="0027716C" w:rsidRPr="007224A4">
        <w:rPr>
          <w:rFonts w:ascii="Times New Roman" w:hAnsi="Times New Roman" w:cs="Times New Roman"/>
          <w:sz w:val="28"/>
          <w:szCs w:val="28"/>
        </w:rPr>
        <w:t>artırılması</w:t>
      </w:r>
      <w:r w:rsidR="00622E27" w:rsidRPr="007224A4">
        <w:rPr>
          <w:rFonts w:ascii="Times New Roman" w:hAnsi="Times New Roman" w:cs="Times New Roman"/>
          <w:sz w:val="28"/>
          <w:szCs w:val="28"/>
        </w:rPr>
        <w:t xml:space="preserve"> </w:t>
      </w:r>
      <w:r w:rsidR="0027716C" w:rsidRPr="007224A4">
        <w:rPr>
          <w:rFonts w:ascii="Times New Roman" w:hAnsi="Times New Roman" w:cs="Times New Roman"/>
          <w:sz w:val="28"/>
          <w:szCs w:val="28"/>
        </w:rPr>
        <w:t>üzrə</w:t>
      </w:r>
      <w:r w:rsidR="00622E27" w:rsidRPr="007224A4">
        <w:rPr>
          <w:rFonts w:ascii="Times New Roman" w:hAnsi="Times New Roman" w:cs="Times New Roman"/>
          <w:sz w:val="28"/>
          <w:szCs w:val="28"/>
        </w:rPr>
        <w:t xml:space="preserve"> </w:t>
      </w:r>
      <w:r w:rsidR="0027716C" w:rsidRPr="007224A4">
        <w:rPr>
          <w:rFonts w:ascii="Times New Roman" w:hAnsi="Times New Roman" w:cs="Times New Roman"/>
          <w:sz w:val="28"/>
          <w:szCs w:val="28"/>
        </w:rPr>
        <w:t>praktik</w:t>
      </w:r>
      <w:r w:rsidR="00622E27" w:rsidRPr="007224A4">
        <w:rPr>
          <w:rFonts w:ascii="Times New Roman" w:hAnsi="Times New Roman" w:cs="Times New Roman"/>
          <w:sz w:val="28"/>
          <w:szCs w:val="28"/>
        </w:rPr>
        <w:t xml:space="preserve"> </w:t>
      </w:r>
      <w:r w:rsidR="0027716C" w:rsidRPr="007224A4">
        <w:rPr>
          <w:rFonts w:ascii="Times New Roman" w:hAnsi="Times New Roman" w:cs="Times New Roman"/>
          <w:sz w:val="28"/>
          <w:szCs w:val="28"/>
        </w:rPr>
        <w:t>məsləhətlərə</w:t>
      </w:r>
      <w:r w:rsidR="00622E27" w:rsidRPr="007224A4">
        <w:rPr>
          <w:rFonts w:ascii="Times New Roman" w:hAnsi="Times New Roman" w:cs="Times New Roman"/>
          <w:sz w:val="28"/>
          <w:szCs w:val="28"/>
        </w:rPr>
        <w:t xml:space="preserve"> t</w:t>
      </w:r>
      <w:r w:rsidR="0027716C" w:rsidRPr="007224A4">
        <w:rPr>
          <w:rFonts w:ascii="Times New Roman" w:hAnsi="Times New Roman" w:cs="Times New Roman"/>
          <w:sz w:val="28"/>
          <w:szCs w:val="28"/>
        </w:rPr>
        <w:t>ələbat,   dissertasiya</w:t>
      </w:r>
      <w:r w:rsidR="00622E27" w:rsidRPr="007224A4">
        <w:rPr>
          <w:rFonts w:ascii="Times New Roman" w:hAnsi="Times New Roman" w:cs="Times New Roman"/>
          <w:sz w:val="28"/>
          <w:szCs w:val="28"/>
        </w:rPr>
        <w:t xml:space="preserve"> </w:t>
      </w:r>
      <w:r w:rsidR="0027716C" w:rsidRPr="007224A4">
        <w:rPr>
          <w:rFonts w:ascii="Times New Roman" w:hAnsi="Times New Roman" w:cs="Times New Roman"/>
          <w:sz w:val="28"/>
          <w:szCs w:val="28"/>
        </w:rPr>
        <w:t>tə</w:t>
      </w:r>
      <w:r w:rsidR="00B14F63" w:rsidRPr="007224A4">
        <w:rPr>
          <w:rFonts w:ascii="Times New Roman" w:hAnsi="Times New Roman" w:cs="Times New Roman"/>
          <w:sz w:val="28"/>
          <w:szCs w:val="28"/>
        </w:rPr>
        <w:t>dqiqatı</w:t>
      </w:r>
      <w:r w:rsidR="00622E27" w:rsidRPr="007224A4">
        <w:rPr>
          <w:rFonts w:ascii="Times New Roman" w:hAnsi="Times New Roman" w:cs="Times New Roman"/>
          <w:sz w:val="28"/>
          <w:szCs w:val="28"/>
        </w:rPr>
        <w:t xml:space="preserve"> </w:t>
      </w:r>
      <w:r w:rsidR="00B14F63" w:rsidRPr="007224A4">
        <w:rPr>
          <w:rFonts w:ascii="Times New Roman" w:hAnsi="Times New Roman" w:cs="Times New Roman"/>
          <w:sz w:val="28"/>
          <w:szCs w:val="28"/>
        </w:rPr>
        <w:t>predmeti</w:t>
      </w:r>
      <w:r w:rsidR="00622E27" w:rsidRPr="007224A4">
        <w:rPr>
          <w:rFonts w:ascii="Times New Roman" w:hAnsi="Times New Roman" w:cs="Times New Roman"/>
          <w:sz w:val="28"/>
          <w:szCs w:val="28"/>
        </w:rPr>
        <w:t xml:space="preserve"> </w:t>
      </w:r>
      <w:r w:rsidR="00B14F63" w:rsidRPr="007224A4">
        <w:rPr>
          <w:rFonts w:ascii="Times New Roman" w:hAnsi="Times New Roman" w:cs="Times New Roman"/>
          <w:sz w:val="28"/>
          <w:szCs w:val="28"/>
        </w:rPr>
        <w:t>kimi</w:t>
      </w:r>
      <w:r w:rsidR="00622E27" w:rsidRPr="007224A4">
        <w:rPr>
          <w:rFonts w:ascii="Times New Roman" w:hAnsi="Times New Roman" w:cs="Times New Roman"/>
          <w:sz w:val="28"/>
          <w:szCs w:val="28"/>
        </w:rPr>
        <w:t xml:space="preserve"> </w:t>
      </w:r>
      <w:r w:rsidR="0027716C" w:rsidRPr="007224A4">
        <w:rPr>
          <w:rFonts w:ascii="Times New Roman" w:hAnsi="Times New Roman" w:cs="Times New Roman"/>
          <w:sz w:val="28"/>
          <w:szCs w:val="28"/>
        </w:rPr>
        <w:t>seçilən</w:t>
      </w:r>
      <w:r w:rsidR="00622E27" w:rsidRPr="007224A4">
        <w:rPr>
          <w:rFonts w:ascii="Times New Roman" w:hAnsi="Times New Roman" w:cs="Times New Roman"/>
          <w:sz w:val="28"/>
          <w:szCs w:val="28"/>
        </w:rPr>
        <w:t xml:space="preserve"> </w:t>
      </w:r>
      <w:r w:rsidR="0027716C" w:rsidRPr="007224A4">
        <w:rPr>
          <w:rFonts w:ascii="Times New Roman" w:hAnsi="Times New Roman" w:cs="Times New Roman"/>
          <w:sz w:val="28"/>
          <w:szCs w:val="28"/>
        </w:rPr>
        <w:t>mövzunun</w:t>
      </w:r>
      <w:r w:rsidR="00622E27" w:rsidRPr="007224A4">
        <w:rPr>
          <w:rFonts w:ascii="Times New Roman" w:hAnsi="Times New Roman" w:cs="Times New Roman"/>
          <w:sz w:val="28"/>
          <w:szCs w:val="28"/>
        </w:rPr>
        <w:t xml:space="preserve"> </w:t>
      </w:r>
      <w:r w:rsidR="000005B8" w:rsidRPr="007224A4">
        <w:rPr>
          <w:rFonts w:ascii="Times New Roman" w:hAnsi="Times New Roman" w:cs="Times New Roman"/>
          <w:sz w:val="28"/>
          <w:szCs w:val="28"/>
        </w:rPr>
        <w:t>aktuallığını</w:t>
      </w:r>
      <w:r w:rsidR="00622E27" w:rsidRPr="007224A4">
        <w:rPr>
          <w:rFonts w:ascii="Times New Roman" w:hAnsi="Times New Roman" w:cs="Times New Roman"/>
          <w:sz w:val="28"/>
          <w:szCs w:val="28"/>
        </w:rPr>
        <w:t xml:space="preserve"> </w:t>
      </w:r>
      <w:r w:rsidR="000005B8" w:rsidRPr="007224A4">
        <w:rPr>
          <w:rFonts w:ascii="Times New Roman" w:hAnsi="Times New Roman" w:cs="Times New Roman"/>
          <w:sz w:val="28"/>
          <w:szCs w:val="28"/>
        </w:rPr>
        <w:t>təsdiq</w:t>
      </w:r>
      <w:r w:rsidR="00622E27" w:rsidRPr="007224A4">
        <w:rPr>
          <w:rFonts w:ascii="Times New Roman" w:hAnsi="Times New Roman" w:cs="Times New Roman"/>
          <w:sz w:val="28"/>
          <w:szCs w:val="28"/>
        </w:rPr>
        <w:t xml:space="preserve"> </w:t>
      </w:r>
      <w:r w:rsidR="000005B8" w:rsidRPr="007224A4">
        <w:rPr>
          <w:rFonts w:ascii="Times New Roman" w:hAnsi="Times New Roman" w:cs="Times New Roman"/>
          <w:sz w:val="28"/>
          <w:szCs w:val="28"/>
        </w:rPr>
        <w:t>edir.</w:t>
      </w:r>
    </w:p>
    <w:p w:rsidR="008D111C" w:rsidRPr="007224A4" w:rsidRDefault="0036265B" w:rsidP="00191F0E">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b/>
          <w:sz w:val="28"/>
          <w:szCs w:val="28"/>
        </w:rPr>
        <w:t>Problemin öyrənilməsi səviyyəsi</w:t>
      </w:r>
      <w:r w:rsidRPr="007224A4">
        <w:rPr>
          <w:rFonts w:ascii="Times New Roman" w:hAnsi="Times New Roman" w:cs="Times New Roman"/>
          <w:sz w:val="28"/>
          <w:szCs w:val="28"/>
        </w:rPr>
        <w:t xml:space="preserve">:   </w:t>
      </w:r>
      <w:r w:rsidR="008D111C" w:rsidRPr="007224A4">
        <w:rPr>
          <w:rFonts w:ascii="Times New Roman" w:hAnsi="Times New Roman" w:cs="Times New Roman"/>
          <w:sz w:val="28"/>
          <w:szCs w:val="28"/>
        </w:rPr>
        <w:t xml:space="preserve">Müəssisələrin maliyyə fəaliyyəti, maliyyə riskləri </w:t>
      </w:r>
      <w:r w:rsidRPr="007224A4">
        <w:rPr>
          <w:rFonts w:ascii="Times New Roman" w:hAnsi="Times New Roman" w:cs="Times New Roman"/>
          <w:sz w:val="28"/>
          <w:szCs w:val="28"/>
        </w:rPr>
        <w:t xml:space="preserve"> və  </w:t>
      </w:r>
      <w:r w:rsidR="008D111C" w:rsidRPr="007224A4">
        <w:rPr>
          <w:rFonts w:ascii="Times New Roman" w:hAnsi="Times New Roman" w:cs="Times New Roman"/>
          <w:sz w:val="28"/>
          <w:szCs w:val="28"/>
        </w:rPr>
        <w:t xml:space="preserve">bu risklərin sığortalanması </w:t>
      </w:r>
      <w:r w:rsidRPr="007224A4">
        <w:rPr>
          <w:rFonts w:ascii="Times New Roman" w:hAnsi="Times New Roman" w:cs="Times New Roman"/>
          <w:sz w:val="28"/>
          <w:szCs w:val="28"/>
        </w:rPr>
        <w:t xml:space="preserve">həmişə </w:t>
      </w:r>
      <w:r w:rsidR="008D111C" w:rsidRPr="007224A4">
        <w:rPr>
          <w:rFonts w:ascii="Times New Roman" w:hAnsi="Times New Roman" w:cs="Times New Roman"/>
          <w:sz w:val="28"/>
          <w:szCs w:val="28"/>
        </w:rPr>
        <w:t xml:space="preserve">iqtisad </w:t>
      </w:r>
      <w:r w:rsidRPr="007224A4">
        <w:rPr>
          <w:rFonts w:ascii="Times New Roman" w:hAnsi="Times New Roman" w:cs="Times New Roman"/>
          <w:sz w:val="28"/>
          <w:szCs w:val="28"/>
        </w:rPr>
        <w:t>elmin</w:t>
      </w:r>
      <w:r w:rsidR="008D111C" w:rsidRPr="007224A4">
        <w:rPr>
          <w:rFonts w:ascii="Times New Roman" w:hAnsi="Times New Roman" w:cs="Times New Roman"/>
          <w:sz w:val="28"/>
          <w:szCs w:val="28"/>
        </w:rPr>
        <w:t>in</w:t>
      </w:r>
      <w:r w:rsidRPr="007224A4">
        <w:rPr>
          <w:rFonts w:ascii="Times New Roman" w:hAnsi="Times New Roman" w:cs="Times New Roman"/>
          <w:sz w:val="28"/>
          <w:szCs w:val="28"/>
        </w:rPr>
        <w:t xml:space="preserve"> diqqət mərkəzində olmuşdur. Azə</w:t>
      </w:r>
      <w:r w:rsidR="008D111C" w:rsidRPr="007224A4">
        <w:rPr>
          <w:rFonts w:ascii="Times New Roman" w:hAnsi="Times New Roman" w:cs="Times New Roman"/>
          <w:sz w:val="28"/>
          <w:szCs w:val="28"/>
        </w:rPr>
        <w:t xml:space="preserve">rbaycanda bu problemin həlli ilə bağlı Ə.Ə.Ələkbərov, N.N.Xudiyev, B.A,Xankişiyev, A.M.Kərimov, </w:t>
      </w:r>
      <w:r w:rsidR="000A65FF" w:rsidRPr="007224A4">
        <w:rPr>
          <w:rFonts w:ascii="Times New Roman" w:hAnsi="Times New Roman" w:cs="Times New Roman"/>
          <w:sz w:val="28"/>
          <w:szCs w:val="28"/>
        </w:rPr>
        <w:t>X.Ə.Hüseynov, K.A.Şahbazov</w:t>
      </w:r>
      <w:r w:rsidR="008D111C" w:rsidRPr="007224A4">
        <w:rPr>
          <w:rFonts w:ascii="Times New Roman" w:hAnsi="Times New Roman" w:cs="Times New Roman"/>
          <w:sz w:val="28"/>
          <w:szCs w:val="28"/>
        </w:rPr>
        <w:t xml:space="preserve">  </w:t>
      </w:r>
      <w:r w:rsidRPr="007224A4">
        <w:rPr>
          <w:rFonts w:ascii="Times New Roman" w:hAnsi="Times New Roman" w:cs="Times New Roman"/>
          <w:sz w:val="28"/>
          <w:szCs w:val="28"/>
        </w:rPr>
        <w:t>kimi alimlərin əsərləri</w:t>
      </w:r>
      <w:r w:rsidR="008D111C" w:rsidRPr="007224A4">
        <w:rPr>
          <w:rFonts w:ascii="Times New Roman" w:hAnsi="Times New Roman" w:cs="Times New Roman"/>
          <w:sz w:val="28"/>
          <w:szCs w:val="28"/>
        </w:rPr>
        <w:t xml:space="preserve">ndə geniş tədqiq olunmuşdur. </w:t>
      </w:r>
      <w:r w:rsidRPr="007224A4">
        <w:rPr>
          <w:rFonts w:ascii="Times New Roman" w:hAnsi="Times New Roman" w:cs="Times New Roman"/>
          <w:sz w:val="28"/>
          <w:szCs w:val="28"/>
        </w:rPr>
        <w:t xml:space="preserve"> Bu </w:t>
      </w:r>
      <w:r w:rsidR="008D111C" w:rsidRPr="007224A4">
        <w:rPr>
          <w:rFonts w:ascii="Times New Roman" w:hAnsi="Times New Roman" w:cs="Times New Roman"/>
          <w:sz w:val="28"/>
          <w:szCs w:val="28"/>
        </w:rPr>
        <w:t xml:space="preserve">problemin tədqiqatına </w:t>
      </w:r>
      <w:r w:rsidRPr="007224A4">
        <w:rPr>
          <w:rFonts w:ascii="Times New Roman" w:hAnsi="Times New Roman" w:cs="Times New Roman"/>
          <w:sz w:val="28"/>
          <w:szCs w:val="28"/>
        </w:rPr>
        <w:t xml:space="preserve">dair ədəbiyyat icmalından göründüyü kimi, əsərlərin əksəriyyətində tədqiqatçıların diqqəti </w:t>
      </w:r>
      <w:r w:rsidR="008D111C" w:rsidRPr="007224A4">
        <w:rPr>
          <w:rFonts w:ascii="Times New Roman" w:hAnsi="Times New Roman" w:cs="Times New Roman"/>
          <w:sz w:val="28"/>
          <w:szCs w:val="28"/>
        </w:rPr>
        <w:t xml:space="preserve">sığorta və onun məhsullarına, maliyyə riskləri və müəssisələrin maliyyə fəaliyyətində onun idarə olunması kimi </w:t>
      </w:r>
      <w:r w:rsidRPr="007224A4">
        <w:rPr>
          <w:rFonts w:ascii="Times New Roman" w:hAnsi="Times New Roman" w:cs="Times New Roman"/>
          <w:sz w:val="28"/>
          <w:szCs w:val="28"/>
        </w:rPr>
        <w:t xml:space="preserve">metodoloji problemləri üzərində cəmləşir, </w:t>
      </w:r>
      <w:r w:rsidR="008D111C" w:rsidRPr="007224A4">
        <w:rPr>
          <w:rFonts w:ascii="Times New Roman" w:hAnsi="Times New Roman" w:cs="Times New Roman"/>
          <w:sz w:val="28"/>
          <w:szCs w:val="28"/>
        </w:rPr>
        <w:t>lakin s</w:t>
      </w:r>
      <w:r w:rsidR="008D111C" w:rsidRPr="007224A4">
        <w:rPr>
          <w:rFonts w:ascii="Times New Roman" w:eastAsia="Times New Roman" w:hAnsi="Times New Roman" w:cs="Times New Roman"/>
          <w:sz w:val="28"/>
          <w:szCs w:val="28"/>
        </w:rPr>
        <w:t>ığorta risklərinin müəssisənin  maliyyə fəaliyyətinin səmərəliliyinin artırılmasına təsiri problemi bir o qədər də geniş tədqiq olunmamışdır.</w:t>
      </w:r>
      <w:r w:rsidRPr="007224A4">
        <w:rPr>
          <w:rFonts w:ascii="Times New Roman" w:hAnsi="Times New Roman" w:cs="Times New Roman"/>
          <w:sz w:val="28"/>
          <w:szCs w:val="28"/>
        </w:rPr>
        <w:t xml:space="preserve"> </w:t>
      </w:r>
      <w:r w:rsidR="008D111C" w:rsidRPr="007224A4">
        <w:rPr>
          <w:rFonts w:ascii="Times New Roman" w:hAnsi="Times New Roman" w:cs="Times New Roman"/>
          <w:sz w:val="28"/>
          <w:szCs w:val="28"/>
        </w:rPr>
        <w:t xml:space="preserve">Tədqiq olunan dissertasiya işi məhz bu aspektdən işlənmişdir. </w:t>
      </w:r>
    </w:p>
    <w:p w:rsidR="000005B8" w:rsidRPr="007224A4" w:rsidRDefault="000005B8" w:rsidP="00191F0E">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b/>
          <w:sz w:val="28"/>
          <w:szCs w:val="28"/>
        </w:rPr>
        <w:t>Tədqiqatın</w:t>
      </w:r>
      <w:r w:rsidR="00622E27" w:rsidRPr="007224A4">
        <w:rPr>
          <w:rFonts w:ascii="Times New Roman" w:hAnsi="Times New Roman" w:cs="Times New Roman"/>
          <w:b/>
          <w:sz w:val="28"/>
          <w:szCs w:val="28"/>
        </w:rPr>
        <w:t xml:space="preserve"> </w:t>
      </w:r>
      <w:r w:rsidRPr="007224A4">
        <w:rPr>
          <w:rFonts w:ascii="Times New Roman" w:hAnsi="Times New Roman" w:cs="Times New Roman"/>
          <w:b/>
          <w:sz w:val="28"/>
          <w:szCs w:val="28"/>
        </w:rPr>
        <w:t>məqsə</w:t>
      </w:r>
      <w:r w:rsidR="00886796" w:rsidRPr="007224A4">
        <w:rPr>
          <w:rFonts w:ascii="Times New Roman" w:hAnsi="Times New Roman" w:cs="Times New Roman"/>
          <w:b/>
          <w:sz w:val="28"/>
          <w:szCs w:val="28"/>
        </w:rPr>
        <w:t>di</w:t>
      </w:r>
      <w:r w:rsidR="00886796" w:rsidRPr="007224A4">
        <w:rPr>
          <w:rFonts w:ascii="Times New Roman" w:hAnsi="Times New Roman" w:cs="Times New Roman"/>
          <w:sz w:val="28"/>
          <w:szCs w:val="28"/>
        </w:rPr>
        <w:t xml:space="preserve"> </w:t>
      </w:r>
      <w:r w:rsidR="00622E27" w:rsidRPr="007224A4">
        <w:rPr>
          <w:rFonts w:ascii="Times New Roman" w:hAnsi="Times New Roman" w:cs="Times New Roman"/>
          <w:sz w:val="28"/>
          <w:szCs w:val="28"/>
        </w:rPr>
        <w:t>–</w:t>
      </w:r>
      <w:r w:rsidR="00C66B5D" w:rsidRPr="007224A4">
        <w:rPr>
          <w:rFonts w:ascii="Times New Roman" w:hAnsi="Times New Roman" w:cs="Times New Roman"/>
          <w:sz w:val="28"/>
          <w:szCs w:val="28"/>
        </w:rPr>
        <w:t xml:space="preserve"> </w:t>
      </w:r>
      <w:r w:rsidR="00886796" w:rsidRPr="007224A4">
        <w:rPr>
          <w:rFonts w:ascii="Times New Roman" w:hAnsi="Times New Roman" w:cs="Times New Roman"/>
          <w:sz w:val="28"/>
          <w:szCs w:val="28"/>
        </w:rPr>
        <w:t>bazar</w:t>
      </w:r>
      <w:r w:rsidR="00622E27" w:rsidRPr="007224A4">
        <w:rPr>
          <w:rFonts w:ascii="Times New Roman" w:hAnsi="Times New Roman" w:cs="Times New Roman"/>
          <w:sz w:val="28"/>
          <w:szCs w:val="28"/>
        </w:rPr>
        <w:t xml:space="preserve"> </w:t>
      </w:r>
      <w:r w:rsidR="00886796" w:rsidRPr="007224A4">
        <w:rPr>
          <w:rFonts w:ascii="Times New Roman" w:hAnsi="Times New Roman" w:cs="Times New Roman"/>
          <w:sz w:val="28"/>
          <w:szCs w:val="28"/>
        </w:rPr>
        <w:t>subyektləri ilə</w:t>
      </w:r>
      <w:r w:rsidR="00622E27" w:rsidRPr="007224A4">
        <w:rPr>
          <w:rFonts w:ascii="Times New Roman" w:hAnsi="Times New Roman" w:cs="Times New Roman"/>
          <w:sz w:val="28"/>
          <w:szCs w:val="28"/>
        </w:rPr>
        <w:t xml:space="preserve"> </w:t>
      </w:r>
      <w:r w:rsidR="00DF0B64" w:rsidRPr="007224A4">
        <w:rPr>
          <w:rFonts w:ascii="Times New Roman" w:hAnsi="Times New Roman" w:cs="Times New Roman"/>
          <w:sz w:val="28"/>
          <w:szCs w:val="28"/>
        </w:rPr>
        <w:t>sosial – iqtisadi</w:t>
      </w:r>
      <w:r w:rsidR="00622E27" w:rsidRPr="007224A4">
        <w:rPr>
          <w:rFonts w:ascii="Times New Roman" w:hAnsi="Times New Roman" w:cs="Times New Roman"/>
          <w:sz w:val="28"/>
          <w:szCs w:val="28"/>
        </w:rPr>
        <w:t xml:space="preserve"> </w:t>
      </w:r>
      <w:r w:rsidR="004B65A8" w:rsidRPr="007224A4">
        <w:rPr>
          <w:rFonts w:ascii="Times New Roman" w:hAnsi="Times New Roman" w:cs="Times New Roman"/>
          <w:sz w:val="28"/>
          <w:szCs w:val="28"/>
        </w:rPr>
        <w:t>işbirliyi</w:t>
      </w:r>
      <w:r w:rsidR="00622E27" w:rsidRPr="007224A4">
        <w:rPr>
          <w:rFonts w:ascii="Times New Roman" w:hAnsi="Times New Roman" w:cs="Times New Roman"/>
          <w:sz w:val="28"/>
          <w:szCs w:val="28"/>
        </w:rPr>
        <w:t xml:space="preserve"> </w:t>
      </w:r>
      <w:r w:rsidR="00886796" w:rsidRPr="007224A4">
        <w:rPr>
          <w:rFonts w:ascii="Times New Roman" w:hAnsi="Times New Roman" w:cs="Times New Roman"/>
          <w:sz w:val="28"/>
          <w:szCs w:val="28"/>
        </w:rPr>
        <w:t>prosesində</w:t>
      </w:r>
      <w:r w:rsidR="00622E27" w:rsidRPr="007224A4">
        <w:rPr>
          <w:rFonts w:ascii="Times New Roman" w:hAnsi="Times New Roman" w:cs="Times New Roman"/>
          <w:sz w:val="28"/>
          <w:szCs w:val="28"/>
        </w:rPr>
        <w:t xml:space="preserve"> </w:t>
      </w:r>
      <w:r w:rsidR="00886796" w:rsidRPr="007224A4">
        <w:rPr>
          <w:rFonts w:ascii="Times New Roman" w:hAnsi="Times New Roman" w:cs="Times New Roman"/>
          <w:sz w:val="28"/>
          <w:szCs w:val="28"/>
        </w:rPr>
        <w:t>risklər</w:t>
      </w:r>
      <w:r w:rsidR="00622E27" w:rsidRPr="007224A4">
        <w:rPr>
          <w:rFonts w:ascii="Times New Roman" w:hAnsi="Times New Roman" w:cs="Times New Roman"/>
          <w:sz w:val="28"/>
          <w:szCs w:val="28"/>
        </w:rPr>
        <w:t xml:space="preserve"> </w:t>
      </w:r>
      <w:r w:rsidR="00886796" w:rsidRPr="007224A4">
        <w:rPr>
          <w:rFonts w:ascii="Times New Roman" w:hAnsi="Times New Roman" w:cs="Times New Roman"/>
          <w:sz w:val="28"/>
          <w:szCs w:val="28"/>
        </w:rPr>
        <w:t>sistemi</w:t>
      </w:r>
      <w:r w:rsidR="00622E27" w:rsidRPr="007224A4">
        <w:rPr>
          <w:rFonts w:ascii="Times New Roman" w:hAnsi="Times New Roman" w:cs="Times New Roman"/>
          <w:sz w:val="28"/>
          <w:szCs w:val="28"/>
        </w:rPr>
        <w:t xml:space="preserve"> </w:t>
      </w:r>
      <w:r w:rsidR="00886796" w:rsidRPr="007224A4">
        <w:rPr>
          <w:rFonts w:ascii="Times New Roman" w:hAnsi="Times New Roman" w:cs="Times New Roman"/>
          <w:sz w:val="28"/>
          <w:szCs w:val="28"/>
        </w:rPr>
        <w:t xml:space="preserve">kimi </w:t>
      </w:r>
      <w:r w:rsidR="00622E27" w:rsidRPr="007224A4">
        <w:rPr>
          <w:rFonts w:ascii="Times New Roman" w:hAnsi="Times New Roman" w:cs="Times New Roman"/>
          <w:sz w:val="28"/>
          <w:szCs w:val="28"/>
        </w:rPr>
        <w:t xml:space="preserve"> </w:t>
      </w:r>
      <w:r w:rsidR="00886796" w:rsidRPr="007224A4">
        <w:rPr>
          <w:rFonts w:ascii="Times New Roman" w:hAnsi="Times New Roman" w:cs="Times New Roman"/>
          <w:sz w:val="28"/>
          <w:szCs w:val="28"/>
        </w:rPr>
        <w:t>müəssisənin</w:t>
      </w:r>
      <w:r w:rsidR="00622E27" w:rsidRPr="007224A4">
        <w:rPr>
          <w:rFonts w:ascii="Times New Roman" w:hAnsi="Times New Roman" w:cs="Times New Roman"/>
          <w:sz w:val="28"/>
          <w:szCs w:val="28"/>
        </w:rPr>
        <w:t xml:space="preserve"> </w:t>
      </w:r>
      <w:r w:rsidR="00886796" w:rsidRPr="007224A4">
        <w:rPr>
          <w:rFonts w:ascii="Times New Roman" w:hAnsi="Times New Roman" w:cs="Times New Roman"/>
          <w:sz w:val="28"/>
          <w:szCs w:val="28"/>
        </w:rPr>
        <w:t>mə</w:t>
      </w:r>
      <w:r w:rsidR="00301E29" w:rsidRPr="007224A4">
        <w:rPr>
          <w:rFonts w:ascii="Times New Roman" w:hAnsi="Times New Roman" w:cs="Times New Roman"/>
          <w:sz w:val="28"/>
          <w:szCs w:val="28"/>
        </w:rPr>
        <w:t>cmu</w:t>
      </w:r>
      <w:r w:rsidR="00622E27" w:rsidRPr="007224A4">
        <w:rPr>
          <w:rFonts w:ascii="Times New Roman" w:hAnsi="Times New Roman" w:cs="Times New Roman"/>
          <w:sz w:val="28"/>
          <w:szCs w:val="28"/>
        </w:rPr>
        <w:t xml:space="preserve"> </w:t>
      </w:r>
      <w:r w:rsidR="00301E29" w:rsidRPr="007224A4">
        <w:rPr>
          <w:rFonts w:ascii="Times New Roman" w:hAnsi="Times New Roman" w:cs="Times New Roman"/>
          <w:sz w:val="28"/>
          <w:szCs w:val="28"/>
        </w:rPr>
        <w:t>riskinin</w:t>
      </w:r>
      <w:r w:rsidR="00622E27" w:rsidRPr="007224A4">
        <w:rPr>
          <w:rFonts w:ascii="Times New Roman" w:hAnsi="Times New Roman" w:cs="Times New Roman"/>
          <w:sz w:val="28"/>
          <w:szCs w:val="28"/>
        </w:rPr>
        <w:t xml:space="preserve"> </w:t>
      </w:r>
      <w:r w:rsidR="00301E29" w:rsidRPr="007224A4">
        <w:rPr>
          <w:rFonts w:ascii="Times New Roman" w:hAnsi="Times New Roman" w:cs="Times New Roman"/>
          <w:sz w:val="28"/>
          <w:szCs w:val="28"/>
        </w:rPr>
        <w:t>təsviri</w:t>
      </w:r>
      <w:r w:rsidR="00622E27" w:rsidRPr="007224A4">
        <w:rPr>
          <w:rFonts w:ascii="Times New Roman" w:hAnsi="Times New Roman" w:cs="Times New Roman"/>
          <w:sz w:val="28"/>
          <w:szCs w:val="28"/>
        </w:rPr>
        <w:t xml:space="preserve"> </w:t>
      </w:r>
      <w:r w:rsidR="00301E29" w:rsidRPr="007224A4">
        <w:rPr>
          <w:rFonts w:ascii="Times New Roman" w:hAnsi="Times New Roman" w:cs="Times New Roman"/>
          <w:sz w:val="28"/>
          <w:szCs w:val="28"/>
        </w:rPr>
        <w:t xml:space="preserve">və </w:t>
      </w:r>
      <w:r w:rsidR="00C55739" w:rsidRPr="007224A4">
        <w:rPr>
          <w:rFonts w:ascii="Times New Roman" w:hAnsi="Times New Roman" w:cs="Times New Roman"/>
          <w:sz w:val="28"/>
          <w:szCs w:val="28"/>
        </w:rPr>
        <w:t>fərdi</w:t>
      </w:r>
      <w:r w:rsidR="00622E27" w:rsidRPr="007224A4">
        <w:rPr>
          <w:rFonts w:ascii="Times New Roman" w:hAnsi="Times New Roman" w:cs="Times New Roman"/>
          <w:sz w:val="28"/>
          <w:szCs w:val="28"/>
        </w:rPr>
        <w:t xml:space="preserve"> </w:t>
      </w:r>
      <w:r w:rsidR="00C55739" w:rsidRPr="007224A4">
        <w:rPr>
          <w:rFonts w:ascii="Times New Roman" w:hAnsi="Times New Roman" w:cs="Times New Roman"/>
          <w:sz w:val="28"/>
          <w:szCs w:val="28"/>
        </w:rPr>
        <w:t>təkrar</w:t>
      </w:r>
      <w:r w:rsidR="00622E27" w:rsidRPr="007224A4">
        <w:rPr>
          <w:rFonts w:ascii="Times New Roman" w:hAnsi="Times New Roman" w:cs="Times New Roman"/>
          <w:sz w:val="28"/>
          <w:szCs w:val="28"/>
        </w:rPr>
        <w:t xml:space="preserve"> </w:t>
      </w:r>
      <w:r w:rsidR="00C55739" w:rsidRPr="007224A4">
        <w:rPr>
          <w:rFonts w:ascii="Times New Roman" w:hAnsi="Times New Roman" w:cs="Times New Roman"/>
          <w:sz w:val="28"/>
          <w:szCs w:val="28"/>
        </w:rPr>
        <w:t>istehsal</w:t>
      </w:r>
      <w:r w:rsidR="00622E27" w:rsidRPr="007224A4">
        <w:rPr>
          <w:rFonts w:ascii="Times New Roman" w:hAnsi="Times New Roman" w:cs="Times New Roman"/>
          <w:sz w:val="28"/>
          <w:szCs w:val="28"/>
        </w:rPr>
        <w:t xml:space="preserve"> </w:t>
      </w:r>
      <w:r w:rsidR="00C55739" w:rsidRPr="007224A4">
        <w:rPr>
          <w:rFonts w:ascii="Times New Roman" w:hAnsi="Times New Roman" w:cs="Times New Roman"/>
          <w:sz w:val="28"/>
          <w:szCs w:val="28"/>
        </w:rPr>
        <w:t>prosesində</w:t>
      </w:r>
      <w:r w:rsidR="00622E27" w:rsidRPr="007224A4">
        <w:rPr>
          <w:rFonts w:ascii="Times New Roman" w:hAnsi="Times New Roman" w:cs="Times New Roman"/>
          <w:sz w:val="28"/>
          <w:szCs w:val="28"/>
        </w:rPr>
        <w:t xml:space="preserve"> </w:t>
      </w:r>
      <w:r w:rsidR="00C55739" w:rsidRPr="007224A4">
        <w:rPr>
          <w:rFonts w:ascii="Times New Roman" w:hAnsi="Times New Roman" w:cs="Times New Roman"/>
          <w:sz w:val="28"/>
          <w:szCs w:val="28"/>
        </w:rPr>
        <w:t>müəssisənin</w:t>
      </w:r>
      <w:r w:rsidR="00622E27" w:rsidRPr="007224A4">
        <w:rPr>
          <w:rFonts w:ascii="Times New Roman" w:hAnsi="Times New Roman" w:cs="Times New Roman"/>
          <w:sz w:val="28"/>
          <w:szCs w:val="28"/>
        </w:rPr>
        <w:t xml:space="preserve"> </w:t>
      </w:r>
      <w:r w:rsidR="00C55739" w:rsidRPr="007224A4">
        <w:rPr>
          <w:rFonts w:ascii="Times New Roman" w:hAnsi="Times New Roman" w:cs="Times New Roman"/>
          <w:sz w:val="28"/>
          <w:szCs w:val="28"/>
        </w:rPr>
        <w:t>sığorta</w:t>
      </w:r>
      <w:r w:rsidR="00622E27" w:rsidRPr="007224A4">
        <w:rPr>
          <w:rFonts w:ascii="Times New Roman" w:hAnsi="Times New Roman" w:cs="Times New Roman"/>
          <w:sz w:val="28"/>
          <w:szCs w:val="28"/>
        </w:rPr>
        <w:t xml:space="preserve"> </w:t>
      </w:r>
      <w:r w:rsidR="00C55739" w:rsidRPr="007224A4">
        <w:rPr>
          <w:rFonts w:ascii="Times New Roman" w:hAnsi="Times New Roman" w:cs="Times New Roman"/>
          <w:sz w:val="28"/>
          <w:szCs w:val="28"/>
        </w:rPr>
        <w:t>müdafiəsinin</w:t>
      </w:r>
      <w:r w:rsidR="00622E27" w:rsidRPr="007224A4">
        <w:rPr>
          <w:rFonts w:ascii="Times New Roman" w:hAnsi="Times New Roman" w:cs="Times New Roman"/>
          <w:sz w:val="28"/>
          <w:szCs w:val="28"/>
        </w:rPr>
        <w:t xml:space="preserve"> </w:t>
      </w:r>
      <w:r w:rsidR="00301E29" w:rsidRPr="007224A4">
        <w:rPr>
          <w:rFonts w:ascii="Times New Roman" w:hAnsi="Times New Roman" w:cs="Times New Roman"/>
          <w:sz w:val="28"/>
          <w:szCs w:val="28"/>
        </w:rPr>
        <w:t>təkmilləşməsi   istiqamətlərinin</w:t>
      </w:r>
      <w:r w:rsidR="00622E27" w:rsidRPr="007224A4">
        <w:rPr>
          <w:rFonts w:ascii="Times New Roman" w:hAnsi="Times New Roman" w:cs="Times New Roman"/>
          <w:sz w:val="28"/>
          <w:szCs w:val="28"/>
        </w:rPr>
        <w:t xml:space="preserve"> </w:t>
      </w:r>
      <w:r w:rsidR="00301E29" w:rsidRPr="007224A4">
        <w:rPr>
          <w:rFonts w:ascii="Times New Roman" w:hAnsi="Times New Roman" w:cs="Times New Roman"/>
          <w:sz w:val="28"/>
          <w:szCs w:val="28"/>
        </w:rPr>
        <w:t xml:space="preserve">əsaslandırılmasıdır.   </w:t>
      </w:r>
    </w:p>
    <w:p w:rsidR="00301E29" w:rsidRPr="007224A4" w:rsidRDefault="00301E29" w:rsidP="00191F0E">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Qarşıya qoyulmuş məqsədin əldə</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edilməsi</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üçün</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aşağıdakı</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əsas</w:t>
      </w:r>
      <w:r w:rsidR="00622E27" w:rsidRPr="007224A4">
        <w:rPr>
          <w:rFonts w:ascii="Times New Roman" w:hAnsi="Times New Roman" w:cs="Times New Roman"/>
          <w:sz w:val="28"/>
          <w:szCs w:val="28"/>
        </w:rPr>
        <w:t xml:space="preserve"> </w:t>
      </w:r>
      <w:r w:rsidRPr="007224A4">
        <w:rPr>
          <w:rFonts w:ascii="Times New Roman" w:hAnsi="Times New Roman" w:cs="Times New Roman"/>
          <w:b/>
          <w:sz w:val="28"/>
          <w:szCs w:val="28"/>
        </w:rPr>
        <w:t xml:space="preserve">vəzifələri </w:t>
      </w:r>
      <w:r w:rsidRPr="007224A4">
        <w:rPr>
          <w:rFonts w:ascii="Times New Roman" w:hAnsi="Times New Roman" w:cs="Times New Roman"/>
          <w:sz w:val="28"/>
          <w:szCs w:val="28"/>
        </w:rPr>
        <w:t xml:space="preserve">   </w:t>
      </w:r>
      <w:r w:rsidR="00A857DE" w:rsidRPr="007224A4">
        <w:rPr>
          <w:rFonts w:ascii="Times New Roman" w:hAnsi="Times New Roman" w:cs="Times New Roman"/>
          <w:sz w:val="28"/>
          <w:szCs w:val="28"/>
        </w:rPr>
        <w:t>həll</w:t>
      </w:r>
      <w:r w:rsidR="00622E27" w:rsidRPr="007224A4">
        <w:rPr>
          <w:rFonts w:ascii="Times New Roman" w:hAnsi="Times New Roman" w:cs="Times New Roman"/>
          <w:sz w:val="28"/>
          <w:szCs w:val="28"/>
        </w:rPr>
        <w:t xml:space="preserve"> </w:t>
      </w:r>
      <w:r w:rsidR="00A857DE" w:rsidRPr="007224A4">
        <w:rPr>
          <w:rFonts w:ascii="Times New Roman" w:hAnsi="Times New Roman" w:cs="Times New Roman"/>
          <w:sz w:val="28"/>
          <w:szCs w:val="28"/>
        </w:rPr>
        <w:t>etmək</w:t>
      </w:r>
      <w:r w:rsidR="00622E27" w:rsidRPr="007224A4">
        <w:rPr>
          <w:rFonts w:ascii="Times New Roman" w:hAnsi="Times New Roman" w:cs="Times New Roman"/>
          <w:sz w:val="28"/>
          <w:szCs w:val="28"/>
        </w:rPr>
        <w:t xml:space="preserve"> </w:t>
      </w:r>
      <w:r w:rsidR="00A857DE" w:rsidRPr="007224A4">
        <w:rPr>
          <w:rFonts w:ascii="Times New Roman" w:hAnsi="Times New Roman" w:cs="Times New Roman"/>
          <w:sz w:val="28"/>
          <w:szCs w:val="28"/>
        </w:rPr>
        <w:t>tələb</w:t>
      </w:r>
      <w:r w:rsidR="00622E27" w:rsidRPr="007224A4">
        <w:rPr>
          <w:rFonts w:ascii="Times New Roman" w:hAnsi="Times New Roman" w:cs="Times New Roman"/>
          <w:sz w:val="28"/>
          <w:szCs w:val="28"/>
        </w:rPr>
        <w:t xml:space="preserve"> </w:t>
      </w:r>
      <w:r w:rsidR="00A857DE" w:rsidRPr="007224A4">
        <w:rPr>
          <w:rFonts w:ascii="Times New Roman" w:hAnsi="Times New Roman" w:cs="Times New Roman"/>
          <w:sz w:val="28"/>
          <w:szCs w:val="28"/>
        </w:rPr>
        <w:t>olunurdu:</w:t>
      </w:r>
    </w:p>
    <w:p w:rsidR="00376E94" w:rsidRPr="007224A4" w:rsidRDefault="00376E94" w:rsidP="00C66B5D">
      <w:pPr>
        <w:pStyle w:val="a3"/>
        <w:numPr>
          <w:ilvl w:val="0"/>
          <w:numId w:val="3"/>
        </w:numPr>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t>müəssisənin</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məcmu</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riski</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anlayışının</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mahiyyətini</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tədqiq</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etmək</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və    onu</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formalaşdıran</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amilləri(risk</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yaradan</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amillər)</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təsnifləşdirmək;</w:t>
      </w:r>
    </w:p>
    <w:p w:rsidR="00B7156B" w:rsidRPr="007224A4" w:rsidRDefault="00376E94" w:rsidP="00C66B5D">
      <w:pPr>
        <w:pStyle w:val="a3"/>
        <w:numPr>
          <w:ilvl w:val="0"/>
          <w:numId w:val="3"/>
        </w:numPr>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t>fərdi</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təkrar</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istehsalın</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qeyri</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müəyyənliyi</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şəraitində</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müəssisənin</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və   digə</w:t>
      </w:r>
      <w:r w:rsidR="00622E27" w:rsidRPr="007224A4">
        <w:rPr>
          <w:rFonts w:ascii="Times New Roman" w:hAnsi="Times New Roman" w:cs="Times New Roman"/>
          <w:sz w:val="28"/>
          <w:szCs w:val="28"/>
        </w:rPr>
        <w:t xml:space="preserve">r </w:t>
      </w:r>
      <w:r w:rsidRPr="007224A4">
        <w:rPr>
          <w:rFonts w:ascii="Times New Roman" w:hAnsi="Times New Roman" w:cs="Times New Roman"/>
          <w:sz w:val="28"/>
          <w:szCs w:val="28"/>
        </w:rPr>
        <w:t>bazar</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subyektlərinin</w:t>
      </w:r>
      <w:r w:rsidR="00622E27" w:rsidRPr="007224A4">
        <w:rPr>
          <w:rFonts w:ascii="Times New Roman" w:hAnsi="Times New Roman" w:cs="Times New Roman"/>
          <w:sz w:val="28"/>
          <w:szCs w:val="28"/>
        </w:rPr>
        <w:t xml:space="preserve"> </w:t>
      </w:r>
      <w:r w:rsidR="00B7156B" w:rsidRPr="007224A4">
        <w:rPr>
          <w:rFonts w:ascii="Times New Roman" w:hAnsi="Times New Roman" w:cs="Times New Roman"/>
          <w:sz w:val="28"/>
          <w:szCs w:val="28"/>
        </w:rPr>
        <w:t>davranış</w:t>
      </w:r>
      <w:r w:rsidR="00622E27" w:rsidRPr="007224A4">
        <w:rPr>
          <w:rFonts w:ascii="Times New Roman" w:hAnsi="Times New Roman" w:cs="Times New Roman"/>
          <w:sz w:val="28"/>
          <w:szCs w:val="28"/>
        </w:rPr>
        <w:t xml:space="preserve"> </w:t>
      </w:r>
      <w:r w:rsidR="00B7156B" w:rsidRPr="007224A4">
        <w:rPr>
          <w:rFonts w:ascii="Times New Roman" w:hAnsi="Times New Roman" w:cs="Times New Roman"/>
          <w:sz w:val="28"/>
          <w:szCs w:val="28"/>
        </w:rPr>
        <w:t>xüsusiyyətini</w:t>
      </w:r>
      <w:r w:rsidR="00622E27" w:rsidRPr="007224A4">
        <w:rPr>
          <w:rFonts w:ascii="Times New Roman" w:hAnsi="Times New Roman" w:cs="Times New Roman"/>
          <w:sz w:val="28"/>
          <w:szCs w:val="28"/>
        </w:rPr>
        <w:t xml:space="preserve"> </w:t>
      </w:r>
      <w:r w:rsidR="00B7156B" w:rsidRPr="007224A4">
        <w:rPr>
          <w:rFonts w:ascii="Times New Roman" w:hAnsi="Times New Roman" w:cs="Times New Roman"/>
          <w:sz w:val="28"/>
          <w:szCs w:val="28"/>
        </w:rPr>
        <w:t>izah</w:t>
      </w:r>
      <w:r w:rsidR="00622E27" w:rsidRPr="007224A4">
        <w:rPr>
          <w:rFonts w:ascii="Times New Roman" w:hAnsi="Times New Roman" w:cs="Times New Roman"/>
          <w:sz w:val="28"/>
          <w:szCs w:val="28"/>
        </w:rPr>
        <w:t xml:space="preserve"> </w:t>
      </w:r>
      <w:r w:rsidR="00B7156B" w:rsidRPr="007224A4">
        <w:rPr>
          <w:rFonts w:ascii="Times New Roman" w:hAnsi="Times New Roman" w:cs="Times New Roman"/>
          <w:sz w:val="28"/>
          <w:szCs w:val="28"/>
        </w:rPr>
        <w:t>etmək</w:t>
      </w:r>
      <w:r w:rsidRPr="007224A4">
        <w:rPr>
          <w:rFonts w:ascii="Times New Roman" w:hAnsi="Times New Roman" w:cs="Times New Roman"/>
          <w:sz w:val="28"/>
          <w:szCs w:val="28"/>
        </w:rPr>
        <w:t>;</w:t>
      </w:r>
    </w:p>
    <w:p w:rsidR="007A6BD9" w:rsidRPr="007224A4" w:rsidRDefault="005E4521" w:rsidP="00C66B5D">
      <w:pPr>
        <w:pStyle w:val="a3"/>
        <w:numPr>
          <w:ilvl w:val="0"/>
          <w:numId w:val="3"/>
        </w:numPr>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lastRenderedPageBreak/>
        <w:t>müəssisənin,</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onun</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bazar</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subyektləri (kontragentlər,</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istehlakçılar,    rəqiblər,</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banklar, kreditorlar,</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dövlət</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orqanları, vergi</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orqanları)</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ilə    </w:t>
      </w:r>
      <w:r w:rsidR="00DF0B64" w:rsidRPr="007224A4">
        <w:rPr>
          <w:rFonts w:ascii="Times New Roman" w:hAnsi="Times New Roman" w:cs="Times New Roman"/>
          <w:sz w:val="28"/>
          <w:szCs w:val="28"/>
        </w:rPr>
        <w:t>qarşılıqlı</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sos</w:t>
      </w:r>
      <w:r w:rsidR="00DF0B64" w:rsidRPr="007224A4">
        <w:rPr>
          <w:rFonts w:ascii="Times New Roman" w:hAnsi="Times New Roman" w:cs="Times New Roman"/>
          <w:sz w:val="28"/>
          <w:szCs w:val="28"/>
        </w:rPr>
        <w:t>ial – iqtisadi</w:t>
      </w:r>
      <w:r w:rsidR="00622E27" w:rsidRPr="007224A4">
        <w:rPr>
          <w:rFonts w:ascii="Times New Roman" w:hAnsi="Times New Roman" w:cs="Times New Roman"/>
          <w:sz w:val="28"/>
          <w:szCs w:val="28"/>
        </w:rPr>
        <w:t xml:space="preserve"> </w:t>
      </w:r>
      <w:r w:rsidR="001271F8" w:rsidRPr="007224A4">
        <w:rPr>
          <w:rFonts w:ascii="Times New Roman" w:hAnsi="Times New Roman" w:cs="Times New Roman"/>
          <w:sz w:val="28"/>
          <w:szCs w:val="28"/>
        </w:rPr>
        <w:t>əlaqə</w:t>
      </w:r>
      <w:r w:rsidR="00622E27" w:rsidRPr="007224A4">
        <w:rPr>
          <w:rFonts w:ascii="Times New Roman" w:hAnsi="Times New Roman" w:cs="Times New Roman"/>
          <w:sz w:val="28"/>
          <w:szCs w:val="28"/>
        </w:rPr>
        <w:t xml:space="preserve"> </w:t>
      </w:r>
      <w:r w:rsidR="007A6BD9" w:rsidRPr="007224A4">
        <w:rPr>
          <w:rFonts w:ascii="Times New Roman" w:hAnsi="Times New Roman" w:cs="Times New Roman"/>
          <w:sz w:val="28"/>
          <w:szCs w:val="28"/>
        </w:rPr>
        <w:t>prosesində</w:t>
      </w:r>
      <w:r w:rsidR="00622E27" w:rsidRPr="007224A4">
        <w:rPr>
          <w:rFonts w:ascii="Times New Roman" w:hAnsi="Times New Roman" w:cs="Times New Roman"/>
          <w:sz w:val="28"/>
          <w:szCs w:val="28"/>
        </w:rPr>
        <w:t xml:space="preserve"> </w:t>
      </w:r>
      <w:r w:rsidR="007A6BD9" w:rsidRPr="007224A4">
        <w:rPr>
          <w:rFonts w:ascii="Times New Roman" w:hAnsi="Times New Roman" w:cs="Times New Roman"/>
          <w:sz w:val="28"/>
          <w:szCs w:val="28"/>
        </w:rPr>
        <w:t>yarana</w:t>
      </w:r>
      <w:r w:rsidR="00622E27" w:rsidRPr="007224A4">
        <w:rPr>
          <w:rFonts w:ascii="Times New Roman" w:hAnsi="Times New Roman" w:cs="Times New Roman"/>
          <w:sz w:val="28"/>
          <w:szCs w:val="28"/>
        </w:rPr>
        <w:t xml:space="preserve"> </w:t>
      </w:r>
      <w:r w:rsidR="007A6BD9" w:rsidRPr="007224A4">
        <w:rPr>
          <w:rFonts w:ascii="Times New Roman" w:hAnsi="Times New Roman" w:cs="Times New Roman"/>
          <w:sz w:val="28"/>
          <w:szCs w:val="28"/>
        </w:rPr>
        <w:t>biləcək</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əsas    risklə</w:t>
      </w:r>
      <w:r w:rsidR="00FE6948" w:rsidRPr="007224A4">
        <w:rPr>
          <w:rFonts w:ascii="Times New Roman" w:hAnsi="Times New Roman" w:cs="Times New Roman"/>
          <w:sz w:val="28"/>
          <w:szCs w:val="28"/>
        </w:rPr>
        <w:t>r</w:t>
      </w:r>
      <w:r w:rsidR="00622E27" w:rsidRPr="007224A4">
        <w:rPr>
          <w:rFonts w:ascii="Times New Roman" w:hAnsi="Times New Roman" w:cs="Times New Roman"/>
          <w:sz w:val="28"/>
          <w:szCs w:val="28"/>
        </w:rPr>
        <w:t xml:space="preserve"> </w:t>
      </w:r>
      <w:r w:rsidR="00FE6948" w:rsidRPr="007224A4">
        <w:rPr>
          <w:rFonts w:ascii="Times New Roman" w:hAnsi="Times New Roman" w:cs="Times New Roman"/>
          <w:sz w:val="28"/>
          <w:szCs w:val="28"/>
        </w:rPr>
        <w:t>sistemini</w:t>
      </w:r>
      <w:r w:rsidR="00622E27" w:rsidRPr="007224A4">
        <w:rPr>
          <w:rFonts w:ascii="Times New Roman" w:hAnsi="Times New Roman" w:cs="Times New Roman"/>
          <w:sz w:val="28"/>
          <w:szCs w:val="28"/>
        </w:rPr>
        <w:t xml:space="preserve"> </w:t>
      </w:r>
      <w:r w:rsidR="00FE6948" w:rsidRPr="007224A4">
        <w:rPr>
          <w:rFonts w:ascii="Times New Roman" w:hAnsi="Times New Roman" w:cs="Times New Roman"/>
          <w:sz w:val="28"/>
          <w:szCs w:val="28"/>
        </w:rPr>
        <w:t>müəyyən</w:t>
      </w:r>
      <w:r w:rsidR="00622E27" w:rsidRPr="007224A4">
        <w:rPr>
          <w:rFonts w:ascii="Times New Roman" w:hAnsi="Times New Roman" w:cs="Times New Roman"/>
          <w:sz w:val="28"/>
          <w:szCs w:val="28"/>
        </w:rPr>
        <w:t xml:space="preserve"> </w:t>
      </w:r>
      <w:r w:rsidR="00FE6948" w:rsidRPr="007224A4">
        <w:rPr>
          <w:rFonts w:ascii="Times New Roman" w:hAnsi="Times New Roman" w:cs="Times New Roman"/>
          <w:sz w:val="28"/>
          <w:szCs w:val="28"/>
        </w:rPr>
        <w:t>etmək</w:t>
      </w:r>
      <w:r w:rsidRPr="007224A4">
        <w:rPr>
          <w:rFonts w:ascii="Times New Roman" w:hAnsi="Times New Roman" w:cs="Times New Roman"/>
          <w:sz w:val="28"/>
          <w:szCs w:val="28"/>
        </w:rPr>
        <w:t xml:space="preserve"> </w:t>
      </w:r>
      <w:r w:rsidR="007A6BD9" w:rsidRPr="007224A4">
        <w:rPr>
          <w:rFonts w:ascii="Times New Roman" w:hAnsi="Times New Roman" w:cs="Times New Roman"/>
          <w:sz w:val="28"/>
          <w:szCs w:val="28"/>
        </w:rPr>
        <w:t>;</w:t>
      </w:r>
    </w:p>
    <w:p w:rsidR="00A857DE" w:rsidRPr="007224A4" w:rsidRDefault="001132F4" w:rsidP="00C66B5D">
      <w:pPr>
        <w:pStyle w:val="a3"/>
        <w:numPr>
          <w:ilvl w:val="0"/>
          <w:numId w:val="3"/>
        </w:numPr>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t>müəssisə</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risklərinin</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hadisəyə</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qədər</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əsas</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maliyyələşmə</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üsullarını -</w:t>
      </w:r>
      <w:r w:rsidR="005E4521" w:rsidRPr="007224A4">
        <w:rPr>
          <w:rFonts w:ascii="Times New Roman" w:hAnsi="Times New Roman" w:cs="Times New Roman"/>
          <w:sz w:val="28"/>
          <w:szCs w:val="28"/>
        </w:rPr>
        <w:t xml:space="preserve"> </w:t>
      </w:r>
      <w:r w:rsidR="00376E94" w:rsidRPr="007224A4">
        <w:rPr>
          <w:rFonts w:ascii="Times New Roman" w:hAnsi="Times New Roman" w:cs="Times New Roman"/>
          <w:sz w:val="28"/>
          <w:szCs w:val="28"/>
        </w:rPr>
        <w:t xml:space="preserve">  </w:t>
      </w:r>
      <w:r w:rsidRPr="007224A4">
        <w:rPr>
          <w:rFonts w:ascii="Times New Roman" w:hAnsi="Times New Roman" w:cs="Times New Roman"/>
          <w:sz w:val="28"/>
          <w:szCs w:val="28"/>
        </w:rPr>
        <w:t>özünü</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sığortalama</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və</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sığortanı</w:t>
      </w:r>
      <w:r w:rsidR="00622E27" w:rsidRPr="007224A4">
        <w:rPr>
          <w:rFonts w:ascii="Times New Roman" w:hAnsi="Times New Roman" w:cs="Times New Roman"/>
          <w:sz w:val="28"/>
          <w:szCs w:val="28"/>
        </w:rPr>
        <w:t xml:space="preserve"> </w:t>
      </w:r>
      <w:r w:rsidRPr="007224A4">
        <w:rPr>
          <w:rFonts w:ascii="Times New Roman" w:hAnsi="Times New Roman" w:cs="Times New Roman"/>
          <w:sz w:val="28"/>
          <w:szCs w:val="28"/>
        </w:rPr>
        <w:t>qiymətləndirmək;</w:t>
      </w:r>
      <w:r w:rsidR="00376E94" w:rsidRPr="007224A4">
        <w:rPr>
          <w:rFonts w:ascii="Times New Roman" w:hAnsi="Times New Roman" w:cs="Times New Roman"/>
          <w:sz w:val="28"/>
          <w:szCs w:val="28"/>
        </w:rPr>
        <w:t xml:space="preserve"> </w:t>
      </w:r>
    </w:p>
    <w:p w:rsidR="001132F4" w:rsidRPr="007224A4" w:rsidRDefault="001132F4" w:rsidP="00C66B5D">
      <w:pPr>
        <w:pStyle w:val="a3"/>
        <w:numPr>
          <w:ilvl w:val="0"/>
          <w:numId w:val="3"/>
        </w:numPr>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t>müəssisənin, onun</w:t>
      </w:r>
      <w:r w:rsidR="00170FEB" w:rsidRPr="007224A4">
        <w:rPr>
          <w:rFonts w:ascii="Times New Roman" w:hAnsi="Times New Roman" w:cs="Times New Roman"/>
          <w:sz w:val="28"/>
          <w:szCs w:val="28"/>
        </w:rPr>
        <w:t xml:space="preserve">  </w:t>
      </w:r>
      <w:r w:rsidR="008C4F0A">
        <w:rPr>
          <w:rFonts w:ascii="Times New Roman" w:hAnsi="Times New Roman" w:cs="Times New Roman"/>
          <w:sz w:val="28"/>
          <w:szCs w:val="28"/>
        </w:rPr>
        <w:t>sığorta edən</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ilə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sosial </w:t>
      </w:r>
      <w:r w:rsidR="00DF0B64" w:rsidRPr="007224A4">
        <w:rPr>
          <w:rFonts w:ascii="Times New Roman" w:hAnsi="Times New Roman" w:cs="Times New Roman"/>
          <w:sz w:val="28"/>
          <w:szCs w:val="28"/>
        </w:rPr>
        <w:t>-  iqtisadi</w:t>
      </w:r>
      <w:r w:rsidR="00170FEB" w:rsidRPr="007224A4">
        <w:rPr>
          <w:rFonts w:ascii="Times New Roman" w:hAnsi="Times New Roman" w:cs="Times New Roman"/>
          <w:sz w:val="28"/>
          <w:szCs w:val="28"/>
        </w:rPr>
        <w:t xml:space="preserve"> </w:t>
      </w:r>
      <w:r w:rsidR="00DF0B64" w:rsidRPr="007224A4">
        <w:rPr>
          <w:rFonts w:ascii="Times New Roman" w:hAnsi="Times New Roman" w:cs="Times New Roman"/>
          <w:sz w:val="28"/>
          <w:szCs w:val="28"/>
        </w:rPr>
        <w:t>işbirliyi</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prosesində     yarana biləcə</w:t>
      </w:r>
      <w:r w:rsidR="00170FEB" w:rsidRPr="007224A4">
        <w:rPr>
          <w:rFonts w:ascii="Times New Roman" w:hAnsi="Times New Roman" w:cs="Times New Roman"/>
          <w:sz w:val="28"/>
          <w:szCs w:val="28"/>
        </w:rPr>
        <w:t>k</w:t>
      </w:r>
      <w:r w:rsidRPr="007224A4">
        <w:rPr>
          <w:rFonts w:ascii="Times New Roman" w:hAnsi="Times New Roman" w:cs="Times New Roman"/>
          <w:sz w:val="28"/>
          <w:szCs w:val="28"/>
        </w:rPr>
        <w:t>, əsas</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risklərini tədqiq</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etmək;</w:t>
      </w:r>
    </w:p>
    <w:p w:rsidR="00235D1F" w:rsidRPr="007224A4" w:rsidRDefault="00235D1F" w:rsidP="00C66B5D">
      <w:pPr>
        <w:pStyle w:val="a3"/>
        <w:numPr>
          <w:ilvl w:val="0"/>
          <w:numId w:val="3"/>
        </w:numPr>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t>müəssisə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risklərinin</w:t>
      </w:r>
      <w:r w:rsidR="00170FEB" w:rsidRPr="007224A4">
        <w:rPr>
          <w:rFonts w:ascii="Times New Roman" w:hAnsi="Times New Roman" w:cs="Times New Roman"/>
          <w:sz w:val="28"/>
          <w:szCs w:val="28"/>
        </w:rPr>
        <w:t xml:space="preserve"> </w:t>
      </w:r>
      <w:r w:rsidR="00CD1E74">
        <w:rPr>
          <w:rFonts w:ascii="Times New Roman" w:hAnsi="Times New Roman" w:cs="Times New Roman"/>
          <w:sz w:val="28"/>
          <w:szCs w:val="28"/>
        </w:rPr>
        <w:t>idarəolunması</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sistemində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sığorta</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müdafıəsi     prosesinin</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təkmilləşdirilməsi</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modelini</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təklif</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etmək; </w:t>
      </w:r>
    </w:p>
    <w:p w:rsidR="00235D1F" w:rsidRPr="007224A4" w:rsidRDefault="00235D1F" w:rsidP="00C66B5D">
      <w:pPr>
        <w:pStyle w:val="a3"/>
        <w:numPr>
          <w:ilvl w:val="0"/>
          <w:numId w:val="3"/>
        </w:numPr>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t>müəssisənin  və    sığorta    şirkə</w:t>
      </w:r>
      <w:r w:rsidR="001271F8" w:rsidRPr="007224A4">
        <w:rPr>
          <w:rFonts w:ascii="Times New Roman" w:hAnsi="Times New Roman" w:cs="Times New Roman"/>
          <w:sz w:val="28"/>
          <w:szCs w:val="28"/>
        </w:rPr>
        <w:t>tinin     qarşılıqlı    əlaqəsinin</w:t>
      </w:r>
      <w:r w:rsidRPr="007224A4">
        <w:rPr>
          <w:rFonts w:ascii="Times New Roman" w:hAnsi="Times New Roman" w:cs="Times New Roman"/>
          <w:sz w:val="28"/>
          <w:szCs w:val="28"/>
        </w:rPr>
        <w:t xml:space="preserve">    təkmilləşdirilməsinin     əsas    istiqamətlərini      müəyyən    etmək.</w:t>
      </w:r>
    </w:p>
    <w:p w:rsidR="000528D4" w:rsidRPr="007224A4" w:rsidRDefault="00235D1F" w:rsidP="00191F0E">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b/>
          <w:sz w:val="28"/>
          <w:szCs w:val="28"/>
        </w:rPr>
        <w:t>Tədqiqatın</w:t>
      </w:r>
      <w:r w:rsidR="00170FEB" w:rsidRPr="007224A4">
        <w:rPr>
          <w:rFonts w:ascii="Times New Roman" w:hAnsi="Times New Roman" w:cs="Times New Roman"/>
          <w:b/>
          <w:sz w:val="28"/>
          <w:szCs w:val="28"/>
        </w:rPr>
        <w:t xml:space="preserve"> </w:t>
      </w:r>
      <w:r w:rsidRPr="007224A4">
        <w:rPr>
          <w:rFonts w:ascii="Times New Roman" w:hAnsi="Times New Roman" w:cs="Times New Roman"/>
          <w:b/>
          <w:sz w:val="28"/>
          <w:szCs w:val="28"/>
        </w:rPr>
        <w:t>obyekti</w:t>
      </w:r>
      <w:r w:rsidR="00170FEB" w:rsidRPr="007224A4">
        <w:rPr>
          <w:rFonts w:ascii="Times New Roman" w:hAnsi="Times New Roman" w:cs="Times New Roman"/>
          <w:sz w:val="28"/>
          <w:szCs w:val="28"/>
        </w:rPr>
        <w:t xml:space="preserve"> </w:t>
      </w:r>
      <w:r w:rsidR="00C66B5D" w:rsidRPr="007224A4">
        <w:rPr>
          <w:rFonts w:ascii="Times New Roman" w:hAnsi="Times New Roman" w:cs="Times New Roman"/>
          <w:sz w:val="28"/>
          <w:szCs w:val="28"/>
        </w:rPr>
        <w:t>-</w:t>
      </w:r>
      <w:r w:rsidRPr="007224A4">
        <w:rPr>
          <w:rFonts w:ascii="Times New Roman" w:hAnsi="Times New Roman" w:cs="Times New Roman"/>
          <w:sz w:val="28"/>
          <w:szCs w:val="28"/>
        </w:rPr>
        <w:t xml:space="preserve"> </w:t>
      </w:r>
      <w:r w:rsidR="007222C6" w:rsidRPr="007224A4">
        <w:rPr>
          <w:rFonts w:ascii="Times New Roman" w:hAnsi="Times New Roman" w:cs="Times New Roman"/>
          <w:sz w:val="28"/>
          <w:szCs w:val="28"/>
        </w:rPr>
        <w:t xml:space="preserve">müəssisə və təşkilatların istehsal-təsərrüfat </w:t>
      </w:r>
      <w:r w:rsidRPr="007224A4">
        <w:rPr>
          <w:rFonts w:ascii="Times New Roman" w:hAnsi="Times New Roman" w:cs="Times New Roman"/>
          <w:sz w:val="28"/>
          <w:szCs w:val="28"/>
        </w:rPr>
        <w:t xml:space="preserve">fəaliyyəti </w:t>
      </w:r>
      <w:r w:rsidR="007222C6" w:rsidRPr="007224A4">
        <w:rPr>
          <w:rFonts w:ascii="Times New Roman" w:hAnsi="Times New Roman" w:cs="Times New Roman"/>
          <w:sz w:val="28"/>
          <w:szCs w:val="28"/>
        </w:rPr>
        <w:t>prosesində qarşıya</w:t>
      </w:r>
      <w:r w:rsidR="00170FEB" w:rsidRPr="007224A4">
        <w:rPr>
          <w:rFonts w:ascii="Times New Roman" w:hAnsi="Times New Roman" w:cs="Times New Roman"/>
          <w:sz w:val="28"/>
          <w:szCs w:val="28"/>
        </w:rPr>
        <w:t xml:space="preserve"> </w:t>
      </w:r>
      <w:r w:rsidR="007222C6" w:rsidRPr="007224A4">
        <w:rPr>
          <w:rFonts w:ascii="Times New Roman" w:hAnsi="Times New Roman" w:cs="Times New Roman"/>
          <w:sz w:val="28"/>
          <w:szCs w:val="28"/>
        </w:rPr>
        <w:t>çıxa bilən</w:t>
      </w:r>
      <w:r w:rsidR="00170FEB" w:rsidRPr="007224A4">
        <w:rPr>
          <w:rFonts w:ascii="Times New Roman" w:hAnsi="Times New Roman" w:cs="Times New Roman"/>
          <w:sz w:val="28"/>
          <w:szCs w:val="28"/>
        </w:rPr>
        <w:t xml:space="preserve"> </w:t>
      </w:r>
      <w:r w:rsidR="007222C6" w:rsidRPr="007224A4">
        <w:rPr>
          <w:rFonts w:ascii="Times New Roman" w:hAnsi="Times New Roman" w:cs="Times New Roman"/>
          <w:sz w:val="28"/>
          <w:szCs w:val="28"/>
        </w:rPr>
        <w:t>gözlənilməz (təsadüfi</w:t>
      </w:r>
      <w:r w:rsidR="00FC707D" w:rsidRPr="007224A4">
        <w:rPr>
          <w:rFonts w:ascii="Times New Roman" w:hAnsi="Times New Roman" w:cs="Times New Roman"/>
          <w:sz w:val="28"/>
          <w:szCs w:val="28"/>
        </w:rPr>
        <w:t xml:space="preserve"> </w:t>
      </w:r>
      <w:r w:rsidR="007222C6" w:rsidRPr="007224A4">
        <w:rPr>
          <w:rFonts w:ascii="Times New Roman" w:hAnsi="Times New Roman" w:cs="Times New Roman"/>
          <w:sz w:val="28"/>
          <w:szCs w:val="28"/>
        </w:rPr>
        <w:t>–</w:t>
      </w:r>
      <w:r w:rsidR="00CD1E74">
        <w:rPr>
          <w:rFonts w:ascii="Times New Roman" w:hAnsi="Times New Roman" w:cs="Times New Roman"/>
          <w:sz w:val="28"/>
          <w:szCs w:val="28"/>
        </w:rPr>
        <w:t>neqativ</w:t>
      </w:r>
      <w:r w:rsidR="007222C6" w:rsidRPr="007224A4">
        <w:rPr>
          <w:rFonts w:ascii="Times New Roman" w:hAnsi="Times New Roman" w:cs="Times New Roman"/>
          <w:sz w:val="28"/>
          <w:szCs w:val="28"/>
        </w:rPr>
        <w:t>) hadisələrdir.</w:t>
      </w:r>
      <w:r w:rsidR="00FC707D" w:rsidRPr="007224A4">
        <w:rPr>
          <w:rFonts w:ascii="Times New Roman" w:hAnsi="Times New Roman" w:cs="Times New Roman"/>
          <w:sz w:val="28"/>
          <w:szCs w:val="28"/>
        </w:rPr>
        <w:t xml:space="preserve">    .</w:t>
      </w:r>
      <w:r w:rsidR="0036265B" w:rsidRPr="007224A4">
        <w:rPr>
          <w:rFonts w:ascii="Times New Roman" w:hAnsi="Times New Roman" w:cs="Times New Roman"/>
          <w:sz w:val="28"/>
          <w:szCs w:val="28"/>
        </w:rPr>
        <w:tab/>
      </w:r>
      <w:r w:rsidR="00FC707D" w:rsidRPr="007224A4">
        <w:rPr>
          <w:rFonts w:ascii="Times New Roman" w:hAnsi="Times New Roman" w:cs="Times New Roman"/>
          <w:b/>
          <w:sz w:val="28"/>
          <w:szCs w:val="28"/>
        </w:rPr>
        <w:t>Dissertasiya</w:t>
      </w:r>
      <w:r w:rsidR="00170FEB" w:rsidRPr="007224A4">
        <w:rPr>
          <w:rFonts w:ascii="Times New Roman" w:hAnsi="Times New Roman" w:cs="Times New Roman"/>
          <w:b/>
          <w:sz w:val="28"/>
          <w:szCs w:val="28"/>
        </w:rPr>
        <w:t xml:space="preserve"> </w:t>
      </w:r>
      <w:r w:rsidR="00C66B5D" w:rsidRPr="007224A4">
        <w:rPr>
          <w:rFonts w:ascii="Times New Roman" w:hAnsi="Times New Roman" w:cs="Times New Roman"/>
          <w:b/>
          <w:sz w:val="28"/>
          <w:szCs w:val="28"/>
        </w:rPr>
        <w:t>işinin</w:t>
      </w:r>
      <w:r w:rsidR="00170FEB" w:rsidRPr="007224A4">
        <w:rPr>
          <w:rFonts w:ascii="Times New Roman" w:hAnsi="Times New Roman" w:cs="Times New Roman"/>
          <w:b/>
          <w:sz w:val="28"/>
          <w:szCs w:val="28"/>
        </w:rPr>
        <w:t xml:space="preserve"> </w:t>
      </w:r>
      <w:r w:rsidR="00FC707D" w:rsidRPr="007224A4">
        <w:rPr>
          <w:rFonts w:ascii="Times New Roman" w:hAnsi="Times New Roman" w:cs="Times New Roman"/>
          <w:b/>
          <w:sz w:val="28"/>
          <w:szCs w:val="28"/>
        </w:rPr>
        <w:t>predmeti</w:t>
      </w:r>
      <w:r w:rsidR="00170FEB" w:rsidRPr="007224A4">
        <w:rPr>
          <w:rFonts w:ascii="Times New Roman" w:hAnsi="Times New Roman" w:cs="Times New Roman"/>
          <w:sz w:val="28"/>
          <w:szCs w:val="28"/>
        </w:rPr>
        <w:t xml:space="preserve"> </w:t>
      </w:r>
      <w:r w:rsidR="00FC707D" w:rsidRPr="007224A4">
        <w:rPr>
          <w:rFonts w:ascii="Times New Roman" w:hAnsi="Times New Roman" w:cs="Times New Roman"/>
          <w:sz w:val="28"/>
          <w:szCs w:val="28"/>
        </w:rPr>
        <w:t>müəssisələrin,</w:t>
      </w:r>
      <w:r w:rsidR="00170FEB" w:rsidRPr="007224A4">
        <w:rPr>
          <w:rFonts w:ascii="Times New Roman" w:hAnsi="Times New Roman" w:cs="Times New Roman"/>
          <w:sz w:val="28"/>
          <w:szCs w:val="28"/>
        </w:rPr>
        <w:t xml:space="preserve"> </w:t>
      </w:r>
      <w:r w:rsidR="00FC707D" w:rsidRPr="007224A4">
        <w:rPr>
          <w:rFonts w:ascii="Times New Roman" w:hAnsi="Times New Roman" w:cs="Times New Roman"/>
          <w:sz w:val="28"/>
          <w:szCs w:val="28"/>
        </w:rPr>
        <w:t>onların</w:t>
      </w:r>
      <w:r w:rsidR="00170FEB" w:rsidRPr="007224A4">
        <w:rPr>
          <w:rFonts w:ascii="Times New Roman" w:hAnsi="Times New Roman" w:cs="Times New Roman"/>
          <w:sz w:val="28"/>
          <w:szCs w:val="28"/>
        </w:rPr>
        <w:t xml:space="preserve"> </w:t>
      </w:r>
      <w:r w:rsidR="00FC707D" w:rsidRPr="007224A4">
        <w:rPr>
          <w:rFonts w:ascii="Times New Roman" w:hAnsi="Times New Roman" w:cs="Times New Roman"/>
          <w:sz w:val="28"/>
          <w:szCs w:val="28"/>
        </w:rPr>
        <w:t>sahibkarlıq</w:t>
      </w:r>
      <w:r w:rsidR="00170FEB" w:rsidRPr="007224A4">
        <w:rPr>
          <w:rFonts w:ascii="Times New Roman" w:hAnsi="Times New Roman" w:cs="Times New Roman"/>
          <w:sz w:val="28"/>
          <w:szCs w:val="28"/>
        </w:rPr>
        <w:t xml:space="preserve"> </w:t>
      </w:r>
      <w:r w:rsidR="00FC707D" w:rsidRPr="007224A4">
        <w:rPr>
          <w:rFonts w:ascii="Times New Roman" w:hAnsi="Times New Roman" w:cs="Times New Roman"/>
          <w:sz w:val="28"/>
          <w:szCs w:val="28"/>
        </w:rPr>
        <w:t>fəaliyyəti    zaman</w:t>
      </w:r>
      <w:r w:rsidR="00170FEB" w:rsidRPr="007224A4">
        <w:rPr>
          <w:rFonts w:ascii="Times New Roman" w:hAnsi="Times New Roman" w:cs="Times New Roman"/>
          <w:sz w:val="28"/>
          <w:szCs w:val="28"/>
        </w:rPr>
        <w:t xml:space="preserve"> </w:t>
      </w:r>
      <w:r w:rsidR="00FC707D" w:rsidRPr="007224A4">
        <w:rPr>
          <w:rFonts w:ascii="Times New Roman" w:hAnsi="Times New Roman" w:cs="Times New Roman"/>
          <w:sz w:val="28"/>
          <w:szCs w:val="28"/>
        </w:rPr>
        <w:t>bazar</w:t>
      </w:r>
      <w:r w:rsidR="00170FEB" w:rsidRPr="007224A4">
        <w:rPr>
          <w:rFonts w:ascii="Times New Roman" w:hAnsi="Times New Roman" w:cs="Times New Roman"/>
          <w:sz w:val="28"/>
          <w:szCs w:val="28"/>
        </w:rPr>
        <w:t xml:space="preserve"> </w:t>
      </w:r>
      <w:r w:rsidR="00FC707D" w:rsidRPr="007224A4">
        <w:rPr>
          <w:rFonts w:ascii="Times New Roman" w:hAnsi="Times New Roman" w:cs="Times New Roman"/>
          <w:sz w:val="28"/>
          <w:szCs w:val="28"/>
        </w:rPr>
        <w:t>subyektləri</w:t>
      </w:r>
      <w:r w:rsidR="00170FEB" w:rsidRPr="007224A4">
        <w:rPr>
          <w:rFonts w:ascii="Times New Roman" w:hAnsi="Times New Roman" w:cs="Times New Roman"/>
          <w:sz w:val="28"/>
          <w:szCs w:val="28"/>
        </w:rPr>
        <w:t xml:space="preserve"> </w:t>
      </w:r>
      <w:r w:rsidR="00FC707D" w:rsidRPr="007224A4">
        <w:rPr>
          <w:rFonts w:ascii="Times New Roman" w:hAnsi="Times New Roman" w:cs="Times New Roman"/>
          <w:sz w:val="28"/>
          <w:szCs w:val="28"/>
        </w:rPr>
        <w:t>ilə</w:t>
      </w:r>
      <w:r w:rsidR="00170FEB" w:rsidRPr="007224A4">
        <w:rPr>
          <w:rFonts w:ascii="Times New Roman" w:hAnsi="Times New Roman" w:cs="Times New Roman"/>
          <w:sz w:val="28"/>
          <w:szCs w:val="28"/>
        </w:rPr>
        <w:t xml:space="preserve"> </w:t>
      </w:r>
      <w:r w:rsidR="00DF0B64" w:rsidRPr="007224A4">
        <w:rPr>
          <w:rFonts w:ascii="Times New Roman" w:hAnsi="Times New Roman" w:cs="Times New Roman"/>
          <w:sz w:val="28"/>
          <w:szCs w:val="28"/>
        </w:rPr>
        <w:t>işbirliyi</w:t>
      </w:r>
      <w:r w:rsidR="00170FEB" w:rsidRPr="007224A4">
        <w:rPr>
          <w:rFonts w:ascii="Times New Roman" w:hAnsi="Times New Roman" w:cs="Times New Roman"/>
          <w:sz w:val="28"/>
          <w:szCs w:val="28"/>
        </w:rPr>
        <w:t xml:space="preserve"> </w:t>
      </w:r>
      <w:r w:rsidR="00FC707D" w:rsidRPr="007224A4">
        <w:rPr>
          <w:rFonts w:ascii="Times New Roman" w:hAnsi="Times New Roman" w:cs="Times New Roman"/>
          <w:sz w:val="28"/>
          <w:szCs w:val="28"/>
        </w:rPr>
        <w:t>prosesində</w:t>
      </w:r>
      <w:r w:rsidR="00170FEB" w:rsidRPr="007224A4">
        <w:rPr>
          <w:rFonts w:ascii="Times New Roman" w:hAnsi="Times New Roman" w:cs="Times New Roman"/>
          <w:sz w:val="28"/>
          <w:szCs w:val="28"/>
        </w:rPr>
        <w:t xml:space="preserve"> </w:t>
      </w:r>
      <w:r w:rsidR="00FC707D" w:rsidRPr="007224A4">
        <w:rPr>
          <w:rFonts w:ascii="Times New Roman" w:hAnsi="Times New Roman" w:cs="Times New Roman"/>
          <w:sz w:val="28"/>
          <w:szCs w:val="28"/>
        </w:rPr>
        <w:t>yaranan</w:t>
      </w:r>
      <w:r w:rsidR="00170FEB" w:rsidRPr="007224A4">
        <w:rPr>
          <w:rFonts w:ascii="Times New Roman" w:hAnsi="Times New Roman" w:cs="Times New Roman"/>
          <w:sz w:val="28"/>
          <w:szCs w:val="28"/>
        </w:rPr>
        <w:t xml:space="preserve"> </w:t>
      </w:r>
      <w:r w:rsidR="00FC707D" w:rsidRPr="007224A4">
        <w:rPr>
          <w:rFonts w:ascii="Times New Roman" w:hAnsi="Times New Roman" w:cs="Times New Roman"/>
          <w:sz w:val="28"/>
          <w:szCs w:val="28"/>
        </w:rPr>
        <w:t>iqtisadi</w:t>
      </w:r>
      <w:r w:rsidR="00170FEB" w:rsidRPr="007224A4">
        <w:rPr>
          <w:rFonts w:ascii="Times New Roman" w:hAnsi="Times New Roman" w:cs="Times New Roman"/>
          <w:sz w:val="28"/>
          <w:szCs w:val="28"/>
        </w:rPr>
        <w:t xml:space="preserve"> </w:t>
      </w:r>
      <w:r w:rsidR="00FC707D" w:rsidRPr="007224A4">
        <w:rPr>
          <w:rFonts w:ascii="Times New Roman" w:hAnsi="Times New Roman" w:cs="Times New Roman"/>
          <w:sz w:val="28"/>
          <w:szCs w:val="28"/>
        </w:rPr>
        <w:t>əlaqələ</w:t>
      </w:r>
      <w:r w:rsidR="00FE6948" w:rsidRPr="007224A4">
        <w:rPr>
          <w:rFonts w:ascii="Times New Roman" w:hAnsi="Times New Roman" w:cs="Times New Roman"/>
          <w:sz w:val="28"/>
          <w:szCs w:val="28"/>
        </w:rPr>
        <w:t>r</w:t>
      </w:r>
      <w:r w:rsidR="00FC707D" w:rsidRPr="007224A4">
        <w:rPr>
          <w:rFonts w:ascii="Times New Roman" w:hAnsi="Times New Roman" w:cs="Times New Roman"/>
          <w:sz w:val="28"/>
          <w:szCs w:val="28"/>
        </w:rPr>
        <w:t xml:space="preserve">   risklərinin</w:t>
      </w:r>
      <w:r w:rsidR="00170FEB" w:rsidRPr="007224A4">
        <w:rPr>
          <w:rFonts w:ascii="Times New Roman" w:hAnsi="Times New Roman" w:cs="Times New Roman"/>
          <w:sz w:val="28"/>
          <w:szCs w:val="28"/>
        </w:rPr>
        <w:t xml:space="preserve"> </w:t>
      </w:r>
      <w:r w:rsidR="00FC707D" w:rsidRPr="007224A4">
        <w:rPr>
          <w:rFonts w:ascii="Times New Roman" w:hAnsi="Times New Roman" w:cs="Times New Roman"/>
          <w:sz w:val="28"/>
          <w:szCs w:val="28"/>
        </w:rPr>
        <w:t>sığortalanmasıdır</w:t>
      </w:r>
      <w:r w:rsidR="000528D4" w:rsidRPr="007224A4">
        <w:rPr>
          <w:rFonts w:ascii="Times New Roman" w:hAnsi="Times New Roman" w:cs="Times New Roman"/>
          <w:sz w:val="28"/>
          <w:szCs w:val="28"/>
        </w:rPr>
        <w:t>.</w:t>
      </w:r>
    </w:p>
    <w:p w:rsidR="008F5F18" w:rsidRPr="007224A4" w:rsidRDefault="00A96949" w:rsidP="00191F0E">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b/>
          <w:sz w:val="28"/>
          <w:szCs w:val="28"/>
        </w:rPr>
        <w:t>Tədqiqat</w:t>
      </w:r>
      <w:r w:rsidR="00170FEB" w:rsidRPr="007224A4">
        <w:rPr>
          <w:rFonts w:ascii="Times New Roman" w:hAnsi="Times New Roman" w:cs="Times New Roman"/>
          <w:b/>
          <w:sz w:val="28"/>
          <w:szCs w:val="28"/>
        </w:rPr>
        <w:t xml:space="preserve"> </w:t>
      </w:r>
      <w:r w:rsidRPr="007224A4">
        <w:rPr>
          <w:rFonts w:ascii="Times New Roman" w:hAnsi="Times New Roman" w:cs="Times New Roman"/>
          <w:b/>
          <w:sz w:val="28"/>
          <w:szCs w:val="28"/>
        </w:rPr>
        <w:t>metodikası</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aşağıdakı</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elmi</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üsul</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və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metodlarının</w:t>
      </w:r>
      <w:r w:rsidR="00170FEB" w:rsidRPr="007224A4">
        <w:rPr>
          <w:rFonts w:ascii="Times New Roman" w:hAnsi="Times New Roman" w:cs="Times New Roman"/>
          <w:sz w:val="28"/>
          <w:szCs w:val="28"/>
        </w:rPr>
        <w:t xml:space="preserve"> </w:t>
      </w:r>
      <w:r w:rsidR="008F5F18" w:rsidRPr="007224A4">
        <w:rPr>
          <w:rFonts w:ascii="Times New Roman" w:hAnsi="Times New Roman" w:cs="Times New Roman"/>
          <w:sz w:val="28"/>
          <w:szCs w:val="28"/>
        </w:rPr>
        <w:t xml:space="preserve">məcmusuna    əsaslanır: </w:t>
      </w:r>
      <w:r w:rsidR="00170FEB" w:rsidRPr="007224A4">
        <w:rPr>
          <w:rFonts w:ascii="Times New Roman" w:hAnsi="Times New Roman" w:cs="Times New Roman"/>
          <w:sz w:val="28"/>
          <w:szCs w:val="28"/>
        </w:rPr>
        <w:t xml:space="preserve"> </w:t>
      </w:r>
      <w:r w:rsidR="008F5F18" w:rsidRPr="007224A4">
        <w:rPr>
          <w:rFonts w:ascii="Times New Roman" w:hAnsi="Times New Roman" w:cs="Times New Roman"/>
          <w:sz w:val="28"/>
          <w:szCs w:val="28"/>
        </w:rPr>
        <w:t>elmi</w:t>
      </w:r>
      <w:r w:rsidR="00170FEB" w:rsidRPr="007224A4">
        <w:rPr>
          <w:rFonts w:ascii="Times New Roman" w:hAnsi="Times New Roman" w:cs="Times New Roman"/>
          <w:sz w:val="28"/>
          <w:szCs w:val="28"/>
        </w:rPr>
        <w:t xml:space="preserve"> </w:t>
      </w:r>
      <w:r w:rsidR="008F5F18" w:rsidRPr="007224A4">
        <w:rPr>
          <w:rFonts w:ascii="Times New Roman" w:hAnsi="Times New Roman" w:cs="Times New Roman"/>
          <w:sz w:val="28"/>
          <w:szCs w:val="28"/>
        </w:rPr>
        <w:t>a</w:t>
      </w:r>
      <w:r w:rsidR="00170FEB" w:rsidRPr="007224A4">
        <w:rPr>
          <w:rFonts w:ascii="Times New Roman" w:hAnsi="Times New Roman" w:cs="Times New Roman"/>
          <w:sz w:val="28"/>
          <w:szCs w:val="28"/>
        </w:rPr>
        <w:t>bstraksiya</w:t>
      </w:r>
      <w:r w:rsidR="008F5F18" w:rsidRPr="007224A4">
        <w:rPr>
          <w:rFonts w:ascii="Times New Roman" w:hAnsi="Times New Roman" w:cs="Times New Roman"/>
          <w:sz w:val="28"/>
          <w:szCs w:val="28"/>
        </w:rPr>
        <w:t>,</w:t>
      </w:r>
      <w:r w:rsidR="00170FEB" w:rsidRPr="007224A4">
        <w:rPr>
          <w:rFonts w:ascii="Times New Roman" w:hAnsi="Times New Roman" w:cs="Times New Roman"/>
          <w:sz w:val="28"/>
          <w:szCs w:val="28"/>
        </w:rPr>
        <w:t xml:space="preserve"> </w:t>
      </w:r>
      <w:r w:rsidR="008F5F18" w:rsidRPr="007224A4">
        <w:rPr>
          <w:rFonts w:ascii="Times New Roman" w:hAnsi="Times New Roman" w:cs="Times New Roman"/>
          <w:sz w:val="28"/>
          <w:szCs w:val="28"/>
        </w:rPr>
        <w:t>sistemli</w:t>
      </w:r>
      <w:r w:rsidR="00170FEB" w:rsidRPr="007224A4">
        <w:rPr>
          <w:rFonts w:ascii="Times New Roman" w:hAnsi="Times New Roman" w:cs="Times New Roman"/>
          <w:sz w:val="28"/>
          <w:szCs w:val="28"/>
        </w:rPr>
        <w:t xml:space="preserve"> </w:t>
      </w:r>
      <w:r w:rsidR="008F5F18" w:rsidRPr="007224A4">
        <w:rPr>
          <w:rFonts w:ascii="Times New Roman" w:hAnsi="Times New Roman" w:cs="Times New Roman"/>
          <w:sz w:val="28"/>
          <w:szCs w:val="28"/>
        </w:rPr>
        <w:t>tə</w:t>
      </w:r>
      <w:r w:rsidR="007222C6" w:rsidRPr="007224A4">
        <w:rPr>
          <w:rFonts w:ascii="Times New Roman" w:hAnsi="Times New Roman" w:cs="Times New Roman"/>
          <w:sz w:val="28"/>
          <w:szCs w:val="28"/>
        </w:rPr>
        <w:t>hlil,</w:t>
      </w:r>
      <w:r w:rsidR="00170FEB" w:rsidRPr="007224A4">
        <w:rPr>
          <w:rFonts w:ascii="Times New Roman" w:hAnsi="Times New Roman" w:cs="Times New Roman"/>
          <w:sz w:val="28"/>
          <w:szCs w:val="28"/>
        </w:rPr>
        <w:t xml:space="preserve"> sintez, </w:t>
      </w:r>
      <w:r w:rsidR="007222C6" w:rsidRPr="007224A4">
        <w:rPr>
          <w:rFonts w:ascii="Times New Roman" w:hAnsi="Times New Roman" w:cs="Times New Roman"/>
          <w:sz w:val="28"/>
          <w:szCs w:val="28"/>
        </w:rPr>
        <w:t>qruplaşma</w:t>
      </w:r>
      <w:r w:rsidR="00170FEB" w:rsidRPr="007224A4">
        <w:rPr>
          <w:rFonts w:ascii="Times New Roman" w:hAnsi="Times New Roman" w:cs="Times New Roman"/>
          <w:sz w:val="28"/>
          <w:szCs w:val="28"/>
        </w:rPr>
        <w:t xml:space="preserve">, </w:t>
      </w:r>
      <w:r w:rsidR="008F5F18" w:rsidRPr="007224A4">
        <w:rPr>
          <w:rFonts w:ascii="Times New Roman" w:hAnsi="Times New Roman" w:cs="Times New Roman"/>
          <w:sz w:val="28"/>
          <w:szCs w:val="28"/>
        </w:rPr>
        <w:t>statistik</w:t>
      </w:r>
      <w:r w:rsidR="00170FEB" w:rsidRPr="007224A4">
        <w:rPr>
          <w:rFonts w:ascii="Times New Roman" w:hAnsi="Times New Roman" w:cs="Times New Roman"/>
          <w:sz w:val="28"/>
          <w:szCs w:val="28"/>
        </w:rPr>
        <w:t xml:space="preserve"> </w:t>
      </w:r>
      <w:r w:rsidR="008F5F18" w:rsidRPr="007224A4">
        <w:rPr>
          <w:rFonts w:ascii="Times New Roman" w:hAnsi="Times New Roman" w:cs="Times New Roman"/>
          <w:sz w:val="28"/>
          <w:szCs w:val="28"/>
        </w:rPr>
        <w:t>materialın     müqayisə</w:t>
      </w:r>
      <w:r w:rsidR="00170FEB" w:rsidRPr="007224A4">
        <w:rPr>
          <w:rFonts w:ascii="Times New Roman" w:hAnsi="Times New Roman" w:cs="Times New Roman"/>
          <w:sz w:val="28"/>
          <w:szCs w:val="28"/>
        </w:rPr>
        <w:t xml:space="preserve">li </w:t>
      </w:r>
      <w:r w:rsidR="008F5F18" w:rsidRPr="007224A4">
        <w:rPr>
          <w:rFonts w:ascii="Times New Roman" w:hAnsi="Times New Roman" w:cs="Times New Roman"/>
          <w:sz w:val="28"/>
          <w:szCs w:val="28"/>
        </w:rPr>
        <w:t>tə</w:t>
      </w:r>
      <w:r w:rsidR="00170FEB" w:rsidRPr="007224A4">
        <w:rPr>
          <w:rFonts w:ascii="Times New Roman" w:hAnsi="Times New Roman" w:cs="Times New Roman"/>
          <w:sz w:val="28"/>
          <w:szCs w:val="28"/>
        </w:rPr>
        <w:t xml:space="preserve">hlili, </w:t>
      </w:r>
      <w:r w:rsidR="00CD1E74">
        <w:rPr>
          <w:rFonts w:ascii="Times New Roman" w:hAnsi="Times New Roman" w:cs="Times New Roman"/>
          <w:sz w:val="28"/>
          <w:szCs w:val="28"/>
        </w:rPr>
        <w:t>eyni zamanda</w:t>
      </w:r>
      <w:r w:rsidR="00170FEB" w:rsidRPr="007224A4">
        <w:rPr>
          <w:rFonts w:ascii="Times New Roman" w:hAnsi="Times New Roman" w:cs="Times New Roman"/>
          <w:sz w:val="28"/>
          <w:szCs w:val="28"/>
        </w:rPr>
        <w:t xml:space="preserve"> </w:t>
      </w:r>
      <w:r w:rsidR="008F5F18" w:rsidRPr="007224A4">
        <w:rPr>
          <w:rFonts w:ascii="Times New Roman" w:hAnsi="Times New Roman" w:cs="Times New Roman"/>
          <w:sz w:val="28"/>
          <w:szCs w:val="28"/>
        </w:rPr>
        <w:t>qə</w:t>
      </w:r>
      <w:r w:rsidR="00170FEB" w:rsidRPr="007224A4">
        <w:rPr>
          <w:rFonts w:ascii="Times New Roman" w:hAnsi="Times New Roman" w:cs="Times New Roman"/>
          <w:sz w:val="28"/>
          <w:szCs w:val="28"/>
        </w:rPr>
        <w:t xml:space="preserve">rarların </w:t>
      </w:r>
      <w:r w:rsidR="008F5F18" w:rsidRPr="007224A4">
        <w:rPr>
          <w:rFonts w:ascii="Times New Roman" w:hAnsi="Times New Roman" w:cs="Times New Roman"/>
          <w:sz w:val="28"/>
          <w:szCs w:val="28"/>
        </w:rPr>
        <w:t>qə</w:t>
      </w:r>
      <w:r w:rsidR="00170FEB" w:rsidRPr="007224A4">
        <w:rPr>
          <w:rFonts w:ascii="Times New Roman" w:hAnsi="Times New Roman" w:cs="Times New Roman"/>
          <w:sz w:val="28"/>
          <w:szCs w:val="28"/>
        </w:rPr>
        <w:t xml:space="preserve">bulu </w:t>
      </w:r>
      <w:r w:rsidR="008F5F18" w:rsidRPr="007224A4">
        <w:rPr>
          <w:rFonts w:ascii="Times New Roman" w:hAnsi="Times New Roman" w:cs="Times New Roman"/>
          <w:sz w:val="28"/>
          <w:szCs w:val="28"/>
        </w:rPr>
        <w:t>və</w:t>
      </w:r>
      <w:r w:rsidR="00170FEB" w:rsidRPr="007224A4">
        <w:rPr>
          <w:rFonts w:ascii="Times New Roman" w:hAnsi="Times New Roman" w:cs="Times New Roman"/>
          <w:sz w:val="28"/>
          <w:szCs w:val="28"/>
        </w:rPr>
        <w:t xml:space="preserve"> sığorta</w:t>
      </w:r>
      <w:r w:rsidR="008F5F18" w:rsidRPr="007224A4">
        <w:rPr>
          <w:rFonts w:ascii="Times New Roman" w:hAnsi="Times New Roman" w:cs="Times New Roman"/>
          <w:sz w:val="28"/>
          <w:szCs w:val="28"/>
        </w:rPr>
        <w:t xml:space="preserve"> işi</w:t>
      </w:r>
      <w:r w:rsidR="00170FEB" w:rsidRPr="007224A4">
        <w:rPr>
          <w:rFonts w:ascii="Times New Roman" w:hAnsi="Times New Roman" w:cs="Times New Roman"/>
          <w:sz w:val="28"/>
          <w:szCs w:val="28"/>
        </w:rPr>
        <w:t xml:space="preserve"> </w:t>
      </w:r>
      <w:r w:rsidR="008F5F18" w:rsidRPr="007224A4">
        <w:rPr>
          <w:rFonts w:ascii="Times New Roman" w:hAnsi="Times New Roman" w:cs="Times New Roman"/>
          <w:sz w:val="28"/>
          <w:szCs w:val="28"/>
        </w:rPr>
        <w:t>nəzəriyyələri.</w:t>
      </w:r>
    </w:p>
    <w:p w:rsidR="00191F0E" w:rsidRPr="007224A4" w:rsidRDefault="0036265B" w:rsidP="0036265B">
      <w:pPr>
        <w:spacing w:after="0" w:line="360" w:lineRule="auto"/>
        <w:jc w:val="both"/>
        <w:rPr>
          <w:rFonts w:ascii="Times New Roman" w:hAnsi="Times New Roman" w:cs="Times New Roman"/>
          <w:sz w:val="28"/>
          <w:szCs w:val="28"/>
        </w:rPr>
      </w:pPr>
      <w:r w:rsidRPr="007224A4">
        <w:rPr>
          <w:rFonts w:ascii="Times New Roman" w:hAnsi="Times New Roman" w:cs="Times New Roman"/>
          <w:b/>
          <w:sz w:val="28"/>
          <w:szCs w:val="28"/>
        </w:rPr>
        <w:t xml:space="preserve">Tədqiqatın elmi yeniliyi. </w:t>
      </w:r>
      <w:r w:rsidRPr="007224A4">
        <w:rPr>
          <w:rFonts w:ascii="Times New Roman" w:hAnsi="Times New Roman" w:cs="Times New Roman"/>
          <w:sz w:val="28"/>
          <w:szCs w:val="28"/>
        </w:rPr>
        <w:t xml:space="preserve">Tədqiqat işində aşağıdakı yeniliklər əldə olunmuşdur:     </w:t>
      </w:r>
    </w:p>
    <w:p w:rsidR="0036265B" w:rsidRPr="007224A4" w:rsidRDefault="0036265B" w:rsidP="0036265B">
      <w:pPr>
        <w:pStyle w:val="a3"/>
        <w:numPr>
          <w:ilvl w:val="0"/>
          <w:numId w:val="22"/>
        </w:numPr>
        <w:shd w:val="clear" w:color="auto" w:fill="FFFFFF" w:themeFill="background1"/>
        <w:spacing w:line="360" w:lineRule="auto"/>
        <w:jc w:val="both"/>
        <w:rPr>
          <w:rFonts w:ascii="Times New Roman" w:eastAsia="Times New Roman" w:hAnsi="Times New Roman" w:cs="Times New Roman"/>
          <w:sz w:val="28"/>
          <w:szCs w:val="28"/>
        </w:rPr>
      </w:pPr>
      <w:r w:rsidRPr="007224A4">
        <w:rPr>
          <w:rFonts w:ascii="Times New Roman" w:eastAsia="Times New Roman" w:hAnsi="Times New Roman" w:cs="Times New Roman"/>
          <w:sz w:val="28"/>
          <w:szCs w:val="28"/>
        </w:rPr>
        <w:t xml:space="preserve">Müəssisənin maliyyə fəaliyyətində risk sistemi və onun iqtisadi münasibətlərdə təzahürü araşdırılmışdır. </w:t>
      </w:r>
    </w:p>
    <w:p w:rsidR="0036265B" w:rsidRPr="007224A4" w:rsidRDefault="0036265B" w:rsidP="0036265B">
      <w:pPr>
        <w:pStyle w:val="a3"/>
        <w:numPr>
          <w:ilvl w:val="0"/>
          <w:numId w:val="22"/>
        </w:numPr>
        <w:spacing w:line="360" w:lineRule="auto"/>
        <w:jc w:val="both"/>
        <w:rPr>
          <w:rFonts w:ascii="Times New Roman" w:eastAsia="Times New Roman" w:hAnsi="Times New Roman" w:cs="Times New Roman"/>
          <w:sz w:val="28"/>
          <w:szCs w:val="28"/>
        </w:rPr>
      </w:pPr>
      <w:r w:rsidRPr="007224A4">
        <w:rPr>
          <w:rFonts w:ascii="Times New Roman" w:hAnsi="Times New Roman" w:cs="Times New Roman"/>
          <w:sz w:val="28"/>
          <w:szCs w:val="28"/>
        </w:rPr>
        <w:t>Müəssisənin maliyyə təhlükəsizliyinin  təmin edilməsində sığorta risklərinin rolu öyrənilmişdir</w:t>
      </w:r>
    </w:p>
    <w:p w:rsidR="0036265B" w:rsidRPr="007224A4" w:rsidRDefault="0036265B" w:rsidP="0036265B">
      <w:pPr>
        <w:pStyle w:val="a3"/>
        <w:numPr>
          <w:ilvl w:val="0"/>
          <w:numId w:val="22"/>
        </w:numPr>
        <w:shd w:val="clear" w:color="auto" w:fill="FFFFFF" w:themeFill="background1"/>
        <w:spacing w:line="360" w:lineRule="auto"/>
        <w:jc w:val="both"/>
        <w:rPr>
          <w:rFonts w:ascii="Times New Roman" w:eastAsia="Times New Roman" w:hAnsi="Times New Roman" w:cs="Times New Roman"/>
          <w:sz w:val="28"/>
          <w:szCs w:val="28"/>
        </w:rPr>
      </w:pPr>
      <w:r w:rsidRPr="007224A4">
        <w:rPr>
          <w:rFonts w:ascii="Times New Roman" w:eastAsia="Times New Roman" w:hAnsi="Times New Roman" w:cs="Times New Roman"/>
          <w:sz w:val="28"/>
          <w:szCs w:val="28"/>
        </w:rPr>
        <w:t>Müəssisənin maliyyə fəaliyyətinə sığorta risklərinin təsirinin tədqiq edilmişdir</w:t>
      </w:r>
    </w:p>
    <w:p w:rsidR="0036265B" w:rsidRPr="007224A4" w:rsidRDefault="0036265B" w:rsidP="0036265B">
      <w:pPr>
        <w:pStyle w:val="a3"/>
        <w:numPr>
          <w:ilvl w:val="0"/>
          <w:numId w:val="22"/>
        </w:numPr>
        <w:spacing w:line="360" w:lineRule="auto"/>
        <w:jc w:val="both"/>
        <w:rPr>
          <w:rFonts w:ascii="Times New Roman" w:eastAsia="Times New Roman" w:hAnsi="Times New Roman" w:cs="Times New Roman"/>
          <w:b/>
          <w:sz w:val="28"/>
          <w:szCs w:val="28"/>
        </w:rPr>
      </w:pPr>
      <w:r w:rsidRPr="007224A4">
        <w:rPr>
          <w:rFonts w:ascii="Times New Roman" w:eastAsia="Times New Roman" w:hAnsi="Times New Roman" w:cs="Times New Roman"/>
          <w:sz w:val="28"/>
          <w:szCs w:val="28"/>
        </w:rPr>
        <w:t xml:space="preserve">Sosial-iqtisadi münasibətlər prosesində müəssisələrin maliyyə fəaliyətində  </w:t>
      </w:r>
      <w:r w:rsidRPr="007224A4">
        <w:rPr>
          <w:rFonts w:ascii="Times New Roman" w:eastAsia="Times New Roman" w:hAnsi="Times New Roman" w:cs="Times New Roman"/>
          <w:b/>
          <w:sz w:val="28"/>
          <w:szCs w:val="28"/>
        </w:rPr>
        <w:t>s</w:t>
      </w:r>
      <w:r w:rsidRPr="007224A4">
        <w:rPr>
          <w:rStyle w:val="a8"/>
          <w:rFonts w:ascii="Times New Roman" w:hAnsi="Times New Roman" w:cs="Times New Roman"/>
          <w:b w:val="0"/>
          <w:sz w:val="28"/>
          <w:szCs w:val="28"/>
        </w:rPr>
        <w:t>osial müdafiə sisteminin təsiri təhlil edilərək  qiymətləndirilmişdir</w:t>
      </w:r>
    </w:p>
    <w:p w:rsidR="0036265B" w:rsidRPr="007224A4" w:rsidRDefault="0036265B" w:rsidP="0036265B">
      <w:pPr>
        <w:pStyle w:val="a3"/>
        <w:numPr>
          <w:ilvl w:val="0"/>
          <w:numId w:val="22"/>
        </w:numPr>
        <w:shd w:val="clear" w:color="auto" w:fill="FFFFFF" w:themeFill="background1"/>
        <w:spacing w:line="360" w:lineRule="auto"/>
        <w:jc w:val="both"/>
        <w:rPr>
          <w:rFonts w:ascii="Times New Roman" w:eastAsia="Times New Roman" w:hAnsi="Times New Roman" w:cs="Times New Roman"/>
          <w:sz w:val="28"/>
          <w:szCs w:val="28"/>
        </w:rPr>
      </w:pPr>
      <w:r w:rsidRPr="007224A4">
        <w:rPr>
          <w:rFonts w:ascii="Times New Roman" w:eastAsia="Times New Roman" w:hAnsi="Times New Roman" w:cs="Times New Roman"/>
          <w:sz w:val="28"/>
          <w:szCs w:val="28"/>
        </w:rPr>
        <w:lastRenderedPageBreak/>
        <w:t>Siğorta  mexanizmləri  əsasinda müəssisə risklə</w:t>
      </w:r>
      <w:r w:rsidRPr="007224A4">
        <w:rPr>
          <w:rFonts w:ascii="Times New Roman" w:eastAsia="Times New Roman" w:hAnsi="Times New Roman" w:cs="Times New Roman"/>
          <w:sz w:val="28"/>
          <w:szCs w:val="28"/>
        </w:rPr>
        <w:softHyphen/>
        <w:t>ri</w:t>
      </w:r>
      <w:r w:rsidRPr="007224A4">
        <w:rPr>
          <w:rFonts w:ascii="Times New Roman" w:eastAsia="Times New Roman" w:hAnsi="Times New Roman" w:cs="Times New Roman"/>
          <w:sz w:val="28"/>
          <w:szCs w:val="28"/>
        </w:rPr>
        <w:softHyphen/>
        <w:t xml:space="preserve">nin </w:t>
      </w:r>
      <w:r w:rsidR="00CD1E74">
        <w:rPr>
          <w:rFonts w:ascii="Times New Roman" w:eastAsia="Times New Roman" w:hAnsi="Times New Roman" w:cs="Times New Roman"/>
          <w:sz w:val="28"/>
          <w:szCs w:val="28"/>
        </w:rPr>
        <w:t>idarəolunması</w:t>
      </w:r>
      <w:r w:rsidRPr="007224A4">
        <w:rPr>
          <w:rFonts w:ascii="Times New Roman" w:eastAsia="Times New Roman" w:hAnsi="Times New Roman" w:cs="Times New Roman"/>
          <w:sz w:val="28"/>
          <w:szCs w:val="28"/>
        </w:rPr>
        <w:t xml:space="preserve"> sisteminin təkmilləşdirilməsi istiqamətləri </w:t>
      </w:r>
      <w:r w:rsidR="00AF061C" w:rsidRPr="007224A4">
        <w:rPr>
          <w:rFonts w:ascii="Times New Roman" w:eastAsia="Times New Roman" w:hAnsi="Times New Roman" w:cs="Times New Roman"/>
          <w:sz w:val="28"/>
          <w:szCs w:val="28"/>
        </w:rPr>
        <w:t>müəyyən</w:t>
      </w:r>
      <w:r w:rsidRPr="007224A4">
        <w:rPr>
          <w:rFonts w:ascii="Times New Roman" w:eastAsia="Times New Roman" w:hAnsi="Times New Roman" w:cs="Times New Roman"/>
          <w:sz w:val="28"/>
          <w:szCs w:val="28"/>
        </w:rPr>
        <w:t xml:space="preserve"> olunmuş və müvafiq təkliflər verilmişdir. </w:t>
      </w:r>
    </w:p>
    <w:p w:rsidR="000A65FF" w:rsidRPr="007224A4" w:rsidRDefault="000A65FF" w:rsidP="000A65FF">
      <w:pPr>
        <w:spacing w:after="0" w:line="360" w:lineRule="auto"/>
        <w:ind w:firstLine="708"/>
        <w:jc w:val="both"/>
        <w:rPr>
          <w:rFonts w:ascii="Times New Roman" w:hAnsi="Times New Roman" w:cs="Times New Roman"/>
          <w:sz w:val="28"/>
          <w:szCs w:val="28"/>
        </w:rPr>
      </w:pPr>
      <w:r w:rsidRPr="007224A4">
        <w:rPr>
          <w:rFonts w:ascii="Times New Roman" w:hAnsi="Times New Roman" w:cs="Times New Roman"/>
          <w:b/>
          <w:sz w:val="28"/>
          <w:szCs w:val="28"/>
        </w:rPr>
        <w:t>Dissertasiya</w:t>
      </w:r>
      <w:r w:rsidR="00170FEB" w:rsidRPr="007224A4">
        <w:rPr>
          <w:rFonts w:ascii="Times New Roman" w:hAnsi="Times New Roman" w:cs="Times New Roman"/>
          <w:b/>
          <w:sz w:val="28"/>
          <w:szCs w:val="28"/>
        </w:rPr>
        <w:t xml:space="preserve"> </w:t>
      </w:r>
      <w:r w:rsidRPr="007224A4">
        <w:rPr>
          <w:rFonts w:ascii="Times New Roman" w:hAnsi="Times New Roman" w:cs="Times New Roman"/>
          <w:b/>
          <w:sz w:val="28"/>
          <w:szCs w:val="28"/>
        </w:rPr>
        <w:t>işinin</w:t>
      </w:r>
      <w:r w:rsidR="00170FEB" w:rsidRPr="007224A4">
        <w:rPr>
          <w:rFonts w:ascii="Times New Roman" w:hAnsi="Times New Roman" w:cs="Times New Roman"/>
          <w:b/>
          <w:sz w:val="28"/>
          <w:szCs w:val="28"/>
        </w:rPr>
        <w:t xml:space="preserve"> </w:t>
      </w:r>
      <w:r w:rsidRPr="007224A4">
        <w:rPr>
          <w:rFonts w:ascii="Times New Roman" w:hAnsi="Times New Roman" w:cs="Times New Roman"/>
          <w:b/>
          <w:sz w:val="28"/>
          <w:szCs w:val="28"/>
        </w:rPr>
        <w:t>nəzəri</w:t>
      </w:r>
      <w:r w:rsidR="00170FEB" w:rsidRPr="007224A4">
        <w:rPr>
          <w:rFonts w:ascii="Times New Roman" w:hAnsi="Times New Roman" w:cs="Times New Roman"/>
          <w:b/>
          <w:sz w:val="28"/>
          <w:szCs w:val="28"/>
        </w:rPr>
        <w:t xml:space="preserve"> </w:t>
      </w:r>
      <w:r w:rsidRPr="007224A4">
        <w:rPr>
          <w:rFonts w:ascii="Times New Roman" w:hAnsi="Times New Roman" w:cs="Times New Roman"/>
          <w:b/>
          <w:sz w:val="28"/>
          <w:szCs w:val="28"/>
        </w:rPr>
        <w:t>və</w:t>
      </w:r>
      <w:r w:rsidR="00170FEB" w:rsidRPr="007224A4">
        <w:rPr>
          <w:rFonts w:ascii="Times New Roman" w:hAnsi="Times New Roman" w:cs="Times New Roman"/>
          <w:b/>
          <w:sz w:val="28"/>
          <w:szCs w:val="28"/>
        </w:rPr>
        <w:t xml:space="preserve"> </w:t>
      </w:r>
      <w:r w:rsidRPr="007224A4">
        <w:rPr>
          <w:rFonts w:ascii="Times New Roman" w:hAnsi="Times New Roman" w:cs="Times New Roman"/>
          <w:b/>
          <w:sz w:val="28"/>
          <w:szCs w:val="28"/>
        </w:rPr>
        <w:t>metodoloji</w:t>
      </w:r>
      <w:r w:rsidR="00170FEB" w:rsidRPr="007224A4">
        <w:rPr>
          <w:rFonts w:ascii="Times New Roman" w:hAnsi="Times New Roman" w:cs="Times New Roman"/>
          <w:b/>
          <w:sz w:val="28"/>
          <w:szCs w:val="28"/>
        </w:rPr>
        <w:t xml:space="preserve"> </w:t>
      </w:r>
      <w:r w:rsidRPr="007224A4">
        <w:rPr>
          <w:rFonts w:ascii="Times New Roman" w:hAnsi="Times New Roman" w:cs="Times New Roman"/>
          <w:b/>
          <w:sz w:val="28"/>
          <w:szCs w:val="28"/>
        </w:rPr>
        <w:t>əsası</w:t>
      </w:r>
      <w:r w:rsidR="00170FEB" w:rsidRPr="007224A4">
        <w:rPr>
          <w:rFonts w:ascii="Times New Roman" w:hAnsi="Times New Roman" w:cs="Times New Roman"/>
          <w:b/>
          <w:sz w:val="28"/>
          <w:szCs w:val="28"/>
        </w:rPr>
        <w:t xml:space="preserve"> </w:t>
      </w:r>
      <w:r w:rsidRPr="007224A4">
        <w:rPr>
          <w:rFonts w:ascii="Times New Roman" w:hAnsi="Times New Roman" w:cs="Times New Roman"/>
          <w:sz w:val="28"/>
          <w:szCs w:val="28"/>
        </w:rPr>
        <w:t>kimi</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yerli</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və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xarici</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ölkə    alimlərinin</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elmi</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fikir</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nailiyyətləri,</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bazar</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münasibətləri</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sahəsində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iqtisadi    nəzəriyyə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və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iqtisadiyyat</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üzrə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fundamental</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tədqiqatlar,</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risk</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nəzəriyyəsi,</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sığorta fəaliyyəti,</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tədqiq</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olunan</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problemlər</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üzrə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tətbiqi</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işlər,</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Azərbaycan    Respublikasının</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mövcud</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qanunvericiliyi</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xidmət</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etmişlər.  </w:t>
      </w:r>
    </w:p>
    <w:p w:rsidR="000A65FF" w:rsidRPr="007224A4" w:rsidRDefault="000A65FF" w:rsidP="000A65FF">
      <w:pPr>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t>Dissertasiya</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üzərində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iş</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zamanı</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yerli</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və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xarıcı</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iqtisadi,</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elmi</w:t>
      </w:r>
      <w:r w:rsidR="00170FEB" w:rsidRPr="007224A4">
        <w:rPr>
          <w:rFonts w:ascii="Times New Roman" w:hAnsi="Times New Roman" w:cs="Times New Roman"/>
          <w:sz w:val="28"/>
          <w:szCs w:val="28"/>
        </w:rPr>
        <w:t>–</w:t>
      </w:r>
      <w:r w:rsidRPr="007224A4">
        <w:rPr>
          <w:rFonts w:ascii="Times New Roman" w:hAnsi="Times New Roman" w:cs="Times New Roman"/>
          <w:sz w:val="28"/>
          <w:szCs w:val="28"/>
        </w:rPr>
        <w:t>texniki və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dövri    nəşrlərdə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çap</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olunmuş</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materiallardan,</w:t>
      </w:r>
      <w:r w:rsidR="00170FEB" w:rsidRPr="007224A4">
        <w:rPr>
          <w:rFonts w:ascii="Times New Roman" w:hAnsi="Times New Roman" w:cs="Times New Roman"/>
          <w:sz w:val="28"/>
          <w:szCs w:val="28"/>
        </w:rPr>
        <w:t xml:space="preserve"> internet </w:t>
      </w:r>
      <w:r w:rsidRPr="007224A4">
        <w:rPr>
          <w:rFonts w:ascii="Times New Roman" w:hAnsi="Times New Roman" w:cs="Times New Roman"/>
          <w:sz w:val="28"/>
          <w:szCs w:val="28"/>
        </w:rPr>
        <w:t>şəbəkəsinin materiallından istifadə    olunmuşdur.</w:t>
      </w:r>
    </w:p>
    <w:p w:rsidR="006A7E1C" w:rsidRPr="007224A4" w:rsidRDefault="000A65FF" w:rsidP="000A65FF">
      <w:pPr>
        <w:spacing w:after="0" w:line="360" w:lineRule="auto"/>
        <w:ind w:firstLine="708"/>
        <w:jc w:val="both"/>
        <w:rPr>
          <w:rFonts w:ascii="Times New Roman" w:hAnsi="Times New Roman" w:cs="Times New Roman"/>
          <w:b/>
          <w:sz w:val="28"/>
          <w:szCs w:val="28"/>
        </w:rPr>
      </w:pPr>
      <w:r w:rsidRPr="007224A4">
        <w:rPr>
          <w:rFonts w:ascii="Times New Roman" w:hAnsi="Times New Roman" w:cs="Times New Roman"/>
          <w:b/>
          <w:sz w:val="28"/>
          <w:szCs w:val="28"/>
        </w:rPr>
        <w:t>Dissertasiyanın strukturu və həcmi.</w:t>
      </w:r>
      <w:r w:rsidRPr="007224A4">
        <w:rPr>
          <w:rFonts w:ascii="Times New Roman" w:hAnsi="Times New Roman" w:cs="Times New Roman"/>
          <w:sz w:val="28"/>
          <w:szCs w:val="28"/>
        </w:rPr>
        <w:t xml:space="preserve"> Dissertasiyanın strukturu tədqiqatın məqsəd və vəzifələrinə cavab verir, onun predmetinin açılmasına yönəlmişdir və girişdən, üç fəsil, nəticə, </w:t>
      </w:r>
      <w:r w:rsidR="00AE0A7B">
        <w:rPr>
          <w:rFonts w:ascii="Times New Roman" w:hAnsi="Times New Roman" w:cs="Times New Roman"/>
          <w:sz w:val="28"/>
          <w:szCs w:val="28"/>
        </w:rPr>
        <w:t xml:space="preserve">19 </w:t>
      </w:r>
      <w:r w:rsidRPr="007224A4">
        <w:rPr>
          <w:rFonts w:ascii="Times New Roman" w:hAnsi="Times New Roman" w:cs="Times New Roman"/>
          <w:sz w:val="28"/>
          <w:szCs w:val="28"/>
        </w:rPr>
        <w:t xml:space="preserve">sayda ədəbiyyat siyahısından ibarətdir. Əsas mətn </w:t>
      </w:r>
      <w:r w:rsidR="00AE0A7B">
        <w:rPr>
          <w:rFonts w:ascii="Times New Roman" w:hAnsi="Times New Roman" w:cs="Times New Roman"/>
          <w:sz w:val="28"/>
          <w:szCs w:val="28"/>
        </w:rPr>
        <w:t xml:space="preserve">86 </w:t>
      </w:r>
      <w:r w:rsidRPr="007224A4">
        <w:rPr>
          <w:rFonts w:ascii="Times New Roman" w:hAnsi="Times New Roman" w:cs="Times New Roman"/>
          <w:sz w:val="28"/>
          <w:szCs w:val="28"/>
        </w:rPr>
        <w:t xml:space="preserve">səhifədən ibarətdir, tərkibində </w:t>
      </w:r>
      <w:r w:rsidR="00AE0A7B">
        <w:rPr>
          <w:rFonts w:ascii="Times New Roman" w:hAnsi="Times New Roman" w:cs="Times New Roman"/>
          <w:sz w:val="28"/>
          <w:szCs w:val="28"/>
        </w:rPr>
        <w:t xml:space="preserve">4 </w:t>
      </w:r>
      <w:r w:rsidRPr="007224A4">
        <w:rPr>
          <w:rFonts w:ascii="Times New Roman" w:hAnsi="Times New Roman" w:cs="Times New Roman"/>
          <w:sz w:val="28"/>
          <w:szCs w:val="28"/>
        </w:rPr>
        <w:t xml:space="preserve">diaqram, </w:t>
      </w:r>
      <w:r w:rsidR="00AE0A7B">
        <w:rPr>
          <w:rFonts w:ascii="Times New Roman" w:hAnsi="Times New Roman" w:cs="Times New Roman"/>
          <w:sz w:val="28"/>
          <w:szCs w:val="28"/>
        </w:rPr>
        <w:t xml:space="preserve">7 </w:t>
      </w:r>
      <w:r w:rsidRPr="007224A4">
        <w:rPr>
          <w:rFonts w:ascii="Times New Roman" w:hAnsi="Times New Roman" w:cs="Times New Roman"/>
          <w:sz w:val="28"/>
          <w:szCs w:val="28"/>
        </w:rPr>
        <w:t>cədvəl</w:t>
      </w:r>
      <w:r w:rsidR="00AE0A7B">
        <w:rPr>
          <w:rFonts w:ascii="Times New Roman" w:hAnsi="Times New Roman" w:cs="Times New Roman"/>
          <w:sz w:val="28"/>
          <w:szCs w:val="28"/>
        </w:rPr>
        <w:t xml:space="preserve"> 9 sxem </w:t>
      </w:r>
      <w:r w:rsidRPr="007224A4">
        <w:rPr>
          <w:rFonts w:ascii="Times New Roman" w:hAnsi="Times New Roman" w:cs="Times New Roman"/>
          <w:sz w:val="28"/>
          <w:szCs w:val="28"/>
        </w:rPr>
        <w:t>var.</w:t>
      </w:r>
    </w:p>
    <w:p w:rsidR="006A7E1C" w:rsidRPr="007224A4" w:rsidRDefault="00AE0A7B" w:rsidP="00191F0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170FEB" w:rsidRPr="007224A4" w:rsidRDefault="00170FEB" w:rsidP="000A65FF">
      <w:pPr>
        <w:jc w:val="center"/>
        <w:rPr>
          <w:rFonts w:ascii="Times New Roman" w:eastAsia="Times New Roman" w:hAnsi="Times New Roman" w:cs="Times New Roman"/>
          <w:b/>
          <w:sz w:val="28"/>
          <w:szCs w:val="28"/>
        </w:rPr>
      </w:pPr>
    </w:p>
    <w:p w:rsidR="00170FEB" w:rsidRPr="007224A4" w:rsidRDefault="00170FEB" w:rsidP="000A65FF">
      <w:pPr>
        <w:jc w:val="center"/>
        <w:rPr>
          <w:rFonts w:ascii="Times New Roman" w:eastAsia="Times New Roman" w:hAnsi="Times New Roman" w:cs="Times New Roman"/>
          <w:b/>
          <w:sz w:val="28"/>
          <w:szCs w:val="28"/>
        </w:rPr>
      </w:pPr>
    </w:p>
    <w:p w:rsidR="00170FEB" w:rsidRPr="007224A4" w:rsidRDefault="00170FEB" w:rsidP="000A65FF">
      <w:pPr>
        <w:jc w:val="center"/>
        <w:rPr>
          <w:rFonts w:ascii="Times New Roman" w:eastAsia="Times New Roman" w:hAnsi="Times New Roman" w:cs="Times New Roman"/>
          <w:b/>
          <w:sz w:val="28"/>
          <w:szCs w:val="28"/>
        </w:rPr>
      </w:pPr>
    </w:p>
    <w:p w:rsidR="00170FEB" w:rsidRPr="007224A4" w:rsidRDefault="00170FEB" w:rsidP="000A65FF">
      <w:pPr>
        <w:jc w:val="center"/>
        <w:rPr>
          <w:rFonts w:ascii="Times New Roman" w:eastAsia="Times New Roman" w:hAnsi="Times New Roman" w:cs="Times New Roman"/>
          <w:b/>
          <w:sz w:val="28"/>
          <w:szCs w:val="28"/>
        </w:rPr>
      </w:pPr>
    </w:p>
    <w:p w:rsidR="00170FEB" w:rsidRPr="007224A4" w:rsidRDefault="00170FEB" w:rsidP="000A65FF">
      <w:pPr>
        <w:jc w:val="center"/>
        <w:rPr>
          <w:rFonts w:ascii="Times New Roman" w:eastAsia="Times New Roman" w:hAnsi="Times New Roman" w:cs="Times New Roman"/>
          <w:b/>
          <w:sz w:val="28"/>
          <w:szCs w:val="28"/>
        </w:rPr>
      </w:pPr>
    </w:p>
    <w:p w:rsidR="00170FEB" w:rsidRPr="007224A4" w:rsidRDefault="00170FEB" w:rsidP="000A65FF">
      <w:pPr>
        <w:jc w:val="center"/>
        <w:rPr>
          <w:rFonts w:ascii="Times New Roman" w:eastAsia="Times New Roman" w:hAnsi="Times New Roman" w:cs="Times New Roman"/>
          <w:b/>
          <w:sz w:val="28"/>
          <w:szCs w:val="28"/>
        </w:rPr>
      </w:pPr>
    </w:p>
    <w:p w:rsidR="00170FEB" w:rsidRPr="007224A4" w:rsidRDefault="00170FEB" w:rsidP="000A65FF">
      <w:pPr>
        <w:jc w:val="center"/>
        <w:rPr>
          <w:rFonts w:ascii="Times New Roman" w:eastAsia="Times New Roman" w:hAnsi="Times New Roman" w:cs="Times New Roman"/>
          <w:b/>
          <w:sz w:val="28"/>
          <w:szCs w:val="28"/>
        </w:rPr>
      </w:pPr>
    </w:p>
    <w:p w:rsidR="00170FEB" w:rsidRPr="007224A4" w:rsidRDefault="00170FEB" w:rsidP="000A65FF">
      <w:pPr>
        <w:jc w:val="center"/>
        <w:rPr>
          <w:rFonts w:ascii="Times New Roman" w:eastAsia="Times New Roman" w:hAnsi="Times New Roman" w:cs="Times New Roman"/>
          <w:b/>
          <w:sz w:val="28"/>
          <w:szCs w:val="28"/>
        </w:rPr>
      </w:pPr>
    </w:p>
    <w:p w:rsidR="00170FEB" w:rsidRPr="007224A4" w:rsidRDefault="00170FEB" w:rsidP="000A65FF">
      <w:pPr>
        <w:jc w:val="center"/>
        <w:rPr>
          <w:rFonts w:ascii="Times New Roman" w:eastAsia="Times New Roman" w:hAnsi="Times New Roman" w:cs="Times New Roman"/>
          <w:b/>
          <w:sz w:val="28"/>
          <w:szCs w:val="28"/>
        </w:rPr>
      </w:pPr>
    </w:p>
    <w:p w:rsidR="00170FEB" w:rsidRPr="007224A4" w:rsidRDefault="00170FEB" w:rsidP="000A65FF">
      <w:pPr>
        <w:jc w:val="center"/>
        <w:rPr>
          <w:rFonts w:ascii="Times New Roman" w:eastAsia="Times New Roman" w:hAnsi="Times New Roman" w:cs="Times New Roman"/>
          <w:b/>
          <w:sz w:val="28"/>
          <w:szCs w:val="28"/>
        </w:rPr>
      </w:pPr>
    </w:p>
    <w:p w:rsidR="00170FEB" w:rsidRPr="007224A4" w:rsidRDefault="00170FEB" w:rsidP="000A65FF">
      <w:pPr>
        <w:jc w:val="center"/>
        <w:rPr>
          <w:rFonts w:ascii="Times New Roman" w:eastAsia="Times New Roman" w:hAnsi="Times New Roman" w:cs="Times New Roman"/>
          <w:b/>
          <w:sz w:val="28"/>
          <w:szCs w:val="28"/>
        </w:rPr>
      </w:pPr>
    </w:p>
    <w:p w:rsidR="00170FEB" w:rsidRPr="007224A4" w:rsidRDefault="00170FEB" w:rsidP="000A65FF">
      <w:pPr>
        <w:jc w:val="center"/>
        <w:rPr>
          <w:rFonts w:ascii="Times New Roman" w:eastAsia="Times New Roman" w:hAnsi="Times New Roman" w:cs="Times New Roman"/>
          <w:b/>
          <w:sz w:val="28"/>
          <w:szCs w:val="28"/>
        </w:rPr>
      </w:pPr>
    </w:p>
    <w:p w:rsidR="006A7E1C" w:rsidRPr="007224A4" w:rsidRDefault="000A65FF" w:rsidP="000A65FF">
      <w:pPr>
        <w:jc w:val="center"/>
        <w:rPr>
          <w:rFonts w:ascii="Times New Roman" w:hAnsi="Times New Roman" w:cs="Times New Roman"/>
          <w:b/>
          <w:sz w:val="28"/>
          <w:szCs w:val="28"/>
        </w:rPr>
      </w:pPr>
      <w:r w:rsidRPr="007224A4">
        <w:rPr>
          <w:rFonts w:ascii="Times New Roman" w:eastAsia="Times New Roman" w:hAnsi="Times New Roman" w:cs="Times New Roman"/>
          <w:b/>
          <w:sz w:val="28"/>
          <w:szCs w:val="28"/>
        </w:rPr>
        <w:lastRenderedPageBreak/>
        <w:t>I fəsil. Müəssisənin maliyyə fəaliyyətində risk sistemi və onun iqtisadi münasibətlərdə təzahürü</w:t>
      </w:r>
    </w:p>
    <w:p w:rsidR="00B75DD5" w:rsidRPr="007224A4" w:rsidRDefault="00B75DD5" w:rsidP="006A7E1C">
      <w:pPr>
        <w:spacing w:line="360" w:lineRule="auto"/>
        <w:ind w:right="-2" w:hanging="284"/>
        <w:jc w:val="center"/>
        <w:rPr>
          <w:rFonts w:ascii="Times New Roman" w:hAnsi="Times New Roman" w:cs="Times New Roman"/>
          <w:b/>
          <w:sz w:val="28"/>
          <w:szCs w:val="28"/>
        </w:rPr>
      </w:pPr>
      <w:r w:rsidRPr="007224A4">
        <w:rPr>
          <w:rFonts w:ascii="Times New Roman" w:hAnsi="Times New Roman" w:cs="Times New Roman"/>
          <w:b/>
          <w:sz w:val="28"/>
          <w:szCs w:val="28"/>
        </w:rPr>
        <w:t xml:space="preserve">1.1.  </w:t>
      </w:r>
      <w:r w:rsidR="00AF061C" w:rsidRPr="007224A4">
        <w:rPr>
          <w:rFonts w:ascii="Times New Roman" w:hAnsi="Times New Roman" w:cs="Times New Roman"/>
          <w:b/>
          <w:sz w:val="28"/>
          <w:szCs w:val="28"/>
        </w:rPr>
        <w:t>“</w:t>
      </w:r>
      <w:r w:rsidR="006A7E1C" w:rsidRPr="007224A4">
        <w:rPr>
          <w:rFonts w:ascii="Times New Roman" w:eastAsia="Times New Roman" w:hAnsi="Times New Roman" w:cs="Times New Roman"/>
          <w:b/>
          <w:sz w:val="28"/>
          <w:szCs w:val="28"/>
        </w:rPr>
        <w:t>Risk</w:t>
      </w:r>
      <w:r w:rsidR="00AF061C" w:rsidRPr="007224A4">
        <w:rPr>
          <w:rFonts w:ascii="Times New Roman" w:eastAsia="Times New Roman" w:hAnsi="Times New Roman" w:cs="Times New Roman"/>
          <w:b/>
          <w:sz w:val="28"/>
          <w:szCs w:val="28"/>
        </w:rPr>
        <w:t>”</w:t>
      </w:r>
      <w:r w:rsidR="006A7E1C" w:rsidRPr="007224A4">
        <w:rPr>
          <w:rFonts w:ascii="Times New Roman" w:eastAsia="Times New Roman" w:hAnsi="Times New Roman" w:cs="Times New Roman"/>
          <w:b/>
          <w:sz w:val="28"/>
          <w:szCs w:val="28"/>
        </w:rPr>
        <w:t xml:space="preserve"> anlayışı və onun sığorta risklərinin idarə </w:t>
      </w:r>
      <w:r w:rsidR="00CD1E74">
        <w:rPr>
          <w:rFonts w:ascii="Times New Roman" w:eastAsia="Times New Roman" w:hAnsi="Times New Roman" w:cs="Times New Roman"/>
          <w:b/>
          <w:sz w:val="28"/>
          <w:szCs w:val="28"/>
        </w:rPr>
        <w:t>edilməsində</w:t>
      </w:r>
      <w:r w:rsidR="006A7E1C" w:rsidRPr="007224A4">
        <w:rPr>
          <w:rFonts w:ascii="Times New Roman" w:eastAsia="Times New Roman" w:hAnsi="Times New Roman" w:cs="Times New Roman"/>
          <w:b/>
          <w:sz w:val="28"/>
          <w:szCs w:val="28"/>
        </w:rPr>
        <w:t xml:space="preserve"> yeri və rolu</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Risk – insan  </w:t>
      </w:r>
      <w:r w:rsidR="00170FEB" w:rsidRPr="007224A4">
        <w:rPr>
          <w:rFonts w:ascii="Times New Roman" w:hAnsi="Times New Roman" w:cs="Times New Roman"/>
          <w:sz w:val="28"/>
          <w:szCs w:val="28"/>
        </w:rPr>
        <w:t xml:space="preserve"> </w:t>
      </w:r>
      <w:r w:rsidR="00AF061C" w:rsidRPr="007224A4">
        <w:rPr>
          <w:rFonts w:ascii="Times New Roman" w:hAnsi="Times New Roman" w:cs="Times New Roman"/>
          <w:sz w:val="28"/>
          <w:szCs w:val="28"/>
        </w:rPr>
        <w:t>fə</w:t>
      </w:r>
      <w:r w:rsidRPr="007224A4">
        <w:rPr>
          <w:rFonts w:ascii="Times New Roman" w:hAnsi="Times New Roman" w:cs="Times New Roman"/>
          <w:sz w:val="28"/>
          <w:szCs w:val="28"/>
        </w:rPr>
        <w:t>aliyyətinin</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istənilən</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sferasında</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obyektiv</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hadisədir</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və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çoxlu  sayda</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ayrı-ayrı</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əlahiddə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risklər</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şəklində təzahür edir. </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Riskin</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dəqiq</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ölçülməsi</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nisbilik</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nəzəriyyəsi</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və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böyük</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ədədlər</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qanununun  köməyi  ilə  riyazi  üsulla  mümkündür. Öz  mahiyyətinə  görə  risk ,  </w:t>
      </w:r>
      <w:r w:rsidR="00CD1E74">
        <w:rPr>
          <w:rFonts w:ascii="Times New Roman" w:hAnsi="Times New Roman" w:cs="Times New Roman"/>
          <w:sz w:val="28"/>
          <w:szCs w:val="28"/>
        </w:rPr>
        <w:t>neqativ</w:t>
      </w:r>
      <w:r w:rsidRPr="007224A4">
        <w:rPr>
          <w:rFonts w:ascii="Times New Roman" w:hAnsi="Times New Roman" w:cs="Times New Roman"/>
          <w:sz w:val="28"/>
          <w:szCs w:val="28"/>
        </w:rPr>
        <w:t>, son  dərəcə    sərfəli  olmayan  iqtisadi  nəticələri  olan ,   gələcəkdə   ola   bilsin müəyyən  anda  naməlum  ölçülərdə  ola  biləcək   hadisədir.    İstənilən   konkret  risk  öz  özlüyündə  ancaq  müəyyən  xoşagəlməz   hadisənin   baş  vermə   ehtimalının  göstəricisidir.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Risk</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amili  və</w:t>
      </w:r>
      <w:r w:rsidR="00170FEB" w:rsidRPr="007224A4">
        <w:rPr>
          <w:rFonts w:ascii="Times New Roman" w:hAnsi="Times New Roman" w:cs="Times New Roman"/>
          <w:sz w:val="28"/>
          <w:szCs w:val="28"/>
        </w:rPr>
        <w:t xml:space="preserve">  onun</w:t>
      </w:r>
      <w:r w:rsidRPr="007224A4">
        <w:rPr>
          <w:rFonts w:ascii="Times New Roman" w:hAnsi="Times New Roman" w:cs="Times New Roman"/>
          <w:sz w:val="28"/>
          <w:szCs w:val="28"/>
        </w:rPr>
        <w:t xml:space="preserve"> yaranması  nəticəsində  mümkün</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zərərin  ödənilməsi  zərurəti  sığortaya  tələbatı  yaradır. Risklərin  əmələ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gəlmə  formalarının  çoxluğu, onun  yaranmasının  tezliyi  və  nəticələrinin</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ağırlığı  sığortanın   təşkilini  zəruri  edir. Sığorta</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riski – sığorta</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hadisəsinin yaranma</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ehtimalı</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və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mümkün</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ziyanın  ölçüsü</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nöqteyi</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nəzərdən  qiymətləndirilə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bilən  riskdir.Riski</w:t>
      </w:r>
      <w:r w:rsidR="00170FEB" w:rsidRPr="007224A4">
        <w:rPr>
          <w:rFonts w:ascii="Times New Roman" w:hAnsi="Times New Roman" w:cs="Times New Roman"/>
          <w:sz w:val="28"/>
          <w:szCs w:val="28"/>
        </w:rPr>
        <w:t xml:space="preserve"> </w:t>
      </w:r>
      <w:r w:rsidR="008C4F0A">
        <w:rPr>
          <w:rFonts w:ascii="Times New Roman" w:hAnsi="Times New Roman" w:cs="Times New Roman"/>
          <w:sz w:val="28"/>
          <w:szCs w:val="28"/>
        </w:rPr>
        <w:t>sığorta olunan</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hesab  etməyə  imkan  verən  əsas   meyarlar:</w:t>
      </w:r>
    </w:p>
    <w:p w:rsidR="00B75DD5" w:rsidRPr="007224A4" w:rsidRDefault="008C4F0A" w:rsidP="00B75DD5">
      <w:pPr>
        <w:pStyle w:val="a3"/>
        <w:numPr>
          <w:ilvl w:val="0"/>
          <w:numId w:val="5"/>
        </w:numPr>
        <w:spacing w:after="0" w:line="360" w:lineRule="auto"/>
        <w:ind w:left="851" w:hanging="284"/>
        <w:jc w:val="both"/>
        <w:rPr>
          <w:rFonts w:ascii="Times New Roman" w:hAnsi="Times New Roman" w:cs="Times New Roman"/>
          <w:sz w:val="28"/>
          <w:szCs w:val="28"/>
        </w:rPr>
      </w:pPr>
      <w:r>
        <w:rPr>
          <w:rFonts w:ascii="Times New Roman" w:hAnsi="Times New Roman" w:cs="Times New Roman"/>
          <w:sz w:val="28"/>
          <w:szCs w:val="28"/>
        </w:rPr>
        <w:t>sığorta edənin</w:t>
      </w:r>
      <w:r w:rsidR="00B75DD5" w:rsidRPr="007224A4">
        <w:rPr>
          <w:rFonts w:ascii="Times New Roman" w:hAnsi="Times New Roman" w:cs="Times New Roman"/>
          <w:sz w:val="28"/>
          <w:szCs w:val="28"/>
        </w:rPr>
        <w:t xml:space="preserve">  cavabdehlik  sahəsinə  daxil  edilən  risk   baş   verə   bilən  olmalıdlr;</w:t>
      </w:r>
    </w:p>
    <w:p w:rsidR="00B75DD5" w:rsidRPr="007224A4" w:rsidRDefault="00B75DD5" w:rsidP="00B75DD5">
      <w:pPr>
        <w:pStyle w:val="a3"/>
        <w:numPr>
          <w:ilvl w:val="0"/>
          <w:numId w:val="5"/>
        </w:numPr>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risk</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təsadüfi</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xarakter</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daşımalıdır.</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Obyekt,</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hansına</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münasibətdə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sığorta  hüquq  münasibəti  yaranır , qeyri  sabit , müvəqqəti  rabitə  tipi  ilə   xarakterizə  olunur  və  </w:t>
      </w:r>
      <w:r w:rsidR="00F14EB6">
        <w:rPr>
          <w:rFonts w:ascii="Times New Roman" w:hAnsi="Times New Roman" w:cs="Times New Roman"/>
          <w:sz w:val="28"/>
          <w:szCs w:val="28"/>
        </w:rPr>
        <w:t>öncə</w:t>
      </w:r>
      <w:r w:rsidRPr="007224A4">
        <w:rPr>
          <w:rFonts w:ascii="Times New Roman" w:hAnsi="Times New Roman" w:cs="Times New Roman"/>
          <w:sz w:val="28"/>
          <w:szCs w:val="28"/>
        </w:rPr>
        <w:t xml:space="preserve">cədən   </w:t>
      </w:r>
      <w:r w:rsidR="008C4F0A">
        <w:rPr>
          <w:rFonts w:ascii="Times New Roman" w:hAnsi="Times New Roman" w:cs="Times New Roman"/>
          <w:sz w:val="28"/>
          <w:szCs w:val="28"/>
        </w:rPr>
        <w:t>sığorta edən</w:t>
      </w:r>
      <w:r w:rsidRPr="007224A4">
        <w:rPr>
          <w:rFonts w:ascii="Times New Roman" w:hAnsi="Times New Roman" w:cs="Times New Roman"/>
          <w:sz w:val="28"/>
          <w:szCs w:val="28"/>
        </w:rPr>
        <w:t xml:space="preserve">ya  və  ya  sığortalanan  obyektin  sahibinə   məlum  olan   təhlükəyə  məruz  qalmamalıdır.   Bu  zaman  sığorta  mügaviləsində  iştirak  edən  bütün  tərəflərə  sığorta   hadısəsinin  konkret   vaxtı   və  dəymiş  mümkün  ziyanın   ölçüsü  </w:t>
      </w:r>
      <w:r w:rsidR="00F14EB6">
        <w:rPr>
          <w:rFonts w:ascii="Times New Roman" w:hAnsi="Times New Roman" w:cs="Times New Roman"/>
          <w:sz w:val="28"/>
          <w:szCs w:val="28"/>
        </w:rPr>
        <w:t>öncə</w:t>
      </w:r>
      <w:r w:rsidRPr="007224A4">
        <w:rPr>
          <w:rFonts w:ascii="Times New Roman" w:hAnsi="Times New Roman" w:cs="Times New Roman"/>
          <w:sz w:val="28"/>
          <w:szCs w:val="28"/>
        </w:rPr>
        <w:t>cədən   məlum   deyil;</w:t>
      </w:r>
    </w:p>
    <w:p w:rsidR="00B75DD5" w:rsidRPr="007224A4" w:rsidRDefault="00B75DD5" w:rsidP="00B75DD5">
      <w:pPr>
        <w:pStyle w:val="a3"/>
        <w:numPr>
          <w:ilvl w:val="0"/>
          <w:numId w:val="5"/>
        </w:numPr>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 xml:space="preserve">riskin   təsadüfiliyini   eyni  cinsli  obyektlər   toplusu  ilə  əlaqələndirmək lazımdır.   Bu  məqsədlə  müvafiq   statistik  müşahidələr  aparılır və  onların  nəticələrinin   təhlili   adekvat  sığorta   mükafatını   </w:t>
      </w:r>
      <w:r w:rsidRPr="007224A4">
        <w:rPr>
          <w:rFonts w:ascii="Times New Roman" w:hAnsi="Times New Roman" w:cs="Times New Roman"/>
          <w:sz w:val="28"/>
          <w:szCs w:val="28"/>
        </w:rPr>
        <w:lastRenderedPageBreak/>
        <w:t>proqnozlaşdırmağa   imkan   verir.  Statistik   göstəricilər   eynicinsli   obyektlər   toplusuna  rəğmən   riskin  yaranmasının   qanunauyğunluğu   haqqda  mühakimə   yürütməyə   imkan   verir;</w:t>
      </w:r>
    </w:p>
    <w:p w:rsidR="00B75DD5" w:rsidRPr="007224A4" w:rsidRDefault="00B75DD5" w:rsidP="00B75DD5">
      <w:pPr>
        <w:pStyle w:val="a3"/>
        <w:numPr>
          <w:ilvl w:val="0"/>
          <w:numId w:val="5"/>
        </w:numPr>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 xml:space="preserve">riskin   reallaşmasında  özünü  biruzə  verən  sığorta  hadisəsinin   başlanılması </w:t>
      </w:r>
      <w:r w:rsidR="008C4F0A">
        <w:rPr>
          <w:rFonts w:ascii="Times New Roman" w:hAnsi="Times New Roman" w:cs="Times New Roman"/>
          <w:sz w:val="28"/>
          <w:szCs w:val="28"/>
        </w:rPr>
        <w:t>sığorta olunanın</w:t>
      </w:r>
      <w:r w:rsidRPr="007224A4">
        <w:rPr>
          <w:rFonts w:ascii="Times New Roman" w:hAnsi="Times New Roman" w:cs="Times New Roman"/>
          <w:sz w:val="28"/>
          <w:szCs w:val="28"/>
        </w:rPr>
        <w:t xml:space="preserve">   və  ya  digər  maraqlı  şəxsin   istəyi   ilə   əlaqədar  olmamalıdır. </w:t>
      </w:r>
      <w:r w:rsidR="008C4F0A">
        <w:rPr>
          <w:rFonts w:ascii="Times New Roman" w:hAnsi="Times New Roman" w:cs="Times New Roman"/>
          <w:sz w:val="28"/>
          <w:szCs w:val="28"/>
        </w:rPr>
        <w:t>Sığorta olunanın</w:t>
      </w:r>
      <w:r w:rsidRPr="007224A4">
        <w:rPr>
          <w:rFonts w:ascii="Times New Roman" w:hAnsi="Times New Roman" w:cs="Times New Roman"/>
          <w:sz w:val="28"/>
          <w:szCs w:val="28"/>
        </w:rPr>
        <w:t xml:space="preserve">   niyyəti    ilə  əlaqədar  ( spekulyativ  risklər ) sığorta   risklərini  qəbul  etmək  olmaz;  </w:t>
      </w:r>
    </w:p>
    <w:p w:rsidR="00B75DD5" w:rsidRPr="007224A4" w:rsidRDefault="00B75DD5" w:rsidP="00B75DD5">
      <w:pPr>
        <w:pStyle w:val="a3"/>
        <w:numPr>
          <w:ilvl w:val="0"/>
          <w:numId w:val="5"/>
        </w:numPr>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sığorta   hadisəsinin  baş  vermə   faktı   zaman  və  məkan  daxılındə   məlum  deyil;</w:t>
      </w:r>
    </w:p>
    <w:p w:rsidR="00B75DD5" w:rsidRPr="007224A4" w:rsidRDefault="00B75DD5" w:rsidP="00B75DD5">
      <w:pPr>
        <w:pStyle w:val="a3"/>
        <w:numPr>
          <w:ilvl w:val="0"/>
          <w:numId w:val="5"/>
        </w:numPr>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sığorta   hadisəsi  fəlakət  həddi   ölçülərində   olmamalıdır, yəni  iri  sığorta   toplusu   çərçivəsində  çoxlu   sayda   obyektləri   əhatə  edərək  kütləvi  zərər   vurmamalıdır;</w:t>
      </w:r>
    </w:p>
    <w:p w:rsidR="00B75DD5" w:rsidRPr="007224A4" w:rsidRDefault="00B75DD5" w:rsidP="00B75DD5">
      <w:pPr>
        <w:pStyle w:val="a3"/>
        <w:numPr>
          <w:ilvl w:val="0"/>
          <w:numId w:val="5"/>
        </w:numPr>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 xml:space="preserve">riskin   reallaşmasının  ziyanlı  nəticələrini  obyektiv  ölçmək və  qiymətləndirmək   mümkündür.  Ziyanlı   nəticələrin   miqyası   kifayət   qədər  böyük   olmalı  və  </w:t>
      </w:r>
      <w:r w:rsidR="008C4F0A">
        <w:rPr>
          <w:rFonts w:ascii="Times New Roman" w:hAnsi="Times New Roman" w:cs="Times New Roman"/>
          <w:sz w:val="28"/>
          <w:szCs w:val="28"/>
        </w:rPr>
        <w:t>sığorta edənin</w:t>
      </w:r>
      <w:r w:rsidRPr="007224A4">
        <w:rPr>
          <w:rFonts w:ascii="Times New Roman" w:hAnsi="Times New Roman" w:cs="Times New Roman"/>
          <w:sz w:val="28"/>
          <w:szCs w:val="28"/>
        </w:rPr>
        <w:t xml:space="preserve">   maraqlarına   toxunmalıdır (sığorta  maraqları).</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Daha  çox, sığorta  riski  deyəndə  </w:t>
      </w:r>
      <w:r w:rsidR="00A53C91" w:rsidRPr="007224A4">
        <w:rPr>
          <w:rFonts w:ascii="Times New Roman" w:hAnsi="Times New Roman" w:cs="Times New Roman"/>
          <w:sz w:val="28"/>
          <w:szCs w:val="28"/>
        </w:rPr>
        <w:t>aşağıdakılar</w:t>
      </w:r>
      <w:r w:rsidRPr="007224A4">
        <w:rPr>
          <w:rFonts w:ascii="Times New Roman" w:hAnsi="Times New Roman" w:cs="Times New Roman"/>
          <w:sz w:val="28"/>
          <w:szCs w:val="28"/>
        </w:rPr>
        <w:t xml:space="preserve">  başa  düşülür:</w:t>
      </w:r>
    </w:p>
    <w:p w:rsidR="00B75DD5" w:rsidRPr="007224A4" w:rsidRDefault="00A53C91" w:rsidP="00B75DD5">
      <w:pPr>
        <w:pStyle w:val="a3"/>
        <w:numPr>
          <w:ilvl w:val="0"/>
          <w:numId w:val="6"/>
        </w:numPr>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sığorta</w:t>
      </w:r>
      <w:r w:rsidR="00B75DD5" w:rsidRPr="007224A4">
        <w:rPr>
          <w:rFonts w:ascii="Times New Roman" w:hAnsi="Times New Roman" w:cs="Times New Roman"/>
          <w:sz w:val="28"/>
          <w:szCs w:val="28"/>
        </w:rPr>
        <w:t xml:space="preserve">   olunmuş   obyektə  qarşı   yaranan  </w:t>
      </w:r>
      <w:r w:rsidRPr="007224A4">
        <w:rPr>
          <w:rFonts w:ascii="Times New Roman" w:hAnsi="Times New Roman" w:cs="Times New Roman"/>
          <w:sz w:val="28"/>
          <w:szCs w:val="28"/>
        </w:rPr>
        <w:t>təhlükə</w:t>
      </w:r>
      <w:r w:rsidR="00B75DD5" w:rsidRPr="007224A4">
        <w:rPr>
          <w:rFonts w:ascii="Times New Roman" w:hAnsi="Times New Roman" w:cs="Times New Roman"/>
          <w:sz w:val="28"/>
          <w:szCs w:val="28"/>
        </w:rPr>
        <w:t xml:space="preserve"> (</w:t>
      </w:r>
      <w:r w:rsidR="008C4F0A">
        <w:rPr>
          <w:rFonts w:ascii="Times New Roman" w:hAnsi="Times New Roman" w:cs="Times New Roman"/>
          <w:sz w:val="28"/>
          <w:szCs w:val="28"/>
        </w:rPr>
        <w:t>sığorta edənin</w:t>
      </w:r>
      <w:r w:rsidR="00B75DD5" w:rsidRPr="007224A4">
        <w:rPr>
          <w:rFonts w:ascii="Times New Roman" w:hAnsi="Times New Roman" w:cs="Times New Roman"/>
          <w:sz w:val="28"/>
          <w:szCs w:val="28"/>
        </w:rPr>
        <w:t xml:space="preserve"> məsuliyyət  tipi);</w:t>
      </w:r>
    </w:p>
    <w:p w:rsidR="00B75DD5" w:rsidRPr="007224A4" w:rsidRDefault="00B75DD5" w:rsidP="00B75DD5">
      <w:pPr>
        <w:pStyle w:val="a3"/>
        <w:numPr>
          <w:ilvl w:val="0"/>
          <w:numId w:val="6"/>
        </w:numPr>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sığorta   məqsədlərində  nəzərdə   tutulmuş  sığorta   halının ( hadisəsinin)   baş  vermə  mümkünlüyü , imkanlılığı (təhlükənin  ölçüsü);</w:t>
      </w:r>
    </w:p>
    <w:p w:rsidR="00B75DD5" w:rsidRPr="007224A4" w:rsidRDefault="00B75DD5" w:rsidP="00B75DD5">
      <w:pPr>
        <w:pStyle w:val="a3"/>
        <w:numPr>
          <w:ilvl w:val="0"/>
          <w:numId w:val="6"/>
        </w:numPr>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 xml:space="preserve">sığortanın   qaynaqlandığı  və  baş  verən  zaman   </w:t>
      </w:r>
      <w:r w:rsidR="008C4F0A">
        <w:rPr>
          <w:rFonts w:ascii="Times New Roman" w:hAnsi="Times New Roman" w:cs="Times New Roman"/>
          <w:sz w:val="28"/>
          <w:szCs w:val="28"/>
        </w:rPr>
        <w:t>sığorta edənin</w:t>
      </w:r>
      <w:r w:rsidRPr="007224A4">
        <w:rPr>
          <w:rFonts w:ascii="Times New Roman" w:hAnsi="Times New Roman" w:cs="Times New Roman"/>
          <w:sz w:val="28"/>
          <w:szCs w:val="28"/>
        </w:rPr>
        <w:t xml:space="preserve">  sığorta   məbləğini   ödəməli   olduğu   hadısə  və  ya  hadısələr  toplusu;   </w:t>
      </w:r>
    </w:p>
    <w:p w:rsidR="00B75DD5" w:rsidRPr="007224A4" w:rsidRDefault="00B75DD5" w:rsidP="00B75DD5">
      <w:pPr>
        <w:pStyle w:val="a3"/>
        <w:numPr>
          <w:ilvl w:val="0"/>
          <w:numId w:val="6"/>
        </w:numPr>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sığorta   obyektinin   özü (tikili, yük və s.)</w:t>
      </w:r>
    </w:p>
    <w:p w:rsidR="00B75DD5" w:rsidRPr="007224A4" w:rsidRDefault="00B75DD5" w:rsidP="00B75DD5">
      <w:pPr>
        <w:pStyle w:val="a3"/>
        <w:numPr>
          <w:ilvl w:val="0"/>
          <w:numId w:val="6"/>
        </w:numPr>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 xml:space="preserve">sığorta   müqaviləsinə   uyğun   olaraq  </w:t>
      </w:r>
      <w:r w:rsidR="008C4F0A">
        <w:rPr>
          <w:rFonts w:ascii="Times New Roman" w:hAnsi="Times New Roman" w:cs="Times New Roman"/>
          <w:sz w:val="28"/>
          <w:szCs w:val="28"/>
        </w:rPr>
        <w:t>sığorta edənin</w:t>
      </w:r>
      <w:r w:rsidRPr="007224A4">
        <w:rPr>
          <w:rFonts w:ascii="Times New Roman" w:hAnsi="Times New Roman" w:cs="Times New Roman"/>
          <w:sz w:val="28"/>
          <w:szCs w:val="28"/>
        </w:rPr>
        <w:t xml:space="preserve">   məsuliyyət  ölçusu.</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Təhlükə   mənbəələrindən   asılı   olaraq ,  təbiətin   kortəbii   qüvvələrinin   meydana   çıxması   və  insanın   maddi   nemətləri   mənimsəmə   prosesində   məqsədyönlü   təsiri   ilə  əlaqədar   risklər  ayrıca   qeyd   edilir.  Kortəbii   fəlakətlər – baş  vermə  vaxtı  cəhətdən  qeyri  müəyyənliyi    və  birmənalı   </w:t>
      </w:r>
      <w:r w:rsidRPr="007224A4">
        <w:rPr>
          <w:rFonts w:ascii="Times New Roman" w:hAnsi="Times New Roman" w:cs="Times New Roman"/>
          <w:sz w:val="28"/>
          <w:szCs w:val="28"/>
        </w:rPr>
        <w:lastRenderedPageBreak/>
        <w:t>olmayan   nəticələri  ilə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xarakterizə  olunan    faciəvi  təbiət   hadısələri  və  proseslə</w:t>
      </w:r>
      <w:r w:rsidR="00170FEB" w:rsidRPr="007224A4">
        <w:rPr>
          <w:rFonts w:ascii="Times New Roman" w:hAnsi="Times New Roman" w:cs="Times New Roman"/>
          <w:sz w:val="28"/>
          <w:szCs w:val="28"/>
        </w:rPr>
        <w:t>ridir ki</w:t>
      </w:r>
      <w:r w:rsidRPr="007224A4">
        <w:rPr>
          <w:rFonts w:ascii="Times New Roman" w:hAnsi="Times New Roman" w:cs="Times New Roman"/>
          <w:sz w:val="28"/>
          <w:szCs w:val="28"/>
        </w:rPr>
        <w:t>,   insan   itkilərinə   səbəb  ola    və   maddi   ziyan  vura  bilər .</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Təbiətin</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kortəbii</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qüvvələrinin təzahürü</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ilə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əlaqədar</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risklərə</w:t>
      </w:r>
      <w:r w:rsidR="00170FEB" w:rsidRPr="007224A4">
        <w:rPr>
          <w:rFonts w:ascii="Times New Roman" w:hAnsi="Times New Roman" w:cs="Times New Roman"/>
          <w:sz w:val="28"/>
          <w:szCs w:val="28"/>
        </w:rPr>
        <w:t xml:space="preserve"> </w:t>
      </w:r>
      <w:r w:rsidRPr="007224A4">
        <w:rPr>
          <w:rFonts w:ascii="Times New Roman" w:hAnsi="Times New Roman" w:cs="Times New Roman"/>
          <w:sz w:val="28"/>
          <w:szCs w:val="28"/>
        </w:rPr>
        <w:t>zəlzələlər, subasmalar, sellə</w:t>
      </w:r>
      <w:r w:rsidR="00170FEB" w:rsidRPr="007224A4">
        <w:rPr>
          <w:rFonts w:ascii="Times New Roman" w:hAnsi="Times New Roman" w:cs="Times New Roman"/>
          <w:sz w:val="28"/>
          <w:szCs w:val="28"/>
        </w:rPr>
        <w:t>r</w:t>
      </w:r>
      <w:r w:rsidRPr="007224A4">
        <w:rPr>
          <w:rFonts w:ascii="Times New Roman" w:hAnsi="Times New Roman" w:cs="Times New Roman"/>
          <w:sz w:val="28"/>
          <w:szCs w:val="28"/>
        </w:rPr>
        <w:t xml:space="preserve">. sunamilər  və  sair  aiddir. İnsanın   məqsədyönlü   təsiri  ilə  əlaqədar  risklərə  oğurluq, soyğunçuluq, vandalism   halları   və  digər  qanuna  zidd  hərəkətlər  aiddir.  </w:t>
      </w:r>
      <w:r w:rsidR="008C4F0A">
        <w:rPr>
          <w:rFonts w:ascii="Times New Roman" w:hAnsi="Times New Roman" w:cs="Times New Roman"/>
          <w:sz w:val="28"/>
          <w:szCs w:val="28"/>
        </w:rPr>
        <w:t>Sığorta edənin</w:t>
      </w:r>
      <w:r w:rsidRPr="007224A4">
        <w:rPr>
          <w:rFonts w:ascii="Times New Roman" w:hAnsi="Times New Roman" w:cs="Times New Roman"/>
          <w:sz w:val="28"/>
          <w:szCs w:val="28"/>
        </w:rPr>
        <w:t xml:space="preserve">   məsuliyyət   həcminə  görə   risklər   fərdi  və   universal   risklərə   bölünür.  Misal  üçün,  fərdi  risk   rəssamlıq   incilərinin   daşınması  və   sərgilənməsi  zamanı   ona  münasibətdə   vandalism  hallarına   qarşı   sığorta   müqaviləsində   </w:t>
      </w:r>
      <w:r w:rsidR="00A53C91" w:rsidRPr="007224A4">
        <w:rPr>
          <w:rFonts w:ascii="Times New Roman" w:hAnsi="Times New Roman" w:cs="Times New Roman"/>
          <w:sz w:val="28"/>
          <w:szCs w:val="28"/>
        </w:rPr>
        <w:t>öz</w:t>
      </w:r>
      <w:r w:rsidRPr="007224A4">
        <w:rPr>
          <w:rFonts w:ascii="Times New Roman" w:hAnsi="Times New Roman" w:cs="Times New Roman"/>
          <w:sz w:val="28"/>
          <w:szCs w:val="28"/>
        </w:rPr>
        <w:t xml:space="preserve">  əksini  tapır.  Universal   risk ,   əmlak  sığortası   üzrə  əksər  </w:t>
      </w:r>
      <w:r w:rsidR="00A53C91" w:rsidRPr="007224A4">
        <w:rPr>
          <w:rFonts w:ascii="Times New Roman" w:hAnsi="Times New Roman" w:cs="Times New Roman"/>
          <w:sz w:val="28"/>
          <w:szCs w:val="28"/>
        </w:rPr>
        <w:t>müqavilələr</w:t>
      </w:r>
      <w:r w:rsidRPr="007224A4">
        <w:rPr>
          <w:rFonts w:ascii="Times New Roman" w:hAnsi="Times New Roman" w:cs="Times New Roman"/>
          <w:sz w:val="28"/>
          <w:szCs w:val="28"/>
        </w:rPr>
        <w:t xml:space="preserve"> -oğurluq   hallarına   qarşı   müqavilələrdə   </w:t>
      </w:r>
      <w:r w:rsidR="008C4F0A">
        <w:rPr>
          <w:rFonts w:ascii="Times New Roman" w:hAnsi="Times New Roman" w:cs="Times New Roman"/>
          <w:sz w:val="28"/>
          <w:szCs w:val="28"/>
        </w:rPr>
        <w:t>sığorta edənin</w:t>
      </w:r>
      <w:r w:rsidRPr="007224A4">
        <w:rPr>
          <w:rFonts w:ascii="Times New Roman" w:hAnsi="Times New Roman" w:cs="Times New Roman"/>
          <w:sz w:val="28"/>
          <w:szCs w:val="28"/>
        </w:rPr>
        <w:t xml:space="preserve">   cavabdehlik   sahəsinə   daxil  edilir.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Spesifik   risklər  xüsusi   qrup   təşkil   edirlər:  anomal   və  faciəvi  risklər.  Anomal   risklərə   o  risklər   aiddirlər  ki,    ölçüləri   onları   bu  və  ya  digər  sığorta   toplusuna   aid   etməyə   imkan   vermir.  Anomal   risklər  normal   risklərdən   yuxarı  və  ya  aşağı  olurlar.  Normaldan   aşağı   risklər    </w:t>
      </w:r>
      <w:r w:rsidR="008C4F0A">
        <w:rPr>
          <w:rFonts w:ascii="Times New Roman" w:hAnsi="Times New Roman" w:cs="Times New Roman"/>
          <w:sz w:val="28"/>
          <w:szCs w:val="28"/>
        </w:rPr>
        <w:t>sığorta edən</w:t>
      </w:r>
      <w:r w:rsidRPr="007224A4">
        <w:rPr>
          <w:rFonts w:ascii="Times New Roman" w:hAnsi="Times New Roman" w:cs="Times New Roman"/>
          <w:sz w:val="28"/>
          <w:szCs w:val="28"/>
        </w:rPr>
        <w:t xml:space="preserve">   üçün   sərfəlidir   və   sığorta   müqaviləsinin   adi   şərtləri   ilə   ödənişi  təmin  etməyə  imkan   verir.   Faciəvi   risklər   daha   böyük   qrup   təşkil   edir, hansılar  ki  böyük   miqdarda   sığortalanmış   obyektləri   və   </w:t>
      </w:r>
      <w:r w:rsidR="008C4F0A">
        <w:rPr>
          <w:rFonts w:ascii="Times New Roman" w:hAnsi="Times New Roman" w:cs="Times New Roman"/>
          <w:sz w:val="28"/>
          <w:szCs w:val="28"/>
        </w:rPr>
        <w:t>sığorta edən</w:t>
      </w:r>
      <w:r w:rsidRPr="007224A4">
        <w:rPr>
          <w:rFonts w:ascii="Times New Roman" w:hAnsi="Times New Roman" w:cs="Times New Roman"/>
          <w:sz w:val="28"/>
          <w:szCs w:val="28"/>
        </w:rPr>
        <w:t>ları   əhatə   edirlər  və  xüsusilə   böyük   ölçülərdə   xeyli   ziyan   vururlar.  Bu   risklər   təbiət   qüvvələrinin   kortəbii    baş   verməsi   və  maddi   nemətlərin   mənimsənilməsi   prosesində   insanın   yaradıcı   fəaliyyəti   ilə   əlaqədardirlar.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İqtisadı   əməkdaşlıq   və   inkişaf   təşkilatının    beynəlxalq   təsnifatına    görə   risklər   endemik (yerli)  risklərə (hansılar  ki  meteoroloji  amillərin  və  şərtlərin   təsiri  altında  baş   verir)  və   torpağın   keyfiyyətinin   təsiri  nəticəsində  yaranan  (məsələn, torpaq    qatının   eroziyası)  risklərə  bölünür.  Bu   beynəlxalq   təsnifatda    maddi   nemətlərin   mənimsənilməsi   prosesində   insanın   yaradıcı  fəaliyyəti  ilə   əlaqədar   risklər   xüsusi  qrup  təşkil  edirlər.  Onların  da  daxilində   siyasi  və  hərbi  risklər  qrupları   mövcuddurlar. </w:t>
      </w:r>
      <w:r w:rsidR="008C4F0A">
        <w:rPr>
          <w:rFonts w:ascii="Times New Roman" w:hAnsi="Times New Roman" w:cs="Times New Roman"/>
          <w:sz w:val="28"/>
          <w:szCs w:val="28"/>
        </w:rPr>
        <w:t>Sığorta edənin</w:t>
      </w:r>
      <w:r w:rsidRPr="007224A4">
        <w:rPr>
          <w:rFonts w:ascii="Times New Roman" w:hAnsi="Times New Roman" w:cs="Times New Roman"/>
          <w:sz w:val="28"/>
          <w:szCs w:val="28"/>
        </w:rPr>
        <w:t xml:space="preserve">  işində  obyektiv   və   subyektiv   risklərin   müəyyən   edilməsinin   son  dərəcə  mühüm  </w:t>
      </w:r>
      <w:r w:rsidRPr="007224A4">
        <w:rPr>
          <w:rFonts w:ascii="Times New Roman" w:hAnsi="Times New Roman" w:cs="Times New Roman"/>
          <w:sz w:val="28"/>
          <w:szCs w:val="28"/>
        </w:rPr>
        <w:lastRenderedPageBreak/>
        <w:t>əhəmiyyəti  var.   Obyektiv  risklər  təbiətin   kortəbii   qüvvələrinin    və   digər  təsadüfi   hadisələrin   sığorta   obyektlərinə   ziyanlı  təsiri  ilə  əlaqədardirlar.  Obyektiv   risklər   insanın   şüur  və  iradəsindən  asılı  deyillər.  Subyektiv  risklərin   əsasında   reallığa   obyektiv  yanaşmanı   inkar  etmə  və  ona  məhəl  qoymama   durur.  Onlar   obyektiv  reallıqda   ətraf  mühitin   lazımınca   dərk   edilməməsi  ilə  əlaqədardır  və   insanın   şüur  və  iradəsindən   asılıdır.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Risklərin   ümumi   təsnifatında   ekoloji ,nəqliyyat ,siyası ,xüsusı ,texniki  risklər , cavabdehlik   riskləri   fərqləndirilir.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Ekoloji  risklər  ətraf  mühitin  çirklənməsi  ilə  əlaqədardırlar   və  maddı  nemətlərin  mənimsənilməsi  prosesində  insanın  yaradıcı  fəaliyyətindən   irəli  gəlir.   Ekoloji   risklər   adətən  </w:t>
      </w:r>
      <w:r w:rsidR="008C4F0A">
        <w:rPr>
          <w:rFonts w:ascii="Times New Roman" w:hAnsi="Times New Roman" w:cs="Times New Roman"/>
          <w:sz w:val="28"/>
          <w:szCs w:val="28"/>
        </w:rPr>
        <w:t xml:space="preserve">sığorta </w:t>
      </w:r>
      <w:r w:rsidR="00A53C91">
        <w:rPr>
          <w:rFonts w:ascii="Times New Roman" w:hAnsi="Times New Roman" w:cs="Times New Roman"/>
          <w:sz w:val="28"/>
          <w:szCs w:val="28"/>
        </w:rPr>
        <w:t>edən</w:t>
      </w:r>
      <w:r w:rsidR="00A53C91" w:rsidRPr="007224A4">
        <w:rPr>
          <w:rFonts w:ascii="Times New Roman" w:hAnsi="Times New Roman" w:cs="Times New Roman"/>
          <w:sz w:val="28"/>
          <w:szCs w:val="28"/>
        </w:rPr>
        <w:t>in</w:t>
      </w:r>
      <w:r w:rsidRPr="007224A4">
        <w:rPr>
          <w:rFonts w:ascii="Times New Roman" w:hAnsi="Times New Roman" w:cs="Times New Roman"/>
          <w:sz w:val="28"/>
          <w:szCs w:val="28"/>
        </w:rPr>
        <w:t xml:space="preserve">   cavabdehlik   sahəsinə  daxil  edilmir.  Onunla   belə  ekoloji   risklərlə   bağlı   müəyyən  sığorta  maraqları   bu  maraqlara   cavab  verən  müstəqil  sığorta  növünün   yaranmasına   gətirib   çıxardı.  </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Nəqliyyat   riskləri   kasko  və  kargo  risklərinə  bölünür.  Kasko   nəqliyyat   riskləri   hava , dəniz  və  çay  gəmilərinin , dəmiryol  hərəkət  heyətlərinin   və  avtomobillərin   hərəkəti ,dayanma (boşdayanma)  və  təmir  vaxtı   sığortasını   nəzərdə   tutur.  Kargo  nəqliyyat   riskləri  hava,  dəniz ,  çay ,  dəmiryolu   və  avtomobil  nəqliyyatı  vasitəsilə   daşınan   yüklərin  sığortasını  nəzərdə   tutur.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Siyasi (repressiv)  risklər</w:t>
      </w:r>
      <w:r w:rsidRPr="007224A4">
        <w:rPr>
          <w:rFonts w:ascii="Times New Roman" w:hAnsi="Times New Roman" w:cs="Times New Roman"/>
          <w:b/>
          <w:sz w:val="28"/>
          <w:szCs w:val="28"/>
        </w:rPr>
        <w:t xml:space="preserve">    </w:t>
      </w:r>
      <w:r w:rsidRPr="007224A4">
        <w:rPr>
          <w:rFonts w:ascii="Times New Roman" w:hAnsi="Times New Roman" w:cs="Times New Roman"/>
          <w:sz w:val="28"/>
          <w:szCs w:val="28"/>
        </w:rPr>
        <w:t xml:space="preserve">beynəlxalq  hüquq  normaları  nöqteyi  nəzərdən   hüquqa   zidd  hərəkətlərlə ,  xarici  olkə   hökümətləri  tərəfindən  müstəqil   dövlətə   və  ya   bu  müstəqil   dövlətin   vətəndaşlarına   münasibətdə   aparılan   tədbir  və   aksiyalarla   əlaqədardır.   Sığorta   müqavıləsinin   qeydlər  sistemi  və  xüsusi   şərtləri  vasitəsilə   siyası   risklər   </w:t>
      </w:r>
      <w:r w:rsidR="008C4F0A">
        <w:rPr>
          <w:rFonts w:ascii="Times New Roman" w:hAnsi="Times New Roman" w:cs="Times New Roman"/>
          <w:sz w:val="28"/>
          <w:szCs w:val="28"/>
        </w:rPr>
        <w:t>sığorta edənin</w:t>
      </w:r>
      <w:r w:rsidRPr="007224A4">
        <w:rPr>
          <w:rFonts w:ascii="Times New Roman" w:hAnsi="Times New Roman" w:cs="Times New Roman"/>
          <w:sz w:val="28"/>
          <w:szCs w:val="28"/>
        </w:rPr>
        <w:t xml:space="preserve">  cavabdehlik  sahəsinə  daxil  edilə   bilər.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Xüsusi   risklər</w:t>
      </w:r>
      <w:r w:rsidRPr="007224A4">
        <w:rPr>
          <w:rFonts w:ascii="Times New Roman" w:hAnsi="Times New Roman" w:cs="Times New Roman"/>
          <w:b/>
          <w:sz w:val="28"/>
          <w:szCs w:val="28"/>
        </w:rPr>
        <w:t xml:space="preserve">    </w:t>
      </w:r>
      <w:r w:rsidRPr="007224A4">
        <w:rPr>
          <w:rFonts w:ascii="Times New Roman" w:hAnsi="Times New Roman" w:cs="Times New Roman"/>
          <w:sz w:val="28"/>
          <w:szCs w:val="28"/>
        </w:rPr>
        <w:t xml:space="preserve">  xüsusi  qiymətli  yüklərin, məsələn, nəcib  metalların. qiymətli  daşların . incəsənət  əsərlərinin, nağd  pulun  daşınmasının   sığortasını   nəzərdə   tutur.  Xüsusi   risklərin   məzmunu   sığorta   müqaviləsinin   xüsusi   </w:t>
      </w:r>
      <w:r w:rsidRPr="007224A4">
        <w:rPr>
          <w:rFonts w:ascii="Times New Roman" w:hAnsi="Times New Roman" w:cs="Times New Roman"/>
          <w:sz w:val="28"/>
          <w:szCs w:val="28"/>
        </w:rPr>
        <w:lastRenderedPageBreak/>
        <w:t xml:space="preserve">şərtlərində   qeyd  olunur  və  </w:t>
      </w:r>
      <w:r w:rsidR="008C4F0A">
        <w:rPr>
          <w:rFonts w:ascii="Times New Roman" w:hAnsi="Times New Roman" w:cs="Times New Roman"/>
          <w:sz w:val="28"/>
          <w:szCs w:val="28"/>
        </w:rPr>
        <w:t>sığorta edənin</w:t>
      </w:r>
      <w:r w:rsidRPr="007224A4">
        <w:rPr>
          <w:rFonts w:ascii="Times New Roman" w:hAnsi="Times New Roman" w:cs="Times New Roman"/>
          <w:sz w:val="28"/>
          <w:szCs w:val="28"/>
        </w:rPr>
        <w:t xml:space="preserve">   cavabdehlik   sahəsinə   daxil  edilə  bilər.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Texniki   risklər</w:t>
      </w:r>
      <w:r w:rsidRPr="007224A4">
        <w:rPr>
          <w:rFonts w:ascii="Times New Roman" w:hAnsi="Times New Roman" w:cs="Times New Roman"/>
          <w:b/>
          <w:sz w:val="28"/>
          <w:szCs w:val="28"/>
        </w:rPr>
        <w:t xml:space="preserve">    </w:t>
      </w:r>
      <w:r w:rsidRPr="007224A4">
        <w:rPr>
          <w:rFonts w:ascii="Times New Roman" w:hAnsi="Times New Roman" w:cs="Times New Roman"/>
          <w:sz w:val="28"/>
          <w:szCs w:val="28"/>
        </w:rPr>
        <w:t>maşın  və  avadanlıqların   qəflətən   sıradan  çıxması  və  ya  istehsal   texnologiyasında   nasazlıq  üzündən  baş  verən   qəza  formasında  özünü   göstərir.  Sığortanın   texniki   növlərinin   problemı  qəzaların   baş  vermə   tezliklərinin   qiymətləndirilməsində  və  onlardan  dəyən  ziyanin  qiymətləndirmə   üsullarındadır.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b/>
          <w:sz w:val="28"/>
          <w:szCs w:val="28"/>
        </w:rPr>
        <w:t xml:space="preserve"> </w:t>
      </w:r>
      <w:r w:rsidRPr="007224A4">
        <w:rPr>
          <w:rFonts w:ascii="Times New Roman" w:hAnsi="Times New Roman" w:cs="Times New Roman"/>
          <w:sz w:val="28"/>
          <w:szCs w:val="28"/>
        </w:rPr>
        <w:t xml:space="preserve">Texniki  risklərin   səbəbləri  kimi   idarəetmədə , quraşdırmada . texnoloji  pozulmalarda , işdə  məsuliyyətsizlik  və s. yol  verilən   səhvlər  ola  bilər , hansılar  ki , vaxtından  </w:t>
      </w:r>
      <w:r w:rsidR="00F14EB6">
        <w:rPr>
          <w:rFonts w:ascii="Times New Roman" w:hAnsi="Times New Roman" w:cs="Times New Roman"/>
          <w:sz w:val="28"/>
          <w:szCs w:val="28"/>
        </w:rPr>
        <w:t>öncə</w:t>
      </w:r>
      <w:r w:rsidRPr="007224A4">
        <w:rPr>
          <w:rFonts w:ascii="Times New Roman" w:hAnsi="Times New Roman" w:cs="Times New Roman"/>
          <w:sz w:val="28"/>
          <w:szCs w:val="28"/>
        </w:rPr>
        <w:t xml:space="preserve">  dayanmalara ,maşın  və  avadanlıqların   sıradan  çıxmasına   gətirib   çıxarır.  Beləliklə , texniki   risklər  əmlaka ,insanların  həyat  və  sağlamlıqlarına  və   istehsal   fasilələri   və   normadan  kənar  xərclər  nəticəsində    müəssisənin   maliyyə  maraqlarına   ziyan  vura  bilər.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Texniki   risklər  öz   əksini   tapdıqları   əsas  və  dövriyyə   vəsaitlərinin   növ   tərkibinə  görə  bölünürlər:</w:t>
      </w:r>
    </w:p>
    <w:p w:rsidR="00B75DD5" w:rsidRPr="007224A4" w:rsidRDefault="00B75DD5" w:rsidP="00B75DD5">
      <w:pPr>
        <w:pStyle w:val="a3"/>
        <w:numPr>
          <w:ilvl w:val="0"/>
          <w:numId w:val="7"/>
        </w:numPr>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maşın   və  avadanlıqlar – sənaye   riskləri;</w:t>
      </w:r>
    </w:p>
    <w:p w:rsidR="00B75DD5" w:rsidRPr="007224A4" w:rsidRDefault="00B75DD5" w:rsidP="00B75DD5">
      <w:pPr>
        <w:pStyle w:val="a3"/>
        <w:numPr>
          <w:ilvl w:val="0"/>
          <w:numId w:val="7"/>
        </w:numPr>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binalar .tikililər ,ötürücü  qurğular – tikinti (tikinti-quraşdırma) riskləri;</w:t>
      </w:r>
    </w:p>
    <w:p w:rsidR="00B75DD5" w:rsidRPr="007224A4" w:rsidRDefault="00B75DD5" w:rsidP="00B75DD5">
      <w:pPr>
        <w:pStyle w:val="a3"/>
        <w:numPr>
          <w:ilvl w:val="0"/>
          <w:numId w:val="7"/>
        </w:numPr>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cihazlar , hesablama  texnikası , rabitə  vasitələri – elektrotexniki   risklər;</w:t>
      </w:r>
    </w:p>
    <w:p w:rsidR="00B75DD5" w:rsidRPr="007224A4" w:rsidRDefault="00B75DD5" w:rsidP="00B75DD5">
      <w:pPr>
        <w:pStyle w:val="a3"/>
        <w:numPr>
          <w:ilvl w:val="0"/>
          <w:numId w:val="7"/>
        </w:numPr>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nəqliyyat  vasitələri – nəqliyyat  riskləri (kasko , yüklərin , cavabdehliyin) və  s.</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Vətəndaş  cavabdehliyi  riskləri</w:t>
      </w:r>
      <w:r w:rsidRPr="007224A4">
        <w:rPr>
          <w:rFonts w:ascii="Times New Roman" w:hAnsi="Times New Roman" w:cs="Times New Roman"/>
          <w:b/>
          <w:sz w:val="28"/>
          <w:szCs w:val="28"/>
        </w:rPr>
        <w:t xml:space="preserve">    </w:t>
      </w:r>
      <w:r w:rsidRPr="007224A4">
        <w:rPr>
          <w:rFonts w:ascii="Times New Roman" w:hAnsi="Times New Roman" w:cs="Times New Roman"/>
          <w:sz w:val="28"/>
          <w:szCs w:val="28"/>
        </w:rPr>
        <w:t>fiziki  və  hüquqi</w:t>
      </w:r>
      <w:r w:rsidRPr="007224A4">
        <w:rPr>
          <w:rFonts w:ascii="Times New Roman" w:hAnsi="Times New Roman" w:cs="Times New Roman"/>
          <w:b/>
          <w:sz w:val="28"/>
          <w:szCs w:val="28"/>
        </w:rPr>
        <w:t xml:space="preserve">  </w:t>
      </w:r>
      <w:r w:rsidRPr="007224A4">
        <w:rPr>
          <w:rFonts w:ascii="Times New Roman" w:hAnsi="Times New Roman" w:cs="Times New Roman"/>
          <w:sz w:val="28"/>
          <w:szCs w:val="28"/>
        </w:rPr>
        <w:t xml:space="preserve">şəxslərin   məsələn, yüksək  təhlükə  mənbələri səbəbindən dəymiş  ziyanla  bağlı qanuni  tələbləri ilə   bağlıdır.  Yüksək   təhlükə  mənbələrinə   kosmik   fəaliyyət , avtomobil , dəmiryolu ,hava və  dəniz  nəqliyyatı , bir  sıra  kimyəvi  istehsallar  və  s.  aiddir.  Belə   təhlükə  mənbəyinə   malık   hüquqi  və  fiziki  şəxs  öz  vətəndaş  cavabdehliyini  üçüncü  şəxslər  qarşısında  sığortalaya   bilər ,  yəni  üçüncü  şəxslərə  dəyəcək  ziyanın  ödənilməsi  öhdəliyini  </w:t>
      </w:r>
      <w:r w:rsidR="008C4F0A">
        <w:rPr>
          <w:rFonts w:ascii="Times New Roman" w:hAnsi="Times New Roman" w:cs="Times New Roman"/>
          <w:sz w:val="28"/>
          <w:szCs w:val="28"/>
        </w:rPr>
        <w:t>sığorta edənin</w:t>
      </w:r>
      <w:r w:rsidRPr="007224A4">
        <w:rPr>
          <w:rFonts w:ascii="Times New Roman" w:hAnsi="Times New Roman" w:cs="Times New Roman"/>
          <w:sz w:val="28"/>
          <w:szCs w:val="28"/>
        </w:rPr>
        <w:t xml:space="preserve">  üzərinə   qoya  bilər.  </w:t>
      </w:r>
      <w:r w:rsidR="008C4F0A">
        <w:rPr>
          <w:rFonts w:ascii="Times New Roman" w:hAnsi="Times New Roman" w:cs="Times New Roman"/>
          <w:sz w:val="28"/>
          <w:szCs w:val="28"/>
        </w:rPr>
        <w:t>Sığorta olunan</w:t>
      </w:r>
      <w:r w:rsidRPr="007224A4">
        <w:rPr>
          <w:rFonts w:ascii="Times New Roman" w:hAnsi="Times New Roman" w:cs="Times New Roman"/>
          <w:sz w:val="28"/>
          <w:szCs w:val="28"/>
        </w:rPr>
        <w:t xml:space="preserve">   zaman  və  məkan daxilində   sığorta   hadisəsinin   naməlumluq  faktı  qarşısında  qaldığı  müddətdə  </w:t>
      </w:r>
      <w:r w:rsidR="008C4F0A">
        <w:rPr>
          <w:rFonts w:ascii="Times New Roman" w:hAnsi="Times New Roman" w:cs="Times New Roman"/>
          <w:sz w:val="28"/>
          <w:szCs w:val="28"/>
        </w:rPr>
        <w:t>sığorta edən</w:t>
      </w:r>
      <w:r w:rsidRPr="007224A4">
        <w:rPr>
          <w:rFonts w:ascii="Times New Roman" w:hAnsi="Times New Roman" w:cs="Times New Roman"/>
          <w:sz w:val="28"/>
          <w:szCs w:val="28"/>
        </w:rPr>
        <w:t xml:space="preserve">  bütün  sığorta  </w:t>
      </w:r>
      <w:r w:rsidRPr="007224A4">
        <w:rPr>
          <w:rFonts w:ascii="Times New Roman" w:hAnsi="Times New Roman" w:cs="Times New Roman"/>
          <w:sz w:val="28"/>
          <w:szCs w:val="28"/>
        </w:rPr>
        <w:lastRenderedPageBreak/>
        <w:t xml:space="preserve">toplusuna  münasibətdə  sığorta  halının   baş  vermə  ehtimalı  ilə   maraqlanır.  Mümkün  ziyan   ehtimalı  və  onun  ödənilməsi   xərcləri  ilə  əlaqədar   </w:t>
      </w:r>
      <w:r w:rsidR="008C4F0A">
        <w:rPr>
          <w:rFonts w:ascii="Times New Roman" w:hAnsi="Times New Roman" w:cs="Times New Roman"/>
          <w:sz w:val="28"/>
          <w:szCs w:val="28"/>
        </w:rPr>
        <w:t>sığorta edənin</w:t>
      </w:r>
      <w:r w:rsidRPr="007224A4">
        <w:rPr>
          <w:rFonts w:ascii="Times New Roman" w:hAnsi="Times New Roman" w:cs="Times New Roman"/>
          <w:sz w:val="28"/>
          <w:szCs w:val="28"/>
        </w:rPr>
        <w:t xml:space="preserve">  nəzərə   almaması    </w:t>
      </w:r>
      <w:r w:rsidR="008C4F0A">
        <w:rPr>
          <w:rFonts w:ascii="Times New Roman" w:hAnsi="Times New Roman" w:cs="Times New Roman"/>
          <w:sz w:val="28"/>
          <w:szCs w:val="28"/>
        </w:rPr>
        <w:t>sığorta olunan</w:t>
      </w:r>
      <w:r w:rsidRPr="007224A4">
        <w:rPr>
          <w:rFonts w:ascii="Times New Roman" w:hAnsi="Times New Roman" w:cs="Times New Roman"/>
          <w:sz w:val="28"/>
          <w:szCs w:val="28"/>
        </w:rPr>
        <w:t xml:space="preserve">   tərəfdən  mümkün  riskin   nəzərə    alması   ilə  </w:t>
      </w:r>
      <w:r w:rsidR="00F14EB6">
        <w:rPr>
          <w:rFonts w:ascii="Times New Roman" w:hAnsi="Times New Roman" w:cs="Times New Roman"/>
          <w:sz w:val="28"/>
          <w:szCs w:val="28"/>
        </w:rPr>
        <w:t>öncə</w:t>
      </w:r>
      <w:r w:rsidRPr="007224A4">
        <w:rPr>
          <w:rFonts w:ascii="Times New Roman" w:hAnsi="Times New Roman" w:cs="Times New Roman"/>
          <w:sz w:val="28"/>
          <w:szCs w:val="28"/>
        </w:rPr>
        <w:t xml:space="preserve">cədən  dəyəri  ödəniləcəkdir.  Bu  səbəbdən , nəzəri  cəhətdən  </w:t>
      </w:r>
      <w:r w:rsidR="008C4F0A">
        <w:rPr>
          <w:rFonts w:ascii="Times New Roman" w:hAnsi="Times New Roman" w:cs="Times New Roman"/>
          <w:sz w:val="28"/>
          <w:szCs w:val="28"/>
        </w:rPr>
        <w:t>sığorta edən</w:t>
      </w:r>
      <w:r w:rsidRPr="007224A4">
        <w:rPr>
          <w:rFonts w:ascii="Times New Roman" w:hAnsi="Times New Roman" w:cs="Times New Roman"/>
          <w:sz w:val="28"/>
          <w:szCs w:val="28"/>
        </w:rPr>
        <w:t xml:space="preserve">  özünü  ancaq  sığorta  halınin  həyata  keçirilməsi  ilə  əlaqədar  spesifik  risk  təhlükəsi  qarşısında  qoyur.  Bu  risk  </w:t>
      </w:r>
      <w:r w:rsidR="008C4F0A">
        <w:rPr>
          <w:rFonts w:ascii="Times New Roman" w:hAnsi="Times New Roman" w:cs="Times New Roman"/>
          <w:sz w:val="28"/>
          <w:szCs w:val="28"/>
        </w:rPr>
        <w:t>sığorta edənin</w:t>
      </w:r>
      <w:r w:rsidRPr="007224A4">
        <w:rPr>
          <w:rFonts w:ascii="Times New Roman" w:hAnsi="Times New Roman" w:cs="Times New Roman"/>
          <w:sz w:val="28"/>
          <w:szCs w:val="28"/>
        </w:rPr>
        <w:t xml:space="preserve">   texniki  riski  adını  daşıyır.  </w:t>
      </w:r>
      <w:r w:rsidR="008C4F0A">
        <w:rPr>
          <w:rFonts w:ascii="Times New Roman" w:hAnsi="Times New Roman" w:cs="Times New Roman"/>
          <w:sz w:val="28"/>
          <w:szCs w:val="28"/>
        </w:rPr>
        <w:t>Sığorta edənin</w:t>
      </w:r>
      <w:r w:rsidRPr="007224A4">
        <w:rPr>
          <w:rFonts w:ascii="Times New Roman" w:hAnsi="Times New Roman" w:cs="Times New Roman"/>
          <w:sz w:val="28"/>
          <w:szCs w:val="28"/>
        </w:rPr>
        <w:t xml:space="preserve">  texniki  riskinin   mövcudluğu   onu  riskin  dərəcəsini  azaltmaq  məqsədilə  yanğınlarla , nəqliyyatda  qəzalarla  və  s.  mübariz  üzrə   qabaqlayıcı  tədbirlərdə  aktiv  iştirak  etməyə  sövq  edir. Sığorta  hadisəsi  sığortanın   obyekti  deyil.  Onun   obyekti    riskdir, hansı  ki, baş   verə  də  bilər, baş  verməyə   də  bilər. Deməli , risk – yeganə  təsadüfi  hadisədir  ki, insanın   iradəsinin  əksinə  olaraq  baş  verir.  O  təsadüfi    hallar  və  hadisələrin ,  hansılarin  səbəbindən  sığorta   münasibəti  yaranır,  köməyi  ilə  reallaşır.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Eyni  zaman</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kəsiyində</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və</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eyni   bir</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riskə  məruz</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qalan</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çoxlu</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sayda   obyektlərin  müşahidəsi  zaman  təsadüfi</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hadisələrin</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baş</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vermə   qanunauyğunluğu   aşkara   çıxır.  Müşahidə   olunan  hadisələr  toplumu  nə  qədər  böyük  olarsa,  bir  o  qədər   təsadüfilik   etibarlı  nəticəyə (etibarlı  qanunauyğunluq) yaxınlaşır.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Praktikada</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müşahidə  olunan  toplum</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çərçivəsində  müəyyən  konkret   hadisənin</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baş</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verməsini</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qabaqcadan</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görmək</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mümkün</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deyil.</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Müşahidə   obyektlərinin   sayının  sonsuzluğa  yaxın   artması  zaman, gözləmək  olar  ki, empirik</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nisbilik  kifayət  qədər  etibarlı  olacaqdır.  Müşahidə</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nəticələrinin   etibarsızlığından   o  zaman  danışmaq  olar  ki, verilən  hadısə  və ya  hal  anlaşılmaz  qalır.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Sığortalama  imkanlarına  görə  risklər  sığorta edilən və   sığorta  edilməyən  risklərə bölünürlər. Sığortalanan  risklər  kəmiyyətcə  təyin  oluna ,  maliyyə  cəhətdən  ölçülə  bilirlər  və  sığortalana  bilərlər.  Sığorta  edilməyən  risklərə - səviyyəsini  qiymətləndirmək  mümkün  olmayan  fors-major   riskləri , </w:t>
      </w:r>
      <w:r w:rsidR="00CD1E74">
        <w:rPr>
          <w:rFonts w:ascii="Times New Roman" w:hAnsi="Times New Roman" w:cs="Times New Roman"/>
          <w:sz w:val="28"/>
          <w:szCs w:val="28"/>
        </w:rPr>
        <w:t>eyni zamanda</w:t>
      </w:r>
      <w:r w:rsidRPr="007224A4">
        <w:rPr>
          <w:rFonts w:ascii="Times New Roman" w:hAnsi="Times New Roman" w:cs="Times New Roman"/>
          <w:sz w:val="28"/>
          <w:szCs w:val="28"/>
        </w:rPr>
        <w:t xml:space="preserve">     heç  kimin  öz  üzərinə  götürmək  istəmədiyi  iri  miqyaslı  risklər  aiddirlər.</w:t>
      </w:r>
    </w:p>
    <w:p w:rsidR="00B75DD5" w:rsidRPr="007224A4" w:rsidRDefault="00CD1E74" w:rsidP="00B75D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Eyni zamanda</w:t>
      </w:r>
      <w:r w:rsidR="00B75DD5" w:rsidRPr="007224A4">
        <w:rPr>
          <w:rFonts w:ascii="Times New Roman" w:hAnsi="Times New Roman" w:cs="Times New Roman"/>
          <w:sz w:val="28"/>
          <w:szCs w:val="28"/>
        </w:rPr>
        <w:t>, sığorta  obyektləri  kimi   fərdi  şəxslərin  maraglarının   çıxış  etdiyi  fərdi   mühitdəki  kütləvi  adlı  risklərlə  əksər hallarda  sənaye   müəssısələrinin  riskləri – iri   risklər   fərqləndirilir.  Fundamental  olan,  insanlara  zərər  dəymə  riskləri (bədbəxt  hadisələrin ,xəstəliyin ,ölümün  nəticəsi  olaraq ) ilə  maddi  sahədəki  ziyanla  əlaqədar  olan  birbaşa  və  ya   dolayısı  risklərin  fərqləndirilməsidir.</w:t>
      </w:r>
      <w:r w:rsidR="00AF061C" w:rsidRPr="007224A4">
        <w:rPr>
          <w:rFonts w:ascii="Times New Roman" w:hAnsi="Times New Roman" w:cs="Times New Roman"/>
          <w:sz w:val="28"/>
          <w:szCs w:val="28"/>
        </w:rPr>
        <w:t xml:space="preserve"> </w:t>
      </w:r>
      <w:r w:rsidR="00B75DD5" w:rsidRPr="007224A4">
        <w:rPr>
          <w:rFonts w:ascii="Times New Roman" w:hAnsi="Times New Roman" w:cs="Times New Roman"/>
          <w:sz w:val="28"/>
          <w:szCs w:val="28"/>
        </w:rPr>
        <w:t>Sənaye</w:t>
      </w:r>
      <w:r w:rsidR="00AF061C" w:rsidRPr="007224A4">
        <w:rPr>
          <w:rFonts w:ascii="Times New Roman" w:hAnsi="Times New Roman" w:cs="Times New Roman"/>
          <w:sz w:val="28"/>
          <w:szCs w:val="28"/>
        </w:rPr>
        <w:t xml:space="preserve"> </w:t>
      </w:r>
      <w:r w:rsidR="00B75DD5" w:rsidRPr="007224A4">
        <w:rPr>
          <w:rFonts w:ascii="Times New Roman" w:hAnsi="Times New Roman" w:cs="Times New Roman"/>
          <w:sz w:val="28"/>
          <w:szCs w:val="28"/>
        </w:rPr>
        <w:t>riskləri  deyəndə  əsas  sənaye  sahələri  müəssisələrinin   təsərrüfat  fəaliyyəti  prosesində   meydana   çıxan  iri , xüsusi  kortəbii  fəlakət riskləri  xarakteri   ala   bilən    risklər   hesab  olunurlar.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Beynəlxalq  sığorta   praktikasında   “sənaye   riski” anlayışı   “iri  risk “  anlayışı  ilə  sıx  bağlıdır.  İri  risklər  tək</w:t>
      </w:r>
      <w:r w:rsidR="00AF061C" w:rsidRPr="007224A4">
        <w:rPr>
          <w:rFonts w:ascii="Times New Roman" w:hAnsi="Times New Roman" w:cs="Times New Roman"/>
          <w:sz w:val="28"/>
          <w:szCs w:val="28"/>
        </w:rPr>
        <w:t>-</w:t>
      </w:r>
      <w:r w:rsidRPr="007224A4">
        <w:rPr>
          <w:rFonts w:ascii="Times New Roman" w:hAnsi="Times New Roman" w:cs="Times New Roman"/>
          <w:sz w:val="28"/>
          <w:szCs w:val="28"/>
        </w:rPr>
        <w:t>tək  risklərdi  ki, kifayət  qədər   ziyan  vurur  və   maliyyə</w:t>
      </w:r>
      <w:r w:rsidR="00AF061C" w:rsidRPr="007224A4">
        <w:rPr>
          <w:rFonts w:ascii="Times New Roman" w:hAnsi="Times New Roman" w:cs="Times New Roman"/>
          <w:sz w:val="28"/>
          <w:szCs w:val="28"/>
        </w:rPr>
        <w:t xml:space="preserve">   nöqteyi-nəzərdən</w:t>
      </w:r>
      <w:r w:rsidRPr="007224A4">
        <w:rPr>
          <w:rFonts w:ascii="Times New Roman" w:hAnsi="Times New Roman" w:cs="Times New Roman"/>
          <w:sz w:val="28"/>
          <w:szCs w:val="28"/>
        </w:rPr>
        <w:t xml:space="preserve">    bir  portfel  daxilində   ödənişlərin   edilməsi    qeyri   mümkün   olduğundan   </w:t>
      </w:r>
      <w:r w:rsidR="008C4F0A">
        <w:rPr>
          <w:rFonts w:ascii="Times New Roman" w:hAnsi="Times New Roman" w:cs="Times New Roman"/>
          <w:sz w:val="28"/>
          <w:szCs w:val="28"/>
        </w:rPr>
        <w:t>sığorta edən</w:t>
      </w:r>
      <w:r w:rsidRPr="007224A4">
        <w:rPr>
          <w:rFonts w:ascii="Times New Roman" w:hAnsi="Times New Roman" w:cs="Times New Roman"/>
          <w:sz w:val="28"/>
          <w:szCs w:val="28"/>
        </w:rPr>
        <w:t xml:space="preserve">lar   müstəqil  şəkildə   bütün  dəymiş   ziyanı  ödəyə  bilmirlər.  İri   risklərə  </w:t>
      </w:r>
      <w:r w:rsidR="00CD1E74">
        <w:rPr>
          <w:rFonts w:ascii="Times New Roman" w:hAnsi="Times New Roman" w:cs="Times New Roman"/>
          <w:sz w:val="28"/>
          <w:szCs w:val="28"/>
        </w:rPr>
        <w:t>eyni zamanda</w:t>
      </w:r>
      <w:r w:rsidRPr="007224A4">
        <w:rPr>
          <w:rFonts w:ascii="Times New Roman" w:hAnsi="Times New Roman" w:cs="Times New Roman"/>
          <w:sz w:val="28"/>
          <w:szCs w:val="28"/>
        </w:rPr>
        <w:t xml:space="preserve">    kosmık   risklər   aid  edilir.  İri   risklər ,  öhdəliklərin   məhdud  olduğu  və  </w:t>
      </w:r>
      <w:r w:rsidR="008C4F0A">
        <w:rPr>
          <w:rFonts w:ascii="Times New Roman" w:hAnsi="Times New Roman" w:cs="Times New Roman"/>
          <w:sz w:val="28"/>
          <w:szCs w:val="28"/>
        </w:rPr>
        <w:t>sığorta edən</w:t>
      </w:r>
      <w:r w:rsidRPr="007224A4">
        <w:rPr>
          <w:rFonts w:ascii="Times New Roman" w:hAnsi="Times New Roman" w:cs="Times New Roman"/>
          <w:sz w:val="28"/>
          <w:szCs w:val="28"/>
        </w:rPr>
        <w:t>ların  öhdəlikləri   tam  olaraq   öz   üzərinə   götürə   bildiyi    kütləvi   risklərə ,</w:t>
      </w:r>
      <w:r w:rsidR="00CD1E74">
        <w:rPr>
          <w:rFonts w:ascii="Times New Roman" w:hAnsi="Times New Roman" w:cs="Times New Roman"/>
          <w:sz w:val="28"/>
          <w:szCs w:val="28"/>
        </w:rPr>
        <w:t>eyni zamanda</w:t>
      </w:r>
      <w:r w:rsidRPr="007224A4">
        <w:rPr>
          <w:rFonts w:ascii="Times New Roman" w:hAnsi="Times New Roman" w:cs="Times New Roman"/>
          <w:sz w:val="28"/>
          <w:szCs w:val="28"/>
        </w:rPr>
        <w:t xml:space="preserve">  kortəbii   hadisələrlə   bağlı  risklərə   qarşı   qoyulur.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Xüsusı   risklər , hansılar  üzrə   ki   </w:t>
      </w:r>
      <w:r w:rsidR="008C4F0A">
        <w:rPr>
          <w:rFonts w:ascii="Times New Roman" w:hAnsi="Times New Roman" w:cs="Times New Roman"/>
          <w:sz w:val="28"/>
          <w:szCs w:val="28"/>
        </w:rPr>
        <w:t>sığorta edənin</w:t>
      </w:r>
      <w:r w:rsidRPr="007224A4">
        <w:rPr>
          <w:rFonts w:ascii="Times New Roman" w:hAnsi="Times New Roman" w:cs="Times New Roman"/>
          <w:sz w:val="28"/>
          <w:szCs w:val="28"/>
        </w:rPr>
        <w:t xml:space="preserve">   cavabdehliyinə   limit  qoyulur,   daha  bir  müstəqil   risk   növü ( müharibə  riski ) təşkil   edir.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İri  risklər, kortəbii  fəlakətlərlə   bağlı  risklər  və   xüsusi  risklər – bu  üç  növ   risklərdir  ki ,  onların    sığortalanmasına   spesifik   yanaşma  tələb  olunur.  Tək - tək  baş  verən, təbii  şəkildə  fərdiləşdirilən , nisbətən  az  saylı   iri   riskləri   asanca   ayırmaq   mümkündür.</w:t>
      </w:r>
    </w:p>
    <w:p w:rsidR="00B75DD5" w:rsidRPr="007224A4" w:rsidRDefault="008C4F0A" w:rsidP="00B75D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Sığorta edən</w:t>
      </w:r>
      <w:r w:rsidR="00B75DD5" w:rsidRPr="007224A4">
        <w:rPr>
          <w:rFonts w:ascii="Times New Roman" w:hAnsi="Times New Roman" w:cs="Times New Roman"/>
          <w:sz w:val="28"/>
          <w:szCs w:val="28"/>
        </w:rPr>
        <w:t xml:space="preserve"> iri riskləri, kütləvi risklərdə olduğu  kimi, dəqiq</w:t>
      </w:r>
      <w:r w:rsidR="00AF061C" w:rsidRPr="007224A4">
        <w:rPr>
          <w:rFonts w:ascii="Times New Roman" w:hAnsi="Times New Roman" w:cs="Times New Roman"/>
          <w:sz w:val="28"/>
          <w:szCs w:val="28"/>
        </w:rPr>
        <w:t xml:space="preserve"> </w:t>
      </w:r>
      <w:r w:rsidR="00B75DD5" w:rsidRPr="007224A4">
        <w:rPr>
          <w:rFonts w:ascii="Times New Roman" w:hAnsi="Times New Roman" w:cs="Times New Roman"/>
          <w:sz w:val="28"/>
          <w:szCs w:val="28"/>
        </w:rPr>
        <w:t>qiymətləndirmək, zərəri  və  tarifləşməni   müəyyən   etmək   imkanına  malik   deyil.  Belə   risklər,  onların  ödənilməsi  üçün  çox  böyük  sığorta   məbləğlərinin  cəmləşməsini  tələ</w:t>
      </w:r>
      <w:r w:rsidR="00AF061C" w:rsidRPr="007224A4">
        <w:rPr>
          <w:rFonts w:ascii="Times New Roman" w:hAnsi="Times New Roman" w:cs="Times New Roman"/>
          <w:sz w:val="28"/>
          <w:szCs w:val="28"/>
        </w:rPr>
        <w:t>b   edir</w:t>
      </w:r>
      <w:r w:rsidR="00B75DD5" w:rsidRPr="007224A4">
        <w:rPr>
          <w:rFonts w:ascii="Times New Roman" w:hAnsi="Times New Roman" w:cs="Times New Roman"/>
          <w:sz w:val="28"/>
          <w:szCs w:val="28"/>
        </w:rPr>
        <w:t xml:space="preserve">, hansıları   ki  nə  ayrıca  bir   </w:t>
      </w:r>
      <w:r>
        <w:rPr>
          <w:rFonts w:ascii="Times New Roman" w:hAnsi="Times New Roman" w:cs="Times New Roman"/>
          <w:sz w:val="28"/>
          <w:szCs w:val="28"/>
        </w:rPr>
        <w:t>sığorta edən</w:t>
      </w:r>
      <w:r w:rsidR="00B75DD5" w:rsidRPr="007224A4">
        <w:rPr>
          <w:rFonts w:ascii="Times New Roman" w:hAnsi="Times New Roman" w:cs="Times New Roman"/>
          <w:sz w:val="28"/>
          <w:szCs w:val="28"/>
        </w:rPr>
        <w:t xml:space="preserve">  nə  də  bütöv  bir   milli   sığorta   xidmətləri   bazarı  öz  üzərinə   götürmək   imkanına   malik   deyil.   </w:t>
      </w:r>
      <w:r w:rsidR="00AF061C" w:rsidRPr="007224A4">
        <w:rPr>
          <w:rFonts w:ascii="Times New Roman" w:hAnsi="Times New Roman" w:cs="Times New Roman"/>
          <w:sz w:val="28"/>
          <w:szCs w:val="28"/>
        </w:rPr>
        <w:t>Bu   problem  milli   bazarları</w:t>
      </w:r>
      <w:r w:rsidR="00B75DD5" w:rsidRPr="007224A4">
        <w:rPr>
          <w:rFonts w:ascii="Times New Roman" w:hAnsi="Times New Roman" w:cs="Times New Roman"/>
          <w:sz w:val="28"/>
          <w:szCs w:val="28"/>
        </w:rPr>
        <w:t xml:space="preserve">, potensial  riskləri  qapamaq  üçün  </w:t>
      </w:r>
      <w:r w:rsidR="00B75DD5" w:rsidRPr="007224A4">
        <w:rPr>
          <w:rFonts w:ascii="Times New Roman" w:hAnsi="Times New Roman" w:cs="Times New Roman"/>
          <w:sz w:val="28"/>
          <w:szCs w:val="28"/>
        </w:rPr>
        <w:lastRenderedPageBreak/>
        <w:t>imkanların  artırılması  məqsədilə , qüvvələri   cəmləşdirmək  zərurətinə   gətirib   çıxarır (sığorta  fondlarının  yaradılması, təkrar  sığorta).</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Sənaye   müəssisəsinin  fəaliyyəti   </w:t>
      </w:r>
      <w:r w:rsidR="00CD1E74">
        <w:rPr>
          <w:rFonts w:ascii="Times New Roman" w:hAnsi="Times New Roman" w:cs="Times New Roman"/>
          <w:sz w:val="28"/>
          <w:szCs w:val="28"/>
        </w:rPr>
        <w:t>eyni zamanda</w:t>
      </w:r>
      <w:r w:rsidRPr="007224A4">
        <w:rPr>
          <w:rFonts w:ascii="Times New Roman" w:hAnsi="Times New Roman" w:cs="Times New Roman"/>
          <w:sz w:val="28"/>
          <w:szCs w:val="28"/>
        </w:rPr>
        <w:t xml:space="preserve">   qəza   və  fəlakətlərə  gətirib   çıxara   bilən   gözlənilməz   hadisələrlə   bağlıdır.  İstehsal  inkişaf  etdikcə  onun   təhlükəsizliyinin   təmin   edilməsi  və  risklərin   qəbul  edilə  bilən  səviyyəsinin  əldə edilməsi   üçün   xərclərin   xüsusi   çəkisi  fasiləsiz   artır.  Lakin ,  həmişə   partlayış,  yanğın,  və s. kimi  arzuedilməz  hadisələrin  yaranma   təhlükəsi  mövcuddur, hansılar  ki müəssisəyə   kifayət  qədər  ziyan  vurur  və   onun   balanslaşdırılmış   büdcəsini  pozurlar.  Bu  zaman   müəssisənin   zərərləri   tək  əmlakın ,xammal  və   materialların   itkisi   ilə  bağlı  deyil.  Əlavə   nəqliyyat  xərclərinə   tələbat  yaranır, müəssisənin   işində   yaranan   fasilələrlə   bağlı  xərclər   meydana  çıxır, qarşılıqlı  işgüzar   münasibətlərin  pozulması  səbəbindən  itkilər  yaranır. </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Əksərən, sənaye   müəssisələrinin  əmlak  zərərləri   fəlakətlərin  səbəb   olduqları   fövqəladə  hallarla   bağlıdırlar. </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Hal-hazırda  biliyin   bir  çox   sahələrində  fəlakətlər   deyəndə   xarıcı   şəraitlərin   tədricən   dəyişməsinə   sistemin  qəfil  cavabı  şəklində  meydana  çıxan   sıçrayışlı    dəyişikliklər  başa  düşülür.  Fövqəladə  hadisə  dedikdə , insan   tələfatına, maddi   itkilərə  və  ətraf   mühitin  pozulmasına  gətirib çıxaran,  cəmiyyətin   həyat  </w:t>
      </w:r>
      <w:r w:rsidR="00A53C91" w:rsidRPr="007224A4">
        <w:rPr>
          <w:rFonts w:ascii="Times New Roman" w:hAnsi="Times New Roman" w:cs="Times New Roman"/>
          <w:sz w:val="28"/>
          <w:szCs w:val="28"/>
        </w:rPr>
        <w:t>fəaliyyətinin</w:t>
      </w:r>
      <w:r w:rsidRPr="007224A4">
        <w:rPr>
          <w:rFonts w:ascii="Times New Roman" w:hAnsi="Times New Roman" w:cs="Times New Roman"/>
          <w:sz w:val="28"/>
          <w:szCs w:val="28"/>
        </w:rPr>
        <w:t xml:space="preserve">   şəraitinin  və   şərtlərinin  istənilən   dəyişikliyi  başa   düşülür.  Adətən   fövqəladə  hadisələr  iki   qrupa  bölünürlər: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1) kortəbii   fəlakətlərlə  bağlı   fövqəladə  hadisələr;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2) texnogen  qəzalarla  bağlı   fövqəladə   hadisələr.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Kortəbii   fəlakətlərin,  istehsalat  qəzaları  və   fəlakətlərin   vurduğu  maddi   ziyanın   ödənilməsi   </w:t>
      </w:r>
      <w:r w:rsidR="008C4F0A">
        <w:rPr>
          <w:rFonts w:ascii="Times New Roman" w:hAnsi="Times New Roman" w:cs="Times New Roman"/>
          <w:sz w:val="28"/>
          <w:szCs w:val="28"/>
        </w:rPr>
        <w:t>sığorta edənin</w:t>
      </w:r>
      <w:r w:rsidRPr="007224A4">
        <w:rPr>
          <w:rFonts w:ascii="Times New Roman" w:hAnsi="Times New Roman" w:cs="Times New Roman"/>
          <w:sz w:val="28"/>
          <w:szCs w:val="28"/>
        </w:rPr>
        <w:t xml:space="preserve">   əsas  vəzifələrindən   birini   təşkil   edir.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Texnogen  qəza  -   hər  hansı  maşın,</w:t>
      </w:r>
      <w:r w:rsidR="00AF061C" w:rsidRPr="007224A4">
        <w:rPr>
          <w:rFonts w:ascii="Times New Roman" w:hAnsi="Times New Roman" w:cs="Times New Roman"/>
          <w:sz w:val="28"/>
          <w:szCs w:val="28"/>
        </w:rPr>
        <w:t xml:space="preserve"> mexanizmin   sıradan   çıxması</w:t>
      </w:r>
      <w:r w:rsidRPr="007224A4">
        <w:rPr>
          <w:rFonts w:ascii="Times New Roman" w:hAnsi="Times New Roman" w:cs="Times New Roman"/>
          <w:sz w:val="28"/>
          <w:szCs w:val="28"/>
        </w:rPr>
        <w:t>, zədələnmə</w:t>
      </w:r>
      <w:r w:rsidR="00AF061C" w:rsidRPr="007224A4">
        <w:rPr>
          <w:rFonts w:ascii="Times New Roman" w:hAnsi="Times New Roman" w:cs="Times New Roman"/>
          <w:sz w:val="28"/>
          <w:szCs w:val="28"/>
        </w:rPr>
        <w:t>si</w:t>
      </w:r>
      <w:r w:rsidRPr="007224A4">
        <w:rPr>
          <w:rFonts w:ascii="Times New Roman" w:hAnsi="Times New Roman" w:cs="Times New Roman"/>
          <w:sz w:val="28"/>
          <w:szCs w:val="28"/>
        </w:rPr>
        <w:t xml:space="preserve">,  sənaye   obyektində, nəqliyyatda  istehsal  prosesinin  qəflətən   dayanması  və  ya  pozulmasıdır  ki, nəticədə   maddi  nemətlərin  zədələnməsi  və  </w:t>
      </w:r>
      <w:r w:rsidRPr="007224A4">
        <w:rPr>
          <w:rFonts w:ascii="Times New Roman" w:hAnsi="Times New Roman" w:cs="Times New Roman"/>
          <w:sz w:val="28"/>
          <w:szCs w:val="28"/>
        </w:rPr>
        <w:lastRenderedPageBreak/>
        <w:t>ya   siradan  çıxması   baş  verir.  Müəssisələrdə   bir  çox  ekstremal  hallar  insanın  səhvləri</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ucbatından   yaranır.  Qəzalar   daha   tez-tez   iri   texnoloji   sistemlərdə (məsələn, kosmik-raket  avadanlıqlarında) baş  verir</w:t>
      </w:r>
      <w:r w:rsidR="00AF061C" w:rsidRPr="007224A4">
        <w:rPr>
          <w:rFonts w:ascii="Times New Roman" w:hAnsi="Times New Roman" w:cs="Times New Roman"/>
          <w:sz w:val="28"/>
          <w:szCs w:val="28"/>
        </w:rPr>
        <w:t xml:space="preserve">  ki,  bu  da  onların  sayının</w:t>
      </w:r>
      <w:r w:rsidRPr="007224A4">
        <w:rPr>
          <w:rFonts w:ascii="Times New Roman" w:hAnsi="Times New Roman" w:cs="Times New Roman"/>
          <w:sz w:val="28"/>
          <w:szCs w:val="28"/>
        </w:rPr>
        <w:t>, mürəkkə</w:t>
      </w:r>
      <w:r w:rsidR="00AF061C" w:rsidRPr="007224A4">
        <w:rPr>
          <w:rFonts w:ascii="Times New Roman" w:hAnsi="Times New Roman" w:cs="Times New Roman"/>
          <w:sz w:val="28"/>
          <w:szCs w:val="28"/>
        </w:rPr>
        <w:t>bliyinin</w:t>
      </w:r>
      <w:r w:rsidRPr="007224A4">
        <w:rPr>
          <w:rFonts w:ascii="Times New Roman" w:hAnsi="Times New Roman" w:cs="Times New Roman"/>
          <w:sz w:val="28"/>
          <w:szCs w:val="28"/>
        </w:rPr>
        <w:t>, aqreqatların   gücünün   artmasından  irəli  gəlir.  İstehsal-zəruri  avadanlıqlara   dəyən   əhəmiyyətli   ziyanlar,  bir  qayda  olaraq   böyük   itkilərə   gətirib   çıxarır.   İstehsal  gücləri  ziyan   dəydikdən   sonra  normal   fəaliyyət  göstərə   bilmirlər, istehsal  prosesinin  pozulması  və  ya  dayanması   nəticəsində   əlavə   xərclər   və   gəlirin  itirilməsi  baş  verir.  Xüsusilə   yanğın,  partlayış  və  təbii   fəlakətlər  kimi   böyük  hadisələr  zamanı  nəticələr  gözə görünəndir.  Lakin  maşınların   istismarı  prosesində , quraşdırma  işləri  zamanı   və  ya   nəqliyyatda  da  elə   bir  hallar   yaranır   ki,  bu  zaman  iş,  xidmət  və  müvafiq   olaraq   çatdırılma  plana   uyğun   və  vaxtında  yerinə   yetirilə  bilmir.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Əgər  haradasa  istehsal  prosesində  əmlaka  ziyan  dəyirsə , o  zaman   əksər  hallarda ,  o  eyni  vaxtda   istehsalın   pozulmasına  və   zədələnməmiş   qurğularda  istehsal   proseslərinin  dayanmasına  gətirib  çıxarır ki, bu  da  gəlir  əldə  etməyə  imkan   vermir.   Gəlir  əldə   edilməməsi   riskinin  həmişə   ilkin   səbəbi    maddi  zərərdır.  Sonuncular   iqtisadi  vahid  olan  müəssisənin  daxilində   baş   verir ,  onun   gəlirlərinə   </w:t>
      </w:r>
      <w:r w:rsidR="00CD1E74">
        <w:rPr>
          <w:rFonts w:ascii="Times New Roman" w:hAnsi="Times New Roman" w:cs="Times New Roman"/>
          <w:sz w:val="28"/>
          <w:szCs w:val="28"/>
        </w:rPr>
        <w:t>neqativ</w:t>
      </w:r>
      <w:r w:rsidRPr="007224A4">
        <w:rPr>
          <w:rFonts w:ascii="Times New Roman" w:hAnsi="Times New Roman" w:cs="Times New Roman"/>
          <w:sz w:val="28"/>
          <w:szCs w:val="28"/>
        </w:rPr>
        <w:t xml:space="preserve">  təsir  göstərir,  maddi  zərər  texnoloji   zəncirlə  digər  istehsal  sahələrinə   ötürüldüyü  halda ,  əks  təsir   itkiləri   adlanan  itkilərə   gətirib  çıxarır.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Müəssisənin    hüdudlarından  kənarda  baş   verən  zərərlər  </w:t>
      </w:r>
      <w:r w:rsidR="00CD1E74">
        <w:rPr>
          <w:rFonts w:ascii="Times New Roman" w:hAnsi="Times New Roman" w:cs="Times New Roman"/>
          <w:sz w:val="28"/>
          <w:szCs w:val="28"/>
        </w:rPr>
        <w:t>eyni zamanda</w:t>
      </w:r>
      <w:r w:rsidRPr="007224A4">
        <w:rPr>
          <w:rFonts w:ascii="Times New Roman" w:hAnsi="Times New Roman" w:cs="Times New Roman"/>
          <w:sz w:val="28"/>
          <w:szCs w:val="28"/>
        </w:rPr>
        <w:t xml:space="preserve">   istehsal   prosesinə  təsir  göstərirlər.  Zərərin   mümkün  </w:t>
      </w:r>
      <w:r w:rsidR="00AF061C" w:rsidRPr="007224A4">
        <w:rPr>
          <w:rFonts w:ascii="Times New Roman" w:hAnsi="Times New Roman" w:cs="Times New Roman"/>
          <w:sz w:val="28"/>
          <w:szCs w:val="28"/>
        </w:rPr>
        <w:t>mənbələri</w:t>
      </w:r>
      <w:r w:rsidRPr="007224A4">
        <w:rPr>
          <w:rFonts w:ascii="Times New Roman" w:hAnsi="Times New Roman" w:cs="Times New Roman"/>
          <w:sz w:val="28"/>
          <w:szCs w:val="28"/>
        </w:rPr>
        <w:t xml:space="preserve">  - vacib  məhsul  növləri   göndərənlər   və  ya   kifayət  qədər  məhsul   göndərilən   müştərilərdir.  Bu   halda   əks  təsir  </w:t>
      </w:r>
      <w:r w:rsidR="00AF061C" w:rsidRPr="007224A4">
        <w:rPr>
          <w:rFonts w:ascii="Times New Roman" w:hAnsi="Times New Roman" w:cs="Times New Roman"/>
          <w:sz w:val="28"/>
          <w:szCs w:val="28"/>
        </w:rPr>
        <w:t>qüvvəsinə</w:t>
      </w:r>
      <w:r w:rsidRPr="007224A4">
        <w:rPr>
          <w:rFonts w:ascii="Times New Roman" w:hAnsi="Times New Roman" w:cs="Times New Roman"/>
          <w:sz w:val="28"/>
          <w:szCs w:val="28"/>
        </w:rPr>
        <w:t xml:space="preserve">  malik  zərərdən   danışılır.  Gəlir  əldə  etməmə  riskinin   əsas  məsələləri:</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1)mümkün  maddi  zərərlərin   növü  və  ölçüsü:  bu  zaman   vacib</w:t>
      </w:r>
      <w:r w:rsidR="00AF061C" w:rsidRPr="007224A4">
        <w:rPr>
          <w:rFonts w:ascii="Times New Roman" w:hAnsi="Times New Roman" w:cs="Times New Roman"/>
          <w:sz w:val="28"/>
          <w:szCs w:val="28"/>
        </w:rPr>
        <w:t xml:space="preserve">   rolu   binaların,qurğuların</w:t>
      </w:r>
      <w:r w:rsidRPr="007224A4">
        <w:rPr>
          <w:rFonts w:ascii="Times New Roman" w:hAnsi="Times New Roman" w:cs="Times New Roman"/>
          <w:sz w:val="28"/>
          <w:szCs w:val="28"/>
        </w:rPr>
        <w:t>, avadanlıqların və</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ya malların (ehtiyat  hissələr  anbarı)  qarşılıqlı   əvəzetməsi   oynayır;</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lastRenderedPageBreak/>
        <w:t>2) avadanlığın  yenidən   sazlanmsının   və  ya  qurğular   və   proseslərdə  istehsal   əvəzetməsinin   mövcud   imkanları   vasitəsilə    maddi   zərərin  aradan  qaldırılması   imkanı;</w:t>
      </w:r>
    </w:p>
    <w:p w:rsidR="00B75DD5" w:rsidRPr="007224A4" w:rsidRDefault="00B75DD5" w:rsidP="00B75DD5">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3)  istehsalın   ilkin   səviyyəsinin   yenidən  əldə  edildiyi  zaman   kəsiyi.</w:t>
      </w:r>
    </w:p>
    <w:p w:rsidR="00191F0E" w:rsidRPr="007224A4" w:rsidRDefault="00B75DD5" w:rsidP="00B75DD5">
      <w:pPr>
        <w:spacing w:after="0" w:line="360" w:lineRule="auto"/>
        <w:ind w:firstLine="709"/>
        <w:jc w:val="both"/>
        <w:rPr>
          <w:rFonts w:ascii="Times New Roman" w:hAnsi="Times New Roman" w:cs="Times New Roman"/>
          <w:b/>
          <w:sz w:val="28"/>
          <w:szCs w:val="28"/>
        </w:rPr>
      </w:pPr>
      <w:r w:rsidRPr="007224A4">
        <w:rPr>
          <w:rFonts w:ascii="Times New Roman" w:hAnsi="Times New Roman" w:cs="Times New Roman"/>
          <w:sz w:val="28"/>
          <w:szCs w:val="28"/>
        </w:rPr>
        <w:t xml:space="preserve">Bu   zaman   istehsalın   texniki  cəhətdən  hazırlığı (ziyan dəymiş avadanlıqlar ,  maşın  və  qurğular  təmir  olunublar   və   istehsala  hazırdırlar)  və  ya  kommersiya  hazırlığı (müəssisə  yenidən   maneəsiz   işləyir  və  ziyana  qədərki   həcmdə   qazanc   əldə   edir) haqqında danışılır.  Məhsul   inkişaf  etdirən , onu   düzəldən ,ixrac  edən  və   satışını  həyata  keçirən  müəssisə  təkcə  onun   yararlığı  mənasında   keyfiyyətinə   və  işlək  olmasına  məsuliyyət   daşımır.  Məhsulun   tamamən   xüsusi   əlaməti   onun   etibarlığıdır.  Yararsız  məhsul  istehsalçının  cavabdehliyinə  gətirib  çıxarır.  Məhsula   cavabdehlik   yararsız   məhsulun  istehlakı   nəticəsində   dəyən   maddi ,  material   və   şəxsi   ziyana  görə   istehsalçının   hüquqi  cavabdehliyini   əhatə  edir.  </w:t>
      </w:r>
    </w:p>
    <w:p w:rsidR="006A7E1C" w:rsidRPr="007224A4" w:rsidRDefault="006A7E1C" w:rsidP="00191F0E">
      <w:pPr>
        <w:spacing w:after="0" w:line="360" w:lineRule="auto"/>
        <w:jc w:val="center"/>
        <w:rPr>
          <w:rFonts w:ascii="Times New Roman" w:hAnsi="Times New Roman" w:cs="Times New Roman"/>
          <w:b/>
          <w:sz w:val="28"/>
          <w:szCs w:val="28"/>
        </w:rPr>
      </w:pPr>
    </w:p>
    <w:p w:rsidR="00D1706C" w:rsidRPr="007224A4" w:rsidRDefault="00BB580C" w:rsidP="00191F0E">
      <w:pPr>
        <w:spacing w:after="0" w:line="360" w:lineRule="auto"/>
        <w:jc w:val="center"/>
        <w:rPr>
          <w:rFonts w:ascii="Times New Roman" w:eastAsia="Times New Roman" w:hAnsi="Times New Roman" w:cs="Times New Roman"/>
          <w:b/>
          <w:sz w:val="28"/>
          <w:szCs w:val="28"/>
        </w:rPr>
      </w:pPr>
      <w:r w:rsidRPr="007224A4">
        <w:rPr>
          <w:rFonts w:ascii="Times New Roman" w:hAnsi="Times New Roman" w:cs="Times New Roman"/>
          <w:b/>
          <w:sz w:val="28"/>
          <w:szCs w:val="28"/>
        </w:rPr>
        <w:t xml:space="preserve">1.2. </w:t>
      </w:r>
      <w:r w:rsidR="00D1706C" w:rsidRPr="007224A4">
        <w:rPr>
          <w:rFonts w:ascii="Times New Roman" w:eastAsia="Times New Roman" w:hAnsi="Times New Roman" w:cs="Times New Roman"/>
          <w:b/>
          <w:sz w:val="28"/>
          <w:szCs w:val="28"/>
        </w:rPr>
        <w:t xml:space="preserve">Sığorta risklərinin </w:t>
      </w:r>
      <w:r w:rsidR="00CD1E74">
        <w:rPr>
          <w:rFonts w:ascii="Times New Roman" w:eastAsia="Times New Roman" w:hAnsi="Times New Roman" w:cs="Times New Roman"/>
          <w:b/>
          <w:sz w:val="28"/>
          <w:szCs w:val="28"/>
        </w:rPr>
        <w:t>idarə edilməsinin</w:t>
      </w:r>
      <w:r w:rsidR="00D1706C" w:rsidRPr="007224A4">
        <w:rPr>
          <w:rFonts w:ascii="Times New Roman" w:eastAsia="Times New Roman" w:hAnsi="Times New Roman" w:cs="Times New Roman"/>
          <w:b/>
          <w:sz w:val="28"/>
          <w:szCs w:val="28"/>
        </w:rPr>
        <w:t xml:space="preserve"> metodoloji əsasları</w:t>
      </w:r>
    </w:p>
    <w:p w:rsidR="00AF061C" w:rsidRPr="007224A4" w:rsidRDefault="00AF061C" w:rsidP="00191F0E">
      <w:pPr>
        <w:spacing w:after="0" w:line="360" w:lineRule="auto"/>
        <w:jc w:val="center"/>
        <w:rPr>
          <w:rFonts w:ascii="Times New Roman" w:hAnsi="Times New Roman" w:cs="Times New Roman"/>
          <w:b/>
          <w:sz w:val="28"/>
          <w:szCs w:val="28"/>
        </w:rPr>
      </w:pP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Sığorta iqtisadi ictimai münasibətlər sistemi kimi risk kateqoriyası ilə əlaqədardır. Lakin hər bir risk sığortaya qəbul edilə bilməz. Cəmiyyətin təsərrüfatına, sosial həyatına, insanın iqtisadi və şəxsi həyatına məxsus risklərin çoxluğu, həmin risklərin </w:t>
      </w:r>
      <w:r w:rsidR="00CD1E74">
        <w:rPr>
          <w:rFonts w:ascii="Times New Roman" w:hAnsi="Times New Roman" w:cs="Times New Roman"/>
          <w:sz w:val="28"/>
          <w:szCs w:val="28"/>
        </w:rPr>
        <w:t>neqativ</w:t>
      </w:r>
      <w:r w:rsidRPr="007224A4">
        <w:rPr>
          <w:rFonts w:ascii="Times New Roman" w:hAnsi="Times New Roman" w:cs="Times New Roman"/>
          <w:sz w:val="28"/>
          <w:szCs w:val="28"/>
        </w:rPr>
        <w:t xml:space="preserve"> təsirinin nəticəsi olaraq mümkün olan zərərlərin gözlənilməsi ilə əlaqədar qeyri-müəyyənlik elementi daşıyır. Bununla birlikdə sahibkarlıq fəaliyyətinin </w:t>
      </w:r>
      <w:r w:rsidR="00345A24">
        <w:rPr>
          <w:rFonts w:ascii="Times New Roman" w:hAnsi="Times New Roman" w:cs="Times New Roman"/>
          <w:sz w:val="28"/>
          <w:szCs w:val="28"/>
        </w:rPr>
        <w:t>reallaşdırılması</w:t>
      </w:r>
      <w:r w:rsidRPr="007224A4">
        <w:rPr>
          <w:rFonts w:ascii="Times New Roman" w:hAnsi="Times New Roman" w:cs="Times New Roman"/>
          <w:sz w:val="28"/>
          <w:szCs w:val="28"/>
        </w:rPr>
        <w:t>ndə, müxtəlif növ ticarət, investisiya sazişlərinin yerinə yetirilməsində hətta daxilən müəyyən kommersiya riski mümkündür. Belə ki, riskli qiymətli kağızların müəyyən növlərinə investisiya qoyulması həmin kağızların sahibinə zərərlə başa gələ bilər, lakin istisna edilmir ki, bu cür investisiyalar həm də xeyli mənfəət gətirə bilər.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Risklərin müxtəlif xüsusiyyətləri – eh</w:t>
      </w:r>
      <w:r w:rsidR="00CD1E74">
        <w:rPr>
          <w:rFonts w:ascii="Times New Roman" w:hAnsi="Times New Roman" w:cs="Times New Roman"/>
          <w:sz w:val="28"/>
          <w:szCs w:val="28"/>
        </w:rPr>
        <w:t>d</w:t>
      </w:r>
      <w:r w:rsidRPr="007224A4">
        <w:rPr>
          <w:rFonts w:ascii="Times New Roman" w:hAnsi="Times New Roman" w:cs="Times New Roman"/>
          <w:sz w:val="28"/>
          <w:szCs w:val="28"/>
        </w:rPr>
        <w:t>imal, dağıdıc</w:t>
      </w:r>
      <w:r w:rsidR="00CD1E74">
        <w:rPr>
          <w:rFonts w:ascii="Times New Roman" w:hAnsi="Times New Roman" w:cs="Times New Roman"/>
          <w:sz w:val="28"/>
          <w:szCs w:val="28"/>
        </w:rPr>
        <w:t>i</w:t>
      </w:r>
      <w:r w:rsidRPr="007224A4">
        <w:rPr>
          <w:rFonts w:ascii="Times New Roman" w:hAnsi="Times New Roman" w:cs="Times New Roman"/>
          <w:sz w:val="28"/>
          <w:szCs w:val="28"/>
        </w:rPr>
        <w:t>lıq, mənfəət və ya</w:t>
      </w:r>
      <w:r w:rsidR="00CD1E74">
        <w:rPr>
          <w:rFonts w:ascii="Times New Roman" w:hAnsi="Times New Roman" w:cs="Times New Roman"/>
          <w:sz w:val="28"/>
          <w:szCs w:val="28"/>
        </w:rPr>
        <w:t>xud</w:t>
      </w:r>
      <w:r w:rsidRPr="007224A4">
        <w:rPr>
          <w:rFonts w:ascii="Times New Roman" w:hAnsi="Times New Roman" w:cs="Times New Roman"/>
          <w:sz w:val="28"/>
          <w:szCs w:val="28"/>
        </w:rPr>
        <w:t xml:space="preserve"> zərər qazanılması</w:t>
      </w:r>
      <w:r w:rsidR="00CD1E74">
        <w:rPr>
          <w:rFonts w:ascii="Times New Roman" w:hAnsi="Times New Roman" w:cs="Times New Roman"/>
          <w:sz w:val="28"/>
          <w:szCs w:val="28"/>
        </w:rPr>
        <w:t>nın</w:t>
      </w:r>
      <w:r w:rsidRPr="007224A4">
        <w:rPr>
          <w:rFonts w:ascii="Times New Roman" w:hAnsi="Times New Roman" w:cs="Times New Roman"/>
          <w:sz w:val="28"/>
          <w:szCs w:val="28"/>
        </w:rPr>
        <w:t xml:space="preserve"> mümkünlüyü, </w:t>
      </w:r>
      <w:r w:rsidR="00CD1E74">
        <w:rPr>
          <w:rFonts w:ascii="Times New Roman" w:hAnsi="Times New Roman" w:cs="Times New Roman"/>
          <w:sz w:val="28"/>
          <w:szCs w:val="28"/>
        </w:rPr>
        <w:t xml:space="preserve">onun </w:t>
      </w:r>
      <w:r w:rsidRPr="007224A4">
        <w:rPr>
          <w:rFonts w:ascii="Times New Roman" w:hAnsi="Times New Roman" w:cs="Times New Roman"/>
          <w:sz w:val="28"/>
          <w:szCs w:val="28"/>
        </w:rPr>
        <w:t>yayılma</w:t>
      </w:r>
      <w:r w:rsidR="00CD1E74">
        <w:rPr>
          <w:rFonts w:ascii="Times New Roman" w:hAnsi="Times New Roman" w:cs="Times New Roman"/>
          <w:sz w:val="28"/>
          <w:szCs w:val="28"/>
        </w:rPr>
        <w:t>sı</w:t>
      </w:r>
      <w:r w:rsidRPr="007224A4">
        <w:rPr>
          <w:rFonts w:ascii="Times New Roman" w:hAnsi="Times New Roman" w:cs="Times New Roman"/>
          <w:sz w:val="28"/>
          <w:szCs w:val="28"/>
        </w:rPr>
        <w:t xml:space="preserve"> dərəcəsi, </w:t>
      </w:r>
      <w:r w:rsidR="00CD1E74">
        <w:rPr>
          <w:rFonts w:ascii="Times New Roman" w:hAnsi="Times New Roman" w:cs="Times New Roman"/>
          <w:sz w:val="28"/>
          <w:szCs w:val="28"/>
        </w:rPr>
        <w:t>yaranma</w:t>
      </w:r>
      <w:r w:rsidRPr="007224A4">
        <w:rPr>
          <w:rFonts w:ascii="Times New Roman" w:hAnsi="Times New Roman" w:cs="Times New Roman"/>
          <w:sz w:val="28"/>
          <w:szCs w:val="28"/>
        </w:rPr>
        <w:t xml:space="preserve"> mənbəyi, </w:t>
      </w:r>
      <w:r w:rsidR="00CD1E74">
        <w:rPr>
          <w:rFonts w:ascii="Times New Roman" w:hAnsi="Times New Roman" w:cs="Times New Roman"/>
          <w:sz w:val="28"/>
          <w:szCs w:val="28"/>
        </w:rPr>
        <w:lastRenderedPageBreak/>
        <w:t>eyni zamanda</w:t>
      </w:r>
      <w:r w:rsidRPr="007224A4">
        <w:rPr>
          <w:rFonts w:ascii="Times New Roman" w:hAnsi="Times New Roman" w:cs="Times New Roman"/>
          <w:sz w:val="28"/>
          <w:szCs w:val="28"/>
        </w:rPr>
        <w:t xml:space="preserve"> riskin </w:t>
      </w:r>
      <w:r w:rsidR="00CD1E74">
        <w:rPr>
          <w:rFonts w:ascii="Times New Roman" w:hAnsi="Times New Roman" w:cs="Times New Roman"/>
          <w:sz w:val="28"/>
          <w:szCs w:val="28"/>
        </w:rPr>
        <w:t>neqativ</w:t>
      </w:r>
      <w:r w:rsidRPr="007224A4">
        <w:rPr>
          <w:rFonts w:ascii="Times New Roman" w:hAnsi="Times New Roman" w:cs="Times New Roman"/>
          <w:sz w:val="28"/>
          <w:szCs w:val="28"/>
        </w:rPr>
        <w:t xml:space="preserve"> təsiri nəticəsində itkilərin aşağı salınması qaydalarını risk menecmenti və ya risklərin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ml:space="preserve"> elmi öyrənir. Risk – bu hazır</w:t>
      </w:r>
      <w:r w:rsidR="00142384">
        <w:rPr>
          <w:rFonts w:ascii="Times New Roman" w:hAnsi="Times New Roman" w:cs="Times New Roman"/>
          <w:sz w:val="28"/>
          <w:szCs w:val="28"/>
        </w:rPr>
        <w:t xml:space="preserve">ki şəraitdə </w:t>
      </w:r>
      <w:r w:rsidRPr="007224A4">
        <w:rPr>
          <w:rFonts w:ascii="Times New Roman" w:hAnsi="Times New Roman" w:cs="Times New Roman"/>
          <w:sz w:val="28"/>
          <w:szCs w:val="28"/>
        </w:rPr>
        <w:t>və ya gələcək</w:t>
      </w:r>
      <w:r w:rsidR="00142384">
        <w:rPr>
          <w:rFonts w:ascii="Times New Roman" w:hAnsi="Times New Roman" w:cs="Times New Roman"/>
          <w:sz w:val="28"/>
          <w:szCs w:val="28"/>
        </w:rPr>
        <w:t xml:space="preserve"> dövrdə </w:t>
      </w:r>
      <w:r w:rsidRPr="007224A4">
        <w:rPr>
          <w:rFonts w:ascii="Times New Roman" w:hAnsi="Times New Roman" w:cs="Times New Roman"/>
          <w:sz w:val="28"/>
          <w:szCs w:val="28"/>
        </w:rPr>
        <w:t xml:space="preserve"> arzu </w:t>
      </w:r>
      <w:r w:rsidR="00142384">
        <w:rPr>
          <w:rFonts w:ascii="Times New Roman" w:hAnsi="Times New Roman" w:cs="Times New Roman"/>
          <w:sz w:val="28"/>
          <w:szCs w:val="28"/>
        </w:rPr>
        <w:t>olunmayan</w:t>
      </w:r>
      <w:r w:rsidRPr="007224A4">
        <w:rPr>
          <w:rFonts w:ascii="Times New Roman" w:hAnsi="Times New Roman" w:cs="Times New Roman"/>
          <w:sz w:val="28"/>
          <w:szCs w:val="28"/>
        </w:rPr>
        <w:t>, ya</w:t>
      </w:r>
      <w:r w:rsidR="00142384">
        <w:rPr>
          <w:rFonts w:ascii="Times New Roman" w:hAnsi="Times New Roman" w:cs="Times New Roman"/>
          <w:sz w:val="28"/>
          <w:szCs w:val="28"/>
        </w:rPr>
        <w:t xml:space="preserve">xud </w:t>
      </w:r>
      <w:r w:rsidRPr="007224A4">
        <w:rPr>
          <w:rFonts w:ascii="Times New Roman" w:hAnsi="Times New Roman" w:cs="Times New Roman"/>
          <w:sz w:val="28"/>
          <w:szCs w:val="28"/>
        </w:rPr>
        <w:t xml:space="preserve">da daha az arzu </w:t>
      </w:r>
      <w:r w:rsidR="00142384">
        <w:rPr>
          <w:rFonts w:ascii="Times New Roman" w:hAnsi="Times New Roman" w:cs="Times New Roman"/>
          <w:sz w:val="28"/>
          <w:szCs w:val="28"/>
        </w:rPr>
        <w:t xml:space="preserve">olunan </w:t>
      </w:r>
      <w:r w:rsidRPr="007224A4">
        <w:rPr>
          <w:rFonts w:ascii="Times New Roman" w:hAnsi="Times New Roman" w:cs="Times New Roman"/>
          <w:sz w:val="28"/>
          <w:szCs w:val="28"/>
        </w:rPr>
        <w:t>nəticənin potensial ehtimalı</w:t>
      </w:r>
      <w:r w:rsidR="00142384">
        <w:rPr>
          <w:rFonts w:ascii="Times New Roman" w:hAnsi="Times New Roman" w:cs="Times New Roman"/>
          <w:sz w:val="28"/>
          <w:szCs w:val="28"/>
        </w:rPr>
        <w:t xml:space="preserve"> prosesidir</w:t>
      </w:r>
      <w:r w:rsidRPr="007224A4">
        <w:rPr>
          <w:rFonts w:ascii="Times New Roman" w:hAnsi="Times New Roman" w:cs="Times New Roman"/>
          <w:sz w:val="28"/>
          <w:szCs w:val="28"/>
        </w:rPr>
        <w:t>. Risk nəzəriyyəsinin obyekti müxtəlif tipli risklərin – demoqrafik və riyazi risklərdən maliyyə risklərinə qədər – bu dərslikdə biz iqtisadi, maliyyə nəticələrinə malik olan risklərin tiplərini nəzərdən keçirəcəyik.</w:t>
      </w:r>
    </w:p>
    <w:p w:rsidR="00D1706C" w:rsidRPr="007224A4" w:rsidRDefault="00142384" w:rsidP="00D170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R</w:t>
      </w:r>
      <w:r w:rsidRPr="007224A4">
        <w:rPr>
          <w:rFonts w:ascii="Times New Roman" w:hAnsi="Times New Roman" w:cs="Times New Roman"/>
          <w:sz w:val="28"/>
          <w:szCs w:val="28"/>
        </w:rPr>
        <w:t>isk</w:t>
      </w:r>
      <w:r>
        <w:rPr>
          <w:rFonts w:ascii="Times New Roman" w:hAnsi="Times New Roman" w:cs="Times New Roman"/>
          <w:sz w:val="28"/>
          <w:szCs w:val="28"/>
        </w:rPr>
        <w:t xml:space="preserve"> q</w:t>
      </w:r>
      <w:r w:rsidRPr="007224A4">
        <w:rPr>
          <w:rFonts w:ascii="Times New Roman" w:hAnsi="Times New Roman" w:cs="Times New Roman"/>
          <w:sz w:val="28"/>
          <w:szCs w:val="28"/>
        </w:rPr>
        <w:t>eyri-müəyyən hadisə</w:t>
      </w:r>
      <w:r>
        <w:rPr>
          <w:rFonts w:ascii="Times New Roman" w:hAnsi="Times New Roman" w:cs="Times New Roman"/>
          <w:sz w:val="28"/>
          <w:szCs w:val="28"/>
        </w:rPr>
        <w:t xml:space="preserve"> olaraq ər iki tərəfin </w:t>
      </w:r>
      <w:r w:rsidR="00D1706C" w:rsidRPr="007224A4">
        <w:rPr>
          <w:rFonts w:ascii="Times New Roman" w:hAnsi="Times New Roman" w:cs="Times New Roman"/>
          <w:sz w:val="28"/>
          <w:szCs w:val="28"/>
        </w:rPr>
        <w:t>irad</w:t>
      </w:r>
      <w:r>
        <w:rPr>
          <w:rFonts w:ascii="Times New Roman" w:hAnsi="Times New Roman" w:cs="Times New Roman"/>
          <w:sz w:val="28"/>
          <w:szCs w:val="28"/>
        </w:rPr>
        <w:t>i gücündən</w:t>
      </w:r>
      <w:r w:rsidR="00D1706C" w:rsidRPr="007224A4">
        <w:rPr>
          <w:rFonts w:ascii="Times New Roman" w:hAnsi="Times New Roman" w:cs="Times New Roman"/>
          <w:sz w:val="28"/>
          <w:szCs w:val="28"/>
        </w:rPr>
        <w:t xml:space="preserve"> asılı olmay</w:t>
      </w:r>
      <w:r>
        <w:rPr>
          <w:rFonts w:ascii="Times New Roman" w:hAnsi="Times New Roman" w:cs="Times New Roman"/>
          <w:sz w:val="28"/>
          <w:szCs w:val="28"/>
        </w:rPr>
        <w:t>an</w:t>
      </w:r>
      <w:r w:rsidR="00D1706C" w:rsidRPr="007224A4">
        <w:rPr>
          <w:rFonts w:ascii="Times New Roman" w:hAnsi="Times New Roman" w:cs="Times New Roman"/>
          <w:sz w:val="28"/>
          <w:szCs w:val="28"/>
        </w:rPr>
        <w:t xml:space="preserve">, tez-tez təhlükə </w:t>
      </w:r>
      <w:r>
        <w:rPr>
          <w:rFonts w:ascii="Times New Roman" w:hAnsi="Times New Roman" w:cs="Times New Roman"/>
          <w:sz w:val="28"/>
          <w:szCs w:val="28"/>
        </w:rPr>
        <w:t>yaradan</w:t>
      </w:r>
      <w:r w:rsidR="00D1706C" w:rsidRPr="007224A4">
        <w:rPr>
          <w:rFonts w:ascii="Times New Roman" w:hAnsi="Times New Roman" w:cs="Times New Roman"/>
          <w:sz w:val="28"/>
          <w:szCs w:val="28"/>
        </w:rPr>
        <w:t xml:space="preserve"> və zərər</w:t>
      </w:r>
      <w:r>
        <w:rPr>
          <w:rFonts w:ascii="Times New Roman" w:hAnsi="Times New Roman" w:cs="Times New Roman"/>
          <w:sz w:val="28"/>
          <w:szCs w:val="28"/>
        </w:rPr>
        <w:t xml:space="preserve"> in yaranmasına </w:t>
      </w:r>
      <w:r w:rsidR="00D1706C" w:rsidRPr="007224A4">
        <w:rPr>
          <w:rFonts w:ascii="Times New Roman" w:hAnsi="Times New Roman" w:cs="Times New Roman"/>
          <w:sz w:val="28"/>
          <w:szCs w:val="28"/>
        </w:rPr>
        <w:t xml:space="preserve"> səbəb </w:t>
      </w:r>
      <w:r>
        <w:rPr>
          <w:rFonts w:ascii="Times New Roman" w:hAnsi="Times New Roman" w:cs="Times New Roman"/>
          <w:sz w:val="28"/>
          <w:szCs w:val="28"/>
        </w:rPr>
        <w:t xml:space="preserve">gətirən </w:t>
      </w:r>
      <w:r w:rsidR="00D1706C" w:rsidRPr="007224A4">
        <w:rPr>
          <w:rFonts w:ascii="Times New Roman" w:hAnsi="Times New Roman" w:cs="Times New Roman"/>
          <w:sz w:val="28"/>
          <w:szCs w:val="28"/>
        </w:rPr>
        <w:t xml:space="preserve">və </w:t>
      </w:r>
      <w:r>
        <w:rPr>
          <w:rFonts w:ascii="Times New Roman" w:hAnsi="Times New Roman" w:cs="Times New Roman"/>
          <w:sz w:val="28"/>
          <w:szCs w:val="28"/>
        </w:rPr>
        <w:t>bu səbəbdən</w:t>
      </w:r>
      <w:r w:rsidR="00D1706C" w:rsidRPr="007224A4">
        <w:rPr>
          <w:rFonts w:ascii="Times New Roman" w:hAnsi="Times New Roman" w:cs="Times New Roman"/>
          <w:sz w:val="28"/>
          <w:szCs w:val="28"/>
        </w:rPr>
        <w:t xml:space="preserve"> sığortaya maraq </w:t>
      </w:r>
      <w:r>
        <w:rPr>
          <w:rFonts w:ascii="Times New Roman" w:hAnsi="Times New Roman" w:cs="Times New Roman"/>
          <w:sz w:val="28"/>
          <w:szCs w:val="28"/>
        </w:rPr>
        <w:t>oyadan</w:t>
      </w:r>
      <w:r w:rsidR="00D1706C" w:rsidRPr="007224A4">
        <w:rPr>
          <w:rFonts w:ascii="Times New Roman" w:hAnsi="Times New Roman" w:cs="Times New Roman"/>
          <w:sz w:val="28"/>
          <w:szCs w:val="28"/>
        </w:rPr>
        <w:t xml:space="preserve"> hadisə</w:t>
      </w:r>
      <w:r>
        <w:rPr>
          <w:rFonts w:ascii="Times New Roman" w:hAnsi="Times New Roman" w:cs="Times New Roman"/>
          <w:sz w:val="28"/>
          <w:szCs w:val="28"/>
        </w:rPr>
        <w:t>dir</w:t>
      </w:r>
      <w:r w:rsidR="00D1706C" w:rsidRPr="007224A4">
        <w:rPr>
          <w:rFonts w:ascii="Times New Roman" w:hAnsi="Times New Roman" w:cs="Times New Roman"/>
          <w:sz w:val="28"/>
          <w:szCs w:val="28"/>
        </w:rPr>
        <w:t xml:space="preserve">. Risk idarəetməsi dedikdə risklərin </w:t>
      </w:r>
      <w:r>
        <w:rPr>
          <w:rFonts w:ascii="Times New Roman" w:hAnsi="Times New Roman" w:cs="Times New Roman"/>
          <w:sz w:val="28"/>
          <w:szCs w:val="28"/>
        </w:rPr>
        <w:t>müəyyənləşdirilməsi</w:t>
      </w:r>
      <w:r w:rsidR="00D1706C" w:rsidRPr="007224A4">
        <w:rPr>
          <w:rFonts w:ascii="Times New Roman" w:hAnsi="Times New Roman" w:cs="Times New Roman"/>
          <w:sz w:val="28"/>
          <w:szCs w:val="28"/>
        </w:rPr>
        <w:t>, təhlil</w:t>
      </w:r>
      <w:r>
        <w:rPr>
          <w:rFonts w:ascii="Times New Roman" w:hAnsi="Times New Roman" w:cs="Times New Roman"/>
          <w:sz w:val="28"/>
          <w:szCs w:val="28"/>
        </w:rPr>
        <w:t xml:space="preserve"> olunması</w:t>
      </w:r>
      <w:r w:rsidR="00D1706C" w:rsidRPr="007224A4">
        <w:rPr>
          <w:rFonts w:ascii="Times New Roman" w:hAnsi="Times New Roman" w:cs="Times New Roman"/>
          <w:sz w:val="28"/>
          <w:szCs w:val="28"/>
        </w:rPr>
        <w:t xml:space="preserve"> və</w:t>
      </w:r>
      <w:r>
        <w:rPr>
          <w:rFonts w:ascii="Times New Roman" w:hAnsi="Times New Roman" w:cs="Times New Roman"/>
          <w:sz w:val="28"/>
          <w:szCs w:val="28"/>
        </w:rPr>
        <w:t xml:space="preserve"> on</w:t>
      </w:r>
      <w:r w:rsidR="00D1706C" w:rsidRPr="007224A4">
        <w:rPr>
          <w:rFonts w:ascii="Times New Roman" w:hAnsi="Times New Roman" w:cs="Times New Roman"/>
          <w:sz w:val="28"/>
          <w:szCs w:val="28"/>
        </w:rPr>
        <w:t xml:space="preserve">a iqtisadi </w:t>
      </w:r>
      <w:r>
        <w:rPr>
          <w:rFonts w:ascii="Times New Roman" w:hAnsi="Times New Roman" w:cs="Times New Roman"/>
          <w:sz w:val="28"/>
          <w:szCs w:val="28"/>
        </w:rPr>
        <w:t>bxımdan</w:t>
      </w:r>
      <w:r w:rsidR="00D1706C" w:rsidRPr="007224A4">
        <w:rPr>
          <w:rFonts w:ascii="Times New Roman" w:hAnsi="Times New Roman" w:cs="Times New Roman"/>
          <w:sz w:val="28"/>
          <w:szCs w:val="28"/>
        </w:rPr>
        <w:t xml:space="preserve"> nəzarə</w:t>
      </w:r>
      <w:r>
        <w:rPr>
          <w:rFonts w:ascii="Times New Roman" w:hAnsi="Times New Roman" w:cs="Times New Roman"/>
          <w:sz w:val="28"/>
          <w:szCs w:val="28"/>
        </w:rPr>
        <w:t xml:space="preserve">ti həyata keçirməklə </w:t>
      </w:r>
      <w:r w:rsidR="00D1706C" w:rsidRPr="007224A4">
        <w:rPr>
          <w:rFonts w:ascii="Times New Roman" w:hAnsi="Times New Roman" w:cs="Times New Roman"/>
          <w:sz w:val="28"/>
          <w:szCs w:val="28"/>
        </w:rPr>
        <w:t xml:space="preserve">əlaqədar </w:t>
      </w:r>
      <w:r>
        <w:rPr>
          <w:rFonts w:ascii="Times New Roman" w:hAnsi="Times New Roman" w:cs="Times New Roman"/>
          <w:sz w:val="28"/>
          <w:szCs w:val="28"/>
        </w:rPr>
        <w:t xml:space="preserve">yaranan </w:t>
      </w:r>
      <w:r w:rsidR="00D1706C" w:rsidRPr="007224A4">
        <w:rPr>
          <w:rFonts w:ascii="Times New Roman" w:hAnsi="Times New Roman" w:cs="Times New Roman"/>
          <w:sz w:val="28"/>
          <w:szCs w:val="28"/>
        </w:rPr>
        <w:t xml:space="preserve">idarəetmə prosesi </w:t>
      </w:r>
      <w:r>
        <w:rPr>
          <w:rFonts w:ascii="Times New Roman" w:hAnsi="Times New Roman" w:cs="Times New Roman"/>
          <w:sz w:val="28"/>
          <w:szCs w:val="28"/>
        </w:rPr>
        <w:t>anlaşılır</w:t>
      </w:r>
      <w:r w:rsidR="00D1706C" w:rsidRPr="007224A4">
        <w:rPr>
          <w:rFonts w:ascii="Times New Roman" w:hAnsi="Times New Roman" w:cs="Times New Roman"/>
          <w:sz w:val="28"/>
          <w:szCs w:val="28"/>
        </w:rPr>
        <w:t xml:space="preserve">. </w:t>
      </w:r>
      <w:r>
        <w:rPr>
          <w:rFonts w:ascii="Times New Roman" w:hAnsi="Times New Roman" w:cs="Times New Roman"/>
          <w:sz w:val="28"/>
          <w:szCs w:val="28"/>
        </w:rPr>
        <w:t>M</w:t>
      </w:r>
      <w:r w:rsidRPr="007224A4">
        <w:rPr>
          <w:rFonts w:ascii="Times New Roman" w:hAnsi="Times New Roman" w:cs="Times New Roman"/>
          <w:sz w:val="28"/>
          <w:szCs w:val="28"/>
        </w:rPr>
        <w:t>al, iş və xidmət istehsalçı</w:t>
      </w:r>
      <w:r>
        <w:rPr>
          <w:rFonts w:ascii="Times New Roman" w:hAnsi="Times New Roman" w:cs="Times New Roman"/>
          <w:sz w:val="28"/>
          <w:szCs w:val="28"/>
        </w:rPr>
        <w:t>s</w:t>
      </w:r>
      <w:r w:rsidRPr="007224A4">
        <w:rPr>
          <w:rFonts w:ascii="Times New Roman" w:hAnsi="Times New Roman" w:cs="Times New Roman"/>
          <w:sz w:val="28"/>
          <w:szCs w:val="28"/>
        </w:rPr>
        <w:t xml:space="preserve">ının aktiv və gəlirinə </w:t>
      </w:r>
      <w:r>
        <w:rPr>
          <w:rFonts w:ascii="Times New Roman" w:hAnsi="Times New Roman" w:cs="Times New Roman"/>
          <w:sz w:val="28"/>
          <w:szCs w:val="28"/>
        </w:rPr>
        <w:t>r</w:t>
      </w:r>
      <w:r w:rsidR="00D1706C" w:rsidRPr="007224A4">
        <w:rPr>
          <w:rFonts w:ascii="Times New Roman" w:hAnsi="Times New Roman" w:cs="Times New Roman"/>
          <w:sz w:val="28"/>
          <w:szCs w:val="28"/>
        </w:rPr>
        <w:t>isk təhlükə yarada bil</w:t>
      </w:r>
      <w:r>
        <w:rPr>
          <w:rFonts w:ascii="Times New Roman" w:hAnsi="Times New Roman" w:cs="Times New Roman"/>
          <w:sz w:val="28"/>
          <w:szCs w:val="28"/>
        </w:rPr>
        <w:t>i</w:t>
      </w:r>
      <w:r w:rsidR="00D1706C" w:rsidRPr="007224A4">
        <w:rPr>
          <w:rFonts w:ascii="Times New Roman" w:hAnsi="Times New Roman" w:cs="Times New Roman"/>
          <w:sz w:val="28"/>
          <w:szCs w:val="28"/>
        </w:rPr>
        <w:t>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Daha ümumi mənada bu düzgün və qısaca ifadəetmə doğurur və fiziki şəxsə </w:t>
      </w:r>
      <w:r w:rsidR="00142384">
        <w:rPr>
          <w:rFonts w:ascii="Times New Roman" w:hAnsi="Times New Roman" w:cs="Times New Roman"/>
          <w:sz w:val="28"/>
          <w:szCs w:val="28"/>
        </w:rPr>
        <w:t>aid</w:t>
      </w:r>
      <w:r w:rsidRPr="007224A4">
        <w:rPr>
          <w:rFonts w:ascii="Times New Roman" w:hAnsi="Times New Roman" w:cs="Times New Roman"/>
          <w:sz w:val="28"/>
          <w:szCs w:val="28"/>
        </w:rPr>
        <w:t xml:space="preserve"> iqtisadi mənafelərə şamil edilə bilər. Risk</w:t>
      </w:r>
      <w:r w:rsidR="00142384">
        <w:rPr>
          <w:rFonts w:ascii="Times New Roman" w:hAnsi="Times New Roman" w:cs="Times New Roman"/>
          <w:sz w:val="28"/>
          <w:szCs w:val="28"/>
        </w:rPr>
        <w:t xml:space="preserve">lərin </w:t>
      </w:r>
      <w:r w:rsidRPr="007224A4">
        <w:rPr>
          <w:rFonts w:ascii="Times New Roman" w:hAnsi="Times New Roman" w:cs="Times New Roman"/>
          <w:sz w:val="28"/>
          <w:szCs w:val="28"/>
        </w:rPr>
        <w:t xml:space="preserve"> </w:t>
      </w:r>
      <w:r w:rsidR="00142384">
        <w:rPr>
          <w:rFonts w:ascii="Times New Roman" w:hAnsi="Times New Roman" w:cs="Times New Roman"/>
          <w:sz w:val="28"/>
          <w:szCs w:val="28"/>
        </w:rPr>
        <w:t>idarəolunması</w:t>
      </w:r>
      <w:r w:rsidR="00142384" w:rsidRPr="007224A4">
        <w:rPr>
          <w:rFonts w:ascii="Times New Roman" w:hAnsi="Times New Roman" w:cs="Times New Roman"/>
          <w:sz w:val="28"/>
          <w:szCs w:val="28"/>
        </w:rPr>
        <w:t>ni</w:t>
      </w:r>
      <w:r w:rsidR="00142384">
        <w:rPr>
          <w:rFonts w:ascii="Times New Roman" w:hAnsi="Times New Roman" w:cs="Times New Roman"/>
          <w:sz w:val="28"/>
          <w:szCs w:val="28"/>
        </w:rPr>
        <w:t xml:space="preserve"> </w:t>
      </w:r>
      <w:r w:rsidR="00142384" w:rsidRPr="007224A4">
        <w:rPr>
          <w:rFonts w:ascii="Times New Roman" w:hAnsi="Times New Roman" w:cs="Times New Roman"/>
          <w:sz w:val="28"/>
          <w:szCs w:val="28"/>
        </w:rPr>
        <w:t xml:space="preserve">risk </w:t>
      </w:r>
      <w:r w:rsidRPr="007224A4">
        <w:rPr>
          <w:rFonts w:ascii="Times New Roman" w:hAnsi="Times New Roman" w:cs="Times New Roman"/>
          <w:sz w:val="28"/>
          <w:szCs w:val="28"/>
        </w:rPr>
        <w:t>idarəetmə sistemində dörd əsas mərhələyə ayırırlar: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risklərin </w:t>
      </w:r>
      <w:r w:rsidR="00142384">
        <w:rPr>
          <w:rFonts w:ascii="Times New Roman" w:hAnsi="Times New Roman" w:cs="Times New Roman"/>
          <w:sz w:val="28"/>
          <w:szCs w:val="28"/>
        </w:rPr>
        <w:t>uyğunlaşdırılması</w:t>
      </w:r>
      <w:r w:rsidRPr="007224A4">
        <w:rPr>
          <w:rFonts w:ascii="Times New Roman" w:hAnsi="Times New Roman" w:cs="Times New Roman"/>
          <w:sz w:val="28"/>
          <w:szCs w:val="28"/>
        </w:rPr>
        <w:t xml:space="preserve"> və ya müəyyən</w:t>
      </w:r>
      <w:r w:rsidR="00142384">
        <w:rPr>
          <w:rFonts w:ascii="Times New Roman" w:hAnsi="Times New Roman" w:cs="Times New Roman"/>
          <w:sz w:val="28"/>
          <w:szCs w:val="28"/>
        </w:rPr>
        <w:t>ləşdirilməsi</w:t>
      </w:r>
      <w:r w:rsidRPr="007224A4">
        <w:rPr>
          <w:rFonts w:ascii="Times New Roman" w:hAnsi="Times New Roman" w:cs="Times New Roman"/>
          <w:sz w:val="28"/>
          <w:szCs w:val="28"/>
        </w:rPr>
        <w:t>;</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riskin </w:t>
      </w:r>
      <w:r w:rsidR="00142384">
        <w:rPr>
          <w:rFonts w:ascii="Times New Roman" w:hAnsi="Times New Roman" w:cs="Times New Roman"/>
          <w:sz w:val="28"/>
          <w:szCs w:val="28"/>
        </w:rPr>
        <w:t xml:space="preserve">yaranması </w:t>
      </w:r>
      <w:r w:rsidRPr="007224A4">
        <w:rPr>
          <w:rFonts w:ascii="Times New Roman" w:hAnsi="Times New Roman" w:cs="Times New Roman"/>
          <w:sz w:val="28"/>
          <w:szCs w:val="28"/>
        </w:rPr>
        <w:t xml:space="preserve"> ilə onun </w:t>
      </w:r>
      <w:r w:rsidR="00142384">
        <w:rPr>
          <w:rFonts w:ascii="Times New Roman" w:hAnsi="Times New Roman" w:cs="Times New Roman"/>
          <w:sz w:val="28"/>
          <w:szCs w:val="28"/>
        </w:rPr>
        <w:t>baş  verə biləcək</w:t>
      </w:r>
      <w:r w:rsidRPr="007224A4">
        <w:rPr>
          <w:rFonts w:ascii="Times New Roman" w:hAnsi="Times New Roman" w:cs="Times New Roman"/>
          <w:sz w:val="28"/>
          <w:szCs w:val="28"/>
        </w:rPr>
        <w:t xml:space="preserve"> nəticə</w:t>
      </w:r>
      <w:r w:rsidR="00BC34F1">
        <w:rPr>
          <w:rFonts w:ascii="Times New Roman" w:hAnsi="Times New Roman" w:cs="Times New Roman"/>
          <w:sz w:val="28"/>
          <w:szCs w:val="28"/>
        </w:rPr>
        <w:t>s</w:t>
      </w:r>
      <w:r w:rsidRPr="007224A4">
        <w:rPr>
          <w:rFonts w:ascii="Times New Roman" w:hAnsi="Times New Roman" w:cs="Times New Roman"/>
          <w:sz w:val="28"/>
          <w:szCs w:val="28"/>
        </w:rPr>
        <w:t>inin qiymətləndirilməsi;</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riskin özünün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ml:space="preserve">, yəni riskin </w:t>
      </w:r>
      <w:r w:rsidR="00BC34F1">
        <w:rPr>
          <w:rFonts w:ascii="Times New Roman" w:hAnsi="Times New Roman" w:cs="Times New Roman"/>
          <w:sz w:val="28"/>
          <w:szCs w:val="28"/>
        </w:rPr>
        <w:t>yaranması</w:t>
      </w:r>
      <w:r w:rsidRPr="007224A4">
        <w:rPr>
          <w:rFonts w:ascii="Times New Roman" w:hAnsi="Times New Roman" w:cs="Times New Roman"/>
          <w:sz w:val="28"/>
          <w:szCs w:val="28"/>
        </w:rPr>
        <w:t xml:space="preserve"> nəticə</w:t>
      </w:r>
      <w:r w:rsidR="00BC34F1">
        <w:rPr>
          <w:rFonts w:ascii="Times New Roman" w:hAnsi="Times New Roman" w:cs="Times New Roman"/>
          <w:sz w:val="28"/>
          <w:szCs w:val="28"/>
        </w:rPr>
        <w:t>s</w:t>
      </w:r>
      <w:r w:rsidRPr="007224A4">
        <w:rPr>
          <w:rFonts w:ascii="Times New Roman" w:hAnsi="Times New Roman" w:cs="Times New Roman"/>
          <w:sz w:val="28"/>
          <w:szCs w:val="28"/>
        </w:rPr>
        <w:t xml:space="preserve">inin optimallaşdırılmasına </w:t>
      </w:r>
      <w:r w:rsidR="00BC34F1">
        <w:rPr>
          <w:rFonts w:ascii="Times New Roman" w:hAnsi="Times New Roman" w:cs="Times New Roman"/>
          <w:sz w:val="28"/>
          <w:szCs w:val="28"/>
        </w:rPr>
        <w:t>şərait yaradan üsulun</w:t>
      </w:r>
      <w:r w:rsidRPr="007224A4">
        <w:rPr>
          <w:rFonts w:ascii="Times New Roman" w:hAnsi="Times New Roman" w:cs="Times New Roman"/>
          <w:sz w:val="28"/>
          <w:szCs w:val="28"/>
        </w:rPr>
        <w:t xml:space="preserve"> seçilməsi;</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risklərin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ml:space="preserve"> və ona nəzarə</w:t>
      </w:r>
      <w:r w:rsidR="00BC34F1">
        <w:rPr>
          <w:rFonts w:ascii="Times New Roman" w:hAnsi="Times New Roman" w:cs="Times New Roman"/>
          <w:sz w:val="28"/>
          <w:szCs w:val="28"/>
        </w:rPr>
        <w:t>t</w:t>
      </w:r>
      <w:r w:rsidRPr="007224A4">
        <w:rPr>
          <w:rFonts w:ascii="Times New Roman" w:hAnsi="Times New Roman" w:cs="Times New Roman"/>
          <w:sz w:val="28"/>
          <w:szCs w:val="28"/>
        </w:rPr>
        <w:t>.</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Risklərin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nin birinci mərhələsi – risk idarəetmə</w:t>
      </w:r>
      <w:r w:rsidR="00BC34F1">
        <w:rPr>
          <w:rFonts w:ascii="Times New Roman" w:hAnsi="Times New Roman" w:cs="Times New Roman"/>
          <w:sz w:val="28"/>
          <w:szCs w:val="28"/>
        </w:rPr>
        <w:t xml:space="preserve"> subyekti,</w:t>
      </w:r>
      <w:r w:rsidRPr="007224A4">
        <w:rPr>
          <w:rFonts w:ascii="Times New Roman" w:hAnsi="Times New Roman" w:cs="Times New Roman"/>
          <w:sz w:val="28"/>
          <w:szCs w:val="28"/>
        </w:rPr>
        <w:t xml:space="preserve"> fəaliyyəti və ya</w:t>
      </w:r>
      <w:r w:rsidR="00BC34F1">
        <w:rPr>
          <w:rFonts w:ascii="Times New Roman" w:hAnsi="Times New Roman" w:cs="Times New Roman"/>
          <w:sz w:val="28"/>
          <w:szCs w:val="28"/>
        </w:rPr>
        <w:t>xud</w:t>
      </w:r>
      <w:r w:rsidRPr="007224A4">
        <w:rPr>
          <w:rFonts w:ascii="Times New Roman" w:hAnsi="Times New Roman" w:cs="Times New Roman"/>
          <w:sz w:val="28"/>
          <w:szCs w:val="28"/>
        </w:rPr>
        <w:t xml:space="preserve"> mövcud olması</w:t>
      </w:r>
      <w:r w:rsidR="00BC34F1">
        <w:rPr>
          <w:rFonts w:ascii="Times New Roman" w:hAnsi="Times New Roman" w:cs="Times New Roman"/>
          <w:sz w:val="28"/>
          <w:szCs w:val="28"/>
        </w:rPr>
        <w:t xml:space="preserve"> prosesinə</w:t>
      </w:r>
      <w:r w:rsidRPr="007224A4">
        <w:rPr>
          <w:rFonts w:ascii="Times New Roman" w:hAnsi="Times New Roman" w:cs="Times New Roman"/>
          <w:sz w:val="28"/>
          <w:szCs w:val="28"/>
        </w:rPr>
        <w:t xml:space="preserve"> </w:t>
      </w:r>
      <w:r w:rsidR="00BC34F1">
        <w:rPr>
          <w:rFonts w:ascii="Times New Roman" w:hAnsi="Times New Roman" w:cs="Times New Roman"/>
          <w:sz w:val="28"/>
          <w:szCs w:val="28"/>
        </w:rPr>
        <w:t>aid</w:t>
      </w:r>
      <w:r w:rsidRPr="007224A4">
        <w:rPr>
          <w:rFonts w:ascii="Times New Roman" w:hAnsi="Times New Roman" w:cs="Times New Roman"/>
          <w:sz w:val="28"/>
          <w:szCs w:val="28"/>
        </w:rPr>
        <w:t xml:space="preserve"> riskin əmələ gəlməsinin dəqiq</w:t>
      </w:r>
      <w:r w:rsidR="00BC34F1">
        <w:rPr>
          <w:rFonts w:ascii="Times New Roman" w:hAnsi="Times New Roman" w:cs="Times New Roman"/>
          <w:sz w:val="28"/>
          <w:szCs w:val="28"/>
        </w:rPr>
        <w:t xml:space="preserve"> müəyyənləşdirilməsi</w:t>
      </w:r>
      <w:r w:rsidRPr="007224A4">
        <w:rPr>
          <w:rFonts w:ascii="Times New Roman" w:hAnsi="Times New Roman" w:cs="Times New Roman"/>
          <w:sz w:val="28"/>
          <w:szCs w:val="28"/>
        </w:rPr>
        <w:t xml:space="preserve"> və təsnif</w:t>
      </w:r>
      <w:r w:rsidR="00BC34F1">
        <w:rPr>
          <w:rFonts w:ascii="Times New Roman" w:hAnsi="Times New Roman" w:cs="Times New Roman"/>
          <w:sz w:val="28"/>
          <w:szCs w:val="28"/>
        </w:rPr>
        <w:t>ləşdirilməsini</w:t>
      </w:r>
      <w:r w:rsidRPr="007224A4">
        <w:rPr>
          <w:rFonts w:ascii="Times New Roman" w:hAnsi="Times New Roman" w:cs="Times New Roman"/>
          <w:sz w:val="28"/>
          <w:szCs w:val="28"/>
        </w:rPr>
        <w:t xml:space="preserve"> nəzərdə tutur. </w:t>
      </w:r>
      <w:r w:rsidR="00BC34F1">
        <w:rPr>
          <w:rFonts w:ascii="Times New Roman" w:hAnsi="Times New Roman" w:cs="Times New Roman"/>
          <w:sz w:val="28"/>
          <w:szCs w:val="28"/>
        </w:rPr>
        <w:t>D</w:t>
      </w:r>
      <w:r w:rsidR="00BC34F1" w:rsidRPr="007224A4">
        <w:rPr>
          <w:rFonts w:ascii="Times New Roman" w:hAnsi="Times New Roman" w:cs="Times New Roman"/>
          <w:sz w:val="28"/>
          <w:szCs w:val="28"/>
        </w:rPr>
        <w:t xml:space="preserve">övlət, təsərrüfat subyekti (xüsusi sahibkar və hüquqi şəxs) və </w:t>
      </w:r>
      <w:r w:rsidR="00BC34F1">
        <w:rPr>
          <w:rFonts w:ascii="Times New Roman" w:hAnsi="Times New Roman" w:cs="Times New Roman"/>
          <w:sz w:val="28"/>
          <w:szCs w:val="28"/>
        </w:rPr>
        <w:t>hətta</w:t>
      </w:r>
      <w:r w:rsidR="00BC34F1" w:rsidRPr="007224A4">
        <w:rPr>
          <w:rFonts w:ascii="Times New Roman" w:hAnsi="Times New Roman" w:cs="Times New Roman"/>
          <w:sz w:val="28"/>
          <w:szCs w:val="28"/>
        </w:rPr>
        <w:t xml:space="preserve">, insan </w:t>
      </w:r>
      <w:r w:rsidR="00BC34F1">
        <w:rPr>
          <w:rFonts w:ascii="Times New Roman" w:hAnsi="Times New Roman" w:cs="Times New Roman"/>
          <w:sz w:val="28"/>
          <w:szCs w:val="28"/>
        </w:rPr>
        <w:t xml:space="preserve"> da b</w:t>
      </w:r>
      <w:r w:rsidRPr="007224A4">
        <w:rPr>
          <w:rFonts w:ascii="Times New Roman" w:hAnsi="Times New Roman" w:cs="Times New Roman"/>
          <w:sz w:val="28"/>
          <w:szCs w:val="28"/>
        </w:rPr>
        <w:t>u cür subyekt kimi çıxış edə bilər. Görü</w:t>
      </w:r>
      <w:r w:rsidR="00BC34F1">
        <w:rPr>
          <w:rFonts w:ascii="Times New Roman" w:hAnsi="Times New Roman" w:cs="Times New Roman"/>
          <w:sz w:val="28"/>
          <w:szCs w:val="28"/>
        </w:rPr>
        <w:t xml:space="preserve">ndüyü </w:t>
      </w:r>
      <w:r w:rsidRPr="007224A4">
        <w:rPr>
          <w:rFonts w:ascii="Times New Roman" w:hAnsi="Times New Roman" w:cs="Times New Roman"/>
          <w:sz w:val="28"/>
          <w:szCs w:val="28"/>
        </w:rPr>
        <w:t xml:space="preserve"> </w:t>
      </w:r>
      <w:r w:rsidR="00BC34F1">
        <w:rPr>
          <w:rFonts w:ascii="Times New Roman" w:hAnsi="Times New Roman" w:cs="Times New Roman"/>
          <w:sz w:val="28"/>
          <w:szCs w:val="28"/>
        </w:rPr>
        <w:t>kimi</w:t>
      </w:r>
      <w:r w:rsidRPr="007224A4">
        <w:rPr>
          <w:rFonts w:ascii="Times New Roman" w:hAnsi="Times New Roman" w:cs="Times New Roman"/>
          <w:sz w:val="28"/>
          <w:szCs w:val="28"/>
        </w:rPr>
        <w:t xml:space="preserve"> risk menecmenti subyektinin xüsusiyyətini nəzərə almaqla, risklərin yığını və onların xüsusiyyətləri eyni ola bilməz.</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Dövlət</w:t>
      </w:r>
      <w:r w:rsidR="00BC34F1">
        <w:rPr>
          <w:rFonts w:ascii="Times New Roman" w:hAnsi="Times New Roman" w:cs="Times New Roman"/>
          <w:sz w:val="28"/>
          <w:szCs w:val="28"/>
        </w:rPr>
        <w:t xml:space="preserve">in </w:t>
      </w:r>
      <w:r w:rsidRPr="007224A4">
        <w:rPr>
          <w:rFonts w:ascii="Times New Roman" w:hAnsi="Times New Roman" w:cs="Times New Roman"/>
          <w:sz w:val="28"/>
          <w:szCs w:val="28"/>
        </w:rPr>
        <w:t>idarə</w:t>
      </w:r>
      <w:r w:rsidR="00BC34F1">
        <w:rPr>
          <w:rFonts w:ascii="Times New Roman" w:hAnsi="Times New Roman" w:cs="Times New Roman"/>
          <w:sz w:val="28"/>
          <w:szCs w:val="28"/>
        </w:rPr>
        <w:t xml:space="preserve"> </w:t>
      </w:r>
      <w:r w:rsidRPr="007224A4">
        <w:rPr>
          <w:rFonts w:ascii="Times New Roman" w:hAnsi="Times New Roman" w:cs="Times New Roman"/>
          <w:sz w:val="28"/>
          <w:szCs w:val="28"/>
        </w:rPr>
        <w:t>etmə</w:t>
      </w:r>
      <w:r w:rsidR="00BC34F1">
        <w:rPr>
          <w:rFonts w:ascii="Times New Roman" w:hAnsi="Times New Roman" w:cs="Times New Roman"/>
          <w:sz w:val="28"/>
          <w:szCs w:val="28"/>
        </w:rPr>
        <w:t xml:space="preserve"> </w:t>
      </w:r>
      <w:r w:rsidRPr="007224A4">
        <w:rPr>
          <w:rFonts w:ascii="Times New Roman" w:hAnsi="Times New Roman" w:cs="Times New Roman"/>
          <w:sz w:val="28"/>
          <w:szCs w:val="28"/>
        </w:rPr>
        <w:t>si</w:t>
      </w:r>
      <w:r w:rsidR="00BC34F1">
        <w:rPr>
          <w:rFonts w:ascii="Times New Roman" w:hAnsi="Times New Roman" w:cs="Times New Roman"/>
          <w:sz w:val="28"/>
          <w:szCs w:val="28"/>
        </w:rPr>
        <w:t>steminin</w:t>
      </w:r>
      <w:r w:rsidRPr="007224A4">
        <w:rPr>
          <w:rFonts w:ascii="Times New Roman" w:hAnsi="Times New Roman" w:cs="Times New Roman"/>
          <w:sz w:val="28"/>
          <w:szCs w:val="28"/>
        </w:rPr>
        <w:t xml:space="preserve"> vəzifə</w:t>
      </w:r>
      <w:r w:rsidR="00BC34F1">
        <w:rPr>
          <w:rFonts w:ascii="Times New Roman" w:hAnsi="Times New Roman" w:cs="Times New Roman"/>
          <w:sz w:val="28"/>
          <w:szCs w:val="28"/>
        </w:rPr>
        <w:t>lər</w:t>
      </w:r>
      <w:r w:rsidRPr="007224A4">
        <w:rPr>
          <w:rFonts w:ascii="Times New Roman" w:hAnsi="Times New Roman" w:cs="Times New Roman"/>
          <w:sz w:val="28"/>
          <w:szCs w:val="28"/>
        </w:rPr>
        <w:t xml:space="preserve">inin </w:t>
      </w:r>
      <w:r w:rsidR="00BC34F1">
        <w:rPr>
          <w:rFonts w:ascii="Times New Roman" w:hAnsi="Times New Roman" w:cs="Times New Roman"/>
          <w:sz w:val="28"/>
          <w:szCs w:val="28"/>
        </w:rPr>
        <w:t>çeşidliyi, cəmiyyətin</w:t>
      </w:r>
      <w:r w:rsidRPr="007224A4">
        <w:rPr>
          <w:rFonts w:ascii="Times New Roman" w:hAnsi="Times New Roman" w:cs="Times New Roman"/>
          <w:sz w:val="28"/>
          <w:szCs w:val="28"/>
        </w:rPr>
        <w:t xml:space="preserve"> sosial təminat səviyyəsinin təmin edilməsi</w:t>
      </w:r>
      <w:r w:rsidR="00BC34F1">
        <w:rPr>
          <w:rFonts w:ascii="Times New Roman" w:hAnsi="Times New Roman" w:cs="Times New Roman"/>
          <w:sz w:val="28"/>
          <w:szCs w:val="28"/>
        </w:rPr>
        <w:t>nin</w:t>
      </w:r>
      <w:r w:rsidRPr="007224A4">
        <w:rPr>
          <w:rFonts w:ascii="Times New Roman" w:hAnsi="Times New Roman" w:cs="Times New Roman"/>
          <w:sz w:val="28"/>
          <w:szCs w:val="28"/>
        </w:rPr>
        <w:t xml:space="preserve"> zəruriliyi, nəhayət, </w:t>
      </w:r>
      <w:r w:rsidR="00BC34F1">
        <w:rPr>
          <w:rFonts w:ascii="Times New Roman" w:hAnsi="Times New Roman" w:cs="Times New Roman"/>
          <w:sz w:val="28"/>
          <w:szCs w:val="28"/>
        </w:rPr>
        <w:t>böyük</w:t>
      </w:r>
      <w:r w:rsidRPr="007224A4">
        <w:rPr>
          <w:rFonts w:ascii="Times New Roman" w:hAnsi="Times New Roman" w:cs="Times New Roman"/>
          <w:sz w:val="28"/>
          <w:szCs w:val="28"/>
        </w:rPr>
        <w:t xml:space="preserve"> təbii fəlakətrin </w:t>
      </w:r>
      <w:r w:rsidR="00BC34F1">
        <w:rPr>
          <w:rFonts w:ascii="Times New Roman" w:hAnsi="Times New Roman" w:cs="Times New Roman"/>
          <w:sz w:val="28"/>
          <w:szCs w:val="28"/>
        </w:rPr>
        <w:lastRenderedPageBreak/>
        <w:t xml:space="preserve">müəyyən qədər </w:t>
      </w:r>
      <w:r w:rsidRPr="007224A4">
        <w:rPr>
          <w:rFonts w:ascii="Times New Roman" w:hAnsi="Times New Roman" w:cs="Times New Roman"/>
          <w:sz w:val="28"/>
          <w:szCs w:val="28"/>
        </w:rPr>
        <w:t xml:space="preserve">qarşısının alınması üçün </w:t>
      </w:r>
      <w:r w:rsidR="00BC34F1">
        <w:rPr>
          <w:rFonts w:ascii="Times New Roman" w:hAnsi="Times New Roman" w:cs="Times New Roman"/>
          <w:sz w:val="28"/>
          <w:szCs w:val="28"/>
        </w:rPr>
        <w:t xml:space="preserve">maddi </w:t>
      </w:r>
      <w:r w:rsidRPr="007224A4">
        <w:rPr>
          <w:rFonts w:ascii="Times New Roman" w:hAnsi="Times New Roman" w:cs="Times New Roman"/>
          <w:sz w:val="28"/>
          <w:szCs w:val="28"/>
        </w:rPr>
        <w:t xml:space="preserve">vəsaitə olan </w:t>
      </w:r>
      <w:r w:rsidR="00BC34F1">
        <w:rPr>
          <w:rFonts w:ascii="Times New Roman" w:hAnsi="Times New Roman" w:cs="Times New Roman"/>
          <w:sz w:val="28"/>
          <w:szCs w:val="28"/>
        </w:rPr>
        <w:t xml:space="preserve">zəruri </w:t>
      </w:r>
      <w:r w:rsidRPr="007224A4">
        <w:rPr>
          <w:rFonts w:ascii="Times New Roman" w:hAnsi="Times New Roman" w:cs="Times New Roman"/>
          <w:sz w:val="28"/>
          <w:szCs w:val="28"/>
        </w:rPr>
        <w:t xml:space="preserve">tələbatın </w:t>
      </w:r>
      <w:r w:rsidR="00BC34F1">
        <w:rPr>
          <w:rFonts w:ascii="Times New Roman" w:hAnsi="Times New Roman" w:cs="Times New Roman"/>
          <w:sz w:val="28"/>
          <w:szCs w:val="28"/>
        </w:rPr>
        <w:t>böyük</w:t>
      </w:r>
      <w:r w:rsidRPr="007224A4">
        <w:rPr>
          <w:rFonts w:ascii="Times New Roman" w:hAnsi="Times New Roman" w:cs="Times New Roman"/>
          <w:sz w:val="28"/>
          <w:szCs w:val="28"/>
        </w:rPr>
        <w:t xml:space="preserve"> ehtimalını bu cür risklərin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ml:space="preserve"> </w:t>
      </w:r>
      <w:r w:rsidR="00BC34F1">
        <w:rPr>
          <w:rFonts w:ascii="Times New Roman" w:hAnsi="Times New Roman" w:cs="Times New Roman"/>
          <w:sz w:val="28"/>
          <w:szCs w:val="28"/>
        </w:rPr>
        <w:t>metodlarının</w:t>
      </w:r>
      <w:r w:rsidRPr="007224A4">
        <w:rPr>
          <w:rFonts w:ascii="Times New Roman" w:hAnsi="Times New Roman" w:cs="Times New Roman"/>
          <w:sz w:val="28"/>
          <w:szCs w:val="28"/>
        </w:rPr>
        <w:t xml:space="preserve"> seçilməsi</w:t>
      </w:r>
      <w:r w:rsidR="00BC34F1">
        <w:rPr>
          <w:rFonts w:ascii="Times New Roman" w:hAnsi="Times New Roman" w:cs="Times New Roman"/>
          <w:sz w:val="28"/>
          <w:szCs w:val="28"/>
        </w:rPr>
        <w:t xml:space="preserve"> yolu</w:t>
      </w:r>
      <w:r w:rsidRPr="007224A4">
        <w:rPr>
          <w:rFonts w:ascii="Times New Roman" w:hAnsi="Times New Roman" w:cs="Times New Roman"/>
          <w:sz w:val="28"/>
          <w:szCs w:val="28"/>
        </w:rPr>
        <w:t xml:space="preserve"> ilə müəyyən </w:t>
      </w:r>
      <w:r w:rsidR="00BC34F1">
        <w:rPr>
          <w:rFonts w:ascii="Times New Roman" w:hAnsi="Times New Roman" w:cs="Times New Roman"/>
          <w:sz w:val="28"/>
          <w:szCs w:val="28"/>
        </w:rPr>
        <w:t>etmək olar</w:t>
      </w:r>
      <w:r w:rsidRPr="007224A4">
        <w:rPr>
          <w:rFonts w:ascii="Times New Roman" w:hAnsi="Times New Roman" w:cs="Times New Roman"/>
          <w:sz w:val="28"/>
          <w:szCs w:val="28"/>
        </w:rPr>
        <w:t>.</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İqtisadiyyatın müxtəlif sahələrində fəaliyyət göstərən sahibkarlar da beləcə dəqiq olaraq iqtisadi fəaliyyət göstərdiyi sahənin xüsusiyyətlərini, əsas vəsaitlərin tərkibini və texniki vəziyyətini əks etdirən risklərin fərdi tərkibini, istehsal dövrünün xüsusiyyətlərini, istehlak edilən xammalın tərkibini və coğrafiyasını, istehsal obyektlərinin coğrafi yerləşməsini,__ valyuta sazişlərini, mal satanların və alıcıların tərkibini, onların kredit tarixini və s. diqqətlə qəbul etməlidir.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Vətəndaşların gəlirlərində və əmlak vəziyyətlərindəki fərq, müxtəlif peşə sahiblərinə məxsus risklərin xüsusiyyətləri, ailələrin tərkibi və başqa amillər ayrı-ayrılıqda götürülmüş hər bir şəxsə və ya kollektiv üzvünə münasibətdə risk menecmentinin fərdiləşdirilməsi zəruriliyini müəyyən edirlər.</w:t>
      </w:r>
    </w:p>
    <w:p w:rsidR="00D1706C" w:rsidRPr="007224A4" w:rsidRDefault="00BC34F1" w:rsidP="00D170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R</w:t>
      </w:r>
      <w:r w:rsidRPr="007224A4">
        <w:rPr>
          <w:rFonts w:ascii="Times New Roman" w:hAnsi="Times New Roman" w:cs="Times New Roman"/>
          <w:sz w:val="28"/>
          <w:szCs w:val="28"/>
        </w:rPr>
        <w:t>isk idarə</w:t>
      </w:r>
      <w:r>
        <w:rPr>
          <w:rFonts w:ascii="Times New Roman" w:hAnsi="Times New Roman" w:cs="Times New Roman"/>
          <w:sz w:val="28"/>
          <w:szCs w:val="28"/>
        </w:rPr>
        <w:t xml:space="preserve"> </w:t>
      </w:r>
      <w:r w:rsidRPr="007224A4">
        <w:rPr>
          <w:rFonts w:ascii="Times New Roman" w:hAnsi="Times New Roman" w:cs="Times New Roman"/>
          <w:sz w:val="28"/>
          <w:szCs w:val="28"/>
        </w:rPr>
        <w:t>etməsinin obyekti məfhumu</w:t>
      </w:r>
      <w:r>
        <w:rPr>
          <w:rFonts w:ascii="Times New Roman" w:hAnsi="Times New Roman" w:cs="Times New Roman"/>
          <w:sz w:val="28"/>
          <w:szCs w:val="28"/>
        </w:rPr>
        <w:t xml:space="preserve"> dedikdə</w:t>
      </w:r>
      <w:r w:rsidRPr="007224A4">
        <w:rPr>
          <w:rFonts w:ascii="Times New Roman" w:hAnsi="Times New Roman" w:cs="Times New Roman"/>
          <w:sz w:val="28"/>
          <w:szCs w:val="28"/>
        </w:rPr>
        <w:t xml:space="preserve"> </w:t>
      </w:r>
      <w:r>
        <w:rPr>
          <w:rFonts w:ascii="Times New Roman" w:hAnsi="Times New Roman" w:cs="Times New Roman"/>
          <w:sz w:val="28"/>
          <w:szCs w:val="28"/>
        </w:rPr>
        <w:t>g</w:t>
      </w:r>
      <w:r w:rsidR="00D1706C" w:rsidRPr="007224A4">
        <w:rPr>
          <w:rFonts w:ascii="Times New Roman" w:hAnsi="Times New Roman" w:cs="Times New Roman"/>
          <w:sz w:val="28"/>
          <w:szCs w:val="28"/>
        </w:rPr>
        <w:t>eniş mənada idarə subyektinin fəaliyyəti ilə əlaqədar olan əmlak mənafe</w:t>
      </w:r>
      <w:r>
        <w:rPr>
          <w:rFonts w:ascii="Times New Roman" w:hAnsi="Times New Roman" w:cs="Times New Roman"/>
          <w:sz w:val="28"/>
          <w:szCs w:val="28"/>
        </w:rPr>
        <w:t>yinin kompleks məcmusu başa düşülür</w:t>
      </w:r>
      <w:r w:rsidR="00D1706C" w:rsidRPr="007224A4">
        <w:rPr>
          <w:rFonts w:ascii="Times New Roman" w:hAnsi="Times New Roman" w:cs="Times New Roman"/>
          <w:sz w:val="28"/>
          <w:szCs w:val="28"/>
        </w:rPr>
        <w:t>. Əmlak mənafe</w:t>
      </w:r>
      <w:r>
        <w:rPr>
          <w:rFonts w:ascii="Times New Roman" w:hAnsi="Times New Roman" w:cs="Times New Roman"/>
          <w:sz w:val="28"/>
          <w:szCs w:val="28"/>
        </w:rPr>
        <w:t>y</w:t>
      </w:r>
      <w:r w:rsidR="00D1706C" w:rsidRPr="007224A4">
        <w:rPr>
          <w:rFonts w:ascii="Times New Roman" w:hAnsi="Times New Roman" w:cs="Times New Roman"/>
          <w:sz w:val="28"/>
          <w:szCs w:val="28"/>
        </w:rPr>
        <w:t>i kompleksi</w:t>
      </w:r>
      <w:r>
        <w:rPr>
          <w:rFonts w:ascii="Times New Roman" w:hAnsi="Times New Roman" w:cs="Times New Roman"/>
          <w:sz w:val="28"/>
          <w:szCs w:val="28"/>
        </w:rPr>
        <w:t>nin məcmusu</w:t>
      </w:r>
      <w:r w:rsidR="00D1706C" w:rsidRPr="007224A4">
        <w:rPr>
          <w:rFonts w:ascii="Times New Roman" w:hAnsi="Times New Roman" w:cs="Times New Roman"/>
          <w:sz w:val="28"/>
          <w:szCs w:val="28"/>
        </w:rPr>
        <w:t xml:space="preserve"> idarə</w:t>
      </w:r>
      <w:r>
        <w:rPr>
          <w:rFonts w:ascii="Times New Roman" w:hAnsi="Times New Roman" w:cs="Times New Roman"/>
          <w:sz w:val="28"/>
          <w:szCs w:val="28"/>
        </w:rPr>
        <w:t xml:space="preserve"> subyektinin aktiv</w:t>
      </w:r>
      <w:r w:rsidR="00D1706C" w:rsidRPr="007224A4">
        <w:rPr>
          <w:rFonts w:ascii="Times New Roman" w:hAnsi="Times New Roman" w:cs="Times New Roman"/>
          <w:sz w:val="28"/>
          <w:szCs w:val="28"/>
        </w:rPr>
        <w:t xml:space="preserve"> və öhdəliyi, maliyyə</w:t>
      </w:r>
      <w:r>
        <w:rPr>
          <w:rFonts w:ascii="Times New Roman" w:hAnsi="Times New Roman" w:cs="Times New Roman"/>
          <w:sz w:val="28"/>
          <w:szCs w:val="28"/>
        </w:rPr>
        <w:t xml:space="preserve"> orqanları </w:t>
      </w:r>
      <w:r w:rsidR="00D1706C" w:rsidRPr="007224A4">
        <w:rPr>
          <w:rFonts w:ascii="Times New Roman" w:hAnsi="Times New Roman" w:cs="Times New Roman"/>
          <w:sz w:val="28"/>
          <w:szCs w:val="28"/>
        </w:rPr>
        <w:t xml:space="preserve">və maliyyə nəticələrini xarakterizə </w:t>
      </w:r>
      <w:r>
        <w:rPr>
          <w:rFonts w:ascii="Times New Roman" w:hAnsi="Times New Roman" w:cs="Times New Roman"/>
          <w:sz w:val="28"/>
          <w:szCs w:val="28"/>
        </w:rPr>
        <w:t>edir</w:t>
      </w:r>
      <w:r w:rsidR="00D1706C" w:rsidRPr="007224A4">
        <w:rPr>
          <w:rFonts w:ascii="Times New Roman" w:hAnsi="Times New Roman" w:cs="Times New Roman"/>
          <w:sz w:val="28"/>
          <w:szCs w:val="28"/>
        </w:rPr>
        <w:t>. Ümumiyyətlə, risk menecmentin obyekti kimi əmlak mənafelərini aşağıdakı qayda ilə təsnifləşdirmək olar: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təsərrüfat</w:t>
      </w:r>
      <w:r w:rsidR="003F67F5">
        <w:rPr>
          <w:rFonts w:ascii="Times New Roman" w:hAnsi="Times New Roman" w:cs="Times New Roman"/>
          <w:sz w:val="28"/>
          <w:szCs w:val="28"/>
        </w:rPr>
        <w:t xml:space="preserve"> fəaliyyəti ilə məşğul olan </w:t>
      </w:r>
      <w:r w:rsidRPr="007224A4">
        <w:rPr>
          <w:rFonts w:ascii="Times New Roman" w:hAnsi="Times New Roman" w:cs="Times New Roman"/>
          <w:sz w:val="28"/>
          <w:szCs w:val="28"/>
        </w:rPr>
        <w:t xml:space="preserve"> subyektin əsas və dövriyyə vəsaitinin, ev əmlakı və fərdi mülkün</w:t>
      </w:r>
      <w:r w:rsidR="003F67F5">
        <w:rPr>
          <w:rFonts w:ascii="Times New Roman" w:hAnsi="Times New Roman" w:cs="Times New Roman"/>
          <w:sz w:val="28"/>
          <w:szCs w:val="28"/>
        </w:rPr>
        <w:t>ün</w:t>
      </w:r>
      <w:r w:rsidRPr="007224A4">
        <w:rPr>
          <w:rFonts w:ascii="Times New Roman" w:hAnsi="Times New Roman" w:cs="Times New Roman"/>
          <w:sz w:val="28"/>
          <w:szCs w:val="28"/>
        </w:rPr>
        <w:t>, idarə subyektinin mülkiyyətinə</w:t>
      </w:r>
      <w:r w:rsidR="003F67F5">
        <w:rPr>
          <w:rFonts w:ascii="Times New Roman" w:hAnsi="Times New Roman" w:cs="Times New Roman"/>
          <w:sz w:val="28"/>
          <w:szCs w:val="28"/>
        </w:rPr>
        <w:t xml:space="preserve"> aid</w:t>
      </w:r>
      <w:r w:rsidRPr="007224A4">
        <w:rPr>
          <w:rFonts w:ascii="Times New Roman" w:hAnsi="Times New Roman" w:cs="Times New Roman"/>
          <w:sz w:val="28"/>
          <w:szCs w:val="28"/>
        </w:rPr>
        <w:t xml:space="preserve"> olan qeyri- material aktivlər</w:t>
      </w:r>
      <w:r w:rsidR="003F67F5">
        <w:rPr>
          <w:rFonts w:ascii="Times New Roman" w:hAnsi="Times New Roman" w:cs="Times New Roman"/>
          <w:sz w:val="28"/>
          <w:szCs w:val="28"/>
        </w:rPr>
        <w:t xml:space="preserve"> və onun</w:t>
      </w:r>
      <w:r w:rsidRPr="007224A4">
        <w:rPr>
          <w:rFonts w:ascii="Times New Roman" w:hAnsi="Times New Roman" w:cs="Times New Roman"/>
          <w:sz w:val="28"/>
          <w:szCs w:val="28"/>
        </w:rPr>
        <w:t xml:space="preserve"> daxil </w:t>
      </w:r>
      <w:r w:rsidR="003F67F5">
        <w:rPr>
          <w:rFonts w:ascii="Times New Roman" w:hAnsi="Times New Roman" w:cs="Times New Roman"/>
          <w:sz w:val="28"/>
          <w:szCs w:val="28"/>
        </w:rPr>
        <w:t>olduğu</w:t>
      </w:r>
      <w:r w:rsidRPr="007224A4">
        <w:rPr>
          <w:rFonts w:ascii="Times New Roman" w:hAnsi="Times New Roman" w:cs="Times New Roman"/>
          <w:sz w:val="28"/>
          <w:szCs w:val="28"/>
        </w:rPr>
        <w:t xml:space="preserve"> ə</w:t>
      </w:r>
      <w:r w:rsidR="003F67F5">
        <w:rPr>
          <w:rFonts w:ascii="Times New Roman" w:hAnsi="Times New Roman" w:cs="Times New Roman"/>
          <w:sz w:val="28"/>
          <w:szCs w:val="28"/>
        </w:rPr>
        <w:t xml:space="preserve">mlak hüququna, </w:t>
      </w:r>
      <w:r w:rsidRPr="007224A4">
        <w:rPr>
          <w:rFonts w:ascii="Times New Roman" w:hAnsi="Times New Roman" w:cs="Times New Roman"/>
          <w:sz w:val="28"/>
          <w:szCs w:val="28"/>
        </w:rPr>
        <w:t>əmlaka sahib olmaq, onlara sərəncam vermək və ondan istifadə etməklə əlaqə</w:t>
      </w:r>
      <w:r w:rsidR="003F67F5">
        <w:rPr>
          <w:rFonts w:ascii="Times New Roman" w:hAnsi="Times New Roman" w:cs="Times New Roman"/>
          <w:sz w:val="28"/>
          <w:szCs w:val="28"/>
        </w:rPr>
        <w:t>dar yarana</w:t>
      </w:r>
      <w:r w:rsidRPr="007224A4">
        <w:rPr>
          <w:rFonts w:ascii="Times New Roman" w:hAnsi="Times New Roman" w:cs="Times New Roman"/>
          <w:sz w:val="28"/>
          <w:szCs w:val="28"/>
        </w:rPr>
        <w:t>n əmlak mənafeləri. Özünün əmlakından başqa, bu anlayışa istehsalatdan və başqa fəaliyyətdən gözlənilən gəlirləri də daxil edirlər. Məsələn, anbarda baş vermiş yanğın nəticəsində əsas və dövr</w:t>
      </w:r>
      <w:r w:rsidR="003F67F5">
        <w:rPr>
          <w:rFonts w:ascii="Times New Roman" w:hAnsi="Times New Roman" w:cs="Times New Roman"/>
          <w:sz w:val="28"/>
          <w:szCs w:val="28"/>
        </w:rPr>
        <w:t>ü</w:t>
      </w:r>
      <w:r w:rsidRPr="007224A4">
        <w:rPr>
          <w:rFonts w:ascii="Times New Roman" w:hAnsi="Times New Roman" w:cs="Times New Roman"/>
          <w:sz w:val="28"/>
          <w:szCs w:val="28"/>
        </w:rPr>
        <w:t>yyə fond</w:t>
      </w:r>
      <w:r w:rsidR="003F67F5">
        <w:rPr>
          <w:rFonts w:ascii="Times New Roman" w:hAnsi="Times New Roman" w:cs="Times New Roman"/>
          <w:sz w:val="28"/>
          <w:szCs w:val="28"/>
        </w:rPr>
        <w:t>unun</w:t>
      </w:r>
      <w:r w:rsidRPr="007224A4">
        <w:rPr>
          <w:rFonts w:ascii="Times New Roman" w:hAnsi="Times New Roman" w:cs="Times New Roman"/>
          <w:sz w:val="28"/>
          <w:szCs w:val="28"/>
        </w:rPr>
        <w:t>, malların məhv olmasından başqa təsərrüfatfəaliyyətinin subyekti normal istehsal prosesinin dayanması ilə əlaqədar xeyli zərərlərə məruz qala bilər. Onlara məhsulun təchiz edilməsi üzrə müqavilə</w:t>
      </w:r>
      <w:r w:rsidR="003F67F5">
        <w:rPr>
          <w:rFonts w:ascii="Times New Roman" w:hAnsi="Times New Roman" w:cs="Times New Roman"/>
          <w:sz w:val="28"/>
          <w:szCs w:val="28"/>
        </w:rPr>
        <w:t xml:space="preserve">də nəzərdə tutulmuş </w:t>
      </w:r>
      <w:r w:rsidRPr="007224A4">
        <w:rPr>
          <w:rFonts w:ascii="Times New Roman" w:hAnsi="Times New Roman" w:cs="Times New Roman"/>
          <w:sz w:val="28"/>
          <w:szCs w:val="28"/>
        </w:rPr>
        <w:t>öhdəliklərin</w:t>
      </w:r>
      <w:r w:rsidR="003F67F5">
        <w:rPr>
          <w:rFonts w:ascii="Times New Roman" w:hAnsi="Times New Roman" w:cs="Times New Roman"/>
          <w:sz w:val="28"/>
          <w:szCs w:val="28"/>
        </w:rPr>
        <w:t xml:space="preserve"> </w:t>
      </w:r>
      <w:r w:rsidRPr="007224A4">
        <w:rPr>
          <w:rFonts w:ascii="Times New Roman" w:hAnsi="Times New Roman" w:cs="Times New Roman"/>
          <w:sz w:val="28"/>
          <w:szCs w:val="28"/>
        </w:rPr>
        <w:t xml:space="preserve">yerinə yetirilməməsi nəticəsində bazar payının </w:t>
      </w:r>
      <w:r w:rsidRPr="007224A4">
        <w:rPr>
          <w:rFonts w:ascii="Times New Roman" w:hAnsi="Times New Roman" w:cs="Times New Roman"/>
          <w:sz w:val="28"/>
          <w:szCs w:val="28"/>
        </w:rPr>
        <w:lastRenderedPageBreak/>
        <w:t xml:space="preserve">itirilməsi, alınmış </w:t>
      </w:r>
      <w:r w:rsidRPr="006D5DD7">
        <w:rPr>
          <w:rFonts w:ascii="Times New Roman" w:hAnsi="Times New Roman" w:cs="Times New Roman"/>
          <w:sz w:val="28"/>
          <w:szCs w:val="28"/>
        </w:rPr>
        <w:t xml:space="preserve">kreditlərin </w:t>
      </w:r>
      <w:r w:rsidR="009F789B" w:rsidRPr="006D5DD7">
        <w:rPr>
          <w:rFonts w:ascii="Times New Roman" w:hAnsi="Times New Roman" w:cs="Times New Roman"/>
          <w:sz w:val="28"/>
          <w:szCs w:val="28"/>
        </w:rPr>
        <w:t xml:space="preserve">geri qaytarılması üçün maliyyə vəsaitinin </w:t>
      </w:r>
      <w:r w:rsidRPr="006D5DD7">
        <w:rPr>
          <w:rFonts w:ascii="Times New Roman" w:hAnsi="Times New Roman" w:cs="Times New Roman"/>
          <w:sz w:val="28"/>
          <w:szCs w:val="28"/>
        </w:rPr>
        <w:t xml:space="preserve"> olmaması, </w:t>
      </w:r>
      <w:r w:rsidR="009F789B" w:rsidRPr="006D5DD7">
        <w:rPr>
          <w:rFonts w:ascii="Times New Roman" w:hAnsi="Times New Roman" w:cs="Times New Roman"/>
          <w:sz w:val="28"/>
          <w:szCs w:val="28"/>
        </w:rPr>
        <w:t xml:space="preserve">məcburi ödəniş və </w:t>
      </w:r>
      <w:r w:rsidRPr="006D5DD7">
        <w:rPr>
          <w:rFonts w:ascii="Times New Roman" w:hAnsi="Times New Roman" w:cs="Times New Roman"/>
          <w:sz w:val="28"/>
          <w:szCs w:val="28"/>
        </w:rPr>
        <w:t>tədiyyələrin ödənilməsi zəruriliyi ilə əlaqədar</w:t>
      </w:r>
      <w:r w:rsidR="00395FAA" w:rsidRPr="006D5DD7">
        <w:rPr>
          <w:rFonts w:ascii="Times New Roman" w:hAnsi="Times New Roman" w:cs="Times New Roman"/>
          <w:sz w:val="28"/>
          <w:szCs w:val="28"/>
        </w:rPr>
        <w:t xml:space="preserve"> mərkəzləşdirilmiş </w:t>
      </w:r>
      <w:r w:rsidR="00395FAA">
        <w:rPr>
          <w:rFonts w:ascii="Times New Roman" w:hAnsi="Times New Roman" w:cs="Times New Roman"/>
          <w:sz w:val="28"/>
          <w:szCs w:val="28"/>
        </w:rPr>
        <w:t xml:space="preserve">fondlar </w:t>
      </w:r>
      <w:r w:rsidRPr="007224A4">
        <w:rPr>
          <w:rFonts w:ascii="Times New Roman" w:hAnsi="Times New Roman" w:cs="Times New Roman"/>
          <w:sz w:val="28"/>
          <w:szCs w:val="28"/>
        </w:rPr>
        <w:t>qarşısında öhdəliklər və s.</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əmlak və əmlak hüquqların</w:t>
      </w:r>
      <w:r w:rsidR="00395FAA">
        <w:rPr>
          <w:rFonts w:ascii="Times New Roman" w:hAnsi="Times New Roman" w:cs="Times New Roman"/>
          <w:sz w:val="28"/>
          <w:szCs w:val="28"/>
        </w:rPr>
        <w:t>ın</w:t>
      </w:r>
      <w:r w:rsidRPr="007224A4">
        <w:rPr>
          <w:rFonts w:ascii="Times New Roman" w:hAnsi="Times New Roman" w:cs="Times New Roman"/>
          <w:sz w:val="28"/>
          <w:szCs w:val="28"/>
        </w:rPr>
        <w:t xml:space="preserve"> sahib</w:t>
      </w:r>
      <w:r w:rsidR="00395FAA">
        <w:rPr>
          <w:rFonts w:ascii="Times New Roman" w:hAnsi="Times New Roman" w:cs="Times New Roman"/>
          <w:sz w:val="28"/>
          <w:szCs w:val="28"/>
        </w:rPr>
        <w:t>i</w:t>
      </w:r>
      <w:r w:rsidRPr="007224A4">
        <w:rPr>
          <w:rFonts w:ascii="Times New Roman" w:hAnsi="Times New Roman" w:cs="Times New Roman"/>
          <w:sz w:val="28"/>
          <w:szCs w:val="28"/>
        </w:rPr>
        <w:t xml:space="preserve"> olmaq, onlar</w:t>
      </w:r>
      <w:r w:rsidR="00395FAA">
        <w:rPr>
          <w:rFonts w:ascii="Times New Roman" w:hAnsi="Times New Roman" w:cs="Times New Roman"/>
          <w:sz w:val="28"/>
          <w:szCs w:val="28"/>
        </w:rPr>
        <w:t xml:space="preserve"> barədə</w:t>
      </w:r>
      <w:r w:rsidRPr="007224A4">
        <w:rPr>
          <w:rFonts w:ascii="Times New Roman" w:hAnsi="Times New Roman" w:cs="Times New Roman"/>
          <w:sz w:val="28"/>
          <w:szCs w:val="28"/>
        </w:rPr>
        <w:t xml:space="preserve"> sərəncam vermək və onlardan istifadə etmək</w:t>
      </w:r>
      <w:r w:rsidR="00395FAA">
        <w:rPr>
          <w:rFonts w:ascii="Times New Roman" w:hAnsi="Times New Roman" w:cs="Times New Roman"/>
          <w:sz w:val="28"/>
          <w:szCs w:val="28"/>
        </w:rPr>
        <w:t xml:space="preserve"> i</w:t>
      </w:r>
      <w:r w:rsidRPr="007224A4">
        <w:rPr>
          <w:rFonts w:ascii="Times New Roman" w:hAnsi="Times New Roman" w:cs="Times New Roman"/>
          <w:sz w:val="28"/>
          <w:szCs w:val="28"/>
        </w:rPr>
        <w:t xml:space="preserve">lə </w:t>
      </w:r>
      <w:r w:rsidR="00395FAA">
        <w:rPr>
          <w:rFonts w:ascii="Times New Roman" w:hAnsi="Times New Roman" w:cs="Times New Roman"/>
          <w:sz w:val="28"/>
          <w:szCs w:val="28"/>
        </w:rPr>
        <w:t xml:space="preserve">bağlı olan hüquqi </w:t>
      </w:r>
      <w:r w:rsidRPr="007224A4">
        <w:rPr>
          <w:rFonts w:ascii="Times New Roman" w:hAnsi="Times New Roman" w:cs="Times New Roman"/>
          <w:sz w:val="28"/>
          <w:szCs w:val="28"/>
        </w:rPr>
        <w:t xml:space="preserve"> və müqavilə öhdəliklərinin yerinə yetirilməməsi, ya</w:t>
      </w:r>
      <w:r w:rsidR="00395FAA">
        <w:rPr>
          <w:rFonts w:ascii="Times New Roman" w:hAnsi="Times New Roman" w:cs="Times New Roman"/>
          <w:sz w:val="28"/>
          <w:szCs w:val="28"/>
        </w:rPr>
        <w:t>xud</w:t>
      </w:r>
      <w:r w:rsidRPr="007224A4">
        <w:rPr>
          <w:rFonts w:ascii="Times New Roman" w:hAnsi="Times New Roman" w:cs="Times New Roman"/>
          <w:sz w:val="28"/>
          <w:szCs w:val="28"/>
        </w:rPr>
        <w:t xml:space="preserve"> </w:t>
      </w:r>
      <w:r w:rsidR="00395FAA">
        <w:rPr>
          <w:rFonts w:ascii="Times New Roman" w:hAnsi="Times New Roman" w:cs="Times New Roman"/>
          <w:sz w:val="28"/>
          <w:szCs w:val="28"/>
        </w:rPr>
        <w:t>bu məqsədlə bir sıra əməliyyatlar həyata keçirmək</w:t>
      </w:r>
      <w:r w:rsidRPr="007224A4">
        <w:rPr>
          <w:rFonts w:ascii="Times New Roman" w:hAnsi="Times New Roman" w:cs="Times New Roman"/>
          <w:sz w:val="28"/>
          <w:szCs w:val="28"/>
        </w:rPr>
        <w:t xml:space="preserve"> və ya fəaliyyə</w:t>
      </w:r>
      <w:r w:rsidR="00395FAA">
        <w:rPr>
          <w:rFonts w:ascii="Times New Roman" w:hAnsi="Times New Roman" w:cs="Times New Roman"/>
          <w:sz w:val="28"/>
          <w:szCs w:val="28"/>
        </w:rPr>
        <w:t>t göstərməmək</w:t>
      </w:r>
      <w:r w:rsidRPr="007224A4">
        <w:rPr>
          <w:rFonts w:ascii="Times New Roman" w:hAnsi="Times New Roman" w:cs="Times New Roman"/>
          <w:sz w:val="28"/>
          <w:szCs w:val="28"/>
        </w:rPr>
        <w:t xml:space="preserve"> (hüquq</w:t>
      </w:r>
      <w:r w:rsidR="00395FAA">
        <w:rPr>
          <w:rFonts w:ascii="Times New Roman" w:hAnsi="Times New Roman" w:cs="Times New Roman"/>
          <w:sz w:val="28"/>
          <w:szCs w:val="28"/>
        </w:rPr>
        <w:t xml:space="preserve"> sahəsində</w:t>
      </w:r>
      <w:r w:rsidRPr="007224A4">
        <w:rPr>
          <w:rFonts w:ascii="Times New Roman" w:hAnsi="Times New Roman" w:cs="Times New Roman"/>
          <w:sz w:val="28"/>
          <w:szCs w:val="28"/>
        </w:rPr>
        <w:t xml:space="preserve"> bu cür öhdəli</w:t>
      </w:r>
      <w:r w:rsidR="00395FAA">
        <w:rPr>
          <w:rFonts w:ascii="Times New Roman" w:hAnsi="Times New Roman" w:cs="Times New Roman"/>
          <w:sz w:val="28"/>
          <w:szCs w:val="28"/>
        </w:rPr>
        <w:t>klərə</w:t>
      </w:r>
      <w:r w:rsidRPr="007224A4">
        <w:rPr>
          <w:rFonts w:ascii="Times New Roman" w:hAnsi="Times New Roman" w:cs="Times New Roman"/>
          <w:sz w:val="28"/>
          <w:szCs w:val="28"/>
        </w:rPr>
        <w:t xml:space="preserve"> delikt </w:t>
      </w:r>
      <w:r w:rsidR="00395FAA">
        <w:rPr>
          <w:rFonts w:ascii="Times New Roman" w:hAnsi="Times New Roman" w:cs="Times New Roman"/>
          <w:sz w:val="28"/>
          <w:szCs w:val="28"/>
        </w:rPr>
        <w:t>deyilir</w:t>
      </w:r>
      <w:r w:rsidRPr="007224A4">
        <w:rPr>
          <w:rFonts w:ascii="Times New Roman" w:hAnsi="Times New Roman" w:cs="Times New Roman"/>
          <w:sz w:val="28"/>
          <w:szCs w:val="28"/>
        </w:rPr>
        <w:t xml:space="preserve">) nəticəsində </w:t>
      </w:r>
      <w:r w:rsidR="00395FAA">
        <w:rPr>
          <w:rFonts w:ascii="Times New Roman" w:hAnsi="Times New Roman" w:cs="Times New Roman"/>
          <w:sz w:val="28"/>
          <w:szCs w:val="28"/>
        </w:rPr>
        <w:t>III</w:t>
      </w:r>
      <w:r w:rsidRPr="007224A4">
        <w:rPr>
          <w:rFonts w:ascii="Times New Roman" w:hAnsi="Times New Roman" w:cs="Times New Roman"/>
          <w:sz w:val="28"/>
          <w:szCs w:val="28"/>
        </w:rPr>
        <w:t xml:space="preserve"> şəxslərin əmlak mənafe</w:t>
      </w:r>
      <w:r w:rsidR="00395FAA">
        <w:rPr>
          <w:rFonts w:ascii="Times New Roman" w:hAnsi="Times New Roman" w:cs="Times New Roman"/>
          <w:sz w:val="28"/>
          <w:szCs w:val="28"/>
        </w:rPr>
        <w:t>y</w:t>
      </w:r>
      <w:r w:rsidRPr="007224A4">
        <w:rPr>
          <w:rFonts w:ascii="Times New Roman" w:hAnsi="Times New Roman" w:cs="Times New Roman"/>
          <w:sz w:val="28"/>
          <w:szCs w:val="28"/>
        </w:rPr>
        <w:t xml:space="preserve">inə </w:t>
      </w:r>
      <w:r w:rsidR="00395FAA">
        <w:rPr>
          <w:rFonts w:ascii="Times New Roman" w:hAnsi="Times New Roman" w:cs="Times New Roman"/>
          <w:sz w:val="28"/>
          <w:szCs w:val="28"/>
        </w:rPr>
        <w:t>dəyən</w:t>
      </w:r>
      <w:r w:rsidRPr="007224A4">
        <w:rPr>
          <w:rFonts w:ascii="Times New Roman" w:hAnsi="Times New Roman" w:cs="Times New Roman"/>
          <w:sz w:val="28"/>
          <w:szCs w:val="28"/>
        </w:rPr>
        <w:t xml:space="preserve"> ziyan nəticəsində </w:t>
      </w:r>
      <w:r w:rsidR="00395FAA">
        <w:rPr>
          <w:rFonts w:ascii="Times New Roman" w:hAnsi="Times New Roman" w:cs="Times New Roman"/>
          <w:sz w:val="28"/>
          <w:szCs w:val="28"/>
        </w:rPr>
        <w:t>yaranan</w:t>
      </w:r>
      <w:r w:rsidRPr="007224A4">
        <w:rPr>
          <w:rFonts w:ascii="Times New Roman" w:hAnsi="Times New Roman" w:cs="Times New Roman"/>
          <w:sz w:val="28"/>
          <w:szCs w:val="28"/>
        </w:rPr>
        <w:t xml:space="preserve"> əmlak məna</w:t>
      </w:r>
      <w:r w:rsidR="00395FAA">
        <w:rPr>
          <w:rFonts w:ascii="Times New Roman" w:hAnsi="Times New Roman" w:cs="Times New Roman"/>
          <w:sz w:val="28"/>
          <w:szCs w:val="28"/>
        </w:rPr>
        <w:t>fey</w:t>
      </w:r>
      <w:r w:rsidRPr="007224A4">
        <w:rPr>
          <w:rFonts w:ascii="Times New Roman" w:hAnsi="Times New Roman" w:cs="Times New Roman"/>
          <w:sz w:val="28"/>
          <w:szCs w:val="28"/>
        </w:rPr>
        <w:t>i. Avtonəqliyyat vasitə-sinin sahibi üçün bu cür öhdəliklər yol-nəqliyyat hadisəsinə səbəb olan günahkar və ya ehtiyatsız hərəkətlərdən əmələ gələ bilər ki, yol-nəqliyyat hadisəsi nəticəsində də başqa şəxsə məxsus olan nəqliyyat vasitəsi və ya əmlak zədələnmişdir, ya da başqa şəxslərə zədə vurulmuş və ya həmin şəxslər ölmüşdür.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fiziki şəxslərin həyatı, sağlamlığı, əmək qabiliyyəti və pensiya təminatı ilə əlaqədar olan əmlak mənafeləri. Bu cür əmlak mənafeləri vətəndaşların özlərinə məxsusdur və zədələnmə və ya xəstəlik nəticəsində peşə fəaliyyətini həyata keçirmək qabiliyyətini itirməklə əlaqədar ola bilər. Həmin zədələnmə və xəstəlik həm zərərçəkənin özü üçün, həm də ailə üzvləri üçün başqa pul mənbələrinin olmasını tələb edir və ya ailə başçısının ölməsi ilə əlaqədar mənəvi iztirabdan başqa iş qabiliyyəti olmayan ailə üzvlərinin və himayədə olanların maliyyə vəziyyətlərinin pisləşməsinə səbəb olar. Eyni zamanda bu cür əmlak mənafeləri başqa risk menecmentinin subyektində də əmələ gələ bilər: dövlət və təsərrüfatçılığın xüsusi subyektləri. </w:t>
      </w:r>
      <w:r w:rsidR="00395FAA" w:rsidRPr="007224A4">
        <w:rPr>
          <w:rFonts w:ascii="Times New Roman" w:hAnsi="Times New Roman" w:cs="Times New Roman"/>
          <w:sz w:val="28"/>
          <w:szCs w:val="28"/>
        </w:rPr>
        <w:t>Konstitusiyaya</w:t>
      </w:r>
      <w:r w:rsidRPr="007224A4">
        <w:rPr>
          <w:rFonts w:ascii="Times New Roman" w:hAnsi="Times New Roman" w:cs="Times New Roman"/>
          <w:sz w:val="28"/>
          <w:szCs w:val="28"/>
        </w:rPr>
        <w:t xml:space="preserve"> </w:t>
      </w:r>
      <w:r w:rsidR="00395FAA">
        <w:rPr>
          <w:rFonts w:ascii="Times New Roman" w:hAnsi="Times New Roman" w:cs="Times New Roman"/>
          <w:sz w:val="28"/>
          <w:szCs w:val="28"/>
        </w:rPr>
        <w:t>görə</w:t>
      </w:r>
      <w:r w:rsidRPr="007224A4">
        <w:rPr>
          <w:rFonts w:ascii="Times New Roman" w:hAnsi="Times New Roman" w:cs="Times New Roman"/>
          <w:sz w:val="28"/>
          <w:szCs w:val="28"/>
        </w:rPr>
        <w:t xml:space="preserve"> dövlə</w:t>
      </w:r>
      <w:r w:rsidR="00395FAA">
        <w:rPr>
          <w:rFonts w:ascii="Times New Roman" w:hAnsi="Times New Roman" w:cs="Times New Roman"/>
          <w:sz w:val="28"/>
          <w:szCs w:val="28"/>
        </w:rPr>
        <w:t xml:space="preserve">t gözlənilməz </w:t>
      </w:r>
      <w:r w:rsidRPr="007224A4">
        <w:rPr>
          <w:rFonts w:ascii="Times New Roman" w:hAnsi="Times New Roman" w:cs="Times New Roman"/>
          <w:sz w:val="28"/>
          <w:szCs w:val="28"/>
        </w:rPr>
        <w:t xml:space="preserve">hadisə </w:t>
      </w:r>
      <w:r w:rsidR="00395FAA">
        <w:rPr>
          <w:rFonts w:ascii="Times New Roman" w:hAnsi="Times New Roman" w:cs="Times New Roman"/>
          <w:sz w:val="28"/>
          <w:szCs w:val="28"/>
        </w:rPr>
        <w:t>yarandıqda</w:t>
      </w:r>
      <w:r w:rsidRPr="007224A4">
        <w:rPr>
          <w:rFonts w:ascii="Times New Roman" w:hAnsi="Times New Roman" w:cs="Times New Roman"/>
          <w:sz w:val="28"/>
          <w:szCs w:val="28"/>
        </w:rPr>
        <w:t xml:space="preserve"> vətəndaşların əmlak mənafelərini onların həyatını və sağlamlığını təmin etməyə borcludur, bu eyni zamanda istehsal prosesində məşğul olan fəhlə və qulluqçular üçün də ədalətlidir.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Risk</w:t>
      </w:r>
      <w:r w:rsidR="00395FAA">
        <w:rPr>
          <w:rFonts w:ascii="Times New Roman" w:hAnsi="Times New Roman" w:cs="Times New Roman"/>
          <w:sz w:val="28"/>
          <w:szCs w:val="28"/>
        </w:rPr>
        <w:t xml:space="preserve"> dərəcələrinin </w:t>
      </w:r>
      <w:r w:rsidR="00395FAA" w:rsidRPr="007224A4">
        <w:rPr>
          <w:rFonts w:ascii="Times New Roman" w:hAnsi="Times New Roman" w:cs="Times New Roman"/>
          <w:sz w:val="28"/>
          <w:szCs w:val="28"/>
        </w:rPr>
        <w:t>eyniləş dirilməsi</w:t>
      </w:r>
      <w:r w:rsidRPr="007224A4">
        <w:rPr>
          <w:rFonts w:ascii="Times New Roman" w:hAnsi="Times New Roman" w:cs="Times New Roman"/>
          <w:sz w:val="28"/>
          <w:szCs w:val="28"/>
        </w:rPr>
        <w:t xml:space="preserve"> əsasında riskləri</w:t>
      </w:r>
      <w:r w:rsidR="00395FAA">
        <w:rPr>
          <w:rFonts w:ascii="Times New Roman" w:hAnsi="Times New Roman" w:cs="Times New Roman"/>
          <w:sz w:val="28"/>
          <w:szCs w:val="28"/>
        </w:rPr>
        <w:t xml:space="preserve"> </w:t>
      </w:r>
      <w:r w:rsidRPr="007224A4">
        <w:rPr>
          <w:rFonts w:ascii="Times New Roman" w:hAnsi="Times New Roman" w:cs="Times New Roman"/>
          <w:sz w:val="28"/>
          <w:szCs w:val="28"/>
        </w:rPr>
        <w:t xml:space="preserve"> </w:t>
      </w:r>
      <w:r w:rsidR="006600D5">
        <w:rPr>
          <w:rFonts w:ascii="Times New Roman" w:hAnsi="Times New Roman" w:cs="Times New Roman"/>
          <w:sz w:val="28"/>
          <w:szCs w:val="28"/>
        </w:rPr>
        <w:t>çeşidli</w:t>
      </w:r>
      <w:r w:rsidRPr="007224A4">
        <w:rPr>
          <w:rFonts w:ascii="Times New Roman" w:hAnsi="Times New Roman" w:cs="Times New Roman"/>
          <w:sz w:val="28"/>
          <w:szCs w:val="28"/>
        </w:rPr>
        <w:t xml:space="preserve"> təsnifatını aşağıdakı kimi ayırmaq olar: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təbii hadisələr</w:t>
      </w:r>
      <w:r w:rsidR="006600D5">
        <w:rPr>
          <w:rFonts w:ascii="Times New Roman" w:hAnsi="Times New Roman" w:cs="Times New Roman"/>
          <w:sz w:val="28"/>
          <w:szCs w:val="28"/>
        </w:rPr>
        <w:t xml:space="preserve"> i</w:t>
      </w:r>
      <w:r w:rsidRPr="007224A4">
        <w:rPr>
          <w:rFonts w:ascii="Times New Roman" w:hAnsi="Times New Roman" w:cs="Times New Roman"/>
          <w:sz w:val="28"/>
          <w:szCs w:val="28"/>
        </w:rPr>
        <w:t>lə (fırtına, zəlzələ, daşqın və s.) şərtləşdirilmiş;</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lastRenderedPageBreak/>
        <w:t>- texnogen və məişət müh</w:t>
      </w:r>
      <w:r w:rsidR="006600D5">
        <w:rPr>
          <w:rFonts w:ascii="Times New Roman" w:hAnsi="Times New Roman" w:cs="Times New Roman"/>
          <w:sz w:val="28"/>
          <w:szCs w:val="28"/>
        </w:rPr>
        <w:t>ü</w:t>
      </w:r>
      <w:r w:rsidRPr="007224A4">
        <w:rPr>
          <w:rFonts w:ascii="Times New Roman" w:hAnsi="Times New Roman" w:cs="Times New Roman"/>
          <w:sz w:val="28"/>
          <w:szCs w:val="28"/>
        </w:rPr>
        <w:t xml:space="preserve">ti ilə </w:t>
      </w:r>
      <w:r w:rsidR="006600D5">
        <w:rPr>
          <w:rFonts w:ascii="Times New Roman" w:hAnsi="Times New Roman" w:cs="Times New Roman"/>
          <w:sz w:val="28"/>
          <w:szCs w:val="28"/>
        </w:rPr>
        <w:t>bağlı</w:t>
      </w:r>
      <w:r w:rsidRPr="007224A4">
        <w:rPr>
          <w:rFonts w:ascii="Times New Roman" w:hAnsi="Times New Roman" w:cs="Times New Roman"/>
          <w:sz w:val="28"/>
          <w:szCs w:val="28"/>
        </w:rPr>
        <w:t>;</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w:t>
      </w:r>
      <w:r w:rsidR="006600D5" w:rsidRPr="007224A4">
        <w:rPr>
          <w:rFonts w:ascii="Times New Roman" w:hAnsi="Times New Roman" w:cs="Times New Roman"/>
          <w:sz w:val="28"/>
          <w:szCs w:val="28"/>
        </w:rPr>
        <w:t xml:space="preserve">maliyyə </w:t>
      </w:r>
      <w:r w:rsidR="006600D5">
        <w:rPr>
          <w:rFonts w:ascii="Times New Roman" w:hAnsi="Times New Roman" w:cs="Times New Roman"/>
          <w:sz w:val="28"/>
          <w:szCs w:val="28"/>
        </w:rPr>
        <w:t xml:space="preserve">və </w:t>
      </w:r>
      <w:r w:rsidRPr="007224A4">
        <w:rPr>
          <w:rFonts w:ascii="Times New Roman" w:hAnsi="Times New Roman" w:cs="Times New Roman"/>
          <w:sz w:val="28"/>
          <w:szCs w:val="28"/>
        </w:rPr>
        <w:t>sahibkarlıq</w:t>
      </w:r>
      <w:r w:rsidR="006600D5">
        <w:rPr>
          <w:rFonts w:ascii="Times New Roman" w:hAnsi="Times New Roman" w:cs="Times New Roman"/>
          <w:sz w:val="28"/>
          <w:szCs w:val="28"/>
        </w:rPr>
        <w:t xml:space="preserve"> fəaliyyəti</w:t>
      </w:r>
      <w:r w:rsidRPr="007224A4">
        <w:rPr>
          <w:rFonts w:ascii="Times New Roman" w:hAnsi="Times New Roman" w:cs="Times New Roman"/>
          <w:sz w:val="28"/>
          <w:szCs w:val="28"/>
        </w:rPr>
        <w:t xml:space="preserve"> ilə </w:t>
      </w:r>
      <w:r w:rsidR="006600D5">
        <w:rPr>
          <w:rFonts w:ascii="Times New Roman" w:hAnsi="Times New Roman" w:cs="Times New Roman"/>
          <w:sz w:val="28"/>
          <w:szCs w:val="28"/>
        </w:rPr>
        <w:t>bağlı</w:t>
      </w:r>
      <w:r w:rsidRPr="007224A4">
        <w:rPr>
          <w:rFonts w:ascii="Times New Roman" w:hAnsi="Times New Roman" w:cs="Times New Roman"/>
          <w:sz w:val="28"/>
          <w:szCs w:val="28"/>
        </w:rPr>
        <w:t>;</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üçüncü şəxsə </w:t>
      </w:r>
      <w:r w:rsidR="006600D5">
        <w:rPr>
          <w:rFonts w:ascii="Times New Roman" w:hAnsi="Times New Roman" w:cs="Times New Roman"/>
          <w:sz w:val="28"/>
          <w:szCs w:val="28"/>
        </w:rPr>
        <w:t xml:space="preserve">dəymiş </w:t>
      </w:r>
      <w:r w:rsidRPr="007224A4">
        <w:rPr>
          <w:rFonts w:ascii="Times New Roman" w:hAnsi="Times New Roman" w:cs="Times New Roman"/>
          <w:sz w:val="28"/>
          <w:szCs w:val="28"/>
        </w:rPr>
        <w:t>zərər üçün mülki məsuliyyət</w:t>
      </w:r>
      <w:r w:rsidR="006600D5">
        <w:rPr>
          <w:rFonts w:ascii="Times New Roman" w:hAnsi="Times New Roman" w:cs="Times New Roman"/>
          <w:sz w:val="28"/>
          <w:szCs w:val="28"/>
        </w:rPr>
        <w:t xml:space="preserve"> i</w:t>
      </w:r>
      <w:r w:rsidRPr="007224A4">
        <w:rPr>
          <w:rFonts w:ascii="Times New Roman" w:hAnsi="Times New Roman" w:cs="Times New Roman"/>
          <w:sz w:val="28"/>
          <w:szCs w:val="28"/>
        </w:rPr>
        <w:t xml:space="preserve">lə </w:t>
      </w:r>
      <w:r w:rsidR="006600D5">
        <w:rPr>
          <w:rFonts w:ascii="Times New Roman" w:hAnsi="Times New Roman" w:cs="Times New Roman"/>
          <w:sz w:val="28"/>
          <w:szCs w:val="28"/>
        </w:rPr>
        <w:t>bağlı</w:t>
      </w:r>
      <w:r w:rsidRPr="007224A4">
        <w:rPr>
          <w:rFonts w:ascii="Times New Roman" w:hAnsi="Times New Roman" w:cs="Times New Roman"/>
          <w:sz w:val="28"/>
          <w:szCs w:val="28"/>
        </w:rPr>
        <w:t>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siyasi risklər.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Göstərilən təsnifat kifayət qədər strukturlanmamışdır. Məsələn, siyasi risklər mütləq sahibkarlıq risklərinin hissəsi kimi, üçüncü şəxsə </w:t>
      </w:r>
      <w:r w:rsidR="006600D5">
        <w:rPr>
          <w:rFonts w:ascii="Times New Roman" w:hAnsi="Times New Roman" w:cs="Times New Roman"/>
          <w:sz w:val="28"/>
          <w:szCs w:val="28"/>
        </w:rPr>
        <w:t xml:space="preserve">dəymiş </w:t>
      </w:r>
      <w:r w:rsidRPr="007224A4">
        <w:rPr>
          <w:rFonts w:ascii="Times New Roman" w:hAnsi="Times New Roman" w:cs="Times New Roman"/>
          <w:sz w:val="28"/>
          <w:szCs w:val="28"/>
        </w:rPr>
        <w:t>zərə</w:t>
      </w:r>
      <w:r w:rsidR="006600D5">
        <w:rPr>
          <w:rFonts w:ascii="Times New Roman" w:hAnsi="Times New Roman" w:cs="Times New Roman"/>
          <w:sz w:val="28"/>
          <w:szCs w:val="28"/>
        </w:rPr>
        <w:t xml:space="preserve">rlə bağlı </w:t>
      </w:r>
      <w:r w:rsidRPr="007224A4">
        <w:rPr>
          <w:rFonts w:ascii="Times New Roman" w:hAnsi="Times New Roman" w:cs="Times New Roman"/>
          <w:sz w:val="28"/>
          <w:szCs w:val="28"/>
        </w:rPr>
        <w:t>mülki məsuliyyətlə əlaqədar risklər isə sənayenin müəyyən sahəsindəki texnoloji dövrün xüsusiyyətləri ilə əlaqədar olan zərər risklərinin bilavasitə baş vermə səbəbi ilə əlaqədardır. Risklərin hər şeyi__əhatə edən təsnifat quruluşunun çətinliyini risklərin əmələgəlmə mahiyyətinin müxtəlifliyi ilə, onların qarşılıqlı təsirinin müddəti ilə, riskin özünə və onun nəticələrinə təsir etməklə idarəetmə subyektinin imkanları ilə və s. ilə izah etmək olar.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Amillərin çoxluğu müxtəlif təsnifatlaşdırma əlamətlərinə əsaslandırılmış risklərin təsnifatının qurulmasını tələb edir. Risk menecmenti</w:t>
      </w:r>
      <w:r w:rsidR="006600D5">
        <w:rPr>
          <w:rFonts w:ascii="Times New Roman" w:hAnsi="Times New Roman" w:cs="Times New Roman"/>
          <w:sz w:val="28"/>
          <w:szCs w:val="28"/>
        </w:rPr>
        <w:t xml:space="preserve">nin </w:t>
      </w:r>
      <w:r w:rsidRPr="007224A4">
        <w:rPr>
          <w:rFonts w:ascii="Times New Roman" w:hAnsi="Times New Roman" w:cs="Times New Roman"/>
          <w:sz w:val="28"/>
          <w:szCs w:val="28"/>
        </w:rPr>
        <w:t>məqsədləri</w:t>
      </w:r>
      <w:r w:rsidR="006600D5">
        <w:rPr>
          <w:rFonts w:ascii="Times New Roman" w:hAnsi="Times New Roman" w:cs="Times New Roman"/>
          <w:sz w:val="28"/>
          <w:szCs w:val="28"/>
        </w:rPr>
        <w:t xml:space="preserve">nə uyğun olaraq  </w:t>
      </w:r>
      <w:r w:rsidRPr="007224A4">
        <w:rPr>
          <w:rFonts w:ascii="Times New Roman" w:hAnsi="Times New Roman" w:cs="Times New Roman"/>
          <w:sz w:val="28"/>
          <w:szCs w:val="28"/>
        </w:rPr>
        <w:t>riskləri onları xassə əlamətinə görə</w:t>
      </w:r>
      <w:r w:rsidR="006600D5">
        <w:rPr>
          <w:rFonts w:ascii="Times New Roman" w:hAnsi="Times New Roman" w:cs="Times New Roman"/>
          <w:sz w:val="28"/>
          <w:szCs w:val="28"/>
        </w:rPr>
        <w:t xml:space="preserve"> </w:t>
      </w:r>
      <w:r w:rsidR="006600D5" w:rsidRPr="007224A4">
        <w:rPr>
          <w:rFonts w:ascii="Times New Roman" w:hAnsi="Times New Roman" w:cs="Times New Roman"/>
          <w:sz w:val="28"/>
          <w:szCs w:val="28"/>
        </w:rPr>
        <w:t>xalis və təcrübəyə əsaslanmayan</w:t>
      </w:r>
      <w:r w:rsidRPr="007224A4">
        <w:rPr>
          <w:rFonts w:ascii="Times New Roman" w:hAnsi="Times New Roman" w:cs="Times New Roman"/>
          <w:sz w:val="28"/>
          <w:szCs w:val="28"/>
        </w:rPr>
        <w:t xml:space="preserve"> </w:t>
      </w:r>
      <w:r w:rsidR="006600D5">
        <w:rPr>
          <w:rFonts w:ascii="Times New Roman" w:hAnsi="Times New Roman" w:cs="Times New Roman"/>
          <w:sz w:val="28"/>
          <w:szCs w:val="28"/>
        </w:rPr>
        <w:t xml:space="preserve">risk kimi </w:t>
      </w:r>
      <w:r w:rsidRPr="007224A4">
        <w:rPr>
          <w:rFonts w:ascii="Times New Roman" w:hAnsi="Times New Roman" w:cs="Times New Roman"/>
          <w:sz w:val="28"/>
          <w:szCs w:val="28"/>
        </w:rPr>
        <w:t>bölüşdürmək zəruri</w:t>
      </w:r>
      <w:r w:rsidR="006600D5">
        <w:rPr>
          <w:rFonts w:ascii="Times New Roman" w:hAnsi="Times New Roman" w:cs="Times New Roman"/>
          <w:sz w:val="28"/>
          <w:szCs w:val="28"/>
        </w:rPr>
        <w:t xml:space="preserve"> hesab edilir.</w:t>
      </w:r>
      <w:r w:rsidRPr="007224A4">
        <w:rPr>
          <w:rFonts w:ascii="Times New Roman" w:hAnsi="Times New Roman" w:cs="Times New Roman"/>
          <w:sz w:val="28"/>
          <w:szCs w:val="28"/>
        </w:rPr>
        <w:t xml:space="preserve">. Xalis risklər yalnız zərərlərin </w:t>
      </w:r>
      <w:r w:rsidR="006600D5">
        <w:rPr>
          <w:rFonts w:ascii="Times New Roman" w:hAnsi="Times New Roman" w:cs="Times New Roman"/>
          <w:sz w:val="28"/>
          <w:szCs w:val="28"/>
        </w:rPr>
        <w:t>yaranması ilə</w:t>
      </w:r>
      <w:r w:rsidRPr="007224A4">
        <w:rPr>
          <w:rFonts w:ascii="Times New Roman" w:hAnsi="Times New Roman" w:cs="Times New Roman"/>
          <w:sz w:val="28"/>
          <w:szCs w:val="28"/>
        </w:rPr>
        <w:t xml:space="preserve"> nəticələnə bilər, idarəetmə subyekti nöqteyi-nəzərindən bu cür risklərin iki nəticəsi ola bilər: zərərin baş verməsi və ya onun olmaması, lakin riskin baş verməsinin nəticəsi kimi gəlirin alınmaması. </w:t>
      </w:r>
      <w:r w:rsidR="00A258DC">
        <w:rPr>
          <w:rFonts w:ascii="Times New Roman" w:hAnsi="Times New Roman" w:cs="Times New Roman"/>
          <w:sz w:val="28"/>
          <w:szCs w:val="28"/>
        </w:rPr>
        <w:t>Praktikaya uyğunlaşmayan risk</w:t>
      </w:r>
      <w:r w:rsidRPr="007224A4">
        <w:rPr>
          <w:rFonts w:ascii="Times New Roman" w:hAnsi="Times New Roman" w:cs="Times New Roman"/>
          <w:sz w:val="28"/>
          <w:szCs w:val="28"/>
        </w:rPr>
        <w:t xml:space="preserve"> de</w:t>
      </w:r>
      <w:r w:rsidR="00A258DC">
        <w:rPr>
          <w:rFonts w:ascii="Times New Roman" w:hAnsi="Times New Roman" w:cs="Times New Roman"/>
          <w:sz w:val="28"/>
          <w:szCs w:val="28"/>
        </w:rPr>
        <w:t>yən</w:t>
      </w:r>
      <w:r w:rsidRPr="007224A4">
        <w:rPr>
          <w:rFonts w:ascii="Times New Roman" w:hAnsi="Times New Roman" w:cs="Times New Roman"/>
          <w:sz w:val="28"/>
          <w:szCs w:val="28"/>
        </w:rPr>
        <w:t xml:space="preserve">də onların </w:t>
      </w:r>
      <w:r w:rsidR="006600D5">
        <w:rPr>
          <w:rFonts w:ascii="Times New Roman" w:hAnsi="Times New Roman" w:cs="Times New Roman"/>
          <w:sz w:val="28"/>
          <w:szCs w:val="28"/>
        </w:rPr>
        <w:t>yaranması ilə</w:t>
      </w:r>
      <w:r w:rsidRPr="007224A4">
        <w:rPr>
          <w:rFonts w:ascii="Times New Roman" w:hAnsi="Times New Roman" w:cs="Times New Roman"/>
          <w:sz w:val="28"/>
          <w:szCs w:val="28"/>
        </w:rPr>
        <w:t xml:space="preserve"> həm mənfəətin </w:t>
      </w:r>
      <w:r w:rsidR="00A258DC">
        <w:rPr>
          <w:rFonts w:ascii="Times New Roman" w:hAnsi="Times New Roman" w:cs="Times New Roman"/>
          <w:sz w:val="28"/>
          <w:szCs w:val="28"/>
        </w:rPr>
        <w:t>əldə olunmasını</w:t>
      </w:r>
      <w:r w:rsidRPr="007224A4">
        <w:rPr>
          <w:rFonts w:ascii="Times New Roman" w:hAnsi="Times New Roman" w:cs="Times New Roman"/>
          <w:sz w:val="28"/>
          <w:szCs w:val="28"/>
        </w:rPr>
        <w:t xml:space="preserve">, həm də zərərin  </w:t>
      </w:r>
      <w:r w:rsidR="00A258DC">
        <w:rPr>
          <w:rFonts w:ascii="Times New Roman" w:hAnsi="Times New Roman" w:cs="Times New Roman"/>
          <w:sz w:val="28"/>
          <w:szCs w:val="28"/>
        </w:rPr>
        <w:t xml:space="preserve">dəyməsinə </w:t>
      </w:r>
      <w:r w:rsidRPr="007224A4">
        <w:rPr>
          <w:rFonts w:ascii="Times New Roman" w:hAnsi="Times New Roman" w:cs="Times New Roman"/>
          <w:sz w:val="28"/>
          <w:szCs w:val="28"/>
        </w:rPr>
        <w:t xml:space="preserve"> səbəb olması </w:t>
      </w:r>
      <w:r w:rsidR="00A258DC">
        <w:rPr>
          <w:rFonts w:ascii="Times New Roman" w:hAnsi="Times New Roman" w:cs="Times New Roman"/>
          <w:sz w:val="28"/>
          <w:szCs w:val="28"/>
        </w:rPr>
        <w:t>başa düşülür</w:t>
      </w:r>
      <w:r w:rsidRPr="007224A4">
        <w:rPr>
          <w:rFonts w:ascii="Times New Roman" w:hAnsi="Times New Roman" w:cs="Times New Roman"/>
          <w:sz w:val="28"/>
          <w:szCs w:val="28"/>
        </w:rPr>
        <w:t xml:space="preserve">: </w:t>
      </w:r>
      <w:r w:rsidR="006600D5">
        <w:rPr>
          <w:rFonts w:ascii="Times New Roman" w:hAnsi="Times New Roman" w:cs="Times New Roman"/>
          <w:sz w:val="28"/>
          <w:szCs w:val="28"/>
        </w:rPr>
        <w:t>Belə</w:t>
      </w:r>
      <w:r w:rsidRPr="007224A4">
        <w:rPr>
          <w:rFonts w:ascii="Times New Roman" w:hAnsi="Times New Roman" w:cs="Times New Roman"/>
          <w:sz w:val="28"/>
          <w:szCs w:val="28"/>
        </w:rPr>
        <w:t xml:space="preserve"> riskin klassik nümunəsinə – kazinoda oyun misal ola bilər.</w:t>
      </w:r>
    </w:p>
    <w:p w:rsidR="00D1706C" w:rsidRPr="007224A4" w:rsidRDefault="00A258DC" w:rsidP="00D170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B</w:t>
      </w:r>
      <w:r w:rsidRPr="007224A4">
        <w:rPr>
          <w:rFonts w:ascii="Times New Roman" w:hAnsi="Times New Roman" w:cs="Times New Roman"/>
          <w:sz w:val="28"/>
          <w:szCs w:val="28"/>
        </w:rPr>
        <w:t>ir qayda olaraq</w:t>
      </w:r>
      <w:r>
        <w:rPr>
          <w:rFonts w:ascii="Times New Roman" w:hAnsi="Times New Roman" w:cs="Times New Roman"/>
          <w:sz w:val="28"/>
          <w:szCs w:val="28"/>
        </w:rPr>
        <w:t xml:space="preserve"> praktikaya uyğunlaşmayan </w:t>
      </w:r>
      <w:r w:rsidR="00D1706C" w:rsidRPr="007224A4">
        <w:rPr>
          <w:rFonts w:ascii="Times New Roman" w:hAnsi="Times New Roman" w:cs="Times New Roman"/>
          <w:sz w:val="28"/>
          <w:szCs w:val="28"/>
        </w:rPr>
        <w:t>risklər, risk menecmenti subyekt</w:t>
      </w:r>
      <w:r>
        <w:rPr>
          <w:rFonts w:ascii="Times New Roman" w:hAnsi="Times New Roman" w:cs="Times New Roman"/>
          <w:sz w:val="28"/>
          <w:szCs w:val="28"/>
        </w:rPr>
        <w:t>ləri</w:t>
      </w:r>
      <w:r w:rsidR="00D1706C" w:rsidRPr="007224A4">
        <w:rPr>
          <w:rFonts w:ascii="Times New Roman" w:hAnsi="Times New Roman" w:cs="Times New Roman"/>
          <w:sz w:val="28"/>
          <w:szCs w:val="28"/>
        </w:rPr>
        <w:t>nin qərar</w:t>
      </w:r>
      <w:r>
        <w:rPr>
          <w:rFonts w:ascii="Times New Roman" w:hAnsi="Times New Roman" w:cs="Times New Roman"/>
          <w:sz w:val="28"/>
          <w:szCs w:val="28"/>
        </w:rPr>
        <w:t>ları</w:t>
      </w:r>
      <w:r w:rsidR="00D1706C" w:rsidRPr="007224A4">
        <w:rPr>
          <w:rFonts w:ascii="Times New Roman" w:hAnsi="Times New Roman" w:cs="Times New Roman"/>
          <w:sz w:val="28"/>
          <w:szCs w:val="28"/>
        </w:rPr>
        <w:t xml:space="preserve"> ilə </w:t>
      </w:r>
      <w:r>
        <w:rPr>
          <w:rFonts w:ascii="Times New Roman" w:hAnsi="Times New Roman" w:cs="Times New Roman"/>
          <w:sz w:val="28"/>
          <w:szCs w:val="28"/>
        </w:rPr>
        <w:t>bağlıdır</w:t>
      </w:r>
      <w:r w:rsidR="00D1706C" w:rsidRPr="007224A4">
        <w:rPr>
          <w:rFonts w:ascii="Times New Roman" w:hAnsi="Times New Roman" w:cs="Times New Roman"/>
          <w:sz w:val="28"/>
          <w:szCs w:val="28"/>
        </w:rPr>
        <w:t xml:space="preserve"> və </w:t>
      </w:r>
      <w:r>
        <w:rPr>
          <w:rFonts w:ascii="Times New Roman" w:hAnsi="Times New Roman" w:cs="Times New Roman"/>
          <w:sz w:val="28"/>
          <w:szCs w:val="28"/>
        </w:rPr>
        <w:t>bu səbəbdən o</w:t>
      </w:r>
      <w:r w:rsidR="00D1706C" w:rsidRPr="007224A4">
        <w:rPr>
          <w:rFonts w:ascii="Times New Roman" w:hAnsi="Times New Roman" w:cs="Times New Roman"/>
          <w:sz w:val="28"/>
          <w:szCs w:val="28"/>
        </w:rPr>
        <w:t xml:space="preserve"> obyektiv deyil, subyektiv xüsusiyyət </w:t>
      </w:r>
      <w:r>
        <w:rPr>
          <w:rFonts w:ascii="Times New Roman" w:hAnsi="Times New Roman" w:cs="Times New Roman"/>
          <w:sz w:val="28"/>
          <w:szCs w:val="28"/>
        </w:rPr>
        <w:t>əks etdirir</w:t>
      </w:r>
      <w:r w:rsidR="00D1706C" w:rsidRPr="007224A4">
        <w:rPr>
          <w:rFonts w:ascii="Times New Roman" w:hAnsi="Times New Roman" w:cs="Times New Roman"/>
          <w:sz w:val="28"/>
          <w:szCs w:val="28"/>
        </w:rPr>
        <w:t xml:space="preserve">. Bu </w:t>
      </w:r>
      <w:r>
        <w:rPr>
          <w:rFonts w:ascii="Times New Roman" w:hAnsi="Times New Roman" w:cs="Times New Roman"/>
          <w:sz w:val="28"/>
          <w:szCs w:val="28"/>
        </w:rPr>
        <w:t xml:space="preserve">isə </w:t>
      </w:r>
      <w:r w:rsidR="00D1706C" w:rsidRPr="007224A4">
        <w:rPr>
          <w:rFonts w:ascii="Times New Roman" w:hAnsi="Times New Roman" w:cs="Times New Roman"/>
          <w:sz w:val="28"/>
          <w:szCs w:val="28"/>
        </w:rPr>
        <w:t xml:space="preserve"> çətinliklərə səbəb </w:t>
      </w:r>
      <w:r>
        <w:rPr>
          <w:rFonts w:ascii="Times New Roman" w:hAnsi="Times New Roman" w:cs="Times New Roman"/>
          <w:sz w:val="28"/>
          <w:szCs w:val="28"/>
        </w:rPr>
        <w:t>yaradır</w:t>
      </w:r>
      <w:r w:rsidR="00D1706C" w:rsidRPr="007224A4">
        <w:rPr>
          <w:rFonts w:ascii="Times New Roman" w:hAnsi="Times New Roman" w:cs="Times New Roman"/>
          <w:sz w:val="28"/>
          <w:szCs w:val="28"/>
        </w:rPr>
        <w:t xml:space="preserve">, çox </w:t>
      </w:r>
      <w:r>
        <w:rPr>
          <w:rFonts w:ascii="Times New Roman" w:hAnsi="Times New Roman" w:cs="Times New Roman"/>
          <w:sz w:val="28"/>
          <w:szCs w:val="28"/>
        </w:rPr>
        <w:t>hallarda</w:t>
      </w:r>
      <w:r w:rsidR="00D1706C" w:rsidRPr="007224A4">
        <w:rPr>
          <w:rFonts w:ascii="Times New Roman" w:hAnsi="Times New Roman" w:cs="Times New Roman"/>
          <w:sz w:val="28"/>
          <w:szCs w:val="28"/>
        </w:rPr>
        <w:t xml:space="preserve"> isə risklərin baş verməsinin obyektiv ehtimalının ölçülməsinin qeyri-mümkün olmasına səbəb </w:t>
      </w:r>
      <w:r>
        <w:rPr>
          <w:rFonts w:ascii="Times New Roman" w:hAnsi="Times New Roman" w:cs="Times New Roman"/>
          <w:sz w:val="28"/>
          <w:szCs w:val="28"/>
        </w:rPr>
        <w:t>yaradır</w:t>
      </w:r>
      <w:r w:rsidR="00D1706C" w:rsidRPr="007224A4">
        <w:rPr>
          <w:rFonts w:ascii="Times New Roman" w:hAnsi="Times New Roman" w:cs="Times New Roman"/>
          <w:sz w:val="28"/>
          <w:szCs w:val="28"/>
        </w:rPr>
        <w:t xml:space="preserve"> ki, bu </w:t>
      </w:r>
      <w:r>
        <w:rPr>
          <w:rFonts w:ascii="Times New Roman" w:hAnsi="Times New Roman" w:cs="Times New Roman"/>
          <w:sz w:val="28"/>
          <w:szCs w:val="28"/>
        </w:rPr>
        <w:t>isə</w:t>
      </w:r>
      <w:r w:rsidR="00D1706C" w:rsidRPr="007224A4">
        <w:rPr>
          <w:rFonts w:ascii="Times New Roman" w:hAnsi="Times New Roman" w:cs="Times New Roman"/>
          <w:sz w:val="28"/>
          <w:szCs w:val="28"/>
        </w:rPr>
        <w:t xml:space="preserve"> təcrübəyə əsaslandırılmayan risklərin idarəetmə üsullarının yığınını təyin edir.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lastRenderedPageBreak/>
        <w:t xml:space="preserve">Xalis risklərin iki </w:t>
      </w:r>
      <w:r w:rsidR="00A258DC">
        <w:rPr>
          <w:rFonts w:ascii="Times New Roman" w:hAnsi="Times New Roman" w:cs="Times New Roman"/>
          <w:sz w:val="28"/>
          <w:szCs w:val="28"/>
        </w:rPr>
        <w:t>formada</w:t>
      </w:r>
      <w:r w:rsidRPr="007224A4">
        <w:rPr>
          <w:rFonts w:ascii="Times New Roman" w:hAnsi="Times New Roman" w:cs="Times New Roman"/>
          <w:sz w:val="28"/>
          <w:szCs w:val="28"/>
        </w:rPr>
        <w:t xml:space="preserve"> </w:t>
      </w:r>
      <w:r w:rsidR="00A258DC">
        <w:rPr>
          <w:rFonts w:ascii="Times New Roman" w:hAnsi="Times New Roman" w:cs="Times New Roman"/>
          <w:sz w:val="28"/>
          <w:szCs w:val="28"/>
        </w:rPr>
        <w:t>yaranması istiqaməti fərqləndirilir</w:t>
      </w:r>
      <w:r w:rsidRPr="007224A4">
        <w:rPr>
          <w:rFonts w:ascii="Times New Roman" w:hAnsi="Times New Roman" w:cs="Times New Roman"/>
          <w:sz w:val="28"/>
          <w:szCs w:val="28"/>
        </w:rPr>
        <w:t>: zərərin vurulması və ya</w:t>
      </w:r>
      <w:r w:rsidR="00A258DC">
        <w:rPr>
          <w:rFonts w:ascii="Times New Roman" w:hAnsi="Times New Roman" w:cs="Times New Roman"/>
          <w:sz w:val="28"/>
          <w:szCs w:val="28"/>
        </w:rPr>
        <w:t>xud da</w:t>
      </w:r>
      <w:r w:rsidRPr="007224A4">
        <w:rPr>
          <w:rFonts w:ascii="Times New Roman" w:hAnsi="Times New Roman" w:cs="Times New Roman"/>
          <w:sz w:val="28"/>
          <w:szCs w:val="28"/>
        </w:rPr>
        <w:t xml:space="preserve"> zərərin olmaması. Risk menecmentinin subyekti xalis risklərdən hansı</w:t>
      </w:r>
      <w:r w:rsidR="00A258DC">
        <w:rPr>
          <w:rFonts w:ascii="Times New Roman" w:hAnsi="Times New Roman" w:cs="Times New Roman"/>
          <w:sz w:val="28"/>
          <w:szCs w:val="28"/>
        </w:rPr>
        <w:t>sa</w:t>
      </w:r>
      <w:r w:rsidRPr="007224A4">
        <w:rPr>
          <w:rFonts w:ascii="Times New Roman" w:hAnsi="Times New Roman" w:cs="Times New Roman"/>
          <w:sz w:val="28"/>
          <w:szCs w:val="28"/>
        </w:rPr>
        <w:t xml:space="preserve"> mənfəəti gözləyə bilməz və </w:t>
      </w:r>
      <w:r w:rsidR="00A258DC">
        <w:rPr>
          <w:rFonts w:ascii="Times New Roman" w:hAnsi="Times New Roman" w:cs="Times New Roman"/>
          <w:sz w:val="28"/>
          <w:szCs w:val="28"/>
        </w:rPr>
        <w:t xml:space="preserve">bunun </w:t>
      </w:r>
      <w:r w:rsidRPr="007224A4">
        <w:rPr>
          <w:rFonts w:ascii="Times New Roman" w:hAnsi="Times New Roman" w:cs="Times New Roman"/>
          <w:sz w:val="28"/>
          <w:szCs w:val="28"/>
        </w:rPr>
        <w:t xml:space="preserve"> baş verməsi risk menecmenti subyektinin arzusundan asılı deyildir. Bu cür risklərə yanğınlar, təbii fəlakətlər, partlayış və onlara </w:t>
      </w:r>
      <w:r w:rsidR="00067EFA">
        <w:rPr>
          <w:rFonts w:ascii="Times New Roman" w:hAnsi="Times New Roman" w:cs="Times New Roman"/>
          <w:sz w:val="28"/>
          <w:szCs w:val="28"/>
        </w:rPr>
        <w:t>bənzər</w:t>
      </w:r>
      <w:r w:rsidRPr="007224A4">
        <w:rPr>
          <w:rFonts w:ascii="Times New Roman" w:hAnsi="Times New Roman" w:cs="Times New Roman"/>
          <w:sz w:val="28"/>
          <w:szCs w:val="28"/>
        </w:rPr>
        <w:t xml:space="preserve"> və onlar</w:t>
      </w:r>
      <w:r w:rsidR="00067EFA">
        <w:rPr>
          <w:rFonts w:ascii="Times New Roman" w:hAnsi="Times New Roman" w:cs="Times New Roman"/>
          <w:sz w:val="28"/>
          <w:szCs w:val="28"/>
        </w:rPr>
        <w:t xml:space="preserve"> ilə</w:t>
      </w:r>
      <w:r w:rsidRPr="007224A4">
        <w:rPr>
          <w:rFonts w:ascii="Times New Roman" w:hAnsi="Times New Roman" w:cs="Times New Roman"/>
          <w:sz w:val="28"/>
          <w:szCs w:val="28"/>
        </w:rPr>
        <w:t xml:space="preserve"> əlaqəd</w:t>
      </w:r>
      <w:r w:rsidR="00067EFA">
        <w:rPr>
          <w:rFonts w:ascii="Times New Roman" w:hAnsi="Times New Roman" w:cs="Times New Roman"/>
          <w:sz w:val="28"/>
          <w:szCs w:val="28"/>
        </w:rPr>
        <w:t>ar</w:t>
      </w:r>
      <w:r w:rsidRPr="007224A4">
        <w:rPr>
          <w:rFonts w:ascii="Times New Roman" w:hAnsi="Times New Roman" w:cs="Times New Roman"/>
          <w:sz w:val="28"/>
          <w:szCs w:val="28"/>
        </w:rPr>
        <w:t xml:space="preserve"> </w:t>
      </w:r>
      <w:r w:rsidR="00067EFA">
        <w:rPr>
          <w:rFonts w:ascii="Times New Roman" w:hAnsi="Times New Roman" w:cs="Times New Roman"/>
          <w:sz w:val="28"/>
          <w:szCs w:val="28"/>
        </w:rPr>
        <w:t>yaranan</w:t>
      </w:r>
      <w:r w:rsidRPr="007224A4">
        <w:rPr>
          <w:rFonts w:ascii="Times New Roman" w:hAnsi="Times New Roman" w:cs="Times New Roman"/>
          <w:sz w:val="28"/>
          <w:szCs w:val="28"/>
        </w:rPr>
        <w:t xml:space="preserve"> risklər aid edilir.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Risklərin xalis və </w:t>
      </w:r>
      <w:r w:rsidR="00067EFA">
        <w:rPr>
          <w:rFonts w:ascii="Times New Roman" w:hAnsi="Times New Roman" w:cs="Times New Roman"/>
          <w:sz w:val="28"/>
          <w:szCs w:val="28"/>
        </w:rPr>
        <w:t>praktikaya</w:t>
      </w:r>
      <w:r w:rsidRPr="007224A4">
        <w:rPr>
          <w:rFonts w:ascii="Times New Roman" w:hAnsi="Times New Roman" w:cs="Times New Roman"/>
          <w:sz w:val="28"/>
          <w:szCs w:val="28"/>
        </w:rPr>
        <w:t xml:space="preserve"> əsaslandırılmayan risklərə ayrılması sığorta üçün mühüm əhəmiyyət</w:t>
      </w:r>
      <w:r w:rsidR="00067EFA">
        <w:rPr>
          <w:rFonts w:ascii="Times New Roman" w:hAnsi="Times New Roman" w:cs="Times New Roman"/>
          <w:sz w:val="28"/>
          <w:szCs w:val="28"/>
        </w:rPr>
        <w:t>lidir</w:t>
      </w:r>
      <w:r w:rsidRPr="007224A4">
        <w:rPr>
          <w:rFonts w:ascii="Times New Roman" w:hAnsi="Times New Roman" w:cs="Times New Roman"/>
          <w:sz w:val="28"/>
          <w:szCs w:val="28"/>
        </w:rPr>
        <w:t xml:space="preserve">, </w:t>
      </w:r>
      <w:r w:rsidR="00067EFA">
        <w:rPr>
          <w:rFonts w:ascii="Times New Roman" w:hAnsi="Times New Roman" w:cs="Times New Roman"/>
          <w:sz w:val="28"/>
          <w:szCs w:val="28"/>
        </w:rPr>
        <w:t>ona görə</w:t>
      </w:r>
      <w:r w:rsidRPr="007224A4">
        <w:rPr>
          <w:rFonts w:ascii="Times New Roman" w:hAnsi="Times New Roman" w:cs="Times New Roman"/>
          <w:sz w:val="28"/>
          <w:szCs w:val="28"/>
        </w:rPr>
        <w:t xml:space="preserve"> ki, bir çox sığorta növlərində müqavilə xalis risklərin </w:t>
      </w:r>
      <w:r w:rsidR="00067EFA">
        <w:rPr>
          <w:rFonts w:ascii="Times New Roman" w:hAnsi="Times New Roman" w:cs="Times New Roman"/>
          <w:sz w:val="28"/>
          <w:szCs w:val="28"/>
        </w:rPr>
        <w:t xml:space="preserve"> yaranması</w:t>
      </w:r>
      <w:r w:rsidRPr="007224A4">
        <w:rPr>
          <w:rFonts w:ascii="Times New Roman" w:hAnsi="Times New Roman" w:cs="Times New Roman"/>
          <w:sz w:val="28"/>
          <w:szCs w:val="28"/>
        </w:rPr>
        <w:t xml:space="preserve"> halından bağlanılır. </w:t>
      </w:r>
      <w:r w:rsidR="00067EFA">
        <w:rPr>
          <w:rFonts w:ascii="Times New Roman" w:hAnsi="Times New Roman" w:cs="Times New Roman"/>
          <w:sz w:val="28"/>
          <w:szCs w:val="28"/>
        </w:rPr>
        <w:t>R</w:t>
      </w:r>
      <w:r w:rsidR="00067EFA" w:rsidRPr="007224A4">
        <w:rPr>
          <w:rFonts w:ascii="Times New Roman" w:hAnsi="Times New Roman" w:cs="Times New Roman"/>
          <w:sz w:val="28"/>
          <w:szCs w:val="28"/>
        </w:rPr>
        <w:t>iskləri</w:t>
      </w:r>
      <w:r w:rsidR="00067EFA">
        <w:rPr>
          <w:rFonts w:ascii="Times New Roman" w:hAnsi="Times New Roman" w:cs="Times New Roman"/>
          <w:sz w:val="28"/>
          <w:szCs w:val="28"/>
        </w:rPr>
        <w:t>n</w:t>
      </w:r>
      <w:r w:rsidR="00067EFA" w:rsidRPr="007224A4">
        <w:rPr>
          <w:rFonts w:ascii="Times New Roman" w:hAnsi="Times New Roman" w:cs="Times New Roman"/>
          <w:sz w:val="28"/>
          <w:szCs w:val="28"/>
        </w:rPr>
        <w:t xml:space="preserve"> əmələgəlmə mənbələrinə </w:t>
      </w:r>
      <w:r w:rsidR="00067EFA">
        <w:rPr>
          <w:rFonts w:ascii="Times New Roman" w:hAnsi="Times New Roman" w:cs="Times New Roman"/>
          <w:sz w:val="28"/>
          <w:szCs w:val="28"/>
        </w:rPr>
        <w:t>görə r</w:t>
      </w:r>
      <w:r w:rsidRPr="007224A4">
        <w:rPr>
          <w:rFonts w:ascii="Times New Roman" w:hAnsi="Times New Roman" w:cs="Times New Roman"/>
          <w:sz w:val="28"/>
          <w:szCs w:val="28"/>
        </w:rPr>
        <w:t xml:space="preserve">isk menecmenti subyekti üçün </w:t>
      </w:r>
      <w:r w:rsidR="00067EFA">
        <w:rPr>
          <w:rFonts w:ascii="Times New Roman" w:hAnsi="Times New Roman" w:cs="Times New Roman"/>
          <w:sz w:val="28"/>
          <w:szCs w:val="28"/>
        </w:rPr>
        <w:t xml:space="preserve"> iki istiqamətdə təsnifləşdirmək xarakterikdir. Bunlar </w:t>
      </w:r>
      <w:r w:rsidRPr="007224A4">
        <w:rPr>
          <w:rFonts w:ascii="Times New Roman" w:hAnsi="Times New Roman" w:cs="Times New Roman"/>
          <w:sz w:val="28"/>
          <w:szCs w:val="28"/>
        </w:rPr>
        <w:t>xarici və daxili risklər</w:t>
      </w:r>
      <w:r w:rsidR="00067EFA">
        <w:rPr>
          <w:rFonts w:ascii="Times New Roman" w:hAnsi="Times New Roman" w:cs="Times New Roman"/>
          <w:sz w:val="28"/>
          <w:szCs w:val="28"/>
        </w:rPr>
        <w:t>dir. R</w:t>
      </w:r>
      <w:r w:rsidR="00067EFA" w:rsidRPr="007224A4">
        <w:rPr>
          <w:rFonts w:ascii="Times New Roman" w:hAnsi="Times New Roman" w:cs="Times New Roman"/>
          <w:sz w:val="28"/>
          <w:szCs w:val="28"/>
        </w:rPr>
        <w:t>isk menecmenti</w:t>
      </w:r>
      <w:r w:rsidR="00067EFA">
        <w:rPr>
          <w:rFonts w:ascii="Times New Roman" w:hAnsi="Times New Roman" w:cs="Times New Roman"/>
          <w:sz w:val="28"/>
          <w:szCs w:val="28"/>
        </w:rPr>
        <w:t>nin</w:t>
      </w:r>
      <w:r w:rsidR="00067EFA" w:rsidRPr="007224A4">
        <w:rPr>
          <w:rFonts w:ascii="Times New Roman" w:hAnsi="Times New Roman" w:cs="Times New Roman"/>
          <w:sz w:val="28"/>
          <w:szCs w:val="28"/>
        </w:rPr>
        <w:t xml:space="preserve"> obyektinin</w:t>
      </w:r>
      <w:r w:rsidR="00067EFA">
        <w:rPr>
          <w:rFonts w:ascii="Times New Roman" w:hAnsi="Times New Roman" w:cs="Times New Roman"/>
          <w:sz w:val="28"/>
          <w:szCs w:val="28"/>
        </w:rPr>
        <w:t xml:space="preserve"> </w:t>
      </w:r>
      <w:r w:rsidR="00067EFA" w:rsidRPr="007224A4">
        <w:rPr>
          <w:rFonts w:ascii="Times New Roman" w:hAnsi="Times New Roman" w:cs="Times New Roman"/>
          <w:sz w:val="28"/>
          <w:szCs w:val="28"/>
        </w:rPr>
        <w:t>təşkilati-funksional strukturu</w:t>
      </w:r>
      <w:r w:rsidR="00067EFA">
        <w:rPr>
          <w:rFonts w:ascii="Times New Roman" w:hAnsi="Times New Roman" w:cs="Times New Roman"/>
          <w:sz w:val="28"/>
          <w:szCs w:val="28"/>
        </w:rPr>
        <w:t>ndan asılı olaraq d</w:t>
      </w:r>
      <w:r w:rsidRPr="007224A4">
        <w:rPr>
          <w:rFonts w:ascii="Times New Roman" w:hAnsi="Times New Roman" w:cs="Times New Roman"/>
          <w:sz w:val="28"/>
          <w:szCs w:val="28"/>
        </w:rPr>
        <w:t>axili risklər</w:t>
      </w:r>
      <w:r w:rsidR="00067EFA">
        <w:rPr>
          <w:rFonts w:ascii="Times New Roman" w:hAnsi="Times New Roman" w:cs="Times New Roman"/>
          <w:sz w:val="28"/>
          <w:szCs w:val="28"/>
        </w:rPr>
        <w:t>ə</w:t>
      </w:r>
      <w:r w:rsidRPr="007224A4">
        <w:rPr>
          <w:rFonts w:ascii="Times New Roman" w:hAnsi="Times New Roman" w:cs="Times New Roman"/>
          <w:sz w:val="28"/>
          <w:szCs w:val="28"/>
        </w:rPr>
        <w:t xml:space="preserve"> </w:t>
      </w:r>
      <w:r w:rsidR="00067EFA" w:rsidRPr="007224A4">
        <w:rPr>
          <w:rFonts w:ascii="Times New Roman" w:hAnsi="Times New Roman" w:cs="Times New Roman"/>
          <w:sz w:val="28"/>
          <w:szCs w:val="28"/>
        </w:rPr>
        <w:t>daxili istehsalat-təsərrüfat əlaqələr</w:t>
      </w:r>
      <w:r w:rsidR="00067EFA">
        <w:rPr>
          <w:rFonts w:ascii="Times New Roman" w:hAnsi="Times New Roman" w:cs="Times New Roman"/>
          <w:sz w:val="28"/>
          <w:szCs w:val="28"/>
        </w:rPr>
        <w:t>i i</w:t>
      </w:r>
      <w:r w:rsidR="00067EFA" w:rsidRPr="007224A4">
        <w:rPr>
          <w:rFonts w:ascii="Times New Roman" w:hAnsi="Times New Roman" w:cs="Times New Roman"/>
          <w:sz w:val="28"/>
          <w:szCs w:val="28"/>
        </w:rPr>
        <w:t>lə</w:t>
      </w:r>
      <w:r w:rsidR="00067EFA">
        <w:rPr>
          <w:rFonts w:ascii="Times New Roman" w:hAnsi="Times New Roman" w:cs="Times New Roman"/>
          <w:sz w:val="28"/>
          <w:szCs w:val="28"/>
        </w:rPr>
        <w:t>,  istehsalın tip</w:t>
      </w:r>
      <w:r w:rsidR="00067EFA" w:rsidRPr="007224A4">
        <w:rPr>
          <w:rFonts w:ascii="Times New Roman" w:hAnsi="Times New Roman" w:cs="Times New Roman"/>
          <w:sz w:val="28"/>
          <w:szCs w:val="28"/>
        </w:rPr>
        <w:t>ilə, istehsal və maliyyə axınının strukturu ilə</w:t>
      </w:r>
      <w:r w:rsidR="00067EFA">
        <w:rPr>
          <w:rFonts w:ascii="Times New Roman" w:hAnsi="Times New Roman" w:cs="Times New Roman"/>
          <w:sz w:val="28"/>
          <w:szCs w:val="28"/>
        </w:rPr>
        <w:t xml:space="preserve">, </w:t>
      </w:r>
      <w:r w:rsidR="00067EFA" w:rsidRPr="007224A4">
        <w:rPr>
          <w:rFonts w:ascii="Times New Roman" w:hAnsi="Times New Roman" w:cs="Times New Roman"/>
          <w:sz w:val="28"/>
          <w:szCs w:val="28"/>
        </w:rPr>
        <w:t>obyekt</w:t>
      </w:r>
      <w:r w:rsidR="00067EFA">
        <w:rPr>
          <w:rFonts w:ascii="Times New Roman" w:hAnsi="Times New Roman" w:cs="Times New Roman"/>
          <w:sz w:val="28"/>
          <w:szCs w:val="28"/>
        </w:rPr>
        <w:t xml:space="preserve"> </w:t>
      </w:r>
      <w:r w:rsidR="00067EFA" w:rsidRPr="007224A4">
        <w:rPr>
          <w:rFonts w:ascii="Times New Roman" w:hAnsi="Times New Roman" w:cs="Times New Roman"/>
          <w:sz w:val="28"/>
          <w:szCs w:val="28"/>
        </w:rPr>
        <w:t>işçi</w:t>
      </w:r>
      <w:r w:rsidR="00067EFA">
        <w:rPr>
          <w:rFonts w:ascii="Times New Roman" w:hAnsi="Times New Roman" w:cs="Times New Roman"/>
          <w:sz w:val="28"/>
          <w:szCs w:val="28"/>
        </w:rPr>
        <w:t>lərinin</w:t>
      </w:r>
      <w:r w:rsidR="00067EFA" w:rsidRPr="007224A4">
        <w:rPr>
          <w:rFonts w:ascii="Times New Roman" w:hAnsi="Times New Roman" w:cs="Times New Roman"/>
          <w:sz w:val="28"/>
          <w:szCs w:val="28"/>
        </w:rPr>
        <w:t xml:space="preserve"> </w:t>
      </w:r>
      <w:r w:rsidR="00067EFA">
        <w:rPr>
          <w:rFonts w:ascii="Times New Roman" w:hAnsi="Times New Roman" w:cs="Times New Roman"/>
          <w:sz w:val="28"/>
          <w:szCs w:val="28"/>
        </w:rPr>
        <w:t>sayı</w:t>
      </w:r>
      <w:r w:rsidR="00067EFA" w:rsidRPr="007224A4">
        <w:rPr>
          <w:rFonts w:ascii="Times New Roman" w:hAnsi="Times New Roman" w:cs="Times New Roman"/>
          <w:sz w:val="28"/>
          <w:szCs w:val="28"/>
        </w:rPr>
        <w:t xml:space="preserve"> və başqa fərdi xüsusiyyətləri ilə</w:t>
      </w:r>
      <w:r w:rsidR="00067EFA">
        <w:rPr>
          <w:rFonts w:ascii="Times New Roman" w:hAnsi="Times New Roman" w:cs="Times New Roman"/>
          <w:sz w:val="28"/>
          <w:szCs w:val="28"/>
        </w:rPr>
        <w:t xml:space="preserve"> əlaqədar risklər  aid edilir</w:t>
      </w:r>
      <w:r w:rsidRPr="007224A4">
        <w:rPr>
          <w:rFonts w:ascii="Times New Roman" w:hAnsi="Times New Roman" w:cs="Times New Roman"/>
          <w:sz w:val="28"/>
          <w:szCs w:val="28"/>
        </w:rPr>
        <w:t xml:space="preserve">. Daxili risklərə münasibətdə fəal idarəetmə tədbirlərinin qəbul edilməsinin imkanları böyükdür, həm də risk menecmenti subyektinin idarəetmə obyektinin vəziyyətinə və risklərin strukturuna subyektiv təsir etmə dərəcəsi də böyükdür. Misal üçün, qeyri-profil aktivlərin satışı onların qeyri-professional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ml:space="preserve"> nəticəsində zərər risklərini xeyli aşağı salır və ya satılmış məhsulun bir valyuta ilə hesablamalarının </w:t>
      </w:r>
      <w:r w:rsidR="00345A24">
        <w:rPr>
          <w:rFonts w:ascii="Times New Roman" w:hAnsi="Times New Roman" w:cs="Times New Roman"/>
          <w:sz w:val="28"/>
          <w:szCs w:val="28"/>
        </w:rPr>
        <w:t>reallaşdırılması</w:t>
      </w:r>
      <w:r w:rsidRPr="007224A4">
        <w:rPr>
          <w:rFonts w:ascii="Times New Roman" w:hAnsi="Times New Roman" w:cs="Times New Roman"/>
          <w:sz w:val="28"/>
          <w:szCs w:val="28"/>
        </w:rPr>
        <w:t xml:space="preserve"> valyuta risklərini də xeyli aşağı salır.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Əksinə olaraq, xarici risklər təbii, risk menecmenti subyektinin fəaliyyət göstərdiyi texnoloji və siyasi mühiti daxil etməklə iqtisadi təsirlə əlaqədardır.</w:t>
      </w:r>
    </w:p>
    <w:p w:rsidR="00D1706C" w:rsidRPr="007224A4" w:rsidRDefault="00067EFA" w:rsidP="00D1706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Riskləri y</w:t>
      </w:r>
      <w:r w:rsidR="00D1706C" w:rsidRPr="007224A4">
        <w:rPr>
          <w:rFonts w:ascii="Times New Roman" w:hAnsi="Times New Roman" w:cs="Times New Roman"/>
          <w:sz w:val="28"/>
          <w:szCs w:val="28"/>
        </w:rPr>
        <w:t>ayılma dərəcəsin</w:t>
      </w:r>
      <w:r>
        <w:rPr>
          <w:rFonts w:ascii="Times New Roman" w:hAnsi="Times New Roman" w:cs="Times New Roman"/>
          <w:sz w:val="28"/>
          <w:szCs w:val="28"/>
        </w:rPr>
        <w:t xml:space="preserve">dən asılı olaraq- </w:t>
      </w:r>
      <w:r w:rsidR="00D1706C" w:rsidRPr="007224A4">
        <w:rPr>
          <w:rFonts w:ascii="Times New Roman" w:hAnsi="Times New Roman" w:cs="Times New Roman"/>
          <w:sz w:val="28"/>
          <w:szCs w:val="28"/>
        </w:rPr>
        <w:t>əsas və təsadüfi risklər</w:t>
      </w:r>
      <w:r w:rsidR="0032450C">
        <w:rPr>
          <w:rFonts w:ascii="Times New Roman" w:hAnsi="Times New Roman" w:cs="Times New Roman"/>
          <w:sz w:val="28"/>
          <w:szCs w:val="28"/>
        </w:rPr>
        <w:t xml:space="preserve"> </w:t>
      </w:r>
      <w:r>
        <w:rPr>
          <w:rFonts w:ascii="Times New Roman" w:hAnsi="Times New Roman" w:cs="Times New Roman"/>
          <w:sz w:val="28"/>
          <w:szCs w:val="28"/>
        </w:rPr>
        <w:t>kimi təsnifləşdirmək o</w:t>
      </w:r>
      <w:r w:rsidR="00D1706C" w:rsidRPr="007224A4">
        <w:rPr>
          <w:rFonts w:ascii="Times New Roman" w:hAnsi="Times New Roman" w:cs="Times New Roman"/>
          <w:sz w:val="28"/>
          <w:szCs w:val="28"/>
        </w:rPr>
        <w:t xml:space="preserve">lar. Əsas risklər dedikdə elə risklər </w:t>
      </w:r>
      <w:r w:rsidR="00142384">
        <w:rPr>
          <w:rFonts w:ascii="Times New Roman" w:hAnsi="Times New Roman" w:cs="Times New Roman"/>
          <w:sz w:val="28"/>
          <w:szCs w:val="28"/>
        </w:rPr>
        <w:t>anlaşılır</w:t>
      </w:r>
      <w:r w:rsidR="00D1706C" w:rsidRPr="007224A4">
        <w:rPr>
          <w:rFonts w:ascii="Times New Roman" w:hAnsi="Times New Roman" w:cs="Times New Roman"/>
          <w:sz w:val="28"/>
          <w:szCs w:val="28"/>
        </w:rPr>
        <w:t xml:space="preserve"> ki, onların meydana çıxması hər hansı bir subyektin İradəsindən asılı deyildir, hər şeydən </w:t>
      </w:r>
      <w:r w:rsidR="00F14EB6">
        <w:rPr>
          <w:rFonts w:ascii="Times New Roman" w:hAnsi="Times New Roman" w:cs="Times New Roman"/>
          <w:sz w:val="28"/>
          <w:szCs w:val="28"/>
        </w:rPr>
        <w:t>öncə</w:t>
      </w:r>
      <w:r w:rsidR="00D1706C" w:rsidRPr="007224A4">
        <w:rPr>
          <w:rFonts w:ascii="Times New Roman" w:hAnsi="Times New Roman" w:cs="Times New Roman"/>
          <w:sz w:val="28"/>
          <w:szCs w:val="28"/>
        </w:rPr>
        <w:t xml:space="preserve"> onlar obyektiv xüsusiyyət daşıyır. Bu cür risklərin baş verməsinin nəticəsi risk menecmentin bütün subyektlərinin mənafeyinə toxunur. Onlar (risklər) son dərəcə sıxışdırıcıdır və onların </w:t>
      </w:r>
      <w:r w:rsidR="000E77C9">
        <w:rPr>
          <w:rFonts w:ascii="Times New Roman" w:hAnsi="Times New Roman" w:cs="Times New Roman"/>
          <w:sz w:val="28"/>
          <w:szCs w:val="28"/>
        </w:rPr>
        <w:t>həll edilməsi</w:t>
      </w:r>
      <w:r w:rsidR="00D1706C" w:rsidRPr="007224A4">
        <w:rPr>
          <w:rFonts w:ascii="Times New Roman" w:hAnsi="Times New Roman" w:cs="Times New Roman"/>
          <w:sz w:val="28"/>
          <w:szCs w:val="28"/>
        </w:rPr>
        <w:t xml:space="preserve">xeyli iqtisadi və maliyyə xərcləri tələb edir. Bu cür risklərin </w:t>
      </w:r>
      <w:r w:rsidR="00CD1E74">
        <w:rPr>
          <w:rFonts w:ascii="Times New Roman" w:hAnsi="Times New Roman" w:cs="Times New Roman"/>
          <w:sz w:val="28"/>
          <w:szCs w:val="28"/>
        </w:rPr>
        <w:t>idarəolunması</w:t>
      </w:r>
      <w:r w:rsidR="00D1706C" w:rsidRPr="007224A4">
        <w:rPr>
          <w:rFonts w:ascii="Times New Roman" w:hAnsi="Times New Roman" w:cs="Times New Roman"/>
          <w:sz w:val="28"/>
          <w:szCs w:val="28"/>
        </w:rPr>
        <w:t xml:space="preserve"> üçün istifadə edilə bilən alətlərin siyahısı zərərçəkənləri </w:t>
      </w:r>
      <w:r w:rsidR="00CD1E74">
        <w:rPr>
          <w:rFonts w:ascii="Times New Roman" w:hAnsi="Times New Roman" w:cs="Times New Roman"/>
          <w:sz w:val="28"/>
          <w:szCs w:val="28"/>
        </w:rPr>
        <w:t>neqativ</w:t>
      </w:r>
      <w:r w:rsidR="00D1706C" w:rsidRPr="007224A4">
        <w:rPr>
          <w:rFonts w:ascii="Times New Roman" w:hAnsi="Times New Roman" w:cs="Times New Roman"/>
          <w:sz w:val="28"/>
          <w:szCs w:val="28"/>
        </w:rPr>
        <w:t xml:space="preserve"> nəticələrlə əhatə etdiyindən, məhz, son dərəcə məhduddur. </w:t>
      </w:r>
      <w:r w:rsidR="00D1706C" w:rsidRPr="007224A4">
        <w:rPr>
          <w:rFonts w:ascii="Times New Roman" w:hAnsi="Times New Roman" w:cs="Times New Roman"/>
          <w:sz w:val="28"/>
          <w:szCs w:val="28"/>
        </w:rPr>
        <w:lastRenderedPageBreak/>
        <w:t xml:space="preserve">Kifayət qədər tez-tez bu cür risklərə təbii fəlakətləri–qasırğaları, daşqınları aid edirlər. Lakin eyni zamanda bu cür risklərə siyasi riskləri də aid edrlər. Siyasi risklər dedikdə, geniş mənada siyasi quruluşun dəyişdirilməsi riskləri, sosial çaxnaşmalar və ixtişaşlar, müharibələr və onlarla əlaqədar olan nəticələr </w:t>
      </w:r>
      <w:r w:rsidR="00142384">
        <w:rPr>
          <w:rFonts w:ascii="Times New Roman" w:hAnsi="Times New Roman" w:cs="Times New Roman"/>
          <w:sz w:val="28"/>
          <w:szCs w:val="28"/>
        </w:rPr>
        <w:t>anlaşılır</w:t>
      </w:r>
      <w:r w:rsidR="00D1706C" w:rsidRPr="007224A4">
        <w:rPr>
          <w:rFonts w:ascii="Times New Roman" w:hAnsi="Times New Roman" w:cs="Times New Roman"/>
          <w:sz w:val="28"/>
          <w:szCs w:val="28"/>
        </w:rPr>
        <w:t>.</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Təsadüfi risklər əsas risklərlə ziddiyyət təşkil edir, həm əmələgəlmə xassəsində, həm də bu cür risklərin nəticələrinəb meylli olmağında kifayət qədər müəyyən yerdən (hüduddan) kənara çıxmır.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Əsas və təsadüfi riskləri bir-birindən ayıran səlis hüdudları çəkmək olduqca mürəkkəbdir. Lakin əsas meyar kimi ris-kin təbiəti deyil, risk menecmenti subyektlərinin riskə meyilliyini hesab etmək olar. Məsələn, yanğın ayrı-ayrılıqda götürülmüş ev sahibinin ev əmlakının zədələnməsinə və ya tam məhv olmasına, eyni zamanda meşə yanğını böyük ərazidə meşələrin yanıb kül olmasına, yüzlərlə xüsusi mülklərin məhv olmasına və bir çox insanların ölümünə səbəb ola bilər.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Risklərin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ml:space="preserve"> alətlərinin də seçilməsinə bu cür dəqiq yanaşmaq lazımdır. Əsas risklərə münasibətdə «həmin risklərin nəticələrinə görə bütün cəmiyyətin məsuliyyət daşıması» ilə razılaşmaq olmaz, risk menecmenti aləti kimi sığorta isə tətbiq edilməyəndir. Təbii fəlakətlərin baş verməsi halından sığorta kifayət qədər yayılmışdır. Lakin </w:t>
      </w:r>
      <w:r w:rsidR="008C4F0A">
        <w:rPr>
          <w:rFonts w:ascii="Times New Roman" w:hAnsi="Times New Roman" w:cs="Times New Roman"/>
          <w:sz w:val="28"/>
          <w:szCs w:val="28"/>
        </w:rPr>
        <w:t>sığorta edən</w:t>
      </w:r>
      <w:r w:rsidRPr="007224A4">
        <w:rPr>
          <w:rFonts w:ascii="Times New Roman" w:hAnsi="Times New Roman" w:cs="Times New Roman"/>
          <w:sz w:val="28"/>
          <w:szCs w:val="28"/>
        </w:rPr>
        <w:t xml:space="preserve"> və təkrar</w:t>
      </w:r>
      <w:r w:rsidR="008C4F0A">
        <w:rPr>
          <w:rFonts w:ascii="Times New Roman" w:hAnsi="Times New Roman" w:cs="Times New Roman"/>
          <w:sz w:val="28"/>
          <w:szCs w:val="28"/>
        </w:rPr>
        <w:t>sığorta edən</w:t>
      </w:r>
      <w:r w:rsidRPr="007224A4">
        <w:rPr>
          <w:rFonts w:ascii="Times New Roman" w:hAnsi="Times New Roman" w:cs="Times New Roman"/>
          <w:sz w:val="28"/>
          <w:szCs w:val="28"/>
        </w:rPr>
        <w:t xml:space="preserve"> riskə nəzarət etməyə maraqlıdırlar və maksimum sığorta məbləğləri və sığorta müqavilələrinin miqdarı ilə mümkün olan müdafiəni məhdudlaşdırırlar. Bu cür sığorta risklərinin örtülməsi üçün fond bazarlarının kapitallarını cəlb etmək imkanı verən təbii fəlakətlərin baş verməsi halında sığorta öhdəliklərinin bölmələrə bölüşdürülməsi geniş yayılmaqdadır.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Siyasi risklərə və onların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ml:space="preserve"> üsullarına münasibətdə də yuxarıda göstərilən doğrudur. Nəticədə risk menecmenti subyektinin riskin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ml:space="preserve"> alətinin seçilməsində sığorta, fond və başqa bazarların təqdim etdiyi iqtisadi və maliyyə imkanları məhduddur, bu məqsədlər üçün olan məsrəfləri isə risk menecmenti subyektinin özü ödəyir. </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Riskləri </w:t>
      </w:r>
      <w:r w:rsidR="0032450C">
        <w:rPr>
          <w:rFonts w:ascii="Times New Roman" w:hAnsi="Times New Roman" w:cs="Times New Roman"/>
          <w:sz w:val="28"/>
          <w:szCs w:val="28"/>
        </w:rPr>
        <w:t xml:space="preserve"> yaranma sayı</w:t>
      </w:r>
      <w:r w:rsidRPr="007224A4">
        <w:rPr>
          <w:rFonts w:ascii="Times New Roman" w:hAnsi="Times New Roman" w:cs="Times New Roman"/>
          <w:sz w:val="28"/>
          <w:szCs w:val="28"/>
        </w:rPr>
        <w:t xml:space="preserve"> və </w:t>
      </w:r>
      <w:r w:rsidR="0032450C">
        <w:rPr>
          <w:rFonts w:ascii="Times New Roman" w:hAnsi="Times New Roman" w:cs="Times New Roman"/>
          <w:sz w:val="28"/>
          <w:szCs w:val="28"/>
        </w:rPr>
        <w:t>müddətinə</w:t>
      </w:r>
      <w:r w:rsidRPr="007224A4">
        <w:rPr>
          <w:rFonts w:ascii="Times New Roman" w:hAnsi="Times New Roman" w:cs="Times New Roman"/>
          <w:sz w:val="28"/>
          <w:szCs w:val="28"/>
        </w:rPr>
        <w:t xml:space="preserve"> görə 4 </w:t>
      </w:r>
      <w:r w:rsidR="0032450C">
        <w:rPr>
          <w:rFonts w:ascii="Times New Roman" w:hAnsi="Times New Roman" w:cs="Times New Roman"/>
          <w:sz w:val="28"/>
          <w:szCs w:val="28"/>
        </w:rPr>
        <w:t xml:space="preserve">istiqamətdə </w:t>
      </w:r>
      <w:r w:rsidRPr="007224A4">
        <w:rPr>
          <w:rFonts w:ascii="Times New Roman" w:hAnsi="Times New Roman" w:cs="Times New Roman"/>
          <w:sz w:val="28"/>
          <w:szCs w:val="28"/>
        </w:rPr>
        <w:t>qrup</w:t>
      </w:r>
      <w:r w:rsidR="0032450C">
        <w:rPr>
          <w:rFonts w:ascii="Times New Roman" w:hAnsi="Times New Roman" w:cs="Times New Roman"/>
          <w:sz w:val="28"/>
          <w:szCs w:val="28"/>
        </w:rPr>
        <w:t xml:space="preserve">laşdırmaq </w:t>
      </w:r>
      <w:r w:rsidRPr="007224A4">
        <w:rPr>
          <w:rFonts w:ascii="Times New Roman" w:hAnsi="Times New Roman" w:cs="Times New Roman"/>
          <w:sz w:val="28"/>
          <w:szCs w:val="28"/>
        </w:rPr>
        <w:t xml:space="preserve"> olar: </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lastRenderedPageBreak/>
        <w:t xml:space="preserve">- müntəzəm kiçik zərərlər – bu cür zərərlər </w:t>
      </w:r>
      <w:r w:rsidR="0032450C">
        <w:rPr>
          <w:rFonts w:ascii="Times New Roman" w:hAnsi="Times New Roman" w:cs="Times New Roman"/>
          <w:sz w:val="28"/>
          <w:szCs w:val="28"/>
        </w:rPr>
        <w:t>risk idarəetmə subyekti</w:t>
      </w:r>
      <w:r w:rsidR="0032450C" w:rsidRPr="007224A4">
        <w:rPr>
          <w:rFonts w:ascii="Times New Roman" w:hAnsi="Times New Roman" w:cs="Times New Roman"/>
          <w:sz w:val="28"/>
          <w:szCs w:val="28"/>
        </w:rPr>
        <w:t xml:space="preserve"> üçün ciddi təhlükə yaratmır</w:t>
      </w:r>
      <w:r w:rsidR="0032450C">
        <w:rPr>
          <w:rFonts w:ascii="Times New Roman" w:hAnsi="Times New Roman" w:cs="Times New Roman"/>
          <w:sz w:val="28"/>
          <w:szCs w:val="28"/>
        </w:rPr>
        <w:t xml:space="preserve"> və </w:t>
      </w:r>
      <w:r w:rsidR="0032450C"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qabaqcadan </w:t>
      </w:r>
      <w:r w:rsidR="0032450C">
        <w:rPr>
          <w:rFonts w:ascii="Times New Roman" w:hAnsi="Times New Roman" w:cs="Times New Roman"/>
          <w:sz w:val="28"/>
          <w:szCs w:val="28"/>
        </w:rPr>
        <w:t xml:space="preserve">bu barədə tez-tez </w:t>
      </w:r>
      <w:r w:rsidRPr="007224A4">
        <w:rPr>
          <w:rFonts w:ascii="Times New Roman" w:hAnsi="Times New Roman" w:cs="Times New Roman"/>
          <w:sz w:val="28"/>
          <w:szCs w:val="28"/>
        </w:rPr>
        <w:t>xəbər veriləndir;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müntəzəm böyük zərərlər – risk</w:t>
      </w:r>
      <w:r w:rsidR="0032450C">
        <w:rPr>
          <w:rFonts w:ascii="Times New Roman" w:hAnsi="Times New Roman" w:cs="Times New Roman"/>
          <w:sz w:val="28"/>
          <w:szCs w:val="28"/>
        </w:rPr>
        <w:t xml:space="preserve">lərin bu qruplaşdırılması </w:t>
      </w:r>
      <w:r w:rsidRPr="007224A4">
        <w:rPr>
          <w:rFonts w:ascii="Times New Roman" w:hAnsi="Times New Roman" w:cs="Times New Roman"/>
          <w:sz w:val="28"/>
          <w:szCs w:val="28"/>
        </w:rPr>
        <w:t>idarəetmə</w:t>
      </w:r>
      <w:r w:rsidR="0032450C">
        <w:rPr>
          <w:rFonts w:ascii="Times New Roman" w:hAnsi="Times New Roman" w:cs="Times New Roman"/>
          <w:sz w:val="28"/>
          <w:szCs w:val="28"/>
        </w:rPr>
        <w:t xml:space="preserve"> </w:t>
      </w:r>
      <w:r w:rsidRPr="007224A4">
        <w:rPr>
          <w:rFonts w:ascii="Times New Roman" w:hAnsi="Times New Roman" w:cs="Times New Roman"/>
          <w:sz w:val="28"/>
          <w:szCs w:val="28"/>
        </w:rPr>
        <w:t xml:space="preserve">subyektinin mövcud olması üçün </w:t>
      </w:r>
      <w:r w:rsidR="0032450C">
        <w:rPr>
          <w:rFonts w:ascii="Times New Roman" w:hAnsi="Times New Roman" w:cs="Times New Roman"/>
          <w:sz w:val="28"/>
          <w:szCs w:val="28"/>
        </w:rPr>
        <w:t>böyük</w:t>
      </w:r>
      <w:r w:rsidRPr="007224A4">
        <w:rPr>
          <w:rFonts w:ascii="Times New Roman" w:hAnsi="Times New Roman" w:cs="Times New Roman"/>
          <w:sz w:val="28"/>
          <w:szCs w:val="28"/>
        </w:rPr>
        <w:t xml:space="preserve"> təhlükə yaradır. Böyük zərərlərin müntəzəm edilmirsə, təsərrüfat və ya peşəkar fəaliyyət prinsiplərinin tənqidi cəhətdən yenidən dəyişidirlməsini tələb edir.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bir dəfə baş vermiş böyük zərərlər – risk menecmentinin subyekt</w:t>
      </w:r>
      <w:r w:rsidR="0032450C">
        <w:rPr>
          <w:rFonts w:ascii="Times New Roman" w:hAnsi="Times New Roman" w:cs="Times New Roman"/>
          <w:sz w:val="28"/>
          <w:szCs w:val="28"/>
        </w:rPr>
        <w:t>ləri</w:t>
      </w:r>
      <w:r w:rsidRPr="007224A4">
        <w:rPr>
          <w:rFonts w:ascii="Times New Roman" w:hAnsi="Times New Roman" w:cs="Times New Roman"/>
          <w:sz w:val="28"/>
          <w:szCs w:val="28"/>
        </w:rPr>
        <w:t xml:space="preserve">i üçün ciddi sınaq ola bilər. Bu cür risklərin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ml:space="preserve"> barədə qərarlar az ehtimal olduğundan çox vaxt qəbul edilmir və ya əsla qəbul edilmir;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bir dəfə baş vermiş kiçik zərərlər – onların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ml:space="preserve"> nöqteyi-nəzərindən zərərlərin daha asan tipidir. Bu cür zərərlər risk menecmentinin subyekti tərəfindən ciddi idarəetmə qərarlarını tələb etmir.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Risklərin nəticələrinin tip üzrə statistik bölüşdürülməsinin daha tipiki qanunauğyunluğu - yüksək ehtimalı (və ya tezliyi) olan zərərlər üçün nisbətən bir o qədər də böyük olmayan zərər miqdarlarının xarakterik olması hesab edilir.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Risklərin eyniləşdirmə aləti kimi aşağıdakılardan istifadə edilə bilər: </w:t>
      </w:r>
      <w:r w:rsidR="0032450C">
        <w:rPr>
          <w:rFonts w:ascii="Times New Roman" w:hAnsi="Times New Roman" w:cs="Times New Roman"/>
          <w:sz w:val="28"/>
          <w:szCs w:val="28"/>
        </w:rPr>
        <w:t>risk idarəetmə subyektləri</w:t>
      </w:r>
      <w:r w:rsidRPr="007224A4">
        <w:rPr>
          <w:rFonts w:ascii="Times New Roman" w:hAnsi="Times New Roman" w:cs="Times New Roman"/>
          <w:sz w:val="28"/>
          <w:szCs w:val="28"/>
        </w:rPr>
        <w:t xml:space="preserve">nin fiziki </w:t>
      </w:r>
      <w:r w:rsidR="0032450C">
        <w:rPr>
          <w:rFonts w:ascii="Times New Roman" w:hAnsi="Times New Roman" w:cs="Times New Roman"/>
          <w:sz w:val="28"/>
          <w:szCs w:val="28"/>
        </w:rPr>
        <w:t>baxımdan</w:t>
      </w:r>
      <w:r w:rsidRPr="007224A4">
        <w:rPr>
          <w:rFonts w:ascii="Times New Roman" w:hAnsi="Times New Roman" w:cs="Times New Roman"/>
          <w:sz w:val="28"/>
          <w:szCs w:val="28"/>
        </w:rPr>
        <w:t xml:space="preserve"> yoxlanılması, yoxlama vərəqləri, proseslərin sxemləri, səbəb-istintaq diaqrammaları, təşkilati mexanizmin modeli, risk indikatorları, maliyyə nəticələrinin təhlili və başqa üsullar. Son nəticədə risklərin eyniləşdirilməsi vəzifəsi risk menecmentin subyekt</w:t>
      </w:r>
      <w:r w:rsidR="0032450C">
        <w:rPr>
          <w:rFonts w:ascii="Times New Roman" w:hAnsi="Times New Roman" w:cs="Times New Roman"/>
          <w:sz w:val="28"/>
          <w:szCs w:val="28"/>
        </w:rPr>
        <w:t>lər</w:t>
      </w:r>
      <w:r w:rsidRPr="007224A4">
        <w:rPr>
          <w:rFonts w:ascii="Times New Roman" w:hAnsi="Times New Roman" w:cs="Times New Roman"/>
          <w:sz w:val="28"/>
          <w:szCs w:val="28"/>
        </w:rPr>
        <w:t>inin fəaliyyət</w:t>
      </w:r>
      <w:r w:rsidR="0032450C">
        <w:rPr>
          <w:rFonts w:ascii="Times New Roman" w:hAnsi="Times New Roman" w:cs="Times New Roman"/>
          <w:sz w:val="28"/>
          <w:szCs w:val="28"/>
        </w:rPr>
        <w:t>lər</w:t>
      </w:r>
      <w:r w:rsidRPr="007224A4">
        <w:rPr>
          <w:rFonts w:ascii="Times New Roman" w:hAnsi="Times New Roman" w:cs="Times New Roman"/>
          <w:sz w:val="28"/>
          <w:szCs w:val="28"/>
        </w:rPr>
        <w:t xml:space="preserve">inə </w:t>
      </w:r>
      <w:r w:rsidR="0032450C">
        <w:rPr>
          <w:rFonts w:ascii="Times New Roman" w:hAnsi="Times New Roman" w:cs="Times New Roman"/>
          <w:sz w:val="28"/>
          <w:szCs w:val="28"/>
        </w:rPr>
        <w:t xml:space="preserve">aid </w:t>
      </w:r>
      <w:r w:rsidRPr="007224A4">
        <w:rPr>
          <w:rFonts w:ascii="Times New Roman" w:hAnsi="Times New Roman" w:cs="Times New Roman"/>
          <w:sz w:val="28"/>
          <w:szCs w:val="28"/>
        </w:rPr>
        <w:t xml:space="preserve"> risklərin maksimum tam aşkar</w:t>
      </w:r>
      <w:r w:rsidR="0032450C">
        <w:rPr>
          <w:rFonts w:ascii="Times New Roman" w:hAnsi="Times New Roman" w:cs="Times New Roman"/>
          <w:sz w:val="28"/>
          <w:szCs w:val="28"/>
        </w:rPr>
        <w:t xml:space="preserve"> olunması</w:t>
      </w:r>
      <w:r w:rsidRPr="007224A4">
        <w:rPr>
          <w:rFonts w:ascii="Times New Roman" w:hAnsi="Times New Roman" w:cs="Times New Roman"/>
          <w:sz w:val="28"/>
          <w:szCs w:val="28"/>
        </w:rPr>
        <w:t xml:space="preserve"> və ayrı-ayrılıqda götürülmüş şirkətin risklərinin konkret təsnifatının qurulması məqsədini daşıyır.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Nümunə kimi «SWISS RE NEW MARKETS» tərəfindən tikilmiş telerabitə şirkəti risklərinin təsnifatını göstərək:</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1. Əməliyyat riskləri</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1.1. Şirkətin əməliyyat fəaliyyətinə nəzarət etmə riski – xərc strukturuna nəzarət etmə, əsas biznes proseslərdə dayanmaların olmaması, mühasibat hesabatının düzgün aparılması və s.</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lastRenderedPageBreak/>
        <w:t xml:space="preserve">1.2. İşçilərlə münasibət riskləri – işçilərə verilən əvəz ödəmələr, işçi heyətinin öyrədilməsi, vahid korporativ mədəniyyət, işçi heyətinin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ndə yanaşmalar;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1.3. Məlumat sistemlərinin riski – şirkətin məlumat sisteminə buraxılma, itirilmiş məlumatların bərpa edilməsi, billinq sistemlərinin düzgün hesablanılması və s. </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1.4. «şəbəkə» riskləri – şəbəkə tutumlarının kifayət etməsi, şəbəkədən cinayət məqsədləri üçün istifadə edilməsi, avadanlığın planlaşdırılmayan mənəvi köhnəlməsi və s.</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2. Biznes riskləri</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2.1. Nəzərdə tutulmayan hadisələrin riskləri – yeni texnologiyaların əmələ gəlməsi, istehsal prosesinin pozulması, şirkətin nüfuzunun pisləşməsi və s.;</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2.2. Rəqib birliklərin riskləri - ittifaqın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xidmətlərin keyfiyyəti, həmin xidmətləri göstərən şirkətlərin bir yerdə birləşməsi;</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2.3. Kredit riskləri – kredit reytinqinin dəyişməsi, müştərilərin iflasa uğraması və s.;</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2.4. Hüquq riskləri – müqavilələr üzrə öhdəliklərin yerinə yetirilməsinə görə məsuliyyət, peşə məsuliyyəti, malların və xidmətlərin keyfiyyətlərinə görə məsuliyyət və s.</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3. Bazar riskləri</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3.1. Kapital riski – səhmdarlarla qarşılıqlı münasibətlər, dividend siyasəti, strateji investisiya, kapital qoyuluşu və s.;</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3.2. Təklif edilən malların və xidmətlərin mürəkkəbliyi, onların mənəvi köhnəlməsi, yeni malların və xidmətlərin işlənilməsi və s.;</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3.3. Maliyyə riskləri – kreditlərdən istifadə etmənin faiz tariflərinin dəyişməsi, valyuta məzənnələrinin dəyişməsi, vergi ödəmələri, maliyyə axınlarının və nağd vəsaitlərin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3.4. Rəqabət riski – qiymət əmələgəlmə, bazar payının, xidmətlər spektrinin dəyişməsi və s.</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lastRenderedPageBreak/>
        <w:t>Risklərin daha ümumi təsnifatı mütləq bu nümunədə göstəriləndən daha böyük abstraksiyanı fərz edirlər. Belə ki, Mc. Kinsey and Co Şirkətinin strateji məsləhətçiləri maliyyə və sənaye şirkətlərinin böyük ədədlərini təhlil etmək əsasında qurulmuş bu və ya digər riskin tezliyinin aydınlaşdırılması bazasında risklərin aşağıdakı kimi təsnifləşdirilməsini tövsiyə edirlər: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1. Xarici, qeyri-müntəzəm təkrarlanan risklər. Bu risk qrupuna sağlamlığa vurulmuş zərər üçün hüquqi və maliyyə məsuliyyəti, tütün və kimyəvi istehsalatın, avia və dəniz yükdaşıyıcılarının vurduqları ekoloji zərər; müəlliflik hüquqlarının proqram təminatı istehsalatı kimi sahələrdə, biotexnologiya sahəsində, əczaçılıq sənayesində, cihazqayırma sahəsində pozulması ilə əlaqədar vurulmuş zərər aid edilir. Buraya məlumat texnologiyaları riskini – 2000-ci il problemi, kompyuter virusları və s. riskləri də aid edirlər. Qiymət əmələ gətirmənin liberallaşdırılması və bazarların tənzimlənməsi, mühasibat uçotu qanunvericiliyinin və standartlarının dəyişməsini –tənzimləyici orqanlar və hakimiyyətlə əlaqədar olan risklərə, yəni hüquq və siyasi risklərə aid edirlər. Kommersiya prosesinin pozulması riskinə mühüm sazişlərin itirilməsi ilə malın həyati dövrünün qurtarmasını aid edirlər.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2. Dövri təkrarlanan bazar riskləri. Birinci növbədə neft sənayesində, əlvan metallurgiyada, ağac emalı sənayesində və hava şəraitindən asılı olan sahələrdə tələb və təklifin dəyişməsi bu cür risklərə aid edilir. Biznesin mənfəətliliyinin dəyişməsi də riskdir ki, bütün şirkətlər bu risklərlə tez-tez rastlaşırlar, bu da şirkətin istehsal etdiyi müxtəlif malların həyati dövrlərinin uyğun gəlməməsi ilə baş verə bilər. Yeni texnologiyaların inkişaf etməsi ilə əlaqədar həyati dövrlər kimi qiymət müharibələrini də müəlliflər rəqabət riskinə aid edirlər. Malların və xidmətlərin ödənilməsi, onların keyfiyyəti ilə əlaqədar olan risklərə aid edilən mal satanlarla problemlər istehsalın zəncirvari texnologiyası iştirakçılarının dəyişməsi ilə əlaqədar olan risk kateqoriyasında birləşmişdir.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Risklərin təhlil edilməsi və ya qiymətləndirilməsi mərhələsində risk menecmentin başlıca vəzifəsi aşkar edilmiş risklərin baş verməsi nəticələrinin ölçülməsidir. Risklərin eyniləşdirilməsi və qiymətləndirilməsi bir tərəfdən risklərin </w:t>
      </w:r>
      <w:r w:rsidRPr="007224A4">
        <w:rPr>
          <w:rFonts w:ascii="Times New Roman" w:hAnsi="Times New Roman" w:cs="Times New Roman"/>
          <w:sz w:val="28"/>
          <w:szCs w:val="28"/>
        </w:rPr>
        <w:lastRenderedPageBreak/>
        <w:t xml:space="preserve">mənbələrini (səbəblərini) və təzahür etməsini xarakterizə edən </w:t>
      </w:r>
      <w:r w:rsidR="0032450C">
        <w:rPr>
          <w:rFonts w:ascii="Times New Roman" w:hAnsi="Times New Roman" w:cs="Times New Roman"/>
          <w:sz w:val="28"/>
          <w:szCs w:val="28"/>
        </w:rPr>
        <w:t>risk idarəetməi subyekti</w:t>
      </w:r>
      <w:r w:rsidRPr="007224A4">
        <w:rPr>
          <w:rFonts w:ascii="Times New Roman" w:hAnsi="Times New Roman" w:cs="Times New Roman"/>
          <w:sz w:val="28"/>
          <w:szCs w:val="28"/>
        </w:rPr>
        <w:t>nin fəaliyyəti ilə əlaqədar olan risklərin matrisasını, digər tərəfdən isə risklərin nəticəsini (zərərini) tərtib etməyə imkan verir. Eyniləşdirmə mərhələsində müəyyən edilmiş risk tərəfindən təhlükədə qoyulan risk menecmentiobyektinin aşkar edilməsi və tam uçotunun aparılması daha vacib hesab edilir.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Riskin qiymətləndirilməsi mərhələsində riskin miqdari və keyfiyyət təhlilinin müxtəlif üsullarından istifadə edilir. Bu məqsədlər üçün tez-tez riskin hərəkətinin riyazi və statistik modelləri, </w:t>
      </w:r>
      <w:r w:rsidR="00FE200D">
        <w:rPr>
          <w:rFonts w:ascii="Times New Roman" w:hAnsi="Times New Roman" w:cs="Times New Roman"/>
          <w:sz w:val="28"/>
          <w:szCs w:val="28"/>
        </w:rPr>
        <w:t>risklərin yaranması nəticəsində</w:t>
      </w:r>
      <w:r w:rsidRPr="007224A4">
        <w:rPr>
          <w:rFonts w:ascii="Times New Roman" w:hAnsi="Times New Roman" w:cs="Times New Roman"/>
          <w:sz w:val="28"/>
          <w:szCs w:val="28"/>
        </w:rPr>
        <w:t xml:space="preserve"> bu və ya digər fəlakətlərin nəticələrinin ssenarisinin və ehtimalının qiymətləndirilməsi tətbiq edilir. Məsələn, bəzi Avropa ölkələrində səhiyyənin inkişaf etməsi və həyat səviyyəsinin yüksəlməsi yaşama müddətinin xeyli artmasına səbəb olmuşdur. Digər tərəfdən də, eyni zamanda bu proseslə əlaqədar doğum sayı azalır.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Demoqrafik proseslərin potensial dinamikasını təhlil etmək əsasında qurulmuş modellər başa düşməyə imkan vermişdir ki, dövlət pensiya təminatının müasir sistemi yaxın illərdə pensiyaya çıxdıqdan sonra ömürlük ödənilməli dövlət pensiyasının ödənişi üzrə öhdəliklər yerinə yetirildikdə ciddi çətinliklərlə toqquşa bilər. Bu pensiya təminatı sisteminin dəyişdirilməsini tələb edir, yəni dövlət pensiya təminatı sisteminin birdən dayanmasının qarşısının alınmasının müxtəlif qaydalarını daxil edir: pensiya yaşının yüksəldilməsi, pensiyaların ödənilməsində dövlətin iştirak etməsinin azaldılması və bu məqsədlər üçün vergiyə cəlbetmənin güzəştli vəsaitlərini tətbiq etdikdə işverənlərin və işləyənlərin özlərinin vəsaitlərinin daha çox cəlb edilməsi, dövlət pensiya sisteminə ödənilməli icbari tədiyyələrin miqdarının artırılması və başqa əməliyyatlar.</w:t>
      </w:r>
    </w:p>
    <w:p w:rsidR="00D1706C" w:rsidRPr="007224A4" w:rsidRDefault="00D1706C" w:rsidP="00D1706C">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Başqa nümunə – zəlzələləri müşahidə etməklə seysmik nöqteyi-nəzərindən torpaq səthinin daha təhlükəli zonalarını aşkar etməyə, Rixter şkalası üzrə müxtəlif güclü zəlzələlərin baş verdiyi bu ərazilər üçün həmin zəlzələlərin nəticələrinin dağıdıcılıq modelini qurmaq imkanı yaranmışdır</w:t>
      </w:r>
    </w:p>
    <w:p w:rsidR="00BB580C" w:rsidRPr="007224A4" w:rsidRDefault="00BB580C" w:rsidP="00191F0E">
      <w:pPr>
        <w:spacing w:after="0" w:line="360" w:lineRule="auto"/>
        <w:jc w:val="center"/>
        <w:rPr>
          <w:rFonts w:ascii="Times New Roman" w:hAnsi="Times New Roman" w:cs="Times New Roman"/>
          <w:b/>
          <w:sz w:val="28"/>
          <w:szCs w:val="28"/>
        </w:rPr>
      </w:pPr>
    </w:p>
    <w:p w:rsidR="00BB580C" w:rsidRPr="007224A4" w:rsidRDefault="00BB580C" w:rsidP="00AF061C">
      <w:pPr>
        <w:spacing w:after="0" w:line="360" w:lineRule="auto"/>
        <w:ind w:firstLine="709"/>
        <w:jc w:val="center"/>
        <w:rPr>
          <w:rFonts w:ascii="Times New Roman" w:hAnsi="Times New Roman" w:cs="Times New Roman"/>
          <w:b/>
          <w:sz w:val="28"/>
          <w:szCs w:val="28"/>
        </w:rPr>
      </w:pPr>
      <w:r w:rsidRPr="007224A4">
        <w:rPr>
          <w:rFonts w:ascii="Times New Roman" w:hAnsi="Times New Roman" w:cs="Times New Roman"/>
          <w:b/>
          <w:sz w:val="28"/>
          <w:szCs w:val="28"/>
        </w:rPr>
        <w:lastRenderedPageBreak/>
        <w:t xml:space="preserve">1.3. </w:t>
      </w:r>
      <w:r w:rsidR="00D1706C" w:rsidRPr="007224A4">
        <w:rPr>
          <w:rFonts w:ascii="Times New Roman" w:hAnsi="Times New Roman" w:cs="Times New Roman"/>
          <w:b/>
          <w:sz w:val="28"/>
          <w:szCs w:val="28"/>
        </w:rPr>
        <w:t>Müəssisənin maliyyə təhlükəsizliyinin  təmin edilməsində sığorta risklərinin rolu</w:t>
      </w:r>
    </w:p>
    <w:p w:rsidR="00AF061C" w:rsidRPr="007224A4" w:rsidRDefault="00AF061C" w:rsidP="00AF061C">
      <w:pPr>
        <w:spacing w:after="0" w:line="360" w:lineRule="auto"/>
        <w:ind w:firstLine="709"/>
        <w:jc w:val="center"/>
        <w:rPr>
          <w:rFonts w:ascii="Times New Roman" w:hAnsi="Times New Roman" w:cs="Times New Roman"/>
          <w:b/>
          <w:sz w:val="28"/>
          <w:szCs w:val="28"/>
        </w:rPr>
      </w:pPr>
    </w:p>
    <w:p w:rsidR="00BB580C" w:rsidRPr="007224A4" w:rsidRDefault="00BB580C" w:rsidP="00BB580C">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Müasir   ədəbiyyatda  tə</w:t>
      </w:r>
      <w:r w:rsidR="00AF061C" w:rsidRPr="007224A4">
        <w:rPr>
          <w:rFonts w:ascii="Times New Roman" w:hAnsi="Times New Roman" w:cs="Times New Roman"/>
          <w:sz w:val="28"/>
          <w:szCs w:val="28"/>
        </w:rPr>
        <w:t>klif  olunan</w:t>
      </w:r>
      <w:r w:rsidRPr="007224A4">
        <w:rPr>
          <w:rFonts w:ascii="Times New Roman" w:hAnsi="Times New Roman" w:cs="Times New Roman"/>
          <w:sz w:val="28"/>
          <w:szCs w:val="28"/>
        </w:rPr>
        <w:t xml:space="preserve">, sahibkarlıq   obyektinin  təhlükəsizliyi  tərifinin   aparılmış   təhlili   o  qənaətə    gəlməyə   imkan   verir  ki,  bu   təriflərin   ümumi   mənası   elə   bir   halın  təyin   edilməsinə  gətirib   çıxarır  ki , bu  zaman   xoşagəlməz   hadisələrin  yaranma   təhlükəsi   yol   verilən    həddi  aşmır.  Lakin   belə   tərif   qənaətbəxş   hesab   edilə  bilməz , çünki  təhlükənin  və  onun   yol   verilən   həddinin   ədədi    qiymətləndirilməsini   tələb   edir.    Axı   iqtisadi   təhlükəsizliyin   vəziyyəti  sadəcə   ədədi   ölçü  ilə   verilə   bilməz.   Bununla   əlaqədar  təhlükənin  başqa  tərifinin  daxil   edilməsi   məqsədəuyğun  hesab  edilir, hansı ki   özündə   xoşagəlməz   hadisənin   tərifini , </w:t>
      </w:r>
      <w:r w:rsidR="00CD1E74">
        <w:rPr>
          <w:rFonts w:ascii="Times New Roman" w:hAnsi="Times New Roman" w:cs="Times New Roman"/>
          <w:sz w:val="28"/>
          <w:szCs w:val="28"/>
        </w:rPr>
        <w:t>eyni zamanda</w:t>
      </w:r>
      <w:r w:rsidRPr="007224A4">
        <w:rPr>
          <w:rFonts w:ascii="Times New Roman" w:hAnsi="Times New Roman" w:cs="Times New Roman"/>
          <w:sz w:val="28"/>
          <w:szCs w:val="28"/>
        </w:rPr>
        <w:t xml:space="preserve">   təhlükəsizlik   halının   təhlükə   halına   keçdiyi   situasiyanın   təyin   edilməsini       cəmləşdirir.   Belə    təriflərin   zəruriliyi   onunla   izah   edilir  ki ,  təhlükəsizlik    vəziyyəti   idarəetmə  prosesində  onun   qorunub  saxlanması   üçün   əldə   edilir.  Deməli, idarəetmə   prosesinin   adekvatlılığının  təmin   edilməsi  üçün ,  məqsədə   çatmanın   qiymətləndirilməsi  üçün    iqtisadı   təhlükəsizliyin    əlamətləri (kriteriyaları)  verilməlidir.  Müəssisənin   iqtisadi   fəaliyyətinin   idarə  edilməsi   işlənmış   strategiyaya   uyğun   aparılır ,bu  da  müəssisənin   strateji  məqsədlərini   xarakterizə   edən  kəmiyyət   və   keyfiyyət   əlamətlərinin   mövcudluğunu   göstərir.  Belə  olan  halda , iqtisadi   təhlükəsizliyin  aşağıdakı   tərifi   ədalətli   olar: “ Müəssisənin (firmanın) iqtisadi  təhlükəsizliyi   elə  bir  haldır  ki ,bu  zaman  onun  fəaliyyətinin   vacib   qiymət   göstəriciləri  onun  strategiyası  müəyyən  olunan   zaman   nəzərdə  tutulan  göstəricılərə   maksimal   yaxınlaşır”.  </w:t>
      </w:r>
      <w:r w:rsidR="000A65FF" w:rsidRPr="007224A4">
        <w:rPr>
          <w:rFonts w:ascii="Times New Roman" w:hAnsi="Times New Roman" w:cs="Times New Roman"/>
          <w:sz w:val="28"/>
          <w:szCs w:val="28"/>
        </w:rPr>
        <w:t>Maliyyə</w:t>
      </w:r>
      <w:r w:rsidRPr="007224A4">
        <w:rPr>
          <w:rFonts w:ascii="Times New Roman" w:hAnsi="Times New Roman" w:cs="Times New Roman"/>
          <w:sz w:val="28"/>
          <w:szCs w:val="28"/>
        </w:rPr>
        <w:t xml:space="preserve">  təhlükəsizlik   vəziyyətini   qoruyub   saxlamaq  üçün ,  müəssisə   sosial-iqtisadi  potensialı    lazımi   səviyyədə   saxlamağı   və   artırmağı ,biznesin   dayanıqlı  inkişafını   və  onun  həyat   fəaliyyəti   sahəsində  mümkün    xoşagəlməz  dəyişiklərə   hazır  olmansını   təmin  edən   strategiyaya   sadiq  qalmalıdır.  </w:t>
      </w:r>
      <w:r w:rsidR="000A65FF" w:rsidRPr="007224A4">
        <w:rPr>
          <w:rFonts w:ascii="Times New Roman" w:hAnsi="Times New Roman" w:cs="Times New Roman"/>
          <w:sz w:val="28"/>
          <w:szCs w:val="28"/>
        </w:rPr>
        <w:t>Maliyyə t</w:t>
      </w:r>
      <w:r w:rsidRPr="007224A4">
        <w:rPr>
          <w:rFonts w:ascii="Times New Roman" w:hAnsi="Times New Roman" w:cs="Times New Roman"/>
          <w:sz w:val="28"/>
          <w:szCs w:val="28"/>
        </w:rPr>
        <w:t xml:space="preserve">əhlükəsizlik   səviyyəsinin   qiymətləndirilməsi ,yəni  strateji   </w:t>
      </w:r>
      <w:r w:rsidRPr="007224A4">
        <w:rPr>
          <w:rFonts w:ascii="Times New Roman" w:hAnsi="Times New Roman" w:cs="Times New Roman"/>
          <w:sz w:val="28"/>
          <w:szCs w:val="28"/>
        </w:rPr>
        <w:lastRenderedPageBreak/>
        <w:t>parametr    ölçülərindən   kənarlaşmalara    yol  verilməsi , müəssisə   rəhbərliyinin   belə   kənarlaşma   baş  verdiyi  halda  situasiyanın   mümkün   inkişafı   barədə   biliklərindən   asılıdır.   Öz   növbəsində    təhlükəsizlik   hissi   rəhbəri   təhlükəsizliyı    gücləndirmək ,  onun  lazımi   səviyyəsinin  əldə  olunması  yollarını  axtarmağa  vadar edir   və  ya   onun   aktivliyini  və   ehtiyatlarını,  təhlükəsizlık qiymətləndirməsi yüksə</w:t>
      </w:r>
      <w:r w:rsidR="00AF061C" w:rsidRPr="007224A4">
        <w:rPr>
          <w:rFonts w:ascii="Times New Roman" w:hAnsi="Times New Roman" w:cs="Times New Roman"/>
          <w:sz w:val="28"/>
          <w:szCs w:val="28"/>
        </w:rPr>
        <w:t>k  olduqda</w:t>
      </w:r>
      <w:r w:rsidRPr="007224A4">
        <w:rPr>
          <w:rFonts w:ascii="Times New Roman" w:hAnsi="Times New Roman" w:cs="Times New Roman"/>
          <w:sz w:val="28"/>
          <w:szCs w:val="28"/>
        </w:rPr>
        <w:t>, yəni  təhlükənin   səviyyəsi   aşağı  olduqda,   başqa   məqsədlərə   yönəltməyə  imkan  verir. Təbii  ki,  təhlükəsizliyin   təhlili   müəssisənin (firmanın) fəaliyyətinin   ümumi  şərhi   kontekstində  aparılır.  Bu zaman vəziyyət belə bir  faktın anlaşması  ilə  mürəkkəblə</w:t>
      </w:r>
      <w:r w:rsidR="00AF061C" w:rsidRPr="007224A4">
        <w:rPr>
          <w:rFonts w:ascii="Times New Roman" w:hAnsi="Times New Roman" w:cs="Times New Roman"/>
          <w:sz w:val="28"/>
          <w:szCs w:val="28"/>
        </w:rPr>
        <w:t>şir  ki</w:t>
      </w:r>
      <w:r w:rsidRPr="007224A4">
        <w:rPr>
          <w:rFonts w:ascii="Times New Roman" w:hAnsi="Times New Roman" w:cs="Times New Roman"/>
          <w:sz w:val="28"/>
          <w:szCs w:val="28"/>
        </w:rPr>
        <w:t>, risk   istənilən   təsərrüfat fəaliyyətinin  ayrılmaz  qaçılmaz hissə</w:t>
      </w:r>
      <w:r w:rsidR="00AF061C" w:rsidRPr="007224A4">
        <w:rPr>
          <w:rFonts w:ascii="Times New Roman" w:hAnsi="Times New Roman" w:cs="Times New Roman"/>
          <w:sz w:val="28"/>
          <w:szCs w:val="28"/>
        </w:rPr>
        <w:t>sidir</w:t>
      </w:r>
      <w:r w:rsidRPr="007224A4">
        <w:rPr>
          <w:rFonts w:ascii="Times New Roman" w:hAnsi="Times New Roman" w:cs="Times New Roman"/>
          <w:sz w:val="28"/>
          <w:szCs w:val="28"/>
        </w:rPr>
        <w:t>, onun olmaması   eyni  zamanda  sahibkarın , qeyri  müəyyənliklə   əlaqədar  olaraq,  əlavə   gəlirin   əldə  etmək  şansının  olmaması   deməkdir.   Ona   görə   də   riskin   mövcudluğu  və  fəaliyyətin   xarıcı  mühit  amillərinin   dəyişməsində   labüd   qeyri  müəyyənlik,   iqtisadiyyatın   sahibkarlıq  sahəsində  daimi  və  güclü   təsirə  malik  inkişaf  amili  kimi  çıxış   edir.  Qeyd  edilməlidir  ki, böyük   sayda  işçı  heyətə  malik   iri  müəssisələr  üçün  riskə   meyllilik   iqtisadi  fəallığı  yüksək   riskli   hallardan   istifadə  ilə  əlaqəli  olan  müəssisələrlə  müqayisədə   daha  az   xarakterikdir.   Belə   müəssisələr   üçün   riskin  azaldılmasına   yönəlmiş  qərarlar  və  hərəkətlər   xarakterikdir.  Bu  zaman   onların   riski  heç  cür  əlavə  gəlir  imkanı  ilə  əlaqəli   deyil  və  onların   tərəfdaşının   və  ya  işverəninin   öz  öhdəliklərini  yerinə   yetirmə  bacarıqsızlığı  üzündən  ancaq  ziyan   vurur. Müəssisənin   strateji   planları , hansının  ki  fəaliyyəti   onun  fəaliyyətinin   çoxlu  sayda  iştirakçıları  ilə  əlaqəlidir,  müəyyən  oturuşmuş   şəraitə  və  ya  heç  olmasa  onların  bu  və  ya  digər  dərəcədə gözlənilən</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inkişafına  hesablanıb işlənilir.  Bu inkişafdan    kənarlaşma  imkanını   “təsərrüfat  riski” anlayışı  ilə  xarakterizə   etmək  qəbul  olunub.  Bir  daha  qeyd  edə</w:t>
      </w:r>
      <w:r w:rsidR="00AF061C" w:rsidRPr="007224A4">
        <w:rPr>
          <w:rFonts w:ascii="Times New Roman" w:hAnsi="Times New Roman" w:cs="Times New Roman"/>
          <w:sz w:val="28"/>
          <w:szCs w:val="28"/>
        </w:rPr>
        <w:t>k  ki</w:t>
      </w:r>
      <w:r w:rsidRPr="007224A4">
        <w:rPr>
          <w:rFonts w:ascii="Times New Roman" w:hAnsi="Times New Roman" w:cs="Times New Roman"/>
          <w:sz w:val="28"/>
          <w:szCs w:val="28"/>
        </w:rPr>
        <w:t>,  sahibkarlıq   təbiətinə  malik  belə  risk,  əgər  rəhbərin   hesablamaları  düzgündürsə, əlavə  gəlir  şansı  ilə  müşayiə</w:t>
      </w:r>
      <w:r w:rsidR="00AF061C" w:rsidRPr="007224A4">
        <w:rPr>
          <w:rFonts w:ascii="Times New Roman" w:hAnsi="Times New Roman" w:cs="Times New Roman"/>
          <w:sz w:val="28"/>
          <w:szCs w:val="28"/>
        </w:rPr>
        <w:t>t olunur</w:t>
      </w:r>
      <w:r w:rsidRPr="007224A4">
        <w:rPr>
          <w:rFonts w:ascii="Times New Roman" w:hAnsi="Times New Roman" w:cs="Times New Roman"/>
          <w:sz w:val="28"/>
          <w:szCs w:val="28"/>
        </w:rPr>
        <w:t xml:space="preserve">. Bununla  belə  müəssisənin  strategiyası,  onun  səhmdarlarının  fikrincə  ölçüb  biçilmiş ,  riskin   mümkün   şansa   nisbəti  qərarını  özündə  birləşdirir.  Bu  qərar  </w:t>
      </w:r>
      <w:r w:rsidRPr="007224A4">
        <w:rPr>
          <w:rFonts w:ascii="Times New Roman" w:hAnsi="Times New Roman" w:cs="Times New Roman"/>
          <w:sz w:val="28"/>
          <w:szCs w:val="28"/>
        </w:rPr>
        <w:lastRenderedPageBreak/>
        <w:t>da  inkişafın  strateji   göstəricilərinin   planlaşdırılmış  qiymətləri  və  onlardan  yol  verilən   kənarlaşmaları   ifadə  edir.   Kənarlaşmaların  ölçüsünün  yol   verilən    həddinin  aşılması,  mümkün  ola bilən  gəlirin  artmasını  göstərə  bilər,  lakin bu  hal  qəbuledilməz   risklə  bağlı  qərar  qəbul  edən  şəxs  tərəfindən   baxılmalıdır.  “Riskli “ qərarın  qəbulu  şəraitinin   səmərəli  anlaşılması ,  mümkün  nəticələrinin, yəni  verilən  qərarın  qəbulunun  mənfı  və  müsbət  tərəflərinin   aydınlaşdırılması  qarşıya   qoyulan   məqsədə  çatma   yolunda   və  nəhayət,  uğursuz  və  ya  hadisələrin   arzuolunmaz  inkişafı  hallarına  qarşı  sığortalanmaq   imkanlarının   araşdırılması  müəssisənin   risk   strategiyasının  işlənilməsinin   vəzifəsidir.  Bir  tərəfdən   sığortaya  qədər   tədbirlərin  işlənməsi  və  həyata  keçirilməsi  xərclərinin   uçotu   və  digər  tərəfdən  uğursuzluq   vaxtı   mümkün  zərərın   qiymətləndirilməsi  rəhbərin   baxılan   qərarın   risklilik   dərəcəsinə  münasibətinin   əhəmiyyətli   dəyişməsinə  gətirib   çıxara   bilər.  Münasib  risk  konsepsiyasının  mahiyyəti   bundadır, hansı  ki   praktikada  təsdiq   olunmuş   aşağıdakı  iki  postulata  ə</w:t>
      </w:r>
      <w:r w:rsidR="00AF061C" w:rsidRPr="007224A4">
        <w:rPr>
          <w:rFonts w:ascii="Times New Roman" w:hAnsi="Times New Roman" w:cs="Times New Roman"/>
          <w:sz w:val="28"/>
          <w:szCs w:val="28"/>
        </w:rPr>
        <w:t>saslanır: birincisi</w:t>
      </w:r>
      <w:r w:rsidRPr="007224A4">
        <w:rPr>
          <w:rFonts w:ascii="Times New Roman" w:hAnsi="Times New Roman" w:cs="Times New Roman"/>
          <w:sz w:val="28"/>
          <w:szCs w:val="28"/>
        </w:rPr>
        <w:t>,  riski   tamamilə  aradan  götürmək   mümkün   deyil ,  ikincisi , həmişə  riskin  yaranmasının   nəticələrinin  azaldılması   üzrə   elə  tədbirlə</w:t>
      </w:r>
      <w:r w:rsidR="00AF061C" w:rsidRPr="007224A4">
        <w:rPr>
          <w:rFonts w:ascii="Times New Roman" w:hAnsi="Times New Roman" w:cs="Times New Roman"/>
          <w:sz w:val="28"/>
          <w:szCs w:val="28"/>
        </w:rPr>
        <w:t>r  tapmaq  imkanı  var  ki</w:t>
      </w:r>
      <w:r w:rsidRPr="007224A4">
        <w:rPr>
          <w:rFonts w:ascii="Times New Roman" w:hAnsi="Times New Roman" w:cs="Times New Roman"/>
          <w:sz w:val="28"/>
          <w:szCs w:val="28"/>
        </w:rPr>
        <w:t>, o   həmin   müəssisə  üçün  məqbul  risk  dərəcəsini  təmin  edə  bilər.  Münasib   risk  konsepsiyası , rəhbəri  riskə  səmərəli  yanaşmağa   istiqamətlə</w:t>
      </w:r>
      <w:r w:rsidR="00AF061C" w:rsidRPr="007224A4">
        <w:rPr>
          <w:rFonts w:ascii="Times New Roman" w:hAnsi="Times New Roman" w:cs="Times New Roman"/>
          <w:sz w:val="28"/>
          <w:szCs w:val="28"/>
        </w:rPr>
        <w:t>ndirir</w:t>
      </w:r>
      <w:r w:rsidRPr="007224A4">
        <w:rPr>
          <w:rFonts w:ascii="Times New Roman" w:hAnsi="Times New Roman" w:cs="Times New Roman"/>
          <w:sz w:val="28"/>
          <w:szCs w:val="28"/>
        </w:rPr>
        <w:t>,  işgüzar   fəallıq  üçün  vacib  metodiki  göstərişlərin işlənməsini şərtləndirir.</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Belə göstərişlərin əsaslandırılması onunla   müəyyənləşir  ki:</w:t>
      </w:r>
    </w:p>
    <w:p w:rsidR="00BB580C" w:rsidRPr="007224A4" w:rsidRDefault="00BB580C" w:rsidP="00BB580C">
      <w:pPr>
        <w:pStyle w:val="a3"/>
        <w:numPr>
          <w:ilvl w:val="0"/>
          <w:numId w:val="10"/>
        </w:numPr>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risk   statik   xüsusiyyət   deyil , idarə olunan  parametrdir , onun   səviyyəsinə   təsir  etmək   mümkündür  və  ən  başlıcası   zəruridir;</w:t>
      </w:r>
    </w:p>
    <w:p w:rsidR="00BB580C" w:rsidRPr="007224A4" w:rsidRDefault="00BB580C" w:rsidP="00BB580C">
      <w:pPr>
        <w:pStyle w:val="a3"/>
        <w:numPr>
          <w:ilvl w:val="0"/>
          <w:numId w:val="10"/>
        </w:numPr>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belə  təsiri   ancaq   anlaşılan   risklərə  etmək   mümkündür , yəni  onun  yaranması  ilə   əlaqədar  informasiyanı  yığmaq   və  təhlil   etmək , risk  amillərini   üzə  çıxarmaq  və  müəyyən  etmək ,  onun   yaranmasının   nəticələrini   qiymətləndirmək  və  s.  zəruridir;</w:t>
      </w:r>
    </w:p>
    <w:p w:rsidR="00BB580C" w:rsidRPr="007224A4" w:rsidRDefault="00BB580C" w:rsidP="00BB580C">
      <w:pPr>
        <w:pStyle w:val="a3"/>
        <w:numPr>
          <w:ilvl w:val="0"/>
          <w:numId w:val="10"/>
        </w:numPr>
        <w:tabs>
          <w:tab w:val="left" w:pos="9214"/>
        </w:tabs>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 xml:space="preserve">müəssisənin fəaliyyətinin  verilmiş   kriteriyalarının   kənarlaşmalarının   azaldılması   tədbirlərinin   iqtisadi  səmərəliliyə  necə  təsir  etdiyini  </w:t>
      </w:r>
      <w:r w:rsidRPr="007224A4">
        <w:rPr>
          <w:rFonts w:ascii="Times New Roman" w:hAnsi="Times New Roman" w:cs="Times New Roman"/>
          <w:sz w:val="28"/>
          <w:szCs w:val="28"/>
        </w:rPr>
        <w:lastRenderedPageBreak/>
        <w:t xml:space="preserve">qiymətləndirmək   zəruridir , yəni  görülmüş   tədbirlərin   dəyəri ,  riskin   reallaşacağı  təqdirdə  vuracağı  ziyan   ilə  nə   qədər  müqayisə  olunandır. </w:t>
      </w:r>
    </w:p>
    <w:p w:rsidR="00BB580C" w:rsidRPr="007224A4" w:rsidRDefault="00BB580C" w:rsidP="00BB580C">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Yuxarıda   deyilənləri  nəzərə   alaraq   qeyd  etmək  olar  ki,  müəssisənin  kompleks   strategiyasının  işlənilməsi   eyni  zamanda ,  müəssisə  tərəfindən  </w:t>
      </w:r>
      <w:r w:rsidR="000A65FF" w:rsidRPr="007224A4">
        <w:rPr>
          <w:rFonts w:ascii="Times New Roman" w:hAnsi="Times New Roman" w:cs="Times New Roman"/>
          <w:sz w:val="28"/>
          <w:szCs w:val="28"/>
        </w:rPr>
        <w:t>maliyyə</w:t>
      </w:r>
      <w:r w:rsidRPr="007224A4">
        <w:rPr>
          <w:rFonts w:ascii="Times New Roman" w:hAnsi="Times New Roman" w:cs="Times New Roman"/>
          <w:sz w:val="28"/>
          <w:szCs w:val="28"/>
        </w:rPr>
        <w:t xml:space="preserve"> təhlükəsizliyin   əldə   edilməsinə   yönəlib.   Strateji   qərarların  qəbulundan   irəli  gələn   riski  nəzərdən   keçirək , özü  də , risk  o zaman   yaranır  ki,   qərar  bir  neçə   alternativ  içərisindən (biznesdə  inkişaf  yolu  ilə) seçilir.  Strateji   qərar  riski   arzuolunmaz  alternativin   reallaşmasıdır.</w:t>
      </w:r>
    </w:p>
    <w:p w:rsidR="00BB580C" w:rsidRPr="007224A4" w:rsidRDefault="000A65FF" w:rsidP="00BB580C">
      <w:pPr>
        <w:pStyle w:val="a3"/>
        <w:tabs>
          <w:tab w:val="left" w:pos="9214"/>
        </w:tabs>
        <w:spacing w:after="0" w:line="360" w:lineRule="auto"/>
        <w:ind w:left="0" w:firstLine="709"/>
        <w:jc w:val="both"/>
        <w:rPr>
          <w:rFonts w:ascii="Times New Roman" w:hAnsi="Times New Roman" w:cs="Times New Roman"/>
          <w:sz w:val="28"/>
          <w:szCs w:val="28"/>
        </w:rPr>
      </w:pPr>
      <w:r w:rsidRPr="007224A4">
        <w:rPr>
          <w:rFonts w:ascii="Times New Roman" w:hAnsi="Times New Roman" w:cs="Times New Roman"/>
          <w:sz w:val="28"/>
          <w:szCs w:val="28"/>
        </w:rPr>
        <w:t>Maliyyə t</w:t>
      </w:r>
      <w:r w:rsidR="00BB580C" w:rsidRPr="007224A4">
        <w:rPr>
          <w:rFonts w:ascii="Times New Roman" w:hAnsi="Times New Roman" w:cs="Times New Roman"/>
          <w:sz w:val="28"/>
          <w:szCs w:val="28"/>
        </w:rPr>
        <w:t xml:space="preserve">əhlükəsizlik  səviyyəsini  qəbuledilməz   dərəcədə   aşağı   sala  bilən müəssisənin  strateji   qərar   riski   amilləri   deyəndə ,   özünün    mümkün   həyata   keçməsi   zaman  müəssisənin  strateji   inkişafı   gedişinə  </w:t>
      </w:r>
      <w:r w:rsidR="00CD1E74">
        <w:rPr>
          <w:rFonts w:ascii="Times New Roman" w:hAnsi="Times New Roman" w:cs="Times New Roman"/>
          <w:sz w:val="28"/>
          <w:szCs w:val="28"/>
        </w:rPr>
        <w:t>neqativ</w:t>
      </w:r>
      <w:r w:rsidR="00BB580C" w:rsidRPr="007224A4">
        <w:rPr>
          <w:rFonts w:ascii="Times New Roman" w:hAnsi="Times New Roman" w:cs="Times New Roman"/>
          <w:sz w:val="28"/>
          <w:szCs w:val="28"/>
        </w:rPr>
        <w:t xml:space="preserve">   təsir  edəcək    hadisələrin   baş  vermə   imkanı  və   reallığını  artiran   şərtlər   başa  düşülməlıdir.   Bu  zaman   belə   hadisələrə    elələri   daxildir  ki,  hansıları   </w:t>
      </w:r>
      <w:r w:rsidR="00F14EB6">
        <w:rPr>
          <w:rFonts w:ascii="Times New Roman" w:hAnsi="Times New Roman" w:cs="Times New Roman"/>
          <w:sz w:val="28"/>
          <w:szCs w:val="28"/>
        </w:rPr>
        <w:t>öncə</w:t>
      </w:r>
      <w:r w:rsidR="00BB580C" w:rsidRPr="007224A4">
        <w:rPr>
          <w:rFonts w:ascii="Times New Roman" w:hAnsi="Times New Roman" w:cs="Times New Roman"/>
          <w:sz w:val="28"/>
          <w:szCs w:val="28"/>
        </w:rPr>
        <w:t xml:space="preserve">cədən   görmək   olardı ,  amma  baş   vermə   anını  dəqiq   göstərmək  mümkün  deyil (onları  siğorta  olunan  adlandırmaq  qəbul  olunub, əgər  nəticələri   ölçülə  bilən  zərərlə  əlaqəlidirsə )   </w:t>
      </w:r>
      <w:r w:rsidR="00CD1E74">
        <w:rPr>
          <w:rFonts w:ascii="Times New Roman" w:hAnsi="Times New Roman" w:cs="Times New Roman"/>
          <w:sz w:val="28"/>
          <w:szCs w:val="28"/>
        </w:rPr>
        <w:t>eyni zamanda</w:t>
      </w:r>
      <w:r w:rsidR="00BB580C" w:rsidRPr="007224A4">
        <w:rPr>
          <w:rFonts w:ascii="Times New Roman" w:hAnsi="Times New Roman" w:cs="Times New Roman"/>
          <w:sz w:val="28"/>
          <w:szCs w:val="28"/>
        </w:rPr>
        <w:t xml:space="preserve"> , elələri  ,hansıları  ki  </w:t>
      </w:r>
      <w:r w:rsidR="00F14EB6">
        <w:rPr>
          <w:rFonts w:ascii="Times New Roman" w:hAnsi="Times New Roman" w:cs="Times New Roman"/>
          <w:sz w:val="28"/>
          <w:szCs w:val="28"/>
        </w:rPr>
        <w:t>öncə</w:t>
      </w:r>
      <w:r w:rsidR="00BB580C" w:rsidRPr="007224A4">
        <w:rPr>
          <w:rFonts w:ascii="Times New Roman" w:hAnsi="Times New Roman" w:cs="Times New Roman"/>
          <w:sz w:val="28"/>
          <w:szCs w:val="28"/>
        </w:rPr>
        <w:t xml:space="preserve">cədən   görmək   mümkün   deyil (onlar  sığortalanmayan   qeyri  müəyyənliklə   əlaqələndirirlər). </w:t>
      </w:r>
    </w:p>
    <w:p w:rsidR="00BB580C" w:rsidRPr="007224A4" w:rsidRDefault="00BB580C" w:rsidP="00BB580C">
      <w:pPr>
        <w:pStyle w:val="a3"/>
        <w:tabs>
          <w:tab w:val="left" w:pos="9214"/>
        </w:tabs>
        <w:spacing w:after="0" w:line="360" w:lineRule="auto"/>
        <w:ind w:left="0" w:firstLine="709"/>
        <w:jc w:val="both"/>
        <w:rPr>
          <w:rFonts w:ascii="Times New Roman" w:hAnsi="Times New Roman" w:cs="Times New Roman"/>
          <w:sz w:val="28"/>
          <w:szCs w:val="28"/>
        </w:rPr>
      </w:pPr>
      <w:r w:rsidRPr="007224A4">
        <w:rPr>
          <w:rFonts w:ascii="Times New Roman" w:hAnsi="Times New Roman" w:cs="Times New Roman"/>
          <w:sz w:val="28"/>
          <w:szCs w:val="28"/>
        </w:rPr>
        <w:t>Riskin   səbəbləri ( yəni  riskli  hadisələrin  reallaşması   və  ya   gəlişi  səbəbləri)  -  müəssisənin   hər  hansı  strategiyasının   reallaşması   üçün   əlverişsiz,   arzuolunmaz   inkişafa  aparan  obyektiv  və  ya   subyektiv   hərəkətlərdir.  Bu  və  digər  risk  amilinin  əhəmiyyəti  və  qəbul   edilən  qabaqlayıcı   tədbirlərin  kifayət   etməsi  haqda  fikir   söyləmək   üçün , risk   müqayisə   edilə   bilən  göstəricilərlə  ifadə  olunmalıdır.  Əgər   riski , həm  onun baş  vermə   ehtimalı  nöqteyi  nəzərdən  həm  də  mümkün  zərərın  həcmi  baxımından   hesablamaq   mümkündürsə    onda  belə   risklərin   idarə  olunması  sığortanın   istifadəsi  ilə   səmərəli   həyata   keçirilir.  Nəzəriyyə   və  praktikada   risklərin   idarə  olunmasının   üç  əsas   üsulu  məlumdur :</w:t>
      </w:r>
    </w:p>
    <w:p w:rsidR="00BB580C" w:rsidRPr="007224A4" w:rsidRDefault="00BB580C" w:rsidP="00BB580C">
      <w:pPr>
        <w:pStyle w:val="a3"/>
        <w:numPr>
          <w:ilvl w:val="0"/>
          <w:numId w:val="12"/>
        </w:numPr>
        <w:tabs>
          <w:tab w:val="left" w:pos="9214"/>
        </w:tabs>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lastRenderedPageBreak/>
        <w:t>zəif  risk  və  ya  digər   üsulların  istifadəsi  mümkünsüzlüyü   halı  üçün   tətbiq  olunan   riskin   birləşməsı;</w:t>
      </w:r>
    </w:p>
    <w:p w:rsidR="00BB580C" w:rsidRPr="007224A4" w:rsidRDefault="00BB580C" w:rsidP="00BB580C">
      <w:pPr>
        <w:pStyle w:val="a3"/>
        <w:numPr>
          <w:ilvl w:val="0"/>
          <w:numId w:val="12"/>
        </w:numPr>
        <w:tabs>
          <w:tab w:val="left" w:pos="9214"/>
        </w:tabs>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t>mobil  sistemlərdə  tətbiq  edilən   riskdən   yayınma:</w:t>
      </w:r>
    </w:p>
    <w:p w:rsidR="00BB580C" w:rsidRPr="007224A4" w:rsidRDefault="00BB580C" w:rsidP="00BB580C">
      <w:pPr>
        <w:pStyle w:val="a3"/>
        <w:numPr>
          <w:ilvl w:val="0"/>
          <w:numId w:val="12"/>
        </w:numPr>
        <w:tabs>
          <w:tab w:val="left" w:pos="9214"/>
        </w:tabs>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t>riskin   böıünməsi   və  ötürülməsi</w:t>
      </w:r>
    </w:p>
    <w:p w:rsidR="00BB580C" w:rsidRPr="007224A4" w:rsidRDefault="00BB580C" w:rsidP="00BB580C">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Bu  üsullardan  heç  biri   riski   tam   istisna   etmir.  Riskin   müəyyən   hissəsi   subyektin   öz  üzərində  qalır.  Praktikada  adətən  fəaliyyət   növündən  və   gözlənilən   təhlükədən  asılı   olaraq  bütün   üç  üsulun   müxtəlif   birləşmələrini tətbiq   edirlər.</w:t>
      </w:r>
    </w:p>
    <w:p w:rsidR="00BB580C" w:rsidRPr="007224A4" w:rsidRDefault="00BB580C" w:rsidP="00BB580C">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Sığorta -  riskin   peşəkar   təşkilata  - </w:t>
      </w:r>
      <w:r w:rsidR="008C4F0A">
        <w:rPr>
          <w:rFonts w:ascii="Times New Roman" w:hAnsi="Times New Roman" w:cs="Times New Roman"/>
          <w:sz w:val="28"/>
          <w:szCs w:val="28"/>
        </w:rPr>
        <w:t>sığorta edən</w:t>
      </w:r>
      <w:r w:rsidRPr="007224A4">
        <w:rPr>
          <w:rFonts w:ascii="Times New Roman" w:hAnsi="Times New Roman" w:cs="Times New Roman"/>
          <w:sz w:val="28"/>
          <w:szCs w:val="28"/>
        </w:rPr>
        <w:t xml:space="preserve">ya   ötürülməsinin  əsas  və  kifayət   qədər  universal   üsuludur, hərçənd ,  məsələn  ,  qərəzli   şəxslərin  hərəkətləri  ilə  yaranan  zərər  riskini   maddi   obyektin   xüsusı   mühafizəsinin   cavabdehliyinə   ötürmək   olar.  Lakin   bu   üsul  az   universaldır.  O   bu  obyektin sahibinin   maddi   maraqlarını    ancaq   bəd əməllərin  qəsdindən   qoruya   bilər , lakin  qalan   riskləri   ötürmək  üçün   başqa   cavabdehliyi   qəbul   edən  firmalardan   istifadə   etmək  lazımdır.  Müasir   iqtisadiyyatda  sığorta   fondlarının   yaranmasının   ən  inkişaf  etmiş   forması  kommersiya   sığortasıdır.  Bu, elə  bir  iqtisadi   münasibətlər   sistemidir  ki ,  bu  zaman  hüquqi  və  fiziki   şəxslər  , ölçüsünə  və  ödəniş  haqqının   dövriliyinə   uyğun  sığorta   təşkilatlarına   edilən   ödəmələr( ödəmələr , sığorta  mükafatları)   hesabına   özləri   üçün   bu  təşkilatlar  tərəfindən   yığılmış  vəsaitlər   hesabına   ziyanın  zəmanətli  ödənməsi   imkanını   təmin   etmək   istəyirlər.  Sığorta   təşkilatları  fondları   ciddi   məqsədli   təyinata  malikdirlər    və   bu  hal  üçün  sığorta  müqaviləsi   bağlamış  şəxslərin  ziyanının   ödənilməsi   üzrə  onun  tərəfindən  qəbul  edilmış    öhdəliklərin   yerinə   yetirilməsi   üçün   nəzərdə   tutulmuşdur.  </w:t>
      </w:r>
    </w:p>
    <w:p w:rsidR="00BB580C" w:rsidRPr="007224A4" w:rsidRDefault="00BB580C" w:rsidP="00BB580C">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Sığorta   təşkilatları(</w:t>
      </w:r>
      <w:r w:rsidR="008C4F0A">
        <w:rPr>
          <w:rFonts w:ascii="Times New Roman" w:hAnsi="Times New Roman" w:cs="Times New Roman"/>
          <w:sz w:val="28"/>
          <w:szCs w:val="28"/>
        </w:rPr>
        <w:t>sığorta edən</w:t>
      </w:r>
      <w:r w:rsidRPr="007224A4">
        <w:rPr>
          <w:rFonts w:ascii="Times New Roman" w:hAnsi="Times New Roman" w:cs="Times New Roman"/>
          <w:sz w:val="28"/>
          <w:szCs w:val="28"/>
        </w:rPr>
        <w:t>)  fondlarının  ümumi   məbləği   kifayət  qədər   olmalıdır  ki , onun  oxşar  öhdəliklərinin  olduğu  bütün  subyektlərin (</w:t>
      </w:r>
      <w:r w:rsidR="008C4F0A">
        <w:rPr>
          <w:rFonts w:ascii="Times New Roman" w:hAnsi="Times New Roman" w:cs="Times New Roman"/>
          <w:sz w:val="28"/>
          <w:szCs w:val="28"/>
        </w:rPr>
        <w:t>sığorta olunan</w:t>
      </w:r>
      <w:r w:rsidRPr="007224A4">
        <w:rPr>
          <w:rFonts w:ascii="Times New Roman" w:hAnsi="Times New Roman" w:cs="Times New Roman"/>
          <w:sz w:val="28"/>
          <w:szCs w:val="28"/>
        </w:rPr>
        <w:t xml:space="preserve">ların)   məcmu   zərərlərini   ödəyə   bilsin.  Bu   isə   o  deməkdir  ki ,  onların   məcmu   zərərlərı   haqqında   kifayət  qədər  dolğun   məlumat   olmalıdır.   </w:t>
      </w:r>
      <w:r w:rsidR="008C4F0A">
        <w:rPr>
          <w:rFonts w:ascii="Times New Roman" w:hAnsi="Times New Roman" w:cs="Times New Roman"/>
          <w:sz w:val="28"/>
          <w:szCs w:val="28"/>
        </w:rPr>
        <w:t>Sığorta edənin</w:t>
      </w:r>
      <w:r w:rsidRPr="007224A4">
        <w:rPr>
          <w:rFonts w:ascii="Times New Roman" w:hAnsi="Times New Roman" w:cs="Times New Roman"/>
          <w:sz w:val="28"/>
          <w:szCs w:val="28"/>
        </w:rPr>
        <w:t xml:space="preserve">   ixtiyarında  olan   fondlar  mümkün  zərərlərdən  </w:t>
      </w:r>
      <w:r w:rsidRPr="007224A4">
        <w:rPr>
          <w:rFonts w:ascii="Times New Roman" w:hAnsi="Times New Roman" w:cs="Times New Roman"/>
          <w:sz w:val="28"/>
          <w:szCs w:val="28"/>
        </w:rPr>
        <w:lastRenderedPageBreak/>
        <w:t xml:space="preserve">sığorta  müdafıəsi  əldə   edən   hər bir  şəxs  tərəfindən  ödənilən  sığorta   haqları  və   ya  mükafatlarından   formalaşır , yəni   zərərçəkənlərin   zərərinin  ödənilməsi  üçün  məcmu  ziyan ,  hər  biri  tərəfindən     özünün  fonddakı  payının  ödənilməsi  yolu   ilə ,  sığortanın   bütün   iştirakçıları  arasında   bölünür.   Buradan   hər  iştirakçıya  düşən   pay   haqqında   sual   yaranır.   Bu   pay   zərərin   mümkün  məbləği  və  yaranma   ehtimalından   asılı  olaraq  qiymətləndirilir ,  çünki   faktiki   olaraq   riskin   qiymətidir ,  hansı  ki , sığorta   mükafatınin   ödənilməsi   müqabilində   </w:t>
      </w:r>
      <w:r w:rsidR="008C4F0A">
        <w:rPr>
          <w:rFonts w:ascii="Times New Roman" w:hAnsi="Times New Roman" w:cs="Times New Roman"/>
          <w:sz w:val="28"/>
          <w:szCs w:val="28"/>
        </w:rPr>
        <w:t>sığorta olunan</w:t>
      </w:r>
      <w:r w:rsidRPr="007224A4">
        <w:rPr>
          <w:rFonts w:ascii="Times New Roman" w:hAnsi="Times New Roman" w:cs="Times New Roman"/>
          <w:sz w:val="28"/>
          <w:szCs w:val="28"/>
        </w:rPr>
        <w:t>dan  sığorta   fondlarına   keçirilir.   Başqa   sözlə  müəssisəyə  sığortalanmış   risklərdən  yaranan   zərərlərdən ,   iqtisadi   fəaliyyətin  təhlükəsizliyi  üçün, yəni  onların   maddi   aktivlərinin  məhv  olması   və  korlanması   təhlükəsindən ,  maliyyə   zərərlərindən ,  bərpa  xərcləri   və   planlaşdırılmış   strateji   göstəricilərin   pozulmasına  gətirib   çıxara   bilən   digər   xərclərdən  təminat  verilir.  Aydındır  ki , iqtisadı  təhlükəsizliyin   təmin   edilməsi  üçün  sığorta   mexanizminin  tətbiqi  onun   təbiətindən ,  daxili   mahiyyətindən   irəli   gəlir.  Firmaların  fəaliyyətində  risk   dərəcəsinin   azaldılmasına  yönələn   sığorta   müdafiəsi  alətlərinin   əsas   blokları  əmlakın   sığortası ,  cavabdehlik   sığortası ,  şəxsi   sığortadır.   Sığorta   müqaviləsinin   bağlanması  imkanı   tələb   edir ki ,  risklər , hansılardan   təhlükəsizlik   təmin   olunur, hesablanan   olmalıdırlar , yəni  onların   yaranma   ehtimalı   və   mümkün   zərərlər  haqqında   məlumat   olmalıdır.  Əgər  bu  məlumat   mövcuddursa   deməli   müvafiq   statistika   yığılmışdır.</w:t>
      </w:r>
    </w:p>
    <w:p w:rsidR="00BB580C" w:rsidRPr="007224A4" w:rsidRDefault="00BB580C" w:rsidP="00BB580C">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İqtisadi   təhlükəsizlik  sistemində  sığorta   müdafiəsi   mexanizmi  onun,  həyat  fəaliyyətinin   ayrılmaz   elementlərinin   dəqiq   işləməsi   yolu  ilə   təmin   edilməsini  şərtləndirir.  Bununla   əlaqədar  iqtisadi  təhlükəsizlik   məsələləri  ilə  sıx  əlaqədə  olan ,  sığorta   metodologiyasının   öyrənilməsi  və   inkişafına   yönəlmiş   tədqiqatlar   aktuallaşır.   Siğorta   mexanizmi   sığorta   müqavilələrinin   çox  olmasını ,  təşkilatların  fəliyyətinin   müxtəlif  mərhələlərində və  bu fəaliyyət  növündən  asılı  olaraq    mümkün   zərərlərin  kompensasiyasının    təmin    edən   bütöv   sistemin   olmasını   şərtləndirir.  Müəssisənin   sığorta  sisteminin  </w:t>
      </w:r>
      <w:r w:rsidRPr="007224A4">
        <w:rPr>
          <w:rFonts w:ascii="Times New Roman" w:hAnsi="Times New Roman" w:cs="Times New Roman"/>
          <w:sz w:val="28"/>
          <w:szCs w:val="28"/>
        </w:rPr>
        <w:lastRenderedPageBreak/>
        <w:t>qurulmasından   öncə , özündə  itki  daşıya  biləcək   proseslərin  , bu  itkiləri  doğuran   hadisələrin , onların  kompensasiyası  üçün   sığortanin   tətbiqi  imkanı  baxımından   qiymətləndirilməsi , bu  sığortanın   məbləğinin  qiymətləndirilməsi  və   onun  səmərəliliyinin    təhlili    şərtdir.  Bununla   əlaqədar  ayrıca  layihənin  reallaşması   üçün   kredit   təqdim   etmiş  kredit   təşkilatının  iqtisadi  təhlükəsizliyinə    zəmanəti   təmin  etmək  üçün   xarıcı  sığorta   praktikasına   nəzər   yetirmək  maraqlı   görsənir.   Bu  zaman   onun   reallaşması  üzrə   fəaliyyətin   səciyyəviliyi  nəzərdə   tutulur, hansı  ki  bir  sıra  risklərin   idarə   olunması   üçün  sığorta    mexanizminin   tətbiqi  haqda   danışmağa   imkan   verir.  Sığorta   məbləği   ondan   irəli   gələrək   formalaşdırılır  ki ,  reallaşacaq   risklər   layihəni   reallaşmağa , onu   mənfəətli   istismar   səviyyəsinə   qaldırmağa   və</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borc</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vəsaitlərinin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vaxtında</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qaytarılmasını  təmin   etməyi   mümkünsüz   edəcəklər.</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Bu  zaman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girovsuz</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layihə  maliyyələşməsi   halına   baxılır.  Gəlirin   çatışmazlığı kompleks</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sığortası (Advanced loss of revenue ) . Gəlirin   çatışmazlığı    kompleks</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sığortası</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tikinti   dövründə   sığortalanmış  ziyanlar  və  ya  itkilərlə   əlaqədar</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gecikmələr   nəticəsində  gəlirlərin  potensıal   itkilərinin   sığortasına</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yönəlib.</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Dəniz</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risklərindən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yüklərin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sığortalanması.</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Dəniz</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risklərindən   sığortalanma  avadanlıq</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və</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materiallara</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 xml:space="preserve"> yük</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göndərəndən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layihənin   reallaşdığı  sahəyə</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daşınması</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zaman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dəymiş</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 xml:space="preserve">ziyan   və  ya   itkilərin  ödənməsini  təmin   edir.  </w:t>
      </w:r>
    </w:p>
    <w:p w:rsidR="00BB580C" w:rsidRPr="007224A4" w:rsidRDefault="00BB580C" w:rsidP="00BB580C">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Yük daşımaları üçün gəlirin çatışmazlığı kompleks sığortası.  Sığortanın   bu  növü sığortalanmış itki və ya  ziyanla əlaqədar gecikmələr nəticəsində gəlirin   çatışmazlığının   maliyyə   nəticələrinin   sığorta    ödənməsini   təmin   edir.</w:t>
      </w:r>
    </w:p>
    <w:p w:rsidR="00BB580C" w:rsidRPr="007224A4" w:rsidRDefault="00BB580C" w:rsidP="00BB580C">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Operatorun bütün risklərinin</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sığortalanması</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Sığortanın bu növü   müəssisənin – layihəsinə investisiya</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qoyulan </w:t>
      </w:r>
      <w:r w:rsidR="008C4F0A">
        <w:rPr>
          <w:rFonts w:ascii="Times New Roman" w:hAnsi="Times New Roman" w:cs="Times New Roman"/>
          <w:sz w:val="28"/>
          <w:szCs w:val="28"/>
        </w:rPr>
        <w:t>sığorta olunanın</w:t>
      </w:r>
      <w:r w:rsidRPr="007224A4">
        <w:rPr>
          <w:rFonts w:ascii="Times New Roman" w:hAnsi="Times New Roman" w:cs="Times New Roman"/>
          <w:sz w:val="28"/>
          <w:szCs w:val="28"/>
        </w:rPr>
        <w:t xml:space="preserve"> itkilərinin və ya</w:t>
      </w:r>
      <w:r w:rsidR="00AF061C" w:rsidRPr="007224A4">
        <w:rPr>
          <w:rFonts w:ascii="Times New Roman" w:hAnsi="Times New Roman" w:cs="Times New Roman"/>
          <w:sz w:val="28"/>
          <w:szCs w:val="28"/>
        </w:rPr>
        <w:t xml:space="preserve"> </w:t>
      </w:r>
      <w:r w:rsidRPr="007224A4">
        <w:rPr>
          <w:rFonts w:ascii="Times New Roman" w:hAnsi="Times New Roman" w:cs="Times New Roman"/>
          <w:sz w:val="28"/>
          <w:szCs w:val="28"/>
        </w:rPr>
        <w:t>zərərin,  əgər itkilər kommersiya istismarı nəticəsində və ya ondan sonra yaranmışsa,  ödənmə</w:t>
      </w:r>
      <w:r w:rsidR="00784298" w:rsidRPr="007224A4">
        <w:rPr>
          <w:rFonts w:ascii="Times New Roman" w:hAnsi="Times New Roman" w:cs="Times New Roman"/>
          <w:sz w:val="28"/>
          <w:szCs w:val="28"/>
        </w:rPr>
        <w:t>sin</w:t>
      </w:r>
      <w:r w:rsidRPr="007224A4">
        <w:rPr>
          <w:rFonts w:ascii="Times New Roman" w:hAnsi="Times New Roman" w:cs="Times New Roman"/>
          <w:sz w:val="28"/>
          <w:szCs w:val="28"/>
        </w:rPr>
        <w:t xml:space="preserve"> təmin</w:t>
      </w:r>
      <w:r w:rsidR="00784298" w:rsidRPr="007224A4">
        <w:rPr>
          <w:rFonts w:ascii="Times New Roman" w:hAnsi="Times New Roman" w:cs="Times New Roman"/>
          <w:sz w:val="28"/>
          <w:szCs w:val="28"/>
        </w:rPr>
        <w:t xml:space="preserve"> </w:t>
      </w:r>
      <w:r w:rsidRPr="007224A4">
        <w:rPr>
          <w:rFonts w:ascii="Times New Roman" w:hAnsi="Times New Roman" w:cs="Times New Roman"/>
          <w:sz w:val="28"/>
          <w:szCs w:val="28"/>
        </w:rPr>
        <w:t>edir (avadanlığın təmiri və</w:t>
      </w:r>
      <w:r w:rsidR="00784298"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ya iş sahəsindən kənar təmir  xərclərinin ödənilməsi daxil olmaqla). </w:t>
      </w:r>
    </w:p>
    <w:p w:rsidR="00BB580C" w:rsidRPr="007224A4" w:rsidRDefault="00BB580C" w:rsidP="00BB580C">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Operatorun   gəlirinin    çatışmazlığı   sığortası (Operators  loss  of  revenue).  Müəssisənin - </w:t>
      </w:r>
      <w:r w:rsidR="008C4F0A">
        <w:rPr>
          <w:rFonts w:ascii="Times New Roman" w:hAnsi="Times New Roman" w:cs="Times New Roman"/>
          <w:sz w:val="28"/>
          <w:szCs w:val="28"/>
        </w:rPr>
        <w:t>sığorta olunanın</w:t>
      </w:r>
      <w:r w:rsidRPr="007224A4">
        <w:rPr>
          <w:rFonts w:ascii="Times New Roman" w:hAnsi="Times New Roman" w:cs="Times New Roman"/>
          <w:sz w:val="28"/>
          <w:szCs w:val="28"/>
        </w:rPr>
        <w:t xml:space="preserve">  gəlirinin   çatışmazlığı  riskinin   ödənilməsi   fiziki   </w:t>
      </w:r>
      <w:r w:rsidRPr="007224A4">
        <w:rPr>
          <w:rFonts w:ascii="Times New Roman" w:hAnsi="Times New Roman" w:cs="Times New Roman"/>
          <w:sz w:val="28"/>
          <w:szCs w:val="28"/>
        </w:rPr>
        <w:lastRenderedPageBreak/>
        <w:t>zərərlərin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 xml:space="preserve"> və</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ya</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layihənin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tamamlanmasından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sonrakı</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ziyanın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nəticəsi  olan   itkilərdən   qorumağa   imkan   verir.</w:t>
      </w:r>
    </w:p>
    <w:p w:rsidR="00BB580C" w:rsidRPr="007224A4" w:rsidRDefault="00BB580C" w:rsidP="00BB580C">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Üçüncü</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tərəfin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cavabdehliyi.Üçüncü</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tərəfin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cavabdehliyinin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 xml:space="preserve">sığortası   əmlakın </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fiziki   zədələnməsi  və  xarab  olmasına   görə   hüquqi  cavabdehlik   ilə  əlaqədar   zərər   və   ziyanlardan   müdafiəni   təmin  edir.</w:t>
      </w:r>
    </w:p>
    <w:p w:rsidR="00BB580C" w:rsidRPr="007224A4" w:rsidRDefault="00BB580C" w:rsidP="00BB580C">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Mübadilə</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kursunun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dəyişmələri.</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Xüsusi</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hal  kimi  qəzadan  sonra   layihənı   bərpa</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etməmək</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qərara</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alınması</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olur.  Əgər</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sığorta</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qarşılıqlı</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hesablaşmalarına   icazəni</w:t>
      </w:r>
      <w:r w:rsidR="00784298" w:rsidRPr="00164754">
        <w:rPr>
          <w:rFonts w:ascii="Times New Roman" w:hAnsi="Times New Roman" w:cs="Times New Roman"/>
          <w:sz w:val="28"/>
          <w:szCs w:val="28"/>
        </w:rPr>
        <w:t xml:space="preserve"> </w:t>
      </w:r>
      <w:r w:rsidR="00F14EB6">
        <w:rPr>
          <w:rFonts w:ascii="Times New Roman" w:hAnsi="Times New Roman" w:cs="Times New Roman"/>
          <w:sz w:val="28"/>
          <w:szCs w:val="28"/>
        </w:rPr>
        <w:t>öncə</w:t>
      </w:r>
      <w:r w:rsidRPr="007224A4">
        <w:rPr>
          <w:rFonts w:ascii="Times New Roman" w:hAnsi="Times New Roman" w:cs="Times New Roman"/>
          <w:sz w:val="28"/>
          <w:szCs w:val="28"/>
        </w:rPr>
        <w:t>cədən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almaq</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mümkündürsə,  onu</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 xml:space="preserve"> etmək</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lazımdır.</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Ondan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əlavə</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 xml:space="preserve">yerlı   </w:t>
      </w:r>
      <w:r w:rsidR="008C4F0A">
        <w:rPr>
          <w:rFonts w:ascii="Times New Roman" w:hAnsi="Times New Roman" w:cs="Times New Roman"/>
          <w:sz w:val="28"/>
          <w:szCs w:val="28"/>
        </w:rPr>
        <w:t>sığorta edən</w:t>
      </w:r>
      <w:r w:rsidRPr="007224A4">
        <w:rPr>
          <w:rFonts w:ascii="Times New Roman" w:hAnsi="Times New Roman" w:cs="Times New Roman"/>
          <w:sz w:val="28"/>
          <w:szCs w:val="28"/>
        </w:rPr>
        <w:t>lardan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 xml:space="preserve">offşor  risklərini  təkrar  sığortalamağı   tələb   etmək   ağıllı   olardı  ki,  zərərlərin   yaranması  zaman   sığorta   ödənişlərini   layıhə   müəssisəsinin   təkrar  sığortası   kontraktı  üzrə   yönəltmək  olsun.   </w:t>
      </w:r>
    </w:p>
    <w:p w:rsidR="00BB580C" w:rsidRPr="007224A4" w:rsidRDefault="00BB580C" w:rsidP="00BB580C">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İxrac</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maliyyələşməsi</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tələbləri.</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İxrac</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kreditləşməsi</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agentlikləri</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tələb</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edə   bilərlər</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ki</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layihə</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ixrac</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bankının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yerləşdiyi</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ölkədən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olan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müəssisədə</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sığortalansın.</w:t>
      </w:r>
    </w:p>
    <w:p w:rsidR="00BB580C" w:rsidRPr="007224A4" w:rsidRDefault="00AF1750" w:rsidP="00BB580C">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Sığortanın əhatə </w:t>
      </w:r>
      <w:r w:rsidR="00784298" w:rsidRPr="007224A4">
        <w:rPr>
          <w:rFonts w:ascii="Times New Roman" w:hAnsi="Times New Roman" w:cs="Times New Roman"/>
          <w:sz w:val="28"/>
          <w:szCs w:val="28"/>
        </w:rPr>
        <w:t>dairəsi</w:t>
      </w:r>
      <w:r w:rsidRPr="007224A4">
        <w:rPr>
          <w:rFonts w:ascii="Times New Roman" w:hAnsi="Times New Roman" w:cs="Times New Roman"/>
          <w:sz w:val="28"/>
          <w:szCs w:val="28"/>
        </w:rPr>
        <w:t xml:space="preserve"> </w:t>
      </w:r>
      <w:r w:rsidR="00784298" w:rsidRPr="007224A4">
        <w:rPr>
          <w:rFonts w:ascii="Times New Roman" w:hAnsi="Times New Roman" w:cs="Times New Roman"/>
          <w:sz w:val="28"/>
          <w:szCs w:val="28"/>
        </w:rPr>
        <w:t>layihənin</w:t>
      </w:r>
      <w:r w:rsidRPr="007224A4">
        <w:rPr>
          <w:rFonts w:ascii="Times New Roman" w:hAnsi="Times New Roman" w:cs="Times New Roman"/>
          <w:sz w:val="28"/>
          <w:szCs w:val="28"/>
        </w:rPr>
        <w:t xml:space="preserve"> reallaşdırılmasından </w:t>
      </w:r>
      <w:r w:rsidR="00BB580C" w:rsidRPr="007224A4">
        <w:rPr>
          <w:rFonts w:ascii="Times New Roman" w:hAnsi="Times New Roman" w:cs="Times New Roman"/>
          <w:sz w:val="28"/>
          <w:szCs w:val="28"/>
        </w:rPr>
        <w:t>asılı  olaraq:  tikintidən   istismar   dövrünə   qədər  fərqlənəcək (cədvəl 1 bax).</w:t>
      </w:r>
    </w:p>
    <w:p w:rsidR="00AF1750" w:rsidRPr="007224A4" w:rsidRDefault="00AF1750" w:rsidP="00AF1750">
      <w:pPr>
        <w:tabs>
          <w:tab w:val="left" w:pos="9214"/>
        </w:tabs>
        <w:spacing w:after="0" w:line="360" w:lineRule="auto"/>
        <w:ind w:firstLine="709"/>
        <w:jc w:val="right"/>
        <w:rPr>
          <w:rFonts w:ascii="Times New Roman" w:hAnsi="Times New Roman" w:cs="Times New Roman"/>
          <w:b/>
          <w:sz w:val="24"/>
          <w:szCs w:val="24"/>
        </w:rPr>
      </w:pPr>
      <w:r w:rsidRPr="007224A4">
        <w:rPr>
          <w:rFonts w:ascii="Times New Roman" w:hAnsi="Times New Roman" w:cs="Times New Roman"/>
          <w:sz w:val="28"/>
          <w:szCs w:val="28"/>
        </w:rPr>
        <w:t xml:space="preserve">Cədvəl </w:t>
      </w:r>
      <w:r w:rsidR="00784298" w:rsidRPr="00164754">
        <w:rPr>
          <w:rFonts w:ascii="Times New Roman" w:hAnsi="Times New Roman" w:cs="Times New Roman"/>
          <w:sz w:val="28"/>
          <w:szCs w:val="28"/>
        </w:rPr>
        <w:t>№</w:t>
      </w:r>
      <w:r w:rsidRPr="007224A4">
        <w:rPr>
          <w:rFonts w:ascii="Times New Roman" w:hAnsi="Times New Roman" w:cs="Times New Roman"/>
          <w:sz w:val="28"/>
          <w:szCs w:val="28"/>
        </w:rPr>
        <w:t>1</w:t>
      </w:r>
    </w:p>
    <w:p w:rsidR="00BB580C" w:rsidRPr="007224A4" w:rsidRDefault="00BB580C" w:rsidP="00AF1750">
      <w:pPr>
        <w:tabs>
          <w:tab w:val="left" w:pos="9214"/>
        </w:tabs>
        <w:spacing w:after="0" w:line="360" w:lineRule="auto"/>
        <w:jc w:val="center"/>
        <w:rPr>
          <w:rFonts w:ascii="Times New Roman" w:hAnsi="Times New Roman" w:cs="Times New Roman"/>
          <w:b/>
          <w:sz w:val="28"/>
          <w:szCs w:val="28"/>
        </w:rPr>
      </w:pPr>
      <w:r w:rsidRPr="007224A4">
        <w:rPr>
          <w:rFonts w:ascii="Times New Roman" w:hAnsi="Times New Roman" w:cs="Times New Roman"/>
          <w:b/>
          <w:sz w:val="28"/>
          <w:szCs w:val="28"/>
        </w:rPr>
        <w:t>Layihənin   reallaşmasının   müxtəlif   mərhələləri   üçün  sığortanın   tipik   növləri</w:t>
      </w:r>
    </w:p>
    <w:tbl>
      <w:tblPr>
        <w:tblStyle w:val="TableGrid1"/>
        <w:tblW w:w="0" w:type="auto"/>
        <w:tblLook w:val="04A0" w:firstRow="1" w:lastRow="0" w:firstColumn="1" w:lastColumn="0" w:noHBand="0" w:noVBand="1"/>
      </w:tblPr>
      <w:tblGrid>
        <w:gridCol w:w="4077"/>
        <w:gridCol w:w="5387"/>
      </w:tblGrid>
      <w:tr w:rsidR="007224A4" w:rsidRPr="007224A4" w:rsidTr="00784298">
        <w:trPr>
          <w:trHeight w:val="508"/>
        </w:trPr>
        <w:tc>
          <w:tcPr>
            <w:tcW w:w="4077" w:type="dxa"/>
            <w:shd w:val="clear" w:color="auto" w:fill="auto"/>
          </w:tcPr>
          <w:p w:rsidR="00BB580C" w:rsidRPr="007224A4" w:rsidRDefault="00BB580C" w:rsidP="00AF1750">
            <w:pPr>
              <w:jc w:val="both"/>
              <w:rPr>
                <w:rFonts w:ascii="Times New Roman" w:hAnsi="Times New Roman" w:cs="Times New Roman"/>
                <w:b/>
                <w:sz w:val="28"/>
                <w:szCs w:val="28"/>
              </w:rPr>
            </w:pPr>
            <w:r w:rsidRPr="007224A4">
              <w:rPr>
                <w:rFonts w:ascii="Times New Roman" w:hAnsi="Times New Roman" w:cs="Times New Roman"/>
                <w:b/>
                <w:sz w:val="24"/>
                <w:szCs w:val="24"/>
              </w:rPr>
              <w:t xml:space="preserve"> </w:t>
            </w:r>
            <w:r w:rsidRPr="007224A4">
              <w:rPr>
                <w:rFonts w:ascii="Times New Roman" w:hAnsi="Times New Roman" w:cs="Times New Roman"/>
                <w:b/>
                <w:sz w:val="28"/>
                <w:szCs w:val="28"/>
              </w:rPr>
              <w:t>İnvestisiya  obyektinin  yaranma mərhələsi</w:t>
            </w:r>
          </w:p>
        </w:tc>
        <w:tc>
          <w:tcPr>
            <w:tcW w:w="5387" w:type="dxa"/>
            <w:shd w:val="clear" w:color="auto" w:fill="auto"/>
          </w:tcPr>
          <w:p w:rsidR="00BB580C" w:rsidRPr="007224A4" w:rsidRDefault="00BB580C" w:rsidP="00AF1750">
            <w:pPr>
              <w:jc w:val="both"/>
              <w:rPr>
                <w:rFonts w:ascii="Times New Roman" w:hAnsi="Times New Roman" w:cs="Times New Roman"/>
                <w:b/>
                <w:sz w:val="28"/>
                <w:szCs w:val="28"/>
              </w:rPr>
            </w:pPr>
            <w:r w:rsidRPr="007224A4">
              <w:rPr>
                <w:rFonts w:ascii="Times New Roman" w:hAnsi="Times New Roman" w:cs="Times New Roman"/>
                <w:b/>
                <w:sz w:val="28"/>
                <w:szCs w:val="28"/>
              </w:rPr>
              <w:t>İstismar    mərhələsi</w:t>
            </w:r>
          </w:p>
        </w:tc>
      </w:tr>
      <w:tr w:rsidR="007224A4" w:rsidRPr="007224A4" w:rsidTr="00784298">
        <w:tc>
          <w:tcPr>
            <w:tcW w:w="4077" w:type="dxa"/>
            <w:shd w:val="clear" w:color="auto" w:fill="auto"/>
          </w:tcPr>
          <w:p w:rsidR="00BB580C" w:rsidRPr="007224A4" w:rsidRDefault="00BB580C" w:rsidP="00784298">
            <w:pPr>
              <w:jc w:val="both"/>
              <w:rPr>
                <w:rFonts w:ascii="Times New Roman" w:hAnsi="Times New Roman" w:cs="Times New Roman"/>
                <w:sz w:val="28"/>
                <w:szCs w:val="28"/>
              </w:rPr>
            </w:pPr>
            <w:r w:rsidRPr="007224A4">
              <w:rPr>
                <w:rFonts w:ascii="Times New Roman" w:hAnsi="Times New Roman" w:cs="Times New Roman"/>
                <w:sz w:val="28"/>
                <w:szCs w:val="28"/>
              </w:rPr>
              <w:t>Layihə</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obyektlərinə dəyən fiziki  zərər</w:t>
            </w:r>
          </w:p>
        </w:tc>
        <w:tc>
          <w:tcPr>
            <w:tcW w:w="5387" w:type="dxa"/>
            <w:shd w:val="clear" w:color="auto" w:fill="auto"/>
          </w:tcPr>
          <w:p w:rsidR="00BB580C" w:rsidRPr="007224A4" w:rsidRDefault="00BB580C" w:rsidP="00AF1750">
            <w:pPr>
              <w:jc w:val="both"/>
              <w:rPr>
                <w:rFonts w:ascii="Times New Roman" w:hAnsi="Times New Roman" w:cs="Times New Roman"/>
                <w:sz w:val="28"/>
                <w:szCs w:val="28"/>
              </w:rPr>
            </w:pPr>
            <w:r w:rsidRPr="007224A4">
              <w:rPr>
                <w:rFonts w:ascii="Times New Roman" w:hAnsi="Times New Roman" w:cs="Times New Roman"/>
                <w:sz w:val="28"/>
                <w:szCs w:val="28"/>
              </w:rPr>
              <w:t>Layihə  obyektlərinə dəyən fiziki</w:t>
            </w:r>
          </w:p>
          <w:p w:rsidR="00BB580C" w:rsidRPr="007224A4" w:rsidRDefault="00BB580C" w:rsidP="00AF1750">
            <w:pPr>
              <w:jc w:val="both"/>
              <w:rPr>
                <w:rFonts w:ascii="Times New Roman" w:hAnsi="Times New Roman" w:cs="Times New Roman"/>
                <w:sz w:val="28"/>
                <w:szCs w:val="28"/>
              </w:rPr>
            </w:pPr>
            <w:r w:rsidRPr="007224A4">
              <w:rPr>
                <w:rFonts w:ascii="Times New Roman" w:hAnsi="Times New Roman" w:cs="Times New Roman"/>
                <w:sz w:val="28"/>
                <w:szCs w:val="28"/>
              </w:rPr>
              <w:t>zərərdən   sığortalama</w:t>
            </w:r>
          </w:p>
        </w:tc>
      </w:tr>
      <w:tr w:rsidR="007224A4" w:rsidRPr="007224A4" w:rsidTr="00784298">
        <w:tc>
          <w:tcPr>
            <w:tcW w:w="4077" w:type="dxa"/>
            <w:shd w:val="clear" w:color="auto" w:fill="auto"/>
          </w:tcPr>
          <w:p w:rsidR="00BB580C" w:rsidRPr="007224A4" w:rsidRDefault="00BB580C" w:rsidP="00784298">
            <w:pPr>
              <w:jc w:val="both"/>
              <w:rPr>
                <w:rFonts w:ascii="Times New Roman" w:hAnsi="Times New Roman" w:cs="Times New Roman"/>
                <w:sz w:val="28"/>
                <w:szCs w:val="28"/>
              </w:rPr>
            </w:pPr>
            <w:r w:rsidRPr="007224A4">
              <w:rPr>
                <w:rFonts w:ascii="Times New Roman" w:hAnsi="Times New Roman" w:cs="Times New Roman"/>
                <w:sz w:val="28"/>
                <w:szCs w:val="28"/>
              </w:rPr>
              <w:t>Digər</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aktivlərə</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dəyən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fiziki</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zərər</w:t>
            </w:r>
          </w:p>
        </w:tc>
        <w:tc>
          <w:tcPr>
            <w:tcW w:w="5387" w:type="dxa"/>
            <w:shd w:val="clear" w:color="auto" w:fill="auto"/>
          </w:tcPr>
          <w:p w:rsidR="00BB580C" w:rsidRPr="007224A4" w:rsidRDefault="00BB580C" w:rsidP="00AF1750">
            <w:pPr>
              <w:jc w:val="both"/>
              <w:rPr>
                <w:rFonts w:ascii="Times New Roman" w:hAnsi="Times New Roman" w:cs="Times New Roman"/>
                <w:sz w:val="28"/>
                <w:szCs w:val="28"/>
              </w:rPr>
            </w:pPr>
            <w:r w:rsidRPr="007224A4">
              <w:rPr>
                <w:rFonts w:ascii="Times New Roman" w:hAnsi="Times New Roman" w:cs="Times New Roman"/>
                <w:sz w:val="28"/>
                <w:szCs w:val="28"/>
              </w:rPr>
              <w:t>Digər   aktivlərə  dəyən  fiziki</w:t>
            </w:r>
          </w:p>
          <w:p w:rsidR="00BB580C" w:rsidRPr="007224A4" w:rsidRDefault="00BB580C" w:rsidP="00AF1750">
            <w:pPr>
              <w:jc w:val="both"/>
              <w:rPr>
                <w:rFonts w:ascii="Times New Roman" w:hAnsi="Times New Roman" w:cs="Times New Roman"/>
                <w:sz w:val="28"/>
                <w:szCs w:val="28"/>
              </w:rPr>
            </w:pPr>
            <w:r w:rsidRPr="007224A4">
              <w:rPr>
                <w:rFonts w:ascii="Times New Roman" w:hAnsi="Times New Roman" w:cs="Times New Roman"/>
                <w:sz w:val="28"/>
                <w:szCs w:val="28"/>
              </w:rPr>
              <w:t>sığortalama</w:t>
            </w:r>
          </w:p>
        </w:tc>
      </w:tr>
      <w:tr w:rsidR="007224A4" w:rsidRPr="007224A4" w:rsidTr="00784298">
        <w:tc>
          <w:tcPr>
            <w:tcW w:w="4077" w:type="dxa"/>
            <w:shd w:val="clear" w:color="auto" w:fill="auto"/>
          </w:tcPr>
          <w:p w:rsidR="00BB580C" w:rsidRPr="007224A4" w:rsidRDefault="00BB580C" w:rsidP="00AF1750">
            <w:pPr>
              <w:jc w:val="both"/>
              <w:rPr>
                <w:rFonts w:ascii="Times New Roman" w:hAnsi="Times New Roman" w:cs="Times New Roman"/>
                <w:sz w:val="28"/>
                <w:szCs w:val="28"/>
              </w:rPr>
            </w:pPr>
            <w:r w:rsidRPr="007224A4">
              <w:rPr>
                <w:rFonts w:ascii="Times New Roman" w:hAnsi="Times New Roman" w:cs="Times New Roman"/>
                <w:sz w:val="28"/>
                <w:szCs w:val="28"/>
              </w:rPr>
              <w:t>Daşınma  zamanı  sığortalama</w:t>
            </w:r>
          </w:p>
          <w:p w:rsidR="00BB580C" w:rsidRPr="007224A4" w:rsidRDefault="00BB580C" w:rsidP="00AF1750">
            <w:pPr>
              <w:jc w:val="both"/>
              <w:rPr>
                <w:rFonts w:ascii="Times New Roman" w:hAnsi="Times New Roman" w:cs="Times New Roman"/>
                <w:sz w:val="28"/>
                <w:szCs w:val="28"/>
              </w:rPr>
            </w:pPr>
            <w:r w:rsidRPr="007224A4">
              <w:rPr>
                <w:rFonts w:ascii="Times New Roman" w:hAnsi="Times New Roman" w:cs="Times New Roman"/>
                <w:sz w:val="28"/>
                <w:szCs w:val="28"/>
              </w:rPr>
              <w:t>(məs .daşınan  detalları</w:t>
            </w:r>
          </w:p>
        </w:tc>
        <w:tc>
          <w:tcPr>
            <w:tcW w:w="5387" w:type="dxa"/>
            <w:shd w:val="clear" w:color="auto" w:fill="auto"/>
          </w:tcPr>
          <w:p w:rsidR="00BB580C" w:rsidRPr="007224A4" w:rsidRDefault="00BB580C" w:rsidP="00AF1750">
            <w:pPr>
              <w:jc w:val="both"/>
              <w:rPr>
                <w:rFonts w:ascii="Times New Roman" w:hAnsi="Times New Roman" w:cs="Times New Roman"/>
                <w:sz w:val="28"/>
                <w:szCs w:val="28"/>
              </w:rPr>
            </w:pPr>
            <w:r w:rsidRPr="007224A4">
              <w:rPr>
                <w:rFonts w:ascii="Times New Roman" w:hAnsi="Times New Roman" w:cs="Times New Roman"/>
                <w:sz w:val="28"/>
                <w:szCs w:val="28"/>
              </w:rPr>
              <w:t>Satış  məntəqəsinə qədər  daşınma</w:t>
            </w:r>
          </w:p>
          <w:p w:rsidR="00BB580C" w:rsidRPr="007224A4" w:rsidRDefault="00BB580C" w:rsidP="00AF1750">
            <w:pPr>
              <w:jc w:val="both"/>
              <w:rPr>
                <w:rFonts w:ascii="Times New Roman" w:hAnsi="Times New Roman" w:cs="Times New Roman"/>
                <w:sz w:val="28"/>
                <w:szCs w:val="28"/>
              </w:rPr>
            </w:pPr>
            <w:r w:rsidRPr="007224A4">
              <w:rPr>
                <w:rFonts w:ascii="Times New Roman" w:hAnsi="Times New Roman" w:cs="Times New Roman"/>
                <w:sz w:val="28"/>
                <w:szCs w:val="28"/>
              </w:rPr>
              <w:t>zaman sığortalama</w:t>
            </w:r>
          </w:p>
        </w:tc>
      </w:tr>
      <w:tr w:rsidR="007224A4" w:rsidRPr="007224A4" w:rsidTr="00784298">
        <w:tc>
          <w:tcPr>
            <w:tcW w:w="4077" w:type="dxa"/>
            <w:shd w:val="clear" w:color="auto" w:fill="auto"/>
          </w:tcPr>
          <w:p w:rsidR="00BB580C" w:rsidRPr="007224A4" w:rsidRDefault="00BB580C" w:rsidP="00AF1750">
            <w:pPr>
              <w:jc w:val="both"/>
              <w:rPr>
                <w:rFonts w:ascii="Times New Roman" w:hAnsi="Times New Roman" w:cs="Times New Roman"/>
                <w:sz w:val="28"/>
                <w:szCs w:val="28"/>
              </w:rPr>
            </w:pPr>
            <w:r w:rsidRPr="007224A4">
              <w:rPr>
                <w:rFonts w:ascii="Times New Roman" w:hAnsi="Times New Roman" w:cs="Times New Roman"/>
                <w:sz w:val="28"/>
                <w:szCs w:val="28"/>
              </w:rPr>
              <w:t>İşçilər  üçün  kompensasiya və</w:t>
            </w:r>
          </w:p>
          <w:p w:rsidR="00BB580C" w:rsidRPr="007224A4" w:rsidRDefault="00784298" w:rsidP="00784298">
            <w:pPr>
              <w:jc w:val="both"/>
              <w:rPr>
                <w:rFonts w:ascii="Times New Roman" w:hAnsi="Times New Roman" w:cs="Times New Roman"/>
                <w:sz w:val="28"/>
                <w:szCs w:val="28"/>
              </w:rPr>
            </w:pPr>
            <w:r w:rsidRPr="007224A4">
              <w:rPr>
                <w:rFonts w:ascii="Times New Roman" w:hAnsi="Times New Roman" w:cs="Times New Roman"/>
                <w:sz w:val="28"/>
                <w:szCs w:val="28"/>
              </w:rPr>
              <w:t>Ü</w:t>
            </w:r>
            <w:r w:rsidR="00BB580C" w:rsidRPr="007224A4">
              <w:rPr>
                <w:rFonts w:ascii="Times New Roman" w:hAnsi="Times New Roman" w:cs="Times New Roman"/>
                <w:sz w:val="28"/>
                <w:szCs w:val="28"/>
              </w:rPr>
              <w:t>çüncü</w:t>
            </w:r>
            <w:r w:rsidRPr="00164754">
              <w:rPr>
                <w:rFonts w:ascii="Times New Roman" w:hAnsi="Times New Roman" w:cs="Times New Roman"/>
                <w:sz w:val="28"/>
                <w:szCs w:val="28"/>
              </w:rPr>
              <w:t xml:space="preserve"> </w:t>
            </w:r>
            <w:r w:rsidR="00BB580C" w:rsidRPr="007224A4">
              <w:rPr>
                <w:rFonts w:ascii="Times New Roman" w:hAnsi="Times New Roman" w:cs="Times New Roman"/>
                <w:sz w:val="28"/>
                <w:szCs w:val="28"/>
              </w:rPr>
              <w:t>şəxslər</w:t>
            </w:r>
            <w:r w:rsidRPr="00164754">
              <w:rPr>
                <w:rFonts w:ascii="Times New Roman" w:hAnsi="Times New Roman" w:cs="Times New Roman"/>
                <w:sz w:val="28"/>
                <w:szCs w:val="28"/>
              </w:rPr>
              <w:t xml:space="preserve"> </w:t>
            </w:r>
            <w:r w:rsidR="00BB580C" w:rsidRPr="007224A4">
              <w:rPr>
                <w:rFonts w:ascii="Times New Roman" w:hAnsi="Times New Roman" w:cs="Times New Roman"/>
                <w:sz w:val="28"/>
                <w:szCs w:val="28"/>
              </w:rPr>
              <w:t>qarşısında  cavabdehlik</w:t>
            </w:r>
            <w:r w:rsidRPr="00164754">
              <w:rPr>
                <w:rFonts w:ascii="Times New Roman" w:hAnsi="Times New Roman" w:cs="Times New Roman"/>
                <w:sz w:val="28"/>
                <w:szCs w:val="28"/>
              </w:rPr>
              <w:t xml:space="preserve"> </w:t>
            </w:r>
            <w:r w:rsidR="00BB580C" w:rsidRPr="007224A4">
              <w:rPr>
                <w:rFonts w:ascii="Times New Roman" w:hAnsi="Times New Roman" w:cs="Times New Roman"/>
                <w:sz w:val="28"/>
                <w:szCs w:val="28"/>
              </w:rPr>
              <w:t>sığortası</w:t>
            </w:r>
          </w:p>
        </w:tc>
        <w:tc>
          <w:tcPr>
            <w:tcW w:w="5387" w:type="dxa"/>
            <w:shd w:val="clear" w:color="auto" w:fill="auto"/>
          </w:tcPr>
          <w:p w:rsidR="00BB580C" w:rsidRPr="007224A4" w:rsidRDefault="00BB580C" w:rsidP="00AF1750">
            <w:pPr>
              <w:jc w:val="both"/>
              <w:rPr>
                <w:rFonts w:ascii="Times New Roman" w:hAnsi="Times New Roman" w:cs="Times New Roman"/>
                <w:sz w:val="28"/>
                <w:szCs w:val="28"/>
              </w:rPr>
            </w:pPr>
            <w:r w:rsidRPr="007224A4">
              <w:rPr>
                <w:rFonts w:ascii="Times New Roman" w:hAnsi="Times New Roman" w:cs="Times New Roman"/>
                <w:sz w:val="28"/>
                <w:szCs w:val="28"/>
              </w:rPr>
              <w:t>Əməkdaşlar  və  fəhlələr  üçün</w:t>
            </w:r>
          </w:p>
          <w:p w:rsidR="00BB580C" w:rsidRPr="007224A4" w:rsidRDefault="00BB580C" w:rsidP="00AF1750">
            <w:pPr>
              <w:jc w:val="both"/>
              <w:rPr>
                <w:rFonts w:ascii="Times New Roman" w:hAnsi="Times New Roman" w:cs="Times New Roman"/>
                <w:sz w:val="28"/>
                <w:szCs w:val="28"/>
              </w:rPr>
            </w:pPr>
            <w:r w:rsidRPr="007224A4">
              <w:rPr>
                <w:rFonts w:ascii="Times New Roman" w:hAnsi="Times New Roman" w:cs="Times New Roman"/>
                <w:sz w:val="28"/>
                <w:szCs w:val="28"/>
              </w:rPr>
              <w:t>kompensasiya</w:t>
            </w:r>
          </w:p>
        </w:tc>
      </w:tr>
      <w:tr w:rsidR="007224A4" w:rsidRPr="007224A4" w:rsidTr="00784298">
        <w:tc>
          <w:tcPr>
            <w:tcW w:w="4077" w:type="dxa"/>
            <w:shd w:val="clear" w:color="auto" w:fill="auto"/>
          </w:tcPr>
          <w:p w:rsidR="00BB580C" w:rsidRPr="007224A4" w:rsidRDefault="00BB580C" w:rsidP="00AF1750">
            <w:pPr>
              <w:jc w:val="both"/>
              <w:rPr>
                <w:rFonts w:ascii="Times New Roman" w:hAnsi="Times New Roman" w:cs="Times New Roman"/>
                <w:sz w:val="28"/>
                <w:szCs w:val="28"/>
              </w:rPr>
            </w:pPr>
            <w:r w:rsidRPr="007224A4">
              <w:rPr>
                <w:rFonts w:ascii="Times New Roman" w:hAnsi="Times New Roman" w:cs="Times New Roman"/>
                <w:sz w:val="28"/>
                <w:szCs w:val="28"/>
              </w:rPr>
              <w:t>Ətraf  mühitin  qorunması  üzrə</w:t>
            </w:r>
          </w:p>
          <w:p w:rsidR="00BB580C" w:rsidRPr="007224A4" w:rsidRDefault="00BB580C" w:rsidP="00AF1750">
            <w:pPr>
              <w:jc w:val="both"/>
              <w:rPr>
                <w:rFonts w:ascii="Times New Roman" w:hAnsi="Times New Roman" w:cs="Times New Roman"/>
                <w:sz w:val="28"/>
                <w:szCs w:val="28"/>
              </w:rPr>
            </w:pPr>
            <w:r w:rsidRPr="007224A4">
              <w:rPr>
                <w:rFonts w:ascii="Times New Roman" w:hAnsi="Times New Roman" w:cs="Times New Roman"/>
                <w:sz w:val="28"/>
                <w:szCs w:val="28"/>
              </w:rPr>
              <w:t>cavabdehliyin   sığortalaması</w:t>
            </w:r>
          </w:p>
        </w:tc>
        <w:tc>
          <w:tcPr>
            <w:tcW w:w="5387" w:type="dxa"/>
            <w:shd w:val="clear" w:color="auto" w:fill="auto"/>
          </w:tcPr>
          <w:p w:rsidR="00BB580C" w:rsidRPr="007224A4" w:rsidRDefault="00BB580C" w:rsidP="00AF1750">
            <w:pPr>
              <w:jc w:val="both"/>
              <w:rPr>
                <w:rFonts w:ascii="Times New Roman" w:hAnsi="Times New Roman" w:cs="Times New Roman"/>
                <w:sz w:val="28"/>
                <w:szCs w:val="28"/>
              </w:rPr>
            </w:pPr>
            <w:r w:rsidRPr="007224A4">
              <w:rPr>
                <w:rFonts w:ascii="Times New Roman" w:hAnsi="Times New Roman" w:cs="Times New Roman"/>
                <w:sz w:val="28"/>
                <w:szCs w:val="28"/>
              </w:rPr>
              <w:t>Ətraf  mühitin  qorunması  üzrə</w:t>
            </w:r>
          </w:p>
          <w:p w:rsidR="00BB580C" w:rsidRPr="007224A4" w:rsidRDefault="00BB580C" w:rsidP="00AF1750">
            <w:pPr>
              <w:jc w:val="both"/>
              <w:rPr>
                <w:rFonts w:ascii="Times New Roman" w:hAnsi="Times New Roman" w:cs="Times New Roman"/>
                <w:sz w:val="28"/>
                <w:szCs w:val="28"/>
              </w:rPr>
            </w:pPr>
            <w:r w:rsidRPr="007224A4">
              <w:rPr>
                <w:rFonts w:ascii="Times New Roman" w:hAnsi="Times New Roman" w:cs="Times New Roman"/>
                <w:sz w:val="28"/>
                <w:szCs w:val="28"/>
              </w:rPr>
              <w:t>cavabdehliyin   sığortalaması</w:t>
            </w:r>
          </w:p>
        </w:tc>
      </w:tr>
      <w:tr w:rsidR="00BB580C" w:rsidRPr="007224A4" w:rsidTr="00784298">
        <w:tc>
          <w:tcPr>
            <w:tcW w:w="4077" w:type="dxa"/>
            <w:shd w:val="clear" w:color="auto" w:fill="auto"/>
          </w:tcPr>
          <w:p w:rsidR="00BB580C" w:rsidRPr="007224A4" w:rsidRDefault="00BB580C" w:rsidP="00AF1750">
            <w:pPr>
              <w:jc w:val="both"/>
              <w:rPr>
                <w:rFonts w:ascii="Times New Roman" w:hAnsi="Times New Roman" w:cs="Times New Roman"/>
                <w:sz w:val="28"/>
                <w:szCs w:val="28"/>
              </w:rPr>
            </w:pPr>
            <w:r w:rsidRPr="007224A4">
              <w:rPr>
                <w:rFonts w:ascii="Times New Roman" w:hAnsi="Times New Roman" w:cs="Times New Roman"/>
                <w:sz w:val="28"/>
                <w:szCs w:val="28"/>
              </w:rPr>
              <w:t>İstismara</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buraxmanın  gecikməsi-</w:t>
            </w:r>
          </w:p>
          <w:p w:rsidR="00BB580C" w:rsidRPr="007224A4" w:rsidRDefault="00BB580C" w:rsidP="00AF1750">
            <w:pPr>
              <w:jc w:val="both"/>
              <w:rPr>
                <w:rFonts w:ascii="Times New Roman" w:hAnsi="Times New Roman" w:cs="Times New Roman"/>
                <w:sz w:val="28"/>
                <w:szCs w:val="28"/>
              </w:rPr>
            </w:pPr>
            <w:r w:rsidRPr="007224A4">
              <w:rPr>
                <w:rFonts w:ascii="Times New Roman" w:hAnsi="Times New Roman" w:cs="Times New Roman"/>
                <w:sz w:val="28"/>
                <w:szCs w:val="28"/>
              </w:rPr>
              <w:t>nin   sığortalanması</w:t>
            </w:r>
          </w:p>
        </w:tc>
        <w:tc>
          <w:tcPr>
            <w:tcW w:w="5387" w:type="dxa"/>
            <w:shd w:val="clear" w:color="auto" w:fill="auto"/>
          </w:tcPr>
          <w:p w:rsidR="00BB580C" w:rsidRPr="007224A4" w:rsidRDefault="00BB580C" w:rsidP="00AF1750">
            <w:pPr>
              <w:jc w:val="both"/>
              <w:rPr>
                <w:rFonts w:ascii="Times New Roman" w:hAnsi="Times New Roman" w:cs="Times New Roman"/>
                <w:sz w:val="28"/>
                <w:szCs w:val="28"/>
              </w:rPr>
            </w:pPr>
            <w:r w:rsidRPr="007224A4">
              <w:rPr>
                <w:rFonts w:ascii="Times New Roman" w:hAnsi="Times New Roman" w:cs="Times New Roman"/>
                <w:sz w:val="28"/>
                <w:szCs w:val="28"/>
              </w:rPr>
              <w:t>İşdə  fasilələrin  və  itirilmiş</w:t>
            </w:r>
          </w:p>
          <w:p w:rsidR="00BB580C" w:rsidRPr="007224A4" w:rsidRDefault="00BB580C" w:rsidP="00AF1750">
            <w:pPr>
              <w:jc w:val="both"/>
              <w:rPr>
                <w:rFonts w:ascii="Times New Roman" w:hAnsi="Times New Roman" w:cs="Times New Roman"/>
                <w:sz w:val="28"/>
                <w:szCs w:val="28"/>
              </w:rPr>
            </w:pPr>
            <w:r w:rsidRPr="007224A4">
              <w:rPr>
                <w:rFonts w:ascii="Times New Roman" w:hAnsi="Times New Roman" w:cs="Times New Roman"/>
                <w:sz w:val="28"/>
                <w:szCs w:val="28"/>
              </w:rPr>
              <w:t>mənfəətin  sığortalanması</w:t>
            </w:r>
          </w:p>
        </w:tc>
      </w:tr>
    </w:tbl>
    <w:p w:rsidR="00BB580C" w:rsidRPr="007224A4" w:rsidRDefault="00BB580C" w:rsidP="00BB580C">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lastRenderedPageBreak/>
        <w:t>İnvestisiya</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layihəsinin  reallaşması  zaman  yaranan  risklərdən  sığorta  alətinin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istifadə</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zaman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 xml:space="preserve">bütün   problemli </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sahələri  qabaqcadan   görmə</w:t>
      </w:r>
      <w:r w:rsidR="00784298" w:rsidRPr="007224A4">
        <w:rPr>
          <w:rFonts w:ascii="Times New Roman" w:hAnsi="Times New Roman" w:cs="Times New Roman"/>
          <w:sz w:val="28"/>
          <w:szCs w:val="28"/>
        </w:rPr>
        <w:t>k  mümkün   deyil</w:t>
      </w:r>
      <w:r w:rsidRPr="007224A4">
        <w:rPr>
          <w:rFonts w:ascii="Times New Roman" w:hAnsi="Times New Roman" w:cs="Times New Roman"/>
          <w:sz w:val="28"/>
          <w:szCs w:val="28"/>
        </w:rPr>
        <w:t>,</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bununla</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belə</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aşağıda</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 xml:space="preserve">investor </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üçün  əsas potensial   problemlərin siyahısı   göstərilir,  əgər investisiya kreditor tərəfindən ayrılmış vəsaitlərdisə:</w:t>
      </w:r>
    </w:p>
    <w:p w:rsidR="00BB580C" w:rsidRPr="007224A4" w:rsidRDefault="00BB580C" w:rsidP="00AF1750">
      <w:pPr>
        <w:pStyle w:val="a3"/>
        <w:numPr>
          <w:ilvl w:val="0"/>
          <w:numId w:val="13"/>
        </w:numPr>
        <w:tabs>
          <w:tab w:val="left" w:pos="9214"/>
        </w:tabs>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müqavilə</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ya</w:t>
      </w:r>
      <w:r w:rsidR="00784298" w:rsidRPr="00164754">
        <w:rPr>
          <w:rFonts w:ascii="Times New Roman" w:hAnsi="Times New Roman" w:cs="Times New Roman"/>
          <w:sz w:val="28"/>
          <w:szCs w:val="28"/>
        </w:rPr>
        <w:t xml:space="preserve"> </w:t>
      </w:r>
      <w:r w:rsidR="008C4F0A">
        <w:rPr>
          <w:rFonts w:ascii="Times New Roman" w:hAnsi="Times New Roman" w:cs="Times New Roman"/>
          <w:sz w:val="28"/>
          <w:szCs w:val="28"/>
        </w:rPr>
        <w:t>sığorta edən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ilə</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sığortalanan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arasındakı</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müqavilə</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 xml:space="preserve">şərtlərinə   uyğun  ya  da  mükafatların   ödənməməsi   səbəbindən   sığorta   brokerləri  tərəfindən </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ləğv</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edilə</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bilər;</w:t>
      </w:r>
    </w:p>
    <w:p w:rsidR="00BB580C" w:rsidRPr="007224A4" w:rsidRDefault="00BB580C" w:rsidP="00AF1750">
      <w:pPr>
        <w:pStyle w:val="a3"/>
        <w:numPr>
          <w:ilvl w:val="0"/>
          <w:numId w:val="13"/>
        </w:numPr>
        <w:tabs>
          <w:tab w:val="left" w:pos="9214"/>
        </w:tabs>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 xml:space="preserve">müqavilənin </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müddəti   qurtara  və   uzadılmaya  bilər;</w:t>
      </w:r>
    </w:p>
    <w:p w:rsidR="00BB580C" w:rsidRPr="007224A4" w:rsidRDefault="00BB580C" w:rsidP="00AF1750">
      <w:pPr>
        <w:pStyle w:val="a3"/>
        <w:numPr>
          <w:ilvl w:val="0"/>
          <w:numId w:val="13"/>
        </w:numPr>
        <w:tabs>
          <w:tab w:val="left" w:pos="9214"/>
        </w:tabs>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müqavilə</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dəyişikliklərə</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məruz</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qala</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bilər</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ki,</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bu da   göstərilən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ödəməyə</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pis  təsir  göstərəcək, məsələ</w:t>
      </w:r>
      <w:r w:rsidR="00784298" w:rsidRPr="007224A4">
        <w:rPr>
          <w:rFonts w:ascii="Times New Roman" w:hAnsi="Times New Roman" w:cs="Times New Roman"/>
          <w:sz w:val="28"/>
          <w:szCs w:val="28"/>
        </w:rPr>
        <w:t>n</w:t>
      </w:r>
      <w:r w:rsidRPr="007224A4">
        <w:rPr>
          <w:rFonts w:ascii="Times New Roman" w:hAnsi="Times New Roman" w:cs="Times New Roman"/>
          <w:sz w:val="28"/>
          <w:szCs w:val="28"/>
        </w:rPr>
        <w:t xml:space="preserve">,  şəhadətnamənin  sərhədləri  daraldıla  bilər  və  ya  </w:t>
      </w:r>
      <w:r w:rsidR="008C4F0A">
        <w:rPr>
          <w:rFonts w:ascii="Times New Roman" w:hAnsi="Times New Roman" w:cs="Times New Roman"/>
          <w:sz w:val="28"/>
          <w:szCs w:val="28"/>
        </w:rPr>
        <w:t>sığorta olunanın</w:t>
      </w:r>
      <w:r w:rsidRPr="007224A4">
        <w:rPr>
          <w:rFonts w:ascii="Times New Roman" w:hAnsi="Times New Roman" w:cs="Times New Roman"/>
          <w:sz w:val="28"/>
          <w:szCs w:val="28"/>
        </w:rPr>
        <w:t xml:space="preserve">   öz   ödənişinin- fransızının  məbləği  artırıla  bilər.  </w:t>
      </w:r>
    </w:p>
    <w:p w:rsidR="00BB580C" w:rsidRPr="007224A4" w:rsidRDefault="00BB580C" w:rsidP="00AF1750">
      <w:pPr>
        <w:pStyle w:val="a3"/>
        <w:numPr>
          <w:ilvl w:val="0"/>
          <w:numId w:val="13"/>
        </w:numPr>
        <w:tabs>
          <w:tab w:val="left" w:pos="9214"/>
        </w:tabs>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itkilər  sığortaya</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aid  edilməyən  təhlükə  ilə  əlaqədar  ola  bilər, beləliklə, müharibə, inqilablar</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və</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iğtişaşlar</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kimi</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siyasi</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riskləri</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ödəyən  şəhadətnamənin  şərtləri  ilə  diqqətlə   tanış  olmaq   lazımdır  ki,  terror   aktları   və  sabotaj   halları   kimi   digər   siyasi   motivli  zorakılıq   hərəkətlərini   də  özündə   əks   etdirsin;</w:t>
      </w:r>
    </w:p>
    <w:p w:rsidR="00BB580C" w:rsidRPr="007224A4" w:rsidRDefault="008C4F0A" w:rsidP="00AF1750">
      <w:pPr>
        <w:pStyle w:val="a3"/>
        <w:numPr>
          <w:ilvl w:val="0"/>
          <w:numId w:val="13"/>
        </w:numPr>
        <w:tabs>
          <w:tab w:val="left" w:pos="9214"/>
        </w:tabs>
        <w:spacing w:after="0" w:line="360" w:lineRule="auto"/>
        <w:ind w:left="851" w:hanging="284"/>
        <w:jc w:val="both"/>
        <w:rPr>
          <w:rFonts w:ascii="Times New Roman" w:hAnsi="Times New Roman" w:cs="Times New Roman"/>
          <w:sz w:val="28"/>
          <w:szCs w:val="28"/>
        </w:rPr>
      </w:pPr>
      <w:r>
        <w:rPr>
          <w:rFonts w:ascii="Times New Roman" w:hAnsi="Times New Roman" w:cs="Times New Roman"/>
          <w:sz w:val="28"/>
          <w:szCs w:val="28"/>
        </w:rPr>
        <w:t>sığorta edən</w:t>
      </w:r>
      <w:r w:rsidR="00BB580C" w:rsidRPr="007224A4">
        <w:rPr>
          <w:rFonts w:ascii="Times New Roman" w:hAnsi="Times New Roman" w:cs="Times New Roman"/>
          <w:sz w:val="28"/>
          <w:szCs w:val="28"/>
        </w:rPr>
        <w:t xml:space="preserve"> ,  zəmanətin   pozulmasına   əsaslanaraq  şəhadətnamənin   şərtlərini  yerinə  yetirməkdən   imtina   edə   bilər;</w:t>
      </w:r>
    </w:p>
    <w:p w:rsidR="00BB580C" w:rsidRPr="007224A4" w:rsidRDefault="00BB580C" w:rsidP="00AF1750">
      <w:pPr>
        <w:pStyle w:val="a3"/>
        <w:numPr>
          <w:ilvl w:val="0"/>
          <w:numId w:val="13"/>
        </w:numPr>
        <w:tabs>
          <w:tab w:val="left" w:pos="9214"/>
        </w:tabs>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 xml:space="preserve">sığortalanan ,  vaxtsız ,  şəhadətnamə  üzrə  ödənişi   tələb  edə  bilər; </w:t>
      </w:r>
    </w:p>
    <w:p w:rsidR="00BB580C" w:rsidRPr="007224A4" w:rsidRDefault="008C4F0A" w:rsidP="00AF1750">
      <w:pPr>
        <w:pStyle w:val="a3"/>
        <w:numPr>
          <w:ilvl w:val="0"/>
          <w:numId w:val="13"/>
        </w:numPr>
        <w:tabs>
          <w:tab w:val="left" w:pos="9214"/>
        </w:tabs>
        <w:spacing w:after="0" w:line="360" w:lineRule="auto"/>
        <w:ind w:left="851" w:hanging="284"/>
        <w:jc w:val="both"/>
        <w:rPr>
          <w:rFonts w:ascii="Times New Roman" w:hAnsi="Times New Roman" w:cs="Times New Roman"/>
          <w:sz w:val="28"/>
          <w:szCs w:val="28"/>
        </w:rPr>
      </w:pPr>
      <w:r>
        <w:rPr>
          <w:rFonts w:ascii="Times New Roman" w:hAnsi="Times New Roman" w:cs="Times New Roman"/>
          <w:sz w:val="28"/>
          <w:szCs w:val="28"/>
        </w:rPr>
        <w:t>sığorta edən</w:t>
      </w:r>
      <w:r w:rsidR="00BB580C" w:rsidRPr="007224A4">
        <w:rPr>
          <w:rFonts w:ascii="Times New Roman" w:hAnsi="Times New Roman" w:cs="Times New Roman"/>
          <w:sz w:val="28"/>
          <w:szCs w:val="28"/>
        </w:rPr>
        <w:t>lar   imkansız   və  şəhadətnamə   üzrə  iddiaları  ödəmək   qabiliyyətində   olmaya   bilər;</w:t>
      </w:r>
    </w:p>
    <w:p w:rsidR="00BB580C" w:rsidRPr="007224A4" w:rsidRDefault="008C4F0A" w:rsidP="00AF1750">
      <w:pPr>
        <w:pStyle w:val="a3"/>
        <w:numPr>
          <w:ilvl w:val="0"/>
          <w:numId w:val="13"/>
        </w:numPr>
        <w:tabs>
          <w:tab w:val="left" w:pos="9214"/>
        </w:tabs>
        <w:spacing w:after="0" w:line="360" w:lineRule="auto"/>
        <w:ind w:left="851" w:hanging="284"/>
        <w:jc w:val="both"/>
        <w:rPr>
          <w:rFonts w:ascii="Times New Roman" w:hAnsi="Times New Roman" w:cs="Times New Roman"/>
          <w:sz w:val="28"/>
          <w:szCs w:val="28"/>
        </w:rPr>
      </w:pPr>
      <w:r>
        <w:rPr>
          <w:rFonts w:ascii="Times New Roman" w:hAnsi="Times New Roman" w:cs="Times New Roman"/>
          <w:sz w:val="28"/>
          <w:szCs w:val="28"/>
        </w:rPr>
        <w:t>sığorta edən</w:t>
      </w:r>
      <w:r w:rsidR="00BB580C" w:rsidRPr="007224A4">
        <w:rPr>
          <w:rFonts w:ascii="Times New Roman" w:hAnsi="Times New Roman" w:cs="Times New Roman"/>
          <w:sz w:val="28"/>
          <w:szCs w:val="28"/>
        </w:rPr>
        <w:t xml:space="preserve">  tərəfindən   sığorta   brokerinə   iddia   üzrə   ödəmələr   həyata   keçirilə   bilər , lakin ,  hansı  ki  özünün   ödəniş   qabiliyyətsizliyi   səbəbindən  sığortalananla   tam   hesablaşa   bilmir;</w:t>
      </w:r>
    </w:p>
    <w:p w:rsidR="00BB580C" w:rsidRPr="007224A4" w:rsidRDefault="00BB580C" w:rsidP="00BB580C">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Bu   halların   istənilən   biri   və  ya   onların   kombinasiyası   kreditorların  planlaşdırılan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sığorta   pullarının   almamalarına    gətirib  çıxara   bilər ki .  bu  da  ona</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gə</w:t>
      </w:r>
      <w:r w:rsidR="00784298" w:rsidRPr="007224A4">
        <w:rPr>
          <w:rFonts w:ascii="Times New Roman" w:hAnsi="Times New Roman" w:cs="Times New Roman"/>
          <w:sz w:val="28"/>
          <w:szCs w:val="28"/>
        </w:rPr>
        <w:t>tirib   çıxaracaq  ki</w:t>
      </w:r>
      <w:r w:rsidRPr="007224A4">
        <w:rPr>
          <w:rFonts w:ascii="Times New Roman" w:hAnsi="Times New Roman" w:cs="Times New Roman"/>
          <w:sz w:val="28"/>
          <w:szCs w:val="28"/>
        </w:rPr>
        <w:t>, kreditorlar  layihə   kreditinin    ödəməsini  tam   və   ya   müəyyən   hissə    itirəcəklər.</w:t>
      </w:r>
    </w:p>
    <w:p w:rsidR="00BB580C" w:rsidRPr="007224A4" w:rsidRDefault="00BB580C" w:rsidP="00191F0E">
      <w:pPr>
        <w:spacing w:after="0" w:line="360" w:lineRule="auto"/>
        <w:jc w:val="center"/>
        <w:rPr>
          <w:rFonts w:ascii="Times New Roman" w:hAnsi="Times New Roman" w:cs="Times New Roman"/>
          <w:b/>
          <w:sz w:val="28"/>
          <w:szCs w:val="28"/>
        </w:rPr>
      </w:pPr>
    </w:p>
    <w:p w:rsidR="000A65FF" w:rsidRPr="007224A4" w:rsidRDefault="0040402A" w:rsidP="000A65FF">
      <w:pPr>
        <w:shd w:val="clear" w:color="auto" w:fill="FFFFFF" w:themeFill="background1"/>
        <w:jc w:val="both"/>
        <w:rPr>
          <w:rFonts w:ascii="Times New Roman" w:eastAsia="Times New Roman" w:hAnsi="Times New Roman" w:cs="Times New Roman"/>
          <w:b/>
          <w:sz w:val="28"/>
          <w:szCs w:val="28"/>
        </w:rPr>
      </w:pPr>
      <w:r w:rsidRPr="007224A4">
        <w:rPr>
          <w:rFonts w:ascii="Times New Roman" w:hAnsi="Times New Roman" w:cs="Times New Roman"/>
          <w:b/>
          <w:sz w:val="28"/>
          <w:szCs w:val="28"/>
        </w:rPr>
        <w:lastRenderedPageBreak/>
        <w:t>II Fəsil</w:t>
      </w:r>
      <w:r w:rsidR="000A65FF" w:rsidRPr="007224A4">
        <w:rPr>
          <w:rFonts w:ascii="Times New Roman" w:hAnsi="Times New Roman" w:cs="Times New Roman"/>
          <w:b/>
          <w:sz w:val="28"/>
          <w:szCs w:val="28"/>
        </w:rPr>
        <w:t xml:space="preserve">. </w:t>
      </w:r>
      <w:r w:rsidR="000A65FF" w:rsidRPr="007224A4">
        <w:rPr>
          <w:rFonts w:ascii="Times New Roman" w:eastAsia="Times New Roman" w:hAnsi="Times New Roman" w:cs="Times New Roman"/>
          <w:b/>
          <w:sz w:val="28"/>
          <w:szCs w:val="28"/>
        </w:rPr>
        <w:t>Müəssisənin maliyyə fəaliyyətinə sığorta risklərinin təsirinin tədqiqi</w:t>
      </w:r>
    </w:p>
    <w:p w:rsidR="00191F0E" w:rsidRPr="007224A4" w:rsidRDefault="000A65FF" w:rsidP="00191F0E">
      <w:pPr>
        <w:spacing w:after="0" w:line="360" w:lineRule="auto"/>
        <w:jc w:val="center"/>
        <w:rPr>
          <w:rFonts w:ascii="Times New Roman" w:hAnsi="Times New Roman" w:cs="Times New Roman"/>
          <w:b/>
          <w:sz w:val="28"/>
          <w:szCs w:val="28"/>
        </w:rPr>
      </w:pPr>
      <w:r w:rsidRPr="007224A4">
        <w:rPr>
          <w:rFonts w:ascii="Times New Roman" w:hAnsi="Times New Roman" w:cs="Times New Roman"/>
          <w:b/>
          <w:sz w:val="28"/>
          <w:szCs w:val="28"/>
        </w:rPr>
        <w:t xml:space="preserve"> </w:t>
      </w:r>
    </w:p>
    <w:p w:rsidR="0089791F" w:rsidRPr="007224A4" w:rsidRDefault="0089791F" w:rsidP="0089791F">
      <w:pPr>
        <w:tabs>
          <w:tab w:val="left" w:pos="9214"/>
        </w:tabs>
        <w:spacing w:after="0" w:line="360" w:lineRule="auto"/>
        <w:ind w:firstLine="709"/>
        <w:jc w:val="center"/>
        <w:rPr>
          <w:rFonts w:ascii="Times New Roman" w:eastAsia="Times New Roman" w:hAnsi="Times New Roman" w:cs="Times New Roman"/>
          <w:b/>
          <w:sz w:val="28"/>
          <w:szCs w:val="28"/>
        </w:rPr>
      </w:pPr>
      <w:r w:rsidRPr="007224A4">
        <w:rPr>
          <w:rFonts w:ascii="Times New Roman" w:eastAsia="Times New Roman" w:hAnsi="Times New Roman" w:cs="Times New Roman"/>
          <w:b/>
          <w:sz w:val="28"/>
          <w:szCs w:val="28"/>
        </w:rPr>
        <w:t>2.1. Sığorta risklərinin  müəssisənin maliyyə fəaliyyətinə təsirinin təhlili</w:t>
      </w:r>
    </w:p>
    <w:p w:rsidR="0089791F" w:rsidRPr="007224A4" w:rsidRDefault="0089791F" w:rsidP="0089791F">
      <w:pPr>
        <w:tabs>
          <w:tab w:val="left" w:pos="9214"/>
        </w:tabs>
        <w:spacing w:after="0" w:line="360" w:lineRule="auto"/>
        <w:ind w:firstLine="709"/>
        <w:jc w:val="center"/>
        <w:rPr>
          <w:rFonts w:ascii="Times New Roman" w:hAnsi="Times New Roman" w:cs="Times New Roman"/>
          <w:b/>
          <w:sz w:val="28"/>
          <w:szCs w:val="28"/>
        </w:rPr>
      </w:pPr>
    </w:p>
    <w:p w:rsidR="0089791F" w:rsidRPr="0016475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Müasir</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bazar</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iqtisadiyyatı şəraitində  müəssisələr  riskli   maliyyə   qərarları  qəbul</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etmədən</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maksimum</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mənfəət</w:t>
      </w:r>
      <w:r w:rsidR="00784298" w:rsidRPr="00164754">
        <w:rPr>
          <w:rFonts w:ascii="Times New Roman" w:hAnsi="Times New Roman" w:cs="Times New Roman"/>
          <w:sz w:val="28"/>
          <w:szCs w:val="28"/>
        </w:rPr>
        <w:t xml:space="preserve"> </w:t>
      </w:r>
      <w:r w:rsidRPr="007224A4">
        <w:rPr>
          <w:rFonts w:ascii="Times New Roman" w:hAnsi="Times New Roman" w:cs="Times New Roman"/>
          <w:sz w:val="28"/>
          <w:szCs w:val="28"/>
        </w:rPr>
        <w:t>əldə</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edə</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bilməzlər.</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Sahibkarlıq</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fəaliyyəti  nəticələrinə</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maliyyə</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risklərinin</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təsir</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dərəcəsini</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xarakterizə</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edən</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iqtisadi   göstəricilər</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sistemində</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itki</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və</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zərərlər</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seçilirlər.</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Müəssisələrin</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faktiki   materiallarının   göstərdiyi   kimi  maliyyə   riskləri</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nəticəsində    yaranan   zərərlər   çox   böyükdürlər.</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Bununla</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xüsusda</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müəllif</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tərəfindən</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iqtisadiyyatın  və   sahibkarlıq   fəaliyyətinin</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müasır   dövrdə  maliyyə   risklərinin</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təsirinin</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daha   kəskin</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şəkildə</w:t>
      </w:r>
      <w:r w:rsidR="00D234D1" w:rsidRPr="00164754">
        <w:rPr>
          <w:rFonts w:ascii="Times New Roman" w:hAnsi="Times New Roman" w:cs="Times New Roman"/>
          <w:sz w:val="28"/>
          <w:szCs w:val="28"/>
        </w:rPr>
        <w:t xml:space="preserve"> </w:t>
      </w:r>
      <w:r w:rsidR="00D234D1" w:rsidRPr="007224A4">
        <w:rPr>
          <w:rFonts w:ascii="Times New Roman" w:hAnsi="Times New Roman" w:cs="Times New Roman"/>
          <w:sz w:val="28"/>
          <w:szCs w:val="28"/>
        </w:rPr>
        <w:t>büruzə</w:t>
      </w:r>
      <w:r w:rsidRPr="007224A4">
        <w:rPr>
          <w:rFonts w:ascii="Times New Roman" w:hAnsi="Times New Roman" w:cs="Times New Roman"/>
          <w:sz w:val="28"/>
          <w:szCs w:val="28"/>
        </w:rPr>
        <w:t xml:space="preserve">  verildiyi  sahələrinin   müəssisələri   üzrə   sistemləşmiş  rəsmi</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 xml:space="preserve"> statistik</w:t>
      </w:r>
      <w:r w:rsidR="00D234D1" w:rsidRPr="00164754">
        <w:rPr>
          <w:rFonts w:ascii="Times New Roman" w:hAnsi="Times New Roman" w:cs="Times New Roman"/>
          <w:sz w:val="28"/>
          <w:szCs w:val="28"/>
        </w:rPr>
        <w:t xml:space="preserve"> </w:t>
      </w:r>
      <w:r w:rsidRPr="007224A4">
        <w:rPr>
          <w:rFonts w:ascii="Times New Roman" w:hAnsi="Times New Roman" w:cs="Times New Roman"/>
          <w:sz w:val="28"/>
          <w:szCs w:val="28"/>
        </w:rPr>
        <w:t>göstəricilərə  müraciət   edək.</w:t>
      </w:r>
    </w:p>
    <w:p w:rsidR="00D234D1" w:rsidRPr="007224A4" w:rsidRDefault="00D234D1" w:rsidP="00D234D1">
      <w:pPr>
        <w:tabs>
          <w:tab w:val="left" w:pos="1276"/>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Cədvəl göstəricilərindən göründüyü kimi maliyyə   risklərinin   reallaşmasından  yaranan   məcmu   itki   və  zərərlərin (və  ya  gəlirlərin) dinamikasının    təhlili   onu   deməyə   imkan   verir  ki,  daha   çox   </w:t>
      </w:r>
      <w:r w:rsidRPr="007224A4">
        <w:rPr>
          <w:rFonts w:ascii="Times New Roman" w:eastAsia="Times New Roman" w:hAnsi="Times New Roman" w:cs="Times New Roman"/>
          <w:bCs/>
          <w:sz w:val="28"/>
          <w:szCs w:val="28"/>
        </w:rPr>
        <w:t>mədənçıxarma və emal sənayesi</w:t>
      </w:r>
      <w:r w:rsidRPr="007224A4">
        <w:rPr>
          <w:rFonts w:ascii="Times New Roman" w:hAnsi="Times New Roman" w:cs="Times New Roman"/>
          <w:sz w:val="28"/>
          <w:szCs w:val="28"/>
        </w:rPr>
        <w:t xml:space="preserve">  müəssisələrinin   fəaliyyəti  riskli   olaraq   qalırlar,  belə  ki  təhlil   olunan   dövrün   axırına   maliyyə   riskinin   təsirindən   zərərin   məbləği   </w:t>
      </w:r>
      <w:r w:rsidRPr="007224A4">
        <w:rPr>
          <w:rFonts w:ascii="Times New Roman" w:eastAsia="Times New Roman" w:hAnsi="Times New Roman" w:cs="Times New Roman"/>
        </w:rPr>
        <w:t xml:space="preserve">2707 </w:t>
      </w:r>
      <w:r w:rsidRPr="007224A4">
        <w:rPr>
          <w:rFonts w:ascii="Times New Roman" w:hAnsi="Times New Roman" w:cs="Times New Roman"/>
          <w:sz w:val="28"/>
          <w:szCs w:val="28"/>
        </w:rPr>
        <w:t>milyon manat  təşkil   etmişdir.</w:t>
      </w:r>
    </w:p>
    <w:p w:rsidR="00D234D1" w:rsidRPr="007224A4" w:rsidRDefault="00D234D1" w:rsidP="00D234D1">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Daha   az   dərəcədə   neqativ   təsirə,  rıskə   davamlı  biznes   subyektləri  kimi   iqtisadiyyatın   ictimai iaşə  və  İT –texnologiyaların   realizasiyası   üzrə    ixtisaslaşan    müəssisə   və   təşkilatları   məruz  qalırlar.  Maliyyə   risklərinin   onların   fəaliyyətinə    təsirindən    yaranan   itkilər   minimaldır.  </w:t>
      </w:r>
    </w:p>
    <w:p w:rsidR="00D234D1" w:rsidRPr="00164754" w:rsidRDefault="00D234D1" w:rsidP="0089791F">
      <w:pPr>
        <w:tabs>
          <w:tab w:val="left" w:pos="9214"/>
        </w:tabs>
        <w:spacing w:after="0" w:line="360" w:lineRule="auto"/>
        <w:ind w:firstLine="709"/>
        <w:jc w:val="both"/>
        <w:rPr>
          <w:rFonts w:ascii="Times New Roman" w:hAnsi="Times New Roman" w:cs="Times New Roman"/>
          <w:sz w:val="28"/>
          <w:szCs w:val="28"/>
        </w:rPr>
      </w:pPr>
    </w:p>
    <w:p w:rsidR="00D234D1" w:rsidRPr="00164754" w:rsidRDefault="00D234D1" w:rsidP="0089791F">
      <w:pPr>
        <w:tabs>
          <w:tab w:val="left" w:pos="9214"/>
        </w:tabs>
        <w:spacing w:after="0" w:line="360" w:lineRule="auto"/>
        <w:ind w:firstLine="709"/>
        <w:jc w:val="both"/>
        <w:rPr>
          <w:rFonts w:ascii="Times New Roman" w:hAnsi="Times New Roman" w:cs="Times New Roman"/>
          <w:sz w:val="28"/>
          <w:szCs w:val="28"/>
        </w:rPr>
      </w:pPr>
    </w:p>
    <w:p w:rsidR="00D234D1" w:rsidRPr="00164754" w:rsidRDefault="00D234D1" w:rsidP="0089791F">
      <w:pPr>
        <w:tabs>
          <w:tab w:val="left" w:pos="9214"/>
        </w:tabs>
        <w:spacing w:after="0" w:line="360" w:lineRule="auto"/>
        <w:ind w:firstLine="709"/>
        <w:jc w:val="both"/>
        <w:rPr>
          <w:rFonts w:ascii="Times New Roman" w:hAnsi="Times New Roman" w:cs="Times New Roman"/>
          <w:sz w:val="28"/>
          <w:szCs w:val="28"/>
        </w:rPr>
      </w:pPr>
    </w:p>
    <w:p w:rsidR="00D234D1" w:rsidRPr="00164754" w:rsidRDefault="00D234D1" w:rsidP="0089791F">
      <w:pPr>
        <w:tabs>
          <w:tab w:val="left" w:pos="9214"/>
        </w:tabs>
        <w:spacing w:after="0" w:line="360" w:lineRule="auto"/>
        <w:ind w:firstLine="709"/>
        <w:jc w:val="both"/>
        <w:rPr>
          <w:rFonts w:ascii="Times New Roman" w:hAnsi="Times New Roman" w:cs="Times New Roman"/>
          <w:sz w:val="28"/>
          <w:szCs w:val="28"/>
        </w:rPr>
      </w:pPr>
    </w:p>
    <w:p w:rsidR="00D234D1" w:rsidRPr="00164754" w:rsidRDefault="00D234D1" w:rsidP="0089791F">
      <w:pPr>
        <w:tabs>
          <w:tab w:val="left" w:pos="9214"/>
        </w:tabs>
        <w:spacing w:after="0" w:line="360" w:lineRule="auto"/>
        <w:ind w:firstLine="709"/>
        <w:jc w:val="both"/>
        <w:rPr>
          <w:rFonts w:ascii="Times New Roman" w:hAnsi="Times New Roman" w:cs="Times New Roman"/>
          <w:sz w:val="28"/>
          <w:szCs w:val="28"/>
        </w:rPr>
      </w:pPr>
    </w:p>
    <w:p w:rsidR="00D234D1" w:rsidRPr="00164754" w:rsidRDefault="00D234D1" w:rsidP="0089791F">
      <w:pPr>
        <w:tabs>
          <w:tab w:val="left" w:pos="9214"/>
        </w:tabs>
        <w:spacing w:after="0" w:line="360" w:lineRule="auto"/>
        <w:ind w:firstLine="709"/>
        <w:jc w:val="both"/>
        <w:rPr>
          <w:rFonts w:ascii="Times New Roman" w:hAnsi="Times New Roman" w:cs="Times New Roman"/>
          <w:sz w:val="28"/>
          <w:szCs w:val="28"/>
        </w:rPr>
      </w:pPr>
    </w:p>
    <w:p w:rsidR="0089791F" w:rsidRPr="007224A4" w:rsidRDefault="0089791F" w:rsidP="0089791F">
      <w:pPr>
        <w:tabs>
          <w:tab w:val="left" w:pos="9214"/>
        </w:tabs>
        <w:spacing w:after="0" w:line="360" w:lineRule="auto"/>
        <w:ind w:firstLine="709"/>
        <w:jc w:val="right"/>
        <w:rPr>
          <w:rFonts w:ascii="Times New Roman" w:hAnsi="Times New Roman" w:cs="Times New Roman"/>
          <w:sz w:val="28"/>
          <w:szCs w:val="28"/>
        </w:rPr>
      </w:pPr>
      <w:r w:rsidRPr="007224A4">
        <w:rPr>
          <w:rFonts w:ascii="Times New Roman" w:hAnsi="Times New Roman" w:cs="Times New Roman"/>
          <w:sz w:val="28"/>
          <w:szCs w:val="28"/>
        </w:rPr>
        <w:lastRenderedPageBreak/>
        <w:t xml:space="preserve">Cədvəl </w:t>
      </w:r>
      <w:r w:rsidR="00D234D1" w:rsidRPr="00164754">
        <w:rPr>
          <w:rFonts w:ascii="Times New Roman" w:hAnsi="Times New Roman" w:cs="Times New Roman"/>
          <w:sz w:val="28"/>
          <w:szCs w:val="28"/>
        </w:rPr>
        <w:t>№</w:t>
      </w:r>
      <w:r w:rsidRPr="007224A4">
        <w:rPr>
          <w:rFonts w:ascii="Times New Roman" w:hAnsi="Times New Roman" w:cs="Times New Roman"/>
          <w:sz w:val="28"/>
          <w:szCs w:val="28"/>
        </w:rPr>
        <w:t>2</w:t>
      </w:r>
    </w:p>
    <w:p w:rsidR="0089791F" w:rsidRPr="007224A4" w:rsidRDefault="0089791F" w:rsidP="00161DC7">
      <w:pPr>
        <w:jc w:val="center"/>
        <w:rPr>
          <w:rFonts w:ascii="Times New Roman" w:eastAsia="Times New Roman" w:hAnsi="Times New Roman" w:cs="Times New Roman"/>
          <w:sz w:val="28"/>
          <w:szCs w:val="28"/>
        </w:rPr>
      </w:pPr>
      <w:r w:rsidRPr="007224A4">
        <w:rPr>
          <w:rFonts w:ascii="Times New Roman" w:eastAsia="Times New Roman" w:hAnsi="Times New Roman" w:cs="Times New Roman"/>
          <w:b/>
          <w:bCs/>
          <w:sz w:val="28"/>
          <w:szCs w:val="28"/>
        </w:rPr>
        <w:t>Zərərlə işləyən müəssisə və təşkilatların xüsusi çəkisi (faizlə)</w:t>
      </w:r>
    </w:p>
    <w:tbl>
      <w:tblPr>
        <w:tblW w:w="5000" w:type="pct"/>
        <w:tblCellSpacing w:w="0" w:type="dxa"/>
        <w:tblCellMar>
          <w:left w:w="0" w:type="dxa"/>
          <w:right w:w="0" w:type="dxa"/>
        </w:tblCellMar>
        <w:tblLook w:val="04A0" w:firstRow="1" w:lastRow="0" w:firstColumn="1" w:lastColumn="0" w:noHBand="0" w:noVBand="1"/>
      </w:tblPr>
      <w:tblGrid>
        <w:gridCol w:w="9354"/>
      </w:tblGrid>
      <w:tr w:rsidR="0089791F" w:rsidRPr="007224A4" w:rsidTr="006647C9">
        <w:trPr>
          <w:tblCellSpacing w:w="0" w:type="dxa"/>
        </w:trPr>
        <w:tc>
          <w:tcPr>
            <w:tcW w:w="0" w:type="auto"/>
            <w:vAlign w:val="center"/>
            <w:hideMark/>
          </w:tcPr>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01"/>
              <w:gridCol w:w="558"/>
              <w:gridCol w:w="557"/>
              <w:gridCol w:w="557"/>
              <w:gridCol w:w="557"/>
              <w:gridCol w:w="557"/>
              <w:gridCol w:w="557"/>
            </w:tblGrid>
            <w:tr w:rsidR="007224A4" w:rsidRPr="007224A4" w:rsidTr="00D234D1">
              <w:trPr>
                <w:trHeight w:val="450"/>
                <w:tblCellSpacing w:w="0" w:type="dxa"/>
              </w:trPr>
              <w:tc>
                <w:tcPr>
                  <w:tcW w:w="0" w:type="auto"/>
                  <w:vAlign w:val="center"/>
                  <w:hideMark/>
                </w:tcPr>
                <w:p w:rsidR="0089791F" w:rsidRPr="007224A4" w:rsidRDefault="0089791F" w:rsidP="006647C9">
                  <w:pPr>
                    <w:rPr>
                      <w:rFonts w:ascii="Times New Roman" w:eastAsia="Times New Roman" w:hAnsi="Times New Roman" w:cs="Times New Roman"/>
                      <w:sz w:val="24"/>
                      <w:szCs w:val="24"/>
                    </w:rPr>
                  </w:pPr>
                  <w:r w:rsidRPr="007224A4">
                    <w:rPr>
                      <w:rFonts w:ascii="Times New Roman" w:eastAsia="Times New Roman" w:hAnsi="Times New Roman" w:cs="Times New Roman"/>
                      <w:bCs/>
                      <w:sz w:val="24"/>
                      <w:szCs w:val="24"/>
                    </w:rPr>
                    <w:t>Göstərici</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bCs/>
                      <w:sz w:val="24"/>
                      <w:szCs w:val="24"/>
                    </w:rPr>
                    <w:t>2010</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bCs/>
                      <w:sz w:val="24"/>
                      <w:szCs w:val="24"/>
                    </w:rPr>
                    <w:t>2011</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bCs/>
                      <w:sz w:val="24"/>
                      <w:szCs w:val="24"/>
                    </w:rPr>
                    <w:t>2012</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bCs/>
                      <w:sz w:val="24"/>
                      <w:szCs w:val="24"/>
                    </w:rPr>
                    <w:t>2013</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bCs/>
                      <w:sz w:val="24"/>
                      <w:szCs w:val="24"/>
                    </w:rPr>
                    <w:t>2014</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bCs/>
                      <w:sz w:val="24"/>
                      <w:szCs w:val="24"/>
                    </w:rPr>
                    <w:t>2015</w:t>
                  </w:r>
                </w:p>
              </w:tc>
            </w:tr>
            <w:tr w:rsidR="007224A4" w:rsidRPr="007224A4" w:rsidTr="00D234D1">
              <w:trPr>
                <w:tblCellSpacing w:w="0" w:type="dxa"/>
              </w:trPr>
              <w:tc>
                <w:tcPr>
                  <w:tcW w:w="0" w:type="auto"/>
                  <w:vAlign w:val="center"/>
                  <w:hideMark/>
                </w:tcPr>
                <w:p w:rsidR="0089791F" w:rsidRPr="007224A4" w:rsidRDefault="0089791F" w:rsidP="006647C9">
                  <w:pPr>
                    <w:rPr>
                      <w:rFonts w:ascii="Times New Roman" w:eastAsia="Times New Roman" w:hAnsi="Times New Roman" w:cs="Times New Roman"/>
                      <w:sz w:val="24"/>
                      <w:szCs w:val="24"/>
                    </w:rPr>
                  </w:pP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p>
              </w:tc>
            </w:tr>
            <w:tr w:rsidR="007224A4" w:rsidRPr="007224A4" w:rsidTr="00D234D1">
              <w:trPr>
                <w:trHeight w:val="450"/>
                <w:tblCellSpacing w:w="0" w:type="dxa"/>
              </w:trPr>
              <w:tc>
                <w:tcPr>
                  <w:tcW w:w="6000" w:type="dxa"/>
                  <w:vAlign w:val="center"/>
                  <w:hideMark/>
                </w:tcPr>
                <w:p w:rsidR="0089791F" w:rsidRPr="007224A4" w:rsidRDefault="00A53C91" w:rsidP="00A53C91">
                  <w:pPr>
                    <w:rPr>
                      <w:rFonts w:ascii="Times New Roman" w:eastAsia="Times New Roman" w:hAnsi="Times New Roman" w:cs="Times New Roman"/>
                      <w:sz w:val="24"/>
                      <w:szCs w:val="24"/>
                    </w:rPr>
                  </w:pPr>
                  <w:r>
                    <w:rPr>
                      <w:rFonts w:ascii="Times New Roman" w:eastAsia="Times New Roman" w:hAnsi="Times New Roman" w:cs="Times New Roman"/>
                      <w:bCs/>
                      <w:sz w:val="24"/>
                      <w:szCs w:val="24"/>
                    </w:rPr>
                    <w:t>M</w:t>
                  </w:r>
                  <w:r w:rsidR="0089791F" w:rsidRPr="007224A4">
                    <w:rPr>
                      <w:rFonts w:ascii="Times New Roman" w:eastAsia="Times New Roman" w:hAnsi="Times New Roman" w:cs="Times New Roman"/>
                      <w:bCs/>
                      <w:sz w:val="24"/>
                      <w:szCs w:val="24"/>
                    </w:rPr>
                    <w:t xml:space="preserve">ədənçıxarma sənayesi </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0</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43.1</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42.2</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41.4</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47.8</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49.2</w:t>
                  </w:r>
                </w:p>
              </w:tc>
            </w:tr>
            <w:tr w:rsidR="007224A4" w:rsidRPr="007224A4" w:rsidTr="00D234D1">
              <w:trPr>
                <w:trHeight w:val="450"/>
                <w:tblCellSpacing w:w="0" w:type="dxa"/>
              </w:trPr>
              <w:tc>
                <w:tcPr>
                  <w:tcW w:w="6000" w:type="dxa"/>
                  <w:vAlign w:val="center"/>
                  <w:hideMark/>
                </w:tcPr>
                <w:p w:rsidR="0089791F" w:rsidRPr="007224A4" w:rsidRDefault="00A53C91" w:rsidP="00A53C91">
                  <w:pPr>
                    <w:rPr>
                      <w:rFonts w:ascii="Times New Roman" w:eastAsia="Times New Roman" w:hAnsi="Times New Roman" w:cs="Times New Roman"/>
                      <w:sz w:val="24"/>
                      <w:szCs w:val="24"/>
                    </w:rPr>
                  </w:pPr>
                  <w:r>
                    <w:rPr>
                      <w:rFonts w:ascii="Times New Roman" w:eastAsia="Times New Roman" w:hAnsi="Times New Roman" w:cs="Times New Roman"/>
                      <w:bCs/>
                      <w:sz w:val="24"/>
                      <w:szCs w:val="24"/>
                    </w:rPr>
                    <w:t>E</w:t>
                  </w:r>
                  <w:r w:rsidR="0089791F" w:rsidRPr="007224A4">
                    <w:rPr>
                      <w:rFonts w:ascii="Times New Roman" w:eastAsia="Times New Roman" w:hAnsi="Times New Roman" w:cs="Times New Roman"/>
                      <w:bCs/>
                      <w:sz w:val="24"/>
                      <w:szCs w:val="24"/>
                    </w:rPr>
                    <w:t xml:space="preserve">mal sənayesi </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0</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42.5</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43.4</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39.3</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44.4</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45</w:t>
                  </w:r>
                </w:p>
              </w:tc>
            </w:tr>
            <w:tr w:rsidR="007224A4" w:rsidRPr="007224A4" w:rsidTr="00D234D1">
              <w:trPr>
                <w:trHeight w:val="450"/>
                <w:tblCellSpacing w:w="0" w:type="dxa"/>
              </w:trPr>
              <w:tc>
                <w:tcPr>
                  <w:tcW w:w="6000" w:type="dxa"/>
                  <w:vAlign w:val="center"/>
                  <w:hideMark/>
                </w:tcPr>
                <w:p w:rsidR="0089791F" w:rsidRPr="007224A4" w:rsidRDefault="00A53C91" w:rsidP="00A53C91">
                  <w:pPr>
                    <w:rPr>
                      <w:rFonts w:ascii="Times New Roman" w:eastAsia="Times New Roman" w:hAnsi="Times New Roman" w:cs="Times New Roman"/>
                      <w:sz w:val="24"/>
                      <w:szCs w:val="24"/>
                    </w:rPr>
                  </w:pPr>
                  <w:r>
                    <w:rPr>
                      <w:rFonts w:ascii="Times New Roman" w:eastAsia="Times New Roman" w:hAnsi="Times New Roman" w:cs="Times New Roman"/>
                      <w:bCs/>
                      <w:sz w:val="24"/>
                      <w:szCs w:val="24"/>
                    </w:rPr>
                    <w:t>E</w:t>
                  </w:r>
                  <w:r w:rsidR="0089791F" w:rsidRPr="007224A4">
                    <w:rPr>
                      <w:rFonts w:ascii="Times New Roman" w:eastAsia="Times New Roman" w:hAnsi="Times New Roman" w:cs="Times New Roman"/>
                      <w:bCs/>
                      <w:sz w:val="24"/>
                      <w:szCs w:val="24"/>
                    </w:rPr>
                    <w:t>lektrik enerjisi, qaz və suy</w:t>
                  </w:r>
                  <w:r>
                    <w:rPr>
                      <w:rFonts w:ascii="Times New Roman" w:eastAsia="Times New Roman" w:hAnsi="Times New Roman" w:cs="Times New Roman"/>
                      <w:bCs/>
                      <w:sz w:val="24"/>
                      <w:szCs w:val="24"/>
                    </w:rPr>
                    <w:t>un istehsalı və bölüşdürülməsi</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0</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48.9</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48.6</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58.4</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55</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0</w:t>
                  </w:r>
                </w:p>
              </w:tc>
            </w:tr>
            <w:tr w:rsidR="007224A4" w:rsidRPr="007224A4" w:rsidTr="00D234D1">
              <w:trPr>
                <w:trHeight w:val="450"/>
                <w:tblCellSpacing w:w="0" w:type="dxa"/>
              </w:trPr>
              <w:tc>
                <w:tcPr>
                  <w:tcW w:w="6000" w:type="dxa"/>
                  <w:vAlign w:val="center"/>
                  <w:hideMark/>
                </w:tcPr>
                <w:p w:rsidR="0089791F" w:rsidRPr="007224A4" w:rsidRDefault="00A53C91" w:rsidP="00A53C91">
                  <w:pPr>
                    <w:rPr>
                      <w:rFonts w:ascii="Times New Roman" w:eastAsia="Times New Roman" w:hAnsi="Times New Roman" w:cs="Times New Roman"/>
                      <w:sz w:val="24"/>
                      <w:szCs w:val="24"/>
                    </w:rPr>
                  </w:pPr>
                  <w:r>
                    <w:rPr>
                      <w:rFonts w:ascii="Times New Roman" w:eastAsia="Times New Roman" w:hAnsi="Times New Roman" w:cs="Times New Roman"/>
                      <w:bCs/>
                      <w:sz w:val="24"/>
                      <w:szCs w:val="24"/>
                    </w:rPr>
                    <w:t>K</w:t>
                  </w:r>
                  <w:r w:rsidR="0089791F" w:rsidRPr="007224A4">
                    <w:rPr>
                      <w:rFonts w:ascii="Times New Roman" w:eastAsia="Times New Roman" w:hAnsi="Times New Roman" w:cs="Times New Roman"/>
                      <w:bCs/>
                      <w:sz w:val="24"/>
                      <w:szCs w:val="24"/>
                    </w:rPr>
                    <w:t xml:space="preserve">ənd təsərrüfatı, ovçuluq və meşə təsərrüfatı </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9</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22.8</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19.8</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16.2</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18.5</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20.9</w:t>
                  </w:r>
                </w:p>
              </w:tc>
            </w:tr>
            <w:tr w:rsidR="007224A4" w:rsidRPr="007224A4" w:rsidTr="00D234D1">
              <w:trPr>
                <w:trHeight w:val="450"/>
                <w:tblCellSpacing w:w="0" w:type="dxa"/>
              </w:trPr>
              <w:tc>
                <w:tcPr>
                  <w:tcW w:w="6000" w:type="dxa"/>
                  <w:vAlign w:val="center"/>
                  <w:hideMark/>
                </w:tcPr>
                <w:p w:rsidR="0089791F" w:rsidRPr="007224A4" w:rsidRDefault="0089791F" w:rsidP="006647C9">
                  <w:pPr>
                    <w:rPr>
                      <w:rFonts w:ascii="Times New Roman" w:eastAsia="Times New Roman" w:hAnsi="Times New Roman" w:cs="Times New Roman"/>
                      <w:sz w:val="24"/>
                      <w:szCs w:val="24"/>
                    </w:rPr>
                  </w:pPr>
                  <w:r w:rsidRPr="007224A4">
                    <w:rPr>
                      <w:rFonts w:ascii="Times New Roman" w:eastAsia="Times New Roman" w:hAnsi="Times New Roman" w:cs="Times New Roman"/>
                      <w:bCs/>
                      <w:sz w:val="24"/>
                      <w:szCs w:val="24"/>
                    </w:rPr>
                    <w:t xml:space="preserve"> nəqliyyat </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37.8</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46.8</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42.8</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43.4</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40</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36.1</w:t>
                  </w:r>
                </w:p>
              </w:tc>
            </w:tr>
            <w:tr w:rsidR="007224A4" w:rsidRPr="007224A4" w:rsidTr="00D234D1">
              <w:trPr>
                <w:trHeight w:val="450"/>
                <w:tblCellSpacing w:w="0" w:type="dxa"/>
              </w:trPr>
              <w:tc>
                <w:tcPr>
                  <w:tcW w:w="6000" w:type="dxa"/>
                  <w:vAlign w:val="center"/>
                  <w:hideMark/>
                </w:tcPr>
                <w:p w:rsidR="0089791F" w:rsidRPr="007224A4" w:rsidRDefault="0089791F" w:rsidP="006647C9">
                  <w:pPr>
                    <w:rPr>
                      <w:rFonts w:ascii="Times New Roman" w:eastAsia="Times New Roman" w:hAnsi="Times New Roman" w:cs="Times New Roman"/>
                      <w:sz w:val="24"/>
                      <w:szCs w:val="24"/>
                    </w:rPr>
                  </w:pPr>
                  <w:r w:rsidRPr="007224A4">
                    <w:rPr>
                      <w:rFonts w:ascii="Times New Roman" w:eastAsia="Times New Roman" w:hAnsi="Times New Roman" w:cs="Times New Roman"/>
                      <w:bCs/>
                      <w:sz w:val="24"/>
                      <w:szCs w:val="24"/>
                    </w:rPr>
                    <w:t xml:space="preserve"> poct və rabitə </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54</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37.7</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38.1</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33.3</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35.6</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32.7</w:t>
                  </w:r>
                </w:p>
              </w:tc>
            </w:tr>
            <w:tr w:rsidR="007224A4" w:rsidRPr="007224A4" w:rsidTr="00D234D1">
              <w:trPr>
                <w:trHeight w:val="450"/>
                <w:tblCellSpacing w:w="0" w:type="dxa"/>
              </w:trPr>
              <w:tc>
                <w:tcPr>
                  <w:tcW w:w="6000" w:type="dxa"/>
                  <w:vAlign w:val="center"/>
                  <w:hideMark/>
                </w:tcPr>
                <w:p w:rsidR="0089791F" w:rsidRPr="007224A4" w:rsidRDefault="0089791F" w:rsidP="006647C9">
                  <w:pPr>
                    <w:rPr>
                      <w:rFonts w:ascii="Times New Roman" w:eastAsia="Times New Roman" w:hAnsi="Times New Roman" w:cs="Times New Roman"/>
                      <w:sz w:val="24"/>
                      <w:szCs w:val="24"/>
                    </w:rPr>
                  </w:pPr>
                  <w:r w:rsidRPr="007224A4">
                    <w:rPr>
                      <w:rFonts w:ascii="Times New Roman" w:eastAsia="Times New Roman" w:hAnsi="Times New Roman" w:cs="Times New Roman"/>
                      <w:bCs/>
                      <w:sz w:val="24"/>
                      <w:szCs w:val="24"/>
                    </w:rPr>
                    <w:t xml:space="preserve"> tikinti </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26.6</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25.1</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30.2</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28.3</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25.7</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26.7</w:t>
                  </w:r>
                </w:p>
              </w:tc>
            </w:tr>
            <w:tr w:rsidR="007224A4" w:rsidRPr="007224A4" w:rsidTr="00D234D1">
              <w:trPr>
                <w:trHeight w:val="450"/>
                <w:tblCellSpacing w:w="0" w:type="dxa"/>
              </w:trPr>
              <w:tc>
                <w:tcPr>
                  <w:tcW w:w="6000" w:type="dxa"/>
                  <w:vAlign w:val="center"/>
                  <w:hideMark/>
                </w:tcPr>
                <w:p w:rsidR="0089791F" w:rsidRPr="007224A4" w:rsidRDefault="0089791F" w:rsidP="006647C9">
                  <w:pPr>
                    <w:rPr>
                      <w:rFonts w:ascii="Times New Roman" w:eastAsia="Times New Roman" w:hAnsi="Times New Roman" w:cs="Times New Roman"/>
                      <w:sz w:val="24"/>
                      <w:szCs w:val="24"/>
                    </w:rPr>
                  </w:pPr>
                  <w:r w:rsidRPr="007224A4">
                    <w:rPr>
                      <w:rFonts w:ascii="Times New Roman" w:eastAsia="Times New Roman" w:hAnsi="Times New Roman" w:cs="Times New Roman"/>
                      <w:bCs/>
                      <w:sz w:val="24"/>
                      <w:szCs w:val="24"/>
                    </w:rPr>
                    <w:t xml:space="preserve"> topdan və pərakəndə ticarət, avtomobillərin, məişət məmulatlarının və şəxsi istifadə əşyalarının təmiri </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62</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31.2</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39.9</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44.2</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44.5</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47.2</w:t>
                  </w:r>
                </w:p>
              </w:tc>
            </w:tr>
            <w:tr w:rsidR="007224A4" w:rsidRPr="007224A4" w:rsidTr="00D234D1">
              <w:trPr>
                <w:trHeight w:val="450"/>
                <w:tblCellSpacing w:w="0" w:type="dxa"/>
              </w:trPr>
              <w:tc>
                <w:tcPr>
                  <w:tcW w:w="6000" w:type="dxa"/>
                  <w:vAlign w:val="center"/>
                  <w:hideMark/>
                </w:tcPr>
                <w:p w:rsidR="0089791F" w:rsidRPr="007224A4" w:rsidRDefault="0089791F" w:rsidP="006647C9">
                  <w:pPr>
                    <w:rPr>
                      <w:rFonts w:ascii="Times New Roman" w:eastAsia="Times New Roman" w:hAnsi="Times New Roman" w:cs="Times New Roman"/>
                      <w:sz w:val="24"/>
                      <w:szCs w:val="24"/>
                    </w:rPr>
                  </w:pPr>
                  <w:r w:rsidRPr="007224A4">
                    <w:rPr>
                      <w:rFonts w:ascii="Times New Roman" w:eastAsia="Times New Roman" w:hAnsi="Times New Roman" w:cs="Times New Roman"/>
                      <w:bCs/>
                      <w:sz w:val="24"/>
                      <w:szCs w:val="24"/>
                    </w:rPr>
                    <w:t xml:space="preserve"> mehmanxana və restoranlarda xidmətin göstərilməsi </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0</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33.2</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41.9</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39.2</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44.4</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44.9</w:t>
                  </w:r>
                </w:p>
              </w:tc>
            </w:tr>
            <w:tr w:rsidR="007224A4" w:rsidRPr="007224A4" w:rsidTr="00D234D1">
              <w:trPr>
                <w:trHeight w:val="450"/>
                <w:tblCellSpacing w:w="0" w:type="dxa"/>
              </w:trPr>
              <w:tc>
                <w:tcPr>
                  <w:tcW w:w="6000" w:type="dxa"/>
                  <w:vAlign w:val="center"/>
                  <w:hideMark/>
                </w:tcPr>
                <w:p w:rsidR="0089791F" w:rsidRPr="007224A4" w:rsidRDefault="0089791F" w:rsidP="006647C9">
                  <w:pPr>
                    <w:rPr>
                      <w:rFonts w:ascii="Times New Roman" w:eastAsia="Times New Roman" w:hAnsi="Times New Roman" w:cs="Times New Roman"/>
                      <w:sz w:val="24"/>
                      <w:szCs w:val="24"/>
                    </w:rPr>
                  </w:pPr>
                  <w:r w:rsidRPr="007224A4">
                    <w:rPr>
                      <w:rFonts w:ascii="Times New Roman" w:eastAsia="Times New Roman" w:hAnsi="Times New Roman" w:cs="Times New Roman"/>
                      <w:bCs/>
                      <w:sz w:val="24"/>
                      <w:szCs w:val="24"/>
                    </w:rPr>
                    <w:t xml:space="preserve"> daşınmaz əmlakla əlaqədar əməliyyatlar, icarə və istehlakçılara xidmət göstərilməsi </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0</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44.8</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39.9</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40.2</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36.5</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38.4</w:t>
                  </w:r>
                </w:p>
              </w:tc>
            </w:tr>
            <w:tr w:rsidR="007224A4" w:rsidRPr="007224A4" w:rsidTr="00D234D1">
              <w:trPr>
                <w:trHeight w:val="450"/>
                <w:tblCellSpacing w:w="0" w:type="dxa"/>
              </w:trPr>
              <w:tc>
                <w:tcPr>
                  <w:tcW w:w="6000" w:type="dxa"/>
                  <w:vAlign w:val="center"/>
                  <w:hideMark/>
                </w:tcPr>
                <w:p w:rsidR="0089791F" w:rsidRPr="007224A4" w:rsidRDefault="0089791F" w:rsidP="006647C9">
                  <w:pPr>
                    <w:rPr>
                      <w:rFonts w:ascii="Times New Roman" w:eastAsia="Times New Roman" w:hAnsi="Times New Roman" w:cs="Times New Roman"/>
                      <w:sz w:val="24"/>
                      <w:szCs w:val="24"/>
                    </w:rPr>
                  </w:pPr>
                  <w:r w:rsidRPr="007224A4">
                    <w:rPr>
                      <w:rFonts w:ascii="Times New Roman" w:eastAsia="Times New Roman" w:hAnsi="Times New Roman" w:cs="Times New Roman"/>
                      <w:bCs/>
                      <w:sz w:val="24"/>
                      <w:szCs w:val="24"/>
                    </w:rPr>
                    <w:t xml:space="preserve"> təhsil, səhiyyə, kommunal, sosial və fərdi xidmətlərin göstərilməsi </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0</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0</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0</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0</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0</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0</w:t>
                  </w:r>
                </w:p>
              </w:tc>
            </w:tr>
            <w:tr w:rsidR="007224A4" w:rsidRPr="007224A4" w:rsidTr="00D234D1">
              <w:trPr>
                <w:trHeight w:val="450"/>
                <w:tblCellSpacing w:w="0" w:type="dxa"/>
              </w:trPr>
              <w:tc>
                <w:tcPr>
                  <w:tcW w:w="6000" w:type="dxa"/>
                  <w:vAlign w:val="center"/>
                  <w:hideMark/>
                </w:tcPr>
                <w:p w:rsidR="0089791F" w:rsidRPr="007224A4" w:rsidRDefault="0089791F" w:rsidP="00A53C91">
                  <w:pPr>
                    <w:rPr>
                      <w:rFonts w:ascii="Times New Roman" w:eastAsia="Times New Roman" w:hAnsi="Times New Roman" w:cs="Times New Roman"/>
                      <w:sz w:val="24"/>
                      <w:szCs w:val="24"/>
                    </w:rPr>
                  </w:pPr>
                  <w:r w:rsidRPr="007224A4">
                    <w:rPr>
                      <w:rFonts w:ascii="Times New Roman" w:eastAsia="Times New Roman" w:hAnsi="Times New Roman" w:cs="Times New Roman"/>
                      <w:bCs/>
                      <w:sz w:val="24"/>
                      <w:szCs w:val="24"/>
                    </w:rPr>
                    <w:t>Sənaye-cəmi</w:t>
                  </w:r>
                  <w:r w:rsidRPr="007224A4">
                    <w:rPr>
                      <w:rFonts w:ascii="Times New Roman" w:eastAsia="Times New Roman" w:hAnsi="Times New Roman" w:cs="Times New Roman"/>
                      <w:sz w:val="24"/>
                      <w:szCs w:val="24"/>
                    </w:rPr>
                    <w:t xml:space="preserve"> </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42</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0</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0</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0</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0</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0</w:t>
                  </w:r>
                </w:p>
              </w:tc>
            </w:tr>
            <w:tr w:rsidR="007224A4" w:rsidRPr="007224A4" w:rsidTr="00D234D1">
              <w:trPr>
                <w:trHeight w:val="450"/>
                <w:tblCellSpacing w:w="0" w:type="dxa"/>
              </w:trPr>
              <w:tc>
                <w:tcPr>
                  <w:tcW w:w="6000" w:type="dxa"/>
                  <w:vAlign w:val="center"/>
                  <w:hideMark/>
                </w:tcPr>
                <w:p w:rsidR="0089791F" w:rsidRPr="007224A4" w:rsidRDefault="0089791F" w:rsidP="006647C9">
                  <w:pPr>
                    <w:rPr>
                      <w:rFonts w:ascii="Times New Roman" w:eastAsia="Times New Roman" w:hAnsi="Times New Roman" w:cs="Times New Roman"/>
                      <w:sz w:val="24"/>
                      <w:szCs w:val="24"/>
                    </w:rPr>
                  </w:pPr>
                  <w:r w:rsidRPr="007224A4">
                    <w:rPr>
                      <w:rFonts w:ascii="Times New Roman" w:eastAsia="Times New Roman" w:hAnsi="Times New Roman" w:cs="Times New Roman"/>
                      <w:bCs/>
                      <w:sz w:val="24"/>
                      <w:szCs w:val="24"/>
                    </w:rPr>
                    <w:t xml:space="preserve">Ticarət-cəmi </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62</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31.2</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39.9</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44.2</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44.5</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47.2</w:t>
                  </w:r>
                </w:p>
              </w:tc>
            </w:tr>
            <w:tr w:rsidR="007224A4" w:rsidRPr="007224A4" w:rsidTr="00D234D1">
              <w:trPr>
                <w:trHeight w:val="450"/>
                <w:tblCellSpacing w:w="0" w:type="dxa"/>
              </w:trPr>
              <w:tc>
                <w:tcPr>
                  <w:tcW w:w="6000" w:type="dxa"/>
                  <w:vAlign w:val="center"/>
                  <w:hideMark/>
                </w:tcPr>
                <w:p w:rsidR="0089791F" w:rsidRPr="007224A4" w:rsidRDefault="0089791F" w:rsidP="00A53C91">
                  <w:pPr>
                    <w:rPr>
                      <w:rFonts w:ascii="Times New Roman" w:eastAsia="Times New Roman" w:hAnsi="Times New Roman" w:cs="Times New Roman"/>
                      <w:sz w:val="24"/>
                      <w:szCs w:val="24"/>
                    </w:rPr>
                  </w:pPr>
                  <w:r w:rsidRPr="007224A4">
                    <w:rPr>
                      <w:rFonts w:ascii="Times New Roman" w:eastAsia="Times New Roman" w:hAnsi="Times New Roman" w:cs="Times New Roman"/>
                      <w:bCs/>
                      <w:sz w:val="24"/>
                      <w:szCs w:val="24"/>
                    </w:rPr>
                    <w:t>Maliyyə fəaliyyəti</w:t>
                  </w:r>
                  <w:r w:rsidRPr="007224A4">
                    <w:rPr>
                      <w:rFonts w:ascii="Times New Roman" w:eastAsia="Times New Roman" w:hAnsi="Times New Roman" w:cs="Times New Roman"/>
                      <w:sz w:val="24"/>
                      <w:szCs w:val="24"/>
                    </w:rPr>
                    <w:t xml:space="preserve"> </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0</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22.6</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32.8</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42.5</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34.5</w:t>
                  </w:r>
                </w:p>
              </w:tc>
              <w:tc>
                <w:tcPr>
                  <w:tcW w:w="0" w:type="auto"/>
                  <w:vAlign w:val="center"/>
                  <w:hideMark/>
                </w:tcPr>
                <w:p w:rsidR="0089791F" w:rsidRPr="007224A4" w:rsidRDefault="0089791F" w:rsidP="006647C9">
                  <w:pPr>
                    <w:jc w:val="center"/>
                    <w:rPr>
                      <w:rFonts w:ascii="Times New Roman" w:eastAsia="Times New Roman" w:hAnsi="Times New Roman" w:cs="Times New Roman"/>
                      <w:sz w:val="24"/>
                      <w:szCs w:val="24"/>
                    </w:rPr>
                  </w:pPr>
                  <w:r w:rsidRPr="007224A4">
                    <w:rPr>
                      <w:rFonts w:ascii="Times New Roman" w:eastAsia="Times New Roman" w:hAnsi="Times New Roman" w:cs="Times New Roman"/>
                      <w:sz w:val="24"/>
                      <w:szCs w:val="24"/>
                    </w:rPr>
                    <w:t>0</w:t>
                  </w:r>
                </w:p>
              </w:tc>
            </w:tr>
          </w:tbl>
          <w:p w:rsidR="0089791F" w:rsidRPr="007224A4" w:rsidRDefault="0089791F" w:rsidP="006647C9">
            <w:pPr>
              <w:rPr>
                <w:rFonts w:ascii="Times New Roman" w:eastAsia="Times New Roman" w:hAnsi="Times New Roman" w:cs="Times New Roman"/>
                <w:sz w:val="24"/>
                <w:szCs w:val="24"/>
              </w:rPr>
            </w:pPr>
          </w:p>
        </w:tc>
      </w:tr>
    </w:tbl>
    <w:p w:rsidR="0089791F" w:rsidRPr="007224A4" w:rsidRDefault="0089791F" w:rsidP="0089791F">
      <w:pPr>
        <w:rPr>
          <w:rFonts w:ascii="Times New Roman" w:eastAsia="Times New Roman" w:hAnsi="Times New Roman" w:cs="Times New Roman"/>
        </w:rPr>
      </w:pPr>
    </w:p>
    <w:p w:rsidR="0089791F" w:rsidRPr="00164754" w:rsidRDefault="00A824EF" w:rsidP="0089791F">
      <w:pPr>
        <w:tabs>
          <w:tab w:val="left" w:pos="1276"/>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Bununla yanaşı DSK-nin statistik hesabatlarına əsasən Azərbaycan Respublikasında 2010-2015-ci illər ərzində zərərlə işləyən müəssisələrin dinamikası göstərilmiş və empirik təhlilə uyğun olaraq bu göstəricinin </w:t>
      </w:r>
      <w:r w:rsidR="00D234D1" w:rsidRPr="007224A4">
        <w:rPr>
          <w:rFonts w:ascii="Times New Roman" w:hAnsi="Times New Roman" w:cs="Times New Roman"/>
          <w:sz w:val="28"/>
          <w:szCs w:val="28"/>
        </w:rPr>
        <w:t>c</w:t>
      </w:r>
      <w:r w:rsidRPr="007224A4">
        <w:rPr>
          <w:rFonts w:ascii="Times New Roman" w:hAnsi="Times New Roman" w:cs="Times New Roman"/>
          <w:sz w:val="28"/>
          <w:szCs w:val="28"/>
        </w:rPr>
        <w:t xml:space="preserve">ədvəl </w:t>
      </w:r>
      <w:r w:rsidR="00D234D1" w:rsidRPr="00164754">
        <w:rPr>
          <w:rFonts w:ascii="Times New Roman" w:hAnsi="Times New Roman" w:cs="Times New Roman"/>
          <w:sz w:val="28"/>
          <w:szCs w:val="28"/>
        </w:rPr>
        <w:t>3</w:t>
      </w:r>
      <w:r w:rsidR="00D234D1" w:rsidRPr="007224A4">
        <w:rPr>
          <w:rFonts w:ascii="Times New Roman" w:hAnsi="Times New Roman" w:cs="Times New Roman"/>
          <w:sz w:val="28"/>
          <w:szCs w:val="28"/>
        </w:rPr>
        <w:t>-də</w:t>
      </w:r>
      <w:r w:rsidRPr="007224A4">
        <w:rPr>
          <w:rFonts w:ascii="Times New Roman" w:hAnsi="Times New Roman" w:cs="Times New Roman"/>
          <w:sz w:val="28"/>
          <w:szCs w:val="28"/>
        </w:rPr>
        <w:t xml:space="preserve"> əks olunan illər ərzində ümumi həcminin 3 dəfəyə yaxın artması göstərilmişdir.</w:t>
      </w:r>
    </w:p>
    <w:p w:rsidR="00A53C91" w:rsidRDefault="00A53C91" w:rsidP="00D234D1">
      <w:pPr>
        <w:tabs>
          <w:tab w:val="left" w:pos="9214"/>
        </w:tabs>
        <w:spacing w:after="0" w:line="360" w:lineRule="auto"/>
        <w:ind w:firstLine="709"/>
        <w:jc w:val="right"/>
        <w:rPr>
          <w:rFonts w:ascii="Times New Roman" w:hAnsi="Times New Roman" w:cs="Times New Roman"/>
          <w:i/>
          <w:sz w:val="28"/>
          <w:szCs w:val="28"/>
        </w:rPr>
      </w:pPr>
    </w:p>
    <w:p w:rsidR="00A53C91" w:rsidRDefault="00A53C91" w:rsidP="00D234D1">
      <w:pPr>
        <w:tabs>
          <w:tab w:val="left" w:pos="9214"/>
        </w:tabs>
        <w:spacing w:after="0" w:line="360" w:lineRule="auto"/>
        <w:ind w:firstLine="709"/>
        <w:jc w:val="right"/>
        <w:rPr>
          <w:rFonts w:ascii="Times New Roman" w:hAnsi="Times New Roman" w:cs="Times New Roman"/>
          <w:i/>
          <w:sz w:val="28"/>
          <w:szCs w:val="28"/>
        </w:rPr>
      </w:pPr>
    </w:p>
    <w:p w:rsidR="00A53C91" w:rsidRDefault="00A53C91" w:rsidP="00D234D1">
      <w:pPr>
        <w:tabs>
          <w:tab w:val="left" w:pos="9214"/>
        </w:tabs>
        <w:spacing w:after="0" w:line="360" w:lineRule="auto"/>
        <w:ind w:firstLine="709"/>
        <w:jc w:val="right"/>
        <w:rPr>
          <w:rFonts w:ascii="Times New Roman" w:hAnsi="Times New Roman" w:cs="Times New Roman"/>
          <w:i/>
          <w:sz w:val="28"/>
          <w:szCs w:val="28"/>
        </w:rPr>
      </w:pPr>
    </w:p>
    <w:p w:rsidR="00A53C91" w:rsidRDefault="00A53C91" w:rsidP="00D234D1">
      <w:pPr>
        <w:tabs>
          <w:tab w:val="left" w:pos="9214"/>
        </w:tabs>
        <w:spacing w:after="0" w:line="360" w:lineRule="auto"/>
        <w:ind w:firstLine="709"/>
        <w:jc w:val="right"/>
        <w:rPr>
          <w:rFonts w:ascii="Times New Roman" w:hAnsi="Times New Roman" w:cs="Times New Roman"/>
          <w:i/>
          <w:sz w:val="28"/>
          <w:szCs w:val="28"/>
        </w:rPr>
      </w:pPr>
    </w:p>
    <w:p w:rsidR="00A53C91" w:rsidRDefault="00A53C91" w:rsidP="00D234D1">
      <w:pPr>
        <w:tabs>
          <w:tab w:val="left" w:pos="9214"/>
        </w:tabs>
        <w:spacing w:after="0" w:line="360" w:lineRule="auto"/>
        <w:ind w:firstLine="709"/>
        <w:jc w:val="right"/>
        <w:rPr>
          <w:rFonts w:ascii="Times New Roman" w:hAnsi="Times New Roman" w:cs="Times New Roman"/>
          <w:i/>
          <w:sz w:val="28"/>
          <w:szCs w:val="28"/>
        </w:rPr>
      </w:pPr>
    </w:p>
    <w:p w:rsidR="00D234D1" w:rsidRPr="007224A4" w:rsidRDefault="00D234D1" w:rsidP="00D234D1">
      <w:pPr>
        <w:tabs>
          <w:tab w:val="left" w:pos="9214"/>
        </w:tabs>
        <w:spacing w:after="0" w:line="360" w:lineRule="auto"/>
        <w:ind w:firstLine="709"/>
        <w:jc w:val="right"/>
        <w:rPr>
          <w:rFonts w:ascii="Times New Roman" w:hAnsi="Times New Roman" w:cs="Times New Roman"/>
          <w:i/>
          <w:sz w:val="28"/>
          <w:szCs w:val="28"/>
        </w:rPr>
      </w:pPr>
      <w:r w:rsidRPr="007224A4">
        <w:rPr>
          <w:rFonts w:ascii="Times New Roman" w:hAnsi="Times New Roman" w:cs="Times New Roman"/>
          <w:i/>
          <w:sz w:val="28"/>
          <w:szCs w:val="28"/>
        </w:rPr>
        <w:lastRenderedPageBreak/>
        <w:t xml:space="preserve">Cədvəl </w:t>
      </w:r>
      <w:r w:rsidRPr="00164754">
        <w:rPr>
          <w:rFonts w:ascii="Times New Roman" w:hAnsi="Times New Roman" w:cs="Times New Roman"/>
          <w:i/>
          <w:sz w:val="28"/>
          <w:szCs w:val="28"/>
        </w:rPr>
        <w:t>№</w:t>
      </w:r>
      <w:r w:rsidRPr="007224A4">
        <w:rPr>
          <w:rFonts w:ascii="Times New Roman" w:hAnsi="Times New Roman" w:cs="Times New Roman"/>
          <w:i/>
          <w:sz w:val="28"/>
          <w:szCs w:val="28"/>
        </w:rPr>
        <w:t>3</w:t>
      </w:r>
    </w:p>
    <w:p w:rsidR="00161DC7" w:rsidRPr="007224A4" w:rsidRDefault="00161DC7" w:rsidP="00161DC7">
      <w:pPr>
        <w:tabs>
          <w:tab w:val="left" w:pos="1276"/>
        </w:tabs>
        <w:spacing w:after="0" w:line="360" w:lineRule="auto"/>
        <w:ind w:firstLine="709"/>
        <w:jc w:val="center"/>
        <w:rPr>
          <w:rFonts w:ascii="Times New Roman" w:hAnsi="Times New Roman" w:cs="Times New Roman"/>
          <w:b/>
          <w:sz w:val="28"/>
          <w:szCs w:val="28"/>
        </w:rPr>
      </w:pPr>
      <w:r w:rsidRPr="007224A4">
        <w:rPr>
          <w:rFonts w:ascii="Times New Roman" w:eastAsia="Times New Roman" w:hAnsi="Times New Roman" w:cs="Times New Roman"/>
          <w:b/>
          <w:bCs/>
          <w:sz w:val="28"/>
          <w:szCs w:val="28"/>
        </w:rPr>
        <w:t xml:space="preserve">İqtisadiyyatın </w:t>
      </w:r>
      <w:r w:rsidR="00A53C91">
        <w:rPr>
          <w:rFonts w:ascii="Times New Roman" w:eastAsia="Times New Roman" w:hAnsi="Times New Roman" w:cs="Times New Roman"/>
          <w:b/>
          <w:bCs/>
          <w:sz w:val="28"/>
          <w:szCs w:val="28"/>
        </w:rPr>
        <w:t>müxtəlif</w:t>
      </w:r>
      <w:r w:rsidRPr="007224A4">
        <w:rPr>
          <w:rFonts w:ascii="Times New Roman" w:eastAsia="Times New Roman" w:hAnsi="Times New Roman" w:cs="Times New Roman"/>
          <w:b/>
          <w:bCs/>
          <w:sz w:val="28"/>
          <w:szCs w:val="28"/>
        </w:rPr>
        <w:t xml:space="preserve"> sahələrində zərərlə işləyən müəssisə və təşkilatların zərəri (mln</w:t>
      </w:r>
      <w:r w:rsidR="00A53C91">
        <w:rPr>
          <w:rFonts w:ascii="Times New Roman" w:eastAsia="Times New Roman" w:hAnsi="Times New Roman" w:cs="Times New Roman"/>
          <w:b/>
          <w:bCs/>
          <w:sz w:val="28"/>
          <w:szCs w:val="28"/>
        </w:rPr>
        <w:t>.</w:t>
      </w:r>
      <w:r w:rsidRPr="007224A4">
        <w:rPr>
          <w:rFonts w:ascii="Times New Roman" w:eastAsia="Times New Roman" w:hAnsi="Times New Roman" w:cs="Times New Roman"/>
          <w:b/>
          <w:bCs/>
          <w:sz w:val="28"/>
          <w:szCs w:val="28"/>
        </w:rPr>
        <w:t xml:space="preserve"> manat)</w:t>
      </w:r>
    </w:p>
    <w:tbl>
      <w:tblPr>
        <w:tblW w:w="5000" w:type="pct"/>
        <w:tblCellSpacing w:w="0" w:type="dxa"/>
        <w:tblCellMar>
          <w:left w:w="0" w:type="dxa"/>
          <w:right w:w="0" w:type="dxa"/>
        </w:tblCellMar>
        <w:tblLook w:val="04A0" w:firstRow="1" w:lastRow="0" w:firstColumn="1" w:lastColumn="0" w:noHBand="0" w:noVBand="1"/>
      </w:tblPr>
      <w:tblGrid>
        <w:gridCol w:w="9354"/>
      </w:tblGrid>
      <w:tr w:rsidR="00161DC7" w:rsidRPr="007224A4" w:rsidTr="00D41C84">
        <w:trPr>
          <w:tblCellSpacing w:w="0" w:type="dxa"/>
        </w:trPr>
        <w:tc>
          <w:tcPr>
            <w:tcW w:w="0" w:type="auto"/>
            <w:vAlign w:val="center"/>
            <w:hideMark/>
          </w:tcPr>
          <w:p w:rsidR="00161DC7" w:rsidRPr="007224A4" w:rsidRDefault="00161DC7" w:rsidP="00D41C84">
            <w:pPr>
              <w:rPr>
                <w:rFonts w:ascii="Times New Roman" w:eastAsia="Times New Roman" w:hAnsi="Times New Roman" w:cs="Times New Roman"/>
              </w:rPr>
            </w:pPr>
          </w:p>
        </w:tc>
      </w:tr>
      <w:tr w:rsidR="00161DC7" w:rsidRPr="007224A4" w:rsidTr="00D41C84">
        <w:trPr>
          <w:tblCellSpacing w:w="0" w:type="dxa"/>
        </w:trPr>
        <w:tc>
          <w:tcPr>
            <w:tcW w:w="0" w:type="auto"/>
            <w:vAlign w:val="center"/>
            <w:hideMark/>
          </w:tcPr>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8"/>
              <w:gridCol w:w="791"/>
              <w:gridCol w:w="959"/>
              <w:gridCol w:w="959"/>
              <w:gridCol w:w="959"/>
              <w:gridCol w:w="959"/>
              <w:gridCol w:w="959"/>
            </w:tblGrid>
            <w:tr w:rsidR="007224A4" w:rsidRPr="007224A4" w:rsidTr="00D234D1">
              <w:trPr>
                <w:trHeight w:val="450"/>
                <w:tblCellSpacing w:w="0" w:type="dxa"/>
              </w:trPr>
              <w:tc>
                <w:tcPr>
                  <w:tcW w:w="2011" w:type="pct"/>
                  <w:vAlign w:val="center"/>
                  <w:hideMark/>
                </w:tcPr>
                <w:p w:rsidR="00161DC7" w:rsidRPr="007224A4" w:rsidRDefault="00161DC7" w:rsidP="00D41C84">
                  <w:pPr>
                    <w:rPr>
                      <w:rFonts w:ascii="Times New Roman" w:eastAsia="Times New Roman" w:hAnsi="Times New Roman" w:cs="Times New Roman"/>
                    </w:rPr>
                  </w:pPr>
                  <w:r w:rsidRPr="007224A4">
                    <w:rPr>
                      <w:rFonts w:ascii="Times New Roman" w:eastAsia="Times New Roman" w:hAnsi="Times New Roman" w:cs="Times New Roman"/>
                      <w:bCs/>
                    </w:rPr>
                    <w:t>Göstərici</w:t>
                  </w:r>
                </w:p>
              </w:tc>
              <w:tc>
                <w:tcPr>
                  <w:tcW w:w="423" w:type="pct"/>
                  <w:vAlign w:val="center"/>
                  <w:hideMark/>
                </w:tcPr>
                <w:p w:rsidR="00161DC7" w:rsidRPr="007224A4" w:rsidRDefault="00161DC7" w:rsidP="00D41C84">
                  <w:pPr>
                    <w:jc w:val="center"/>
                    <w:rPr>
                      <w:rFonts w:ascii="Times New Roman" w:eastAsia="Times New Roman" w:hAnsi="Times New Roman" w:cs="Times New Roman"/>
                    </w:rPr>
                  </w:pPr>
                  <w:r w:rsidRPr="007224A4">
                    <w:rPr>
                      <w:rFonts w:ascii="Times New Roman" w:eastAsia="Times New Roman" w:hAnsi="Times New Roman" w:cs="Times New Roman"/>
                      <w:bCs/>
                    </w:rPr>
                    <w:t>2010</w:t>
                  </w:r>
                </w:p>
              </w:tc>
              <w:tc>
                <w:tcPr>
                  <w:tcW w:w="513" w:type="pct"/>
                  <w:vAlign w:val="center"/>
                  <w:hideMark/>
                </w:tcPr>
                <w:p w:rsidR="00161DC7" w:rsidRPr="007224A4" w:rsidRDefault="00161DC7" w:rsidP="00D41C84">
                  <w:pPr>
                    <w:jc w:val="center"/>
                    <w:rPr>
                      <w:rFonts w:ascii="Times New Roman" w:eastAsia="Times New Roman" w:hAnsi="Times New Roman" w:cs="Times New Roman"/>
                    </w:rPr>
                  </w:pPr>
                  <w:r w:rsidRPr="007224A4">
                    <w:rPr>
                      <w:rFonts w:ascii="Times New Roman" w:eastAsia="Times New Roman" w:hAnsi="Times New Roman" w:cs="Times New Roman"/>
                      <w:bCs/>
                    </w:rPr>
                    <w:t>2011</w:t>
                  </w:r>
                </w:p>
              </w:tc>
              <w:tc>
                <w:tcPr>
                  <w:tcW w:w="513" w:type="pct"/>
                  <w:vAlign w:val="center"/>
                  <w:hideMark/>
                </w:tcPr>
                <w:p w:rsidR="00161DC7" w:rsidRPr="007224A4" w:rsidRDefault="00161DC7" w:rsidP="00D41C84">
                  <w:pPr>
                    <w:jc w:val="center"/>
                    <w:rPr>
                      <w:rFonts w:ascii="Times New Roman" w:eastAsia="Times New Roman" w:hAnsi="Times New Roman" w:cs="Times New Roman"/>
                    </w:rPr>
                  </w:pPr>
                  <w:r w:rsidRPr="007224A4">
                    <w:rPr>
                      <w:rFonts w:ascii="Times New Roman" w:eastAsia="Times New Roman" w:hAnsi="Times New Roman" w:cs="Times New Roman"/>
                      <w:bCs/>
                    </w:rPr>
                    <w:t>2012</w:t>
                  </w:r>
                </w:p>
              </w:tc>
              <w:tc>
                <w:tcPr>
                  <w:tcW w:w="513" w:type="pct"/>
                  <w:vAlign w:val="center"/>
                  <w:hideMark/>
                </w:tcPr>
                <w:p w:rsidR="00161DC7" w:rsidRPr="007224A4" w:rsidRDefault="00161DC7" w:rsidP="00D41C84">
                  <w:pPr>
                    <w:jc w:val="center"/>
                    <w:rPr>
                      <w:rFonts w:ascii="Times New Roman" w:eastAsia="Times New Roman" w:hAnsi="Times New Roman" w:cs="Times New Roman"/>
                    </w:rPr>
                  </w:pPr>
                  <w:r w:rsidRPr="007224A4">
                    <w:rPr>
                      <w:rFonts w:ascii="Times New Roman" w:eastAsia="Times New Roman" w:hAnsi="Times New Roman" w:cs="Times New Roman"/>
                      <w:bCs/>
                    </w:rPr>
                    <w:t>2013</w:t>
                  </w:r>
                </w:p>
              </w:tc>
              <w:tc>
                <w:tcPr>
                  <w:tcW w:w="513" w:type="pct"/>
                  <w:vAlign w:val="center"/>
                  <w:hideMark/>
                </w:tcPr>
                <w:p w:rsidR="00161DC7" w:rsidRPr="007224A4" w:rsidRDefault="00161DC7" w:rsidP="00D41C84">
                  <w:pPr>
                    <w:jc w:val="center"/>
                    <w:rPr>
                      <w:rFonts w:ascii="Times New Roman" w:eastAsia="Times New Roman" w:hAnsi="Times New Roman" w:cs="Times New Roman"/>
                    </w:rPr>
                  </w:pPr>
                  <w:r w:rsidRPr="007224A4">
                    <w:rPr>
                      <w:rFonts w:ascii="Times New Roman" w:eastAsia="Times New Roman" w:hAnsi="Times New Roman" w:cs="Times New Roman"/>
                      <w:bCs/>
                    </w:rPr>
                    <w:t>2014</w:t>
                  </w:r>
                </w:p>
              </w:tc>
              <w:tc>
                <w:tcPr>
                  <w:tcW w:w="513" w:type="pct"/>
                  <w:vAlign w:val="center"/>
                  <w:hideMark/>
                </w:tcPr>
                <w:p w:rsidR="00161DC7" w:rsidRPr="007224A4" w:rsidRDefault="00161DC7" w:rsidP="00D41C84">
                  <w:pPr>
                    <w:jc w:val="center"/>
                    <w:rPr>
                      <w:rFonts w:ascii="Times New Roman" w:eastAsia="Times New Roman" w:hAnsi="Times New Roman" w:cs="Times New Roman"/>
                    </w:rPr>
                  </w:pPr>
                  <w:r w:rsidRPr="007224A4">
                    <w:rPr>
                      <w:rFonts w:ascii="Times New Roman" w:eastAsia="Times New Roman" w:hAnsi="Times New Roman" w:cs="Times New Roman"/>
                      <w:bCs/>
                    </w:rPr>
                    <w:t>2015</w:t>
                  </w:r>
                </w:p>
              </w:tc>
            </w:tr>
            <w:tr w:rsidR="007224A4" w:rsidRPr="007224A4" w:rsidTr="00D234D1">
              <w:trPr>
                <w:tblCellSpacing w:w="0" w:type="dxa"/>
              </w:trPr>
              <w:tc>
                <w:tcPr>
                  <w:tcW w:w="2011" w:type="pct"/>
                  <w:vAlign w:val="center"/>
                  <w:hideMark/>
                </w:tcPr>
                <w:p w:rsidR="00161DC7" w:rsidRPr="007224A4" w:rsidRDefault="00161DC7" w:rsidP="00D41C84">
                  <w:pPr>
                    <w:rPr>
                      <w:rFonts w:ascii="Times New Roman" w:eastAsia="Times New Roman" w:hAnsi="Times New Roman" w:cs="Times New Roman"/>
                    </w:rPr>
                  </w:pPr>
                </w:p>
              </w:tc>
              <w:tc>
                <w:tcPr>
                  <w:tcW w:w="423" w:type="pct"/>
                  <w:vAlign w:val="center"/>
                  <w:hideMark/>
                </w:tcPr>
                <w:p w:rsidR="00161DC7" w:rsidRPr="007224A4" w:rsidRDefault="00161DC7" w:rsidP="00D41C84">
                  <w:pPr>
                    <w:rPr>
                      <w:rFonts w:ascii="Times New Roman" w:eastAsia="Times New Roman" w:hAnsi="Times New Roman" w:cs="Times New Roman"/>
                    </w:rPr>
                  </w:pPr>
                </w:p>
              </w:tc>
              <w:tc>
                <w:tcPr>
                  <w:tcW w:w="513" w:type="pct"/>
                  <w:vAlign w:val="center"/>
                  <w:hideMark/>
                </w:tcPr>
                <w:p w:rsidR="00161DC7" w:rsidRPr="007224A4" w:rsidRDefault="00161DC7" w:rsidP="00D41C84">
                  <w:pPr>
                    <w:rPr>
                      <w:rFonts w:ascii="Times New Roman" w:eastAsia="Times New Roman" w:hAnsi="Times New Roman" w:cs="Times New Roman"/>
                    </w:rPr>
                  </w:pPr>
                </w:p>
              </w:tc>
              <w:tc>
                <w:tcPr>
                  <w:tcW w:w="513" w:type="pct"/>
                  <w:vAlign w:val="center"/>
                  <w:hideMark/>
                </w:tcPr>
                <w:p w:rsidR="00161DC7" w:rsidRPr="007224A4" w:rsidRDefault="00161DC7" w:rsidP="00D41C84">
                  <w:pPr>
                    <w:rPr>
                      <w:rFonts w:ascii="Times New Roman" w:eastAsia="Times New Roman" w:hAnsi="Times New Roman" w:cs="Times New Roman"/>
                    </w:rPr>
                  </w:pPr>
                </w:p>
              </w:tc>
              <w:tc>
                <w:tcPr>
                  <w:tcW w:w="513" w:type="pct"/>
                  <w:vAlign w:val="center"/>
                  <w:hideMark/>
                </w:tcPr>
                <w:p w:rsidR="00161DC7" w:rsidRPr="007224A4" w:rsidRDefault="00161DC7" w:rsidP="00D41C84">
                  <w:pPr>
                    <w:rPr>
                      <w:rFonts w:ascii="Times New Roman" w:eastAsia="Times New Roman" w:hAnsi="Times New Roman" w:cs="Times New Roman"/>
                    </w:rPr>
                  </w:pPr>
                </w:p>
              </w:tc>
              <w:tc>
                <w:tcPr>
                  <w:tcW w:w="513" w:type="pct"/>
                  <w:vAlign w:val="center"/>
                  <w:hideMark/>
                </w:tcPr>
                <w:p w:rsidR="00161DC7" w:rsidRPr="007224A4" w:rsidRDefault="00161DC7" w:rsidP="00D41C84">
                  <w:pPr>
                    <w:rPr>
                      <w:rFonts w:ascii="Times New Roman" w:eastAsia="Times New Roman" w:hAnsi="Times New Roman" w:cs="Times New Roman"/>
                    </w:rPr>
                  </w:pPr>
                </w:p>
              </w:tc>
              <w:tc>
                <w:tcPr>
                  <w:tcW w:w="513" w:type="pct"/>
                  <w:vAlign w:val="center"/>
                  <w:hideMark/>
                </w:tcPr>
                <w:p w:rsidR="00161DC7" w:rsidRPr="007224A4" w:rsidRDefault="00161DC7" w:rsidP="00D41C84">
                  <w:pPr>
                    <w:rPr>
                      <w:rFonts w:ascii="Times New Roman" w:eastAsia="Times New Roman" w:hAnsi="Times New Roman" w:cs="Times New Roman"/>
                    </w:rPr>
                  </w:pPr>
                </w:p>
              </w:tc>
            </w:tr>
            <w:tr w:rsidR="007224A4" w:rsidRPr="007224A4" w:rsidTr="00D234D1">
              <w:trPr>
                <w:trHeight w:val="450"/>
                <w:tblCellSpacing w:w="0" w:type="dxa"/>
              </w:trPr>
              <w:tc>
                <w:tcPr>
                  <w:tcW w:w="2011" w:type="pct"/>
                  <w:vAlign w:val="center"/>
                  <w:hideMark/>
                </w:tcPr>
                <w:p w:rsidR="00161DC7" w:rsidRPr="007224A4" w:rsidRDefault="00161DC7" w:rsidP="00D41C84">
                  <w:pPr>
                    <w:rPr>
                      <w:rFonts w:ascii="Times New Roman" w:eastAsia="Times New Roman" w:hAnsi="Times New Roman" w:cs="Times New Roman"/>
                    </w:rPr>
                  </w:pPr>
                  <w:r w:rsidRPr="007224A4">
                    <w:rPr>
                      <w:rFonts w:ascii="Times New Roman" w:eastAsia="Times New Roman" w:hAnsi="Times New Roman" w:cs="Times New Roman"/>
                      <w:bCs/>
                    </w:rPr>
                    <w:t>cəmi</w:t>
                  </w:r>
                  <w:r w:rsidRPr="007224A4">
                    <w:rPr>
                      <w:rFonts w:ascii="Times New Roman" w:eastAsia="Times New Roman" w:hAnsi="Times New Roman" w:cs="Times New Roman"/>
                    </w:rPr>
                    <w:t xml:space="preserve"> </w:t>
                  </w:r>
                </w:p>
              </w:tc>
              <w:tc>
                <w:tcPr>
                  <w:tcW w:w="42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845.3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1209.5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1385.2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1634.8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1910.4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2707 </w:t>
                  </w:r>
                </w:p>
              </w:tc>
            </w:tr>
            <w:tr w:rsidR="007224A4" w:rsidRPr="007224A4" w:rsidTr="00D234D1">
              <w:trPr>
                <w:trHeight w:val="450"/>
                <w:tblCellSpacing w:w="0" w:type="dxa"/>
              </w:trPr>
              <w:tc>
                <w:tcPr>
                  <w:tcW w:w="2011" w:type="pct"/>
                  <w:vAlign w:val="center"/>
                  <w:hideMark/>
                </w:tcPr>
                <w:p w:rsidR="00161DC7" w:rsidRPr="007224A4" w:rsidRDefault="00772179" w:rsidP="00D41C84">
                  <w:pPr>
                    <w:rPr>
                      <w:rFonts w:ascii="Times New Roman" w:eastAsia="Times New Roman" w:hAnsi="Times New Roman" w:cs="Times New Roman"/>
                    </w:rPr>
                  </w:pPr>
                  <w:r w:rsidRPr="007224A4">
                    <w:rPr>
                      <w:rFonts w:ascii="Times New Roman" w:eastAsia="Times New Roman" w:hAnsi="Times New Roman" w:cs="Times New Roman"/>
                      <w:bCs/>
                    </w:rPr>
                    <w:t>mədən çıxarma</w:t>
                  </w:r>
                  <w:r w:rsidR="00161DC7" w:rsidRPr="007224A4">
                    <w:rPr>
                      <w:rFonts w:ascii="Times New Roman" w:eastAsia="Times New Roman" w:hAnsi="Times New Roman" w:cs="Times New Roman"/>
                      <w:bCs/>
                    </w:rPr>
                    <w:t xml:space="preserve"> sənayesi</w:t>
                  </w:r>
                  <w:r w:rsidR="00161DC7" w:rsidRPr="007224A4">
                    <w:rPr>
                      <w:rFonts w:ascii="Times New Roman" w:eastAsia="Times New Roman" w:hAnsi="Times New Roman" w:cs="Times New Roman"/>
                    </w:rPr>
                    <w:t xml:space="preserve"> </w:t>
                  </w:r>
                </w:p>
              </w:tc>
              <w:tc>
                <w:tcPr>
                  <w:tcW w:w="42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490.1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276.9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465.3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585.6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441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622.6 </w:t>
                  </w:r>
                </w:p>
              </w:tc>
            </w:tr>
            <w:tr w:rsidR="007224A4" w:rsidRPr="007224A4" w:rsidTr="00D234D1">
              <w:trPr>
                <w:trHeight w:val="450"/>
                <w:tblCellSpacing w:w="0" w:type="dxa"/>
              </w:trPr>
              <w:tc>
                <w:tcPr>
                  <w:tcW w:w="2011" w:type="pct"/>
                  <w:vAlign w:val="center"/>
                  <w:hideMark/>
                </w:tcPr>
                <w:p w:rsidR="00161DC7" w:rsidRPr="007224A4" w:rsidRDefault="00161DC7" w:rsidP="00D41C84">
                  <w:pPr>
                    <w:rPr>
                      <w:rFonts w:ascii="Times New Roman" w:eastAsia="Times New Roman" w:hAnsi="Times New Roman" w:cs="Times New Roman"/>
                    </w:rPr>
                  </w:pPr>
                  <w:r w:rsidRPr="007224A4">
                    <w:rPr>
                      <w:rFonts w:ascii="Times New Roman" w:eastAsia="Times New Roman" w:hAnsi="Times New Roman" w:cs="Times New Roman"/>
                      <w:bCs/>
                    </w:rPr>
                    <w:t xml:space="preserve">emal sənayesi </w:t>
                  </w:r>
                </w:p>
              </w:tc>
              <w:tc>
                <w:tcPr>
                  <w:tcW w:w="42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60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214.2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366.1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265.4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445.7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468.9 </w:t>
                  </w:r>
                </w:p>
              </w:tc>
            </w:tr>
            <w:tr w:rsidR="007224A4" w:rsidRPr="007224A4" w:rsidTr="00D234D1">
              <w:trPr>
                <w:trHeight w:val="450"/>
                <w:tblCellSpacing w:w="0" w:type="dxa"/>
              </w:trPr>
              <w:tc>
                <w:tcPr>
                  <w:tcW w:w="2011" w:type="pct"/>
                  <w:vAlign w:val="center"/>
                  <w:hideMark/>
                </w:tcPr>
                <w:p w:rsidR="00161DC7" w:rsidRPr="007224A4" w:rsidRDefault="00161DC7" w:rsidP="00D41C84">
                  <w:pPr>
                    <w:rPr>
                      <w:rFonts w:ascii="Times New Roman" w:eastAsia="Times New Roman" w:hAnsi="Times New Roman" w:cs="Times New Roman"/>
                    </w:rPr>
                  </w:pPr>
                  <w:r w:rsidRPr="007224A4">
                    <w:rPr>
                      <w:rFonts w:ascii="Times New Roman" w:eastAsia="Times New Roman" w:hAnsi="Times New Roman" w:cs="Times New Roman"/>
                      <w:bCs/>
                    </w:rPr>
                    <w:t xml:space="preserve">elektrik </w:t>
                  </w:r>
                  <w:r w:rsidR="00772179" w:rsidRPr="007224A4">
                    <w:rPr>
                      <w:rFonts w:ascii="Times New Roman" w:eastAsia="Times New Roman" w:hAnsi="Times New Roman" w:cs="Times New Roman"/>
                      <w:bCs/>
                    </w:rPr>
                    <w:t>enerjisi, qaz</w:t>
                  </w:r>
                  <w:r w:rsidRPr="007224A4">
                    <w:rPr>
                      <w:rFonts w:ascii="Times New Roman" w:eastAsia="Times New Roman" w:hAnsi="Times New Roman" w:cs="Times New Roman"/>
                      <w:bCs/>
                    </w:rPr>
                    <w:t xml:space="preserve"> və suyun istehsalı və bolüşdürülməsi</w:t>
                  </w:r>
                  <w:r w:rsidRPr="007224A4">
                    <w:rPr>
                      <w:rFonts w:ascii="Times New Roman" w:eastAsia="Times New Roman" w:hAnsi="Times New Roman" w:cs="Times New Roman"/>
                    </w:rPr>
                    <w:t xml:space="preserve"> </w:t>
                  </w:r>
                </w:p>
              </w:tc>
              <w:tc>
                <w:tcPr>
                  <w:tcW w:w="42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49.9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291.3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102.3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219.3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385.2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387.1 </w:t>
                  </w:r>
                </w:p>
              </w:tc>
            </w:tr>
            <w:tr w:rsidR="007224A4" w:rsidRPr="007224A4" w:rsidTr="00D234D1">
              <w:trPr>
                <w:trHeight w:val="450"/>
                <w:tblCellSpacing w:w="0" w:type="dxa"/>
              </w:trPr>
              <w:tc>
                <w:tcPr>
                  <w:tcW w:w="2011" w:type="pct"/>
                  <w:vAlign w:val="center"/>
                  <w:hideMark/>
                </w:tcPr>
                <w:p w:rsidR="00161DC7" w:rsidRPr="007224A4" w:rsidRDefault="00161DC7" w:rsidP="00D41C84">
                  <w:pPr>
                    <w:rPr>
                      <w:rFonts w:ascii="Times New Roman" w:eastAsia="Times New Roman" w:hAnsi="Times New Roman" w:cs="Times New Roman"/>
                    </w:rPr>
                  </w:pPr>
                  <w:r w:rsidRPr="007224A4">
                    <w:rPr>
                      <w:rFonts w:ascii="Times New Roman" w:eastAsia="Times New Roman" w:hAnsi="Times New Roman" w:cs="Times New Roman"/>
                      <w:bCs/>
                    </w:rPr>
                    <w:t xml:space="preserve">kənd təsərrüfatı, </w:t>
                  </w:r>
                  <w:r w:rsidR="00772179" w:rsidRPr="007224A4">
                    <w:rPr>
                      <w:rFonts w:ascii="Times New Roman" w:eastAsia="Times New Roman" w:hAnsi="Times New Roman" w:cs="Times New Roman"/>
                      <w:bCs/>
                    </w:rPr>
                    <w:t>ovçuluq</w:t>
                  </w:r>
                  <w:r w:rsidRPr="007224A4">
                    <w:rPr>
                      <w:rFonts w:ascii="Times New Roman" w:eastAsia="Times New Roman" w:hAnsi="Times New Roman" w:cs="Times New Roman"/>
                      <w:bCs/>
                    </w:rPr>
                    <w:t xml:space="preserve"> və meşə təsərrüfatı</w:t>
                  </w:r>
                  <w:r w:rsidRPr="007224A4">
                    <w:rPr>
                      <w:rFonts w:ascii="Times New Roman" w:eastAsia="Times New Roman" w:hAnsi="Times New Roman" w:cs="Times New Roman"/>
                    </w:rPr>
                    <w:t xml:space="preserve"> </w:t>
                  </w:r>
                </w:p>
              </w:tc>
              <w:tc>
                <w:tcPr>
                  <w:tcW w:w="42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4.7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5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10.8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12.3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17.5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19.1 </w:t>
                  </w:r>
                </w:p>
              </w:tc>
            </w:tr>
            <w:tr w:rsidR="007224A4" w:rsidRPr="007224A4" w:rsidTr="00D234D1">
              <w:trPr>
                <w:trHeight w:val="450"/>
                <w:tblCellSpacing w:w="0" w:type="dxa"/>
              </w:trPr>
              <w:tc>
                <w:tcPr>
                  <w:tcW w:w="2011" w:type="pct"/>
                  <w:vAlign w:val="center"/>
                  <w:hideMark/>
                </w:tcPr>
                <w:p w:rsidR="00161DC7" w:rsidRPr="007224A4" w:rsidRDefault="00161DC7" w:rsidP="00D41C84">
                  <w:pPr>
                    <w:rPr>
                      <w:rFonts w:ascii="Times New Roman" w:eastAsia="Times New Roman" w:hAnsi="Times New Roman" w:cs="Times New Roman"/>
                    </w:rPr>
                  </w:pPr>
                  <w:r w:rsidRPr="007224A4">
                    <w:rPr>
                      <w:rFonts w:ascii="Times New Roman" w:eastAsia="Times New Roman" w:hAnsi="Times New Roman" w:cs="Times New Roman"/>
                      <w:bCs/>
                    </w:rPr>
                    <w:t>nəqliyyat</w:t>
                  </w:r>
                  <w:r w:rsidRPr="007224A4">
                    <w:rPr>
                      <w:rFonts w:ascii="Times New Roman" w:eastAsia="Times New Roman" w:hAnsi="Times New Roman" w:cs="Times New Roman"/>
                    </w:rPr>
                    <w:t xml:space="preserve"> </w:t>
                  </w:r>
                </w:p>
              </w:tc>
              <w:tc>
                <w:tcPr>
                  <w:tcW w:w="42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92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86.1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83.4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103.7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113.2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135.1 </w:t>
                  </w:r>
                </w:p>
              </w:tc>
            </w:tr>
            <w:tr w:rsidR="007224A4" w:rsidRPr="007224A4" w:rsidTr="00D234D1">
              <w:trPr>
                <w:trHeight w:val="450"/>
                <w:tblCellSpacing w:w="0" w:type="dxa"/>
              </w:trPr>
              <w:tc>
                <w:tcPr>
                  <w:tcW w:w="2011" w:type="pct"/>
                  <w:vAlign w:val="center"/>
                  <w:hideMark/>
                </w:tcPr>
                <w:p w:rsidR="00161DC7" w:rsidRPr="007224A4" w:rsidRDefault="00772179" w:rsidP="00D41C84">
                  <w:pPr>
                    <w:rPr>
                      <w:rFonts w:ascii="Times New Roman" w:eastAsia="Times New Roman" w:hAnsi="Times New Roman" w:cs="Times New Roman"/>
                    </w:rPr>
                  </w:pPr>
                  <w:r w:rsidRPr="007224A4">
                    <w:rPr>
                      <w:rFonts w:ascii="Times New Roman" w:eastAsia="Times New Roman" w:hAnsi="Times New Roman" w:cs="Times New Roman"/>
                      <w:bCs/>
                    </w:rPr>
                    <w:t>poçt</w:t>
                  </w:r>
                  <w:r w:rsidR="00161DC7" w:rsidRPr="007224A4">
                    <w:rPr>
                      <w:rFonts w:ascii="Times New Roman" w:eastAsia="Times New Roman" w:hAnsi="Times New Roman" w:cs="Times New Roman"/>
                      <w:bCs/>
                    </w:rPr>
                    <w:t xml:space="preserve"> və rabitə</w:t>
                  </w:r>
                  <w:r w:rsidR="00161DC7" w:rsidRPr="007224A4">
                    <w:rPr>
                      <w:rFonts w:ascii="Times New Roman" w:eastAsia="Times New Roman" w:hAnsi="Times New Roman" w:cs="Times New Roman"/>
                    </w:rPr>
                    <w:t xml:space="preserve"> </w:t>
                  </w:r>
                </w:p>
              </w:tc>
              <w:tc>
                <w:tcPr>
                  <w:tcW w:w="42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8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35.4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46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56.7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60.8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79.8 </w:t>
                  </w:r>
                </w:p>
              </w:tc>
            </w:tr>
            <w:tr w:rsidR="007224A4" w:rsidRPr="007224A4" w:rsidTr="00D234D1">
              <w:trPr>
                <w:trHeight w:val="450"/>
                <w:tblCellSpacing w:w="0" w:type="dxa"/>
              </w:trPr>
              <w:tc>
                <w:tcPr>
                  <w:tcW w:w="2011" w:type="pct"/>
                  <w:vAlign w:val="center"/>
                  <w:hideMark/>
                </w:tcPr>
                <w:p w:rsidR="00161DC7" w:rsidRPr="007224A4" w:rsidRDefault="00161DC7" w:rsidP="00D41C84">
                  <w:pPr>
                    <w:rPr>
                      <w:rFonts w:ascii="Times New Roman" w:eastAsia="Times New Roman" w:hAnsi="Times New Roman" w:cs="Times New Roman"/>
                    </w:rPr>
                  </w:pPr>
                  <w:r w:rsidRPr="007224A4">
                    <w:rPr>
                      <w:rFonts w:ascii="Times New Roman" w:eastAsia="Times New Roman" w:hAnsi="Times New Roman" w:cs="Times New Roman"/>
                      <w:bCs/>
                    </w:rPr>
                    <w:t>tikinti</w:t>
                  </w:r>
                  <w:r w:rsidRPr="007224A4">
                    <w:rPr>
                      <w:rFonts w:ascii="Times New Roman" w:eastAsia="Times New Roman" w:hAnsi="Times New Roman" w:cs="Times New Roman"/>
                    </w:rPr>
                    <w:t xml:space="preserve"> </w:t>
                  </w:r>
                </w:p>
              </w:tc>
              <w:tc>
                <w:tcPr>
                  <w:tcW w:w="42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42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134.3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41.8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164.1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179.3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230.4 </w:t>
                  </w:r>
                </w:p>
              </w:tc>
            </w:tr>
            <w:tr w:rsidR="007224A4" w:rsidRPr="007224A4" w:rsidTr="00D234D1">
              <w:trPr>
                <w:trHeight w:val="450"/>
                <w:tblCellSpacing w:w="0" w:type="dxa"/>
              </w:trPr>
              <w:tc>
                <w:tcPr>
                  <w:tcW w:w="2011" w:type="pct"/>
                  <w:vAlign w:val="center"/>
                  <w:hideMark/>
                </w:tcPr>
                <w:p w:rsidR="00161DC7" w:rsidRPr="007224A4" w:rsidRDefault="00161DC7" w:rsidP="00D41C84">
                  <w:pPr>
                    <w:rPr>
                      <w:rFonts w:ascii="Times New Roman" w:eastAsia="Times New Roman" w:hAnsi="Times New Roman" w:cs="Times New Roman"/>
                    </w:rPr>
                  </w:pPr>
                  <w:r w:rsidRPr="007224A4">
                    <w:rPr>
                      <w:rFonts w:ascii="Times New Roman" w:eastAsia="Times New Roman" w:hAnsi="Times New Roman" w:cs="Times New Roman"/>
                      <w:bCs/>
                    </w:rPr>
                    <w:t>topdan və pərakəndə ticarət, avtomobillərin məişət məmulatlarının və yaxşı istifadə əşyalarının təmiri</w:t>
                  </w:r>
                  <w:r w:rsidRPr="007224A4">
                    <w:rPr>
                      <w:rFonts w:ascii="Times New Roman" w:eastAsia="Times New Roman" w:hAnsi="Times New Roman" w:cs="Times New Roman"/>
                    </w:rPr>
                    <w:t xml:space="preserve"> </w:t>
                  </w:r>
                </w:p>
              </w:tc>
              <w:tc>
                <w:tcPr>
                  <w:tcW w:w="42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16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38.1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79.2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115.4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116.2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131.6 </w:t>
                  </w:r>
                </w:p>
              </w:tc>
            </w:tr>
            <w:tr w:rsidR="007224A4" w:rsidRPr="007224A4" w:rsidTr="00D234D1">
              <w:trPr>
                <w:trHeight w:val="450"/>
                <w:tblCellSpacing w:w="0" w:type="dxa"/>
              </w:trPr>
              <w:tc>
                <w:tcPr>
                  <w:tcW w:w="2011" w:type="pct"/>
                  <w:vAlign w:val="center"/>
                  <w:hideMark/>
                </w:tcPr>
                <w:p w:rsidR="00161DC7" w:rsidRPr="007224A4" w:rsidRDefault="00161DC7" w:rsidP="00D41C84">
                  <w:pPr>
                    <w:rPr>
                      <w:rFonts w:ascii="Times New Roman" w:eastAsia="Times New Roman" w:hAnsi="Times New Roman" w:cs="Times New Roman"/>
                    </w:rPr>
                  </w:pPr>
                  <w:r w:rsidRPr="007224A4">
                    <w:rPr>
                      <w:rFonts w:ascii="Times New Roman" w:eastAsia="Times New Roman" w:hAnsi="Times New Roman" w:cs="Times New Roman"/>
                      <w:bCs/>
                    </w:rPr>
                    <w:t>mehmanxana və restoranlarda xidmətin göstərilməsi</w:t>
                  </w:r>
                  <w:r w:rsidRPr="007224A4">
                    <w:rPr>
                      <w:rFonts w:ascii="Times New Roman" w:eastAsia="Times New Roman" w:hAnsi="Times New Roman" w:cs="Times New Roman"/>
                    </w:rPr>
                    <w:t xml:space="preserve"> </w:t>
                  </w:r>
                </w:p>
              </w:tc>
              <w:tc>
                <w:tcPr>
                  <w:tcW w:w="42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0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5.4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7.2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15.1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14.1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47.1 </w:t>
                  </w:r>
                </w:p>
              </w:tc>
            </w:tr>
            <w:tr w:rsidR="007224A4" w:rsidRPr="007224A4" w:rsidTr="00D234D1">
              <w:trPr>
                <w:trHeight w:val="450"/>
                <w:tblCellSpacing w:w="0" w:type="dxa"/>
              </w:trPr>
              <w:tc>
                <w:tcPr>
                  <w:tcW w:w="2011" w:type="pct"/>
                  <w:vAlign w:val="center"/>
                  <w:hideMark/>
                </w:tcPr>
                <w:p w:rsidR="00161DC7" w:rsidRPr="007224A4" w:rsidRDefault="00161DC7" w:rsidP="00D41C84">
                  <w:pPr>
                    <w:rPr>
                      <w:rFonts w:ascii="Times New Roman" w:eastAsia="Times New Roman" w:hAnsi="Times New Roman" w:cs="Times New Roman"/>
                    </w:rPr>
                  </w:pPr>
                  <w:r w:rsidRPr="007224A4">
                    <w:rPr>
                      <w:rFonts w:ascii="Times New Roman" w:eastAsia="Times New Roman" w:hAnsi="Times New Roman" w:cs="Times New Roman"/>
                      <w:bCs/>
                    </w:rPr>
                    <w:t>daşınmaz əmlakla əlaqədar əməliyyatlar icarə və istehlakçılara xidmət göstərilməsi</w:t>
                  </w:r>
                  <w:r w:rsidRPr="007224A4">
                    <w:rPr>
                      <w:rFonts w:ascii="Times New Roman" w:eastAsia="Times New Roman" w:hAnsi="Times New Roman" w:cs="Times New Roman"/>
                    </w:rPr>
                    <w:t xml:space="preserve"> </w:t>
                  </w:r>
                </w:p>
              </w:tc>
              <w:tc>
                <w:tcPr>
                  <w:tcW w:w="42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8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9.9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14.7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10.7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12.6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32.2 </w:t>
                  </w:r>
                </w:p>
              </w:tc>
            </w:tr>
            <w:tr w:rsidR="007224A4" w:rsidRPr="007224A4" w:rsidTr="00D234D1">
              <w:trPr>
                <w:trHeight w:val="450"/>
                <w:tblCellSpacing w:w="0" w:type="dxa"/>
              </w:trPr>
              <w:tc>
                <w:tcPr>
                  <w:tcW w:w="2011" w:type="pct"/>
                  <w:vAlign w:val="center"/>
                  <w:hideMark/>
                </w:tcPr>
                <w:p w:rsidR="00161DC7" w:rsidRPr="007224A4" w:rsidRDefault="00161DC7" w:rsidP="00D41C84">
                  <w:pPr>
                    <w:rPr>
                      <w:rFonts w:ascii="Times New Roman" w:eastAsia="Times New Roman" w:hAnsi="Times New Roman" w:cs="Times New Roman"/>
                    </w:rPr>
                  </w:pPr>
                  <w:r w:rsidRPr="007224A4">
                    <w:rPr>
                      <w:rFonts w:ascii="Times New Roman" w:eastAsia="Times New Roman" w:hAnsi="Times New Roman" w:cs="Times New Roman"/>
                      <w:bCs/>
                    </w:rPr>
                    <w:t>təhsil səhiyyə kommunal sosial və fərdi xidmətlərin göstərilməsi</w:t>
                  </w:r>
                  <w:r w:rsidRPr="007224A4">
                    <w:rPr>
                      <w:rFonts w:ascii="Times New Roman" w:eastAsia="Times New Roman" w:hAnsi="Times New Roman" w:cs="Times New Roman"/>
                    </w:rPr>
                    <w:t xml:space="preserve"> </w:t>
                  </w:r>
                </w:p>
              </w:tc>
              <w:tc>
                <w:tcPr>
                  <w:tcW w:w="42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74.6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66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168.4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86.5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124.8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86.5 </w:t>
                  </w:r>
                </w:p>
              </w:tc>
            </w:tr>
            <w:tr w:rsidR="007224A4" w:rsidRPr="007224A4" w:rsidTr="00D234D1">
              <w:trPr>
                <w:trHeight w:val="450"/>
                <w:tblCellSpacing w:w="0" w:type="dxa"/>
              </w:trPr>
              <w:tc>
                <w:tcPr>
                  <w:tcW w:w="2011" w:type="pct"/>
                  <w:vAlign w:val="center"/>
                  <w:hideMark/>
                </w:tcPr>
                <w:p w:rsidR="00161DC7" w:rsidRPr="007224A4" w:rsidRDefault="00161DC7" w:rsidP="00D41C84">
                  <w:pPr>
                    <w:rPr>
                      <w:rFonts w:ascii="Times New Roman" w:eastAsia="Times New Roman" w:hAnsi="Times New Roman" w:cs="Times New Roman"/>
                    </w:rPr>
                  </w:pPr>
                  <w:r w:rsidRPr="007224A4">
                    <w:rPr>
                      <w:rFonts w:ascii="Times New Roman" w:eastAsia="Times New Roman" w:hAnsi="Times New Roman" w:cs="Times New Roman"/>
                      <w:bCs/>
                    </w:rPr>
                    <w:t>sənaye</w:t>
                  </w:r>
                  <w:r w:rsidR="00772179">
                    <w:rPr>
                      <w:rFonts w:ascii="Times New Roman" w:eastAsia="Times New Roman" w:hAnsi="Times New Roman" w:cs="Times New Roman"/>
                      <w:bCs/>
                    </w:rPr>
                    <w:t xml:space="preserve"> </w:t>
                  </w:r>
                  <w:r w:rsidRPr="007224A4">
                    <w:rPr>
                      <w:rFonts w:ascii="Times New Roman" w:eastAsia="Times New Roman" w:hAnsi="Times New Roman" w:cs="Times New Roman"/>
                      <w:bCs/>
                    </w:rPr>
                    <w:t>cəmi</w:t>
                  </w:r>
                  <w:r w:rsidRPr="007224A4">
                    <w:rPr>
                      <w:rFonts w:ascii="Times New Roman" w:eastAsia="Times New Roman" w:hAnsi="Times New Roman" w:cs="Times New Roman"/>
                    </w:rPr>
                    <w:t xml:space="preserve"> </w:t>
                  </w:r>
                </w:p>
              </w:tc>
              <w:tc>
                <w:tcPr>
                  <w:tcW w:w="42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600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782.4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933.7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1070.3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1271.9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1478.6 </w:t>
                  </w:r>
                </w:p>
              </w:tc>
            </w:tr>
            <w:tr w:rsidR="007224A4" w:rsidRPr="007224A4" w:rsidTr="00D234D1">
              <w:trPr>
                <w:trHeight w:val="450"/>
                <w:tblCellSpacing w:w="0" w:type="dxa"/>
              </w:trPr>
              <w:tc>
                <w:tcPr>
                  <w:tcW w:w="2011" w:type="pct"/>
                  <w:vAlign w:val="center"/>
                  <w:hideMark/>
                </w:tcPr>
                <w:p w:rsidR="00161DC7" w:rsidRPr="007224A4" w:rsidRDefault="00161DC7" w:rsidP="00D41C84">
                  <w:pPr>
                    <w:rPr>
                      <w:rFonts w:ascii="Times New Roman" w:eastAsia="Times New Roman" w:hAnsi="Times New Roman" w:cs="Times New Roman"/>
                    </w:rPr>
                  </w:pPr>
                  <w:r w:rsidRPr="007224A4">
                    <w:rPr>
                      <w:rFonts w:ascii="Times New Roman" w:eastAsia="Times New Roman" w:hAnsi="Times New Roman" w:cs="Times New Roman"/>
                      <w:bCs/>
                    </w:rPr>
                    <w:t>ticarət</w:t>
                  </w:r>
                  <w:r w:rsidR="00772179">
                    <w:rPr>
                      <w:rFonts w:ascii="Times New Roman" w:eastAsia="Times New Roman" w:hAnsi="Times New Roman" w:cs="Times New Roman"/>
                      <w:bCs/>
                    </w:rPr>
                    <w:t xml:space="preserve"> </w:t>
                  </w:r>
                  <w:r w:rsidRPr="007224A4">
                    <w:rPr>
                      <w:rFonts w:ascii="Times New Roman" w:eastAsia="Times New Roman" w:hAnsi="Times New Roman" w:cs="Times New Roman"/>
                      <w:bCs/>
                    </w:rPr>
                    <w:t>cəmi</w:t>
                  </w:r>
                  <w:r w:rsidRPr="007224A4">
                    <w:rPr>
                      <w:rFonts w:ascii="Times New Roman" w:eastAsia="Times New Roman" w:hAnsi="Times New Roman" w:cs="Times New Roman"/>
                    </w:rPr>
                    <w:t xml:space="preserve"> </w:t>
                  </w:r>
                </w:p>
              </w:tc>
              <w:tc>
                <w:tcPr>
                  <w:tcW w:w="42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16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38.1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79.2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115.4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116.2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131.6 </w:t>
                  </w:r>
                </w:p>
              </w:tc>
            </w:tr>
            <w:tr w:rsidR="007224A4" w:rsidRPr="007224A4" w:rsidTr="00D234D1">
              <w:trPr>
                <w:trHeight w:val="450"/>
                <w:tblCellSpacing w:w="0" w:type="dxa"/>
              </w:trPr>
              <w:tc>
                <w:tcPr>
                  <w:tcW w:w="2011" w:type="pct"/>
                  <w:vAlign w:val="center"/>
                  <w:hideMark/>
                </w:tcPr>
                <w:p w:rsidR="00161DC7" w:rsidRPr="007224A4" w:rsidRDefault="00161DC7" w:rsidP="00D41C84">
                  <w:pPr>
                    <w:rPr>
                      <w:rFonts w:ascii="Times New Roman" w:eastAsia="Times New Roman" w:hAnsi="Times New Roman" w:cs="Times New Roman"/>
                    </w:rPr>
                  </w:pPr>
                  <w:r w:rsidRPr="007224A4">
                    <w:rPr>
                      <w:rFonts w:ascii="Times New Roman" w:eastAsia="Times New Roman" w:hAnsi="Times New Roman" w:cs="Times New Roman"/>
                      <w:bCs/>
                    </w:rPr>
                    <w:t>maliyyə fəaliyyəti</w:t>
                  </w:r>
                  <w:r w:rsidRPr="007224A4">
                    <w:rPr>
                      <w:rFonts w:ascii="Times New Roman" w:eastAsia="Times New Roman" w:hAnsi="Times New Roman" w:cs="Times New Roman"/>
                    </w:rPr>
                    <w:t xml:space="preserve"> </w:t>
                  </w:r>
                </w:p>
              </w:tc>
              <w:tc>
                <w:tcPr>
                  <w:tcW w:w="42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37.2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46.9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76.4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10.8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27.4 </w:t>
                  </w:r>
                </w:p>
              </w:tc>
              <w:tc>
                <w:tcPr>
                  <w:tcW w:w="513" w:type="pct"/>
                  <w:vAlign w:val="center"/>
                  <w:hideMark/>
                </w:tcPr>
                <w:p w:rsidR="00161DC7" w:rsidRPr="007224A4" w:rsidRDefault="00161DC7" w:rsidP="00D41C84">
                  <w:pPr>
                    <w:jc w:val="right"/>
                    <w:rPr>
                      <w:rFonts w:ascii="Times New Roman" w:eastAsia="Times New Roman" w:hAnsi="Times New Roman" w:cs="Times New Roman"/>
                    </w:rPr>
                  </w:pPr>
                  <w:r w:rsidRPr="007224A4">
                    <w:rPr>
                      <w:rFonts w:ascii="Times New Roman" w:eastAsia="Times New Roman" w:hAnsi="Times New Roman" w:cs="Times New Roman"/>
                    </w:rPr>
                    <w:t xml:space="preserve">466.6 </w:t>
                  </w:r>
                </w:p>
              </w:tc>
            </w:tr>
          </w:tbl>
          <w:p w:rsidR="00161DC7" w:rsidRPr="007224A4" w:rsidRDefault="00161DC7" w:rsidP="00D41C84">
            <w:pPr>
              <w:rPr>
                <w:rFonts w:ascii="Times New Roman" w:eastAsia="Times New Roman" w:hAnsi="Times New Roman" w:cs="Times New Roman"/>
              </w:rPr>
            </w:pPr>
          </w:p>
        </w:tc>
      </w:tr>
    </w:tbl>
    <w:p w:rsidR="00161DC7" w:rsidRPr="007224A4" w:rsidRDefault="00161DC7" w:rsidP="00161DC7">
      <w:pPr>
        <w:tabs>
          <w:tab w:val="left" w:pos="1276"/>
        </w:tabs>
        <w:spacing w:after="0" w:line="360" w:lineRule="auto"/>
        <w:ind w:firstLine="709"/>
        <w:jc w:val="both"/>
        <w:rPr>
          <w:rFonts w:ascii="Times New Roman" w:hAnsi="Times New Roman" w:cs="Times New Roman"/>
          <w:sz w:val="28"/>
          <w:szCs w:val="28"/>
        </w:rPr>
      </w:pPr>
    </w:p>
    <w:p w:rsidR="00161DC7" w:rsidRDefault="00A824EF" w:rsidP="00161DC7">
      <w:pPr>
        <w:tabs>
          <w:tab w:val="left" w:pos="1276"/>
        </w:tabs>
        <w:spacing w:after="0" w:line="360" w:lineRule="auto"/>
        <w:ind w:firstLine="709"/>
        <w:jc w:val="both"/>
        <w:rPr>
          <w:rFonts w:ascii="Times New Roman" w:eastAsia="Times New Roman" w:hAnsi="Times New Roman" w:cs="Times New Roman"/>
          <w:bCs/>
          <w:sz w:val="28"/>
          <w:szCs w:val="28"/>
          <w:lang w:eastAsia="ru-RU"/>
        </w:rPr>
      </w:pPr>
      <w:r w:rsidRPr="007224A4">
        <w:rPr>
          <w:rFonts w:ascii="Times New Roman" w:hAnsi="Times New Roman" w:cs="Times New Roman"/>
          <w:sz w:val="28"/>
          <w:szCs w:val="28"/>
        </w:rPr>
        <w:t xml:space="preserve">Əgər </w:t>
      </w:r>
      <w:r w:rsidR="00D234D1" w:rsidRPr="007224A4">
        <w:rPr>
          <w:rFonts w:ascii="Times New Roman" w:hAnsi="Times New Roman" w:cs="Times New Roman"/>
          <w:sz w:val="28"/>
          <w:szCs w:val="28"/>
        </w:rPr>
        <w:t>c</w:t>
      </w:r>
      <w:r w:rsidRPr="007224A4">
        <w:rPr>
          <w:rFonts w:ascii="Times New Roman" w:hAnsi="Times New Roman" w:cs="Times New Roman"/>
          <w:sz w:val="28"/>
          <w:szCs w:val="28"/>
        </w:rPr>
        <w:t xml:space="preserve">ədvəl </w:t>
      </w:r>
      <w:r w:rsidR="00D234D1" w:rsidRPr="007224A4">
        <w:rPr>
          <w:rFonts w:ascii="Times New Roman" w:hAnsi="Times New Roman" w:cs="Times New Roman"/>
          <w:sz w:val="28"/>
          <w:szCs w:val="28"/>
        </w:rPr>
        <w:t>4-ə</w:t>
      </w:r>
      <w:r w:rsidRPr="007224A4">
        <w:rPr>
          <w:rFonts w:ascii="Times New Roman" w:hAnsi="Times New Roman" w:cs="Times New Roman"/>
          <w:sz w:val="28"/>
          <w:szCs w:val="28"/>
        </w:rPr>
        <w:t xml:space="preserve"> nəzər salsaq görərik ki, müvafiq illər ərzində mənfəətin həcmi azalmış, bu da əsasən  işləyən müəssisələrin sayı </w:t>
      </w:r>
      <w:r w:rsidRPr="007224A4">
        <w:rPr>
          <w:rFonts w:ascii="Times New Roman" w:eastAsia="Times New Roman" w:hAnsi="Times New Roman" w:cs="Times New Roman"/>
          <w:bCs/>
          <w:sz w:val="28"/>
          <w:szCs w:val="28"/>
          <w:lang w:eastAsia="ru-RU"/>
        </w:rPr>
        <w:t xml:space="preserve">mədənçıxarma və emal sənayesində baş vermiş azalma nəticəsində yaranmışdır. </w:t>
      </w:r>
    </w:p>
    <w:p w:rsidR="00772179" w:rsidRDefault="00772179" w:rsidP="00161DC7">
      <w:pPr>
        <w:tabs>
          <w:tab w:val="left" w:pos="1276"/>
        </w:tabs>
        <w:spacing w:after="0" w:line="360" w:lineRule="auto"/>
        <w:ind w:firstLine="709"/>
        <w:jc w:val="both"/>
        <w:rPr>
          <w:rFonts w:ascii="Times New Roman" w:eastAsia="Times New Roman" w:hAnsi="Times New Roman" w:cs="Times New Roman"/>
          <w:bCs/>
          <w:sz w:val="28"/>
          <w:szCs w:val="28"/>
          <w:lang w:eastAsia="ru-RU"/>
        </w:rPr>
      </w:pPr>
    </w:p>
    <w:p w:rsidR="00772179" w:rsidRDefault="00772179" w:rsidP="00161DC7">
      <w:pPr>
        <w:tabs>
          <w:tab w:val="left" w:pos="1276"/>
        </w:tabs>
        <w:spacing w:after="0" w:line="360" w:lineRule="auto"/>
        <w:ind w:firstLine="709"/>
        <w:jc w:val="both"/>
        <w:rPr>
          <w:rFonts w:ascii="Times New Roman" w:eastAsia="Times New Roman" w:hAnsi="Times New Roman" w:cs="Times New Roman"/>
          <w:bCs/>
          <w:sz w:val="28"/>
          <w:szCs w:val="28"/>
          <w:lang w:eastAsia="ru-RU"/>
        </w:rPr>
      </w:pPr>
    </w:p>
    <w:p w:rsidR="00772179" w:rsidRPr="007224A4" w:rsidRDefault="00772179" w:rsidP="00161DC7">
      <w:pPr>
        <w:tabs>
          <w:tab w:val="left" w:pos="1276"/>
        </w:tabs>
        <w:spacing w:after="0" w:line="360" w:lineRule="auto"/>
        <w:ind w:firstLine="709"/>
        <w:jc w:val="both"/>
        <w:rPr>
          <w:rFonts w:ascii="Times New Roman" w:hAnsi="Times New Roman" w:cs="Times New Roman"/>
          <w:sz w:val="28"/>
          <w:szCs w:val="28"/>
        </w:rPr>
      </w:pPr>
    </w:p>
    <w:tbl>
      <w:tblPr>
        <w:tblW w:w="5000" w:type="pct"/>
        <w:tblCellSpacing w:w="0" w:type="dxa"/>
        <w:tblCellMar>
          <w:left w:w="0" w:type="dxa"/>
          <w:right w:w="0" w:type="dxa"/>
        </w:tblCellMar>
        <w:tblLook w:val="04A0" w:firstRow="1" w:lastRow="0" w:firstColumn="1" w:lastColumn="0" w:noHBand="0" w:noVBand="1"/>
      </w:tblPr>
      <w:tblGrid>
        <w:gridCol w:w="9342"/>
        <w:gridCol w:w="6"/>
        <w:gridCol w:w="6"/>
      </w:tblGrid>
      <w:tr w:rsidR="007224A4" w:rsidRPr="007224A4" w:rsidTr="00D41C84">
        <w:trPr>
          <w:gridAfter w:val="2"/>
          <w:tblCellSpacing w:w="0" w:type="dxa"/>
        </w:trPr>
        <w:tc>
          <w:tcPr>
            <w:tcW w:w="0" w:type="auto"/>
            <w:vAlign w:val="center"/>
            <w:hideMark/>
          </w:tcPr>
          <w:p w:rsidR="00A824EF" w:rsidRPr="007224A4" w:rsidRDefault="00A824EF" w:rsidP="00D41C84">
            <w:pPr>
              <w:spacing w:after="0" w:line="240" w:lineRule="auto"/>
              <w:jc w:val="center"/>
              <w:rPr>
                <w:rFonts w:ascii="Times New Roman" w:eastAsia="Times New Roman" w:hAnsi="Times New Roman" w:cs="Times New Roman"/>
                <w:b/>
                <w:bCs/>
                <w:sz w:val="21"/>
                <w:szCs w:val="21"/>
                <w:lang w:eastAsia="ru-RU"/>
              </w:rPr>
            </w:pPr>
          </w:p>
          <w:p w:rsidR="00D234D1" w:rsidRPr="007224A4" w:rsidRDefault="00D234D1" w:rsidP="00D234D1">
            <w:pPr>
              <w:tabs>
                <w:tab w:val="left" w:pos="9214"/>
              </w:tabs>
              <w:spacing w:after="0" w:line="360" w:lineRule="auto"/>
              <w:ind w:firstLine="709"/>
              <w:jc w:val="right"/>
              <w:rPr>
                <w:rFonts w:ascii="Times New Roman" w:hAnsi="Times New Roman" w:cs="Times New Roman"/>
                <w:i/>
                <w:sz w:val="28"/>
                <w:szCs w:val="28"/>
              </w:rPr>
            </w:pPr>
            <w:r w:rsidRPr="007224A4">
              <w:rPr>
                <w:rFonts w:ascii="Times New Roman" w:hAnsi="Times New Roman" w:cs="Times New Roman"/>
                <w:i/>
                <w:sz w:val="28"/>
                <w:szCs w:val="28"/>
              </w:rPr>
              <w:t xml:space="preserve">Cədvəl </w:t>
            </w:r>
            <w:r w:rsidRPr="00164754">
              <w:rPr>
                <w:rFonts w:ascii="Times New Roman" w:hAnsi="Times New Roman" w:cs="Times New Roman"/>
                <w:i/>
                <w:sz w:val="28"/>
                <w:szCs w:val="28"/>
              </w:rPr>
              <w:t>№</w:t>
            </w:r>
            <w:r w:rsidRPr="007224A4">
              <w:rPr>
                <w:rFonts w:ascii="Times New Roman" w:hAnsi="Times New Roman" w:cs="Times New Roman"/>
                <w:i/>
                <w:sz w:val="28"/>
                <w:szCs w:val="28"/>
              </w:rPr>
              <w:t>4</w:t>
            </w:r>
          </w:p>
          <w:p w:rsidR="00161DC7" w:rsidRPr="007224A4" w:rsidRDefault="00161DC7" w:rsidP="00D41C84">
            <w:pPr>
              <w:spacing w:after="0" w:line="240" w:lineRule="auto"/>
              <w:jc w:val="center"/>
              <w:rPr>
                <w:rFonts w:ascii="Times New Roman" w:eastAsia="Times New Roman" w:hAnsi="Times New Roman" w:cs="Times New Roman"/>
                <w:sz w:val="28"/>
                <w:szCs w:val="28"/>
                <w:lang w:eastAsia="ru-RU"/>
              </w:rPr>
            </w:pPr>
            <w:r w:rsidRPr="007224A4">
              <w:rPr>
                <w:rFonts w:ascii="Times New Roman" w:eastAsia="Times New Roman" w:hAnsi="Times New Roman" w:cs="Times New Roman"/>
                <w:b/>
                <w:bCs/>
                <w:sz w:val="28"/>
                <w:szCs w:val="28"/>
                <w:lang w:eastAsia="ru-RU"/>
              </w:rPr>
              <w:t>İqtisadiyyatın ayrı-ayrı sahələrində müəssisə və təşkilatların mənfəəti /zərəri/</w:t>
            </w:r>
          </w:p>
          <w:p w:rsidR="00161DC7" w:rsidRPr="007224A4" w:rsidRDefault="00161DC7" w:rsidP="00D41C84">
            <w:pPr>
              <w:spacing w:after="0" w:line="240" w:lineRule="auto"/>
              <w:jc w:val="center"/>
              <w:rPr>
                <w:rFonts w:ascii="Times New Roman" w:eastAsia="Times New Roman" w:hAnsi="Times New Roman" w:cs="Times New Roman"/>
                <w:sz w:val="18"/>
                <w:szCs w:val="18"/>
                <w:lang w:eastAsia="ru-RU"/>
              </w:rPr>
            </w:pPr>
          </w:p>
        </w:tc>
      </w:tr>
      <w:tr w:rsidR="007224A4" w:rsidRPr="007224A4" w:rsidTr="00D41C84">
        <w:trPr>
          <w:gridAfter w:val="2"/>
          <w:tblCellSpacing w:w="0" w:type="dxa"/>
        </w:trPr>
        <w:tc>
          <w:tcPr>
            <w:tcW w:w="0" w:type="auto"/>
            <w:vAlign w:val="center"/>
            <w:hideMark/>
          </w:tcPr>
          <w:p w:rsidR="00161DC7" w:rsidRPr="007224A4" w:rsidRDefault="00161DC7" w:rsidP="00D41C84">
            <w:pPr>
              <w:spacing w:after="0" w:line="240" w:lineRule="auto"/>
              <w:rPr>
                <w:rFonts w:ascii="Times New Roman" w:eastAsia="Times New Roman" w:hAnsi="Times New Roman" w:cs="Times New Roman"/>
                <w:sz w:val="18"/>
                <w:szCs w:val="18"/>
                <w:lang w:eastAsia="ru-RU"/>
              </w:rPr>
            </w:pPr>
          </w:p>
        </w:tc>
      </w:tr>
      <w:tr w:rsidR="007224A4" w:rsidRPr="007224A4" w:rsidTr="00D41C84">
        <w:trPr>
          <w:tblCellSpacing w:w="0" w:type="dxa"/>
        </w:trPr>
        <w:tc>
          <w:tcPr>
            <w:tcW w:w="0" w:type="auto"/>
            <w:vAlign w:val="center"/>
            <w:hideMark/>
          </w:tcPr>
          <w:p w:rsidR="00161DC7" w:rsidRPr="007224A4" w:rsidRDefault="00161DC7" w:rsidP="00D41C84">
            <w:pPr>
              <w:spacing w:after="0" w:line="240" w:lineRule="auto"/>
              <w:rPr>
                <w:rFonts w:ascii="Times New Roman" w:eastAsia="Times New Roman" w:hAnsi="Times New Roman" w:cs="Times New Roman"/>
                <w:sz w:val="18"/>
                <w:szCs w:val="18"/>
                <w:lang w:eastAsia="ru-RU"/>
              </w:rPr>
            </w:pPr>
          </w:p>
        </w:tc>
        <w:tc>
          <w:tcPr>
            <w:tcW w:w="0" w:type="auto"/>
            <w:vAlign w:val="center"/>
            <w:hideMark/>
          </w:tcPr>
          <w:p w:rsidR="00161DC7" w:rsidRPr="007224A4" w:rsidRDefault="00161DC7" w:rsidP="00D41C84">
            <w:pPr>
              <w:spacing w:after="0" w:line="240" w:lineRule="auto"/>
              <w:rPr>
                <w:rFonts w:ascii="Times New Roman" w:eastAsia="Times New Roman" w:hAnsi="Times New Roman" w:cs="Times New Roman"/>
                <w:sz w:val="18"/>
                <w:szCs w:val="18"/>
                <w:lang w:eastAsia="ru-RU"/>
              </w:rPr>
            </w:pPr>
          </w:p>
        </w:tc>
        <w:tc>
          <w:tcPr>
            <w:tcW w:w="0" w:type="auto"/>
            <w:vAlign w:val="center"/>
            <w:hideMark/>
          </w:tcPr>
          <w:p w:rsidR="00161DC7" w:rsidRPr="007224A4" w:rsidRDefault="00161DC7" w:rsidP="00D41C84">
            <w:pPr>
              <w:spacing w:after="0" w:line="240" w:lineRule="auto"/>
              <w:rPr>
                <w:rFonts w:ascii="Times New Roman" w:eastAsia="Times New Roman" w:hAnsi="Times New Roman" w:cs="Times New Roman"/>
                <w:sz w:val="18"/>
                <w:szCs w:val="18"/>
                <w:lang w:eastAsia="ru-RU"/>
              </w:rPr>
            </w:pPr>
          </w:p>
        </w:tc>
      </w:tr>
    </w:tbl>
    <w:p w:rsidR="00161DC7" w:rsidRPr="007224A4" w:rsidRDefault="00161DC7" w:rsidP="00161DC7">
      <w:pPr>
        <w:spacing w:after="0" w:line="240" w:lineRule="auto"/>
        <w:rPr>
          <w:rFonts w:ascii="Times New Roman" w:eastAsia="Times New Roman" w:hAnsi="Times New Roman" w:cs="Times New Roman"/>
          <w:vanish/>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24"/>
        <w:gridCol w:w="790"/>
        <w:gridCol w:w="790"/>
        <w:gridCol w:w="790"/>
        <w:gridCol w:w="790"/>
        <w:gridCol w:w="790"/>
        <w:gridCol w:w="790"/>
      </w:tblGrid>
      <w:tr w:rsidR="007224A4" w:rsidRPr="007224A4" w:rsidTr="00D234D1">
        <w:trPr>
          <w:trHeight w:val="450"/>
        </w:trPr>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bCs/>
                <w:sz w:val="24"/>
                <w:szCs w:val="24"/>
                <w:lang w:eastAsia="ru-RU"/>
              </w:rPr>
              <w:t>Göstərici</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bCs/>
                <w:sz w:val="24"/>
                <w:szCs w:val="24"/>
                <w:lang w:eastAsia="ru-RU"/>
              </w:rPr>
              <w:t>2010</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bCs/>
                <w:sz w:val="24"/>
                <w:szCs w:val="24"/>
                <w:lang w:eastAsia="ru-RU"/>
              </w:rPr>
              <w:t>2011</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bCs/>
                <w:sz w:val="24"/>
                <w:szCs w:val="24"/>
                <w:lang w:eastAsia="ru-RU"/>
              </w:rPr>
              <w:t>2012</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bCs/>
                <w:sz w:val="24"/>
                <w:szCs w:val="24"/>
                <w:lang w:eastAsia="ru-RU"/>
              </w:rPr>
              <w:t>2013</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bCs/>
                <w:sz w:val="24"/>
                <w:szCs w:val="24"/>
                <w:lang w:eastAsia="ru-RU"/>
              </w:rPr>
              <w:t>2014</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bCs/>
                <w:sz w:val="24"/>
                <w:szCs w:val="24"/>
                <w:lang w:eastAsia="ru-RU"/>
              </w:rPr>
              <w:t>2015</w:t>
            </w:r>
          </w:p>
        </w:tc>
      </w:tr>
      <w:tr w:rsidR="007224A4" w:rsidRPr="007224A4" w:rsidTr="00D234D1">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p>
        </w:tc>
      </w:tr>
      <w:tr w:rsidR="007224A4" w:rsidRPr="007224A4" w:rsidTr="00D234D1">
        <w:trPr>
          <w:trHeight w:val="450"/>
        </w:trPr>
        <w:tc>
          <w:tcPr>
            <w:tcW w:w="6000" w:type="dxa"/>
            <w:shd w:val="clear" w:color="auto" w:fill="FFFFFF"/>
            <w:vAlign w:val="center"/>
            <w:hideMark/>
          </w:tcPr>
          <w:p w:rsidR="00161DC7" w:rsidRPr="007224A4" w:rsidRDefault="00161DC7" w:rsidP="00772179">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bCs/>
                <w:sz w:val="24"/>
                <w:szCs w:val="24"/>
                <w:lang w:eastAsia="ru-RU"/>
              </w:rPr>
              <w:t>Mənfəət - cəmi</w:t>
            </w:r>
            <w:r w:rsidRPr="007224A4">
              <w:rPr>
                <w:rFonts w:ascii="Times New Roman" w:eastAsia="Times New Roman" w:hAnsi="Times New Roman" w:cs="Times New Roman"/>
                <w:sz w:val="24"/>
                <w:szCs w:val="24"/>
                <w:lang w:eastAsia="ru-RU"/>
              </w:rPr>
              <w:t> (</w:t>
            </w:r>
            <w:r w:rsidRPr="007224A4">
              <w:rPr>
                <w:rFonts w:ascii="Times New Roman" w:eastAsia="Times New Roman" w:hAnsi="Times New Roman" w:cs="Times New Roman"/>
                <w:i/>
                <w:iCs/>
                <w:sz w:val="24"/>
                <w:szCs w:val="24"/>
                <w:lang w:eastAsia="ru-RU"/>
              </w:rPr>
              <w:t>mln.manat</w:t>
            </w:r>
            <w:r w:rsidRPr="007224A4">
              <w:rPr>
                <w:rFonts w:ascii="Times New Roman" w:eastAsia="Times New Roman" w:hAnsi="Times New Roman" w:cs="Times New Roman"/>
                <w:sz w:val="24"/>
                <w:szCs w:val="24"/>
                <w:lang w:eastAsia="ru-RU"/>
              </w:rPr>
              <w:t>)</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19112.1</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26364.2</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26462.6</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25636.5</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23210.0</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16713.8</w:t>
            </w:r>
          </w:p>
        </w:tc>
      </w:tr>
      <w:tr w:rsidR="007224A4" w:rsidRPr="007224A4" w:rsidTr="00D234D1">
        <w:trPr>
          <w:trHeight w:val="450"/>
        </w:trPr>
        <w:tc>
          <w:tcPr>
            <w:tcW w:w="6000" w:type="dxa"/>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bCs/>
                <w:sz w:val="24"/>
                <w:szCs w:val="24"/>
                <w:lang w:eastAsia="ru-RU"/>
              </w:rPr>
              <w:t xml:space="preserve"> </w:t>
            </w:r>
            <w:r w:rsidR="00772179" w:rsidRPr="007224A4">
              <w:rPr>
                <w:rFonts w:ascii="Times New Roman" w:eastAsia="Times New Roman" w:hAnsi="Times New Roman" w:cs="Times New Roman"/>
                <w:bCs/>
                <w:sz w:val="24"/>
                <w:szCs w:val="24"/>
                <w:lang w:eastAsia="ru-RU"/>
              </w:rPr>
              <w:t>mədən çıxarma</w:t>
            </w:r>
            <w:r w:rsidRPr="007224A4">
              <w:rPr>
                <w:rFonts w:ascii="Times New Roman" w:eastAsia="Times New Roman" w:hAnsi="Times New Roman" w:cs="Times New Roman"/>
                <w:bCs/>
                <w:sz w:val="24"/>
                <w:szCs w:val="24"/>
                <w:lang w:eastAsia="ru-RU"/>
              </w:rPr>
              <w:t xml:space="preserve"> sənayesi (milyon manatla)</w:t>
            </w:r>
            <w:r w:rsidRPr="007224A4">
              <w:rPr>
                <w:rFonts w:ascii="Times New Roman" w:eastAsia="Times New Roman" w:hAnsi="Times New Roman" w:cs="Times New Roman"/>
                <w:sz w:val="24"/>
                <w:szCs w:val="24"/>
                <w:lang w:eastAsia="ru-RU"/>
              </w:rPr>
              <w:t> (</w:t>
            </w:r>
            <w:r w:rsidRPr="007224A4">
              <w:rPr>
                <w:rFonts w:ascii="Times New Roman" w:eastAsia="Times New Roman" w:hAnsi="Times New Roman" w:cs="Times New Roman"/>
                <w:i/>
                <w:iCs/>
                <w:sz w:val="24"/>
                <w:szCs w:val="24"/>
                <w:lang w:eastAsia="ru-RU"/>
              </w:rPr>
              <w:t>mln.manat</w:t>
            </w:r>
            <w:r w:rsidRPr="007224A4">
              <w:rPr>
                <w:rFonts w:ascii="Times New Roman" w:eastAsia="Times New Roman" w:hAnsi="Times New Roman" w:cs="Times New Roman"/>
                <w:sz w:val="24"/>
                <w:szCs w:val="24"/>
                <w:lang w:eastAsia="ru-RU"/>
              </w:rPr>
              <w:t>)</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16514.3</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22555.2</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21991.5</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21791.1</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18737.0</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12522.6</w:t>
            </w:r>
          </w:p>
        </w:tc>
      </w:tr>
      <w:tr w:rsidR="007224A4" w:rsidRPr="007224A4" w:rsidTr="00D234D1">
        <w:trPr>
          <w:trHeight w:val="450"/>
        </w:trPr>
        <w:tc>
          <w:tcPr>
            <w:tcW w:w="6000" w:type="dxa"/>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bCs/>
                <w:sz w:val="24"/>
                <w:szCs w:val="24"/>
                <w:lang w:eastAsia="ru-RU"/>
              </w:rPr>
              <w:t xml:space="preserve"> emal sənayesi (milyon manatla)</w:t>
            </w:r>
            <w:r w:rsidRPr="007224A4">
              <w:rPr>
                <w:rFonts w:ascii="Times New Roman" w:eastAsia="Times New Roman" w:hAnsi="Times New Roman" w:cs="Times New Roman"/>
                <w:sz w:val="24"/>
                <w:szCs w:val="24"/>
                <w:lang w:eastAsia="ru-RU"/>
              </w:rPr>
              <w:t> (</w:t>
            </w:r>
            <w:r w:rsidRPr="007224A4">
              <w:rPr>
                <w:rFonts w:ascii="Times New Roman" w:eastAsia="Times New Roman" w:hAnsi="Times New Roman" w:cs="Times New Roman"/>
                <w:i/>
                <w:iCs/>
                <w:sz w:val="24"/>
                <w:szCs w:val="24"/>
                <w:lang w:eastAsia="ru-RU"/>
              </w:rPr>
              <w:t>mln.manat</w:t>
            </w:r>
            <w:r w:rsidRPr="007224A4">
              <w:rPr>
                <w:rFonts w:ascii="Times New Roman" w:eastAsia="Times New Roman" w:hAnsi="Times New Roman" w:cs="Times New Roman"/>
                <w:sz w:val="24"/>
                <w:szCs w:val="24"/>
                <w:lang w:eastAsia="ru-RU"/>
              </w:rPr>
              <w:t>)</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263.2</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1682.2</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1748.1</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1638.6</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2075.5</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1849.0</w:t>
            </w:r>
          </w:p>
        </w:tc>
      </w:tr>
      <w:tr w:rsidR="007224A4" w:rsidRPr="007224A4" w:rsidTr="00D234D1">
        <w:trPr>
          <w:trHeight w:val="450"/>
        </w:trPr>
        <w:tc>
          <w:tcPr>
            <w:tcW w:w="6000" w:type="dxa"/>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bCs/>
                <w:sz w:val="24"/>
                <w:szCs w:val="24"/>
                <w:lang w:eastAsia="ru-RU"/>
              </w:rPr>
              <w:t xml:space="preserve"> elektrik enerjisi, qaz və suyun istehsalı və bölüşdürülməsi (milyon manatla)</w:t>
            </w:r>
            <w:r w:rsidRPr="007224A4">
              <w:rPr>
                <w:rFonts w:ascii="Times New Roman" w:eastAsia="Times New Roman" w:hAnsi="Times New Roman" w:cs="Times New Roman"/>
                <w:sz w:val="24"/>
                <w:szCs w:val="24"/>
                <w:lang w:eastAsia="ru-RU"/>
              </w:rPr>
              <w:t> (</w:t>
            </w:r>
            <w:r w:rsidRPr="007224A4">
              <w:rPr>
                <w:rFonts w:ascii="Times New Roman" w:eastAsia="Times New Roman" w:hAnsi="Times New Roman" w:cs="Times New Roman"/>
                <w:i/>
                <w:iCs/>
                <w:sz w:val="24"/>
                <w:szCs w:val="24"/>
                <w:lang w:eastAsia="ru-RU"/>
              </w:rPr>
              <w:t>mln.manat</w:t>
            </w:r>
            <w:r w:rsidRPr="007224A4">
              <w:rPr>
                <w:rFonts w:ascii="Times New Roman" w:eastAsia="Times New Roman" w:hAnsi="Times New Roman" w:cs="Times New Roman"/>
                <w:sz w:val="24"/>
                <w:szCs w:val="24"/>
                <w:lang w:eastAsia="ru-RU"/>
              </w:rPr>
              <w:t>)</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0.0</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493.1</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682.7</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378.4</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348.1</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137.3</w:t>
            </w:r>
          </w:p>
        </w:tc>
      </w:tr>
      <w:tr w:rsidR="007224A4" w:rsidRPr="007224A4" w:rsidTr="00D234D1">
        <w:trPr>
          <w:trHeight w:val="450"/>
        </w:trPr>
        <w:tc>
          <w:tcPr>
            <w:tcW w:w="6000" w:type="dxa"/>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bCs/>
                <w:sz w:val="24"/>
                <w:szCs w:val="24"/>
                <w:lang w:eastAsia="ru-RU"/>
              </w:rPr>
              <w:t xml:space="preserve"> kənd təsərrüfatı,ovculuq və meşə təssərrüfatı (milyon manatla)</w:t>
            </w:r>
            <w:r w:rsidRPr="007224A4">
              <w:rPr>
                <w:rFonts w:ascii="Times New Roman" w:eastAsia="Times New Roman" w:hAnsi="Times New Roman" w:cs="Times New Roman"/>
                <w:sz w:val="24"/>
                <w:szCs w:val="24"/>
                <w:lang w:eastAsia="ru-RU"/>
              </w:rPr>
              <w:t> (</w:t>
            </w:r>
            <w:r w:rsidRPr="007224A4">
              <w:rPr>
                <w:rFonts w:ascii="Times New Roman" w:eastAsia="Times New Roman" w:hAnsi="Times New Roman" w:cs="Times New Roman"/>
                <w:i/>
                <w:iCs/>
                <w:sz w:val="24"/>
                <w:szCs w:val="24"/>
                <w:lang w:eastAsia="ru-RU"/>
              </w:rPr>
              <w:t>mln.manat</w:t>
            </w:r>
            <w:r w:rsidRPr="007224A4">
              <w:rPr>
                <w:rFonts w:ascii="Times New Roman" w:eastAsia="Times New Roman" w:hAnsi="Times New Roman" w:cs="Times New Roman"/>
                <w:sz w:val="24"/>
                <w:szCs w:val="24"/>
                <w:lang w:eastAsia="ru-RU"/>
              </w:rPr>
              <w:t>)</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32.4</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41.9</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27.9</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28.2</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23.3</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23.0</w:t>
            </w:r>
          </w:p>
        </w:tc>
      </w:tr>
      <w:tr w:rsidR="007224A4" w:rsidRPr="007224A4" w:rsidTr="00D234D1">
        <w:trPr>
          <w:trHeight w:val="450"/>
        </w:trPr>
        <w:tc>
          <w:tcPr>
            <w:tcW w:w="6000" w:type="dxa"/>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bCs/>
                <w:sz w:val="24"/>
                <w:szCs w:val="24"/>
                <w:lang w:eastAsia="ru-RU"/>
              </w:rPr>
              <w:t xml:space="preserve"> nəqliyyat (milyon manatla)</w:t>
            </w:r>
            <w:r w:rsidRPr="007224A4">
              <w:rPr>
                <w:rFonts w:ascii="Times New Roman" w:eastAsia="Times New Roman" w:hAnsi="Times New Roman" w:cs="Times New Roman"/>
                <w:sz w:val="24"/>
                <w:szCs w:val="24"/>
                <w:lang w:eastAsia="ru-RU"/>
              </w:rPr>
              <w:t> (</w:t>
            </w:r>
            <w:r w:rsidRPr="007224A4">
              <w:rPr>
                <w:rFonts w:ascii="Times New Roman" w:eastAsia="Times New Roman" w:hAnsi="Times New Roman" w:cs="Times New Roman"/>
                <w:i/>
                <w:iCs/>
                <w:sz w:val="24"/>
                <w:szCs w:val="24"/>
                <w:lang w:eastAsia="ru-RU"/>
              </w:rPr>
              <w:t>mln.manat</w:t>
            </w:r>
            <w:r w:rsidRPr="007224A4">
              <w:rPr>
                <w:rFonts w:ascii="Times New Roman" w:eastAsia="Times New Roman" w:hAnsi="Times New Roman" w:cs="Times New Roman"/>
                <w:sz w:val="24"/>
                <w:szCs w:val="24"/>
                <w:lang w:eastAsia="ru-RU"/>
              </w:rPr>
              <w:t>)</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191.1</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125.1</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125.3</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132.0</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128.4</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186.8</w:t>
            </w:r>
          </w:p>
        </w:tc>
      </w:tr>
      <w:tr w:rsidR="007224A4" w:rsidRPr="007224A4" w:rsidTr="00D234D1">
        <w:trPr>
          <w:trHeight w:val="450"/>
        </w:trPr>
        <w:tc>
          <w:tcPr>
            <w:tcW w:w="6000" w:type="dxa"/>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bCs/>
                <w:sz w:val="24"/>
                <w:szCs w:val="24"/>
                <w:lang w:eastAsia="ru-RU"/>
              </w:rPr>
              <w:t>poct və rabitə (milyon manatla)</w:t>
            </w:r>
            <w:r w:rsidRPr="007224A4">
              <w:rPr>
                <w:rFonts w:ascii="Times New Roman" w:eastAsia="Times New Roman" w:hAnsi="Times New Roman" w:cs="Times New Roman"/>
                <w:sz w:val="24"/>
                <w:szCs w:val="24"/>
                <w:lang w:eastAsia="ru-RU"/>
              </w:rPr>
              <w:t> (</w:t>
            </w:r>
            <w:r w:rsidRPr="007224A4">
              <w:rPr>
                <w:rFonts w:ascii="Times New Roman" w:eastAsia="Times New Roman" w:hAnsi="Times New Roman" w:cs="Times New Roman"/>
                <w:i/>
                <w:iCs/>
                <w:sz w:val="24"/>
                <w:szCs w:val="24"/>
                <w:lang w:eastAsia="ru-RU"/>
              </w:rPr>
              <w:t>mln.manat</w:t>
            </w:r>
            <w:r w:rsidRPr="007224A4">
              <w:rPr>
                <w:rFonts w:ascii="Times New Roman" w:eastAsia="Times New Roman" w:hAnsi="Times New Roman" w:cs="Times New Roman"/>
                <w:sz w:val="24"/>
                <w:szCs w:val="24"/>
                <w:lang w:eastAsia="ru-RU"/>
              </w:rPr>
              <w:t>)</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0.0</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333.1</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396.6</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397.5</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443.9</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364.3</w:t>
            </w:r>
          </w:p>
        </w:tc>
      </w:tr>
      <w:tr w:rsidR="007224A4" w:rsidRPr="007224A4" w:rsidTr="00D234D1">
        <w:trPr>
          <w:trHeight w:val="450"/>
        </w:trPr>
        <w:tc>
          <w:tcPr>
            <w:tcW w:w="6000" w:type="dxa"/>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bCs/>
                <w:sz w:val="24"/>
                <w:szCs w:val="24"/>
                <w:lang w:eastAsia="ru-RU"/>
              </w:rPr>
              <w:t xml:space="preserve"> tikinti (milyon manatla)</w:t>
            </w:r>
            <w:r w:rsidRPr="007224A4">
              <w:rPr>
                <w:rFonts w:ascii="Times New Roman" w:eastAsia="Times New Roman" w:hAnsi="Times New Roman" w:cs="Times New Roman"/>
                <w:sz w:val="24"/>
                <w:szCs w:val="24"/>
                <w:lang w:eastAsia="ru-RU"/>
              </w:rPr>
              <w:t> (</w:t>
            </w:r>
            <w:r w:rsidRPr="007224A4">
              <w:rPr>
                <w:rFonts w:ascii="Times New Roman" w:eastAsia="Times New Roman" w:hAnsi="Times New Roman" w:cs="Times New Roman"/>
                <w:i/>
                <w:iCs/>
                <w:sz w:val="24"/>
                <w:szCs w:val="24"/>
                <w:lang w:eastAsia="ru-RU"/>
              </w:rPr>
              <w:t>mln.manat</w:t>
            </w:r>
            <w:r w:rsidRPr="007224A4">
              <w:rPr>
                <w:rFonts w:ascii="Times New Roman" w:eastAsia="Times New Roman" w:hAnsi="Times New Roman" w:cs="Times New Roman"/>
                <w:sz w:val="24"/>
                <w:szCs w:val="24"/>
                <w:lang w:eastAsia="ru-RU"/>
              </w:rPr>
              <w:t>)</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0.0</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439.3</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548.0</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455.4</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488.2</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786.7</w:t>
            </w:r>
          </w:p>
        </w:tc>
      </w:tr>
      <w:tr w:rsidR="007224A4" w:rsidRPr="007224A4" w:rsidTr="00D234D1">
        <w:trPr>
          <w:trHeight w:val="450"/>
        </w:trPr>
        <w:tc>
          <w:tcPr>
            <w:tcW w:w="6000" w:type="dxa"/>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bCs/>
                <w:sz w:val="24"/>
                <w:szCs w:val="24"/>
                <w:lang w:eastAsia="ru-RU"/>
              </w:rPr>
              <w:t xml:space="preserve"> topdan və pərakəndə ticarət, avtomobillərin məişət məmulatlarının və şəxsi istifadə əşyalarının təmiri (milyon manatla)</w:t>
            </w:r>
            <w:r w:rsidRPr="007224A4">
              <w:rPr>
                <w:rFonts w:ascii="Times New Roman" w:eastAsia="Times New Roman" w:hAnsi="Times New Roman" w:cs="Times New Roman"/>
                <w:sz w:val="24"/>
                <w:szCs w:val="24"/>
                <w:lang w:eastAsia="ru-RU"/>
              </w:rPr>
              <w:t>(</w:t>
            </w:r>
            <w:r w:rsidRPr="007224A4">
              <w:rPr>
                <w:rFonts w:ascii="Times New Roman" w:eastAsia="Times New Roman" w:hAnsi="Times New Roman" w:cs="Times New Roman"/>
                <w:i/>
                <w:iCs/>
                <w:sz w:val="24"/>
                <w:szCs w:val="24"/>
                <w:lang w:eastAsia="ru-RU"/>
              </w:rPr>
              <w:t>mln.manat</w:t>
            </w:r>
            <w:r w:rsidRPr="007224A4">
              <w:rPr>
                <w:rFonts w:ascii="Times New Roman" w:eastAsia="Times New Roman" w:hAnsi="Times New Roman" w:cs="Times New Roman"/>
                <w:sz w:val="24"/>
                <w:szCs w:val="24"/>
                <w:lang w:eastAsia="ru-RU"/>
              </w:rPr>
              <w:t>)</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210.2</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157.8</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189.0</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134.6</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219.6</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202.9</w:t>
            </w:r>
          </w:p>
        </w:tc>
      </w:tr>
      <w:tr w:rsidR="007224A4" w:rsidRPr="007224A4" w:rsidTr="00D234D1">
        <w:trPr>
          <w:trHeight w:val="450"/>
        </w:trPr>
        <w:tc>
          <w:tcPr>
            <w:tcW w:w="6000" w:type="dxa"/>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bCs/>
                <w:sz w:val="24"/>
                <w:szCs w:val="24"/>
                <w:lang w:eastAsia="ru-RU"/>
              </w:rPr>
              <w:t>mehmanxana və restoranlarda xidmətin göstərilməsi (milyon manatla)</w:t>
            </w:r>
            <w:r w:rsidRPr="007224A4">
              <w:rPr>
                <w:rFonts w:ascii="Times New Roman" w:eastAsia="Times New Roman" w:hAnsi="Times New Roman" w:cs="Times New Roman"/>
                <w:sz w:val="24"/>
                <w:szCs w:val="24"/>
                <w:lang w:eastAsia="ru-RU"/>
              </w:rPr>
              <w:t> (</w:t>
            </w:r>
            <w:r w:rsidRPr="007224A4">
              <w:rPr>
                <w:rFonts w:ascii="Times New Roman" w:eastAsia="Times New Roman" w:hAnsi="Times New Roman" w:cs="Times New Roman"/>
                <w:i/>
                <w:iCs/>
                <w:sz w:val="24"/>
                <w:szCs w:val="24"/>
                <w:lang w:eastAsia="ru-RU"/>
              </w:rPr>
              <w:t>mln.manat</w:t>
            </w:r>
            <w:r w:rsidRPr="007224A4">
              <w:rPr>
                <w:rFonts w:ascii="Times New Roman" w:eastAsia="Times New Roman" w:hAnsi="Times New Roman" w:cs="Times New Roman"/>
                <w:sz w:val="24"/>
                <w:szCs w:val="24"/>
                <w:lang w:eastAsia="ru-RU"/>
              </w:rPr>
              <w:t>)</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0.0</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28.8</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41.2</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46.7</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31.7</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20.0</w:t>
            </w:r>
          </w:p>
        </w:tc>
      </w:tr>
      <w:tr w:rsidR="007224A4" w:rsidRPr="007224A4" w:rsidTr="00D234D1">
        <w:trPr>
          <w:trHeight w:val="450"/>
        </w:trPr>
        <w:tc>
          <w:tcPr>
            <w:tcW w:w="6000" w:type="dxa"/>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bCs/>
                <w:sz w:val="24"/>
                <w:szCs w:val="24"/>
                <w:lang w:eastAsia="ru-RU"/>
              </w:rPr>
              <w:t xml:space="preserve"> daşınmaz əmlakla əlaqədar əməliyyatlar, icarə və istehlakcılara xidmət göstərilməsi (milyon manatla) </w:t>
            </w:r>
            <w:r w:rsidRPr="007224A4">
              <w:rPr>
                <w:rFonts w:ascii="Times New Roman" w:eastAsia="Times New Roman" w:hAnsi="Times New Roman" w:cs="Times New Roman"/>
                <w:sz w:val="24"/>
                <w:szCs w:val="24"/>
                <w:lang w:eastAsia="ru-RU"/>
              </w:rPr>
              <w:t>(</w:t>
            </w:r>
            <w:r w:rsidRPr="007224A4">
              <w:rPr>
                <w:rFonts w:ascii="Times New Roman" w:eastAsia="Times New Roman" w:hAnsi="Times New Roman" w:cs="Times New Roman"/>
                <w:i/>
                <w:iCs/>
                <w:sz w:val="24"/>
                <w:szCs w:val="24"/>
                <w:lang w:eastAsia="ru-RU"/>
              </w:rPr>
              <w:t>mln.manat</w:t>
            </w:r>
            <w:r w:rsidRPr="007224A4">
              <w:rPr>
                <w:rFonts w:ascii="Times New Roman" w:eastAsia="Times New Roman" w:hAnsi="Times New Roman" w:cs="Times New Roman"/>
                <w:sz w:val="24"/>
                <w:szCs w:val="24"/>
                <w:lang w:eastAsia="ru-RU"/>
              </w:rPr>
              <w:t>)</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54.7</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12.9</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6.4</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18.4</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11.1</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26.5</w:t>
            </w:r>
          </w:p>
        </w:tc>
      </w:tr>
      <w:tr w:rsidR="007224A4" w:rsidRPr="007224A4" w:rsidTr="00D234D1">
        <w:trPr>
          <w:trHeight w:val="450"/>
        </w:trPr>
        <w:tc>
          <w:tcPr>
            <w:tcW w:w="6000" w:type="dxa"/>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bCs/>
                <w:sz w:val="24"/>
                <w:szCs w:val="24"/>
                <w:lang w:eastAsia="ru-RU"/>
              </w:rPr>
              <w:t xml:space="preserve"> təhsil, səhiyyə, kommunal, sosial və fərdi xidmətlərin göstərilməsi (milyon manatla)</w:t>
            </w:r>
            <w:r w:rsidRPr="007224A4">
              <w:rPr>
                <w:rFonts w:ascii="Times New Roman" w:eastAsia="Times New Roman" w:hAnsi="Times New Roman" w:cs="Times New Roman"/>
                <w:sz w:val="24"/>
                <w:szCs w:val="24"/>
                <w:lang w:eastAsia="ru-RU"/>
              </w:rPr>
              <w:t> (</w:t>
            </w:r>
            <w:r w:rsidRPr="007224A4">
              <w:rPr>
                <w:rFonts w:ascii="Times New Roman" w:eastAsia="Times New Roman" w:hAnsi="Times New Roman" w:cs="Times New Roman"/>
                <w:i/>
                <w:iCs/>
                <w:sz w:val="24"/>
                <w:szCs w:val="24"/>
                <w:lang w:eastAsia="ru-RU"/>
              </w:rPr>
              <w:t>mln.manat</w:t>
            </w:r>
            <w:r w:rsidRPr="007224A4">
              <w:rPr>
                <w:rFonts w:ascii="Times New Roman" w:eastAsia="Times New Roman" w:hAnsi="Times New Roman" w:cs="Times New Roman"/>
                <w:sz w:val="24"/>
                <w:szCs w:val="24"/>
                <w:lang w:eastAsia="ru-RU"/>
              </w:rPr>
              <w:t>)</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156.2</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494.8</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537.5</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615.6</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694.6</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594.7</w:t>
            </w:r>
          </w:p>
        </w:tc>
      </w:tr>
      <w:tr w:rsidR="007224A4" w:rsidRPr="007224A4" w:rsidTr="00D234D1">
        <w:trPr>
          <w:trHeight w:val="450"/>
        </w:trPr>
        <w:tc>
          <w:tcPr>
            <w:tcW w:w="6000" w:type="dxa"/>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bCs/>
                <w:sz w:val="24"/>
                <w:szCs w:val="24"/>
                <w:lang w:eastAsia="ru-RU"/>
              </w:rPr>
              <w:t>Sənaye-cəmi</w:t>
            </w:r>
            <w:r w:rsidRPr="007224A4">
              <w:rPr>
                <w:rFonts w:ascii="Times New Roman" w:eastAsia="Times New Roman" w:hAnsi="Times New Roman" w:cs="Times New Roman"/>
                <w:sz w:val="24"/>
                <w:szCs w:val="24"/>
                <w:lang w:eastAsia="ru-RU"/>
              </w:rPr>
              <w:t> (</w:t>
            </w:r>
            <w:r w:rsidRPr="007224A4">
              <w:rPr>
                <w:rFonts w:ascii="Times New Roman" w:eastAsia="Times New Roman" w:hAnsi="Times New Roman" w:cs="Times New Roman"/>
                <w:i/>
                <w:iCs/>
                <w:sz w:val="24"/>
                <w:szCs w:val="24"/>
                <w:lang w:eastAsia="ru-RU"/>
              </w:rPr>
              <w:t>mln.manat</w:t>
            </w:r>
            <w:r w:rsidRPr="007224A4">
              <w:rPr>
                <w:rFonts w:ascii="Times New Roman" w:eastAsia="Times New Roman" w:hAnsi="Times New Roman" w:cs="Times New Roman"/>
                <w:sz w:val="24"/>
                <w:szCs w:val="24"/>
                <w:lang w:eastAsia="ru-RU"/>
              </w:rPr>
              <w:t>)</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17655.2</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24730.5</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24422.3</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23808.1</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21169.2</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14508.9</w:t>
            </w:r>
          </w:p>
        </w:tc>
      </w:tr>
      <w:tr w:rsidR="007224A4" w:rsidRPr="007224A4" w:rsidTr="00D234D1">
        <w:trPr>
          <w:trHeight w:val="450"/>
        </w:trPr>
        <w:tc>
          <w:tcPr>
            <w:tcW w:w="6000" w:type="dxa"/>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bCs/>
                <w:sz w:val="24"/>
                <w:szCs w:val="24"/>
                <w:lang w:eastAsia="ru-RU"/>
              </w:rPr>
              <w:t>Ticarət-cəmi</w:t>
            </w:r>
            <w:r w:rsidRPr="007224A4">
              <w:rPr>
                <w:rFonts w:ascii="Times New Roman" w:eastAsia="Times New Roman" w:hAnsi="Times New Roman" w:cs="Times New Roman"/>
                <w:sz w:val="24"/>
                <w:szCs w:val="24"/>
                <w:lang w:eastAsia="ru-RU"/>
              </w:rPr>
              <w:t> (</w:t>
            </w:r>
            <w:r w:rsidRPr="007224A4">
              <w:rPr>
                <w:rFonts w:ascii="Times New Roman" w:eastAsia="Times New Roman" w:hAnsi="Times New Roman" w:cs="Times New Roman"/>
                <w:i/>
                <w:iCs/>
                <w:sz w:val="24"/>
                <w:szCs w:val="24"/>
                <w:lang w:eastAsia="ru-RU"/>
              </w:rPr>
              <w:t>mln.manat</w:t>
            </w:r>
            <w:r w:rsidRPr="007224A4">
              <w:rPr>
                <w:rFonts w:ascii="Times New Roman" w:eastAsia="Times New Roman" w:hAnsi="Times New Roman" w:cs="Times New Roman"/>
                <w:sz w:val="24"/>
                <w:szCs w:val="24"/>
                <w:lang w:eastAsia="ru-RU"/>
              </w:rPr>
              <w:t>)</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248.4</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157.8</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189.0</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134.6</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219.6</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202.9</w:t>
            </w:r>
          </w:p>
        </w:tc>
      </w:tr>
      <w:tr w:rsidR="007224A4" w:rsidRPr="007224A4" w:rsidTr="00D234D1">
        <w:trPr>
          <w:trHeight w:val="450"/>
        </w:trPr>
        <w:tc>
          <w:tcPr>
            <w:tcW w:w="6000" w:type="dxa"/>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bCs/>
                <w:sz w:val="24"/>
                <w:szCs w:val="24"/>
                <w:lang w:eastAsia="ru-RU"/>
              </w:rPr>
              <w:t>Maliyyə və sığorta fəaliyyəti</w:t>
            </w:r>
            <w:r w:rsidRPr="007224A4">
              <w:rPr>
                <w:rFonts w:ascii="Times New Roman" w:eastAsia="Times New Roman" w:hAnsi="Times New Roman" w:cs="Times New Roman"/>
                <w:sz w:val="24"/>
                <w:szCs w:val="24"/>
                <w:lang w:eastAsia="ru-RU"/>
              </w:rPr>
              <w:t> (</w:t>
            </w:r>
            <w:r w:rsidRPr="007224A4">
              <w:rPr>
                <w:rFonts w:ascii="Times New Roman" w:eastAsia="Times New Roman" w:hAnsi="Times New Roman" w:cs="Times New Roman"/>
                <w:i/>
                <w:iCs/>
                <w:sz w:val="24"/>
                <w:szCs w:val="24"/>
                <w:lang w:eastAsia="ru-RU"/>
              </w:rPr>
              <w:t>mln.manat</w:t>
            </w:r>
            <w:r w:rsidRPr="007224A4">
              <w:rPr>
                <w:rFonts w:ascii="Times New Roman" w:eastAsia="Times New Roman" w:hAnsi="Times New Roman" w:cs="Times New Roman"/>
                <w:sz w:val="24"/>
                <w:szCs w:val="24"/>
                <w:lang w:eastAsia="ru-RU"/>
              </w:rPr>
              <w:t>)</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235.9</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270.1</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344.8</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377.4</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441.1</w:t>
            </w:r>
          </w:p>
        </w:tc>
        <w:tc>
          <w:tcPr>
            <w:tcW w:w="0" w:type="auto"/>
            <w:shd w:val="clear" w:color="auto" w:fill="FFFFFF"/>
            <w:vAlign w:val="center"/>
            <w:hideMark/>
          </w:tcPr>
          <w:p w:rsidR="00161DC7" w:rsidRPr="007224A4" w:rsidRDefault="00161DC7" w:rsidP="00D41C84">
            <w:pPr>
              <w:spacing w:after="0" w:line="240" w:lineRule="auto"/>
              <w:rPr>
                <w:rFonts w:ascii="Times New Roman" w:eastAsia="Times New Roman" w:hAnsi="Times New Roman" w:cs="Times New Roman"/>
                <w:sz w:val="24"/>
                <w:szCs w:val="24"/>
                <w:lang w:eastAsia="ru-RU"/>
              </w:rPr>
            </w:pPr>
            <w:r w:rsidRPr="007224A4">
              <w:rPr>
                <w:rFonts w:ascii="Times New Roman" w:eastAsia="Times New Roman" w:hAnsi="Times New Roman" w:cs="Times New Roman"/>
                <w:sz w:val="24"/>
                <w:szCs w:val="24"/>
                <w:lang w:eastAsia="ru-RU"/>
              </w:rPr>
              <w:t>368.6</w:t>
            </w:r>
          </w:p>
        </w:tc>
      </w:tr>
    </w:tbl>
    <w:p w:rsidR="00161DC7" w:rsidRPr="007224A4" w:rsidRDefault="00161DC7" w:rsidP="00161DC7">
      <w:pPr>
        <w:tabs>
          <w:tab w:val="left" w:pos="1276"/>
        </w:tabs>
        <w:spacing w:after="0" w:line="360" w:lineRule="auto"/>
        <w:ind w:firstLine="709"/>
        <w:jc w:val="both"/>
        <w:rPr>
          <w:rFonts w:ascii="Times New Roman" w:hAnsi="Times New Roman" w:cs="Times New Roman"/>
        </w:rPr>
      </w:pPr>
    </w:p>
    <w:p w:rsidR="00896D4A" w:rsidRPr="007224A4" w:rsidRDefault="00896D4A" w:rsidP="00896D4A">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Ümumiyyətlə, obyektiv</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yaranan</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yüksək   iqtisadi   gərginlik</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problemi   və  səmərəsiz  maliyyə</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əməliyyatları</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şəraitində müəssisələrin</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riskdən   qorumağın</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optimal</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üsulu  tələb   olunur.</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Fikrimizcə, risklərin</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idarə  olunmasının   ən  etibarlı  və   tarixən   özünü   doğrultmuş   üsullarından   biri  sığortadır.</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Müasir</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şirkətlərin</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risk-menecment</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sistemində</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sığortanın</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rolunun</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şişirtmək</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çətindir,   belə  k</w:t>
      </w:r>
      <w:r w:rsidR="00D234D1" w:rsidRPr="007224A4">
        <w:rPr>
          <w:rFonts w:ascii="Times New Roman" w:hAnsi="Times New Roman" w:cs="Times New Roman"/>
          <w:sz w:val="28"/>
          <w:szCs w:val="28"/>
        </w:rPr>
        <w:t>i</w:t>
      </w:r>
      <w:r w:rsidRPr="007224A4">
        <w:rPr>
          <w:rFonts w:ascii="Times New Roman" w:hAnsi="Times New Roman" w:cs="Times New Roman"/>
          <w:sz w:val="28"/>
          <w:szCs w:val="28"/>
        </w:rPr>
        <w:t>,</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öz iqtisadi</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məzmununa   görə   bu   alət   onun   maliyyə,  </w:t>
      </w:r>
      <w:r w:rsidRPr="007224A4">
        <w:rPr>
          <w:rFonts w:ascii="Times New Roman" w:hAnsi="Times New Roman" w:cs="Times New Roman"/>
          <w:sz w:val="28"/>
          <w:szCs w:val="28"/>
        </w:rPr>
        <w:lastRenderedPageBreak/>
        <w:t>investisiya</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və</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əməliyyat</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fəaliyyətinə</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təsir   edə   biləcək   iri məbləğdə</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itkiləri    ödəyə   biləcək   xassəyə </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malikdir.  Nəzəri- metodik</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aspektdə</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maliyyə    risklərinin   sığortası    növü   kimi    özünü   sığortalamanı   qəbul   etmək   lazımdır , hansı   üçün ki , gözlənilməz   maliyyə   itkilərinin    ödənməsi     mənbələri   kimi   öz   vəsaiti   fondlarının   müəyyən    edilməsi   xarakterikdir.   Sığorta – müəyyən   şəraitlərdə (sığorta  hallarında)  onların   ödədikləri    sığorta    haqlarından    formalaşan   pul  vəsaitləri  fondları   hesabına   fiziki   və   hüquqi    şəxslərin   əmlak</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maraqlarının müdafiəsinə</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yönəlmiş</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iqtisadi</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münasibətlər</w:t>
      </w:r>
      <w:r w:rsidR="00D234D1" w:rsidRPr="007224A4">
        <w:rPr>
          <w:rFonts w:ascii="Times New Roman" w:hAnsi="Times New Roman" w:cs="Times New Roman"/>
          <w:sz w:val="28"/>
          <w:szCs w:val="28"/>
        </w:rPr>
        <w:t xml:space="preserve"> sistemidir( şək.1</w:t>
      </w:r>
      <w:r w:rsidRPr="007224A4">
        <w:rPr>
          <w:rFonts w:ascii="Times New Roman" w:hAnsi="Times New Roman" w:cs="Times New Roman"/>
          <w:sz w:val="28"/>
          <w:szCs w:val="28"/>
        </w:rPr>
        <w:t xml:space="preserve">).  </w:t>
      </w:r>
    </w:p>
    <w:p w:rsidR="0089791F" w:rsidRPr="007224A4" w:rsidRDefault="0089791F" w:rsidP="00D234D1">
      <w:pPr>
        <w:tabs>
          <w:tab w:val="left" w:pos="9214"/>
        </w:tabs>
        <w:spacing w:after="0" w:line="360" w:lineRule="auto"/>
        <w:ind w:firstLine="709"/>
        <w:jc w:val="center"/>
        <w:rPr>
          <w:rFonts w:ascii="Times New Roman" w:hAnsi="Times New Roman" w:cs="Times New Roman"/>
          <w:b/>
          <w:sz w:val="28"/>
          <w:szCs w:val="28"/>
        </w:rPr>
      </w:pPr>
      <w:r w:rsidRPr="007224A4">
        <w:rPr>
          <w:rFonts w:ascii="Times New Roman" w:hAnsi="Times New Roman" w:cs="Times New Roman"/>
          <w:b/>
          <w:sz w:val="28"/>
          <w:szCs w:val="28"/>
        </w:rPr>
        <w:t xml:space="preserve">Daha </w:t>
      </w:r>
      <w:r w:rsidR="00D234D1" w:rsidRPr="007224A4">
        <w:rPr>
          <w:rFonts w:ascii="Times New Roman" w:hAnsi="Times New Roman" w:cs="Times New Roman"/>
          <w:b/>
          <w:sz w:val="28"/>
          <w:szCs w:val="28"/>
        </w:rPr>
        <w:t xml:space="preserve"> </w:t>
      </w:r>
      <w:r w:rsidRPr="007224A4">
        <w:rPr>
          <w:rFonts w:ascii="Times New Roman" w:hAnsi="Times New Roman" w:cs="Times New Roman"/>
          <w:b/>
          <w:sz w:val="28"/>
          <w:szCs w:val="28"/>
        </w:rPr>
        <w:t xml:space="preserve">tez-tez </w:t>
      </w:r>
      <w:r w:rsidR="00D234D1" w:rsidRPr="007224A4">
        <w:rPr>
          <w:rFonts w:ascii="Times New Roman" w:hAnsi="Times New Roman" w:cs="Times New Roman"/>
          <w:b/>
          <w:sz w:val="28"/>
          <w:szCs w:val="28"/>
        </w:rPr>
        <w:t xml:space="preserve"> </w:t>
      </w:r>
      <w:r w:rsidRPr="007224A4">
        <w:rPr>
          <w:rFonts w:ascii="Times New Roman" w:hAnsi="Times New Roman" w:cs="Times New Roman"/>
          <w:b/>
          <w:sz w:val="28"/>
          <w:szCs w:val="28"/>
        </w:rPr>
        <w:t xml:space="preserve">sığortaya </w:t>
      </w:r>
      <w:r w:rsidR="00D234D1" w:rsidRPr="007224A4">
        <w:rPr>
          <w:rFonts w:ascii="Times New Roman" w:hAnsi="Times New Roman" w:cs="Times New Roman"/>
          <w:b/>
          <w:sz w:val="28"/>
          <w:szCs w:val="28"/>
        </w:rPr>
        <w:t xml:space="preserve"> </w:t>
      </w:r>
      <w:r w:rsidRPr="007224A4">
        <w:rPr>
          <w:rFonts w:ascii="Times New Roman" w:hAnsi="Times New Roman" w:cs="Times New Roman"/>
          <w:b/>
          <w:sz w:val="28"/>
          <w:szCs w:val="28"/>
        </w:rPr>
        <w:t>cəlb</w:t>
      </w:r>
      <w:r w:rsidR="00D234D1" w:rsidRPr="007224A4">
        <w:rPr>
          <w:rFonts w:ascii="Times New Roman" w:hAnsi="Times New Roman" w:cs="Times New Roman"/>
          <w:b/>
          <w:sz w:val="28"/>
          <w:szCs w:val="28"/>
        </w:rPr>
        <w:t xml:space="preserve"> </w:t>
      </w:r>
      <w:r w:rsidRPr="007224A4">
        <w:rPr>
          <w:rFonts w:ascii="Times New Roman" w:hAnsi="Times New Roman" w:cs="Times New Roman"/>
          <w:b/>
          <w:sz w:val="28"/>
          <w:szCs w:val="28"/>
        </w:rPr>
        <w:t>olunan</w:t>
      </w:r>
      <w:r w:rsidR="00D234D1" w:rsidRPr="007224A4">
        <w:rPr>
          <w:rFonts w:ascii="Times New Roman" w:hAnsi="Times New Roman" w:cs="Times New Roman"/>
          <w:b/>
          <w:sz w:val="28"/>
          <w:szCs w:val="28"/>
        </w:rPr>
        <w:t xml:space="preserve"> </w:t>
      </w:r>
      <w:r w:rsidRPr="007224A4">
        <w:rPr>
          <w:rFonts w:ascii="Times New Roman" w:hAnsi="Times New Roman" w:cs="Times New Roman"/>
          <w:b/>
          <w:sz w:val="28"/>
          <w:szCs w:val="28"/>
        </w:rPr>
        <w:t>maliyyə</w:t>
      </w:r>
      <w:r w:rsidR="00D234D1" w:rsidRPr="007224A4">
        <w:rPr>
          <w:rFonts w:ascii="Times New Roman" w:hAnsi="Times New Roman" w:cs="Times New Roman"/>
          <w:b/>
          <w:sz w:val="28"/>
          <w:szCs w:val="28"/>
        </w:rPr>
        <w:t xml:space="preserve"> </w:t>
      </w:r>
      <w:r w:rsidRPr="007224A4">
        <w:rPr>
          <w:rFonts w:ascii="Times New Roman" w:hAnsi="Times New Roman" w:cs="Times New Roman"/>
          <w:b/>
          <w:sz w:val="28"/>
          <w:szCs w:val="28"/>
        </w:rPr>
        <w:t>risklər</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noProof/>
          <w:sz w:val="28"/>
          <w:szCs w:val="28"/>
          <w:lang w:val="ru-RU" w:eastAsia="ru-RU"/>
        </w:rPr>
        <mc:AlternateContent>
          <mc:Choice Requires="wpg">
            <w:drawing>
              <wp:anchor distT="0" distB="0" distL="114300" distR="114300" simplePos="0" relativeHeight="251660288" behindDoc="0" locked="0" layoutInCell="1" allowOverlap="1" wp14:anchorId="40E816F6" wp14:editId="22C5C1F2">
                <wp:simplePos x="0" y="0"/>
                <wp:positionH relativeFrom="column">
                  <wp:posOffset>-213443</wp:posOffset>
                </wp:positionH>
                <wp:positionV relativeFrom="paragraph">
                  <wp:posOffset>96492</wp:posOffset>
                </wp:positionV>
                <wp:extent cx="6130299" cy="2567747"/>
                <wp:effectExtent l="0" t="0" r="22860" b="23495"/>
                <wp:wrapNone/>
                <wp:docPr id="17" name="Группа 17"/>
                <wp:cNvGraphicFramePr/>
                <a:graphic xmlns:a="http://schemas.openxmlformats.org/drawingml/2006/main">
                  <a:graphicData uri="http://schemas.microsoft.com/office/word/2010/wordprocessingGroup">
                    <wpg:wgp>
                      <wpg:cNvGrpSpPr/>
                      <wpg:grpSpPr>
                        <a:xfrm>
                          <a:off x="0" y="0"/>
                          <a:ext cx="6130299" cy="2567747"/>
                          <a:chOff x="143122" y="0"/>
                          <a:chExt cx="6130299" cy="2567747"/>
                        </a:xfrm>
                      </wpg:grpSpPr>
                      <wps:wsp>
                        <wps:cNvPr id="1" name="Поле 1"/>
                        <wps:cNvSpPr txBox="1"/>
                        <wps:spPr>
                          <a:xfrm>
                            <a:off x="842838" y="0"/>
                            <a:ext cx="1414780" cy="341630"/>
                          </a:xfrm>
                          <a:prstGeom prst="roundRect">
                            <a:avLst/>
                          </a:prstGeom>
                          <a:solidFill>
                            <a:schemeClr val="lt1"/>
                          </a:solidFill>
                          <a:ln w="190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4962FC" w:rsidRDefault="00B75318" w:rsidP="0089791F">
                              <w:pPr>
                                <w:jc w:val="center"/>
                                <w:rPr>
                                  <w:rFonts w:ascii="Times New Roman" w:hAnsi="Times New Roman" w:cs="Times New Roman"/>
                                </w:rPr>
                              </w:pPr>
                              <w:r w:rsidRPr="004962FC">
                                <w:rPr>
                                  <w:rFonts w:ascii="Times New Roman" w:hAnsi="Times New Roman" w:cs="Times New Roman"/>
                                </w:rPr>
                                <w:t>Faiz riski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Поле 3"/>
                        <wps:cNvSpPr txBox="1"/>
                        <wps:spPr>
                          <a:xfrm>
                            <a:off x="4245996" y="0"/>
                            <a:ext cx="1414780" cy="294005"/>
                          </a:xfrm>
                          <a:prstGeom prst="roundRect">
                            <a:avLst/>
                          </a:prstGeom>
                          <a:solidFill>
                            <a:schemeClr val="lt1"/>
                          </a:solidFill>
                          <a:ln w="190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4962FC" w:rsidRDefault="00B75318" w:rsidP="0089791F">
                              <w:pPr>
                                <w:jc w:val="center"/>
                                <w:rPr>
                                  <w:rFonts w:ascii="Times New Roman" w:hAnsi="Times New Roman" w:cs="Times New Roman"/>
                                </w:rPr>
                              </w:pPr>
                              <w:r w:rsidRPr="004962FC">
                                <w:rPr>
                                  <w:rFonts w:ascii="Times New Roman" w:hAnsi="Times New Roman" w:cs="Times New Roman"/>
                                </w:rPr>
                                <w:t>Valyuta  riski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Поле 4"/>
                        <wps:cNvSpPr txBox="1"/>
                        <wps:spPr>
                          <a:xfrm>
                            <a:off x="2313829" y="890546"/>
                            <a:ext cx="1844675" cy="341907"/>
                          </a:xfrm>
                          <a:prstGeom prst="roundRect">
                            <a:avLst/>
                          </a:prstGeom>
                          <a:solidFill>
                            <a:schemeClr val="lt1"/>
                          </a:solidFill>
                          <a:ln w="190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4962FC" w:rsidRDefault="00B75318" w:rsidP="0089791F">
                              <w:pPr>
                                <w:jc w:val="center"/>
                                <w:rPr>
                                  <w:rFonts w:ascii="Times New Roman" w:hAnsi="Times New Roman" w:cs="Times New Roman"/>
                                </w:rPr>
                              </w:pPr>
                              <w:r w:rsidRPr="004962FC">
                                <w:rPr>
                                  <w:rFonts w:ascii="Times New Roman" w:hAnsi="Times New Roman" w:cs="Times New Roman"/>
                                </w:rPr>
                                <w:t>Əmlak maraqları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Тройная стрелка влево/вправо/вверх 5"/>
                        <wps:cNvSpPr/>
                        <wps:spPr>
                          <a:xfrm>
                            <a:off x="1948069" y="1240404"/>
                            <a:ext cx="2607945" cy="1025525"/>
                          </a:xfrm>
                          <a:prstGeom prst="leftRightUpArrow">
                            <a:avLst/>
                          </a:prstGeom>
                          <a:ln w="1905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B75318" w:rsidRPr="004962FC" w:rsidRDefault="00B75318" w:rsidP="0089791F">
                              <w:pPr>
                                <w:jc w:val="center"/>
                                <w:rPr>
                                  <w:rFonts w:ascii="Times New Roman" w:hAnsi="Times New Roman" w:cs="Times New Roman"/>
                                </w:rPr>
                              </w:pPr>
                              <w:r w:rsidRPr="004962FC">
                                <w:rPr>
                                  <w:rFonts w:ascii="Times New Roman" w:hAnsi="Times New Roman" w:cs="Times New Roman"/>
                                </w:rPr>
                                <w:t xml:space="preserve">Sığorta fondu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оле 7"/>
                        <wps:cNvSpPr txBox="1"/>
                        <wps:spPr>
                          <a:xfrm>
                            <a:off x="4873991" y="1589713"/>
                            <a:ext cx="1399430" cy="675825"/>
                          </a:xfrm>
                          <a:prstGeom prst="roundRect">
                            <a:avLst/>
                          </a:prstGeom>
                          <a:solidFill>
                            <a:schemeClr val="lt1"/>
                          </a:solidFill>
                          <a:ln w="190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4962FC" w:rsidRDefault="00B75318" w:rsidP="0089791F">
                              <w:pPr>
                                <w:rPr>
                                  <w:rFonts w:ascii="Times New Roman" w:hAnsi="Times New Roman" w:cs="Times New Roman"/>
                                </w:rPr>
                              </w:pPr>
                              <w:r w:rsidRPr="004962FC">
                                <w:rPr>
                                  <w:rFonts w:ascii="Times New Roman" w:hAnsi="Times New Roman" w:cs="Times New Roman"/>
                                </w:rPr>
                                <w:t>Qiymətli kağəzlar portfeli üzrə risklər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Поле 8"/>
                        <wps:cNvSpPr txBox="1"/>
                        <wps:spPr>
                          <a:xfrm>
                            <a:off x="1685676" y="2266122"/>
                            <a:ext cx="3220720" cy="301625"/>
                          </a:xfrm>
                          <a:prstGeom prst="roundRect">
                            <a:avLst/>
                          </a:prstGeom>
                          <a:solidFill>
                            <a:schemeClr val="lt1"/>
                          </a:solidFill>
                          <a:ln w="190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4962FC" w:rsidRDefault="00B75318" w:rsidP="0089791F">
                              <w:pPr>
                                <w:jc w:val="center"/>
                                <w:rPr>
                                  <w:rFonts w:ascii="Times New Roman" w:hAnsi="Times New Roman" w:cs="Times New Roman"/>
                                </w:rPr>
                              </w:pPr>
                              <w:r w:rsidRPr="004962FC">
                                <w:rPr>
                                  <w:rFonts w:ascii="Times New Roman" w:hAnsi="Times New Roman" w:cs="Times New Roman"/>
                                </w:rPr>
                                <w:t>İnflyasiya riski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Поле 9"/>
                        <wps:cNvSpPr txBox="1"/>
                        <wps:spPr>
                          <a:xfrm>
                            <a:off x="143122" y="1327639"/>
                            <a:ext cx="1510087" cy="1144408"/>
                          </a:xfrm>
                          <a:prstGeom prst="roundRect">
                            <a:avLst/>
                          </a:prstGeom>
                          <a:solidFill>
                            <a:schemeClr val="lt1"/>
                          </a:solidFill>
                          <a:ln w="190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4962FC" w:rsidRDefault="00B75318" w:rsidP="0089791F">
                              <w:pPr>
                                <w:jc w:val="center"/>
                                <w:rPr>
                                  <w:rFonts w:ascii="Times New Roman" w:hAnsi="Times New Roman" w:cs="Times New Roman"/>
                                </w:rPr>
                              </w:pPr>
                              <w:r w:rsidRPr="004962FC">
                                <w:rPr>
                                  <w:rFonts w:ascii="Times New Roman" w:hAnsi="Times New Roman" w:cs="Times New Roman"/>
                                </w:rPr>
                                <w:t>İnvestisiya  qoyuluşları üzrə layihələrin  səmərəli qiymətləndirilməmə  riskləri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Прямая соединительная линия 10"/>
                        <wps:cNvCnPr/>
                        <wps:spPr>
                          <a:xfrm flipV="1">
                            <a:off x="2258170" y="182880"/>
                            <a:ext cx="254635" cy="1"/>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1" name="Прямая соединительная линия 11"/>
                        <wps:cNvCnPr/>
                        <wps:spPr>
                          <a:xfrm>
                            <a:off x="3927944" y="174929"/>
                            <a:ext cx="318052"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2" name="Прямая соединительная линия 12"/>
                        <wps:cNvCnPr/>
                        <wps:spPr>
                          <a:xfrm>
                            <a:off x="2258170" y="341906"/>
                            <a:ext cx="56211" cy="596624"/>
                          </a:xfrm>
                          <a:prstGeom prst="line">
                            <a:avLst/>
                          </a:prstGeom>
                          <a:ln w="19050">
                            <a:solidFill>
                              <a:schemeClr val="tx1">
                                <a:lumMod val="95000"/>
                                <a:lumOff val="5000"/>
                              </a:schemeClr>
                            </a:solidFill>
                            <a:prstDash val="dash"/>
                          </a:ln>
                        </wps:spPr>
                        <wps:style>
                          <a:lnRef idx="1">
                            <a:schemeClr val="dk1"/>
                          </a:lnRef>
                          <a:fillRef idx="0">
                            <a:schemeClr val="dk1"/>
                          </a:fillRef>
                          <a:effectRef idx="0">
                            <a:schemeClr val="dk1"/>
                          </a:effectRef>
                          <a:fontRef idx="minor">
                            <a:schemeClr val="tx1"/>
                          </a:fontRef>
                        </wps:style>
                        <wps:bodyPr/>
                      </wps:wsp>
                      <wps:wsp>
                        <wps:cNvPr id="13" name="Прямая соединительная линия 13"/>
                        <wps:cNvCnPr/>
                        <wps:spPr>
                          <a:xfrm flipH="1">
                            <a:off x="4158532" y="294199"/>
                            <a:ext cx="87492" cy="691957"/>
                          </a:xfrm>
                          <a:prstGeom prst="line">
                            <a:avLst/>
                          </a:prstGeom>
                          <a:ln w="19050">
                            <a:solidFill>
                              <a:schemeClr val="tx1">
                                <a:lumMod val="95000"/>
                                <a:lumOff val="5000"/>
                              </a:schemeClr>
                            </a:solidFill>
                            <a:prstDash val="dash"/>
                          </a:ln>
                        </wps:spPr>
                        <wps:style>
                          <a:lnRef idx="1">
                            <a:schemeClr val="dk1"/>
                          </a:lnRef>
                          <a:fillRef idx="0">
                            <a:schemeClr val="dk1"/>
                          </a:fillRef>
                          <a:effectRef idx="0">
                            <a:schemeClr val="dk1"/>
                          </a:effectRef>
                          <a:fontRef idx="minor">
                            <a:schemeClr val="tx1"/>
                          </a:fontRef>
                        </wps:style>
                        <wps:bodyPr/>
                      </wps:wsp>
                      <wps:wsp>
                        <wps:cNvPr id="14" name="Прямая соединительная линия 14"/>
                        <wps:cNvCnPr/>
                        <wps:spPr>
                          <a:xfrm>
                            <a:off x="3212327" y="341906"/>
                            <a:ext cx="7951" cy="548640"/>
                          </a:xfrm>
                          <a:prstGeom prst="line">
                            <a:avLst/>
                          </a:prstGeom>
                          <a:ln w="19050">
                            <a:solidFill>
                              <a:schemeClr val="tx1">
                                <a:lumMod val="95000"/>
                                <a:lumOff val="5000"/>
                              </a:schemeClr>
                            </a:solidFill>
                            <a:prstDash val="dash"/>
                          </a:ln>
                        </wps:spPr>
                        <wps:style>
                          <a:lnRef idx="1">
                            <a:schemeClr val="dk1"/>
                          </a:lnRef>
                          <a:fillRef idx="0">
                            <a:schemeClr val="dk1"/>
                          </a:fillRef>
                          <a:effectRef idx="0">
                            <a:schemeClr val="dk1"/>
                          </a:effectRef>
                          <a:fontRef idx="minor">
                            <a:schemeClr val="tx1"/>
                          </a:fontRef>
                        </wps:style>
                        <wps:bodyPr/>
                      </wps:wsp>
                      <wps:wsp>
                        <wps:cNvPr id="15" name="Прямая соединительная линия 15"/>
                        <wps:cNvCnPr/>
                        <wps:spPr>
                          <a:xfrm flipH="1">
                            <a:off x="1653871" y="1232453"/>
                            <a:ext cx="661145" cy="230864"/>
                          </a:xfrm>
                          <a:prstGeom prst="line">
                            <a:avLst/>
                          </a:prstGeom>
                          <a:ln w="19050">
                            <a:solidFill>
                              <a:schemeClr val="tx1">
                                <a:lumMod val="95000"/>
                                <a:lumOff val="5000"/>
                              </a:schemeClr>
                            </a:solidFill>
                            <a:prstDash val="dash"/>
                          </a:ln>
                        </wps:spPr>
                        <wps:style>
                          <a:lnRef idx="1">
                            <a:schemeClr val="dk1"/>
                          </a:lnRef>
                          <a:fillRef idx="0">
                            <a:schemeClr val="dk1"/>
                          </a:fillRef>
                          <a:effectRef idx="0">
                            <a:schemeClr val="dk1"/>
                          </a:effectRef>
                          <a:fontRef idx="minor">
                            <a:schemeClr val="tx1"/>
                          </a:fontRef>
                        </wps:style>
                        <wps:bodyPr/>
                      </wps:wsp>
                      <wps:wsp>
                        <wps:cNvPr id="16" name="Прямая соединительная линия 16"/>
                        <wps:cNvCnPr/>
                        <wps:spPr>
                          <a:xfrm>
                            <a:off x="4158532" y="1232453"/>
                            <a:ext cx="803110" cy="358085"/>
                          </a:xfrm>
                          <a:prstGeom prst="line">
                            <a:avLst/>
                          </a:prstGeom>
                          <a:ln w="19050">
                            <a:solidFill>
                              <a:schemeClr val="tx1">
                                <a:lumMod val="95000"/>
                                <a:lumOff val="5000"/>
                              </a:schemeClr>
                            </a:solidFill>
                            <a:prstDash val="dash"/>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Группа 17" o:spid="_x0000_s1026" style="position:absolute;left:0;text-align:left;margin-left:-16.8pt;margin-top:7.6pt;width:482.7pt;height:202.2pt;z-index:251660288;mso-width-relative:margin" coordorigin="1431" coordsize="61302,25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">
                <v:roundrect id="Поле 1" o:spid="_x0000_s1027" style="position:absolute;left:8428;width:14148;height:34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wHcEA&#10;AADaAAAADwAAAGRycy9kb3ducmV2LnhtbERPTWsCMRC9C/0PYQq9abaCRbZGKUKpWhHUgnobNuMm&#10;7WaybFJd/70RBE/D433OaNK6SpyoCdazgtdeBoK48NpyqeBn+9kdgggRWWPlmRRcKMBk/NQZYa79&#10;mdd02sRSpBAOOSowMda5lKEw5DD0fE2cuKNvHMYEm1LqBs8p3FWyn2Vv0qHl1GCwpqmh4m/z7xTY&#10;xZ7d2nwfdovV1zyrfu1yMJwq9fLcfryDiNTGh/junuk0H26v3K4c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nMB3BAAAA2gAAAA8AAAAAAAAAAAAAAAAAmAIAAGRycy9kb3du&#10;cmV2LnhtbFBLBQYAAAAABAAEAPUAAACGAwAAAAA=&#10;" fillcolor="white [3201]" strokecolor="#0d0d0d [3069]" strokeweight="1.5pt">
                  <v:textbox>
                    <w:txbxContent>
                      <w:p w:rsidR="00B75318" w:rsidRPr="004962FC" w:rsidRDefault="00B75318" w:rsidP="0089791F">
                        <w:pPr>
                          <w:jc w:val="center"/>
                          <w:rPr>
                            <w:rFonts w:ascii="Times New Roman" w:hAnsi="Times New Roman" w:cs="Times New Roman"/>
                          </w:rPr>
                        </w:pPr>
                        <w:r w:rsidRPr="004962FC">
                          <w:rPr>
                            <w:rFonts w:ascii="Times New Roman" w:hAnsi="Times New Roman" w:cs="Times New Roman"/>
                          </w:rPr>
                          <w:t>Faiz riski</w:t>
                        </w:r>
                      </w:p>
                    </w:txbxContent>
                  </v:textbox>
                </v:roundrect>
                <v:roundrect id="Поле 3" o:spid="_x0000_s1028" style="position:absolute;left:42459;width:14148;height:29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8cQA&#10;AADaAAAADwAAAGRycy9kb3ducmV2LnhtbESP3WoCMRSE74W+QziCd5pVscjWKEUo/hVBW2h7d9ic&#10;btJuTpZN1PXtjVDo5TAz3zCzResqcaYmWM8KhoMMBHHhteVSwfvbS38KIkRkjZVnUnClAIv5Q2eG&#10;ufYXPtD5GEuRIBxyVGBirHMpQ2HIYRj4mjh5375xGJNsSqkbvCS4q+Qoyx6lQ8tpwWBNS0PF7/Hk&#10;FNjtJ7uD2X19bPerTVb92NfJdKlUr9s+P4GI1Mb/8F97rRWM4X4l3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5C/HEAAAA2gAAAA8AAAAAAAAAAAAAAAAAmAIAAGRycy9k&#10;b3ducmV2LnhtbFBLBQYAAAAABAAEAPUAAACJAwAAAAA=&#10;" fillcolor="white [3201]" strokecolor="#0d0d0d [3069]" strokeweight="1.5pt">
                  <v:textbox>
                    <w:txbxContent>
                      <w:p w:rsidR="00B75318" w:rsidRPr="004962FC" w:rsidRDefault="00B75318" w:rsidP="0089791F">
                        <w:pPr>
                          <w:jc w:val="center"/>
                          <w:rPr>
                            <w:rFonts w:ascii="Times New Roman" w:hAnsi="Times New Roman" w:cs="Times New Roman"/>
                          </w:rPr>
                        </w:pPr>
                        <w:r w:rsidRPr="004962FC">
                          <w:rPr>
                            <w:rFonts w:ascii="Times New Roman" w:hAnsi="Times New Roman" w:cs="Times New Roman"/>
                          </w:rPr>
                          <w:t>Valyuta  riski</w:t>
                        </w:r>
                      </w:p>
                    </w:txbxContent>
                  </v:textbox>
                </v:roundrect>
                <v:roundrect id="Поле 4" o:spid="_x0000_s1029" style="position:absolute;left:23138;top:8905;width:18447;height:34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ThcQA&#10;AADaAAAADwAAAGRycy9kb3ducmV2LnhtbESP3WoCMRSE74W+QziCd5pVtMjWKEUo/hVBW2h7d9ic&#10;btJuTpZN1PXtjVDo5TAz3zCzResqcaYmWM8KhoMMBHHhteVSwfvbS38KIkRkjZVnUnClAIv5Q2eG&#10;ufYXPtD5GEuRIBxyVGBirHMpQ2HIYRj4mjh5375xGJNsSqkbvCS4q+Qoyx6lQ8tpwWBNS0PF7/Hk&#10;FNjtJ7uD2X19bPerTVb92NfJdKlUr9s+P4GI1Mb/8F97rRWM4X4l3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Qk4XEAAAA2gAAAA8AAAAAAAAAAAAAAAAAmAIAAGRycy9k&#10;b3ducmV2LnhtbFBLBQYAAAAABAAEAPUAAACJAwAAAAA=&#10;" fillcolor="white [3201]" strokecolor="#0d0d0d [3069]" strokeweight="1.5pt">
                  <v:textbox>
                    <w:txbxContent>
                      <w:p w:rsidR="00B75318" w:rsidRPr="004962FC" w:rsidRDefault="00B75318" w:rsidP="0089791F">
                        <w:pPr>
                          <w:jc w:val="center"/>
                          <w:rPr>
                            <w:rFonts w:ascii="Times New Roman" w:hAnsi="Times New Roman" w:cs="Times New Roman"/>
                          </w:rPr>
                        </w:pPr>
                        <w:r w:rsidRPr="004962FC">
                          <w:rPr>
                            <w:rFonts w:ascii="Times New Roman" w:hAnsi="Times New Roman" w:cs="Times New Roman"/>
                          </w:rPr>
                          <w:t>Əmlak maraqları</w:t>
                        </w:r>
                      </w:p>
                    </w:txbxContent>
                  </v:textbox>
                </v:roundrect>
                <v:shape id="Тройная стрелка влево/вправо/вверх 5" o:spid="_x0000_s1030" style="position:absolute;left:19480;top:12404;width:26080;height:10255;visibility:visible;mso-wrap-style:square;v-text-anchor:middle" coordsize="2607945,1025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NfLsA&#10;AADaAAAADwAAAGRycy9kb3ducmV2LnhtbESPzQrCMBCE74LvEFbwpqmiItUoIggevPjzAEuzNsVm&#10;E5pY69sbQfA4zMw3zHrb2Vq01ITKsYLJOANBXDhdcangdj2MliBCRNZYOyYFbwqw3fR7a8y1e/GZ&#10;2kssRYJwyFGBidHnUobCkMUwdp44eXfXWIxJNqXUDb4S3NZymmULabHitGDQ095Q8bg8rYLZcXci&#10;R27pCZ/ea2rNvJVKDQfdbgUiUhf/4V/7qBXM4Xsl3QC5+Q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XizXy7AAAA2gAAAA8AAAAAAAAAAAAAAAAAmAIAAGRycy9kb3ducmV2Lnht&#10;bFBLBQYAAAAABAAEAPUAAACAAwAAAAA=&#10;" adj="-11796480,,5400" path="m,769144l256381,512763r,128190l1175782,640953r,-384572l1047591,256381,1303973,r256381,256381l1432163,256381r,384572l2351564,640953r,-128190l2607945,769144r-256381,256381l2351564,897334r-2095183,l256381,1025525,,769144xe" fillcolor="white [3201]" strokecolor="#0d0d0d [3069]" strokeweight="1.5pt">
                  <v:stroke joinstyle="miter"/>
                  <v:formulas/>
                  <v:path arrowok="t" o:connecttype="custom" o:connectlocs="0,769144;256381,512763;256381,640953;1175782,640953;1175782,256381;1047591,256381;1303973,0;1560354,256381;1432163,256381;1432163,640953;2351564,640953;2351564,512763;2607945,769144;2351564,1025525;2351564,897334;256381,897334;256381,1025525;0,769144" o:connectangles="0,0,0,0,0,0,0,0,0,0,0,0,0,0,0,0,0,0" textboxrect="0,0,2607945,1025525"/>
                  <v:textbox>
                    <w:txbxContent>
                      <w:p w:rsidR="00B75318" w:rsidRPr="004962FC" w:rsidRDefault="00B75318" w:rsidP="0089791F">
                        <w:pPr>
                          <w:jc w:val="center"/>
                          <w:rPr>
                            <w:rFonts w:ascii="Times New Roman" w:hAnsi="Times New Roman" w:cs="Times New Roman"/>
                          </w:rPr>
                        </w:pPr>
                        <w:r w:rsidRPr="004962FC">
                          <w:rPr>
                            <w:rFonts w:ascii="Times New Roman" w:hAnsi="Times New Roman" w:cs="Times New Roman"/>
                          </w:rPr>
                          <w:t xml:space="preserve">Sığorta fondu </w:t>
                        </w:r>
                      </w:p>
                    </w:txbxContent>
                  </v:textbox>
                </v:shape>
                <v:roundrect id="Поле 7" o:spid="_x0000_s1031" style="position:absolute;left:48739;top:15897;width:13995;height:67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N8sQA&#10;AADaAAAADwAAAGRycy9kb3ducmV2LnhtbESP3WoCMRSE74W+QziCd5pV0MrWKEUo/hVBW2h7d9ic&#10;btJuTpZN1PXtjVDo5TAz3zCzResqcaYmWM8KhoMMBHHhteVSwfvbS38KIkRkjZVnUnClAIv5Q2eG&#10;ufYXPtD5GEuRIBxyVGBirHMpQ2HIYRj4mjh5375xGJNsSqkbvCS4q+QoyybSoeW0YLCmpaHi93hy&#10;Cuz2k93B7L4+tvvVJqt+7Ot4ulSq122fn0BEauN/+K+91goe4X4l3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CDfLEAAAA2gAAAA8AAAAAAAAAAAAAAAAAmAIAAGRycy9k&#10;b3ducmV2LnhtbFBLBQYAAAAABAAEAPUAAACJAwAAAAA=&#10;" fillcolor="white [3201]" strokecolor="#0d0d0d [3069]" strokeweight="1.5pt">
                  <v:textbox>
                    <w:txbxContent>
                      <w:p w:rsidR="00B75318" w:rsidRPr="004962FC" w:rsidRDefault="00B75318" w:rsidP="0089791F">
                        <w:pPr>
                          <w:rPr>
                            <w:rFonts w:ascii="Times New Roman" w:hAnsi="Times New Roman" w:cs="Times New Roman"/>
                          </w:rPr>
                        </w:pPr>
                        <w:r w:rsidRPr="004962FC">
                          <w:rPr>
                            <w:rFonts w:ascii="Times New Roman" w:hAnsi="Times New Roman" w:cs="Times New Roman"/>
                          </w:rPr>
                          <w:t>Qiymətli kağəzlar portfeli üzrə risklər</w:t>
                        </w:r>
                      </w:p>
                    </w:txbxContent>
                  </v:textbox>
                </v:roundrect>
                <v:roundrect id="Поле 8" o:spid="_x0000_s1032" style="position:absolute;left:16856;top:22661;width:32207;height:30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ZgMEA&#10;AADaAAAADwAAAGRycy9kb3ducmV2LnhtbERPXWvCMBR9H/gfwhX2NlMHDumMRQridGOgDnRvl+au&#10;iTY3pcm0+/fLg+Dj4XzPit414kJdsJ4VjEcZCOLKa8u1gq/98mkKIkRkjY1nUvBHAYr54GGGufZX&#10;3tJlF2uRQjjkqMDE2OZShsqQwzDyLXHifnznMCbY1VJ3eE3hrpHPWfYiHVpODQZbKg1V592vU2A3&#10;R3Zb8/592Hyu1llzsh+TaanU47BfvIKI1Me7+OZ+0wrS1nQl3Q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dmYDBAAAA2gAAAA8AAAAAAAAAAAAAAAAAmAIAAGRycy9kb3du&#10;cmV2LnhtbFBLBQYAAAAABAAEAPUAAACGAwAAAAA=&#10;" fillcolor="white [3201]" strokecolor="#0d0d0d [3069]" strokeweight="1.5pt">
                  <v:textbox>
                    <w:txbxContent>
                      <w:p w:rsidR="00B75318" w:rsidRPr="004962FC" w:rsidRDefault="00B75318" w:rsidP="0089791F">
                        <w:pPr>
                          <w:jc w:val="center"/>
                          <w:rPr>
                            <w:rFonts w:ascii="Times New Roman" w:hAnsi="Times New Roman" w:cs="Times New Roman"/>
                          </w:rPr>
                        </w:pPr>
                        <w:r w:rsidRPr="004962FC">
                          <w:rPr>
                            <w:rFonts w:ascii="Times New Roman" w:hAnsi="Times New Roman" w:cs="Times New Roman"/>
                          </w:rPr>
                          <w:t>İnflyasiya riski</w:t>
                        </w:r>
                      </w:p>
                    </w:txbxContent>
                  </v:textbox>
                </v:roundrect>
                <v:roundrect id="Поле 9" o:spid="_x0000_s1033" style="position:absolute;left:1431;top:13276;width:15101;height:114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8G8QA&#10;AADaAAAADwAAAGRycy9kb3ducmV2LnhtbESP3WoCMRSE74W+QziCd5pVUOzWKEUo/hVBW2h7d9ic&#10;btJuTpZN1PXtjVDo5TAz3zCzResqcaYmWM8KhoMMBHHhteVSwfvbS38KIkRkjZVnUnClAIv5Q2eG&#10;ufYXPtD5GEuRIBxyVGBirHMpQ2HIYRj4mjh5375xGJNsSqkbvCS4q+QoyybSoeW0YLCmpaHi93hy&#10;Cuz2k93B7L4+tvvVJqt+7Ot4ulSq122fn0BEauN/+K+91goe4X4l3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RPBvEAAAA2gAAAA8AAAAAAAAAAAAAAAAAmAIAAGRycy9k&#10;b3ducmV2LnhtbFBLBQYAAAAABAAEAPUAAACJAwAAAAA=&#10;" fillcolor="white [3201]" strokecolor="#0d0d0d [3069]" strokeweight="1.5pt">
                  <v:textbox>
                    <w:txbxContent>
                      <w:p w:rsidR="00B75318" w:rsidRPr="004962FC" w:rsidRDefault="00B75318" w:rsidP="0089791F">
                        <w:pPr>
                          <w:jc w:val="center"/>
                          <w:rPr>
                            <w:rFonts w:ascii="Times New Roman" w:hAnsi="Times New Roman" w:cs="Times New Roman"/>
                          </w:rPr>
                        </w:pPr>
                        <w:r w:rsidRPr="004962FC">
                          <w:rPr>
                            <w:rFonts w:ascii="Times New Roman" w:hAnsi="Times New Roman" w:cs="Times New Roman"/>
                          </w:rPr>
                          <w:t>İnvestisiya  qoyuluşları üzrə layihələrin  səmərəli qiymətləndirilməmə  riskləri</w:t>
                        </w:r>
                      </w:p>
                    </w:txbxContent>
                  </v:textbox>
                </v:roundrect>
                <v:line id="Прямая соединительная линия 10" o:spid="_x0000_s1034" style="position:absolute;flip:y;visibility:visible;mso-wrap-style:square" from="22581,1828" to="25128,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VIMQAAADbAAAADwAAAGRycy9kb3ducmV2LnhtbESPQWvCQBCF74X+h2UK3urGCkWiq4hQ&#10;qMemLZjbkJ1mQ7OzMbtq4q93DoK3Gd6b975ZbQbfqjP1sQlsYDbNQBFXwTZcG/j5/nhdgIoJ2WIb&#10;mAyMFGGzfn5aYW7Dhb/oXKRaSQjHHA24lLpc61g58hinoSMW7S/0HpOsfa1tjxcJ961+y7J37bFh&#10;aXDY0c5R9V+cvIHSxXJ/+i2O42xe7hfDobna42jM5GXYLkElGtLDfL/+tIIv9PKLDK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9UgxAAAANsAAAAPAAAAAAAAAAAA&#10;AAAAAKECAABkcnMvZG93bnJldi54bWxQSwUGAAAAAAQABAD5AAAAkgMAAAAA&#10;" strokecolor="#0d0d0d [3069]" strokeweight="1.5pt">
                  <v:stroke joinstyle="miter"/>
                </v:line>
                <v:line id="Прямая соединительная линия 11" o:spid="_x0000_s1035" style="position:absolute;visibility:visible;mso-wrap-style:square" from="39279,1749" to="42459,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etrL8AAADbAAAADwAAAGRycy9kb3ducmV2LnhtbERPzYrCMBC+C75DGMGbpoqIdE3LIhQ8&#10;7B5afYDZZrYp20y6TdT69kYQvM3H9zv7fLSduNLgW8cKVssEBHHtdMuNgvOpWOxA+ICssXNMCu7k&#10;Ic+mkz2m2t24pGsVGhFD2KeowITQp1L62pBFv3Q9ceR+3WAxRDg0Ug94i+G2k+sk2UqLLccGgz0d&#10;DNV/1cUq+D79OPwv2rLe4Je7F5WpNmWp1Hw2fn6ACDSGt/jlPuo4fwXPX+IBMn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1etrL8AAADbAAAADwAAAAAAAAAAAAAAAACh&#10;AgAAZHJzL2Rvd25yZXYueG1sUEsFBgAAAAAEAAQA+QAAAI0DAAAAAA==&#10;" strokecolor="#0d0d0d [3069]" strokeweight=".5pt">
                  <v:stroke joinstyle="miter"/>
                </v:line>
                <v:line id="Прямая соединительная линия 12" o:spid="_x0000_s1036" style="position:absolute;visibility:visible;mso-wrap-style:square" from="22581,3419" to="23143,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ZYL4AAADbAAAADwAAAGRycy9kb3ducmV2LnhtbERPTYvCMBC9L/gfwgje1lQFWapR1EXw&#10;tthVz0MzNsVmUpqsjf/eLAje5vE+Z7mOthF36nztWMFknIEgLp2uuVJw+t1/foHwAVlj45gUPMjD&#10;ejX4WGKuXc9HuhehEimEfY4KTAhtLqUvDVn0Y9cSJ+7qOoshwa6SusM+hdtGTrNsLi3WnBoMtrQz&#10;VN6KP6ug4J+jaS4x3OL5u6XTtr/OZ71So2HcLEAEiuEtfrkPOs2fwv8v6QC5e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d9lgvgAAANsAAAAPAAAAAAAAAAAAAAAAAKEC&#10;AABkcnMvZG93bnJldi54bWxQSwUGAAAAAAQABAD5AAAAjAMAAAAA&#10;" strokecolor="#0d0d0d [3069]" strokeweight="1.5pt">
                  <v:stroke dashstyle="dash" joinstyle="miter"/>
                </v:line>
                <v:line id="Прямая соединительная линия 13" o:spid="_x0000_s1037" style="position:absolute;flip:x;visibility:visible;mso-wrap-style:square" from="41585,2941" to="42460,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1O8IAAADbAAAADwAAAGRycy9kb3ducmV2LnhtbERPTWsCMRC9C/6HMIIXqVmtSF2NIi0t&#10;9ujaQ72Nm3F3cTNZklRXf70pCN7m8T5nsWpNLc7kfGVZwWiYgCDOra64UPCz+3x5A+EDssbaMim4&#10;kofVsttZYKrthbd0zkIhYgj7FBWUITSplD4vyaAf2oY4ckfrDIYIXSG1w0sMN7UcJ8lUGqw4NpTY&#10;0HtJ+Sn7MwrI51d3+P3aJM1sP5hO9K3Nvj+U6vfa9RxEoDY8xQ/3Rsf5r/D/Szx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i1O8IAAADbAAAADwAAAAAAAAAAAAAA&#10;AAChAgAAZHJzL2Rvd25yZXYueG1sUEsFBgAAAAAEAAQA+QAAAJADAAAAAA==&#10;" strokecolor="#0d0d0d [3069]" strokeweight="1.5pt">
                  <v:stroke dashstyle="dash" joinstyle="miter"/>
                </v:line>
                <v:line id="Прямая соединительная линия 14" o:spid="_x0000_s1038" style="position:absolute;visibility:visible;mso-wrap-style:square" from="32123,3419" to="32202,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Lkj8AAAADbAAAADwAAAGRycy9kb3ducmV2LnhtbERPS2vCQBC+F/oflil4qxsfSIluxLYU&#10;vBWj9TxkJ9lgdjZkV7P++65Q6G0+vudsttF24kaDbx0rmE0zEMSV0y03Ck7Hr9c3ED4ga+wck4I7&#10;edgWz08bzLUb+UC3MjQihbDPUYEJoc+l9JUhi37qeuLE1W6wGBIcGqkHHFO47eQ8y1bSYsupwWBP&#10;H4aqS3m1Ckr+PpjuHMMl/nz2dHof69ViVGryEndrEIFi+Bf/ufc6zV/C45d0gC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S5I/AAAAA2wAAAA8AAAAAAAAAAAAAAAAA&#10;oQIAAGRycy9kb3ducmV2LnhtbFBLBQYAAAAABAAEAPkAAACOAwAAAAA=&#10;" strokecolor="#0d0d0d [3069]" strokeweight="1.5pt">
                  <v:stroke dashstyle="dash" joinstyle="miter"/>
                </v:line>
                <v:line id="Прямая соединительная линия 15" o:spid="_x0000_s1039" style="position:absolute;flip:x;visibility:visible;mso-wrap-style:square" from="16538,12324" to="23150,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2I1MIAAADbAAAADwAAAGRycy9kb3ducmV2LnhtbERPTWsCMRC9C/6HMIIXqVmlSl2NIi0t&#10;9ujaQ72Nm3F3cTNZklRXf70pCN7m8T5nsWpNLc7kfGVZwWiYgCDOra64UPCz+3x5A+EDssbaMim4&#10;kofVsttZYKrthbd0zkIhYgj7FBWUITSplD4vyaAf2oY4ckfrDIYIXSG1w0sMN7UcJ8lUGqw4NpTY&#10;0HtJ+Sn7MwrI51d3+P3aJM1sP5i+6lubfX8o1e+16zmIQG14ih/ujY7zJ/D/Szx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2I1MIAAADbAAAADwAAAAAAAAAAAAAA&#10;AAChAgAAZHJzL2Rvd25yZXYueG1sUEsFBgAAAAAEAAQA+QAAAJADAAAAAA==&#10;" strokecolor="#0d0d0d [3069]" strokeweight="1.5pt">
                  <v:stroke dashstyle="dash" joinstyle="miter"/>
                </v:line>
                <v:line id="Прямая соединительная линия 16" o:spid="_x0000_s1040" style="position:absolute;visibility:visible;mso-wrap-style:square" from="41585,12324" to="49616,1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zfY78AAADbAAAADwAAAGRycy9kb3ducmV2LnhtbERP32vCMBB+F/Y/hBvsTVMdlFGNohuD&#10;vYld9flozqbYXEoTbfbfL4Lg2318P2+1ibYTNxp861jBfJaBIK6dbrlRUP1+Tz9A+ICssXNMCv7I&#10;w2b9Mllhod3IB7qVoREphH2BCkwIfSGlrw1Z9DPXEyfu7AaLIcGhkXrAMYXbTi6yLJcWW04NBnv6&#10;NFRfyqtVUPL+YLpTDJd4/Oqp2o3n/H1U6u01bpcgAsXwFD/cPzrNz+H+SzpAr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zfY78AAADbAAAADwAAAAAAAAAAAAAAAACh&#10;AgAAZHJzL2Rvd25yZXYueG1sUEsFBgAAAAAEAAQA+QAAAI0DAAAAAA==&#10;" strokecolor="#0d0d0d [3069]" strokeweight="1.5pt">
                  <v:stroke dashstyle="dash" joinstyle="miter"/>
                </v:line>
              </v:group>
            </w:pict>
          </mc:Fallback>
        </mc:AlternateContent>
      </w:r>
      <w:r w:rsidRPr="007224A4">
        <w:rPr>
          <w:rFonts w:ascii="Times New Roman" w:hAnsi="Times New Roman" w:cs="Times New Roman"/>
          <w:noProof/>
          <w:sz w:val="28"/>
          <w:szCs w:val="28"/>
          <w:lang w:val="ru-RU" w:eastAsia="ru-RU"/>
        </w:rPr>
        <mc:AlternateContent>
          <mc:Choice Requires="wps">
            <w:drawing>
              <wp:anchor distT="0" distB="0" distL="114300" distR="114300" simplePos="0" relativeHeight="251659264" behindDoc="0" locked="0" layoutInCell="1" allowOverlap="1" wp14:anchorId="17AE2DF1" wp14:editId="102545E7">
                <wp:simplePos x="0" y="0"/>
                <wp:positionH relativeFrom="column">
                  <wp:posOffset>2155825</wp:posOffset>
                </wp:positionH>
                <wp:positionV relativeFrom="paragraph">
                  <wp:posOffset>95885</wp:posOffset>
                </wp:positionV>
                <wp:extent cx="1414780" cy="341630"/>
                <wp:effectExtent l="0" t="0" r="13970" b="20320"/>
                <wp:wrapNone/>
                <wp:docPr id="2" name="Поле 2"/>
                <wp:cNvGraphicFramePr/>
                <a:graphic xmlns:a="http://schemas.openxmlformats.org/drawingml/2006/main">
                  <a:graphicData uri="http://schemas.microsoft.com/office/word/2010/wordprocessingShape">
                    <wps:wsp>
                      <wps:cNvSpPr txBox="1"/>
                      <wps:spPr>
                        <a:xfrm>
                          <a:off x="0" y="0"/>
                          <a:ext cx="1414780" cy="341630"/>
                        </a:xfrm>
                        <a:prstGeom prst="roundRect">
                          <a:avLst/>
                        </a:prstGeom>
                        <a:solidFill>
                          <a:schemeClr val="lt1"/>
                        </a:solidFill>
                        <a:ln w="190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75318" w:rsidRDefault="00B75318" w:rsidP="0089791F">
                            <w:pPr>
                              <w:jc w:val="center"/>
                            </w:pPr>
                            <w:r>
                              <w:t>Əmanət riski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Поле 2" o:spid="_x0000_s1041" style="position:absolute;left:0;text-align:left;margin-left:169.75pt;margin-top:7.55pt;width:111.4pt;height:26.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" fillcolor="white [3201]" strokecolor="#0d0d0d [3069]" strokeweight="1.5pt">
                <v:textbox>
                  <w:txbxContent>
                    <w:p w:rsidR="00B75318" w:rsidRDefault="00B75318" w:rsidP="0089791F">
                      <w:pPr>
                        <w:jc w:val="center"/>
                      </w:pPr>
                      <w:r>
                        <w:t>Əmanət riski</w:t>
                      </w:r>
                    </w:p>
                  </w:txbxContent>
                </v:textbox>
              </v:roundrect>
            </w:pict>
          </mc:Fallback>
        </mc:AlternateConten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p>
    <w:p w:rsidR="00D234D1" w:rsidRPr="007224A4" w:rsidRDefault="0089791F" w:rsidP="00D234D1">
      <w:pPr>
        <w:tabs>
          <w:tab w:val="left" w:pos="9214"/>
        </w:tabs>
        <w:spacing w:after="0" w:line="360" w:lineRule="auto"/>
        <w:ind w:firstLine="709"/>
        <w:jc w:val="right"/>
        <w:rPr>
          <w:rFonts w:ascii="Times New Roman" w:hAnsi="Times New Roman" w:cs="Times New Roman"/>
          <w:sz w:val="28"/>
          <w:szCs w:val="28"/>
        </w:rPr>
      </w:pPr>
      <w:r w:rsidRPr="007224A4">
        <w:rPr>
          <w:rFonts w:ascii="Times New Roman" w:hAnsi="Times New Roman" w:cs="Times New Roman"/>
          <w:sz w:val="28"/>
          <w:szCs w:val="28"/>
        </w:rPr>
        <w:t xml:space="preserve">Şəkil </w:t>
      </w:r>
      <w:r w:rsidR="00D234D1" w:rsidRPr="00164754">
        <w:rPr>
          <w:rFonts w:ascii="Times New Roman" w:hAnsi="Times New Roman" w:cs="Times New Roman"/>
          <w:sz w:val="28"/>
          <w:szCs w:val="28"/>
        </w:rPr>
        <w:t>№</w:t>
      </w:r>
      <w:r w:rsidRPr="007224A4">
        <w:rPr>
          <w:rFonts w:ascii="Times New Roman" w:hAnsi="Times New Roman" w:cs="Times New Roman"/>
          <w:sz w:val="28"/>
          <w:szCs w:val="28"/>
        </w:rPr>
        <w:t>1. Maliyyə riskləri</w:t>
      </w:r>
      <w:r w:rsidR="00D234D1" w:rsidRPr="007224A4">
        <w:rPr>
          <w:rFonts w:ascii="Times New Roman" w:hAnsi="Times New Roman" w:cs="Times New Roman"/>
          <w:sz w:val="28"/>
          <w:szCs w:val="28"/>
        </w:rPr>
        <w:t xml:space="preserve">       </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Tamamilə</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aydındır</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ki,</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əmlak</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aktivlərinə (pul</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vəsaitlə</w:t>
      </w:r>
      <w:r w:rsidR="00D234D1" w:rsidRPr="007224A4">
        <w:rPr>
          <w:rFonts w:ascii="Times New Roman" w:hAnsi="Times New Roman" w:cs="Times New Roman"/>
          <w:sz w:val="28"/>
          <w:szCs w:val="28"/>
        </w:rPr>
        <w:t>ri</w:t>
      </w:r>
      <w:r w:rsidRPr="007224A4">
        <w:rPr>
          <w:rFonts w:ascii="Times New Roman" w:hAnsi="Times New Roman" w:cs="Times New Roman"/>
          <w:sz w:val="28"/>
          <w:szCs w:val="28"/>
        </w:rPr>
        <w:t>, səhm</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və</w:t>
      </w:r>
      <w:r w:rsidR="006717A0" w:rsidRPr="007224A4">
        <w:rPr>
          <w:rFonts w:ascii="Times New Roman" w:hAnsi="Times New Roman" w:cs="Times New Roman"/>
          <w:sz w:val="28"/>
          <w:szCs w:val="28"/>
        </w:rPr>
        <w:t xml:space="preserve"> </w:t>
      </w:r>
      <w:r w:rsidR="00D234D1" w:rsidRPr="007224A4">
        <w:rPr>
          <w:rFonts w:ascii="Times New Roman" w:hAnsi="Times New Roman" w:cs="Times New Roman"/>
          <w:sz w:val="28"/>
          <w:szCs w:val="28"/>
        </w:rPr>
        <w:t>istiqrazlar</w:t>
      </w:r>
      <w:r w:rsidRPr="007224A4">
        <w:rPr>
          <w:rFonts w:ascii="Times New Roman" w:hAnsi="Times New Roman" w:cs="Times New Roman"/>
          <w:sz w:val="28"/>
          <w:szCs w:val="28"/>
        </w:rPr>
        <w:t>,  xarici</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valyutada</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vəsaitlər</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və səmərəsiz</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vəsait</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qoyuluşları</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ilə</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əlaqədar</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maliyyə</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itkilərindən </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müdafiə</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metodu</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kimi</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əmlak</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maraqlarının</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sığortası</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risk-menecment</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sistemində</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aktual</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metoddur.</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Qeyd</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olunmalıdır</w:t>
      </w:r>
      <w:r w:rsidR="00D234D1" w:rsidRPr="007224A4">
        <w:rPr>
          <w:rFonts w:ascii="Times New Roman" w:hAnsi="Times New Roman" w:cs="Times New Roman"/>
          <w:sz w:val="28"/>
          <w:szCs w:val="28"/>
        </w:rPr>
        <w:t xml:space="preserve"> </w:t>
      </w:r>
      <w:r w:rsidRPr="007224A4">
        <w:rPr>
          <w:rFonts w:ascii="Times New Roman" w:hAnsi="Times New Roman" w:cs="Times New Roman"/>
          <w:sz w:val="28"/>
          <w:szCs w:val="28"/>
        </w:rPr>
        <w:t>ki,</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o,</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investisiya</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layihələri   risklərinə</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də,  qiymətli   kağızlar</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portfeli</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risklərinə</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də</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aid</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edilir.</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Sığorta</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olunan    maliyyə  risklərinin</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strukturu</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və</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məzmunu   cəd.</w:t>
      </w:r>
      <w:r w:rsidR="006717A0" w:rsidRPr="007224A4">
        <w:rPr>
          <w:rFonts w:ascii="Times New Roman" w:hAnsi="Times New Roman" w:cs="Times New Roman"/>
          <w:sz w:val="28"/>
          <w:szCs w:val="28"/>
        </w:rPr>
        <w:t>5</w:t>
      </w:r>
      <w:r w:rsidRPr="007224A4">
        <w:rPr>
          <w:rFonts w:ascii="Times New Roman" w:hAnsi="Times New Roman" w:cs="Times New Roman"/>
          <w:sz w:val="28"/>
          <w:szCs w:val="28"/>
        </w:rPr>
        <w:t>- də   göstərilmişdir.</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Maliyyə riskinin</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əhəmiyyətli</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növlərini</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nəzərdən</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keçirək</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və</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onların    məzmununu</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 aydınlaşdıraq.</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lastRenderedPageBreak/>
        <w:t>Kredit</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riski – alıcıya</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verilmiş</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əmtəə</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kreditinə</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görə</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ödəmələrin   edilməməsidir.</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Onun</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üçün</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məhsula</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və</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xidmətə</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görə</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vaxtlı </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vaxtında</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hesablaşma   aparilmaması   xüsusiyyəti   xarakterikdir.</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İnflyasiya   riskləri   maliyyə   bazarı   sahəsini</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əhatə</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edirlər</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və</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maliyyə</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aktivləri</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formasında  kapitalın</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real</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dəyərinin   qiymətdən   düşməsi   kimi   özünü   göstərirlər.   Ondan   əlavə,  onlar  inflyasiya    şəraitində</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maliyyə</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əməliyyatlarının</w:t>
      </w:r>
      <w:r w:rsidR="006717A0" w:rsidRPr="007224A4">
        <w:rPr>
          <w:rFonts w:ascii="Times New Roman" w:hAnsi="Times New Roman" w:cs="Times New Roman"/>
          <w:sz w:val="28"/>
          <w:szCs w:val="28"/>
        </w:rPr>
        <w:t xml:space="preserve"> </w:t>
      </w:r>
      <w:r w:rsidR="00345A24">
        <w:rPr>
          <w:rFonts w:ascii="Times New Roman" w:hAnsi="Times New Roman" w:cs="Times New Roman"/>
          <w:sz w:val="28"/>
          <w:szCs w:val="28"/>
        </w:rPr>
        <w:t>reallaşdırılması</w:t>
      </w:r>
      <w:r w:rsidRPr="007224A4">
        <w:rPr>
          <w:rFonts w:ascii="Times New Roman" w:hAnsi="Times New Roman" w:cs="Times New Roman"/>
          <w:sz w:val="28"/>
          <w:szCs w:val="28"/>
        </w:rPr>
        <w:t>ndən</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gözlənilən    gəlirlərin   qiymətdən</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düşməsi</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amili</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kimi</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meydana</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çıxırlar.</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İnvestisiya</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riskləri   Azərbaycanın   kapital</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bazarında</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gözləntiləri</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nəzərdə</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tutaraq </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yüksək</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sistem</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risklərinin</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nəzərə   almalıdırlar.  Bir   çox   elmi   mənbələrdə   qeyd   olunur  ki,  maliyyə   riskləri   dolayısı   ilə   əmlak   sığortası   ilə    bağlıdır    və  əsasən   maliyyə-kredit    və   birja   sahələrini   əhatə   edir.   Bununla   belə    maliyyə   idarəetmə   sistemində   əmlak   itkilərinin   sığortalanması   mexanizminin   əhəmiyyəti   biznes- hadisələr   sahəsində   yüksək   təhlükə   ilə   şərtlənir.</w:t>
      </w:r>
    </w:p>
    <w:p w:rsidR="006717A0" w:rsidRPr="007224A4" w:rsidRDefault="006717A0" w:rsidP="006717A0">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Maliyyə  risklərinin   sığortası  və  qiymətli  kağızlar  portfeli   layihələrinin   şaxələndirilməsi   şirkətlərdə   paralel  tətbiq   olunmalıdır  çünki,  risklərin   idarə   edilməsi   üsulları   sistemində   onların  kombinasiyası   daha   böyük   maliyyə-iqtisadi   səmərə   əldə   etməyə  imkan   verəcək.</w:t>
      </w:r>
    </w:p>
    <w:p w:rsidR="006717A0" w:rsidRPr="007224A4" w:rsidRDefault="006717A0" w:rsidP="006717A0">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Maliyyə   risklərinin   sığortası   probleminə   nəzəri   yanaşmalar   “ maliyyə   riskinin sığortası”-nın  özünün   tərifinin   dəqiqləşdirilməsi olmadan  tam   şəkildə tədqiq oluna  bilməzlər.  Bununla  əlaqədar, “ maliyyə   riskinin   sığortası” –nın   müəyyən  edilməsinin    nəzəri   yanaşmalarını  nəzərdən  keçirək.</w:t>
      </w:r>
    </w:p>
    <w:p w:rsidR="006717A0" w:rsidRPr="007224A4" w:rsidRDefault="006717A0" w:rsidP="006717A0">
      <w:pPr>
        <w:tabs>
          <w:tab w:val="left" w:pos="9214"/>
        </w:tabs>
        <w:spacing w:after="0" w:line="360" w:lineRule="auto"/>
        <w:ind w:firstLine="709"/>
        <w:jc w:val="both"/>
        <w:rPr>
          <w:rFonts w:ascii="Times New Roman" w:hAnsi="Times New Roman" w:cs="Times New Roman"/>
          <w:sz w:val="28"/>
          <w:szCs w:val="28"/>
        </w:rPr>
      </w:pPr>
    </w:p>
    <w:p w:rsidR="006717A0" w:rsidRDefault="006717A0" w:rsidP="0089791F">
      <w:pPr>
        <w:tabs>
          <w:tab w:val="left" w:pos="9214"/>
        </w:tabs>
        <w:spacing w:after="0" w:line="360" w:lineRule="auto"/>
        <w:ind w:firstLine="709"/>
        <w:jc w:val="both"/>
        <w:rPr>
          <w:rFonts w:ascii="Times New Roman" w:hAnsi="Times New Roman" w:cs="Times New Roman"/>
          <w:sz w:val="28"/>
          <w:szCs w:val="28"/>
        </w:rPr>
      </w:pPr>
    </w:p>
    <w:p w:rsidR="00164754" w:rsidRDefault="00164754" w:rsidP="0089791F">
      <w:pPr>
        <w:tabs>
          <w:tab w:val="left" w:pos="9214"/>
        </w:tabs>
        <w:spacing w:after="0" w:line="360" w:lineRule="auto"/>
        <w:ind w:firstLine="709"/>
        <w:jc w:val="both"/>
        <w:rPr>
          <w:rFonts w:ascii="Times New Roman" w:hAnsi="Times New Roman" w:cs="Times New Roman"/>
          <w:sz w:val="28"/>
          <w:szCs w:val="28"/>
        </w:rPr>
      </w:pPr>
    </w:p>
    <w:p w:rsidR="00164754" w:rsidRDefault="00164754" w:rsidP="0089791F">
      <w:pPr>
        <w:tabs>
          <w:tab w:val="left" w:pos="9214"/>
        </w:tabs>
        <w:spacing w:after="0" w:line="360" w:lineRule="auto"/>
        <w:ind w:firstLine="709"/>
        <w:jc w:val="both"/>
        <w:rPr>
          <w:rFonts w:ascii="Times New Roman" w:hAnsi="Times New Roman" w:cs="Times New Roman"/>
          <w:sz w:val="28"/>
          <w:szCs w:val="28"/>
        </w:rPr>
      </w:pPr>
    </w:p>
    <w:p w:rsidR="00164754" w:rsidRDefault="00164754" w:rsidP="0089791F">
      <w:pPr>
        <w:tabs>
          <w:tab w:val="left" w:pos="9214"/>
        </w:tabs>
        <w:spacing w:after="0" w:line="360" w:lineRule="auto"/>
        <w:ind w:firstLine="709"/>
        <w:jc w:val="both"/>
        <w:rPr>
          <w:rFonts w:ascii="Times New Roman" w:hAnsi="Times New Roman" w:cs="Times New Roman"/>
          <w:sz w:val="28"/>
          <w:szCs w:val="28"/>
        </w:rPr>
      </w:pPr>
    </w:p>
    <w:p w:rsidR="00164754" w:rsidRDefault="00164754" w:rsidP="0089791F">
      <w:pPr>
        <w:tabs>
          <w:tab w:val="left" w:pos="9214"/>
        </w:tabs>
        <w:spacing w:after="0" w:line="360" w:lineRule="auto"/>
        <w:ind w:firstLine="709"/>
        <w:jc w:val="both"/>
        <w:rPr>
          <w:rFonts w:ascii="Times New Roman" w:hAnsi="Times New Roman" w:cs="Times New Roman"/>
          <w:sz w:val="28"/>
          <w:szCs w:val="28"/>
        </w:rPr>
      </w:pPr>
    </w:p>
    <w:p w:rsidR="00164754" w:rsidRDefault="00164754" w:rsidP="0089791F">
      <w:pPr>
        <w:tabs>
          <w:tab w:val="left" w:pos="9214"/>
        </w:tabs>
        <w:spacing w:after="0" w:line="360" w:lineRule="auto"/>
        <w:ind w:firstLine="709"/>
        <w:jc w:val="both"/>
        <w:rPr>
          <w:rFonts w:ascii="Times New Roman" w:hAnsi="Times New Roman" w:cs="Times New Roman"/>
          <w:sz w:val="28"/>
          <w:szCs w:val="28"/>
        </w:rPr>
      </w:pPr>
    </w:p>
    <w:p w:rsidR="00164754" w:rsidRPr="007224A4" w:rsidRDefault="00164754" w:rsidP="0089791F">
      <w:pPr>
        <w:tabs>
          <w:tab w:val="left" w:pos="9214"/>
        </w:tabs>
        <w:spacing w:after="0" w:line="360" w:lineRule="auto"/>
        <w:ind w:firstLine="709"/>
        <w:jc w:val="both"/>
        <w:rPr>
          <w:rFonts w:ascii="Times New Roman" w:hAnsi="Times New Roman" w:cs="Times New Roman"/>
          <w:sz w:val="28"/>
          <w:szCs w:val="28"/>
        </w:rPr>
      </w:pPr>
    </w:p>
    <w:p w:rsidR="006717A0" w:rsidRPr="007224A4" w:rsidRDefault="006717A0" w:rsidP="006717A0">
      <w:pPr>
        <w:tabs>
          <w:tab w:val="left" w:pos="9214"/>
        </w:tabs>
        <w:spacing w:after="0" w:line="360" w:lineRule="auto"/>
        <w:ind w:firstLine="709"/>
        <w:jc w:val="right"/>
        <w:rPr>
          <w:rFonts w:ascii="Times New Roman" w:hAnsi="Times New Roman" w:cs="Times New Roman"/>
          <w:i/>
          <w:sz w:val="28"/>
          <w:szCs w:val="28"/>
        </w:rPr>
      </w:pPr>
      <w:r w:rsidRPr="007224A4">
        <w:rPr>
          <w:rFonts w:ascii="Times New Roman" w:hAnsi="Times New Roman" w:cs="Times New Roman"/>
          <w:i/>
          <w:sz w:val="28"/>
          <w:szCs w:val="28"/>
        </w:rPr>
        <w:lastRenderedPageBreak/>
        <w:t xml:space="preserve">Cədvəl </w:t>
      </w:r>
      <w:r w:rsidRPr="00164754">
        <w:rPr>
          <w:rFonts w:ascii="Times New Roman" w:hAnsi="Times New Roman" w:cs="Times New Roman"/>
          <w:i/>
          <w:sz w:val="28"/>
          <w:szCs w:val="28"/>
        </w:rPr>
        <w:t>№</w:t>
      </w:r>
      <w:r w:rsidRPr="007224A4">
        <w:rPr>
          <w:rFonts w:ascii="Times New Roman" w:hAnsi="Times New Roman" w:cs="Times New Roman"/>
          <w:i/>
          <w:sz w:val="28"/>
          <w:szCs w:val="28"/>
        </w:rPr>
        <w:t>5</w:t>
      </w:r>
    </w:p>
    <w:p w:rsidR="0089791F" w:rsidRPr="007224A4" w:rsidRDefault="0089791F" w:rsidP="0089791F">
      <w:pPr>
        <w:tabs>
          <w:tab w:val="left" w:pos="9214"/>
        </w:tabs>
        <w:spacing w:after="0" w:line="360" w:lineRule="auto"/>
        <w:ind w:firstLine="709"/>
        <w:jc w:val="center"/>
        <w:rPr>
          <w:rFonts w:ascii="Times New Roman" w:hAnsi="Times New Roman" w:cs="Times New Roman"/>
          <w:sz w:val="28"/>
          <w:szCs w:val="28"/>
        </w:rPr>
      </w:pPr>
      <w:r w:rsidRPr="007224A4">
        <w:rPr>
          <w:rFonts w:ascii="Times New Roman" w:hAnsi="Times New Roman" w:cs="Times New Roman"/>
          <w:sz w:val="28"/>
          <w:szCs w:val="28"/>
        </w:rPr>
        <w:t xml:space="preserve"> </w:t>
      </w:r>
      <w:r w:rsidRPr="007224A4">
        <w:rPr>
          <w:rFonts w:ascii="Times New Roman" w:hAnsi="Times New Roman" w:cs="Times New Roman"/>
          <w:b/>
          <w:sz w:val="28"/>
          <w:szCs w:val="28"/>
        </w:rPr>
        <w:t>Sığorta   olunan   maliyyə  risklərinin  strukturu  və  məzmunu</w:t>
      </w:r>
    </w:p>
    <w:tbl>
      <w:tblPr>
        <w:tblStyle w:val="a4"/>
        <w:tblW w:w="0" w:type="auto"/>
        <w:tblLook w:val="04A0" w:firstRow="1" w:lastRow="0" w:firstColumn="1" w:lastColumn="0" w:noHBand="0" w:noVBand="1"/>
      </w:tblPr>
      <w:tblGrid>
        <w:gridCol w:w="5506"/>
        <w:gridCol w:w="4064"/>
      </w:tblGrid>
      <w:tr w:rsidR="007224A4" w:rsidRPr="007224A4" w:rsidTr="006717A0">
        <w:trPr>
          <w:trHeight w:val="396"/>
        </w:trPr>
        <w:tc>
          <w:tcPr>
            <w:tcW w:w="0" w:type="auto"/>
          </w:tcPr>
          <w:p w:rsidR="0089791F" w:rsidRPr="007224A4" w:rsidRDefault="0089791F" w:rsidP="006647C9">
            <w:pPr>
              <w:rPr>
                <w:rFonts w:ascii="Times New Roman" w:hAnsi="Times New Roman" w:cs="Times New Roman"/>
                <w:b/>
              </w:rPr>
            </w:pPr>
            <w:r w:rsidRPr="007224A4">
              <w:rPr>
                <w:rFonts w:ascii="Times New Roman" w:hAnsi="Times New Roman" w:cs="Times New Roman"/>
                <w:b/>
                <w:sz w:val="24"/>
                <w:szCs w:val="24"/>
              </w:rPr>
              <w:t>Maliyyə  risklərinin  növü  və strukturu</w:t>
            </w:r>
          </w:p>
        </w:tc>
        <w:tc>
          <w:tcPr>
            <w:tcW w:w="0" w:type="auto"/>
          </w:tcPr>
          <w:p w:rsidR="0089791F" w:rsidRPr="007224A4" w:rsidRDefault="0089791F" w:rsidP="006647C9">
            <w:pPr>
              <w:rPr>
                <w:rFonts w:ascii="Times New Roman" w:hAnsi="Times New Roman" w:cs="Times New Roman"/>
                <w:b/>
              </w:rPr>
            </w:pPr>
            <w:r w:rsidRPr="007224A4">
              <w:rPr>
                <w:rFonts w:ascii="Times New Roman" w:hAnsi="Times New Roman" w:cs="Times New Roman"/>
                <w:b/>
                <w:sz w:val="24"/>
                <w:szCs w:val="24"/>
              </w:rPr>
              <w:t xml:space="preserve">                     Məzmunu</w:t>
            </w:r>
          </w:p>
        </w:tc>
      </w:tr>
      <w:tr w:rsidR="007224A4" w:rsidRPr="007224A4" w:rsidTr="006717A0">
        <w:trPr>
          <w:trHeight w:val="1553"/>
        </w:trPr>
        <w:tc>
          <w:tcPr>
            <w:tcW w:w="0" w:type="auto"/>
          </w:tcPr>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İnvestisiya  riskləri</w:t>
            </w:r>
            <w:r w:rsidRPr="007224A4">
              <w:rPr>
                <w:rFonts w:ascii="Times New Roman" w:hAnsi="Times New Roman" w:cs="Times New Roman"/>
              </w:rPr>
              <w:t>:</w:t>
            </w:r>
          </w:p>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o cümlədən :- qiymətlədirmənin  statikmetodunun  istifadəsi   riski</w:t>
            </w:r>
          </w:p>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-investisiya  qoyuluşlarının  düzgün</w:t>
            </w:r>
          </w:p>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qiymətləndirilməməsi   riski</w:t>
            </w:r>
          </w:p>
        </w:tc>
        <w:tc>
          <w:tcPr>
            <w:tcW w:w="0" w:type="auto"/>
          </w:tcPr>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Real  investisiya  qoyuluşu  nəticələrinin</w:t>
            </w:r>
          </w:p>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 xml:space="preserve">pisləşməsi.  Maliyyə  investisiyası </w:t>
            </w:r>
          </w:p>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gəlirinin   azalması.</w:t>
            </w:r>
          </w:p>
        </w:tc>
      </w:tr>
      <w:tr w:rsidR="007224A4" w:rsidRPr="007224A4" w:rsidTr="006717A0">
        <w:tc>
          <w:tcPr>
            <w:tcW w:w="0" w:type="auto"/>
          </w:tcPr>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İnflyasiya   riskləri</w:t>
            </w:r>
          </w:p>
        </w:tc>
        <w:tc>
          <w:tcPr>
            <w:tcW w:w="0" w:type="auto"/>
          </w:tcPr>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Maliyyə  aktivləri  formasında  kapitalın  real</w:t>
            </w:r>
          </w:p>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dəyərinin  aşağı düşməsi. Maliyyə əməliyyat-</w:t>
            </w:r>
          </w:p>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larında gözlənilən gəlirlərin  qiymətdən</w:t>
            </w:r>
          </w:p>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düşməsi.</w:t>
            </w:r>
          </w:p>
        </w:tc>
      </w:tr>
      <w:tr w:rsidR="007224A4" w:rsidRPr="007224A4" w:rsidTr="006717A0">
        <w:tc>
          <w:tcPr>
            <w:tcW w:w="0" w:type="auto"/>
          </w:tcPr>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Depozit   riskləri</w:t>
            </w:r>
          </w:p>
        </w:tc>
        <w:tc>
          <w:tcPr>
            <w:tcW w:w="0" w:type="auto"/>
          </w:tcPr>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Depozit  qoyuluşlarının   əlverişsiz  dəyişməsi.</w:t>
            </w:r>
          </w:p>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Qoyuluşlar  portfelinin  səmərəsiz  strukturu.</w:t>
            </w:r>
          </w:p>
        </w:tc>
      </w:tr>
      <w:tr w:rsidR="007224A4" w:rsidRPr="007224A4" w:rsidTr="006717A0">
        <w:tc>
          <w:tcPr>
            <w:tcW w:w="0" w:type="auto"/>
          </w:tcPr>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Faiz  riskləri</w:t>
            </w:r>
          </w:p>
        </w:tc>
        <w:tc>
          <w:tcPr>
            <w:tcW w:w="0" w:type="auto"/>
          </w:tcPr>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Maliyyə bazarında faiz  dərəcəsinin</w:t>
            </w:r>
          </w:p>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gözlənilməz   enməsi.</w:t>
            </w:r>
          </w:p>
        </w:tc>
      </w:tr>
      <w:tr w:rsidR="007224A4" w:rsidRPr="007224A4" w:rsidTr="006717A0">
        <w:tc>
          <w:tcPr>
            <w:tcW w:w="0" w:type="auto"/>
          </w:tcPr>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Valyuta  riskləri</w:t>
            </w:r>
          </w:p>
        </w:tc>
        <w:tc>
          <w:tcPr>
            <w:tcW w:w="0" w:type="auto"/>
          </w:tcPr>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 xml:space="preserve">Mübadilə  kursu ucbatından  gəlirlərin  azalması. </w:t>
            </w:r>
          </w:p>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Xarici  iqtisadi  potensialın  pisləşməsi.</w:t>
            </w:r>
          </w:p>
        </w:tc>
      </w:tr>
      <w:tr w:rsidR="007224A4" w:rsidRPr="007224A4" w:rsidTr="006717A0">
        <w:tc>
          <w:tcPr>
            <w:tcW w:w="0" w:type="auto"/>
          </w:tcPr>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Qiymətli  kağızlar  portfelinin riskləri</w:t>
            </w:r>
            <w:r w:rsidRPr="007224A4">
              <w:rPr>
                <w:rFonts w:ascii="Times New Roman" w:hAnsi="Times New Roman" w:cs="Times New Roman"/>
                <w:noProof/>
                <w:lang w:eastAsia="az-Latn-AZ"/>
              </w:rPr>
              <w:t xml:space="preserve"> :</w:t>
            </w:r>
          </w:p>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o cümlədən:</w:t>
            </w:r>
          </w:p>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 xml:space="preserve">- qiymətli  kağızların  likvidlik  riskləri  </w:t>
            </w:r>
          </w:p>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 səhmdar  cəmiyyətlərin  müflislik riskləri</w:t>
            </w:r>
          </w:p>
        </w:tc>
        <w:tc>
          <w:tcPr>
            <w:tcW w:w="0" w:type="auto"/>
          </w:tcPr>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Səhmdar  şirkətlərin  fəaliyyətində ödəmə</w:t>
            </w:r>
          </w:p>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qabiliyyətinin  zəifləməsi. Qiymətli  kağızlar</w:t>
            </w:r>
          </w:p>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bazarında  subyektlərin  maliyyə  vəziyyətinin</w:t>
            </w:r>
          </w:p>
          <w:p w:rsidR="0089791F" w:rsidRPr="007224A4" w:rsidRDefault="0089791F" w:rsidP="006647C9">
            <w:pPr>
              <w:rPr>
                <w:rFonts w:ascii="Times New Roman" w:hAnsi="Times New Roman" w:cs="Times New Roman"/>
              </w:rPr>
            </w:pPr>
            <w:r w:rsidRPr="007224A4">
              <w:rPr>
                <w:rFonts w:ascii="Times New Roman" w:hAnsi="Times New Roman" w:cs="Times New Roman"/>
                <w:sz w:val="24"/>
                <w:szCs w:val="24"/>
              </w:rPr>
              <w:t>pisləşməsi.</w:t>
            </w:r>
          </w:p>
        </w:tc>
      </w:tr>
    </w:tbl>
    <w:p w:rsidR="0089791F" w:rsidRPr="007224A4" w:rsidRDefault="0089791F" w:rsidP="0089791F">
      <w:pPr>
        <w:tabs>
          <w:tab w:val="left" w:pos="9214"/>
        </w:tabs>
        <w:spacing w:after="0" w:line="360" w:lineRule="auto"/>
        <w:ind w:firstLine="709"/>
        <w:jc w:val="both"/>
        <w:rPr>
          <w:rFonts w:ascii="Times New Roman" w:hAnsi="Times New Roman" w:cs="Times New Roman"/>
          <w:sz w:val="24"/>
          <w:szCs w:val="24"/>
        </w:rPr>
      </w:pPr>
      <w:r w:rsidRPr="007224A4">
        <w:rPr>
          <w:rFonts w:ascii="Times New Roman" w:hAnsi="Times New Roman" w:cs="Times New Roman"/>
          <w:sz w:val="24"/>
          <w:szCs w:val="24"/>
        </w:rPr>
        <w:t xml:space="preserve"> </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İqtisad   elmləri   doktoru ,  professor  İ.A. Blank  hesab   edir  ki, maliyyə   risklərinin    sığortası ,  sığorta   halınin  baş  verdiyi  zaman  müəssisənin   əmlak   maraqlarının , xüsusi  sığorta   şirkətləri (</w:t>
      </w:r>
      <w:r w:rsidR="008C4F0A">
        <w:rPr>
          <w:rFonts w:ascii="Times New Roman" w:hAnsi="Times New Roman" w:cs="Times New Roman"/>
          <w:sz w:val="28"/>
          <w:szCs w:val="28"/>
        </w:rPr>
        <w:t>sığorta edən</w:t>
      </w:r>
      <w:r w:rsidRPr="007224A4">
        <w:rPr>
          <w:rFonts w:ascii="Times New Roman" w:hAnsi="Times New Roman" w:cs="Times New Roman"/>
          <w:sz w:val="28"/>
          <w:szCs w:val="28"/>
        </w:rPr>
        <w:t xml:space="preserve">lar) tərəfindən ,  onların    </w:t>
      </w:r>
      <w:r w:rsidR="008C4F0A">
        <w:rPr>
          <w:rFonts w:ascii="Times New Roman" w:hAnsi="Times New Roman" w:cs="Times New Roman"/>
          <w:sz w:val="28"/>
          <w:szCs w:val="28"/>
        </w:rPr>
        <w:t>sığorta olunan</w:t>
      </w:r>
      <w:r w:rsidRPr="007224A4">
        <w:rPr>
          <w:rFonts w:ascii="Times New Roman" w:hAnsi="Times New Roman" w:cs="Times New Roman"/>
          <w:sz w:val="28"/>
          <w:szCs w:val="28"/>
        </w:rPr>
        <w:t>lardan   aldıqları  sığorta  mükafatları (sığorta  haqları) hesabına  formalaşan    pul   vəsaitləri   fondları  hesabına ,  müdafıəsidir(2).</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Maliyyə   risklərinin    sığortası  , professor Q.S. Tokarenko   qeyd   edir,- -bu , müqavilədə  göstərilən  hallarda: müflisləşmə , nəzərdə  tutulmayan  xərclər  nəticəsində   istehsalın  dayanması  və  ya  istehsalın    ixtisarı  üzündən   </w:t>
      </w:r>
      <w:r w:rsidR="008C4F0A">
        <w:rPr>
          <w:rFonts w:ascii="Times New Roman" w:hAnsi="Times New Roman" w:cs="Times New Roman"/>
          <w:sz w:val="28"/>
          <w:szCs w:val="28"/>
        </w:rPr>
        <w:t>sığorta edənin</w:t>
      </w:r>
      <w:r w:rsidRPr="007224A4">
        <w:rPr>
          <w:rFonts w:ascii="Times New Roman" w:hAnsi="Times New Roman" w:cs="Times New Roman"/>
          <w:sz w:val="28"/>
          <w:szCs w:val="28"/>
        </w:rPr>
        <w:t xml:space="preserve">   gəlir  itkilərinin , hansıların  xeyrinə   sığorta   müqaviləsi   bağlanmışdır,   </w:t>
      </w:r>
      <w:r w:rsidRPr="007224A4">
        <w:rPr>
          <w:rFonts w:ascii="Times New Roman" w:hAnsi="Times New Roman" w:cs="Times New Roman"/>
          <w:sz w:val="28"/>
          <w:szCs w:val="28"/>
        </w:rPr>
        <w:lastRenderedPageBreak/>
        <w:t xml:space="preserve">tam   və  ya  qismən   kompensasiyası    ölçüsündə  sığorta   ödənişləri   üzrə   öhdəlikləridir(4). </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prof. </w:t>
      </w:r>
      <w:r w:rsidR="006717A0" w:rsidRPr="007224A4">
        <w:rPr>
          <w:rFonts w:ascii="Times New Roman" w:hAnsi="Times New Roman" w:cs="Times New Roman"/>
          <w:sz w:val="28"/>
          <w:szCs w:val="28"/>
        </w:rPr>
        <w:t>B.A.Xankişiyev</w:t>
      </w:r>
      <w:r w:rsidRPr="007224A4">
        <w:rPr>
          <w:rFonts w:ascii="Times New Roman" w:hAnsi="Times New Roman" w:cs="Times New Roman"/>
          <w:sz w:val="28"/>
          <w:szCs w:val="28"/>
        </w:rPr>
        <w:t xml:space="preserve">   sığortanı   risklərin idarə   olunmasının  özündə  həm   risk- menecmentin klassik</w:t>
      </w:r>
      <w:r w:rsidR="006717A0" w:rsidRPr="007224A4">
        <w:rPr>
          <w:rFonts w:ascii="Times New Roman" w:hAnsi="Times New Roman" w:cs="Times New Roman"/>
          <w:sz w:val="28"/>
          <w:szCs w:val="28"/>
        </w:rPr>
        <w:t xml:space="preserve"> metodlarını</w:t>
      </w:r>
      <w:r w:rsidRPr="007224A4">
        <w:rPr>
          <w:rFonts w:ascii="Times New Roman" w:hAnsi="Times New Roman" w:cs="Times New Roman"/>
          <w:sz w:val="28"/>
          <w:szCs w:val="28"/>
        </w:rPr>
        <w:t xml:space="preserve">,  həm  də   risklərin  qarşısının  alınması  metodlarını   birləşdirən  iqtisadi   mexanizmi   kimi  təsvir   edir.  </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Müəllif   hesab   edir  ki   maliyyə   risklərinin   sığortası  istehsal   fəaliyyə</w:t>
      </w:r>
      <w:r w:rsidR="006717A0" w:rsidRPr="007224A4">
        <w:rPr>
          <w:rFonts w:ascii="Times New Roman" w:hAnsi="Times New Roman" w:cs="Times New Roman"/>
          <w:sz w:val="28"/>
          <w:szCs w:val="28"/>
        </w:rPr>
        <w:t>tini</w:t>
      </w:r>
      <w:r w:rsidRPr="007224A4">
        <w:rPr>
          <w:rFonts w:ascii="Times New Roman" w:hAnsi="Times New Roman" w:cs="Times New Roman"/>
          <w:sz w:val="28"/>
          <w:szCs w:val="28"/>
        </w:rPr>
        <w:t>, biznesin   marketinq  tərkibini  təşkil edən  və   müəssisədə  sahibkarlığın  sosial  mühitini  nəzərə  alan  kompleks   yanaşmanin   əsasında   reallaşmalıdır.</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Bütövlükdə,  sığortanın  maliyyə   risklərinin   idarə   olunması   mexanizmi  kimi   istifadə   edilməsinin   üstünlükləri   aşağıdakı   amillərə  söykənir:</w:t>
      </w:r>
    </w:p>
    <w:p w:rsidR="0089791F" w:rsidRPr="007224A4" w:rsidRDefault="0089791F" w:rsidP="0089791F">
      <w:pPr>
        <w:pStyle w:val="a3"/>
        <w:numPr>
          <w:ilvl w:val="0"/>
          <w:numId w:val="14"/>
        </w:numPr>
        <w:tabs>
          <w:tab w:val="left" w:pos="9214"/>
        </w:tabs>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sahibkarlıq   fəaliyyətinə   qoyuluşdan   zərərlərin    kompensasiyası  üçün   sığorta   kapitalının   cəlb   olunmasınl;</w:t>
      </w:r>
    </w:p>
    <w:p w:rsidR="0089791F" w:rsidRPr="007224A4" w:rsidRDefault="0089791F" w:rsidP="0089791F">
      <w:pPr>
        <w:pStyle w:val="a3"/>
        <w:numPr>
          <w:ilvl w:val="0"/>
          <w:numId w:val="14"/>
        </w:numPr>
        <w:tabs>
          <w:tab w:val="left" w:pos="9214"/>
        </w:tabs>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qiymətli kağızlar</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portfelinin</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planlaşdırılmasında</w:t>
      </w:r>
      <w:r w:rsidR="006717A0" w:rsidRPr="007224A4">
        <w:rPr>
          <w:rFonts w:ascii="Times New Roman" w:hAnsi="Times New Roman" w:cs="Times New Roman"/>
          <w:sz w:val="28"/>
          <w:szCs w:val="28"/>
        </w:rPr>
        <w:t xml:space="preserve"> </w:t>
      </w:r>
      <w:r w:rsidRPr="007224A4">
        <w:rPr>
          <w:rFonts w:ascii="Times New Roman" w:hAnsi="Times New Roman" w:cs="Times New Roman"/>
          <w:sz w:val="28"/>
          <w:szCs w:val="28"/>
        </w:rPr>
        <w:t>qeyri  müəyyənliyin    azaldılması;</w:t>
      </w:r>
    </w:p>
    <w:p w:rsidR="0089791F" w:rsidRPr="007224A4" w:rsidRDefault="0089791F" w:rsidP="0089791F">
      <w:pPr>
        <w:pStyle w:val="a3"/>
        <w:numPr>
          <w:ilvl w:val="0"/>
          <w:numId w:val="14"/>
        </w:numPr>
        <w:tabs>
          <w:tab w:val="left" w:pos="9214"/>
        </w:tabs>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pul   vəsaitlərinin   onlardan    daha   səmərəli   istifadə   üçün    sərbəstləşdirilməsi;</w:t>
      </w:r>
    </w:p>
    <w:p w:rsidR="0089791F" w:rsidRPr="007224A4" w:rsidRDefault="0089791F" w:rsidP="0089791F">
      <w:pPr>
        <w:pStyle w:val="a3"/>
        <w:numPr>
          <w:ilvl w:val="0"/>
          <w:numId w:val="14"/>
        </w:numPr>
        <w:tabs>
          <w:tab w:val="left" w:pos="9214"/>
        </w:tabs>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sığorta    ekspertlərinin    təcrübəsindən   istifadə   etməklə   risklərin   idarə   olunması   xərclərinin    azaldılması.</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Sığorta   sistemində    əsas   rolu   sığorta   mükafatı   oynayır.   Bu  sığorta   müqaviləsinə   əsasında    sığortalananın    </w:t>
      </w:r>
      <w:r w:rsidR="008C4F0A">
        <w:rPr>
          <w:rFonts w:ascii="Times New Roman" w:hAnsi="Times New Roman" w:cs="Times New Roman"/>
          <w:sz w:val="28"/>
          <w:szCs w:val="28"/>
        </w:rPr>
        <w:t>sığorta edən</w:t>
      </w:r>
      <w:r w:rsidRPr="007224A4">
        <w:rPr>
          <w:rFonts w:ascii="Times New Roman" w:hAnsi="Times New Roman" w:cs="Times New Roman"/>
          <w:sz w:val="28"/>
          <w:szCs w:val="28"/>
        </w:rPr>
        <w:t>ya    ödəməli   olduğu  tam   pul   məbləğini   xarakterizə   edən   ödəniş ,  haqdır.  Özünün   iqtisadi   məzmununa    görə   sığorta   mükafatının    məbləği   müəssisə    tərəfindən  müvafiq   maliyyə   riskinin    sığortasının   tam    və   ya  onların   müəyyən   kompleksinin   qiymətini   müəyyən   edir.   Sığorta    mükafatı   məbləğinin    hesablanmasının   əsasında   müqavilə  ilə    nəzərdə    tutulmuş   sığorta   məbləği ,  sığortanın    müddəti    və   sığorta    tarifinin   məbləği ( tarif  qoyuluşu)   durur.</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Elmi   nöqteyi   nəzərdən ,   sığorta ,  risklərin   kompensasiyası   üzrə   məsələlərin    həlli   üçün   istifadə   edilən   fondların   formalaşması ,   yığılması   </w:t>
      </w:r>
      <w:r w:rsidRPr="007224A4">
        <w:rPr>
          <w:rFonts w:ascii="Times New Roman" w:hAnsi="Times New Roman" w:cs="Times New Roman"/>
          <w:sz w:val="28"/>
          <w:szCs w:val="28"/>
        </w:rPr>
        <w:lastRenderedPageBreak/>
        <w:t>və   istifadəsi   üzrə   əməliyyatların   məcmusudur.   Lakin   sığortaya , maliyyə  risklərinin   azaldılması   məqsədilə   müəyyən   alqoritm   üzrə   reallaşan   maliyyə   fəaliyyətinin    fəndləri   və   üsulları   sistemi   kimi   baxmaq   vacibdir.</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İdarəetmə   metodu   kimi   sığortanın   iqtisadi   mahiyyətini   açıb   göstərək.</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Əməliyyatlar  məcmusu–</w:t>
      </w:r>
      <w:r w:rsidR="008C4F0A">
        <w:rPr>
          <w:rFonts w:ascii="Times New Roman" w:hAnsi="Times New Roman" w:cs="Times New Roman"/>
          <w:sz w:val="28"/>
          <w:szCs w:val="28"/>
        </w:rPr>
        <w:t>sığorta edənin</w:t>
      </w:r>
      <w:r w:rsidRPr="007224A4">
        <w:rPr>
          <w:rFonts w:ascii="Times New Roman" w:hAnsi="Times New Roman" w:cs="Times New Roman"/>
          <w:sz w:val="28"/>
          <w:szCs w:val="28"/>
        </w:rPr>
        <w:t xml:space="preserve">   aktivlərində   maliyyə   resurslarının   yığılması   və   ilkin   ehtiyatlanması   prosesidir.   Bu   yığılmalar  xarıcı   və   daxili   mühit   amilləri  və  ya  müxtəlif    növ   təsadüfi   hadisələrdən   irəli   gələn    maliyyə   risklərinın   ödənilməsi   üçün   maddi   və   pul   vəsaitlərinin   ehtiyatı   formasında   yaradılan    sığorta   fondunu  formalaşdırır.   </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Hərəkətlər   və   fəndlər    yığını -   müxtəlif   risklərin   gözlənilən   təzahürləri   nəticəsində   yaranan   zərərlərin   kompensasiyası   üçün    ehtiyat   resurslardan   istifadə   həcminin   aktuari    hesablamaların   köməyi  ilə   əsaslandırılmasıdır.   Ehtiyat    resursların   xərclənməsi   konkret   məqsədlər-    </w:t>
      </w:r>
      <w:r w:rsidR="008C4F0A">
        <w:rPr>
          <w:rFonts w:ascii="Times New Roman" w:hAnsi="Times New Roman" w:cs="Times New Roman"/>
          <w:sz w:val="28"/>
          <w:szCs w:val="28"/>
        </w:rPr>
        <w:t>sığorta edən</w:t>
      </w:r>
      <w:r w:rsidRPr="007224A4">
        <w:rPr>
          <w:rFonts w:ascii="Times New Roman" w:hAnsi="Times New Roman" w:cs="Times New Roman"/>
          <w:sz w:val="28"/>
          <w:szCs w:val="28"/>
        </w:rPr>
        <w:t xml:space="preserve">lar   tərəfindən   qoyulan   qaydalar   və  sığorta   şərtlərinə   müvafiq   zərərin   ödənilməsi   və   sığorta   məbləğlərinin    ödənilməsi  üçün  həyata    keçirilir.   Sığorta   ödəmələri   və  sığorta   məbləğlərinin   həyata   keçirilməsi   üçün   zəruri  olan    ehtiyat   resursların   həcmi (sığorta   fondunun   resursları )    statistika ,  empirik   proqnozlar   və   ehtimal   nəzəriyyəsi   əsasında   müəyyən   olunur.    Fond   iştirakçılarının   sayı   nə  qədər  çox   olarsa , onun   maliyyə   resurslarının    həcmini   müəyyən   edən   göstəricılər   bir  o  qədər  dürüst  olacaqdır.   Ardıcıllıq – riskin   azaldılması  üzrə   vəzifələrin   yerinə  yetirilməsi  üçün   </w:t>
      </w:r>
      <w:r w:rsidR="008C4F0A">
        <w:rPr>
          <w:rFonts w:ascii="Times New Roman" w:hAnsi="Times New Roman" w:cs="Times New Roman"/>
          <w:sz w:val="28"/>
          <w:szCs w:val="28"/>
        </w:rPr>
        <w:t>sığorta olunanın</w:t>
      </w:r>
      <w:r w:rsidRPr="007224A4">
        <w:rPr>
          <w:rFonts w:ascii="Times New Roman" w:hAnsi="Times New Roman" w:cs="Times New Roman"/>
          <w:sz w:val="28"/>
          <w:szCs w:val="28"/>
        </w:rPr>
        <w:t xml:space="preserve">   ehtiyatlardan    məqsədyönlü  istifadə  etməsidir.   Sığorta    genış   tədbirlə</w:t>
      </w:r>
      <w:r w:rsidR="006717A0" w:rsidRPr="007224A4">
        <w:rPr>
          <w:rFonts w:ascii="Times New Roman" w:hAnsi="Times New Roman" w:cs="Times New Roman"/>
          <w:sz w:val="28"/>
          <w:szCs w:val="28"/>
        </w:rPr>
        <w:t>r   kompleksini</w:t>
      </w:r>
      <w:r w:rsidRPr="007224A4">
        <w:rPr>
          <w:rFonts w:ascii="Times New Roman" w:hAnsi="Times New Roman" w:cs="Times New Roman"/>
          <w:sz w:val="28"/>
          <w:szCs w:val="28"/>
        </w:rPr>
        <w:t>,   o  cümlədə</w:t>
      </w:r>
      <w:r w:rsidR="006717A0" w:rsidRPr="007224A4">
        <w:rPr>
          <w:rFonts w:ascii="Times New Roman" w:hAnsi="Times New Roman" w:cs="Times New Roman"/>
          <w:sz w:val="28"/>
          <w:szCs w:val="28"/>
        </w:rPr>
        <w:t>n</w:t>
      </w:r>
      <w:r w:rsidRPr="007224A4">
        <w:rPr>
          <w:rFonts w:ascii="Times New Roman" w:hAnsi="Times New Roman" w:cs="Times New Roman"/>
          <w:sz w:val="28"/>
          <w:szCs w:val="28"/>
        </w:rPr>
        <w:t xml:space="preserve">,  bədbəxt  hadisələrin ,  təbii   fəlakətlərin   </w:t>
      </w:r>
      <w:r w:rsidR="00CD1E74">
        <w:rPr>
          <w:rFonts w:ascii="Times New Roman" w:hAnsi="Times New Roman" w:cs="Times New Roman"/>
          <w:sz w:val="28"/>
          <w:szCs w:val="28"/>
        </w:rPr>
        <w:t>neqativ</w:t>
      </w:r>
      <w:r w:rsidRPr="007224A4">
        <w:rPr>
          <w:rFonts w:ascii="Times New Roman" w:hAnsi="Times New Roman" w:cs="Times New Roman"/>
          <w:sz w:val="28"/>
          <w:szCs w:val="28"/>
        </w:rPr>
        <w:t xml:space="preserve">   nəticələrinin  qarşısını   almaq  və  ya  azaldılması  üzrə   tədbirlərin   maliyyələşməsini     ardıcıl   reallaşdırmağa    imkan   verir.   Buraya  eyni   zamanda , sığorta   müqaviləsi   şərtlərində  qeyd   edilmış  və   sığortalanmış   əmlaka   qayğılı   münasibətə   yönəlmış ,  </w:t>
      </w:r>
      <w:r w:rsidR="008C4F0A">
        <w:rPr>
          <w:rFonts w:ascii="Times New Roman" w:hAnsi="Times New Roman" w:cs="Times New Roman"/>
          <w:sz w:val="28"/>
          <w:szCs w:val="28"/>
        </w:rPr>
        <w:t>sığorta olunan</w:t>
      </w:r>
      <w:r w:rsidRPr="007224A4">
        <w:rPr>
          <w:rFonts w:ascii="Times New Roman" w:hAnsi="Times New Roman" w:cs="Times New Roman"/>
          <w:sz w:val="28"/>
          <w:szCs w:val="28"/>
        </w:rPr>
        <w:t>ya   hüquqi   təsir   aiddir.</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lastRenderedPageBreak/>
        <w:t xml:space="preserve">Daha   dəqiq   desək ,  sığorta – riskin   ötürülməsi   üsuludur, bu  zaman   transfert   rolunda   sığorta    şirkəti   çıxış  edir.   Öz   nəticələrinə   görə   ən  mürəkkəb   və  təhlükəli ,  onun   daxili  mexanizmləri  hesabına   neytrallaşdırmaq  mümkün  olmayan     risklər   sığorta    edilməlidirlər.  AR  Mülki   məcəlləsinə   uyğun   olaraq   risklərin   sığortalanması   aşağıda   göstərilən  hallardan  yaranan  gəlir   itkilərinin (əlavə  xərclərin )   tam  və  ya  qismən   kompensasiyası  həcmində   sığorta   ödəmələri  üzrə   </w:t>
      </w:r>
      <w:r w:rsidR="008C4F0A">
        <w:rPr>
          <w:rFonts w:ascii="Times New Roman" w:hAnsi="Times New Roman" w:cs="Times New Roman"/>
          <w:sz w:val="28"/>
          <w:szCs w:val="28"/>
        </w:rPr>
        <w:t>sığorta edənin</w:t>
      </w:r>
      <w:r w:rsidRPr="007224A4">
        <w:rPr>
          <w:rFonts w:ascii="Times New Roman" w:hAnsi="Times New Roman" w:cs="Times New Roman"/>
          <w:sz w:val="28"/>
          <w:szCs w:val="28"/>
        </w:rPr>
        <w:t xml:space="preserve">   öhdəliklərini   nəzərdə  tutan   bütün   sığorta   növlərinin  məcmusudur :</w:t>
      </w:r>
    </w:p>
    <w:p w:rsidR="0089791F" w:rsidRPr="007224A4" w:rsidRDefault="0089791F" w:rsidP="0089791F">
      <w:pPr>
        <w:pStyle w:val="a3"/>
        <w:numPr>
          <w:ilvl w:val="0"/>
          <w:numId w:val="15"/>
        </w:numPr>
        <w:tabs>
          <w:tab w:val="left" w:pos="9214"/>
        </w:tabs>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nəzərə  alınmış   tutulmuş  hadisələr   nəticəsində   istehsalın    dayanması   və  ya  istehsal   həcminin   azalması;</w:t>
      </w:r>
    </w:p>
    <w:p w:rsidR="0089791F" w:rsidRPr="007224A4" w:rsidRDefault="0089791F" w:rsidP="0089791F">
      <w:pPr>
        <w:pStyle w:val="a3"/>
        <w:numPr>
          <w:ilvl w:val="0"/>
          <w:numId w:val="15"/>
        </w:numPr>
        <w:tabs>
          <w:tab w:val="left" w:pos="9214"/>
        </w:tabs>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işin   itirilməsi;</w:t>
      </w:r>
    </w:p>
    <w:p w:rsidR="0089791F" w:rsidRPr="007224A4" w:rsidRDefault="0089791F" w:rsidP="0089791F">
      <w:pPr>
        <w:pStyle w:val="a3"/>
        <w:numPr>
          <w:ilvl w:val="0"/>
          <w:numId w:val="15"/>
        </w:numPr>
        <w:tabs>
          <w:tab w:val="left" w:pos="9214"/>
        </w:tabs>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 xml:space="preserve">gözlənilməz   xərclər;                  </w:t>
      </w:r>
    </w:p>
    <w:p w:rsidR="0089791F" w:rsidRPr="007224A4" w:rsidRDefault="0089791F" w:rsidP="0089791F">
      <w:pPr>
        <w:pStyle w:val="a3"/>
        <w:numPr>
          <w:ilvl w:val="0"/>
          <w:numId w:val="15"/>
        </w:numPr>
        <w:tabs>
          <w:tab w:val="left" w:pos="9214"/>
        </w:tabs>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sövdələşmə   üzrə  kreditor   olan , sığortalanan   şəxsin   kontragentinin   müqavilə   öhdəliklərini   yerinə   yetirməməsı;</w:t>
      </w:r>
    </w:p>
    <w:p w:rsidR="0089791F" w:rsidRPr="007224A4" w:rsidRDefault="0089791F" w:rsidP="0089791F">
      <w:pPr>
        <w:pStyle w:val="a3"/>
        <w:numPr>
          <w:ilvl w:val="0"/>
          <w:numId w:val="15"/>
        </w:numPr>
        <w:tabs>
          <w:tab w:val="left" w:pos="9214"/>
        </w:tabs>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sığortalanan   şəxs   tərəfindən   məhkəmə   xərclərinin (məsrəflərin)  çəkilməsi;</w:t>
      </w:r>
    </w:p>
    <w:p w:rsidR="0089791F" w:rsidRPr="007224A4" w:rsidRDefault="0089791F" w:rsidP="0089791F">
      <w:pPr>
        <w:pStyle w:val="a3"/>
        <w:numPr>
          <w:ilvl w:val="0"/>
          <w:numId w:val="15"/>
        </w:numPr>
        <w:tabs>
          <w:tab w:val="left" w:pos="9214"/>
        </w:tabs>
        <w:spacing w:after="0" w:line="360" w:lineRule="auto"/>
        <w:ind w:left="851" w:hanging="284"/>
        <w:jc w:val="both"/>
        <w:rPr>
          <w:rFonts w:ascii="Times New Roman" w:hAnsi="Times New Roman" w:cs="Times New Roman"/>
          <w:sz w:val="28"/>
          <w:szCs w:val="28"/>
        </w:rPr>
      </w:pPr>
      <w:r w:rsidRPr="007224A4">
        <w:rPr>
          <w:rFonts w:ascii="Times New Roman" w:hAnsi="Times New Roman" w:cs="Times New Roman"/>
          <w:sz w:val="28"/>
          <w:szCs w:val="28"/>
        </w:rPr>
        <w:t>digər   hallar.</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Praktikada   ehtimal   nəzəriyyəsi   və   riyazı   statistikanın   riyazi   aparatından   geniş   istifadə   edilir ki , onların  əsasında   sığorta   tarifləri   yaradılır.</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Hərçənd  ki,  maliyyə   risklərinin  qiymətləndirmə   üsullarının   müxtəlifliyi  sığorta   tariflərinin ,  həm  </w:t>
      </w:r>
      <w:r w:rsidR="008C4F0A">
        <w:rPr>
          <w:rFonts w:ascii="Times New Roman" w:hAnsi="Times New Roman" w:cs="Times New Roman"/>
          <w:sz w:val="28"/>
          <w:szCs w:val="28"/>
        </w:rPr>
        <w:t>sığorta olunanın</w:t>
      </w:r>
      <w:r w:rsidRPr="007224A4">
        <w:rPr>
          <w:rFonts w:ascii="Times New Roman" w:hAnsi="Times New Roman" w:cs="Times New Roman"/>
          <w:sz w:val="28"/>
          <w:szCs w:val="28"/>
        </w:rPr>
        <w:t xml:space="preserve">  ,  həm  də  </w:t>
      </w:r>
      <w:r w:rsidR="008C4F0A">
        <w:rPr>
          <w:rFonts w:ascii="Times New Roman" w:hAnsi="Times New Roman" w:cs="Times New Roman"/>
          <w:sz w:val="28"/>
          <w:szCs w:val="28"/>
        </w:rPr>
        <w:t>sığorta edənin</w:t>
      </w:r>
      <w:r w:rsidRPr="007224A4">
        <w:rPr>
          <w:rFonts w:ascii="Times New Roman" w:hAnsi="Times New Roman" w:cs="Times New Roman"/>
          <w:sz w:val="28"/>
          <w:szCs w:val="28"/>
        </w:rPr>
        <w:t xml:space="preserve">  fəaliyyətinin   səmərəlilik  göstəricilərinin  hesablama   prosedurlarınin   seçimi   və   tətbiqi   proseslərini   unifikasiya   etməyə   imkan   vermir.  Müəllifin   fikrincə ,  verilən   dairədə   tapşırıqların   həlli  üçün “ AR –da aktuar  fəaliyyət  haqqında”   qanun    böyük  və   prinsipial  əhəmiyyət  kəsb  edir. </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Hamıya   məlumdur  ki,  aktuar   fəaliyyətin   həyata   keçirilməsi   məqsədləri   çox  varıantlıdır.   Belə  ki,   V.İ. Radçenko   aktuar    fəaliyyət  məsələsi  haqqında   danışarkən    məqsədli   istiqamətlərin   biri   qismində  sığorta   </w:t>
      </w:r>
      <w:r w:rsidRPr="007224A4">
        <w:rPr>
          <w:rFonts w:ascii="Times New Roman" w:hAnsi="Times New Roman" w:cs="Times New Roman"/>
          <w:sz w:val="28"/>
          <w:szCs w:val="28"/>
        </w:rPr>
        <w:lastRenderedPageBreak/>
        <w:t>fəaliyyəti  üzrə   maliyyə   nəticəsinə   təsadüfi   kəmiyyət  kimi  baxır.   Alim   hesab  edir  ki, onun   səmərəli   ölçüsünün   əldə   edilməsi  üçün  maliyyə   nəticəsinin   dəyişmələrinin   səmərəli   məhdudlaşdırılmasını   seçmək   zəruridir  ki ,  bu  da  müəssisəyə:</w:t>
      </w:r>
    </w:p>
    <w:p w:rsidR="0089791F" w:rsidRPr="007224A4" w:rsidRDefault="0089791F" w:rsidP="0089791F">
      <w:pPr>
        <w:pStyle w:val="a3"/>
        <w:numPr>
          <w:ilvl w:val="0"/>
          <w:numId w:val="16"/>
        </w:numPr>
        <w:tabs>
          <w:tab w:val="left" w:pos="9214"/>
        </w:tabs>
        <w:spacing w:after="0" w:line="360" w:lineRule="auto"/>
        <w:ind w:left="851" w:hanging="295"/>
        <w:jc w:val="both"/>
        <w:rPr>
          <w:rFonts w:ascii="Times New Roman" w:hAnsi="Times New Roman" w:cs="Times New Roman"/>
          <w:sz w:val="28"/>
          <w:szCs w:val="28"/>
        </w:rPr>
      </w:pPr>
      <w:r w:rsidRPr="007224A4">
        <w:rPr>
          <w:rFonts w:ascii="Times New Roman" w:hAnsi="Times New Roman" w:cs="Times New Roman"/>
          <w:sz w:val="28"/>
          <w:szCs w:val="28"/>
        </w:rPr>
        <w:t>müəssisələrin   ödəmə  qabiliyyətliliyi    marjası   üzrə   normativi  yerinə   yetirməyə;</w:t>
      </w:r>
    </w:p>
    <w:p w:rsidR="0089791F" w:rsidRPr="007224A4" w:rsidRDefault="0089791F" w:rsidP="0089791F">
      <w:pPr>
        <w:pStyle w:val="a3"/>
        <w:numPr>
          <w:ilvl w:val="0"/>
          <w:numId w:val="16"/>
        </w:numPr>
        <w:tabs>
          <w:tab w:val="left" w:pos="9214"/>
        </w:tabs>
        <w:spacing w:after="0" w:line="360" w:lineRule="auto"/>
        <w:ind w:left="851" w:hanging="295"/>
        <w:jc w:val="both"/>
        <w:rPr>
          <w:rFonts w:ascii="Times New Roman" w:hAnsi="Times New Roman" w:cs="Times New Roman"/>
          <w:sz w:val="28"/>
          <w:szCs w:val="28"/>
        </w:rPr>
      </w:pPr>
      <w:r w:rsidRPr="007224A4">
        <w:rPr>
          <w:rFonts w:ascii="Times New Roman" w:hAnsi="Times New Roman" w:cs="Times New Roman"/>
          <w:sz w:val="28"/>
          <w:szCs w:val="28"/>
        </w:rPr>
        <w:t>daxili   normativ   sənədlər   və  modellərlə  verilmiş   limitdən   aşağı  olmayan   səviyyədə   kapitallaşmaya   sahıb   olmağa;</w:t>
      </w:r>
    </w:p>
    <w:p w:rsidR="0089791F" w:rsidRPr="007224A4" w:rsidRDefault="0089791F" w:rsidP="0089791F">
      <w:pPr>
        <w:pStyle w:val="a3"/>
        <w:numPr>
          <w:ilvl w:val="0"/>
          <w:numId w:val="16"/>
        </w:numPr>
        <w:tabs>
          <w:tab w:val="left" w:pos="9214"/>
        </w:tabs>
        <w:spacing w:after="0" w:line="360" w:lineRule="auto"/>
        <w:ind w:left="851" w:hanging="295"/>
        <w:jc w:val="both"/>
        <w:rPr>
          <w:rFonts w:ascii="Times New Roman" w:hAnsi="Times New Roman" w:cs="Times New Roman"/>
          <w:sz w:val="28"/>
          <w:szCs w:val="28"/>
        </w:rPr>
      </w:pPr>
      <w:r w:rsidRPr="007224A4">
        <w:rPr>
          <w:rFonts w:ascii="Times New Roman" w:hAnsi="Times New Roman" w:cs="Times New Roman"/>
          <w:sz w:val="28"/>
          <w:szCs w:val="28"/>
        </w:rPr>
        <w:t>kassa    qırılmalarını    bağlamaq   üçün  lazım   olan   likvid   resurslara   malık   olmağa   imkan  verir.</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“AR –da aktuar  fəaliyyət  haqqında”  dövlət  qanununa   uyğun   olaraq , aktuar  fəaliyyət  risklərin   təhlili   və   kəmiyyət , maliyyə  qiymətləndirməsinin  və (və  ya)  maliyyə   öhdəlikləri   risklərinin   mövcudluğu  ilə   şərtlənən   maliyyə   risklərinin   idarə  edilməsi   üsullarının   səmərəliliyinin  işlənməsi  və  qiymətləndirilməsi   üzrə  fəaliyyətdir.   Xarici  sığorta   praktikasında  daha  çox  bütün   fəaliyyət   sahələrində  kreditlərin   sığortalanmsı   maraq   doğurur.   Onu   fərqləndirən   əsas   xüsusiyyət  digər   sığorta   növləri   ilə   harmonik   olmasıdır.   Kredit   riskinin  yaranma   yerindən   və    səbəbindən   asılı   olaraq  müasir   şirkətlərdə   maliyyə   risklərinin    əhəmiyyətli   növü  kimi  kredit  risklərinin  sığortasının   aşağıdakı   növlərini   ayırmaq   mümkündür:</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1)  istehlak   kreditinin   sığortası;</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2)  kommersiya ( əmtəə , ticarət) kreditinin   sığortası;</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3)  bank   kreditinin   sığortası  və s.</w:t>
      </w: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Risklərin   sığortasının   bir   sıra  analoji   növləri   bizim   ölkədə  də  həyata   keçirilir.</w:t>
      </w:r>
    </w:p>
    <w:p w:rsidR="006717A0"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Xarici  sığorta  praktikasınin   nəzərdən   keçirilən   xüsusiyyətlərini   nəzərə  almaqla ,  müəllif   tərəfindən   maliyyə   risklərinin   sığortasının   məqsədli   istiqamətləri   ümumiləşdirilmiş  və   göstərilən   metodun   müxtəlif   effektləri   təqdim   edilmişdir (şək 2). </w:t>
      </w:r>
    </w:p>
    <w:p w:rsidR="006717A0" w:rsidRPr="007224A4" w:rsidRDefault="006717A0"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noProof/>
          <w:sz w:val="28"/>
          <w:szCs w:val="28"/>
          <w:lang w:val="ru-RU" w:eastAsia="ru-RU"/>
        </w:rPr>
        <w:lastRenderedPageBreak/>
        <mc:AlternateContent>
          <mc:Choice Requires="wpg">
            <w:drawing>
              <wp:anchor distT="0" distB="0" distL="114300" distR="114300" simplePos="0" relativeHeight="251736064" behindDoc="0" locked="0" layoutInCell="1" allowOverlap="1" wp14:anchorId="00F7701C" wp14:editId="2F9496B3">
                <wp:simplePos x="0" y="0"/>
                <wp:positionH relativeFrom="column">
                  <wp:posOffset>192929</wp:posOffset>
                </wp:positionH>
                <wp:positionV relativeFrom="paragraph">
                  <wp:posOffset>80231</wp:posOffset>
                </wp:positionV>
                <wp:extent cx="5485765" cy="3338830"/>
                <wp:effectExtent l="0" t="0" r="19685" b="13970"/>
                <wp:wrapNone/>
                <wp:docPr id="66" name="Qruplaşdır 66"/>
                <wp:cNvGraphicFramePr/>
                <a:graphic xmlns:a="http://schemas.openxmlformats.org/drawingml/2006/main">
                  <a:graphicData uri="http://schemas.microsoft.com/office/word/2010/wordprocessingGroup">
                    <wpg:wgp>
                      <wpg:cNvGrpSpPr/>
                      <wpg:grpSpPr>
                        <a:xfrm>
                          <a:off x="0" y="0"/>
                          <a:ext cx="5485765" cy="3338830"/>
                          <a:chOff x="0" y="0"/>
                          <a:chExt cx="5485765" cy="3338830"/>
                        </a:xfrm>
                      </wpg:grpSpPr>
                      <wps:wsp>
                        <wps:cNvPr id="29" name="Прямая со стрелкой 29"/>
                        <wps:cNvCnPr/>
                        <wps:spPr>
                          <a:xfrm>
                            <a:off x="2496710" y="461175"/>
                            <a:ext cx="0" cy="119380"/>
                          </a:xfrm>
                          <a:prstGeom prst="straightConnector1">
                            <a:avLst/>
                          </a:prstGeom>
                          <a:ln w="38100">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g:cNvPr id="6" name="Qruplaşdır 6"/>
                        <wpg:cNvGrpSpPr/>
                        <wpg:grpSpPr>
                          <a:xfrm>
                            <a:off x="0" y="0"/>
                            <a:ext cx="5485765" cy="3338830"/>
                            <a:chOff x="0" y="0"/>
                            <a:chExt cx="5485765" cy="3338830"/>
                          </a:xfrm>
                        </wpg:grpSpPr>
                        <wps:wsp>
                          <wps:cNvPr id="28" name="Прямая со стрелкой 28"/>
                          <wps:cNvCnPr/>
                          <wps:spPr>
                            <a:xfrm>
                              <a:off x="1598213" y="715617"/>
                              <a:ext cx="207010" cy="0"/>
                            </a:xfrm>
                            <a:prstGeom prst="straightConnector1">
                              <a:avLst/>
                            </a:prstGeom>
                            <a:ln w="28575">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g:cNvPr id="39" name="Группа 39"/>
                          <wpg:cNvGrpSpPr/>
                          <wpg:grpSpPr>
                            <a:xfrm>
                              <a:off x="0" y="0"/>
                              <a:ext cx="5485765" cy="3338830"/>
                              <a:chOff x="0" y="-23853"/>
                              <a:chExt cx="5485798" cy="3338967"/>
                            </a:xfrm>
                          </wpg:grpSpPr>
                          <wpg:grpSp>
                            <wpg:cNvPr id="37" name="Группа 37"/>
                            <wpg:cNvGrpSpPr/>
                            <wpg:grpSpPr>
                              <a:xfrm>
                                <a:off x="0" y="-23853"/>
                                <a:ext cx="5485798" cy="3338967"/>
                                <a:chOff x="0" y="-23853"/>
                                <a:chExt cx="5485798" cy="3338967"/>
                              </a:xfrm>
                            </wpg:grpSpPr>
                            <wps:wsp>
                              <wps:cNvPr id="18" name="Поле 18"/>
                              <wps:cNvSpPr txBox="1"/>
                              <wps:spPr>
                                <a:xfrm>
                                  <a:off x="238539" y="-23853"/>
                                  <a:ext cx="2941983" cy="3816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150E95" w:rsidRDefault="00B75318" w:rsidP="006717A0">
                                    <w:pPr>
                                      <w:rPr>
                                        <w:rFonts w:ascii="Times New Roman" w:hAnsi="Times New Roman" w:cs="Times New Roman"/>
                                      </w:rPr>
                                    </w:pPr>
                                    <w:r w:rsidRPr="00150E95">
                                      <w:rPr>
                                        <w:rFonts w:ascii="Times New Roman" w:hAnsi="Times New Roman" w:cs="Times New Roman"/>
                                      </w:rPr>
                                      <w:t>Maliyyə risklərinin sığortalanmasının məqsədi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 name="Группа 36"/>
                              <wpg:cNvGrpSpPr/>
                              <wpg:grpSpPr>
                                <a:xfrm>
                                  <a:off x="0" y="556591"/>
                                  <a:ext cx="5485798" cy="2758523"/>
                                  <a:chOff x="0" y="0"/>
                                  <a:chExt cx="5485798" cy="2758523"/>
                                </a:xfrm>
                              </wpg:grpSpPr>
                              <wps:wsp>
                                <wps:cNvPr id="19" name="Поле 19"/>
                                <wps:cNvSpPr txBox="1"/>
                                <wps:spPr>
                                  <a:xfrm>
                                    <a:off x="0" y="0"/>
                                    <a:ext cx="1605915" cy="373380"/>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150E95" w:rsidRDefault="00B75318" w:rsidP="006717A0">
                                      <w:pPr>
                                        <w:jc w:val="center"/>
                                        <w:rPr>
                                          <w:rFonts w:ascii="Times New Roman" w:hAnsi="Times New Roman" w:cs="Times New Roman"/>
                                        </w:rPr>
                                      </w:pPr>
                                      <w:r w:rsidRPr="00150E95">
                                        <w:rPr>
                                          <w:rFonts w:ascii="Times New Roman" w:hAnsi="Times New Roman" w:cs="Times New Roman"/>
                                        </w:rPr>
                                        <w:t>Səmərəliliyə nail olmaq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Поле 20"/>
                                <wps:cNvSpPr txBox="1"/>
                                <wps:spPr>
                                  <a:xfrm>
                                    <a:off x="1796995" y="0"/>
                                    <a:ext cx="1661795" cy="373380"/>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150E95" w:rsidRDefault="00B75318" w:rsidP="006717A0">
                                      <w:pPr>
                                        <w:jc w:val="center"/>
                                        <w:rPr>
                                          <w:rFonts w:ascii="Times New Roman" w:hAnsi="Times New Roman" w:cs="Times New Roman"/>
                                        </w:rPr>
                                      </w:pPr>
                                      <w:r w:rsidRPr="00150E95">
                                        <w:rPr>
                                          <w:rFonts w:ascii="Times New Roman" w:hAnsi="Times New Roman" w:cs="Times New Roman"/>
                                        </w:rPr>
                                        <w:t xml:space="preserve">Səmərəliliyin növləri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Поле 21"/>
                                <wps:cNvSpPr txBox="1"/>
                                <wps:spPr>
                                  <a:xfrm>
                                    <a:off x="1796995" y="492981"/>
                                    <a:ext cx="1605915" cy="318052"/>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150E95" w:rsidRDefault="00B75318" w:rsidP="006717A0">
                                      <w:pPr>
                                        <w:jc w:val="center"/>
                                        <w:rPr>
                                          <w:rFonts w:ascii="Times New Roman" w:hAnsi="Times New Roman" w:cs="Times New Roman"/>
                                        </w:rPr>
                                      </w:pPr>
                                      <w:r w:rsidRPr="00150E95">
                                        <w:rPr>
                                          <w:rFonts w:ascii="Times New Roman" w:hAnsi="Times New Roman" w:cs="Times New Roman"/>
                                        </w:rPr>
                                        <w:t>İqtisadi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Поле 22"/>
                                <wps:cNvSpPr txBox="1"/>
                                <wps:spPr>
                                  <a:xfrm>
                                    <a:off x="1796995" y="850790"/>
                                    <a:ext cx="1605915" cy="326003"/>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150E95" w:rsidRDefault="00B75318" w:rsidP="006717A0">
                                      <w:pPr>
                                        <w:jc w:val="center"/>
                                        <w:rPr>
                                          <w:rFonts w:ascii="Times New Roman" w:hAnsi="Times New Roman" w:cs="Times New Roman"/>
                                        </w:rPr>
                                      </w:pPr>
                                      <w:r w:rsidRPr="00150E95">
                                        <w:rPr>
                                          <w:rFonts w:ascii="Times New Roman" w:hAnsi="Times New Roman" w:cs="Times New Roman"/>
                                        </w:rPr>
                                        <w:t xml:space="preserve">Sosial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Поле 23"/>
                                <wps:cNvSpPr txBox="1"/>
                                <wps:spPr>
                                  <a:xfrm>
                                    <a:off x="1796995" y="1240404"/>
                                    <a:ext cx="1605915" cy="318052"/>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150E95" w:rsidRDefault="00B75318" w:rsidP="006717A0">
                                      <w:pPr>
                                        <w:jc w:val="center"/>
                                        <w:rPr>
                                          <w:rFonts w:ascii="Times New Roman" w:hAnsi="Times New Roman" w:cs="Times New Roman"/>
                                        </w:rPr>
                                      </w:pPr>
                                      <w:r w:rsidRPr="00150E95">
                                        <w:rPr>
                                          <w:rFonts w:ascii="Times New Roman" w:hAnsi="Times New Roman" w:cs="Times New Roman"/>
                                        </w:rPr>
                                        <w:t>Kommersiya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Поле 24"/>
                                <wps:cNvSpPr txBox="1"/>
                                <wps:spPr>
                                  <a:xfrm>
                                    <a:off x="1796995" y="1614115"/>
                                    <a:ext cx="1605915" cy="333955"/>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150E95" w:rsidRDefault="00B75318" w:rsidP="006717A0">
                                      <w:pPr>
                                        <w:jc w:val="center"/>
                                        <w:rPr>
                                          <w:rFonts w:ascii="Times New Roman" w:hAnsi="Times New Roman" w:cs="Times New Roman"/>
                                        </w:rPr>
                                      </w:pPr>
                                      <w:r w:rsidRPr="00150E95">
                                        <w:rPr>
                                          <w:rFonts w:ascii="Times New Roman" w:hAnsi="Times New Roman" w:cs="Times New Roman"/>
                                        </w:rPr>
                                        <w:t xml:space="preserve">Maliyyə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Поле 25"/>
                                <wps:cNvSpPr txBox="1"/>
                                <wps:spPr>
                                  <a:xfrm>
                                    <a:off x="1812897" y="2019632"/>
                                    <a:ext cx="1605915" cy="333375"/>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150E95" w:rsidRDefault="00B75318" w:rsidP="006717A0">
                                      <w:pPr>
                                        <w:jc w:val="center"/>
                                        <w:rPr>
                                          <w:rFonts w:ascii="Times New Roman" w:hAnsi="Times New Roman" w:cs="Times New Roman"/>
                                        </w:rPr>
                                      </w:pPr>
                                      <w:r w:rsidRPr="00150E95">
                                        <w:rPr>
                                          <w:rFonts w:ascii="Times New Roman" w:hAnsi="Times New Roman" w:cs="Times New Roman"/>
                                        </w:rPr>
                                        <w:t xml:space="preserve">Vergi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Поле 26"/>
                                <wps:cNvSpPr txBox="1"/>
                                <wps:spPr>
                                  <a:xfrm>
                                    <a:off x="1812897" y="2425148"/>
                                    <a:ext cx="1605915" cy="333375"/>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150E95" w:rsidRDefault="00B75318" w:rsidP="006717A0">
                                      <w:pPr>
                                        <w:jc w:val="center"/>
                                        <w:rPr>
                                          <w:rFonts w:ascii="Times New Roman" w:hAnsi="Times New Roman" w:cs="Times New Roman"/>
                                        </w:rPr>
                                      </w:pPr>
                                      <w:r w:rsidRPr="00150E95">
                                        <w:rPr>
                                          <w:rFonts w:ascii="Times New Roman" w:hAnsi="Times New Roman" w:cs="Times New Roman"/>
                                        </w:rPr>
                                        <w:t xml:space="preserve">Xarici-iqtisadi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Поле 27"/>
                                <wps:cNvSpPr txBox="1"/>
                                <wps:spPr>
                                  <a:xfrm>
                                    <a:off x="3879883" y="1049574"/>
                                    <a:ext cx="1605915" cy="579346"/>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C576F6" w:rsidRDefault="00B75318" w:rsidP="006717A0">
                                      <w:pPr>
                                        <w:jc w:val="center"/>
                                        <w:rPr>
                                          <w:rFonts w:ascii="Times New Roman" w:hAnsi="Times New Roman" w:cs="Times New Roman"/>
                                        </w:rPr>
                                      </w:pPr>
                                      <w:r>
                                        <w:rPr>
                                          <w:rFonts w:ascii="Times New Roman" w:hAnsi="Times New Roman" w:cs="Times New Roman"/>
                                        </w:rPr>
                                        <w:t>Uyğyunlaşma (inteqrasiya)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Прямая со стрелкой 30"/>
                                <wps:cNvCnPr/>
                                <wps:spPr>
                                  <a:xfrm>
                                    <a:off x="3403138" y="628005"/>
                                    <a:ext cx="517080" cy="421368"/>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1" name="Прямая со стрелкой 31"/>
                                <wps:cNvCnPr/>
                                <wps:spPr>
                                  <a:xfrm>
                                    <a:off x="3419061" y="985962"/>
                                    <a:ext cx="501181" cy="326003"/>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Прямая со стрелкой 32"/>
                                <wps:cNvCnPr/>
                                <wps:spPr>
                                  <a:xfrm>
                                    <a:off x="3458817" y="1423284"/>
                                    <a:ext cx="421446" cy="15902"/>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3" name="Прямая со стрелкой 33"/>
                                <wps:cNvCnPr/>
                                <wps:spPr>
                                  <a:xfrm flipV="1">
                                    <a:off x="3419061" y="1614115"/>
                                    <a:ext cx="461175" cy="206734"/>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4" name="Прямая со стрелкой 34"/>
                                <wps:cNvCnPr/>
                                <wps:spPr>
                                  <a:xfrm flipV="1">
                                    <a:off x="3419061" y="1630018"/>
                                    <a:ext cx="787179" cy="620754"/>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5" name="Прямая со стрелкой 35"/>
                                <wps:cNvCnPr/>
                                <wps:spPr>
                                  <a:xfrm flipV="1">
                                    <a:off x="3419061" y="1630018"/>
                                    <a:ext cx="1057523" cy="1009815"/>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38" name="Прямая со стрелкой 38"/>
                            <wps:cNvCnPr/>
                            <wps:spPr>
                              <a:xfrm>
                                <a:off x="763325" y="381663"/>
                                <a:ext cx="7951" cy="174906"/>
                              </a:xfrm>
                              <a:prstGeom prst="straightConnector1">
                                <a:avLst/>
                              </a:prstGeom>
                              <a:ln w="28575">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Qruplaşdır 66" o:spid="_x0000_s1042" style="position:absolute;left:0;text-align:left;margin-left:15.2pt;margin-top:6.3pt;width:431.95pt;height:262.9pt;z-index:251736064" coordsize="54857,3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">
                <v:shapetype id="_x0000_t32" coordsize="21600,21600" o:spt="32" o:oned="t" path="m,l21600,21600e" filled="f">
                  <v:path arrowok="t" fillok="f" o:connecttype="none"/>
                  <o:lock v:ext="edit" shapetype="t"/>
                </v:shapetype>
                <v:shape id="Прямая со стрелкой 29" o:spid="_x0000_s1043" type="#_x0000_t32" style="position:absolute;left:24967;top:4611;width:0;height:1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RyU8QAAADbAAAADwAAAGRycy9kb3ducmV2LnhtbESPQYvCMBSE74L/ITxhb5rqYdGuUUQQ&#10;ZMEFaz14ezRv22Lz0k2yWv31RhA8DjPzDTNfdqYRF3K+tqxgPEpAEBdW11wqyA+b4RSED8gaG8uk&#10;4EYelot+b46ptlfe0yULpYgQ9ikqqEJoUyl9UZFBP7ItcfR+rTMYonSl1A6vEW4aOUmST2mw5rhQ&#10;YUvriopz9m8UhF12c9vzz/gkj3nx972ZlvedV+pj0K2+QATqwjv8am+1gskMnl/i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HJTxAAAANsAAAAPAAAAAAAAAAAA&#10;AAAAAKECAABkcnMvZG93bnJldi54bWxQSwUGAAAAAAQABAD5AAAAkgMAAAAA&#10;" strokecolor="#0d0d0d [3069]" strokeweight="3pt">
                  <v:stroke endarrow="open" joinstyle="miter"/>
                </v:shape>
                <v:group id="Qruplaşdır 6" o:spid="_x0000_s1044" style="position:absolute;width:54857;height:33388" coordsize="54857,33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Прямая со стрелкой 28" o:spid="_x0000_s1045" type="#_x0000_t32" style="position:absolute;left:15982;top:7156;width:20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7QJ8IAAADbAAAADwAAAGRycy9kb3ducmV2LnhtbERPu2rDMBTdC/0HcQvZGtlJMY0TOZRC&#10;SadCHh2y3Vi3kql15VqK4/x9NQQyHs57tR5dKwbqQ+NZQT7NQBDXXjdsFBz2H8+vIEJE1th6JgVX&#10;CrCuHh9WWGp/4S0Nu2hECuFQogIbY1dKGWpLDsPUd8SJ+/G9w5hgb6Tu8ZLCXStnWVZIhw2nBosd&#10;vVuqf3dnp6B7WZzM1/fmz26v0uTmWNj5UCg1eRrfliAijfEuvrk/tYJZGpu+pB8g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7QJ8IAAADbAAAADwAAAAAAAAAAAAAA&#10;AAChAgAAZHJzL2Rvd25yZXYueG1sUEsFBgAAAAAEAAQA+QAAAJADAAAAAA==&#10;" strokecolor="#0d0d0d [3069]" strokeweight="2.25pt">
                    <v:stroke endarrow="open" joinstyle="miter"/>
                  </v:shape>
                  <v:group id="Группа 39" o:spid="_x0000_s1046" style="position:absolute;width:54857;height:33388" coordorigin=",-238" coordsize="54857,33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Группа 37" o:spid="_x0000_s1047" style="position:absolute;top:-238;width:54857;height:33389" coordorigin=",-238" coordsize="54857,33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202" coordsize="21600,21600" o:spt="202" path="m,l,21600r21600,l21600,xe">
                        <v:stroke joinstyle="miter"/>
                        <v:path gradientshapeok="t" o:connecttype="rect"/>
                      </v:shapetype>
                      <v:shape id="Поле 18" o:spid="_x0000_s1048" type="#_x0000_t202" style="position:absolute;left:2385;top:-238;width:29420;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nZMEA&#10;AADbAAAADwAAAGRycy9kb3ducmV2LnhtbESPQUsDMRCF74L/IUzBm83Wg6xr06JSRfBkW3oeNtMk&#10;uJksSdyu/945CN5meG/e+2a9neOgJsolJDawWjagiPtkAzsDx8PrbQuqVGSLQ2Iy8EMFtpvrqzV2&#10;Nl34k6Z9dUpCuHRowNc6dlqX3lPEskwjsWjnlCNWWbPTNuNFwuOg75rmXkcMLA0eR3rx1H/tv6OB&#10;3bN7cH2L2e9aG8I0n84f7s2Ym8X89Aiq0lz/zX/X71bwBVZ+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Z2TBAAAA2wAAAA8AAAAAAAAAAAAAAAAAmAIAAGRycy9kb3du&#10;cmV2LnhtbFBLBQYAAAAABAAEAPUAAACGAwAAAAA=&#10;" fillcolor="white [3201]" strokeweight=".5pt">
                        <v:textbox>
                          <w:txbxContent>
                            <w:p w:rsidR="00B75318" w:rsidRPr="00150E95" w:rsidRDefault="00B75318" w:rsidP="006717A0">
                              <w:pPr>
                                <w:rPr>
                                  <w:rFonts w:ascii="Times New Roman" w:hAnsi="Times New Roman" w:cs="Times New Roman"/>
                                </w:rPr>
                              </w:pPr>
                              <w:r w:rsidRPr="00150E95">
                                <w:rPr>
                                  <w:rFonts w:ascii="Times New Roman" w:hAnsi="Times New Roman" w:cs="Times New Roman"/>
                                </w:rPr>
                                <w:t>Maliyyə risklərinin sığortalanmasının məqsədi</w:t>
                              </w:r>
                            </w:p>
                          </w:txbxContent>
                        </v:textbox>
                      </v:shape>
                      <v:group id="Группа 36" o:spid="_x0000_s1049" style="position:absolute;top:5565;width:54857;height:27586" coordsize="54857,27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oundrect id="Поле 19" o:spid="_x0000_s1050" style="position:absolute;width:16059;height:37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1DlMUA&#10;AADbAAAADwAAAGRycy9kb3ducmV2LnhtbESPT2sCMRDF74LfIYzQm5sotLZbo6i00FOhVqHehs10&#10;d3UzWTZx/3z7piB4m+G9eb83y3VvK9FS40vHGmaJAkGcOVNyruHw/T59BuEDssHKMWkYyMN6NR4t&#10;MTWu4y9q9yEXMYR9ihqKEOpUSp8VZNEnriaO2q9rLIa4Nrk0DXYx3FZyrtSTtFhyJBRY066g7LK/&#10;2ghpH+tuKPvj26A2J7U4XX+250+tHyb95hVEoD7czbfrDxPrv8D/L3E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UOUxQAAANsAAAAPAAAAAAAAAAAAAAAAAJgCAABkcnMv&#10;ZG93bnJldi54bWxQSwUGAAAAAAQABAD1AAAAigMAAAAA&#10;" fillcolor="white [3201]" strokeweight=".5pt">
                          <v:textbox>
                            <w:txbxContent>
                              <w:p w:rsidR="00B75318" w:rsidRPr="00150E95" w:rsidRDefault="00B75318" w:rsidP="006717A0">
                                <w:pPr>
                                  <w:jc w:val="center"/>
                                  <w:rPr>
                                    <w:rFonts w:ascii="Times New Roman" w:hAnsi="Times New Roman" w:cs="Times New Roman"/>
                                  </w:rPr>
                                </w:pPr>
                                <w:r w:rsidRPr="00150E95">
                                  <w:rPr>
                                    <w:rFonts w:ascii="Times New Roman" w:hAnsi="Times New Roman" w:cs="Times New Roman"/>
                                  </w:rPr>
                                  <w:t>Səmərəliliyə nail olmaq</w:t>
                                </w:r>
                              </w:p>
                            </w:txbxContent>
                          </v:textbox>
                        </v:roundrect>
                        <v:roundrect id="Поле 20" o:spid="_x0000_s1051" style="position:absolute;left:17969;width:16618;height:37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gtMEA&#10;AADbAAAADwAAAGRycy9kb3ducmV2LnhtbERPS2sCMRC+F/ofwhR6q4lCW1mNotJCT4XaCnobNuPu&#10;6maybOI+/n3nUOjx43sv14OvVUdtrAJbmE4MKOI8uIoLCz/f709zUDEhO6wDk4WRIqxX93dLzFzo&#10;+Yu6fSqUhHDM0EKZUpNpHfOSPMZJaIiFO4fWYxLYFtq12Eu4r/XMmBftsWJpKLGhXUn5dX/zUtI9&#10;N/1YDYe30WxO5vV0O24vn9Y+PgybBahEQ/oX/7k/nIWZrJcv8gP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bILTBAAAA2wAAAA8AAAAAAAAAAAAAAAAAmAIAAGRycy9kb3du&#10;cmV2LnhtbFBLBQYAAAAABAAEAPUAAACGAwAAAAA=&#10;" fillcolor="white [3201]" strokeweight=".5pt">
                          <v:textbox>
                            <w:txbxContent>
                              <w:p w:rsidR="00B75318" w:rsidRPr="00150E95" w:rsidRDefault="00B75318" w:rsidP="006717A0">
                                <w:pPr>
                                  <w:jc w:val="center"/>
                                  <w:rPr>
                                    <w:rFonts w:ascii="Times New Roman" w:hAnsi="Times New Roman" w:cs="Times New Roman"/>
                                  </w:rPr>
                                </w:pPr>
                                <w:r w:rsidRPr="00150E95">
                                  <w:rPr>
                                    <w:rFonts w:ascii="Times New Roman" w:hAnsi="Times New Roman" w:cs="Times New Roman"/>
                                  </w:rPr>
                                  <w:t xml:space="preserve">Səmərəliliyin növləri </w:t>
                                </w:r>
                              </w:p>
                            </w:txbxContent>
                          </v:textbox>
                        </v:roundrect>
                        <v:roundrect id="Поле 21" o:spid="_x0000_s1052" style="position:absolute;left:17969;top:4929;width:16060;height:31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FL8MA&#10;AADbAAAADwAAAGRycy9kb3ducmV2LnhtbESPS2sCMRSF90L/Q7gFd5ootJbRKFYsuCpoW9DdZXKd&#10;GTu5GSZxHv/eCILLw3l8nMWqs6VoqPaFYw2TsQJBnDpTcKbh9+dr9AHCB2SDpWPS0JOH1fJlsMDE&#10;uJb31BxCJuII+wQ15CFUiZQ+zcmiH7uKOHpnV1sMUdaZNDW2cdyWcqrUu7RYcCTkWNEmp/T/cLUR&#10;0rxVbV90f9terU9qdroePy/fWg9fu/UcRKAuPMOP9s5omE7g/iX+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eFL8MAAADbAAAADwAAAAAAAAAAAAAAAACYAgAAZHJzL2Rv&#10;d25yZXYueG1sUEsFBgAAAAAEAAQA9QAAAIgDAAAAAA==&#10;" fillcolor="white [3201]" strokeweight=".5pt">
                          <v:textbox>
                            <w:txbxContent>
                              <w:p w:rsidR="00B75318" w:rsidRPr="00150E95" w:rsidRDefault="00B75318" w:rsidP="006717A0">
                                <w:pPr>
                                  <w:jc w:val="center"/>
                                  <w:rPr>
                                    <w:rFonts w:ascii="Times New Roman" w:hAnsi="Times New Roman" w:cs="Times New Roman"/>
                                  </w:rPr>
                                </w:pPr>
                                <w:r w:rsidRPr="00150E95">
                                  <w:rPr>
                                    <w:rFonts w:ascii="Times New Roman" w:hAnsi="Times New Roman" w:cs="Times New Roman"/>
                                  </w:rPr>
                                  <w:t>İqtisadi</w:t>
                                </w:r>
                              </w:p>
                            </w:txbxContent>
                          </v:textbox>
                        </v:roundrect>
                        <v:roundrect id="Поле 22" o:spid="_x0000_s1053" style="position:absolute;left:17969;top:8507;width:16060;height:3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bWMMA&#10;AADbAAAADwAAAGRycy9kb3ducmV2LnhtbESPS2sCMRSF94X+h3AL3dWkA7YyGsWWCl0VfIHuLpPr&#10;zOjkZpjEefx7IwhdHs7j48wWva1ES40vHWt4HykQxJkzJecadtvV2wSED8gGK8ekYSAPi/nz0wxT&#10;4zpeU7sJuYgj7FPUUIRQp1L6rCCLfuRq4uidXGMxRNnk0jTYxXFbyUSpD2mx5EgosKbvgrLL5moj&#10;pB3X3VD2+59BLY/q83g9fJ3/tH596ZdTEIH68B9+tH+NhiSB+5f4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UbWMMAAADbAAAADwAAAAAAAAAAAAAAAACYAgAAZHJzL2Rv&#10;d25yZXYueG1sUEsFBgAAAAAEAAQA9QAAAIgDAAAAAA==&#10;" fillcolor="white [3201]" strokeweight=".5pt">
                          <v:textbox>
                            <w:txbxContent>
                              <w:p w:rsidR="00B75318" w:rsidRPr="00150E95" w:rsidRDefault="00B75318" w:rsidP="006717A0">
                                <w:pPr>
                                  <w:jc w:val="center"/>
                                  <w:rPr>
                                    <w:rFonts w:ascii="Times New Roman" w:hAnsi="Times New Roman" w:cs="Times New Roman"/>
                                  </w:rPr>
                                </w:pPr>
                                <w:r w:rsidRPr="00150E95">
                                  <w:rPr>
                                    <w:rFonts w:ascii="Times New Roman" w:hAnsi="Times New Roman" w:cs="Times New Roman"/>
                                  </w:rPr>
                                  <w:t xml:space="preserve">Sosial </w:t>
                                </w:r>
                              </w:p>
                            </w:txbxContent>
                          </v:textbox>
                        </v:roundrect>
                        <v:roundrect id="Поле 23" o:spid="_x0000_s1054" style="position:absolute;left:17969;top:12404;width:16060;height:3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w8QA&#10;AADbAAAADwAAAGRycy9kb3ducmV2LnhtbESPS2sCMRSF94X+h3AL3XUSLa0yGkWlha4K9QG6u0yu&#10;M6OTm2ES5/Hvm0LB5eE8Ps582dtKtNT40rGGUaJAEGfOlJxr2O8+X6YgfEA2WDkmDQN5WC4eH+aY&#10;GtfxD7XbkIs4wj5FDUUIdSqlzwqy6BNXE0fv7BqLIcoml6bBLo7bSo6VepcWS46EAmvaFJRdtzcb&#10;Ie1b3Q1lf/gY1OqkJqfbcX351vr5qV/NQATqwz383/4yGsav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JvsPEAAAA2wAAAA8AAAAAAAAAAAAAAAAAmAIAAGRycy9k&#10;b3ducmV2LnhtbFBLBQYAAAAABAAEAPUAAACJAwAAAAA=&#10;" fillcolor="white [3201]" strokeweight=".5pt">
                          <v:textbox>
                            <w:txbxContent>
                              <w:p w:rsidR="00B75318" w:rsidRPr="00150E95" w:rsidRDefault="00B75318" w:rsidP="006717A0">
                                <w:pPr>
                                  <w:jc w:val="center"/>
                                  <w:rPr>
                                    <w:rFonts w:ascii="Times New Roman" w:hAnsi="Times New Roman" w:cs="Times New Roman"/>
                                  </w:rPr>
                                </w:pPr>
                                <w:r w:rsidRPr="00150E95">
                                  <w:rPr>
                                    <w:rFonts w:ascii="Times New Roman" w:hAnsi="Times New Roman" w:cs="Times New Roman"/>
                                  </w:rPr>
                                  <w:t>Kommersiya</w:t>
                                </w:r>
                              </w:p>
                            </w:txbxContent>
                          </v:textbox>
                        </v:roundrect>
                        <v:roundrect id="Поле 24" o:spid="_x0000_s1055" style="position:absolute;left:17969;top:16141;width:16060;height:33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mt8QA&#10;AADbAAAADwAAAGRycy9kb3ducmV2LnhtbESPS2sCMRSF94X+h3AL3XUSpa0yGkWlha4K9QG6u0yu&#10;M6OTm2ES5/Hvm0LB5eE8Ps582dtKtNT40rGGUaJAEGfOlJxr2O8+X6YgfEA2WDkmDQN5WC4eH+aY&#10;GtfxD7XbkIs4wj5FDUUIdSqlzwqy6BNXE0fv7BqLIcoml6bBLo7bSo6VepcWS46EAmvaFJRdtzcb&#10;Ie1b3Q1lf/gY1OqkJqfbcX351vr5qV/NQATqwz383/4yGsav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gJrfEAAAA2wAAAA8AAAAAAAAAAAAAAAAAmAIAAGRycy9k&#10;b3ducmV2LnhtbFBLBQYAAAAABAAEAPUAAACJAwAAAAA=&#10;" fillcolor="white [3201]" strokeweight=".5pt">
                          <v:textbox>
                            <w:txbxContent>
                              <w:p w:rsidR="00B75318" w:rsidRPr="00150E95" w:rsidRDefault="00B75318" w:rsidP="006717A0">
                                <w:pPr>
                                  <w:jc w:val="center"/>
                                  <w:rPr>
                                    <w:rFonts w:ascii="Times New Roman" w:hAnsi="Times New Roman" w:cs="Times New Roman"/>
                                  </w:rPr>
                                </w:pPr>
                                <w:r w:rsidRPr="00150E95">
                                  <w:rPr>
                                    <w:rFonts w:ascii="Times New Roman" w:hAnsi="Times New Roman" w:cs="Times New Roman"/>
                                  </w:rPr>
                                  <w:t xml:space="preserve">Maliyyə </w:t>
                                </w:r>
                              </w:p>
                            </w:txbxContent>
                          </v:textbox>
                        </v:roundrect>
                        <v:roundrect id="Поле 25" o:spid="_x0000_s1056" style="position:absolute;left:18128;top:20196;width:16060;height:33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LMMA&#10;AADbAAAADwAAAGRycy9kb3ducmV2LnhtbESPS2sCMRSF9wX/Q7iCu5ooaGVqFJUWXAnaCnV3mdzO&#10;TJ3cDJM4j39vBKHLw3l8nOW6s6VoqPaFYw2TsQJBnDpTcKbh++vzdQHCB2SDpWPS0JOH9WrwssTE&#10;uJaP1JxCJuII+wQ15CFUiZQ+zcmiH7uKOHq/rrYYoqwzaWps47gt5VSpubRYcCTkWNEup/R6utkI&#10;aWZV2xfd+aNXm4t6u9x+tn8HrUfDbvMOIlAX/sPP9t5omM7g8SX+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DLMMAAADbAAAADwAAAAAAAAAAAAAAAACYAgAAZHJzL2Rv&#10;d25yZXYueG1sUEsFBgAAAAAEAAQA9QAAAIgDAAAAAA==&#10;" fillcolor="white [3201]" strokeweight=".5pt">
                          <v:textbox>
                            <w:txbxContent>
                              <w:p w:rsidR="00B75318" w:rsidRPr="00150E95" w:rsidRDefault="00B75318" w:rsidP="006717A0">
                                <w:pPr>
                                  <w:jc w:val="center"/>
                                  <w:rPr>
                                    <w:rFonts w:ascii="Times New Roman" w:hAnsi="Times New Roman" w:cs="Times New Roman"/>
                                  </w:rPr>
                                </w:pPr>
                                <w:r w:rsidRPr="00150E95">
                                  <w:rPr>
                                    <w:rFonts w:ascii="Times New Roman" w:hAnsi="Times New Roman" w:cs="Times New Roman"/>
                                  </w:rPr>
                                  <w:t xml:space="preserve">Vergi </w:t>
                                </w:r>
                              </w:p>
                            </w:txbxContent>
                          </v:textbox>
                        </v:roundrect>
                        <v:roundrect id="Поле 26" o:spid="_x0000_s1057" style="position:absolute;left:18128;top:24251;width:16060;height:33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dW8QA&#10;AADbAAAADwAAAGRycy9kb3ducmV2LnhtbESPS2vCQBSF94X+h+EW3OlMBbVEx5CWFlwJtS3o7pK5&#10;JrGZOyEz5vHvO4LQ5eE8Ps4mHWwtOmp95VjD80yBIM6dqbjQ8P31MX0B4QOywdoxaRjJQ7p9fNhg&#10;YlzPn9QdQiHiCPsENZQhNImUPi/Jop+5hjh6Z9daDFG2hTQt9nHc1nKu1FJarDgSSmzoraT893C1&#10;EdItmn6shp/3UWUntTpdj6+XvdaTpyFbgwg0hP/wvb0zGuZLuH2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HVvEAAAA2wAAAA8AAAAAAAAAAAAAAAAAmAIAAGRycy9k&#10;b3ducmV2LnhtbFBLBQYAAAAABAAEAPUAAACJAwAAAAA=&#10;" fillcolor="white [3201]" strokeweight=".5pt">
                          <v:textbox>
                            <w:txbxContent>
                              <w:p w:rsidR="00B75318" w:rsidRPr="00150E95" w:rsidRDefault="00B75318" w:rsidP="006717A0">
                                <w:pPr>
                                  <w:jc w:val="center"/>
                                  <w:rPr>
                                    <w:rFonts w:ascii="Times New Roman" w:hAnsi="Times New Roman" w:cs="Times New Roman"/>
                                  </w:rPr>
                                </w:pPr>
                                <w:r w:rsidRPr="00150E95">
                                  <w:rPr>
                                    <w:rFonts w:ascii="Times New Roman" w:hAnsi="Times New Roman" w:cs="Times New Roman"/>
                                  </w:rPr>
                                  <w:t xml:space="preserve">Xarici-iqtisadi </w:t>
                                </w:r>
                              </w:p>
                            </w:txbxContent>
                          </v:textbox>
                        </v:roundrect>
                        <v:roundrect id="Поле 27" o:spid="_x0000_s1058" style="position:absolute;left:38798;top:10495;width:16059;height:57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4wMMA&#10;AADbAAAADwAAAGRycy9kb3ducmV2LnhtbESPS2sCMRSF94L/IVyhO00UqjI1ikoLXRXqA+ruMrmd&#10;mTq5GSZxHv/eFASXh/P4OKtNZ0vRUO0LxxqmEwWCOHWm4EzD6fgxXoLwAdlg6Zg09ORhsx4OVpgY&#10;1/I3NYeQiTjCPkENeQhVIqVPc7LoJ64ijt6vqy2GKOtMmhrbOG5LOVNqLi0WHAk5VrTPKb0ebjZC&#10;mteq7Yvu/N6r7UUtLref3d+X1i+jbvsGIlAXnuFH+9NomC3g/0v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K4wMMAAADbAAAADwAAAAAAAAAAAAAAAACYAgAAZHJzL2Rv&#10;d25yZXYueG1sUEsFBgAAAAAEAAQA9QAAAIgDAAAAAA==&#10;" fillcolor="white [3201]" strokeweight=".5pt">
                          <v:textbox>
                            <w:txbxContent>
                              <w:p w:rsidR="00B75318" w:rsidRPr="00C576F6" w:rsidRDefault="00B75318" w:rsidP="006717A0">
                                <w:pPr>
                                  <w:jc w:val="center"/>
                                  <w:rPr>
                                    <w:rFonts w:ascii="Times New Roman" w:hAnsi="Times New Roman" w:cs="Times New Roman"/>
                                  </w:rPr>
                                </w:pPr>
                                <w:r>
                                  <w:rPr>
                                    <w:rFonts w:ascii="Times New Roman" w:hAnsi="Times New Roman" w:cs="Times New Roman"/>
                                  </w:rPr>
                                  <w:t>Uyğyunlaşma (inteqrasiya)</w:t>
                                </w:r>
                              </w:p>
                            </w:txbxContent>
                          </v:textbox>
                        </v:roundrect>
                        <v:shape id="Прямая со стрелкой 30" o:spid="_x0000_s1059" type="#_x0000_t32" style="position:absolute;left:34031;top:6280;width:5171;height:4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BxXL4AAADbAAAADwAAAGRycy9kb3ducmV2LnhtbERPzWrCQBC+F3yHZQRvdddapERXEcGS&#10;W1HzAEN2mkSzsyG7mvj2zqHQ48f3v9mNvlUP6mMT2MJibkARl8E1XFkoLsf3L1AxITtsA5OFJ0XY&#10;bSdvG8xcGPhEj3OqlIRwzNBCnVKXaR3LmjzGeeiIhfsNvccksK+063GQcN/qD2NW2mPD0lBjR4ea&#10;ytv57i0sL6vh+ye11TE/6c9rjsWhMMba2XTcr0ElGtO/+M+dO/HJevkiP0Bv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IHFcvgAAANsAAAAPAAAAAAAAAAAAAAAAAKEC&#10;AABkcnMvZG93bnJldi54bWxQSwUGAAAAAAQABAD5AAAAjAMAAAAA&#10;" strokecolor="#0d0d0d [3069]" strokeweight=".5pt">
                          <v:stroke endarrow="open" joinstyle="miter"/>
                        </v:shape>
                        <v:shape id="Прямая со стрелкой 31" o:spid="_x0000_s1060" type="#_x0000_t32" style="position:absolute;left:34190;top:9859;width:5012;height:3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Ux8IAAADbAAAADwAAAGRycy9kb3ducmV2LnhtbESPwWrDMBBE74X+g9hCb42UNpjiRjYh&#10;kOBbSewPWKyt7MZaGUuNnb+vCoUch5k3w2zLxQ3iSlPoPWtYrxQI4tabnq2Gpj68vIMIEdng4Jk0&#10;3ChAWTw+bDE3fuYTXc/RilTCIUcNXYxjLmVoO3IYVn4kTt6XnxzGJCcrzYRzKneDfFUqkw57Tgsd&#10;jrTvqL2cf5yGtzqbj59xsIfqJDffFTb7Rimtn5+W3QeISEu8h//pyiRuDX9f0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zUx8IAAADbAAAADwAAAAAAAAAAAAAA&#10;AAChAgAAZHJzL2Rvd25yZXYueG1sUEsFBgAAAAAEAAQA+QAAAJADAAAAAA==&#10;" strokecolor="#0d0d0d [3069]" strokeweight=".5pt">
                          <v:stroke endarrow="open" joinstyle="miter"/>
                        </v:shape>
                        <v:shape id="Прямая со стрелкой 32" o:spid="_x0000_s1061" type="#_x0000_t32" style="position:absolute;left:34588;top:14232;width:4214;height: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5KsMIAAADbAAAADwAAAGRycy9kb3ducmV2LnhtbESPwWrDMBBE74X+g9hCbrVUp4TiWjYl&#10;kOBbSeIPWKyt7dZaGUu1nb+vAoEeh5k3w+Tlagcx0+R7xxpeEgWCuHGm51ZDfTk8v4HwAdng4Jg0&#10;XMlDWTw+5JgZt/CJ5nNoRSxhn6GGLoQxk9I3HVn0iRuJo/flJoshyqmVZsIllttBpkrtpMWe40KH&#10;I+07an7Ov1bD9rJbjp9haA/VSb5+V1jva6W03jytH+8gAq3hP3ynKxO5FG5f4g+Q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5KsMIAAADbAAAADwAAAAAAAAAAAAAA&#10;AAChAgAAZHJzL2Rvd25yZXYueG1sUEsFBgAAAAAEAAQA+QAAAJADAAAAAA==&#10;" strokecolor="#0d0d0d [3069]" strokeweight=".5pt">
                          <v:stroke endarrow="open" joinstyle="miter"/>
                        </v:shape>
                        <v:shape id="Прямая со стрелкой 33" o:spid="_x0000_s1062" type="#_x0000_t32" style="position:absolute;left:34190;top:16141;width:4612;height:20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GH8QAAADbAAAADwAAAGRycy9kb3ducmV2LnhtbESPQWvCQBSE7wX/w/KE3upGgyLRVURU&#10;Wnpp1Iu3Z/aZBLNvQ3aNqb++WxA8DjPzDTNfdqYSLTWutKxgOIhAEGdWl5wrOB62H1MQziNrrCyT&#10;gl9ysFz03uaYaHvnlNq9z0WAsEtQQeF9nUjpsoIMuoGtiYN3sY1BH2STS93gPcBNJUdRNJEGSw4L&#10;Bda0Lii77m9GwbdLs9PPVMaTXUrH9rE5f42rs1Lv/W41A+Gp86/ws/2pFcQx/H8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YfxAAAANsAAAAPAAAAAAAAAAAA&#10;AAAAAKECAABkcnMvZG93bnJldi54bWxQSwUGAAAAAAQABAD5AAAAkgMAAAAA&#10;" strokecolor="#0d0d0d [3069]" strokeweight=".5pt">
                          <v:stroke endarrow="open" joinstyle="miter"/>
                        </v:shape>
                        <v:shape id="Прямая со стрелкой 34" o:spid="_x0000_s1063" type="#_x0000_t32" style="position:absolute;left:34190;top:16300;width:7872;height:62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ea8UAAADbAAAADwAAAGRycy9kb3ducmV2LnhtbESPQWvCQBSE7wX/w/IEb3WjtkFSVxHR&#10;UvFirJfentnXJJh9G7LbGP31rlDwOMzMN8xs0ZlKtNS40rKC0TACQZxZXXKu4Pi9eZ2CcB5ZY2WZ&#10;FFzJwWLee5lhou2FU2oPPhcBwi5BBYX3dSKlywoy6Ia2Jg7er20M+iCbXOoGLwFuKjmOolgaLDks&#10;FFjTqqDsfPgzCnYuzX72UzmJP1M6trf1aftenZQa9LvlBwhPnX+G/9tfWsHkDR5fw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Oea8UAAADbAAAADwAAAAAAAAAA&#10;AAAAAAChAgAAZHJzL2Rvd25yZXYueG1sUEsFBgAAAAAEAAQA+QAAAJMDAAAAAA==&#10;" strokecolor="#0d0d0d [3069]" strokeweight=".5pt">
                          <v:stroke endarrow="open" joinstyle="miter"/>
                        </v:shape>
                        <v:shape id="Прямая со стрелкой 35" o:spid="_x0000_s1064" type="#_x0000_t32" style="position:absolute;left:34190;top:16300;width:10575;height:100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878MQAAADbAAAADwAAAGRycy9kb3ducmV2LnhtbESPQYvCMBSE74L/ITzBm6auKNI1yiKr&#10;KF626sXbs3nblm1eShNr9debBcHjMDPfMPNla0rRUO0KywpGwwgEcWp1wZmC03E9mIFwHlljaZkU&#10;3MnBctHtzDHW9sYJNQefiQBhF6OC3PsqltKlORl0Q1sRB+/X1gZ9kHUmdY23ADel/IiiqTRYcFjI&#10;saJVTunf4WoU7F2Snn9mcjzdJHRqHt+X3aS8KNXvtV+fIDy1/h1+tbdawXgC/1/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vwxAAAANsAAAAPAAAAAAAAAAAA&#10;AAAAAKECAABkcnMvZG93bnJldi54bWxQSwUGAAAAAAQABAD5AAAAkgMAAAAA&#10;" strokecolor="#0d0d0d [3069]" strokeweight=".5pt">
                          <v:stroke endarrow="open" joinstyle="miter"/>
                        </v:shape>
                      </v:group>
                    </v:group>
                    <v:shape id="Прямая со стрелкой 38" o:spid="_x0000_s1065" type="#_x0000_t32" style="position:absolute;left:7633;top:3816;width:79;height:1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dG+sIAAADbAAAADwAAAGRycy9kb3ducmV2LnhtbERPu2rDMBTdC/0HcQvZGtlJMY0TOZRA&#10;SKdCHh2y3Vi3kql15VqK4/x9NRQ6Hs57tR5dKwbqQ+NZQT7NQBDXXjdsFJyO2+dXECEia2w9k4I7&#10;BVhXjw8rLLW/8Z6GQzQihXAoUYGNsSulDLUlh2HqO+LEffneYUywN1L3eEvhrpWzLCukw4ZTg8WO&#10;Npbq78PVKeheFhfz8bn7sfu7NLk5F3Y+FEpNnsa3JYhIY/wX/7nftYJ5Gpu+pB8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dG+sIAAADbAAAADwAAAAAAAAAAAAAA&#10;AAChAgAAZHJzL2Rvd25yZXYueG1sUEsFBgAAAAAEAAQA+QAAAJADAAAAAA==&#10;" strokecolor="#0d0d0d [3069]" strokeweight="2.25pt">
                      <v:stroke endarrow="open" joinstyle="miter"/>
                    </v:shape>
                  </v:group>
                </v:group>
              </v:group>
            </w:pict>
          </mc:Fallback>
        </mc:AlternateContent>
      </w:r>
    </w:p>
    <w:p w:rsidR="006717A0" w:rsidRPr="007224A4" w:rsidRDefault="006717A0" w:rsidP="0089791F">
      <w:pPr>
        <w:tabs>
          <w:tab w:val="left" w:pos="9214"/>
        </w:tabs>
        <w:spacing w:after="0" w:line="360" w:lineRule="auto"/>
        <w:ind w:firstLine="709"/>
        <w:jc w:val="both"/>
        <w:rPr>
          <w:rFonts w:ascii="Times New Roman" w:hAnsi="Times New Roman" w:cs="Times New Roman"/>
          <w:sz w:val="28"/>
          <w:szCs w:val="28"/>
        </w:rPr>
      </w:pPr>
    </w:p>
    <w:p w:rsidR="006717A0" w:rsidRPr="007224A4" w:rsidRDefault="006717A0" w:rsidP="0089791F">
      <w:pPr>
        <w:tabs>
          <w:tab w:val="left" w:pos="9214"/>
        </w:tabs>
        <w:spacing w:after="0" w:line="360" w:lineRule="auto"/>
        <w:ind w:firstLine="709"/>
        <w:jc w:val="both"/>
        <w:rPr>
          <w:rFonts w:ascii="Times New Roman" w:hAnsi="Times New Roman" w:cs="Times New Roman"/>
          <w:sz w:val="28"/>
          <w:szCs w:val="28"/>
        </w:rPr>
      </w:pPr>
    </w:p>
    <w:p w:rsidR="006717A0" w:rsidRPr="007224A4" w:rsidRDefault="006717A0" w:rsidP="0089791F">
      <w:pPr>
        <w:tabs>
          <w:tab w:val="left" w:pos="9214"/>
        </w:tabs>
        <w:spacing w:after="0" w:line="360" w:lineRule="auto"/>
        <w:ind w:firstLine="709"/>
        <w:jc w:val="both"/>
        <w:rPr>
          <w:rFonts w:ascii="Times New Roman" w:hAnsi="Times New Roman" w:cs="Times New Roman"/>
          <w:sz w:val="28"/>
          <w:szCs w:val="28"/>
        </w:rPr>
      </w:pPr>
    </w:p>
    <w:p w:rsidR="006717A0" w:rsidRPr="007224A4" w:rsidRDefault="006717A0" w:rsidP="0089791F">
      <w:pPr>
        <w:tabs>
          <w:tab w:val="left" w:pos="9214"/>
        </w:tabs>
        <w:spacing w:after="0" w:line="360" w:lineRule="auto"/>
        <w:ind w:firstLine="709"/>
        <w:jc w:val="both"/>
        <w:rPr>
          <w:rFonts w:ascii="Times New Roman" w:hAnsi="Times New Roman" w:cs="Times New Roman"/>
          <w:sz w:val="28"/>
          <w:szCs w:val="28"/>
        </w:rPr>
      </w:pPr>
    </w:p>
    <w:p w:rsidR="006717A0" w:rsidRPr="007224A4" w:rsidRDefault="006717A0" w:rsidP="0089791F">
      <w:pPr>
        <w:tabs>
          <w:tab w:val="left" w:pos="9214"/>
        </w:tabs>
        <w:spacing w:after="0" w:line="360" w:lineRule="auto"/>
        <w:ind w:firstLine="709"/>
        <w:jc w:val="both"/>
        <w:rPr>
          <w:rFonts w:ascii="Times New Roman" w:hAnsi="Times New Roman" w:cs="Times New Roman"/>
          <w:sz w:val="28"/>
          <w:szCs w:val="28"/>
        </w:rPr>
      </w:pPr>
    </w:p>
    <w:p w:rsidR="006717A0" w:rsidRPr="007224A4" w:rsidRDefault="006717A0" w:rsidP="0089791F">
      <w:pPr>
        <w:tabs>
          <w:tab w:val="left" w:pos="9214"/>
        </w:tabs>
        <w:spacing w:after="0" w:line="360" w:lineRule="auto"/>
        <w:ind w:firstLine="709"/>
        <w:jc w:val="both"/>
        <w:rPr>
          <w:rFonts w:ascii="Times New Roman" w:hAnsi="Times New Roman" w:cs="Times New Roman"/>
          <w:sz w:val="28"/>
          <w:szCs w:val="28"/>
        </w:rPr>
      </w:pPr>
    </w:p>
    <w:p w:rsidR="006717A0" w:rsidRPr="007224A4" w:rsidRDefault="006717A0" w:rsidP="0089791F">
      <w:pPr>
        <w:tabs>
          <w:tab w:val="left" w:pos="9214"/>
        </w:tabs>
        <w:spacing w:after="0" w:line="360" w:lineRule="auto"/>
        <w:ind w:firstLine="709"/>
        <w:jc w:val="both"/>
        <w:rPr>
          <w:rFonts w:ascii="Times New Roman" w:hAnsi="Times New Roman" w:cs="Times New Roman"/>
          <w:sz w:val="28"/>
          <w:szCs w:val="28"/>
        </w:rPr>
      </w:pPr>
    </w:p>
    <w:p w:rsidR="006717A0" w:rsidRPr="007224A4" w:rsidRDefault="006717A0" w:rsidP="0089791F">
      <w:pPr>
        <w:tabs>
          <w:tab w:val="left" w:pos="9214"/>
        </w:tabs>
        <w:spacing w:after="0" w:line="360" w:lineRule="auto"/>
        <w:ind w:firstLine="709"/>
        <w:jc w:val="both"/>
        <w:rPr>
          <w:rFonts w:ascii="Times New Roman" w:hAnsi="Times New Roman" w:cs="Times New Roman"/>
          <w:sz w:val="28"/>
          <w:szCs w:val="28"/>
        </w:rPr>
      </w:pPr>
    </w:p>
    <w:p w:rsidR="006717A0" w:rsidRPr="007224A4" w:rsidRDefault="006717A0" w:rsidP="0089791F">
      <w:pPr>
        <w:tabs>
          <w:tab w:val="left" w:pos="9214"/>
        </w:tabs>
        <w:spacing w:after="0" w:line="360" w:lineRule="auto"/>
        <w:ind w:firstLine="709"/>
        <w:jc w:val="both"/>
        <w:rPr>
          <w:rFonts w:ascii="Times New Roman" w:hAnsi="Times New Roman" w:cs="Times New Roman"/>
          <w:sz w:val="28"/>
          <w:szCs w:val="28"/>
        </w:rPr>
      </w:pPr>
    </w:p>
    <w:p w:rsidR="006717A0" w:rsidRPr="007224A4" w:rsidRDefault="006717A0" w:rsidP="0089791F">
      <w:pPr>
        <w:tabs>
          <w:tab w:val="left" w:pos="9214"/>
        </w:tabs>
        <w:spacing w:after="0" w:line="360" w:lineRule="auto"/>
        <w:ind w:firstLine="709"/>
        <w:jc w:val="both"/>
        <w:rPr>
          <w:rFonts w:ascii="Times New Roman" w:hAnsi="Times New Roman" w:cs="Times New Roman"/>
          <w:sz w:val="28"/>
          <w:szCs w:val="28"/>
        </w:rPr>
      </w:pPr>
    </w:p>
    <w:p w:rsidR="006717A0" w:rsidRPr="007224A4" w:rsidRDefault="006717A0" w:rsidP="006717A0">
      <w:pPr>
        <w:tabs>
          <w:tab w:val="left" w:pos="9214"/>
        </w:tabs>
        <w:spacing w:after="0" w:line="360" w:lineRule="auto"/>
        <w:ind w:firstLine="709"/>
        <w:jc w:val="both"/>
        <w:rPr>
          <w:rFonts w:ascii="Times New Roman" w:hAnsi="Times New Roman" w:cs="Times New Roman"/>
          <w:b/>
          <w:sz w:val="28"/>
          <w:szCs w:val="28"/>
        </w:rPr>
      </w:pPr>
      <w:r w:rsidRPr="007224A4">
        <w:rPr>
          <w:rFonts w:ascii="Times New Roman" w:hAnsi="Times New Roman" w:cs="Times New Roman"/>
          <w:b/>
          <w:i/>
          <w:sz w:val="28"/>
          <w:szCs w:val="28"/>
        </w:rPr>
        <w:t xml:space="preserve">Şəkil </w:t>
      </w:r>
      <w:r w:rsidRPr="00164754">
        <w:rPr>
          <w:rFonts w:ascii="Times New Roman" w:hAnsi="Times New Roman" w:cs="Times New Roman"/>
          <w:b/>
          <w:i/>
          <w:sz w:val="28"/>
          <w:szCs w:val="28"/>
        </w:rPr>
        <w:t xml:space="preserve"> №</w:t>
      </w:r>
      <w:r w:rsidRPr="007224A4">
        <w:rPr>
          <w:rFonts w:ascii="Times New Roman" w:hAnsi="Times New Roman" w:cs="Times New Roman"/>
          <w:b/>
          <w:sz w:val="28"/>
          <w:szCs w:val="28"/>
        </w:rPr>
        <w:t>2. Maliyyə   riskləri  sığortasınin   səmərəliliyi  təsnifatı</w:t>
      </w:r>
    </w:p>
    <w:p w:rsidR="006717A0" w:rsidRPr="007224A4" w:rsidRDefault="006717A0" w:rsidP="0089791F">
      <w:pPr>
        <w:tabs>
          <w:tab w:val="left" w:pos="9214"/>
        </w:tabs>
        <w:spacing w:after="0" w:line="360" w:lineRule="auto"/>
        <w:ind w:firstLine="709"/>
        <w:jc w:val="both"/>
        <w:rPr>
          <w:rFonts w:ascii="Times New Roman" w:hAnsi="Times New Roman" w:cs="Times New Roman"/>
          <w:sz w:val="28"/>
          <w:szCs w:val="28"/>
        </w:rPr>
      </w:pPr>
    </w:p>
    <w:p w:rsidR="0089791F" w:rsidRPr="007224A4" w:rsidRDefault="0089791F" w:rsidP="0089791F">
      <w:pPr>
        <w:tabs>
          <w:tab w:val="left" w:pos="9214"/>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İnteqral   effektin  əsasında   zərərlərin   azaldılması (iqtisadi  effekt) ,  cəmiyyət   üçün  sığorta   institutunun   rolunun  artırılması (sosial  effekt ),   likvid   aktivlərin   sığortası  zaman  maliyyə   təhlükəsizliyinin   artırılması ( maliyyə  effekti),   yüklərin   daşınması  sığortası   zaman  əmtəə   dövriyyəsinin   yaxşılaşdırılması (kommersiya  effekti) ,  beynəlxalq   münasibətlərin   sığorta   müdafıəsinin   gücləndirilməsi ( xarici  iqtisadi  effekt) sistemi  durur.   İnteqral   effektin  əldə   olunmasına  nümunə  olaraq  maliyyə   fəaliyyətində   fasilədən  sığortanın   müqaviləsinin</w:t>
      </w:r>
      <w:r w:rsidR="003571DD" w:rsidRPr="007224A4">
        <w:rPr>
          <w:rFonts w:ascii="Times New Roman" w:hAnsi="Times New Roman" w:cs="Times New Roman"/>
          <w:sz w:val="28"/>
          <w:szCs w:val="28"/>
        </w:rPr>
        <w:t xml:space="preserve"> </w:t>
      </w:r>
      <w:r w:rsidRPr="007224A4">
        <w:rPr>
          <w:rFonts w:ascii="Times New Roman" w:hAnsi="Times New Roman" w:cs="Times New Roman"/>
          <w:sz w:val="28"/>
          <w:szCs w:val="28"/>
        </w:rPr>
        <w:t>reallaşma</w:t>
      </w:r>
      <w:r w:rsidR="003571DD"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 imkanının   nəzərdə  tutulduğu  sığortanı  göstərmək   olar.   Onunla</w:t>
      </w:r>
      <w:r w:rsidR="003571DD" w:rsidRPr="007224A4">
        <w:rPr>
          <w:rFonts w:ascii="Times New Roman" w:hAnsi="Times New Roman" w:cs="Times New Roman"/>
          <w:sz w:val="28"/>
          <w:szCs w:val="28"/>
        </w:rPr>
        <w:t xml:space="preserve"> </w:t>
      </w:r>
      <w:r w:rsidRPr="007224A4">
        <w:rPr>
          <w:rFonts w:ascii="Times New Roman" w:hAnsi="Times New Roman" w:cs="Times New Roman"/>
          <w:sz w:val="28"/>
          <w:szCs w:val="28"/>
        </w:rPr>
        <w:t>əlaqədar</w:t>
      </w:r>
      <w:r w:rsidR="003571DD"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nəzərdə   tutula  bilər  ki,  </w:t>
      </w:r>
      <w:r w:rsidR="008C4F0A">
        <w:rPr>
          <w:rFonts w:ascii="Times New Roman" w:hAnsi="Times New Roman" w:cs="Times New Roman"/>
          <w:sz w:val="28"/>
          <w:szCs w:val="28"/>
        </w:rPr>
        <w:t>sığorta edən</w:t>
      </w:r>
      <w:r w:rsidRPr="007224A4">
        <w:rPr>
          <w:rFonts w:ascii="Times New Roman" w:hAnsi="Times New Roman" w:cs="Times New Roman"/>
          <w:sz w:val="28"/>
          <w:szCs w:val="28"/>
        </w:rPr>
        <w:t xml:space="preserve">   tərəfindən   nəinki   əldə  edilən   gəlir,  həm</w:t>
      </w:r>
      <w:r w:rsidR="003571DD" w:rsidRPr="007224A4">
        <w:rPr>
          <w:rFonts w:ascii="Times New Roman" w:hAnsi="Times New Roman" w:cs="Times New Roman"/>
          <w:sz w:val="28"/>
          <w:szCs w:val="28"/>
        </w:rPr>
        <w:t xml:space="preserve"> </w:t>
      </w:r>
      <w:r w:rsidRPr="007224A4">
        <w:rPr>
          <w:rFonts w:ascii="Times New Roman" w:hAnsi="Times New Roman" w:cs="Times New Roman"/>
          <w:sz w:val="28"/>
          <w:szCs w:val="28"/>
        </w:rPr>
        <w:t>də</w:t>
      </w:r>
      <w:r w:rsidR="003571DD" w:rsidRPr="007224A4">
        <w:rPr>
          <w:rFonts w:ascii="Times New Roman" w:hAnsi="Times New Roman" w:cs="Times New Roman"/>
          <w:sz w:val="28"/>
          <w:szCs w:val="28"/>
        </w:rPr>
        <w:t xml:space="preserve"> </w:t>
      </w:r>
      <w:r w:rsidR="008C4F0A">
        <w:rPr>
          <w:rFonts w:ascii="Times New Roman" w:hAnsi="Times New Roman" w:cs="Times New Roman"/>
          <w:sz w:val="28"/>
          <w:szCs w:val="28"/>
        </w:rPr>
        <w:t>sığorta olunanın</w:t>
      </w:r>
      <w:r w:rsidR="003571DD" w:rsidRPr="007224A4">
        <w:rPr>
          <w:rFonts w:ascii="Times New Roman" w:hAnsi="Times New Roman" w:cs="Times New Roman"/>
          <w:sz w:val="28"/>
          <w:szCs w:val="28"/>
        </w:rPr>
        <w:t xml:space="preserve"> </w:t>
      </w:r>
      <w:r w:rsidRPr="007224A4">
        <w:rPr>
          <w:rFonts w:ascii="Times New Roman" w:hAnsi="Times New Roman" w:cs="Times New Roman"/>
          <w:sz w:val="28"/>
          <w:szCs w:val="28"/>
        </w:rPr>
        <w:t>müəssisənin</w:t>
      </w:r>
      <w:r w:rsidR="003571DD" w:rsidRPr="007224A4">
        <w:rPr>
          <w:rFonts w:ascii="Times New Roman" w:hAnsi="Times New Roman" w:cs="Times New Roman"/>
          <w:sz w:val="28"/>
          <w:szCs w:val="28"/>
        </w:rPr>
        <w:t xml:space="preserve"> </w:t>
      </w:r>
      <w:r w:rsidRPr="007224A4">
        <w:rPr>
          <w:rFonts w:ascii="Times New Roman" w:hAnsi="Times New Roman" w:cs="Times New Roman"/>
          <w:sz w:val="28"/>
          <w:szCs w:val="28"/>
        </w:rPr>
        <w:t>normal</w:t>
      </w:r>
      <w:r w:rsidR="003571DD" w:rsidRPr="007224A4">
        <w:rPr>
          <w:rFonts w:ascii="Times New Roman" w:hAnsi="Times New Roman" w:cs="Times New Roman"/>
          <w:sz w:val="28"/>
          <w:szCs w:val="28"/>
        </w:rPr>
        <w:t xml:space="preserve"> </w:t>
      </w:r>
      <w:r w:rsidRPr="007224A4">
        <w:rPr>
          <w:rFonts w:ascii="Times New Roman" w:hAnsi="Times New Roman" w:cs="Times New Roman"/>
          <w:sz w:val="28"/>
          <w:szCs w:val="28"/>
        </w:rPr>
        <w:t>fəaliyyətinin   tezlıklə</w:t>
      </w:r>
      <w:r w:rsidR="003571DD" w:rsidRPr="007224A4">
        <w:rPr>
          <w:rFonts w:ascii="Times New Roman" w:hAnsi="Times New Roman" w:cs="Times New Roman"/>
          <w:sz w:val="28"/>
          <w:szCs w:val="28"/>
        </w:rPr>
        <w:t xml:space="preserve"> </w:t>
      </w:r>
      <w:r w:rsidRPr="007224A4">
        <w:rPr>
          <w:rFonts w:ascii="Times New Roman" w:hAnsi="Times New Roman" w:cs="Times New Roman"/>
          <w:sz w:val="28"/>
          <w:szCs w:val="28"/>
        </w:rPr>
        <w:t>bərpası</w:t>
      </w:r>
      <w:r w:rsidR="003571DD"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üçün   zəruri   olan   xərcləri   ödənilir.   Bu   sığorta   </w:t>
      </w:r>
      <w:r w:rsidR="003571DD" w:rsidRPr="007224A4">
        <w:rPr>
          <w:rFonts w:ascii="Times New Roman" w:hAnsi="Times New Roman" w:cs="Times New Roman"/>
          <w:sz w:val="28"/>
          <w:szCs w:val="28"/>
        </w:rPr>
        <w:t>proseduraları</w:t>
      </w:r>
      <w:r w:rsidRPr="007224A4">
        <w:rPr>
          <w:rFonts w:ascii="Times New Roman" w:hAnsi="Times New Roman" w:cs="Times New Roman"/>
          <w:sz w:val="28"/>
          <w:szCs w:val="28"/>
        </w:rPr>
        <w:t xml:space="preserve">   risklərin   idarə   olunmasının  </w:t>
      </w:r>
      <w:r w:rsidR="003571DD" w:rsidRPr="007224A4">
        <w:rPr>
          <w:rFonts w:ascii="Times New Roman" w:hAnsi="Times New Roman" w:cs="Times New Roman"/>
          <w:sz w:val="28"/>
          <w:szCs w:val="28"/>
        </w:rPr>
        <w:t>Azərbaycan</w:t>
      </w:r>
      <w:r w:rsidRPr="007224A4">
        <w:rPr>
          <w:rFonts w:ascii="Times New Roman" w:hAnsi="Times New Roman" w:cs="Times New Roman"/>
          <w:sz w:val="28"/>
          <w:szCs w:val="28"/>
        </w:rPr>
        <w:t xml:space="preserve">   praktikası   üçün   mühüm   praktik   maraq</w:t>
      </w:r>
      <w:r w:rsidR="003571DD" w:rsidRPr="007224A4">
        <w:rPr>
          <w:rFonts w:ascii="Times New Roman" w:hAnsi="Times New Roman" w:cs="Times New Roman"/>
          <w:sz w:val="28"/>
          <w:szCs w:val="28"/>
        </w:rPr>
        <w:t xml:space="preserve"> </w:t>
      </w:r>
      <w:r w:rsidRPr="007224A4">
        <w:rPr>
          <w:rFonts w:ascii="Times New Roman" w:hAnsi="Times New Roman" w:cs="Times New Roman"/>
          <w:sz w:val="28"/>
          <w:szCs w:val="28"/>
        </w:rPr>
        <w:t>kəsb   edir.  Beləliklə, praktik   nöqteyi</w:t>
      </w:r>
      <w:r w:rsidR="003571DD" w:rsidRPr="007224A4">
        <w:rPr>
          <w:rFonts w:ascii="Times New Roman" w:hAnsi="Times New Roman" w:cs="Times New Roman"/>
          <w:sz w:val="28"/>
          <w:szCs w:val="28"/>
        </w:rPr>
        <w:t>-</w:t>
      </w:r>
      <w:r w:rsidRPr="007224A4">
        <w:rPr>
          <w:rFonts w:ascii="Times New Roman" w:hAnsi="Times New Roman" w:cs="Times New Roman"/>
          <w:sz w:val="28"/>
          <w:szCs w:val="28"/>
        </w:rPr>
        <w:t>nəzərdən   maliyyə   itkilə</w:t>
      </w:r>
      <w:r w:rsidR="003571DD" w:rsidRPr="007224A4">
        <w:rPr>
          <w:rFonts w:ascii="Times New Roman" w:hAnsi="Times New Roman" w:cs="Times New Roman"/>
          <w:sz w:val="28"/>
          <w:szCs w:val="28"/>
        </w:rPr>
        <w:t>rinin (riskin) sığortası</w:t>
      </w:r>
      <w:r w:rsidRPr="007224A4">
        <w:rPr>
          <w:rFonts w:ascii="Times New Roman" w:hAnsi="Times New Roman" w:cs="Times New Roman"/>
          <w:sz w:val="28"/>
          <w:szCs w:val="28"/>
        </w:rPr>
        <w:t xml:space="preserve">,  tək   uğursuz   qərarlardan   müdafıə   aləti  deyil , həm  də  bütövlükdə  müasir   şirkətlərin   fəaliyyətinin   iqtisadi   səmərəliliyin  artırılması   vasitəsidir.  Riski   nəzərə  almaqla  ən  səmərəli   həll  </w:t>
      </w:r>
      <w:r w:rsidRPr="007224A4">
        <w:rPr>
          <w:rFonts w:ascii="Times New Roman" w:hAnsi="Times New Roman" w:cs="Times New Roman"/>
          <w:sz w:val="28"/>
          <w:szCs w:val="28"/>
        </w:rPr>
        <w:lastRenderedPageBreak/>
        <w:t>seçiləndən   sonra , yüksək   iqtisadi   səmərənin   əldə   edilməsi   üçün   müəssisənin   konkret   fəaliyyət  növünə   uyğun   maliyyə   risklərinin   sığortası  sistemini   tətbiq   etmək   olar.</w:t>
      </w:r>
    </w:p>
    <w:p w:rsidR="0040402A" w:rsidRPr="007224A4" w:rsidRDefault="0040402A" w:rsidP="00191F0E">
      <w:pPr>
        <w:spacing w:after="0" w:line="360" w:lineRule="auto"/>
        <w:jc w:val="center"/>
        <w:rPr>
          <w:rFonts w:ascii="Times New Roman" w:hAnsi="Times New Roman" w:cs="Times New Roman"/>
          <w:b/>
          <w:sz w:val="28"/>
          <w:szCs w:val="28"/>
        </w:rPr>
      </w:pPr>
    </w:p>
    <w:p w:rsidR="005251EC" w:rsidRPr="007224A4" w:rsidRDefault="0040402A" w:rsidP="00EB0424">
      <w:pPr>
        <w:tabs>
          <w:tab w:val="left" w:pos="9214"/>
        </w:tabs>
        <w:spacing w:after="0" w:line="360" w:lineRule="auto"/>
        <w:jc w:val="center"/>
        <w:rPr>
          <w:rStyle w:val="a8"/>
          <w:rFonts w:ascii="Times New Roman" w:hAnsi="Times New Roman" w:cs="Times New Roman"/>
          <w:sz w:val="28"/>
          <w:szCs w:val="28"/>
        </w:rPr>
      </w:pPr>
      <w:r w:rsidRPr="007224A4">
        <w:rPr>
          <w:rFonts w:ascii="Times New Roman" w:hAnsi="Times New Roman" w:cs="Times New Roman"/>
          <w:sz w:val="28"/>
          <w:szCs w:val="28"/>
        </w:rPr>
        <w:t>2.</w:t>
      </w:r>
      <w:r w:rsidR="0089791F" w:rsidRPr="007224A4">
        <w:rPr>
          <w:rFonts w:ascii="Times New Roman" w:hAnsi="Times New Roman" w:cs="Times New Roman"/>
          <w:sz w:val="28"/>
          <w:szCs w:val="28"/>
        </w:rPr>
        <w:t>2</w:t>
      </w:r>
      <w:r w:rsidRPr="007224A4">
        <w:rPr>
          <w:rFonts w:ascii="Times New Roman" w:hAnsi="Times New Roman" w:cs="Times New Roman"/>
          <w:sz w:val="28"/>
          <w:szCs w:val="28"/>
        </w:rPr>
        <w:t xml:space="preserve">.  </w:t>
      </w:r>
      <w:r w:rsidR="00713EA3" w:rsidRPr="007224A4">
        <w:rPr>
          <w:rFonts w:ascii="Times New Roman" w:eastAsia="Times New Roman" w:hAnsi="Times New Roman" w:cs="Times New Roman"/>
          <w:b/>
          <w:sz w:val="28"/>
          <w:szCs w:val="28"/>
        </w:rPr>
        <w:t>S</w:t>
      </w:r>
      <w:r w:rsidR="00D1706C" w:rsidRPr="007224A4">
        <w:rPr>
          <w:rFonts w:ascii="Times New Roman" w:eastAsia="Times New Roman" w:hAnsi="Times New Roman" w:cs="Times New Roman"/>
          <w:b/>
          <w:sz w:val="28"/>
          <w:szCs w:val="28"/>
        </w:rPr>
        <w:t>osial-iqtisadi münasibətlər prosesində müəssisələrin</w:t>
      </w:r>
      <w:r w:rsidR="00713EA3" w:rsidRPr="007224A4">
        <w:rPr>
          <w:rFonts w:ascii="Times New Roman" w:eastAsia="Times New Roman" w:hAnsi="Times New Roman" w:cs="Times New Roman"/>
          <w:b/>
          <w:sz w:val="28"/>
          <w:szCs w:val="28"/>
        </w:rPr>
        <w:t xml:space="preserve"> maliyyə </w:t>
      </w:r>
      <w:r w:rsidR="00074813" w:rsidRPr="007224A4">
        <w:rPr>
          <w:rFonts w:ascii="Times New Roman" w:eastAsia="Times New Roman" w:hAnsi="Times New Roman" w:cs="Times New Roman"/>
          <w:b/>
          <w:sz w:val="28"/>
          <w:szCs w:val="28"/>
        </w:rPr>
        <w:t>fəaliyyətində</w:t>
      </w:r>
      <w:r w:rsidR="00713EA3" w:rsidRPr="007224A4">
        <w:rPr>
          <w:rFonts w:ascii="Times New Roman" w:eastAsia="Times New Roman" w:hAnsi="Times New Roman" w:cs="Times New Roman"/>
          <w:b/>
          <w:sz w:val="28"/>
          <w:szCs w:val="28"/>
        </w:rPr>
        <w:t xml:space="preserve"> </w:t>
      </w:r>
      <w:r w:rsidR="00D1706C" w:rsidRPr="007224A4">
        <w:rPr>
          <w:rFonts w:ascii="Times New Roman" w:eastAsia="Times New Roman" w:hAnsi="Times New Roman" w:cs="Times New Roman"/>
          <w:b/>
          <w:sz w:val="28"/>
          <w:szCs w:val="28"/>
        </w:rPr>
        <w:t xml:space="preserve"> </w:t>
      </w:r>
      <w:r w:rsidR="00713EA3" w:rsidRPr="007224A4">
        <w:rPr>
          <w:rFonts w:ascii="Times New Roman" w:eastAsia="Times New Roman" w:hAnsi="Times New Roman" w:cs="Times New Roman"/>
          <w:b/>
          <w:sz w:val="28"/>
          <w:szCs w:val="28"/>
        </w:rPr>
        <w:t>s</w:t>
      </w:r>
      <w:r w:rsidR="005251EC" w:rsidRPr="007224A4">
        <w:rPr>
          <w:rStyle w:val="a8"/>
          <w:rFonts w:ascii="Times New Roman" w:hAnsi="Times New Roman" w:cs="Times New Roman"/>
          <w:sz w:val="28"/>
          <w:szCs w:val="28"/>
        </w:rPr>
        <w:t xml:space="preserve">osial müdafiə sisteminin </w:t>
      </w:r>
      <w:r w:rsidR="00713EA3" w:rsidRPr="007224A4">
        <w:rPr>
          <w:rStyle w:val="a8"/>
          <w:rFonts w:ascii="Times New Roman" w:hAnsi="Times New Roman" w:cs="Times New Roman"/>
          <w:sz w:val="28"/>
          <w:szCs w:val="28"/>
        </w:rPr>
        <w:t>təsirinin qiymətləndirilməsi</w:t>
      </w:r>
    </w:p>
    <w:p w:rsidR="006717A0" w:rsidRPr="007224A4" w:rsidRDefault="006717A0" w:rsidP="00EB0424">
      <w:pPr>
        <w:tabs>
          <w:tab w:val="left" w:pos="9214"/>
        </w:tabs>
        <w:spacing w:after="0" w:line="360" w:lineRule="auto"/>
        <w:jc w:val="center"/>
        <w:rPr>
          <w:rFonts w:ascii="Times New Roman" w:hAnsi="Times New Roman" w:cs="Times New Roman"/>
          <w:sz w:val="28"/>
          <w:szCs w:val="28"/>
        </w:rPr>
      </w:pPr>
    </w:p>
    <w:p w:rsidR="00713EA3" w:rsidRPr="007224A4" w:rsidRDefault="00713EA3" w:rsidP="003571DD">
      <w:pPr>
        <w:pStyle w:val="a7"/>
        <w:shd w:val="clear" w:color="auto" w:fill="FFFFFF"/>
        <w:spacing w:before="0" w:beforeAutospacing="0" w:after="0" w:afterAutospacing="0" w:line="360" w:lineRule="auto"/>
        <w:ind w:firstLine="709"/>
        <w:jc w:val="both"/>
        <w:rPr>
          <w:sz w:val="28"/>
          <w:szCs w:val="28"/>
          <w:lang w:val="az-Latn-AZ"/>
        </w:rPr>
      </w:pPr>
      <w:r w:rsidRPr="007224A4">
        <w:rPr>
          <w:sz w:val="28"/>
          <w:szCs w:val="28"/>
          <w:lang w:val="az-Latn-AZ"/>
        </w:rPr>
        <w:t xml:space="preserve">Müasir qloballaşma şəraitində fəaliyyət göstərən hər bir müəssisənin maliyyə fəaliyyətinin müsbət nəticələnməsi, bu təsərrüfat subyektlərində çalışan əmək kollektivinin sosial təminat  sisteminin vəziyyətindən birbaşa asılıdır. Belə ki, onların sosial dayanıqlığının təmin olunması biavasitə müəssisədə baş verə biləcək risklərin sığortalanması ilə qarşılıqlı əlaqəlidir. Bu isə hər bir dövlətin sosial sisteminin </w:t>
      </w:r>
      <w:r w:rsidR="0089791F" w:rsidRPr="007224A4">
        <w:rPr>
          <w:sz w:val="28"/>
          <w:szCs w:val="28"/>
          <w:lang w:val="az-Latn-AZ"/>
        </w:rPr>
        <w:t xml:space="preserve"> düzgün </w:t>
      </w:r>
      <w:r w:rsidR="00772179" w:rsidRPr="007224A4">
        <w:rPr>
          <w:sz w:val="28"/>
          <w:szCs w:val="28"/>
          <w:lang w:val="az-Latn-AZ"/>
        </w:rPr>
        <w:t>tətbiqi</w:t>
      </w:r>
      <w:r w:rsidR="0089791F" w:rsidRPr="007224A4">
        <w:rPr>
          <w:sz w:val="28"/>
          <w:szCs w:val="28"/>
          <w:lang w:val="az-Latn-AZ"/>
        </w:rPr>
        <w:t xml:space="preserve"> və tənzimlənməsi ilə sıx surətdə bağlıdır.</w:t>
      </w:r>
    </w:p>
    <w:p w:rsidR="003571DD" w:rsidRPr="007224A4" w:rsidRDefault="00772179" w:rsidP="003571DD">
      <w:pPr>
        <w:pStyle w:val="a7"/>
        <w:shd w:val="clear" w:color="auto" w:fill="FFFFFF"/>
        <w:spacing w:before="0" w:beforeAutospacing="0" w:after="0" w:afterAutospacing="0" w:line="360" w:lineRule="auto"/>
        <w:ind w:firstLine="709"/>
        <w:jc w:val="both"/>
        <w:rPr>
          <w:sz w:val="28"/>
          <w:szCs w:val="28"/>
          <w:lang w:val="az-Latn-AZ"/>
        </w:rPr>
      </w:pPr>
      <w:r>
        <w:rPr>
          <w:sz w:val="28"/>
          <w:szCs w:val="28"/>
          <w:lang w:val="az-Latn-AZ"/>
        </w:rPr>
        <w:t>Müasir şəraitdə bir sıra ölkələrdə</w:t>
      </w:r>
      <w:r w:rsidR="005251EC" w:rsidRPr="007224A4">
        <w:rPr>
          <w:sz w:val="28"/>
          <w:szCs w:val="28"/>
          <w:lang w:val="az-Latn-AZ"/>
        </w:rPr>
        <w:t xml:space="preserve"> əksər qlobal məsələlərdə, </w:t>
      </w:r>
      <w:r>
        <w:rPr>
          <w:sz w:val="28"/>
          <w:szCs w:val="28"/>
          <w:lang w:val="az-Latn-AZ"/>
        </w:rPr>
        <w:t>həmçinin</w:t>
      </w:r>
      <w:r w:rsidR="005251EC" w:rsidRPr="007224A4">
        <w:rPr>
          <w:sz w:val="28"/>
          <w:szCs w:val="28"/>
          <w:lang w:val="az-Latn-AZ"/>
        </w:rPr>
        <w:t xml:space="preserve"> sosial müdafiə sisteminin formalaş</w:t>
      </w:r>
      <w:r>
        <w:rPr>
          <w:sz w:val="28"/>
          <w:szCs w:val="28"/>
          <w:lang w:val="az-Latn-AZ"/>
        </w:rPr>
        <w:t>dırıl</w:t>
      </w:r>
      <w:r w:rsidR="005251EC" w:rsidRPr="007224A4">
        <w:rPr>
          <w:sz w:val="28"/>
          <w:szCs w:val="28"/>
          <w:lang w:val="az-Latn-AZ"/>
        </w:rPr>
        <w:t>ması prosesində ciddi keyfiyyət dəyişikli</w:t>
      </w:r>
      <w:r>
        <w:rPr>
          <w:sz w:val="28"/>
          <w:szCs w:val="28"/>
          <w:lang w:val="az-Latn-AZ"/>
        </w:rPr>
        <w:t>y</w:t>
      </w:r>
      <w:r w:rsidR="005251EC" w:rsidRPr="007224A4">
        <w:rPr>
          <w:sz w:val="28"/>
          <w:szCs w:val="28"/>
          <w:lang w:val="az-Latn-AZ"/>
        </w:rPr>
        <w:t xml:space="preserve">inin baş verdiyi müşahidə </w:t>
      </w:r>
      <w:r>
        <w:rPr>
          <w:sz w:val="28"/>
          <w:szCs w:val="28"/>
          <w:lang w:val="az-Latn-AZ"/>
        </w:rPr>
        <w:t>edilir</w:t>
      </w:r>
      <w:r w:rsidR="005251EC" w:rsidRPr="007224A4">
        <w:rPr>
          <w:sz w:val="28"/>
          <w:szCs w:val="28"/>
          <w:lang w:val="az-Latn-AZ"/>
        </w:rPr>
        <w:t>. İctimai inkişaf</w:t>
      </w:r>
      <w:r>
        <w:rPr>
          <w:sz w:val="28"/>
          <w:szCs w:val="28"/>
          <w:lang w:val="az-Latn-AZ"/>
        </w:rPr>
        <w:t xml:space="preserve"> prosesinin</w:t>
      </w:r>
      <w:r w:rsidR="005251EC" w:rsidRPr="007224A4">
        <w:rPr>
          <w:sz w:val="28"/>
          <w:szCs w:val="28"/>
          <w:lang w:val="az-Latn-AZ"/>
        </w:rPr>
        <w:t xml:space="preserve"> </w:t>
      </w:r>
      <w:r>
        <w:rPr>
          <w:sz w:val="28"/>
          <w:szCs w:val="28"/>
          <w:lang w:val="az-Latn-AZ"/>
        </w:rPr>
        <w:t>çeşidli</w:t>
      </w:r>
      <w:r w:rsidR="005251EC" w:rsidRPr="007224A4">
        <w:rPr>
          <w:sz w:val="28"/>
          <w:szCs w:val="28"/>
          <w:lang w:val="az-Latn-AZ"/>
        </w:rPr>
        <w:t xml:space="preserve"> </w:t>
      </w:r>
      <w:r>
        <w:rPr>
          <w:sz w:val="28"/>
          <w:szCs w:val="28"/>
          <w:lang w:val="az-Latn-AZ"/>
        </w:rPr>
        <w:t xml:space="preserve">ünsürləri </w:t>
      </w:r>
      <w:r w:rsidR="005251EC" w:rsidRPr="007224A4">
        <w:rPr>
          <w:sz w:val="28"/>
          <w:szCs w:val="28"/>
          <w:lang w:val="az-Latn-AZ"/>
        </w:rPr>
        <w:t xml:space="preserve">əhalinin rifah </w:t>
      </w:r>
      <w:r>
        <w:rPr>
          <w:sz w:val="28"/>
          <w:szCs w:val="28"/>
          <w:lang w:val="az-Latn-AZ"/>
        </w:rPr>
        <w:t>vəziyyətinə</w:t>
      </w:r>
      <w:r w:rsidR="005251EC" w:rsidRPr="007224A4">
        <w:rPr>
          <w:sz w:val="28"/>
          <w:szCs w:val="28"/>
          <w:lang w:val="az-Latn-AZ"/>
        </w:rPr>
        <w:t xml:space="preserve"> təsir göstərməyə başlayır ki, bu da </w:t>
      </w:r>
      <w:r>
        <w:rPr>
          <w:sz w:val="28"/>
          <w:szCs w:val="28"/>
          <w:lang w:val="az-Latn-AZ"/>
        </w:rPr>
        <w:t xml:space="preserve">müxtəlif </w:t>
      </w:r>
      <w:r w:rsidR="005251EC" w:rsidRPr="007224A4">
        <w:rPr>
          <w:sz w:val="28"/>
          <w:szCs w:val="28"/>
          <w:lang w:val="az-Latn-AZ"/>
        </w:rPr>
        <w:t xml:space="preserve"> ölkələrin hökumətlərindən özlərinin sosial müdafiə siyasətinə yenidən </w:t>
      </w:r>
      <w:r>
        <w:rPr>
          <w:sz w:val="28"/>
          <w:szCs w:val="28"/>
          <w:lang w:val="az-Latn-AZ"/>
        </w:rPr>
        <w:t>nəzərdən keçirərək</w:t>
      </w:r>
      <w:r w:rsidR="005251EC" w:rsidRPr="007224A4">
        <w:rPr>
          <w:sz w:val="28"/>
          <w:szCs w:val="28"/>
          <w:lang w:val="az-Latn-AZ"/>
        </w:rPr>
        <w:t xml:space="preserve"> dəqiq</w:t>
      </w:r>
      <w:r>
        <w:rPr>
          <w:sz w:val="28"/>
          <w:szCs w:val="28"/>
          <w:lang w:val="az-Latn-AZ"/>
        </w:rPr>
        <w:t xml:space="preserve"> məlumat əldə etməyi zəruriləşdirir</w:t>
      </w:r>
      <w:r w:rsidR="005251EC" w:rsidRPr="007224A4">
        <w:rPr>
          <w:sz w:val="28"/>
          <w:szCs w:val="28"/>
          <w:lang w:val="az-Latn-AZ"/>
        </w:rPr>
        <w:t xml:space="preserve">. </w:t>
      </w:r>
      <w:r w:rsidR="00AA56C9">
        <w:rPr>
          <w:sz w:val="28"/>
          <w:szCs w:val="28"/>
          <w:lang w:val="az-Latn-AZ"/>
        </w:rPr>
        <w:t xml:space="preserve">Qeyd olunanlara </w:t>
      </w:r>
      <w:r w:rsidR="005251EC" w:rsidRPr="007224A4">
        <w:rPr>
          <w:sz w:val="28"/>
          <w:szCs w:val="28"/>
          <w:lang w:val="az-Latn-AZ"/>
        </w:rPr>
        <w:t>ictimai həyatın demokratikləşməsin, qloballaşma, demoqrafik problemlər, inkişaf</w:t>
      </w:r>
      <w:r w:rsidR="00AA56C9">
        <w:rPr>
          <w:sz w:val="28"/>
          <w:szCs w:val="28"/>
          <w:lang w:val="az-Latn-AZ"/>
        </w:rPr>
        <w:t xml:space="preserve"> </w:t>
      </w:r>
      <w:r w:rsidR="005251EC" w:rsidRPr="007224A4">
        <w:rPr>
          <w:sz w:val="28"/>
          <w:szCs w:val="28"/>
          <w:lang w:val="az-Latn-AZ"/>
        </w:rPr>
        <w:t xml:space="preserve"> sistem</w:t>
      </w:r>
      <w:r w:rsidR="00AA56C9">
        <w:rPr>
          <w:sz w:val="28"/>
          <w:szCs w:val="28"/>
          <w:lang w:val="az-Latn-AZ"/>
        </w:rPr>
        <w:t>inin</w:t>
      </w:r>
      <w:r w:rsidR="005251EC" w:rsidRPr="007224A4">
        <w:rPr>
          <w:sz w:val="28"/>
          <w:szCs w:val="28"/>
          <w:lang w:val="az-Latn-AZ"/>
        </w:rPr>
        <w:t xml:space="preserve"> paradiqmasının dəyişməsi və </w:t>
      </w:r>
      <w:r w:rsidR="00AA56C9">
        <w:rPr>
          <w:sz w:val="28"/>
          <w:szCs w:val="28"/>
          <w:lang w:val="az-Latn-AZ"/>
        </w:rPr>
        <w:t xml:space="preserve">digər ünsürləri </w:t>
      </w:r>
      <w:r w:rsidR="005251EC" w:rsidRPr="007224A4">
        <w:rPr>
          <w:sz w:val="28"/>
          <w:szCs w:val="28"/>
          <w:lang w:val="az-Latn-AZ"/>
        </w:rPr>
        <w:t xml:space="preserve"> </w:t>
      </w:r>
      <w:r w:rsidR="00AA56C9">
        <w:rPr>
          <w:sz w:val="28"/>
          <w:szCs w:val="28"/>
          <w:lang w:val="az-Latn-AZ"/>
        </w:rPr>
        <w:t>daxil etmək olar</w:t>
      </w:r>
      <w:r w:rsidR="005251EC" w:rsidRPr="007224A4">
        <w:rPr>
          <w:sz w:val="28"/>
          <w:szCs w:val="28"/>
          <w:lang w:val="az-Latn-AZ"/>
        </w:rPr>
        <w:t xml:space="preserve">. </w:t>
      </w:r>
      <w:r w:rsidR="00AA56C9">
        <w:rPr>
          <w:sz w:val="28"/>
          <w:szCs w:val="28"/>
          <w:lang w:val="az-Latn-AZ"/>
        </w:rPr>
        <w:t xml:space="preserve">Qeyd olunanların </w:t>
      </w:r>
      <w:r w:rsidR="005251EC" w:rsidRPr="007224A4">
        <w:rPr>
          <w:sz w:val="28"/>
          <w:szCs w:val="28"/>
          <w:lang w:val="az-Latn-AZ"/>
        </w:rPr>
        <w:t xml:space="preserve"> sosial müdafiə sisteminə təsirinin </w:t>
      </w:r>
      <w:r w:rsidR="004246A3">
        <w:rPr>
          <w:sz w:val="28"/>
          <w:szCs w:val="28"/>
          <w:lang w:val="az-Latn-AZ"/>
        </w:rPr>
        <w:t xml:space="preserve">ayrı-ayrılıqda analiz olunması </w:t>
      </w:r>
      <w:r w:rsidR="005251EC" w:rsidRPr="007224A4">
        <w:rPr>
          <w:sz w:val="28"/>
          <w:szCs w:val="28"/>
          <w:lang w:val="az-Latn-AZ"/>
        </w:rPr>
        <w:t xml:space="preserve"> və nəticə</w:t>
      </w:r>
      <w:r w:rsidR="004246A3">
        <w:rPr>
          <w:sz w:val="28"/>
          <w:szCs w:val="28"/>
          <w:lang w:val="az-Latn-AZ"/>
        </w:rPr>
        <w:t>y</w:t>
      </w:r>
      <w:r w:rsidR="005251EC" w:rsidRPr="007224A4">
        <w:rPr>
          <w:sz w:val="28"/>
          <w:szCs w:val="28"/>
          <w:lang w:val="az-Latn-AZ"/>
        </w:rPr>
        <w:t xml:space="preserve">ə uyğunolaraq konkret ölkənin sosial müdafiə sisteminin dəyişdirilməsi üzrə </w:t>
      </w:r>
      <w:r w:rsidR="004246A3">
        <w:rPr>
          <w:sz w:val="28"/>
          <w:szCs w:val="28"/>
          <w:lang w:val="az-Latn-AZ"/>
        </w:rPr>
        <w:t>evvektli</w:t>
      </w:r>
      <w:r w:rsidR="005251EC" w:rsidRPr="007224A4">
        <w:rPr>
          <w:sz w:val="28"/>
          <w:szCs w:val="28"/>
          <w:lang w:val="az-Latn-AZ"/>
        </w:rPr>
        <w:t xml:space="preserve"> təklifin </w:t>
      </w:r>
      <w:r w:rsidR="004246A3">
        <w:rPr>
          <w:sz w:val="28"/>
          <w:szCs w:val="28"/>
          <w:lang w:val="az-Latn-AZ"/>
        </w:rPr>
        <w:t>verilməsi</w:t>
      </w:r>
      <w:r w:rsidR="005251EC" w:rsidRPr="007224A4">
        <w:rPr>
          <w:sz w:val="28"/>
          <w:szCs w:val="28"/>
          <w:lang w:val="az-Latn-AZ"/>
        </w:rPr>
        <w:t xml:space="preserve"> </w:t>
      </w:r>
      <w:r w:rsidR="004246A3">
        <w:rPr>
          <w:sz w:val="28"/>
          <w:szCs w:val="28"/>
          <w:lang w:val="az-Latn-AZ"/>
        </w:rPr>
        <w:t xml:space="preserve">olduqca zəruri məsələlərdən </w:t>
      </w:r>
      <w:r w:rsidR="005251EC" w:rsidRPr="007224A4">
        <w:rPr>
          <w:sz w:val="28"/>
          <w:szCs w:val="28"/>
          <w:lang w:val="az-Latn-AZ"/>
        </w:rPr>
        <w:t>biri</w:t>
      </w:r>
      <w:r w:rsidR="004246A3">
        <w:rPr>
          <w:sz w:val="28"/>
          <w:szCs w:val="28"/>
          <w:lang w:val="az-Latn-AZ"/>
        </w:rPr>
        <w:t xml:space="preserve">dir. </w:t>
      </w:r>
    </w:p>
    <w:p w:rsidR="003571DD" w:rsidRPr="007224A4" w:rsidRDefault="005251EC" w:rsidP="003571DD">
      <w:pPr>
        <w:pStyle w:val="a7"/>
        <w:shd w:val="clear" w:color="auto" w:fill="FFFFFF"/>
        <w:spacing w:before="0" w:beforeAutospacing="0" w:after="0" w:afterAutospacing="0" w:line="360" w:lineRule="auto"/>
        <w:ind w:firstLine="709"/>
        <w:jc w:val="both"/>
        <w:rPr>
          <w:sz w:val="28"/>
          <w:szCs w:val="28"/>
          <w:lang w:val="az-Latn-AZ"/>
        </w:rPr>
      </w:pPr>
      <w:r w:rsidRPr="007224A4">
        <w:rPr>
          <w:sz w:val="28"/>
          <w:szCs w:val="28"/>
          <w:lang w:val="az-Latn-AZ"/>
        </w:rPr>
        <w:t xml:space="preserve">Təbii ki, </w:t>
      </w:r>
      <w:r w:rsidR="004246A3">
        <w:rPr>
          <w:sz w:val="28"/>
          <w:szCs w:val="28"/>
          <w:lang w:val="az-Latn-AZ"/>
        </w:rPr>
        <w:t>qeyd olunan məsələdə ilkin olaraq</w:t>
      </w:r>
      <w:r w:rsidRPr="007224A4">
        <w:rPr>
          <w:sz w:val="28"/>
          <w:szCs w:val="28"/>
          <w:lang w:val="az-Latn-AZ"/>
        </w:rPr>
        <w:t xml:space="preserve"> sosial müdafiə sisteminin </w:t>
      </w:r>
      <w:r w:rsidR="004246A3">
        <w:rPr>
          <w:sz w:val="28"/>
          <w:szCs w:val="28"/>
          <w:lang w:val="az-Latn-AZ"/>
        </w:rPr>
        <w:t>dəqiq</w:t>
      </w:r>
      <w:r w:rsidRPr="007224A4">
        <w:rPr>
          <w:sz w:val="28"/>
          <w:szCs w:val="28"/>
          <w:lang w:val="az-Latn-AZ"/>
        </w:rPr>
        <w:t xml:space="preserve"> </w:t>
      </w:r>
      <w:r w:rsidR="004246A3">
        <w:rPr>
          <w:sz w:val="28"/>
          <w:szCs w:val="28"/>
          <w:lang w:val="az-Latn-AZ"/>
        </w:rPr>
        <w:t>mahiyyəti anlaşılmalıdır</w:t>
      </w:r>
      <w:r w:rsidRPr="007224A4">
        <w:rPr>
          <w:sz w:val="28"/>
          <w:szCs w:val="28"/>
          <w:lang w:val="az-Latn-AZ"/>
        </w:rPr>
        <w:t xml:space="preserve"> və onun </w:t>
      </w:r>
      <w:r w:rsidR="004246A3">
        <w:rPr>
          <w:sz w:val="28"/>
          <w:szCs w:val="28"/>
          <w:lang w:val="az-Latn-AZ"/>
        </w:rPr>
        <w:t>inkişaf</w:t>
      </w:r>
      <w:r w:rsidRPr="007224A4">
        <w:rPr>
          <w:sz w:val="28"/>
          <w:szCs w:val="28"/>
          <w:lang w:val="az-Latn-AZ"/>
        </w:rPr>
        <w:t xml:space="preserve"> tarixi qısa</w:t>
      </w:r>
      <w:r w:rsidR="004246A3">
        <w:rPr>
          <w:sz w:val="28"/>
          <w:szCs w:val="28"/>
          <w:lang w:val="az-Latn-AZ"/>
        </w:rPr>
        <w:t xml:space="preserve"> da olsa</w:t>
      </w:r>
      <w:r w:rsidRPr="007224A4">
        <w:rPr>
          <w:sz w:val="28"/>
          <w:szCs w:val="28"/>
          <w:lang w:val="az-Latn-AZ"/>
        </w:rPr>
        <w:t xml:space="preserve"> </w:t>
      </w:r>
      <w:r w:rsidR="004246A3">
        <w:rPr>
          <w:sz w:val="28"/>
          <w:szCs w:val="28"/>
          <w:lang w:val="az-Latn-AZ"/>
        </w:rPr>
        <w:t>diqqətə çatdırılmalıdır.</w:t>
      </w:r>
      <w:r w:rsidRPr="007224A4">
        <w:rPr>
          <w:sz w:val="28"/>
          <w:szCs w:val="28"/>
          <w:lang w:val="az-Latn-AZ"/>
        </w:rPr>
        <w:t>.</w:t>
      </w:r>
    </w:p>
    <w:p w:rsidR="003571DD" w:rsidRPr="007224A4" w:rsidRDefault="004246A3" w:rsidP="003571DD">
      <w:pPr>
        <w:pStyle w:val="a7"/>
        <w:shd w:val="clear" w:color="auto" w:fill="FFFFFF"/>
        <w:spacing w:before="0" w:beforeAutospacing="0" w:after="0" w:afterAutospacing="0" w:line="360" w:lineRule="auto"/>
        <w:ind w:firstLine="709"/>
        <w:jc w:val="both"/>
        <w:rPr>
          <w:sz w:val="28"/>
          <w:szCs w:val="28"/>
          <w:lang w:val="az-Latn-AZ"/>
        </w:rPr>
      </w:pPr>
      <w:r>
        <w:rPr>
          <w:sz w:val="28"/>
          <w:szCs w:val="28"/>
          <w:lang w:val="az-Latn-AZ"/>
        </w:rPr>
        <w:t>S</w:t>
      </w:r>
      <w:r w:rsidRPr="007224A4">
        <w:rPr>
          <w:sz w:val="28"/>
          <w:szCs w:val="28"/>
          <w:lang w:val="az-Latn-AZ"/>
        </w:rPr>
        <w:t xml:space="preserve">osial müdafiə sistemi </w:t>
      </w:r>
      <w:r w:rsidR="005251EC" w:rsidRPr="007224A4">
        <w:rPr>
          <w:sz w:val="28"/>
          <w:szCs w:val="28"/>
          <w:lang w:val="az-Latn-AZ"/>
        </w:rPr>
        <w:t xml:space="preserve">Beynəlxalq Əmək Təşkilatının açıqlamasına </w:t>
      </w:r>
      <w:r>
        <w:rPr>
          <w:sz w:val="28"/>
          <w:szCs w:val="28"/>
          <w:lang w:val="az-Latn-AZ"/>
        </w:rPr>
        <w:t>əsasən</w:t>
      </w:r>
      <w:r w:rsidR="005251EC" w:rsidRPr="007224A4">
        <w:rPr>
          <w:sz w:val="28"/>
          <w:szCs w:val="28"/>
          <w:lang w:val="az-Latn-AZ"/>
        </w:rPr>
        <w:t xml:space="preserve">, </w:t>
      </w:r>
      <w:r w:rsidRPr="007224A4">
        <w:rPr>
          <w:sz w:val="28"/>
          <w:szCs w:val="28"/>
          <w:lang w:val="az-Latn-AZ"/>
        </w:rPr>
        <w:t>haqqı ödənilən sabit əmək fəaliyyətinin stimullaşdırılması</w:t>
      </w:r>
      <w:r>
        <w:rPr>
          <w:sz w:val="28"/>
          <w:szCs w:val="28"/>
          <w:lang w:val="az-Latn-AZ"/>
        </w:rPr>
        <w:t xml:space="preserve">, </w:t>
      </w:r>
      <w:r w:rsidR="00AD1A5F" w:rsidRPr="007224A4">
        <w:rPr>
          <w:sz w:val="28"/>
          <w:szCs w:val="28"/>
          <w:lang w:val="az-Latn-AZ"/>
        </w:rPr>
        <w:t xml:space="preserve">işçi qüvvəsinin </w:t>
      </w:r>
      <w:r w:rsidR="00AD1A5F">
        <w:rPr>
          <w:sz w:val="28"/>
          <w:szCs w:val="28"/>
          <w:lang w:val="az-Latn-AZ"/>
        </w:rPr>
        <w:t xml:space="preserve">müəyyənləşşdirilməsi vasitəsilə nail olunan </w:t>
      </w:r>
      <w:r w:rsidR="00AD1A5F" w:rsidRPr="007224A4">
        <w:rPr>
          <w:sz w:val="28"/>
          <w:szCs w:val="28"/>
          <w:lang w:val="az-Latn-AZ"/>
        </w:rPr>
        <w:t>gəlir</w:t>
      </w:r>
      <w:r w:rsidR="00AD1A5F">
        <w:rPr>
          <w:sz w:val="28"/>
          <w:szCs w:val="28"/>
          <w:lang w:val="az-Latn-AZ"/>
        </w:rPr>
        <w:t>in sosial risk</w:t>
      </w:r>
      <w:r w:rsidR="00AD1A5F" w:rsidRPr="007224A4">
        <w:rPr>
          <w:sz w:val="28"/>
          <w:szCs w:val="28"/>
          <w:lang w:val="az-Latn-AZ"/>
        </w:rPr>
        <w:t xml:space="preserve"> nəticəsində itirilməsi</w:t>
      </w:r>
      <w:r w:rsidR="00AD1A5F">
        <w:rPr>
          <w:sz w:val="28"/>
          <w:szCs w:val="28"/>
          <w:lang w:val="az-Latn-AZ"/>
        </w:rPr>
        <w:t xml:space="preserve"> </w:t>
      </w:r>
      <w:r w:rsidR="00AD1A5F">
        <w:rPr>
          <w:sz w:val="28"/>
          <w:szCs w:val="28"/>
          <w:lang w:val="az-Latn-AZ"/>
        </w:rPr>
        <w:lastRenderedPageBreak/>
        <w:t>prosesinin</w:t>
      </w:r>
      <w:r w:rsidR="00AD1A5F" w:rsidRPr="007224A4">
        <w:rPr>
          <w:sz w:val="28"/>
          <w:szCs w:val="28"/>
          <w:lang w:val="az-Latn-AZ"/>
        </w:rPr>
        <w:t xml:space="preserve"> sosial sığorta mexanizmi ilə (kompensasiya </w:t>
      </w:r>
      <w:r w:rsidR="00AD1A5F">
        <w:rPr>
          <w:sz w:val="28"/>
          <w:szCs w:val="28"/>
          <w:lang w:val="az-Latn-AZ"/>
        </w:rPr>
        <w:t>edilmə yolu</w:t>
      </w:r>
      <w:r w:rsidR="00AD1A5F" w:rsidRPr="007224A4">
        <w:rPr>
          <w:sz w:val="28"/>
          <w:szCs w:val="28"/>
          <w:lang w:val="az-Latn-AZ"/>
        </w:rPr>
        <w:t xml:space="preserve"> ilə) qarşısı</w:t>
      </w:r>
      <w:r w:rsidR="00AD1A5F">
        <w:rPr>
          <w:sz w:val="28"/>
          <w:szCs w:val="28"/>
          <w:lang w:val="az-Latn-AZ"/>
        </w:rPr>
        <w:t xml:space="preserve"> </w:t>
      </w:r>
      <w:r w:rsidR="00AD1A5F" w:rsidRPr="007224A4">
        <w:rPr>
          <w:sz w:val="28"/>
          <w:szCs w:val="28"/>
          <w:lang w:val="az-Latn-AZ"/>
        </w:rPr>
        <w:t>alınması</w:t>
      </w:r>
      <w:r w:rsidR="00AD1A5F">
        <w:rPr>
          <w:sz w:val="28"/>
          <w:szCs w:val="28"/>
          <w:lang w:val="az-Latn-AZ"/>
        </w:rPr>
        <w:t xml:space="preserve">, </w:t>
      </w:r>
      <w:r w:rsidR="00AD1A5F" w:rsidRPr="007224A4">
        <w:rPr>
          <w:sz w:val="28"/>
          <w:szCs w:val="28"/>
          <w:lang w:val="az-Latn-AZ"/>
        </w:rPr>
        <w:t xml:space="preserve"> sosial sığorta sistemində </w:t>
      </w:r>
      <w:r w:rsidR="00AD1A5F">
        <w:rPr>
          <w:sz w:val="28"/>
          <w:szCs w:val="28"/>
          <w:lang w:val="az-Latn-AZ"/>
        </w:rPr>
        <w:t xml:space="preserve">çıxış </w:t>
      </w:r>
      <w:r w:rsidR="00AD1A5F" w:rsidRPr="007224A4">
        <w:rPr>
          <w:sz w:val="28"/>
          <w:szCs w:val="28"/>
          <w:lang w:val="az-Latn-AZ"/>
        </w:rPr>
        <w:t>edən şəxsin ehtiyacı yarandı</w:t>
      </w:r>
      <w:r w:rsidR="00AD1A5F">
        <w:rPr>
          <w:sz w:val="28"/>
          <w:szCs w:val="28"/>
          <w:lang w:val="az-Latn-AZ"/>
        </w:rPr>
        <w:t>ğı şəraitdə</w:t>
      </w:r>
      <w:r w:rsidR="00AD1A5F" w:rsidRPr="007224A4">
        <w:rPr>
          <w:sz w:val="28"/>
          <w:szCs w:val="28"/>
          <w:lang w:val="az-Latn-AZ"/>
        </w:rPr>
        <w:t xml:space="preserve"> sosial yardım alətindən istifadə </w:t>
      </w:r>
      <w:r w:rsidR="00AD1A5F">
        <w:rPr>
          <w:sz w:val="28"/>
          <w:szCs w:val="28"/>
          <w:lang w:val="az-Latn-AZ"/>
        </w:rPr>
        <w:t xml:space="preserve">edilməsi, hər bir şəxsin </w:t>
      </w:r>
      <w:r w:rsidR="00AD1A5F" w:rsidRPr="007224A4">
        <w:rPr>
          <w:sz w:val="28"/>
          <w:szCs w:val="28"/>
          <w:lang w:val="az-Latn-AZ"/>
        </w:rPr>
        <w:t xml:space="preserve">təhsil, səhiyyə və </w:t>
      </w:r>
      <w:r w:rsidR="00AD1A5F">
        <w:rPr>
          <w:sz w:val="28"/>
          <w:szCs w:val="28"/>
          <w:lang w:val="az-Latn-AZ"/>
        </w:rPr>
        <w:t>bu kimi</w:t>
      </w:r>
      <w:r w:rsidR="00AD1A5F" w:rsidRPr="007224A4">
        <w:rPr>
          <w:sz w:val="28"/>
          <w:szCs w:val="28"/>
          <w:lang w:val="az-Latn-AZ"/>
        </w:rPr>
        <w:t xml:space="preserve"> </w:t>
      </w:r>
      <w:r w:rsidR="00AD1A5F">
        <w:rPr>
          <w:sz w:val="28"/>
          <w:szCs w:val="28"/>
          <w:lang w:val="az-Latn-AZ"/>
        </w:rPr>
        <w:t>zəruri</w:t>
      </w:r>
      <w:r w:rsidR="00AD1A5F" w:rsidRPr="007224A4">
        <w:rPr>
          <w:sz w:val="28"/>
          <w:szCs w:val="28"/>
          <w:lang w:val="az-Latn-AZ"/>
        </w:rPr>
        <w:t xml:space="preserve"> hüquq və xidmətlərə çıxışını</w:t>
      </w:r>
      <w:r w:rsidR="00AD1A5F">
        <w:rPr>
          <w:sz w:val="28"/>
          <w:szCs w:val="28"/>
          <w:lang w:val="az-Latn-AZ"/>
        </w:rPr>
        <w:t xml:space="preserve"> </w:t>
      </w:r>
      <w:r w:rsidR="00AD1A5F" w:rsidRPr="007224A4">
        <w:rPr>
          <w:sz w:val="28"/>
          <w:szCs w:val="28"/>
          <w:lang w:val="az-Latn-AZ"/>
        </w:rPr>
        <w:t xml:space="preserve"> təmin </w:t>
      </w:r>
      <w:r w:rsidR="00AD1A5F">
        <w:rPr>
          <w:sz w:val="28"/>
          <w:szCs w:val="28"/>
          <w:lang w:val="az-Latn-AZ"/>
        </w:rPr>
        <w:t xml:space="preserve">olunması prosesini </w:t>
      </w:r>
      <w:r w:rsidR="005251EC" w:rsidRPr="007224A4">
        <w:rPr>
          <w:sz w:val="28"/>
          <w:szCs w:val="28"/>
          <w:lang w:val="az-Latn-AZ"/>
        </w:rPr>
        <w:t xml:space="preserve">əhatə edən tədbirlər </w:t>
      </w:r>
      <w:r w:rsidR="00AD1A5F">
        <w:rPr>
          <w:sz w:val="28"/>
          <w:szCs w:val="28"/>
          <w:lang w:val="az-Latn-AZ"/>
        </w:rPr>
        <w:t>məcmusu</w:t>
      </w:r>
      <w:r w:rsidR="005251EC" w:rsidRPr="007224A4">
        <w:rPr>
          <w:sz w:val="28"/>
          <w:szCs w:val="28"/>
          <w:lang w:val="az-Latn-AZ"/>
        </w:rPr>
        <w:t xml:space="preserve"> kimi müəyyən</w:t>
      </w:r>
      <w:r w:rsidR="00AD1A5F">
        <w:rPr>
          <w:sz w:val="28"/>
          <w:szCs w:val="28"/>
          <w:lang w:val="az-Latn-AZ"/>
        </w:rPr>
        <w:t xml:space="preserve"> edilir.</w:t>
      </w:r>
    </w:p>
    <w:p w:rsidR="003571DD" w:rsidRPr="007224A4" w:rsidRDefault="00AD1A5F" w:rsidP="003571DD">
      <w:pPr>
        <w:pStyle w:val="a7"/>
        <w:shd w:val="clear" w:color="auto" w:fill="FFFFFF"/>
        <w:spacing w:before="0" w:beforeAutospacing="0" w:after="0" w:afterAutospacing="0" w:line="360" w:lineRule="auto"/>
        <w:ind w:firstLine="709"/>
        <w:jc w:val="both"/>
        <w:rPr>
          <w:sz w:val="28"/>
          <w:szCs w:val="28"/>
          <w:lang w:val="az-Latn-AZ"/>
        </w:rPr>
      </w:pPr>
      <w:r>
        <w:rPr>
          <w:sz w:val="28"/>
          <w:szCs w:val="28"/>
          <w:lang w:val="az-Latn-AZ"/>
        </w:rPr>
        <w:t>Digər ifadə ilə desək</w:t>
      </w:r>
      <w:r w:rsidR="005251EC" w:rsidRPr="007224A4">
        <w:rPr>
          <w:sz w:val="28"/>
          <w:szCs w:val="28"/>
          <w:lang w:val="az-Latn-AZ"/>
        </w:rPr>
        <w:t xml:space="preserve">, sosial müdafiə </w:t>
      </w:r>
      <w:r>
        <w:rPr>
          <w:sz w:val="28"/>
          <w:szCs w:val="28"/>
          <w:lang w:val="az-Latn-AZ"/>
        </w:rPr>
        <w:t xml:space="preserve">bir sıra </w:t>
      </w:r>
      <w:r w:rsidR="005251EC" w:rsidRPr="007224A4">
        <w:rPr>
          <w:sz w:val="28"/>
          <w:szCs w:val="28"/>
          <w:lang w:val="az-Latn-AZ"/>
        </w:rPr>
        <w:t xml:space="preserve"> əlverişsiz şərt</w:t>
      </w:r>
      <w:r>
        <w:rPr>
          <w:sz w:val="28"/>
          <w:szCs w:val="28"/>
          <w:lang w:val="az-Latn-AZ"/>
        </w:rPr>
        <w:t xml:space="preserve"> yəni – </w:t>
      </w:r>
      <w:r w:rsidR="005251EC" w:rsidRPr="007224A4">
        <w:rPr>
          <w:sz w:val="28"/>
          <w:szCs w:val="28"/>
          <w:lang w:val="az-Latn-AZ"/>
        </w:rPr>
        <w:t>iş</w:t>
      </w:r>
      <w:r>
        <w:rPr>
          <w:sz w:val="28"/>
          <w:szCs w:val="28"/>
          <w:lang w:val="az-Latn-AZ"/>
        </w:rPr>
        <w:t xml:space="preserve"> </w:t>
      </w:r>
      <w:r w:rsidR="005251EC" w:rsidRPr="007224A4">
        <w:rPr>
          <w:sz w:val="28"/>
          <w:szCs w:val="28"/>
          <w:lang w:val="az-Latn-AZ"/>
        </w:rPr>
        <w:t xml:space="preserve"> və ya</w:t>
      </w:r>
      <w:r>
        <w:rPr>
          <w:sz w:val="28"/>
          <w:szCs w:val="28"/>
          <w:lang w:val="az-Latn-AZ"/>
        </w:rPr>
        <w:t>xud</w:t>
      </w:r>
      <w:r w:rsidR="005251EC" w:rsidRPr="007224A4">
        <w:rPr>
          <w:sz w:val="28"/>
          <w:szCs w:val="28"/>
          <w:lang w:val="az-Latn-AZ"/>
        </w:rPr>
        <w:t xml:space="preserve"> ailə başçısının itirilməsi, qoca</w:t>
      </w:r>
      <w:r>
        <w:rPr>
          <w:sz w:val="28"/>
          <w:szCs w:val="28"/>
          <w:lang w:val="az-Latn-AZ"/>
        </w:rPr>
        <w:t>lma</w:t>
      </w:r>
      <w:r w:rsidR="005251EC" w:rsidRPr="007224A4">
        <w:rPr>
          <w:sz w:val="28"/>
          <w:szCs w:val="28"/>
          <w:lang w:val="az-Latn-AZ"/>
        </w:rPr>
        <w:t>, xəstə</w:t>
      </w:r>
      <w:r>
        <w:rPr>
          <w:sz w:val="28"/>
          <w:szCs w:val="28"/>
          <w:lang w:val="az-Latn-AZ"/>
        </w:rPr>
        <w:t xml:space="preserve"> olma</w:t>
      </w:r>
      <w:r w:rsidR="005251EC" w:rsidRPr="007224A4">
        <w:rPr>
          <w:sz w:val="28"/>
          <w:szCs w:val="28"/>
          <w:lang w:val="az-Latn-AZ"/>
        </w:rPr>
        <w:t xml:space="preserve"> </w:t>
      </w:r>
      <w:r w:rsidRPr="007224A4">
        <w:rPr>
          <w:sz w:val="28"/>
          <w:szCs w:val="28"/>
          <w:lang w:val="az-Latn-AZ"/>
        </w:rPr>
        <w:t xml:space="preserve">və </w:t>
      </w:r>
      <w:r>
        <w:rPr>
          <w:sz w:val="28"/>
          <w:szCs w:val="28"/>
          <w:lang w:val="az-Latn-AZ"/>
        </w:rPr>
        <w:t xml:space="preserve">baş vermiş bədbəxt hadisələr üzündən </w:t>
      </w:r>
      <w:r w:rsidR="005251EC" w:rsidRPr="007224A4">
        <w:rPr>
          <w:sz w:val="28"/>
          <w:szCs w:val="28"/>
          <w:lang w:val="az-Latn-AZ"/>
        </w:rPr>
        <w:t>iqtisadi fəal ol</w:t>
      </w:r>
      <w:r>
        <w:rPr>
          <w:sz w:val="28"/>
          <w:szCs w:val="28"/>
          <w:lang w:val="az-Latn-AZ"/>
        </w:rPr>
        <w:t>ma bacarığı olmayan və müstəqil surətdə</w:t>
      </w:r>
      <w:r w:rsidR="005251EC" w:rsidRPr="007224A4">
        <w:rPr>
          <w:sz w:val="28"/>
          <w:szCs w:val="28"/>
          <w:lang w:val="az-Latn-AZ"/>
        </w:rPr>
        <w:t xml:space="preserve"> gəlir</w:t>
      </w:r>
      <w:r>
        <w:rPr>
          <w:sz w:val="28"/>
          <w:szCs w:val="28"/>
          <w:lang w:val="az-Latn-AZ"/>
        </w:rPr>
        <w:t>ini</w:t>
      </w:r>
      <w:r w:rsidR="005251EC" w:rsidRPr="007224A4">
        <w:rPr>
          <w:sz w:val="28"/>
          <w:szCs w:val="28"/>
          <w:lang w:val="az-Latn-AZ"/>
        </w:rPr>
        <w:t xml:space="preserve"> qazana bilməyən insanları </w:t>
      </w:r>
      <w:r>
        <w:rPr>
          <w:sz w:val="28"/>
          <w:szCs w:val="28"/>
          <w:lang w:val="az-Latn-AZ"/>
        </w:rPr>
        <w:t>ehtiyacı olan</w:t>
      </w:r>
      <w:r w:rsidR="005251EC" w:rsidRPr="007224A4">
        <w:rPr>
          <w:sz w:val="28"/>
          <w:szCs w:val="28"/>
          <w:lang w:val="az-Latn-AZ"/>
        </w:rPr>
        <w:t xml:space="preserve"> həyati nemət</w:t>
      </w:r>
      <w:r>
        <w:rPr>
          <w:sz w:val="28"/>
          <w:szCs w:val="28"/>
          <w:lang w:val="az-Latn-AZ"/>
        </w:rPr>
        <w:t>lə təmin</w:t>
      </w:r>
      <w:r w:rsidR="005251EC" w:rsidRPr="007224A4">
        <w:rPr>
          <w:sz w:val="28"/>
          <w:szCs w:val="28"/>
          <w:lang w:val="az-Latn-AZ"/>
        </w:rPr>
        <w:t>edərək onların müəyyən rifah səviyyəsin</w:t>
      </w:r>
      <w:r>
        <w:rPr>
          <w:sz w:val="28"/>
          <w:szCs w:val="28"/>
          <w:lang w:val="az-Latn-AZ"/>
        </w:rPr>
        <w:t xml:space="preserve">ə müsbət təsir edən </w:t>
      </w:r>
      <w:r w:rsidR="005251EC" w:rsidRPr="007224A4">
        <w:rPr>
          <w:sz w:val="28"/>
          <w:szCs w:val="28"/>
          <w:lang w:val="az-Latn-AZ"/>
        </w:rPr>
        <w:t>sistemdir.</w:t>
      </w:r>
    </w:p>
    <w:p w:rsidR="003571DD" w:rsidRPr="007224A4" w:rsidRDefault="005251EC" w:rsidP="003571DD">
      <w:pPr>
        <w:pStyle w:val="a7"/>
        <w:shd w:val="clear" w:color="auto" w:fill="FFFFFF"/>
        <w:spacing w:before="0" w:beforeAutospacing="0" w:after="0" w:afterAutospacing="0" w:line="360" w:lineRule="auto"/>
        <w:ind w:firstLine="709"/>
        <w:jc w:val="both"/>
        <w:rPr>
          <w:sz w:val="28"/>
          <w:szCs w:val="28"/>
          <w:lang w:val="az-Latn-AZ"/>
        </w:rPr>
      </w:pPr>
      <w:r w:rsidRPr="007224A4">
        <w:rPr>
          <w:sz w:val="28"/>
          <w:szCs w:val="28"/>
          <w:lang w:val="az-Latn-AZ"/>
        </w:rPr>
        <w:t xml:space="preserve">Sosial </w:t>
      </w:r>
      <w:r w:rsidR="00AD1A5F">
        <w:rPr>
          <w:sz w:val="28"/>
          <w:szCs w:val="28"/>
          <w:lang w:val="az-Latn-AZ"/>
        </w:rPr>
        <w:t xml:space="preserve">təminat sosial </w:t>
      </w:r>
      <w:r w:rsidRPr="007224A4">
        <w:rPr>
          <w:sz w:val="28"/>
          <w:szCs w:val="28"/>
          <w:lang w:val="az-Latn-AZ"/>
        </w:rPr>
        <w:t xml:space="preserve">müdafiənin </w:t>
      </w:r>
      <w:r w:rsidR="00AD1A5F">
        <w:rPr>
          <w:sz w:val="28"/>
          <w:szCs w:val="28"/>
          <w:lang w:val="az-Latn-AZ"/>
        </w:rPr>
        <w:t xml:space="preserve">zəruri ünsürü olmaqla </w:t>
      </w:r>
      <w:r w:rsidRPr="007224A4">
        <w:rPr>
          <w:sz w:val="28"/>
          <w:szCs w:val="28"/>
          <w:lang w:val="az-Latn-AZ"/>
        </w:rPr>
        <w:t xml:space="preserve"> dövlət zəmanəti kimi çıxış </w:t>
      </w:r>
      <w:r w:rsidR="00AD1A5F">
        <w:rPr>
          <w:sz w:val="28"/>
          <w:szCs w:val="28"/>
          <w:lang w:val="az-Latn-AZ"/>
        </w:rPr>
        <w:t xml:space="preserve">edir. </w:t>
      </w:r>
      <w:r w:rsidRPr="007224A4">
        <w:rPr>
          <w:sz w:val="28"/>
          <w:szCs w:val="28"/>
          <w:lang w:val="az-Latn-AZ"/>
        </w:rPr>
        <w:t>Sos</w:t>
      </w:r>
      <w:r w:rsidR="00AD1A5F">
        <w:rPr>
          <w:sz w:val="28"/>
          <w:szCs w:val="28"/>
          <w:lang w:val="az-Latn-AZ"/>
        </w:rPr>
        <w:t>ı</w:t>
      </w:r>
      <w:r w:rsidRPr="007224A4">
        <w:rPr>
          <w:sz w:val="28"/>
          <w:szCs w:val="28"/>
          <w:lang w:val="az-Latn-AZ"/>
        </w:rPr>
        <w:t>al təm</w:t>
      </w:r>
      <w:r w:rsidR="00AD1A5F">
        <w:rPr>
          <w:sz w:val="28"/>
          <w:szCs w:val="28"/>
          <w:lang w:val="az-Latn-AZ"/>
        </w:rPr>
        <w:t>ı</w:t>
      </w:r>
      <w:r w:rsidRPr="007224A4">
        <w:rPr>
          <w:sz w:val="28"/>
          <w:szCs w:val="28"/>
          <w:lang w:val="az-Latn-AZ"/>
        </w:rPr>
        <w:t>nat gəl</w:t>
      </w:r>
      <w:r w:rsidR="00AD1A5F">
        <w:rPr>
          <w:sz w:val="28"/>
          <w:szCs w:val="28"/>
          <w:lang w:val="az-Latn-AZ"/>
        </w:rPr>
        <w:t>ı</w:t>
      </w:r>
      <w:r w:rsidRPr="007224A4">
        <w:rPr>
          <w:sz w:val="28"/>
          <w:szCs w:val="28"/>
          <w:lang w:val="az-Latn-AZ"/>
        </w:rPr>
        <w:t>rlər</w:t>
      </w:r>
      <w:r w:rsidR="00AD1A5F">
        <w:rPr>
          <w:sz w:val="28"/>
          <w:szCs w:val="28"/>
          <w:lang w:val="az-Latn-AZ"/>
        </w:rPr>
        <w:t>ı</w:t>
      </w:r>
      <w:r w:rsidRPr="007224A4">
        <w:rPr>
          <w:sz w:val="28"/>
          <w:szCs w:val="28"/>
          <w:lang w:val="az-Latn-AZ"/>
        </w:rPr>
        <w:t xml:space="preserve">n </w:t>
      </w:r>
      <w:r w:rsidR="00345A24">
        <w:rPr>
          <w:sz w:val="28"/>
          <w:szCs w:val="28"/>
          <w:lang w:val="az-Latn-AZ"/>
        </w:rPr>
        <w:t>səviyəsindən</w:t>
      </w:r>
      <w:r w:rsidRPr="007224A4">
        <w:rPr>
          <w:sz w:val="28"/>
          <w:szCs w:val="28"/>
          <w:lang w:val="az-Latn-AZ"/>
        </w:rPr>
        <w:t xml:space="preserve"> asılı olmayaraq əhal</w:t>
      </w:r>
      <w:r w:rsidR="00AD1A5F">
        <w:rPr>
          <w:sz w:val="28"/>
          <w:szCs w:val="28"/>
          <w:lang w:val="az-Latn-AZ"/>
        </w:rPr>
        <w:t>ı</w:t>
      </w:r>
      <w:r w:rsidRPr="007224A4">
        <w:rPr>
          <w:sz w:val="28"/>
          <w:szCs w:val="28"/>
          <w:lang w:val="az-Latn-AZ"/>
        </w:rPr>
        <w:t>n</w:t>
      </w:r>
      <w:r w:rsidR="00AD1A5F">
        <w:rPr>
          <w:sz w:val="28"/>
          <w:szCs w:val="28"/>
          <w:lang w:val="az-Latn-AZ"/>
        </w:rPr>
        <w:t>ı</w:t>
      </w:r>
      <w:r w:rsidRPr="007224A4">
        <w:rPr>
          <w:sz w:val="28"/>
          <w:szCs w:val="28"/>
          <w:lang w:val="az-Latn-AZ"/>
        </w:rPr>
        <w:t>n müəyyən kateqor</w:t>
      </w:r>
      <w:r w:rsidR="00AD1A5F">
        <w:rPr>
          <w:sz w:val="28"/>
          <w:szCs w:val="28"/>
          <w:lang w:val="az-Latn-AZ"/>
        </w:rPr>
        <w:t>ı</w:t>
      </w:r>
      <w:r w:rsidRPr="007224A4">
        <w:rPr>
          <w:sz w:val="28"/>
          <w:szCs w:val="28"/>
          <w:lang w:val="az-Latn-AZ"/>
        </w:rPr>
        <w:t>yalarına dövlət və bələd</w:t>
      </w:r>
      <w:r w:rsidR="00AD1A5F">
        <w:rPr>
          <w:sz w:val="28"/>
          <w:szCs w:val="28"/>
          <w:lang w:val="az-Latn-AZ"/>
        </w:rPr>
        <w:t>ı</w:t>
      </w:r>
      <w:r w:rsidRPr="007224A4">
        <w:rPr>
          <w:sz w:val="28"/>
          <w:szCs w:val="28"/>
          <w:lang w:val="az-Latn-AZ"/>
        </w:rPr>
        <w:t>yyə büdcələr</w:t>
      </w:r>
      <w:r w:rsidR="00AD1A5F">
        <w:rPr>
          <w:sz w:val="28"/>
          <w:szCs w:val="28"/>
          <w:lang w:val="az-Latn-AZ"/>
        </w:rPr>
        <w:t>ı</w:t>
      </w:r>
      <w:r w:rsidRPr="007224A4">
        <w:rPr>
          <w:sz w:val="28"/>
          <w:szCs w:val="28"/>
          <w:lang w:val="az-Latn-AZ"/>
        </w:rPr>
        <w:t>ndən (eləcə də bütün d</w:t>
      </w:r>
      <w:r w:rsidR="00AD1A5F">
        <w:rPr>
          <w:sz w:val="28"/>
          <w:szCs w:val="28"/>
          <w:lang w:val="az-Latn-AZ"/>
        </w:rPr>
        <w:t>ı</w:t>
      </w:r>
      <w:r w:rsidRPr="007224A4">
        <w:rPr>
          <w:sz w:val="28"/>
          <w:szCs w:val="28"/>
          <w:lang w:val="az-Latn-AZ"/>
        </w:rPr>
        <w:t>gər səv</w:t>
      </w:r>
      <w:r w:rsidR="00AD1A5F">
        <w:rPr>
          <w:sz w:val="28"/>
          <w:szCs w:val="28"/>
          <w:lang w:val="az-Latn-AZ"/>
        </w:rPr>
        <w:t>ı</w:t>
      </w:r>
      <w:r w:rsidRPr="007224A4">
        <w:rPr>
          <w:sz w:val="28"/>
          <w:szCs w:val="28"/>
          <w:lang w:val="az-Latn-AZ"/>
        </w:rPr>
        <w:t>yyəl</w:t>
      </w:r>
      <w:r w:rsidR="00AD1A5F">
        <w:rPr>
          <w:sz w:val="28"/>
          <w:szCs w:val="28"/>
          <w:lang w:val="az-Latn-AZ"/>
        </w:rPr>
        <w:t>ı</w:t>
      </w:r>
      <w:r w:rsidRPr="007224A4">
        <w:rPr>
          <w:sz w:val="28"/>
          <w:szCs w:val="28"/>
          <w:lang w:val="az-Latn-AZ"/>
        </w:rPr>
        <w:t xml:space="preserve"> büdcələrdən, məsələn, Azərbaycanda Dövlət Neft Fondunun və ya </w:t>
      </w:r>
      <w:r w:rsidR="00B7659C">
        <w:rPr>
          <w:sz w:val="28"/>
          <w:szCs w:val="28"/>
          <w:lang w:val="az-Latn-AZ"/>
        </w:rPr>
        <w:t>DSMF-n</w:t>
      </w:r>
      <w:r w:rsidRPr="007224A4">
        <w:rPr>
          <w:sz w:val="28"/>
          <w:szCs w:val="28"/>
          <w:lang w:val="az-Latn-AZ"/>
        </w:rPr>
        <w:t xml:space="preserve"> büdcələr</w:t>
      </w:r>
      <w:r w:rsidR="00AD1A5F">
        <w:rPr>
          <w:sz w:val="28"/>
          <w:szCs w:val="28"/>
          <w:lang w:val="az-Latn-AZ"/>
        </w:rPr>
        <w:t>ı</w:t>
      </w:r>
      <w:r w:rsidRPr="007224A4">
        <w:rPr>
          <w:sz w:val="28"/>
          <w:szCs w:val="28"/>
          <w:lang w:val="az-Latn-AZ"/>
        </w:rPr>
        <w:t>ndən) müav</w:t>
      </w:r>
      <w:r w:rsidR="00AD1A5F">
        <w:rPr>
          <w:sz w:val="28"/>
          <w:szCs w:val="28"/>
          <w:lang w:val="az-Latn-AZ"/>
        </w:rPr>
        <w:t>ı</w:t>
      </w:r>
      <w:r w:rsidRPr="007224A4">
        <w:rPr>
          <w:sz w:val="28"/>
          <w:szCs w:val="28"/>
          <w:lang w:val="az-Latn-AZ"/>
        </w:rPr>
        <w:t>nət, təqaüd, kompensas</w:t>
      </w:r>
      <w:r w:rsidR="00AD1A5F">
        <w:rPr>
          <w:sz w:val="28"/>
          <w:szCs w:val="28"/>
          <w:lang w:val="az-Latn-AZ"/>
        </w:rPr>
        <w:t>ı</w:t>
      </w:r>
      <w:r w:rsidRPr="007224A4">
        <w:rPr>
          <w:sz w:val="28"/>
          <w:szCs w:val="28"/>
          <w:lang w:val="az-Latn-AZ"/>
        </w:rPr>
        <w:t>ya ver</w:t>
      </w:r>
      <w:r w:rsidR="00AD1A5F">
        <w:rPr>
          <w:sz w:val="28"/>
          <w:szCs w:val="28"/>
          <w:lang w:val="az-Latn-AZ"/>
        </w:rPr>
        <w:t>ı</w:t>
      </w:r>
      <w:r w:rsidRPr="007224A4">
        <w:rPr>
          <w:sz w:val="28"/>
          <w:szCs w:val="28"/>
          <w:lang w:val="az-Latn-AZ"/>
        </w:rPr>
        <w:t>lməs</w:t>
      </w:r>
      <w:r w:rsidR="00AD1A5F">
        <w:rPr>
          <w:sz w:val="28"/>
          <w:szCs w:val="28"/>
          <w:lang w:val="az-Latn-AZ"/>
        </w:rPr>
        <w:t>ı</w:t>
      </w:r>
      <w:r w:rsidRPr="007224A4">
        <w:rPr>
          <w:sz w:val="28"/>
          <w:szCs w:val="28"/>
          <w:lang w:val="az-Latn-AZ"/>
        </w:rPr>
        <w:t xml:space="preserve"> şəkl</w:t>
      </w:r>
      <w:r w:rsidR="00AD1A5F">
        <w:rPr>
          <w:sz w:val="28"/>
          <w:szCs w:val="28"/>
          <w:lang w:val="az-Latn-AZ"/>
        </w:rPr>
        <w:t>ı</w:t>
      </w:r>
      <w:r w:rsidRPr="007224A4">
        <w:rPr>
          <w:sz w:val="28"/>
          <w:szCs w:val="28"/>
          <w:lang w:val="az-Latn-AZ"/>
        </w:rPr>
        <w:t>ndə və ya müxtəl</w:t>
      </w:r>
      <w:r w:rsidR="00AD1A5F">
        <w:rPr>
          <w:sz w:val="28"/>
          <w:szCs w:val="28"/>
          <w:lang w:val="az-Latn-AZ"/>
        </w:rPr>
        <w:t>ı</w:t>
      </w:r>
      <w:r w:rsidRPr="007224A4">
        <w:rPr>
          <w:sz w:val="28"/>
          <w:szCs w:val="28"/>
          <w:lang w:val="az-Latn-AZ"/>
        </w:rPr>
        <w:t>f pulsuz x</w:t>
      </w:r>
      <w:r w:rsidR="00AD1A5F">
        <w:rPr>
          <w:sz w:val="28"/>
          <w:szCs w:val="28"/>
          <w:lang w:val="az-Latn-AZ"/>
        </w:rPr>
        <w:t>ı</w:t>
      </w:r>
      <w:r w:rsidRPr="007224A4">
        <w:rPr>
          <w:sz w:val="28"/>
          <w:szCs w:val="28"/>
          <w:lang w:val="az-Latn-AZ"/>
        </w:rPr>
        <w:t>dmətlər göstər</w:t>
      </w:r>
      <w:r w:rsidR="00AD1A5F">
        <w:rPr>
          <w:sz w:val="28"/>
          <w:szCs w:val="28"/>
          <w:lang w:val="az-Latn-AZ"/>
        </w:rPr>
        <w:t>ı</w:t>
      </w:r>
      <w:r w:rsidRPr="007224A4">
        <w:rPr>
          <w:sz w:val="28"/>
          <w:szCs w:val="28"/>
          <w:lang w:val="az-Latn-AZ"/>
        </w:rPr>
        <w:t>lməs</w:t>
      </w:r>
      <w:r w:rsidR="00AD1A5F">
        <w:rPr>
          <w:sz w:val="28"/>
          <w:szCs w:val="28"/>
          <w:lang w:val="az-Latn-AZ"/>
        </w:rPr>
        <w:t>ı</w:t>
      </w:r>
      <w:r w:rsidRPr="007224A4">
        <w:rPr>
          <w:sz w:val="28"/>
          <w:szCs w:val="28"/>
          <w:lang w:val="az-Latn-AZ"/>
        </w:rPr>
        <w:t xml:space="preserve"> və güzəştlər ver</w:t>
      </w:r>
      <w:r w:rsidR="00AD1A5F">
        <w:rPr>
          <w:sz w:val="28"/>
          <w:szCs w:val="28"/>
          <w:lang w:val="az-Latn-AZ"/>
        </w:rPr>
        <w:t>ı</w:t>
      </w:r>
      <w:r w:rsidRPr="007224A4">
        <w:rPr>
          <w:sz w:val="28"/>
          <w:szCs w:val="28"/>
          <w:lang w:val="az-Latn-AZ"/>
        </w:rPr>
        <w:t>lməs</w:t>
      </w:r>
      <w:r w:rsidR="00AD1A5F">
        <w:rPr>
          <w:sz w:val="28"/>
          <w:szCs w:val="28"/>
          <w:lang w:val="az-Latn-AZ"/>
        </w:rPr>
        <w:t>ı</w:t>
      </w:r>
      <w:r w:rsidRPr="007224A4">
        <w:rPr>
          <w:sz w:val="28"/>
          <w:szCs w:val="28"/>
          <w:lang w:val="az-Latn-AZ"/>
        </w:rPr>
        <w:t xml:space="preserve"> formasında həyata keç</w:t>
      </w:r>
      <w:r w:rsidR="00AD1A5F">
        <w:rPr>
          <w:sz w:val="28"/>
          <w:szCs w:val="28"/>
          <w:lang w:val="az-Latn-AZ"/>
        </w:rPr>
        <w:t>ı</w:t>
      </w:r>
      <w:r w:rsidRPr="007224A4">
        <w:rPr>
          <w:sz w:val="28"/>
          <w:szCs w:val="28"/>
          <w:lang w:val="az-Latn-AZ"/>
        </w:rPr>
        <w:t>r</w:t>
      </w:r>
      <w:r w:rsidR="00AD1A5F">
        <w:rPr>
          <w:sz w:val="28"/>
          <w:szCs w:val="28"/>
          <w:lang w:val="az-Latn-AZ"/>
        </w:rPr>
        <w:t>ı</w:t>
      </w:r>
      <w:r w:rsidRPr="007224A4">
        <w:rPr>
          <w:sz w:val="28"/>
          <w:szCs w:val="28"/>
          <w:lang w:val="az-Latn-AZ"/>
        </w:rPr>
        <w:t>lən təm</w:t>
      </w:r>
      <w:r w:rsidR="00AD1A5F">
        <w:rPr>
          <w:sz w:val="28"/>
          <w:szCs w:val="28"/>
          <w:lang w:val="az-Latn-AZ"/>
        </w:rPr>
        <w:t>ı</w:t>
      </w:r>
      <w:r w:rsidRPr="007224A4">
        <w:rPr>
          <w:sz w:val="28"/>
          <w:szCs w:val="28"/>
          <w:lang w:val="az-Latn-AZ"/>
        </w:rPr>
        <w:t>nat formasıdır.</w:t>
      </w:r>
    </w:p>
    <w:p w:rsidR="001206EC" w:rsidRDefault="00AD1A5F" w:rsidP="003571DD">
      <w:pPr>
        <w:pStyle w:val="a7"/>
        <w:shd w:val="clear" w:color="auto" w:fill="FFFFFF"/>
        <w:spacing w:before="0" w:beforeAutospacing="0" w:after="0" w:afterAutospacing="0" w:line="360" w:lineRule="auto"/>
        <w:ind w:firstLine="709"/>
        <w:jc w:val="both"/>
        <w:rPr>
          <w:sz w:val="28"/>
          <w:szCs w:val="28"/>
          <w:lang w:val="az-Latn-AZ"/>
        </w:rPr>
      </w:pPr>
      <w:r>
        <w:rPr>
          <w:sz w:val="28"/>
          <w:szCs w:val="28"/>
          <w:lang w:val="az-Latn-AZ"/>
        </w:rPr>
        <w:t>S</w:t>
      </w:r>
      <w:r w:rsidRPr="007224A4">
        <w:rPr>
          <w:sz w:val="28"/>
          <w:szCs w:val="28"/>
          <w:lang w:val="az-Latn-AZ"/>
        </w:rPr>
        <w:t>osial yardım və sosial sığorta</w:t>
      </w:r>
      <w:r>
        <w:rPr>
          <w:sz w:val="28"/>
          <w:szCs w:val="28"/>
          <w:lang w:val="az-Latn-AZ"/>
        </w:rPr>
        <w:t xml:space="preserve"> s</w:t>
      </w:r>
      <w:r w:rsidR="005251EC" w:rsidRPr="007224A4">
        <w:rPr>
          <w:sz w:val="28"/>
          <w:szCs w:val="28"/>
          <w:lang w:val="az-Latn-AZ"/>
        </w:rPr>
        <w:t>osial müdafiənin digər elementləri</w:t>
      </w:r>
      <w:r>
        <w:rPr>
          <w:sz w:val="28"/>
          <w:szCs w:val="28"/>
          <w:lang w:val="az-Latn-AZ"/>
        </w:rPr>
        <w:t>dir</w:t>
      </w:r>
      <w:r w:rsidR="005251EC" w:rsidRPr="007224A4">
        <w:rPr>
          <w:sz w:val="28"/>
          <w:szCs w:val="28"/>
          <w:lang w:val="az-Latn-AZ"/>
        </w:rPr>
        <w:t>.</w:t>
      </w:r>
      <w:r w:rsidR="005251EC" w:rsidRPr="007224A4">
        <w:rPr>
          <w:sz w:val="28"/>
          <w:szCs w:val="28"/>
          <w:lang w:val="az-Latn-AZ"/>
        </w:rPr>
        <w:br/>
      </w:r>
      <w:r w:rsidR="001206EC">
        <w:rPr>
          <w:sz w:val="28"/>
          <w:szCs w:val="28"/>
          <w:lang w:val="az-Latn-AZ"/>
        </w:rPr>
        <w:t>F</w:t>
      </w:r>
      <w:r w:rsidR="005251EC" w:rsidRPr="007224A4">
        <w:rPr>
          <w:sz w:val="28"/>
          <w:szCs w:val="28"/>
          <w:lang w:val="az-Latn-AZ"/>
        </w:rPr>
        <w:t xml:space="preserve">ikrimizcə, </w:t>
      </w:r>
      <w:r w:rsidR="001206EC">
        <w:rPr>
          <w:sz w:val="28"/>
          <w:szCs w:val="28"/>
          <w:lang w:val="az-Latn-AZ"/>
        </w:rPr>
        <w:t>bütün dövlətlərdə mövcud</w:t>
      </w:r>
      <w:r w:rsidR="005251EC" w:rsidRPr="007224A4">
        <w:rPr>
          <w:sz w:val="28"/>
          <w:szCs w:val="28"/>
          <w:lang w:val="az-Latn-AZ"/>
        </w:rPr>
        <w:t xml:space="preserve"> müasir sosial müdafiə sistemi </w:t>
      </w:r>
      <w:r w:rsidR="001206EC">
        <w:rPr>
          <w:sz w:val="28"/>
          <w:szCs w:val="28"/>
          <w:lang w:val="az-Latn-AZ"/>
        </w:rPr>
        <w:t>3</w:t>
      </w:r>
      <w:r w:rsidR="005251EC" w:rsidRPr="007224A4">
        <w:rPr>
          <w:sz w:val="28"/>
          <w:szCs w:val="28"/>
          <w:lang w:val="az-Latn-AZ"/>
        </w:rPr>
        <w:t xml:space="preserve"> əsas </w:t>
      </w:r>
      <w:r w:rsidR="001206EC">
        <w:rPr>
          <w:sz w:val="28"/>
          <w:szCs w:val="28"/>
          <w:lang w:val="az-Latn-AZ"/>
        </w:rPr>
        <w:t xml:space="preserve">ünsürdən </w:t>
      </w:r>
      <w:r w:rsidR="005251EC" w:rsidRPr="007224A4">
        <w:rPr>
          <w:sz w:val="28"/>
          <w:szCs w:val="28"/>
          <w:lang w:val="az-Latn-AZ"/>
        </w:rPr>
        <w:t>ibarət</w:t>
      </w:r>
      <w:r w:rsidR="001206EC">
        <w:rPr>
          <w:sz w:val="28"/>
          <w:szCs w:val="28"/>
          <w:lang w:val="az-Latn-AZ"/>
        </w:rPr>
        <w:t xml:space="preserve"> olur. Bunlara müxtəlif</w:t>
      </w:r>
      <w:r w:rsidR="005251EC" w:rsidRPr="007224A4">
        <w:rPr>
          <w:sz w:val="28"/>
          <w:szCs w:val="28"/>
          <w:lang w:val="az-Latn-AZ"/>
        </w:rPr>
        <w:t xml:space="preserve"> əhali kateqoriya</w:t>
      </w:r>
      <w:r w:rsidR="001206EC">
        <w:rPr>
          <w:sz w:val="28"/>
          <w:szCs w:val="28"/>
          <w:lang w:val="az-Latn-AZ"/>
        </w:rPr>
        <w:t>s</w:t>
      </w:r>
      <w:r w:rsidR="005251EC" w:rsidRPr="007224A4">
        <w:rPr>
          <w:sz w:val="28"/>
          <w:szCs w:val="28"/>
          <w:lang w:val="az-Latn-AZ"/>
        </w:rPr>
        <w:t xml:space="preserve">ına verilən sosial müavinətdən və güzəştdən formalaşan dövlət sosial təminat </w:t>
      </w:r>
      <w:r w:rsidR="001206EC" w:rsidRPr="007224A4">
        <w:rPr>
          <w:sz w:val="28"/>
          <w:szCs w:val="28"/>
          <w:lang w:val="az-Latn-AZ"/>
        </w:rPr>
        <w:t>növ</w:t>
      </w:r>
      <w:r w:rsidR="001206EC">
        <w:rPr>
          <w:sz w:val="28"/>
          <w:szCs w:val="28"/>
          <w:lang w:val="az-Latn-AZ"/>
        </w:rPr>
        <w:t>ü</w:t>
      </w:r>
      <w:r w:rsidR="001206EC" w:rsidRPr="007224A4">
        <w:rPr>
          <w:sz w:val="28"/>
          <w:szCs w:val="28"/>
          <w:lang w:val="az-Latn-AZ"/>
        </w:rPr>
        <w:t>nün</w:t>
      </w:r>
      <w:r w:rsidR="005251EC" w:rsidRPr="007224A4">
        <w:rPr>
          <w:sz w:val="28"/>
          <w:szCs w:val="28"/>
          <w:lang w:val="az-Latn-AZ"/>
        </w:rPr>
        <w:t xml:space="preserve"> məcmusu</w:t>
      </w:r>
      <w:r w:rsidR="001206EC">
        <w:rPr>
          <w:sz w:val="28"/>
          <w:szCs w:val="28"/>
          <w:lang w:val="az-Latn-AZ"/>
        </w:rPr>
        <w:t xml:space="preserve">, </w:t>
      </w:r>
      <w:r w:rsidR="005251EC" w:rsidRPr="007224A4">
        <w:rPr>
          <w:sz w:val="28"/>
          <w:szCs w:val="28"/>
          <w:lang w:val="az-Latn-AZ"/>
        </w:rPr>
        <w:t xml:space="preserve"> sosial yardıma əsaslanan ənənəvi dövlət sosial müdafiə </w:t>
      </w:r>
      <w:r w:rsidR="001206EC">
        <w:rPr>
          <w:sz w:val="28"/>
          <w:szCs w:val="28"/>
          <w:lang w:val="az-Latn-AZ"/>
        </w:rPr>
        <w:t xml:space="preserve">ünsürləri, </w:t>
      </w:r>
      <w:r w:rsidR="001206EC" w:rsidRPr="007224A4">
        <w:rPr>
          <w:sz w:val="28"/>
          <w:szCs w:val="28"/>
          <w:lang w:val="az-Latn-AZ"/>
        </w:rPr>
        <w:t xml:space="preserve">məcburi dövlət və könüllü korporativ </w:t>
      </w:r>
      <w:r w:rsidR="005251EC" w:rsidRPr="007224A4">
        <w:rPr>
          <w:sz w:val="28"/>
          <w:szCs w:val="28"/>
          <w:lang w:val="az-Latn-AZ"/>
        </w:rPr>
        <w:t>sosial sığorta</w:t>
      </w:r>
      <w:r w:rsidR="001206EC">
        <w:rPr>
          <w:sz w:val="28"/>
          <w:szCs w:val="28"/>
          <w:lang w:val="az-Latn-AZ"/>
        </w:rPr>
        <w:t xml:space="preserve"> aiddir</w:t>
      </w:r>
      <w:r w:rsidR="005251EC" w:rsidRPr="007224A4">
        <w:rPr>
          <w:sz w:val="28"/>
          <w:szCs w:val="28"/>
          <w:lang w:val="az-Latn-AZ"/>
        </w:rPr>
        <w:t>.</w:t>
      </w:r>
    </w:p>
    <w:p w:rsidR="003571DD" w:rsidRPr="007224A4" w:rsidRDefault="0032450C" w:rsidP="003571DD">
      <w:pPr>
        <w:pStyle w:val="a7"/>
        <w:shd w:val="clear" w:color="auto" w:fill="FFFFFF"/>
        <w:spacing w:before="0" w:beforeAutospacing="0" w:after="0" w:afterAutospacing="0" w:line="360" w:lineRule="auto"/>
        <w:ind w:firstLine="709"/>
        <w:jc w:val="both"/>
        <w:rPr>
          <w:sz w:val="28"/>
          <w:szCs w:val="28"/>
          <w:lang w:val="az-Latn-AZ"/>
        </w:rPr>
      </w:pPr>
      <w:r>
        <w:rPr>
          <w:sz w:val="28"/>
          <w:szCs w:val="28"/>
          <w:lang w:val="az-Latn-AZ"/>
        </w:rPr>
        <w:t xml:space="preserve">Mövcud durumdan, </w:t>
      </w:r>
      <w:r w:rsidR="00F964A2">
        <w:rPr>
          <w:sz w:val="28"/>
          <w:szCs w:val="28"/>
          <w:lang w:val="az-Latn-AZ"/>
        </w:rPr>
        <w:t xml:space="preserve">maliyyə </w:t>
      </w:r>
      <w:r w:rsidR="002C579B">
        <w:rPr>
          <w:sz w:val="28"/>
          <w:szCs w:val="28"/>
          <w:lang w:val="az-Latn-AZ"/>
        </w:rPr>
        <w:t>mənbələrinin</w:t>
      </w:r>
      <w:r w:rsidR="005251EC" w:rsidRPr="007224A4">
        <w:rPr>
          <w:sz w:val="28"/>
          <w:szCs w:val="28"/>
          <w:lang w:val="az-Latn-AZ"/>
        </w:rPr>
        <w:t xml:space="preserve"> həcmindən, prioritet</w:t>
      </w:r>
      <w:r w:rsidR="002C579B">
        <w:rPr>
          <w:sz w:val="28"/>
          <w:szCs w:val="28"/>
          <w:lang w:val="az-Latn-AZ"/>
        </w:rPr>
        <w:t xml:space="preserve"> istiqamətlərin</w:t>
      </w:r>
      <w:r w:rsidR="005251EC" w:rsidRPr="007224A4">
        <w:rPr>
          <w:sz w:val="28"/>
          <w:szCs w:val="28"/>
          <w:lang w:val="az-Latn-AZ"/>
        </w:rPr>
        <w:t xml:space="preserve"> </w:t>
      </w:r>
      <w:r w:rsidR="001149E2">
        <w:rPr>
          <w:sz w:val="28"/>
          <w:szCs w:val="28"/>
          <w:lang w:val="az-Latn-AZ"/>
        </w:rPr>
        <w:t>ardıcıl sırasından</w:t>
      </w:r>
      <w:r w:rsidR="005251EC" w:rsidRPr="007224A4">
        <w:rPr>
          <w:sz w:val="28"/>
          <w:szCs w:val="28"/>
          <w:lang w:val="az-Latn-AZ"/>
        </w:rPr>
        <w:t xml:space="preserve">, qoyulan məqsəddən asılı olaraq </w:t>
      </w:r>
      <w:r w:rsidR="001149E2">
        <w:rPr>
          <w:sz w:val="28"/>
          <w:szCs w:val="28"/>
          <w:lang w:val="az-Latn-AZ"/>
        </w:rPr>
        <w:t xml:space="preserve"> sadalanan</w:t>
      </w:r>
      <w:r w:rsidR="005251EC" w:rsidRPr="007224A4">
        <w:rPr>
          <w:sz w:val="28"/>
          <w:szCs w:val="28"/>
          <w:lang w:val="az-Latn-AZ"/>
        </w:rPr>
        <w:t xml:space="preserve"> sosial müdafiə elementlərinin hər </w:t>
      </w:r>
      <w:r w:rsidR="001149E2">
        <w:rPr>
          <w:sz w:val="28"/>
          <w:szCs w:val="28"/>
          <w:lang w:val="az-Latn-AZ"/>
        </w:rPr>
        <w:t>birində</w:t>
      </w:r>
      <w:r w:rsidR="005251EC" w:rsidRPr="007224A4">
        <w:rPr>
          <w:sz w:val="28"/>
          <w:szCs w:val="28"/>
          <w:lang w:val="az-Latn-AZ"/>
        </w:rPr>
        <w:t xml:space="preserve"> eyni </w:t>
      </w:r>
      <w:r w:rsidR="001149E2">
        <w:rPr>
          <w:sz w:val="28"/>
          <w:szCs w:val="28"/>
          <w:lang w:val="az-Latn-AZ"/>
        </w:rPr>
        <w:t xml:space="preserve">zamanda və ya </w:t>
      </w:r>
      <w:r w:rsidR="005251EC" w:rsidRPr="007224A4">
        <w:rPr>
          <w:sz w:val="28"/>
          <w:szCs w:val="28"/>
          <w:lang w:val="az-Latn-AZ"/>
        </w:rPr>
        <w:t xml:space="preserve">yaxud </w:t>
      </w:r>
      <w:r w:rsidR="001149E2">
        <w:rPr>
          <w:sz w:val="28"/>
          <w:szCs w:val="28"/>
          <w:lang w:val="az-Latn-AZ"/>
        </w:rPr>
        <w:t>2-dən,</w:t>
      </w:r>
      <w:r w:rsidR="005251EC" w:rsidRPr="007224A4">
        <w:rPr>
          <w:sz w:val="28"/>
          <w:szCs w:val="28"/>
          <w:lang w:val="az-Latn-AZ"/>
        </w:rPr>
        <w:t xml:space="preserve">ya </w:t>
      </w:r>
      <w:r w:rsidR="001149E2">
        <w:rPr>
          <w:sz w:val="28"/>
          <w:szCs w:val="28"/>
          <w:lang w:val="az-Latn-AZ"/>
        </w:rPr>
        <w:t xml:space="preserve">da </w:t>
      </w:r>
      <w:r w:rsidR="005251EC" w:rsidRPr="007224A4">
        <w:rPr>
          <w:sz w:val="28"/>
          <w:szCs w:val="28"/>
          <w:lang w:val="az-Latn-AZ"/>
        </w:rPr>
        <w:t xml:space="preserve">yalnız birindən istifadə </w:t>
      </w:r>
      <w:r w:rsidR="001149E2">
        <w:rPr>
          <w:sz w:val="28"/>
          <w:szCs w:val="28"/>
          <w:lang w:val="az-Latn-AZ"/>
        </w:rPr>
        <w:t>edilməsi</w:t>
      </w:r>
      <w:r w:rsidR="005251EC" w:rsidRPr="007224A4">
        <w:rPr>
          <w:sz w:val="28"/>
          <w:szCs w:val="28"/>
          <w:lang w:val="az-Latn-AZ"/>
        </w:rPr>
        <w:t xml:space="preserve">, </w:t>
      </w:r>
      <w:r w:rsidR="001149E2">
        <w:rPr>
          <w:sz w:val="28"/>
          <w:szCs w:val="28"/>
          <w:lang w:val="az-Latn-AZ"/>
        </w:rPr>
        <w:t>həmçinin</w:t>
      </w:r>
      <w:r w:rsidR="005251EC" w:rsidRPr="007224A4">
        <w:rPr>
          <w:sz w:val="28"/>
          <w:szCs w:val="28"/>
          <w:lang w:val="az-Latn-AZ"/>
        </w:rPr>
        <w:t xml:space="preserve"> üçü və ya ikisi</w:t>
      </w:r>
      <w:r w:rsidR="001149E2">
        <w:rPr>
          <w:sz w:val="28"/>
          <w:szCs w:val="28"/>
          <w:lang w:val="az-Latn-AZ"/>
        </w:rPr>
        <w:t xml:space="preserve"> </w:t>
      </w:r>
      <w:r w:rsidR="005251EC" w:rsidRPr="007224A4">
        <w:rPr>
          <w:sz w:val="28"/>
          <w:szCs w:val="28"/>
          <w:lang w:val="az-Latn-AZ"/>
        </w:rPr>
        <w:t xml:space="preserve"> tətbiq </w:t>
      </w:r>
      <w:r w:rsidR="001149E2">
        <w:rPr>
          <w:sz w:val="28"/>
          <w:szCs w:val="28"/>
          <w:lang w:val="az-Latn-AZ"/>
        </w:rPr>
        <w:t>olunduqda, xüsusi çəki</w:t>
      </w:r>
      <w:r w:rsidR="005251EC" w:rsidRPr="007224A4">
        <w:rPr>
          <w:sz w:val="28"/>
          <w:szCs w:val="28"/>
          <w:lang w:val="az-Latn-AZ"/>
        </w:rPr>
        <w:t xml:space="preserve"> nisbət</w:t>
      </w:r>
      <w:r w:rsidR="001149E2">
        <w:rPr>
          <w:sz w:val="28"/>
          <w:szCs w:val="28"/>
          <w:lang w:val="az-Latn-AZ"/>
        </w:rPr>
        <w:t>lər</w:t>
      </w:r>
      <w:r w:rsidR="005251EC" w:rsidRPr="007224A4">
        <w:rPr>
          <w:sz w:val="28"/>
          <w:szCs w:val="28"/>
          <w:lang w:val="az-Latn-AZ"/>
        </w:rPr>
        <w:t xml:space="preserve">inin düzgün </w:t>
      </w:r>
      <w:r w:rsidR="001149E2">
        <w:rPr>
          <w:sz w:val="28"/>
          <w:szCs w:val="28"/>
          <w:lang w:val="az-Latn-AZ"/>
        </w:rPr>
        <w:t xml:space="preserve">müəyyənləşdirilməsi </w:t>
      </w:r>
      <w:r w:rsidR="005251EC" w:rsidRPr="007224A4">
        <w:rPr>
          <w:sz w:val="28"/>
          <w:szCs w:val="28"/>
          <w:lang w:val="az-Latn-AZ"/>
        </w:rPr>
        <w:t xml:space="preserve"> </w:t>
      </w:r>
      <w:r w:rsidR="001149E2">
        <w:rPr>
          <w:sz w:val="28"/>
          <w:szCs w:val="28"/>
          <w:lang w:val="az-Latn-AZ"/>
        </w:rPr>
        <w:t xml:space="preserve">müxtəlif </w:t>
      </w:r>
      <w:r w:rsidR="005251EC" w:rsidRPr="007224A4">
        <w:rPr>
          <w:sz w:val="28"/>
          <w:szCs w:val="28"/>
          <w:lang w:val="az-Latn-AZ"/>
        </w:rPr>
        <w:t xml:space="preserve"> dövlətlərin hökumətlərinin </w:t>
      </w:r>
      <w:r w:rsidR="001149E2">
        <w:rPr>
          <w:sz w:val="28"/>
          <w:szCs w:val="28"/>
          <w:lang w:val="az-Latn-AZ"/>
        </w:rPr>
        <w:t>zəruri</w:t>
      </w:r>
      <w:r w:rsidR="005251EC" w:rsidRPr="007224A4">
        <w:rPr>
          <w:sz w:val="28"/>
          <w:szCs w:val="28"/>
          <w:lang w:val="az-Latn-AZ"/>
        </w:rPr>
        <w:t xml:space="preserve"> problemlərindən biri</w:t>
      </w:r>
      <w:r w:rsidR="001149E2">
        <w:rPr>
          <w:sz w:val="28"/>
          <w:szCs w:val="28"/>
          <w:lang w:val="az-Latn-AZ"/>
        </w:rPr>
        <w:t xml:space="preserve"> hesab edilir</w:t>
      </w:r>
      <w:r w:rsidR="005251EC" w:rsidRPr="007224A4">
        <w:rPr>
          <w:sz w:val="28"/>
          <w:szCs w:val="28"/>
          <w:lang w:val="az-Latn-AZ"/>
        </w:rPr>
        <w:t xml:space="preserve">. Məhz </w:t>
      </w:r>
      <w:r w:rsidR="001149E2">
        <w:rPr>
          <w:sz w:val="28"/>
          <w:szCs w:val="28"/>
          <w:lang w:val="az-Latn-AZ"/>
        </w:rPr>
        <w:t xml:space="preserve">qeyd olunan </w:t>
      </w:r>
      <w:r w:rsidR="005251EC" w:rsidRPr="007224A4">
        <w:rPr>
          <w:sz w:val="28"/>
          <w:szCs w:val="28"/>
          <w:lang w:val="az-Latn-AZ"/>
        </w:rPr>
        <w:t>problemin uğurl</w:t>
      </w:r>
      <w:r w:rsidR="001149E2">
        <w:rPr>
          <w:sz w:val="28"/>
          <w:szCs w:val="28"/>
          <w:lang w:val="az-Latn-AZ"/>
        </w:rPr>
        <w:t xml:space="preserve">a həll </w:t>
      </w:r>
      <w:r w:rsidR="001149E2">
        <w:rPr>
          <w:sz w:val="28"/>
          <w:szCs w:val="28"/>
          <w:lang w:val="az-Latn-AZ"/>
        </w:rPr>
        <w:lastRenderedPageBreak/>
        <w:t>olunması</w:t>
      </w:r>
      <w:r w:rsidR="005251EC" w:rsidRPr="007224A4">
        <w:rPr>
          <w:sz w:val="28"/>
          <w:szCs w:val="28"/>
          <w:lang w:val="az-Latn-AZ"/>
        </w:rPr>
        <w:t xml:space="preserve"> hökumətin öz vətəndaşları </w:t>
      </w:r>
      <w:r w:rsidR="001149E2">
        <w:rPr>
          <w:sz w:val="28"/>
          <w:szCs w:val="28"/>
          <w:lang w:val="az-Latn-AZ"/>
        </w:rPr>
        <w:t>önündə</w:t>
      </w:r>
      <w:r w:rsidR="005251EC" w:rsidRPr="007224A4">
        <w:rPr>
          <w:sz w:val="28"/>
          <w:szCs w:val="28"/>
          <w:lang w:val="az-Latn-AZ"/>
        </w:rPr>
        <w:t xml:space="preserve"> </w:t>
      </w:r>
      <w:r w:rsidR="001149E2">
        <w:rPr>
          <w:sz w:val="28"/>
          <w:szCs w:val="28"/>
          <w:lang w:val="az-Latn-AZ"/>
        </w:rPr>
        <w:t xml:space="preserve">effektiv </w:t>
      </w:r>
      <w:r w:rsidR="005251EC" w:rsidRPr="007224A4">
        <w:rPr>
          <w:sz w:val="28"/>
          <w:szCs w:val="28"/>
          <w:lang w:val="az-Latn-AZ"/>
        </w:rPr>
        <w:t xml:space="preserve">sosial siyasət </w:t>
      </w:r>
      <w:r w:rsidR="001149E2">
        <w:rPr>
          <w:sz w:val="28"/>
          <w:szCs w:val="28"/>
          <w:lang w:val="az-Latn-AZ"/>
        </w:rPr>
        <w:t>yeritməsini</w:t>
      </w:r>
      <w:r w:rsidR="005251EC" w:rsidRPr="007224A4">
        <w:rPr>
          <w:sz w:val="28"/>
          <w:szCs w:val="28"/>
          <w:lang w:val="az-Latn-AZ"/>
        </w:rPr>
        <w:t xml:space="preserve"> təsdiq</w:t>
      </w:r>
      <w:r w:rsidR="001149E2">
        <w:rPr>
          <w:sz w:val="28"/>
          <w:szCs w:val="28"/>
          <w:lang w:val="az-Latn-AZ"/>
        </w:rPr>
        <w:t xml:space="preserve"> edən</w:t>
      </w:r>
      <w:r w:rsidR="005251EC" w:rsidRPr="007224A4">
        <w:rPr>
          <w:sz w:val="28"/>
          <w:szCs w:val="28"/>
          <w:lang w:val="az-Latn-AZ"/>
        </w:rPr>
        <w:t xml:space="preserve"> </w:t>
      </w:r>
      <w:r w:rsidR="001149E2">
        <w:rPr>
          <w:sz w:val="28"/>
          <w:szCs w:val="28"/>
          <w:lang w:val="az-Latn-AZ"/>
        </w:rPr>
        <w:t xml:space="preserve">əsas </w:t>
      </w:r>
      <w:r w:rsidR="005251EC" w:rsidRPr="007224A4">
        <w:rPr>
          <w:sz w:val="28"/>
          <w:szCs w:val="28"/>
          <w:lang w:val="az-Latn-AZ"/>
        </w:rPr>
        <w:t>göstərici</w:t>
      </w:r>
      <w:r w:rsidR="001149E2">
        <w:rPr>
          <w:sz w:val="28"/>
          <w:szCs w:val="28"/>
          <w:lang w:val="az-Latn-AZ"/>
        </w:rPr>
        <w:t xml:space="preserve"> hesab edilir</w:t>
      </w:r>
      <w:r w:rsidR="005251EC" w:rsidRPr="007224A4">
        <w:rPr>
          <w:sz w:val="28"/>
          <w:szCs w:val="28"/>
          <w:lang w:val="az-Latn-AZ"/>
        </w:rPr>
        <w:t>.</w:t>
      </w:r>
    </w:p>
    <w:p w:rsidR="002C579B" w:rsidRDefault="00E82306" w:rsidP="003571DD">
      <w:pPr>
        <w:pStyle w:val="a7"/>
        <w:shd w:val="clear" w:color="auto" w:fill="FFFFFF"/>
        <w:spacing w:before="0" w:beforeAutospacing="0" w:after="0" w:afterAutospacing="0" w:line="360" w:lineRule="auto"/>
        <w:ind w:firstLine="709"/>
        <w:jc w:val="both"/>
        <w:rPr>
          <w:sz w:val="28"/>
          <w:szCs w:val="28"/>
          <w:lang w:val="az-Latn-AZ"/>
        </w:rPr>
      </w:pPr>
      <w:r>
        <w:rPr>
          <w:sz w:val="28"/>
          <w:szCs w:val="28"/>
          <w:lang w:val="az-Latn-AZ"/>
        </w:rPr>
        <w:t>İ</w:t>
      </w:r>
      <w:r w:rsidRPr="007224A4">
        <w:rPr>
          <w:sz w:val="28"/>
          <w:szCs w:val="28"/>
          <w:lang w:val="az-Latn-AZ"/>
        </w:rPr>
        <w:t>ctimai əhəmiyyət</w:t>
      </w:r>
      <w:r>
        <w:rPr>
          <w:sz w:val="28"/>
          <w:szCs w:val="28"/>
          <w:lang w:val="az-Latn-AZ"/>
        </w:rPr>
        <w:t xml:space="preserve"> kəsb edən </w:t>
      </w:r>
      <w:r w:rsidRPr="007224A4">
        <w:rPr>
          <w:sz w:val="28"/>
          <w:szCs w:val="28"/>
          <w:lang w:val="az-Latn-AZ"/>
        </w:rPr>
        <w:t xml:space="preserve"> və qanun</w:t>
      </w:r>
      <w:r>
        <w:rPr>
          <w:sz w:val="28"/>
          <w:szCs w:val="28"/>
          <w:lang w:val="az-Latn-AZ"/>
        </w:rPr>
        <w:t xml:space="preserve"> ilə</w:t>
      </w:r>
      <w:r w:rsidRPr="007224A4">
        <w:rPr>
          <w:sz w:val="28"/>
          <w:szCs w:val="28"/>
          <w:lang w:val="az-Latn-AZ"/>
        </w:rPr>
        <w:t xml:space="preserve"> müəyyənləşdiril</w:t>
      </w:r>
      <w:r>
        <w:rPr>
          <w:sz w:val="28"/>
          <w:szCs w:val="28"/>
          <w:lang w:val="az-Latn-AZ"/>
        </w:rPr>
        <w:t xml:space="preserve">ən </w:t>
      </w:r>
      <w:r w:rsidRPr="007224A4">
        <w:rPr>
          <w:sz w:val="28"/>
          <w:szCs w:val="28"/>
          <w:lang w:val="az-Latn-AZ"/>
        </w:rPr>
        <w:t xml:space="preserve"> fenomen kimi </w:t>
      </w:r>
      <w:r>
        <w:rPr>
          <w:sz w:val="28"/>
          <w:szCs w:val="28"/>
          <w:lang w:val="az-Latn-AZ"/>
        </w:rPr>
        <w:t>s</w:t>
      </w:r>
      <w:r w:rsidR="005251EC" w:rsidRPr="007224A4">
        <w:rPr>
          <w:sz w:val="28"/>
          <w:szCs w:val="28"/>
          <w:lang w:val="az-Latn-AZ"/>
        </w:rPr>
        <w:t xml:space="preserve">osial müdafiə sistemi XIX əsrin ikinci yarısı – XX əsrin </w:t>
      </w:r>
      <w:r w:rsidR="00F14EB6">
        <w:rPr>
          <w:sz w:val="28"/>
          <w:szCs w:val="28"/>
          <w:lang w:val="az-Latn-AZ"/>
        </w:rPr>
        <w:t>öncələr</w:t>
      </w:r>
      <w:r w:rsidR="005251EC" w:rsidRPr="007224A4">
        <w:rPr>
          <w:sz w:val="28"/>
          <w:szCs w:val="28"/>
          <w:lang w:val="az-Latn-AZ"/>
        </w:rPr>
        <w:t>ində Qərbi Avropa ölkələrində  formalaş</w:t>
      </w:r>
      <w:r w:rsidR="008B53A2">
        <w:rPr>
          <w:sz w:val="28"/>
          <w:szCs w:val="28"/>
          <w:lang w:val="az-Latn-AZ"/>
        </w:rPr>
        <w:t>mışdır. Qeyd olunan sistemin</w:t>
      </w:r>
      <w:r w:rsidR="005251EC" w:rsidRPr="007224A4">
        <w:rPr>
          <w:sz w:val="28"/>
          <w:szCs w:val="28"/>
          <w:lang w:val="az-Latn-AZ"/>
        </w:rPr>
        <w:t xml:space="preserve"> qurulması</w:t>
      </w:r>
      <w:r w:rsidR="008B53A2">
        <w:rPr>
          <w:sz w:val="28"/>
          <w:szCs w:val="28"/>
          <w:lang w:val="az-Latn-AZ"/>
        </w:rPr>
        <w:t xml:space="preserve"> ilə bağlı </w:t>
      </w:r>
      <w:r w:rsidR="005251EC" w:rsidRPr="007224A4">
        <w:rPr>
          <w:sz w:val="28"/>
          <w:szCs w:val="28"/>
          <w:lang w:val="az-Latn-AZ"/>
        </w:rPr>
        <w:t>ilk sosial qanun Almaniya</w:t>
      </w:r>
      <w:r w:rsidR="008B53A2">
        <w:rPr>
          <w:sz w:val="28"/>
          <w:szCs w:val="28"/>
          <w:lang w:val="az-Latn-AZ"/>
        </w:rPr>
        <w:t xml:space="preserve"> respublikasında </w:t>
      </w:r>
      <w:r w:rsidR="005251EC" w:rsidRPr="007224A4">
        <w:rPr>
          <w:sz w:val="28"/>
          <w:szCs w:val="28"/>
          <w:lang w:val="az-Latn-AZ"/>
        </w:rPr>
        <w:t>Kansler Ott</w:t>
      </w:r>
      <w:r w:rsidR="008B53A2">
        <w:rPr>
          <w:sz w:val="28"/>
          <w:szCs w:val="28"/>
          <w:lang w:val="az-Latn-AZ"/>
        </w:rPr>
        <w:t>ofon Bismark tərəfindən qəbul olunmuş</w:t>
      </w:r>
      <w:r w:rsidR="005251EC" w:rsidRPr="007224A4">
        <w:rPr>
          <w:sz w:val="28"/>
          <w:szCs w:val="28"/>
          <w:lang w:val="az-Latn-AZ"/>
        </w:rPr>
        <w:t xml:space="preserve"> və tez</w:t>
      </w:r>
      <w:r w:rsidR="008B53A2">
        <w:rPr>
          <w:sz w:val="28"/>
          <w:szCs w:val="28"/>
          <w:lang w:val="az-Latn-AZ"/>
        </w:rPr>
        <w:t xml:space="preserve"> bir zaman ərəfəsində</w:t>
      </w:r>
      <w:r w:rsidR="005251EC" w:rsidRPr="007224A4">
        <w:rPr>
          <w:sz w:val="28"/>
          <w:szCs w:val="28"/>
          <w:lang w:val="az-Latn-AZ"/>
        </w:rPr>
        <w:t xml:space="preserve"> digər </w:t>
      </w:r>
      <w:r w:rsidR="008B53A2">
        <w:rPr>
          <w:sz w:val="28"/>
          <w:szCs w:val="28"/>
          <w:lang w:val="az-Latn-AZ"/>
        </w:rPr>
        <w:t>bir sıra</w:t>
      </w:r>
      <w:r w:rsidR="005251EC" w:rsidRPr="007224A4">
        <w:rPr>
          <w:sz w:val="28"/>
          <w:szCs w:val="28"/>
          <w:lang w:val="az-Latn-AZ"/>
        </w:rPr>
        <w:t>Avropa ölkələri də bu təcrübədən yararlan</w:t>
      </w:r>
      <w:r w:rsidR="008B53A2">
        <w:rPr>
          <w:sz w:val="28"/>
          <w:szCs w:val="28"/>
          <w:lang w:val="az-Latn-AZ"/>
        </w:rPr>
        <w:t>m</w:t>
      </w:r>
      <w:r w:rsidR="005251EC" w:rsidRPr="007224A4">
        <w:rPr>
          <w:sz w:val="28"/>
          <w:szCs w:val="28"/>
          <w:lang w:val="az-Latn-AZ"/>
        </w:rPr>
        <w:t xml:space="preserve">ışlar. </w:t>
      </w:r>
      <w:r w:rsidR="005251EC" w:rsidRPr="00712AEE">
        <w:rPr>
          <w:sz w:val="28"/>
          <w:szCs w:val="28"/>
          <w:lang w:val="az-Latn-AZ"/>
        </w:rPr>
        <w:t>1929-1933-cü illə</w:t>
      </w:r>
      <w:r w:rsidR="00712AEE" w:rsidRPr="00712AEE">
        <w:rPr>
          <w:sz w:val="28"/>
          <w:szCs w:val="28"/>
          <w:lang w:val="az-Latn-AZ"/>
        </w:rPr>
        <w:t xml:space="preserve">rdə </w:t>
      </w:r>
      <w:r w:rsidR="005251EC" w:rsidRPr="00712AEE">
        <w:rPr>
          <w:sz w:val="28"/>
          <w:szCs w:val="28"/>
          <w:lang w:val="az-Latn-AZ"/>
        </w:rPr>
        <w:t xml:space="preserve">qlobal iqtisadi böhranı sosial </w:t>
      </w:r>
      <w:r w:rsidR="002C579B">
        <w:rPr>
          <w:sz w:val="28"/>
          <w:szCs w:val="28"/>
          <w:lang w:val="az-Latn-AZ"/>
        </w:rPr>
        <w:t xml:space="preserve">baxımdan </w:t>
      </w:r>
      <w:r w:rsidR="005251EC" w:rsidRPr="00712AEE">
        <w:rPr>
          <w:sz w:val="28"/>
          <w:szCs w:val="28"/>
          <w:lang w:val="az-Latn-AZ"/>
        </w:rPr>
        <w:t>gərgin</w:t>
      </w:r>
      <w:r w:rsidR="002C579B">
        <w:rPr>
          <w:sz w:val="28"/>
          <w:szCs w:val="28"/>
          <w:lang w:val="az-Latn-AZ"/>
        </w:rPr>
        <w:t xml:space="preserve"> vəziyyətin</w:t>
      </w:r>
      <w:r w:rsidR="005251EC" w:rsidRPr="00712AEE">
        <w:rPr>
          <w:sz w:val="28"/>
          <w:szCs w:val="28"/>
          <w:lang w:val="az-Latn-AZ"/>
        </w:rPr>
        <w:t xml:space="preserve"> daha da artmasına səbəb </w:t>
      </w:r>
      <w:r w:rsidR="002C579B">
        <w:rPr>
          <w:sz w:val="28"/>
          <w:szCs w:val="28"/>
          <w:lang w:val="az-Latn-AZ"/>
        </w:rPr>
        <w:t>yaratmış</w:t>
      </w:r>
      <w:r w:rsidR="005251EC" w:rsidRPr="00712AEE">
        <w:rPr>
          <w:sz w:val="28"/>
          <w:szCs w:val="28"/>
          <w:lang w:val="az-Latn-AZ"/>
        </w:rPr>
        <w:t xml:space="preserve"> və </w:t>
      </w:r>
      <w:r w:rsidR="002949F0" w:rsidRPr="00712AEE">
        <w:rPr>
          <w:sz w:val="28"/>
          <w:szCs w:val="28"/>
          <w:lang w:val="az-Latn-AZ"/>
        </w:rPr>
        <w:t>hakimiyyət uğrunda</w:t>
      </w:r>
      <w:r w:rsidR="002949F0">
        <w:rPr>
          <w:sz w:val="28"/>
          <w:szCs w:val="28"/>
          <w:lang w:val="az-Latn-AZ"/>
        </w:rPr>
        <w:t xml:space="preserve"> gedən</w:t>
      </w:r>
      <w:r w:rsidR="002949F0" w:rsidRPr="00712AEE">
        <w:rPr>
          <w:sz w:val="28"/>
          <w:szCs w:val="28"/>
          <w:lang w:val="az-Latn-AZ"/>
        </w:rPr>
        <w:t xml:space="preserve"> mübarizə</w:t>
      </w:r>
      <w:r w:rsidR="002949F0">
        <w:rPr>
          <w:sz w:val="28"/>
          <w:szCs w:val="28"/>
          <w:lang w:val="az-Latn-AZ"/>
        </w:rPr>
        <w:t>lər</w:t>
      </w:r>
      <w:r w:rsidR="002949F0" w:rsidRPr="00712AEE">
        <w:rPr>
          <w:sz w:val="28"/>
          <w:szCs w:val="28"/>
          <w:lang w:val="az-Latn-AZ"/>
        </w:rPr>
        <w:t xml:space="preserve">də </w:t>
      </w:r>
      <w:r w:rsidR="005251EC" w:rsidRPr="00712AEE">
        <w:rPr>
          <w:sz w:val="28"/>
          <w:szCs w:val="28"/>
          <w:lang w:val="az-Latn-AZ"/>
        </w:rPr>
        <w:t>sosial məsələ</w:t>
      </w:r>
      <w:r w:rsidR="002949F0">
        <w:rPr>
          <w:sz w:val="28"/>
          <w:szCs w:val="28"/>
          <w:lang w:val="az-Latn-AZ"/>
        </w:rPr>
        <w:t>lər</w:t>
      </w:r>
      <w:r w:rsidR="005251EC" w:rsidRPr="00712AEE">
        <w:rPr>
          <w:sz w:val="28"/>
          <w:szCs w:val="28"/>
          <w:lang w:val="az-Latn-AZ"/>
        </w:rPr>
        <w:t xml:space="preserve"> </w:t>
      </w:r>
      <w:r w:rsidR="002949F0">
        <w:rPr>
          <w:sz w:val="28"/>
          <w:szCs w:val="28"/>
          <w:lang w:val="az-Latn-AZ"/>
        </w:rPr>
        <w:t>mühüm</w:t>
      </w:r>
      <w:r w:rsidR="005251EC" w:rsidRPr="00712AEE">
        <w:rPr>
          <w:sz w:val="28"/>
          <w:szCs w:val="28"/>
          <w:lang w:val="az-Latn-AZ"/>
        </w:rPr>
        <w:t xml:space="preserve"> məsələyə çevrilmişdir. B</w:t>
      </w:r>
      <w:r w:rsidR="002949F0">
        <w:rPr>
          <w:sz w:val="28"/>
          <w:szCs w:val="28"/>
          <w:lang w:val="az-Latn-AZ"/>
        </w:rPr>
        <w:t>u minvalla</w:t>
      </w:r>
      <w:r w:rsidR="005251EC" w:rsidRPr="00712AEE">
        <w:rPr>
          <w:sz w:val="28"/>
          <w:szCs w:val="28"/>
          <w:lang w:val="az-Latn-AZ"/>
        </w:rPr>
        <w:t xml:space="preserve">, </w:t>
      </w:r>
      <w:r w:rsidR="005251EC" w:rsidRPr="007224A4">
        <w:rPr>
          <w:sz w:val="28"/>
          <w:szCs w:val="28"/>
          <w:lang w:val="az-Latn-AZ"/>
        </w:rPr>
        <w:t xml:space="preserve">ilk </w:t>
      </w:r>
      <w:r w:rsidR="002949F0">
        <w:rPr>
          <w:sz w:val="28"/>
          <w:szCs w:val="28"/>
          <w:lang w:val="az-Latn-AZ"/>
        </w:rPr>
        <w:t>öncələr</w:t>
      </w:r>
      <w:r w:rsidR="005251EC" w:rsidRPr="007224A4">
        <w:rPr>
          <w:sz w:val="28"/>
          <w:szCs w:val="28"/>
          <w:lang w:val="az-Latn-AZ"/>
        </w:rPr>
        <w:t xml:space="preserve"> </w:t>
      </w:r>
      <w:r w:rsidR="002949F0">
        <w:rPr>
          <w:sz w:val="28"/>
          <w:szCs w:val="28"/>
          <w:lang w:val="az-Latn-AZ"/>
        </w:rPr>
        <w:t>ancaq</w:t>
      </w:r>
      <w:r w:rsidR="005251EC" w:rsidRPr="007224A4">
        <w:rPr>
          <w:sz w:val="28"/>
          <w:szCs w:val="28"/>
          <w:lang w:val="az-Latn-AZ"/>
        </w:rPr>
        <w:t xml:space="preserve"> istehsalat</w:t>
      </w:r>
      <w:r w:rsidR="002949F0">
        <w:rPr>
          <w:sz w:val="28"/>
          <w:szCs w:val="28"/>
          <w:lang w:val="az-Latn-AZ"/>
        </w:rPr>
        <w:t xml:space="preserve"> prosesində</w:t>
      </w:r>
      <w:r w:rsidR="005251EC" w:rsidRPr="007224A4">
        <w:rPr>
          <w:sz w:val="28"/>
          <w:szCs w:val="28"/>
          <w:lang w:val="az-Latn-AZ"/>
        </w:rPr>
        <w:t xml:space="preserve"> </w:t>
      </w:r>
      <w:r w:rsidR="002C579B">
        <w:rPr>
          <w:sz w:val="28"/>
          <w:szCs w:val="28"/>
          <w:lang w:val="az-Latn-AZ"/>
        </w:rPr>
        <w:t xml:space="preserve">yaranan </w:t>
      </w:r>
      <w:r w:rsidR="002949F0">
        <w:rPr>
          <w:sz w:val="28"/>
          <w:szCs w:val="28"/>
          <w:lang w:val="az-Latn-AZ"/>
        </w:rPr>
        <w:t xml:space="preserve"> </w:t>
      </w:r>
      <w:r w:rsidR="005251EC" w:rsidRPr="007224A4">
        <w:rPr>
          <w:sz w:val="28"/>
          <w:szCs w:val="28"/>
          <w:lang w:val="az-Latn-AZ"/>
        </w:rPr>
        <w:t>bədbəxt hadisədən, xəstəlik</w:t>
      </w:r>
      <w:r w:rsidR="002C579B">
        <w:rPr>
          <w:sz w:val="28"/>
          <w:szCs w:val="28"/>
          <w:lang w:val="az-Latn-AZ"/>
        </w:rPr>
        <w:t>lər</w:t>
      </w:r>
      <w:r w:rsidR="005251EC" w:rsidRPr="007224A4">
        <w:rPr>
          <w:sz w:val="28"/>
          <w:szCs w:val="28"/>
          <w:lang w:val="az-Latn-AZ"/>
        </w:rPr>
        <w:t xml:space="preserve">dən və </w:t>
      </w:r>
      <w:r w:rsidR="002949F0">
        <w:rPr>
          <w:sz w:val="28"/>
          <w:szCs w:val="28"/>
          <w:lang w:val="az-Latn-AZ"/>
        </w:rPr>
        <w:t xml:space="preserve">qocalmadan </w:t>
      </w:r>
      <w:r w:rsidR="005251EC" w:rsidRPr="007224A4">
        <w:rPr>
          <w:sz w:val="28"/>
          <w:szCs w:val="28"/>
          <w:lang w:val="az-Latn-AZ"/>
        </w:rPr>
        <w:t>sığortalanma qanuniləşdirilmişdi, sonra</w:t>
      </w:r>
      <w:r w:rsidR="002949F0">
        <w:rPr>
          <w:sz w:val="28"/>
          <w:szCs w:val="28"/>
          <w:lang w:val="az-Latn-AZ"/>
        </w:rPr>
        <w:t>lar isə</w:t>
      </w:r>
      <w:r w:rsidR="005251EC" w:rsidRPr="007224A4">
        <w:rPr>
          <w:sz w:val="28"/>
          <w:szCs w:val="28"/>
          <w:lang w:val="az-Latn-AZ"/>
        </w:rPr>
        <w:t xml:space="preserve"> işsizlik</w:t>
      </w:r>
      <w:r w:rsidR="002949F0">
        <w:rPr>
          <w:sz w:val="28"/>
          <w:szCs w:val="28"/>
          <w:lang w:val="az-Latn-AZ"/>
        </w:rPr>
        <w:t>dən</w:t>
      </w:r>
      <w:r w:rsidR="005251EC" w:rsidRPr="007224A4">
        <w:rPr>
          <w:sz w:val="28"/>
          <w:szCs w:val="28"/>
          <w:lang w:val="az-Latn-AZ"/>
        </w:rPr>
        <w:t xml:space="preserve">, </w:t>
      </w:r>
      <w:r w:rsidR="002949F0">
        <w:rPr>
          <w:sz w:val="28"/>
          <w:szCs w:val="28"/>
          <w:lang w:val="az-Latn-AZ"/>
        </w:rPr>
        <w:t>həmçinin</w:t>
      </w:r>
      <w:r w:rsidR="005251EC" w:rsidRPr="007224A4">
        <w:rPr>
          <w:sz w:val="28"/>
          <w:szCs w:val="28"/>
          <w:lang w:val="az-Latn-AZ"/>
        </w:rPr>
        <w:t xml:space="preserve"> əmək haqqının minimum səviyyəsinin müəyyən</w:t>
      </w:r>
      <w:r w:rsidR="002949F0">
        <w:rPr>
          <w:sz w:val="28"/>
          <w:szCs w:val="28"/>
          <w:lang w:val="az-Latn-AZ"/>
        </w:rPr>
        <w:t xml:space="preserve"> edilməsi ilə bağlı</w:t>
      </w:r>
      <w:r w:rsidR="005251EC" w:rsidRPr="007224A4">
        <w:rPr>
          <w:sz w:val="28"/>
          <w:szCs w:val="28"/>
          <w:lang w:val="az-Latn-AZ"/>
        </w:rPr>
        <w:t xml:space="preserve"> qanunlar qəbul </w:t>
      </w:r>
      <w:r w:rsidR="002949F0">
        <w:rPr>
          <w:sz w:val="28"/>
          <w:szCs w:val="28"/>
          <w:lang w:val="az-Latn-AZ"/>
        </w:rPr>
        <w:t xml:space="preserve">edilməyə </w:t>
      </w:r>
      <w:r w:rsidR="005251EC" w:rsidRPr="007224A4">
        <w:rPr>
          <w:sz w:val="28"/>
          <w:szCs w:val="28"/>
          <w:lang w:val="az-Latn-AZ"/>
        </w:rPr>
        <w:t>başlandı.</w:t>
      </w:r>
    </w:p>
    <w:p w:rsidR="007F273D" w:rsidRDefault="005251EC" w:rsidP="003571DD">
      <w:pPr>
        <w:pStyle w:val="a7"/>
        <w:shd w:val="clear" w:color="auto" w:fill="FFFFFF"/>
        <w:spacing w:before="0" w:beforeAutospacing="0" w:after="0" w:afterAutospacing="0" w:line="360" w:lineRule="auto"/>
        <w:ind w:firstLine="709"/>
        <w:jc w:val="both"/>
        <w:rPr>
          <w:sz w:val="28"/>
          <w:szCs w:val="28"/>
          <w:lang w:val="az-Latn-AZ"/>
        </w:rPr>
      </w:pPr>
      <w:r w:rsidRPr="007224A4">
        <w:rPr>
          <w:sz w:val="28"/>
          <w:szCs w:val="28"/>
          <w:lang w:val="az-Latn-AZ"/>
        </w:rPr>
        <w:t xml:space="preserve">C.Keynsin dövlətin tənzimləyici rolu </w:t>
      </w:r>
      <w:r w:rsidR="002949F0">
        <w:rPr>
          <w:sz w:val="28"/>
          <w:szCs w:val="28"/>
          <w:lang w:val="az-Latn-AZ"/>
        </w:rPr>
        <w:t xml:space="preserve">ilə bağlı </w:t>
      </w:r>
      <w:r w:rsidRPr="007224A4">
        <w:rPr>
          <w:sz w:val="28"/>
          <w:szCs w:val="28"/>
          <w:lang w:val="az-Latn-AZ"/>
        </w:rPr>
        <w:t xml:space="preserve">ideyaları </w:t>
      </w:r>
      <w:r w:rsidR="002949F0">
        <w:rPr>
          <w:sz w:val="28"/>
          <w:szCs w:val="28"/>
          <w:lang w:val="az-Latn-AZ"/>
        </w:rPr>
        <w:t xml:space="preserve">bir çox </w:t>
      </w:r>
      <w:r w:rsidRPr="007224A4">
        <w:rPr>
          <w:sz w:val="28"/>
          <w:szCs w:val="28"/>
          <w:lang w:val="az-Latn-AZ"/>
        </w:rPr>
        <w:t xml:space="preserve">Qərb </w:t>
      </w:r>
      <w:r w:rsidR="002949F0">
        <w:rPr>
          <w:sz w:val="28"/>
          <w:szCs w:val="28"/>
          <w:lang w:val="az-Latn-AZ"/>
        </w:rPr>
        <w:t xml:space="preserve">dövlətlərinin </w:t>
      </w:r>
      <w:r w:rsidRPr="007224A4">
        <w:rPr>
          <w:sz w:val="28"/>
          <w:szCs w:val="28"/>
          <w:lang w:val="az-Latn-AZ"/>
        </w:rPr>
        <w:t xml:space="preserve"> sosial strategiyasının əsasın</w:t>
      </w:r>
      <w:r w:rsidR="002949F0">
        <w:rPr>
          <w:sz w:val="28"/>
          <w:szCs w:val="28"/>
          <w:lang w:val="az-Latn-AZ"/>
        </w:rPr>
        <w:t>ı</w:t>
      </w:r>
      <w:r w:rsidRPr="007224A4">
        <w:rPr>
          <w:sz w:val="28"/>
          <w:szCs w:val="28"/>
          <w:lang w:val="az-Latn-AZ"/>
        </w:rPr>
        <w:t xml:space="preserve"> </w:t>
      </w:r>
      <w:r w:rsidR="002949F0">
        <w:rPr>
          <w:sz w:val="28"/>
          <w:szCs w:val="28"/>
          <w:lang w:val="az-Latn-AZ"/>
        </w:rPr>
        <w:t>təşkil edirdi</w:t>
      </w:r>
      <w:r w:rsidRPr="007224A4">
        <w:rPr>
          <w:sz w:val="28"/>
          <w:szCs w:val="28"/>
          <w:lang w:val="az-Latn-AZ"/>
        </w:rPr>
        <w:t xml:space="preserve"> və hökumət</w:t>
      </w:r>
      <w:r w:rsidR="002949F0">
        <w:rPr>
          <w:sz w:val="28"/>
          <w:szCs w:val="28"/>
          <w:lang w:val="az-Latn-AZ"/>
        </w:rPr>
        <w:t>lər</w:t>
      </w:r>
      <w:r w:rsidRPr="007224A4">
        <w:rPr>
          <w:sz w:val="28"/>
          <w:szCs w:val="28"/>
          <w:lang w:val="az-Latn-AZ"/>
        </w:rPr>
        <w:t xml:space="preserve"> öz siyasi fəaliyyətində həmkarlar ittifaqlarının bir </w:t>
      </w:r>
      <w:r w:rsidR="002949F0">
        <w:rPr>
          <w:sz w:val="28"/>
          <w:szCs w:val="28"/>
          <w:lang w:val="az-Latn-AZ"/>
        </w:rPr>
        <w:t>çox</w:t>
      </w:r>
      <w:r w:rsidRPr="007224A4">
        <w:rPr>
          <w:sz w:val="28"/>
          <w:szCs w:val="28"/>
          <w:lang w:val="az-Latn-AZ"/>
        </w:rPr>
        <w:t xml:space="preserve"> əsas tələbini yerinə yetirməyə </w:t>
      </w:r>
      <w:r w:rsidR="002949F0">
        <w:rPr>
          <w:sz w:val="28"/>
          <w:szCs w:val="28"/>
          <w:lang w:val="az-Latn-AZ"/>
        </w:rPr>
        <w:t>çalışırdılar</w:t>
      </w:r>
      <w:r w:rsidRPr="007224A4">
        <w:rPr>
          <w:sz w:val="28"/>
          <w:szCs w:val="28"/>
          <w:lang w:val="az-Latn-AZ"/>
        </w:rPr>
        <w:t>. B</w:t>
      </w:r>
      <w:r w:rsidR="002949F0">
        <w:rPr>
          <w:sz w:val="28"/>
          <w:szCs w:val="28"/>
          <w:lang w:val="az-Latn-AZ"/>
        </w:rPr>
        <w:t xml:space="preserve">elə ki, </w:t>
      </w:r>
      <w:r w:rsidRPr="007224A4">
        <w:rPr>
          <w:sz w:val="28"/>
          <w:szCs w:val="28"/>
          <w:lang w:val="az-Latn-AZ"/>
        </w:rPr>
        <w:t>ölkələrin</w:t>
      </w:r>
      <w:r w:rsidR="002949F0">
        <w:rPr>
          <w:sz w:val="28"/>
          <w:szCs w:val="28"/>
          <w:lang w:val="az-Latn-AZ"/>
        </w:rPr>
        <w:t xml:space="preserve"> bir</w:t>
      </w:r>
      <w:r w:rsidRPr="007224A4">
        <w:rPr>
          <w:sz w:val="28"/>
          <w:szCs w:val="28"/>
          <w:lang w:val="az-Latn-AZ"/>
        </w:rPr>
        <w:t xml:space="preserve"> </w:t>
      </w:r>
      <w:r w:rsidRPr="007F273D">
        <w:rPr>
          <w:sz w:val="28"/>
          <w:szCs w:val="28"/>
          <w:lang w:val="az-Latn-AZ"/>
        </w:rPr>
        <w:t xml:space="preserve">çoxunda </w:t>
      </w:r>
      <w:r w:rsidR="007F273D" w:rsidRPr="007F273D">
        <w:rPr>
          <w:sz w:val="28"/>
          <w:szCs w:val="28"/>
          <w:lang w:val="az-Latn-AZ"/>
        </w:rPr>
        <w:t xml:space="preserve">iş günü </w:t>
      </w:r>
      <w:r w:rsidRPr="007F273D">
        <w:rPr>
          <w:sz w:val="28"/>
          <w:szCs w:val="28"/>
          <w:lang w:val="az-Latn-AZ"/>
        </w:rPr>
        <w:t>8 saat, sosial sığorta, haqqı ödənilən məzuniyyət kimi sosial təminatlar qanun</w:t>
      </w:r>
      <w:r w:rsidR="002949F0" w:rsidRPr="007F273D">
        <w:rPr>
          <w:sz w:val="28"/>
          <w:szCs w:val="28"/>
          <w:lang w:val="az-Latn-AZ"/>
        </w:rPr>
        <w:t>la müəyyən</w:t>
      </w:r>
      <w:r w:rsidRPr="007F273D">
        <w:rPr>
          <w:sz w:val="28"/>
          <w:szCs w:val="28"/>
          <w:lang w:val="az-Latn-AZ"/>
        </w:rPr>
        <w:t xml:space="preserve">ləşdirildi. </w:t>
      </w:r>
      <w:r w:rsidR="007F273D">
        <w:rPr>
          <w:sz w:val="28"/>
          <w:szCs w:val="28"/>
          <w:lang w:val="az-Latn-AZ"/>
        </w:rPr>
        <w:t>Amma</w:t>
      </w:r>
      <w:r w:rsidRPr="007F273D">
        <w:rPr>
          <w:sz w:val="28"/>
          <w:szCs w:val="28"/>
          <w:lang w:val="az-Latn-AZ"/>
        </w:rPr>
        <w:t xml:space="preserve"> I Dünya Mühari</w:t>
      </w:r>
      <w:r w:rsidR="007F273D">
        <w:rPr>
          <w:sz w:val="28"/>
          <w:szCs w:val="28"/>
          <w:lang w:val="az-Latn-AZ"/>
        </w:rPr>
        <w:t>bəsindən sonrakı dövrlərdə</w:t>
      </w:r>
      <w:r w:rsidRPr="007F273D">
        <w:rPr>
          <w:sz w:val="28"/>
          <w:szCs w:val="28"/>
          <w:lang w:val="az-Latn-AZ"/>
        </w:rPr>
        <w:t xml:space="preserve"> sosial problem daha</w:t>
      </w:r>
      <w:r w:rsidR="007F273D">
        <w:rPr>
          <w:sz w:val="28"/>
          <w:szCs w:val="28"/>
          <w:lang w:val="az-Latn-AZ"/>
        </w:rPr>
        <w:t>da</w:t>
      </w:r>
      <w:r w:rsidRPr="007F273D">
        <w:rPr>
          <w:sz w:val="28"/>
          <w:szCs w:val="28"/>
          <w:lang w:val="az-Latn-AZ"/>
        </w:rPr>
        <w:t xml:space="preserve"> qabarıq </w:t>
      </w:r>
      <w:r w:rsidR="007F273D">
        <w:rPr>
          <w:sz w:val="28"/>
          <w:szCs w:val="28"/>
          <w:lang w:val="az-Latn-AZ"/>
        </w:rPr>
        <w:t xml:space="preserve">formada </w:t>
      </w:r>
      <w:r w:rsidRPr="007F273D">
        <w:rPr>
          <w:sz w:val="28"/>
          <w:szCs w:val="28"/>
          <w:lang w:val="az-Latn-AZ"/>
        </w:rPr>
        <w:t xml:space="preserve">özünü </w:t>
      </w:r>
      <w:r w:rsidR="007F273D">
        <w:rPr>
          <w:sz w:val="28"/>
          <w:szCs w:val="28"/>
          <w:lang w:val="az-Latn-AZ"/>
        </w:rPr>
        <w:t>büruzə verməyə</w:t>
      </w:r>
      <w:r w:rsidRPr="007F273D">
        <w:rPr>
          <w:sz w:val="28"/>
          <w:szCs w:val="28"/>
          <w:lang w:val="az-Latn-AZ"/>
        </w:rPr>
        <w:t xml:space="preserve"> başladı. </w:t>
      </w:r>
      <w:r w:rsidR="007F273D">
        <w:rPr>
          <w:sz w:val="28"/>
          <w:szCs w:val="28"/>
          <w:lang w:val="az-Latn-AZ"/>
        </w:rPr>
        <w:t xml:space="preserve">Bir sıra </w:t>
      </w:r>
      <w:r w:rsidRPr="007F273D">
        <w:rPr>
          <w:sz w:val="28"/>
          <w:szCs w:val="28"/>
          <w:lang w:val="az-Latn-AZ"/>
        </w:rPr>
        <w:t xml:space="preserve">Avropa ölkələrində </w:t>
      </w:r>
      <w:r w:rsidR="007F273D">
        <w:rPr>
          <w:sz w:val="28"/>
          <w:szCs w:val="28"/>
          <w:lang w:val="az-Latn-AZ"/>
        </w:rPr>
        <w:t>narazlıqların çoxalması</w:t>
      </w:r>
      <w:r w:rsidRPr="007F273D">
        <w:rPr>
          <w:sz w:val="28"/>
          <w:szCs w:val="28"/>
          <w:lang w:val="az-Latn-AZ"/>
        </w:rPr>
        <w:t>,</w:t>
      </w:r>
      <w:r w:rsidRPr="007224A4">
        <w:rPr>
          <w:sz w:val="28"/>
          <w:szCs w:val="28"/>
          <w:lang w:val="az-Latn-AZ"/>
        </w:rPr>
        <w:t xml:space="preserve"> zəhmətkeş</w:t>
      </w:r>
      <w:r w:rsidR="007F273D">
        <w:rPr>
          <w:sz w:val="28"/>
          <w:szCs w:val="28"/>
          <w:lang w:val="az-Latn-AZ"/>
        </w:rPr>
        <w:t xml:space="preserve"> insanların</w:t>
      </w:r>
      <w:r w:rsidRPr="007224A4">
        <w:rPr>
          <w:sz w:val="28"/>
          <w:szCs w:val="28"/>
          <w:lang w:val="az-Latn-AZ"/>
        </w:rPr>
        <w:t xml:space="preserve"> öz hüquq</w:t>
      </w:r>
      <w:r w:rsidR="007F273D">
        <w:rPr>
          <w:sz w:val="28"/>
          <w:szCs w:val="28"/>
          <w:lang w:val="az-Latn-AZ"/>
        </w:rPr>
        <w:t>u</w:t>
      </w:r>
      <w:r w:rsidRPr="007224A4">
        <w:rPr>
          <w:sz w:val="28"/>
          <w:szCs w:val="28"/>
          <w:lang w:val="az-Latn-AZ"/>
        </w:rPr>
        <w:t xml:space="preserve"> </w:t>
      </w:r>
      <w:r w:rsidR="007F273D">
        <w:rPr>
          <w:sz w:val="28"/>
          <w:szCs w:val="28"/>
          <w:lang w:val="az-Latn-AZ"/>
        </w:rPr>
        <w:t>üçün mübarizəsi</w:t>
      </w:r>
      <w:r w:rsidRPr="007224A4">
        <w:rPr>
          <w:sz w:val="28"/>
          <w:szCs w:val="28"/>
          <w:lang w:val="az-Latn-AZ"/>
        </w:rPr>
        <w:t xml:space="preserve">, </w:t>
      </w:r>
      <w:r w:rsidR="007F273D">
        <w:rPr>
          <w:sz w:val="28"/>
          <w:szCs w:val="28"/>
          <w:lang w:val="az-Latn-AZ"/>
        </w:rPr>
        <w:t>həmçinin həmkar zəhmətkeşlərin</w:t>
      </w:r>
      <w:r w:rsidRPr="007224A4">
        <w:rPr>
          <w:sz w:val="28"/>
          <w:szCs w:val="28"/>
          <w:lang w:val="az-Latn-AZ"/>
        </w:rPr>
        <w:t xml:space="preserve"> hərəkatının </w:t>
      </w:r>
      <w:r w:rsidR="007F273D">
        <w:rPr>
          <w:sz w:val="28"/>
          <w:szCs w:val="28"/>
          <w:lang w:val="az-Latn-AZ"/>
        </w:rPr>
        <w:t>artması</w:t>
      </w:r>
      <w:r w:rsidRPr="007224A4">
        <w:rPr>
          <w:sz w:val="28"/>
          <w:szCs w:val="28"/>
          <w:lang w:val="az-Latn-AZ"/>
        </w:rPr>
        <w:t xml:space="preserve">, </w:t>
      </w:r>
      <w:r w:rsidR="007F273D">
        <w:rPr>
          <w:sz w:val="28"/>
          <w:szCs w:val="28"/>
          <w:lang w:val="az-Latn-AZ"/>
        </w:rPr>
        <w:t xml:space="preserve"> bütün </w:t>
      </w:r>
      <w:r w:rsidRPr="007224A4">
        <w:rPr>
          <w:sz w:val="28"/>
          <w:szCs w:val="28"/>
          <w:lang w:val="az-Latn-AZ"/>
        </w:rPr>
        <w:t xml:space="preserve">dünyada   </w:t>
      </w:r>
      <w:r w:rsidR="007F273D" w:rsidRPr="007224A4">
        <w:rPr>
          <w:sz w:val="28"/>
          <w:szCs w:val="28"/>
          <w:lang w:val="az-Latn-AZ"/>
        </w:rPr>
        <w:t xml:space="preserve">demokratik </w:t>
      </w:r>
      <w:r w:rsidR="007F273D">
        <w:rPr>
          <w:sz w:val="28"/>
          <w:szCs w:val="28"/>
          <w:lang w:val="az-Latn-AZ"/>
        </w:rPr>
        <w:t xml:space="preserve">və </w:t>
      </w:r>
      <w:r w:rsidRPr="007224A4">
        <w:rPr>
          <w:sz w:val="28"/>
          <w:szCs w:val="28"/>
          <w:lang w:val="az-Latn-AZ"/>
        </w:rPr>
        <w:t>sosial</w:t>
      </w:r>
      <w:r w:rsidR="007F273D">
        <w:rPr>
          <w:sz w:val="28"/>
          <w:szCs w:val="28"/>
          <w:lang w:val="az-Latn-AZ"/>
        </w:rPr>
        <w:t xml:space="preserve"> təkliflərin çoxalması</w:t>
      </w:r>
      <w:r w:rsidRPr="007224A4">
        <w:rPr>
          <w:sz w:val="28"/>
          <w:szCs w:val="28"/>
          <w:lang w:val="az-Latn-AZ"/>
        </w:rPr>
        <w:t xml:space="preserve"> sosial müdafiə sisteminin ümumi</w:t>
      </w:r>
      <w:r w:rsidR="007F273D">
        <w:rPr>
          <w:sz w:val="28"/>
          <w:szCs w:val="28"/>
          <w:lang w:val="az-Latn-AZ"/>
        </w:rPr>
        <w:t xml:space="preserve">likdə sosial siyasətin müstəqil </w:t>
      </w:r>
      <w:r w:rsidRPr="007224A4">
        <w:rPr>
          <w:sz w:val="28"/>
          <w:szCs w:val="28"/>
          <w:lang w:val="az-Latn-AZ"/>
        </w:rPr>
        <w:t xml:space="preserve">sahəsinə çevrilməsinə </w:t>
      </w:r>
      <w:r w:rsidR="007F273D">
        <w:rPr>
          <w:sz w:val="28"/>
          <w:szCs w:val="28"/>
          <w:lang w:val="az-Latn-AZ"/>
        </w:rPr>
        <w:t>gətirib çıxardı</w:t>
      </w:r>
      <w:r w:rsidRPr="007224A4">
        <w:rPr>
          <w:sz w:val="28"/>
          <w:szCs w:val="28"/>
          <w:lang w:val="az-Latn-AZ"/>
        </w:rPr>
        <w:t>.</w:t>
      </w:r>
    </w:p>
    <w:p w:rsidR="00114978" w:rsidRDefault="005251EC" w:rsidP="003571DD">
      <w:pPr>
        <w:pStyle w:val="a7"/>
        <w:shd w:val="clear" w:color="auto" w:fill="FFFFFF"/>
        <w:spacing w:before="0" w:beforeAutospacing="0" w:after="0" w:afterAutospacing="0" w:line="360" w:lineRule="auto"/>
        <w:ind w:firstLine="709"/>
        <w:jc w:val="both"/>
        <w:rPr>
          <w:sz w:val="28"/>
          <w:szCs w:val="28"/>
          <w:lang w:val="az-Latn-AZ"/>
        </w:rPr>
      </w:pPr>
      <w:r w:rsidRPr="007224A4">
        <w:rPr>
          <w:sz w:val="28"/>
          <w:szCs w:val="28"/>
          <w:lang w:val="az-Latn-AZ"/>
        </w:rPr>
        <w:t xml:space="preserve">XX əsrin ortalarında </w:t>
      </w:r>
      <w:r w:rsidR="00114978">
        <w:rPr>
          <w:sz w:val="28"/>
          <w:szCs w:val="28"/>
          <w:lang w:val="az-Latn-AZ"/>
        </w:rPr>
        <w:t>isə a</w:t>
      </w:r>
      <w:r w:rsidR="00114978" w:rsidRPr="007224A4">
        <w:rPr>
          <w:sz w:val="28"/>
          <w:szCs w:val="28"/>
          <w:lang w:val="az-Latn-AZ"/>
        </w:rPr>
        <w:t xml:space="preserve">rtıq </w:t>
      </w:r>
      <w:r w:rsidRPr="007224A4">
        <w:rPr>
          <w:sz w:val="28"/>
          <w:szCs w:val="28"/>
          <w:lang w:val="az-Latn-AZ"/>
        </w:rPr>
        <w:t xml:space="preserve">bir </w:t>
      </w:r>
      <w:r w:rsidR="00114978">
        <w:rPr>
          <w:sz w:val="28"/>
          <w:szCs w:val="28"/>
          <w:lang w:val="az-Latn-AZ"/>
        </w:rPr>
        <w:t>sıra</w:t>
      </w:r>
      <w:r w:rsidRPr="007224A4">
        <w:rPr>
          <w:sz w:val="28"/>
          <w:szCs w:val="28"/>
          <w:lang w:val="az-Latn-AZ"/>
        </w:rPr>
        <w:t xml:space="preserve"> Avropa ölkə</w:t>
      </w:r>
      <w:r w:rsidR="00114978">
        <w:rPr>
          <w:sz w:val="28"/>
          <w:szCs w:val="28"/>
          <w:lang w:val="az-Latn-AZ"/>
        </w:rPr>
        <w:t>s</w:t>
      </w:r>
      <w:r w:rsidRPr="007224A4">
        <w:rPr>
          <w:sz w:val="28"/>
          <w:szCs w:val="28"/>
          <w:lang w:val="az-Latn-AZ"/>
        </w:rPr>
        <w:t xml:space="preserve">ində sosial dövlətin </w:t>
      </w:r>
      <w:r w:rsidR="00114978">
        <w:rPr>
          <w:sz w:val="28"/>
          <w:szCs w:val="28"/>
          <w:lang w:val="az-Latn-AZ"/>
        </w:rPr>
        <w:t>xüsusiyyətləri</w:t>
      </w:r>
      <w:r w:rsidRPr="007224A4">
        <w:rPr>
          <w:sz w:val="28"/>
          <w:szCs w:val="28"/>
          <w:lang w:val="az-Latn-AZ"/>
        </w:rPr>
        <w:t xml:space="preserve"> görünür</w:t>
      </w:r>
      <w:r w:rsidR="00114978">
        <w:rPr>
          <w:sz w:val="28"/>
          <w:szCs w:val="28"/>
          <w:lang w:val="az-Latn-AZ"/>
        </w:rPr>
        <w:t xml:space="preserve">dü </w:t>
      </w:r>
      <w:r w:rsidRPr="007224A4">
        <w:rPr>
          <w:sz w:val="28"/>
          <w:szCs w:val="28"/>
          <w:lang w:val="az-Latn-AZ"/>
        </w:rPr>
        <w:t xml:space="preserve"> və </w:t>
      </w:r>
      <w:r w:rsidR="00114978">
        <w:rPr>
          <w:sz w:val="28"/>
          <w:szCs w:val="28"/>
          <w:lang w:val="az-Latn-AZ"/>
        </w:rPr>
        <w:t xml:space="preserve"> bu da </w:t>
      </w:r>
      <w:r w:rsidRPr="007224A4">
        <w:rPr>
          <w:sz w:val="28"/>
          <w:szCs w:val="28"/>
          <w:lang w:val="az-Latn-AZ"/>
        </w:rPr>
        <w:t>iqtisadi mahiyyət</w:t>
      </w:r>
      <w:r w:rsidR="00114978">
        <w:rPr>
          <w:sz w:val="28"/>
          <w:szCs w:val="28"/>
          <w:lang w:val="az-Latn-AZ"/>
        </w:rPr>
        <w:t>c</w:t>
      </w:r>
      <w:r w:rsidRPr="007224A4">
        <w:rPr>
          <w:sz w:val="28"/>
          <w:szCs w:val="28"/>
          <w:lang w:val="az-Latn-AZ"/>
        </w:rPr>
        <w:t>ə tədric</w:t>
      </w:r>
      <w:r w:rsidR="002C579B">
        <w:rPr>
          <w:sz w:val="28"/>
          <w:szCs w:val="28"/>
          <w:lang w:val="az-Latn-AZ"/>
        </w:rPr>
        <w:t>i</w:t>
      </w:r>
      <w:r w:rsidRPr="007224A4">
        <w:rPr>
          <w:sz w:val="28"/>
          <w:szCs w:val="28"/>
          <w:lang w:val="az-Latn-AZ"/>
        </w:rPr>
        <w:t xml:space="preserve"> </w:t>
      </w:r>
      <w:r w:rsidR="002C579B">
        <w:rPr>
          <w:sz w:val="28"/>
          <w:szCs w:val="28"/>
          <w:lang w:val="az-Latn-AZ"/>
        </w:rPr>
        <w:t xml:space="preserve">olaraq </w:t>
      </w:r>
      <w:r w:rsidRPr="007224A4">
        <w:rPr>
          <w:sz w:val="28"/>
          <w:szCs w:val="28"/>
          <w:lang w:val="az-Latn-AZ"/>
        </w:rPr>
        <w:t>sosial məqsədə</w:t>
      </w:r>
      <w:r w:rsidR="002C579B">
        <w:rPr>
          <w:sz w:val="28"/>
          <w:szCs w:val="28"/>
          <w:lang w:val="az-Latn-AZ"/>
        </w:rPr>
        <w:t xml:space="preserve"> </w:t>
      </w:r>
      <w:r w:rsidRPr="007224A4">
        <w:rPr>
          <w:sz w:val="28"/>
          <w:szCs w:val="28"/>
          <w:lang w:val="az-Latn-AZ"/>
        </w:rPr>
        <w:t>uyğunluq və sosial dəyər prizmasından baxılma</w:t>
      </w:r>
      <w:r w:rsidR="00114978">
        <w:rPr>
          <w:sz w:val="28"/>
          <w:szCs w:val="28"/>
          <w:lang w:val="az-Latn-AZ"/>
        </w:rPr>
        <w:t>sına gətirib çıxardı.</w:t>
      </w:r>
      <w:r w:rsidRPr="007224A4">
        <w:rPr>
          <w:sz w:val="28"/>
          <w:szCs w:val="28"/>
          <w:lang w:val="az-Latn-AZ"/>
        </w:rPr>
        <w:t xml:space="preserve"> </w:t>
      </w:r>
      <w:r w:rsidR="00114978">
        <w:rPr>
          <w:sz w:val="28"/>
          <w:szCs w:val="28"/>
          <w:lang w:val="az-Latn-AZ"/>
        </w:rPr>
        <w:t xml:space="preserve">Bu </w:t>
      </w:r>
      <w:r w:rsidR="00114978">
        <w:rPr>
          <w:sz w:val="28"/>
          <w:szCs w:val="28"/>
          <w:lang w:val="az-Latn-AZ"/>
        </w:rPr>
        <w:lastRenderedPageBreak/>
        <w:t>ölkələr</w:t>
      </w:r>
      <w:r w:rsidRPr="007224A4">
        <w:rPr>
          <w:sz w:val="28"/>
          <w:szCs w:val="28"/>
          <w:lang w:val="az-Latn-AZ"/>
        </w:rPr>
        <w:t xml:space="preserve"> </w:t>
      </w:r>
      <w:r w:rsidR="00114978">
        <w:rPr>
          <w:sz w:val="28"/>
          <w:szCs w:val="28"/>
          <w:lang w:val="az-Latn-AZ"/>
        </w:rPr>
        <w:t>öncə</w:t>
      </w:r>
      <w:r w:rsidRPr="007224A4">
        <w:rPr>
          <w:sz w:val="28"/>
          <w:szCs w:val="28"/>
          <w:lang w:val="az-Latn-AZ"/>
        </w:rPr>
        <w:t xml:space="preserve"> iqtisadi, sonra</w:t>
      </w:r>
      <w:r w:rsidR="00114978">
        <w:rPr>
          <w:sz w:val="28"/>
          <w:szCs w:val="28"/>
          <w:lang w:val="az-Latn-AZ"/>
        </w:rPr>
        <w:t>dan</w:t>
      </w:r>
      <w:r w:rsidRPr="007224A4">
        <w:rPr>
          <w:sz w:val="28"/>
          <w:szCs w:val="28"/>
          <w:lang w:val="az-Latn-AZ"/>
        </w:rPr>
        <w:t xml:space="preserve"> isə sosial </w:t>
      </w:r>
      <w:r w:rsidR="00114978">
        <w:rPr>
          <w:sz w:val="28"/>
          <w:szCs w:val="28"/>
          <w:lang w:val="az-Latn-AZ"/>
        </w:rPr>
        <w:t>sahələrdə</w:t>
      </w:r>
      <w:r w:rsidRPr="007224A4">
        <w:rPr>
          <w:sz w:val="28"/>
          <w:szCs w:val="28"/>
          <w:lang w:val="az-Latn-AZ"/>
        </w:rPr>
        <w:t xml:space="preserve"> öz </w:t>
      </w:r>
      <w:r w:rsidR="00114978">
        <w:rPr>
          <w:sz w:val="28"/>
          <w:szCs w:val="28"/>
          <w:lang w:val="az-Latn-AZ"/>
        </w:rPr>
        <w:t xml:space="preserve"> bacarıqlarını</w:t>
      </w:r>
      <w:r w:rsidRPr="007224A4">
        <w:rPr>
          <w:sz w:val="28"/>
          <w:szCs w:val="28"/>
          <w:lang w:val="az-Latn-AZ"/>
        </w:rPr>
        <w:t xml:space="preserve"> birləşdirməyə başla</w:t>
      </w:r>
      <w:r w:rsidR="00114978">
        <w:rPr>
          <w:sz w:val="28"/>
          <w:szCs w:val="28"/>
          <w:lang w:val="az-Latn-AZ"/>
        </w:rPr>
        <w:t>dılar</w:t>
      </w:r>
      <w:r w:rsidRPr="007224A4">
        <w:rPr>
          <w:sz w:val="28"/>
          <w:szCs w:val="28"/>
          <w:lang w:val="az-Latn-AZ"/>
        </w:rPr>
        <w:t xml:space="preserve">. </w:t>
      </w:r>
    </w:p>
    <w:p w:rsidR="00114978" w:rsidRDefault="005251EC" w:rsidP="003571DD">
      <w:pPr>
        <w:pStyle w:val="a7"/>
        <w:shd w:val="clear" w:color="auto" w:fill="FFFFFF"/>
        <w:spacing w:before="0" w:beforeAutospacing="0" w:after="0" w:afterAutospacing="0" w:line="360" w:lineRule="auto"/>
        <w:ind w:firstLine="709"/>
        <w:jc w:val="both"/>
        <w:rPr>
          <w:sz w:val="28"/>
          <w:szCs w:val="28"/>
          <w:lang w:val="az-Latn-AZ"/>
        </w:rPr>
      </w:pPr>
      <w:r w:rsidRPr="007224A4">
        <w:rPr>
          <w:sz w:val="28"/>
          <w:szCs w:val="28"/>
          <w:lang w:val="az-Latn-AZ"/>
        </w:rPr>
        <w:t xml:space="preserve">1990-cı illərin </w:t>
      </w:r>
      <w:r w:rsidR="00114978">
        <w:rPr>
          <w:sz w:val="28"/>
          <w:szCs w:val="28"/>
          <w:lang w:val="az-Latn-AZ"/>
        </w:rPr>
        <w:t>sonlarında</w:t>
      </w:r>
      <w:r w:rsidRPr="007224A4">
        <w:rPr>
          <w:sz w:val="28"/>
          <w:szCs w:val="28"/>
          <w:lang w:val="az-Latn-AZ"/>
        </w:rPr>
        <w:t xml:space="preserve"> </w:t>
      </w:r>
      <w:r w:rsidR="00114978">
        <w:rPr>
          <w:sz w:val="28"/>
          <w:szCs w:val="28"/>
          <w:lang w:val="az-Latn-AZ"/>
        </w:rPr>
        <w:t>Avropa Birliyinin</w:t>
      </w:r>
      <w:r w:rsidRPr="007224A4">
        <w:rPr>
          <w:sz w:val="28"/>
          <w:szCs w:val="28"/>
          <w:lang w:val="az-Latn-AZ"/>
        </w:rPr>
        <w:t xml:space="preserve"> vahid sosial siyasəti formalaşsa da, </w:t>
      </w:r>
      <w:r w:rsidR="00114978">
        <w:rPr>
          <w:sz w:val="28"/>
          <w:szCs w:val="28"/>
          <w:lang w:val="az-Latn-AZ"/>
        </w:rPr>
        <w:t xml:space="preserve">Avropa Birliyi </w:t>
      </w:r>
      <w:r w:rsidRPr="007224A4">
        <w:rPr>
          <w:sz w:val="28"/>
          <w:szCs w:val="28"/>
          <w:lang w:val="az-Latn-AZ"/>
        </w:rPr>
        <w:t>orqanları</w:t>
      </w:r>
      <w:r w:rsidR="00114978">
        <w:rPr>
          <w:sz w:val="28"/>
          <w:szCs w:val="28"/>
          <w:lang w:val="az-Latn-AZ"/>
        </w:rPr>
        <w:t xml:space="preserve"> və onların</w:t>
      </w:r>
      <w:r w:rsidRPr="007224A4">
        <w:rPr>
          <w:sz w:val="28"/>
          <w:szCs w:val="28"/>
          <w:lang w:val="az-Latn-AZ"/>
        </w:rPr>
        <w:t xml:space="preserve"> sosial s</w:t>
      </w:r>
      <w:r w:rsidR="00114978">
        <w:rPr>
          <w:sz w:val="28"/>
          <w:szCs w:val="28"/>
          <w:lang w:val="az-Latn-AZ"/>
        </w:rPr>
        <w:t xml:space="preserve">ahədə </w:t>
      </w:r>
      <w:r w:rsidRPr="007224A4">
        <w:rPr>
          <w:sz w:val="28"/>
          <w:szCs w:val="28"/>
          <w:lang w:val="az-Latn-AZ"/>
        </w:rPr>
        <w:t>səlahiyyət</w:t>
      </w:r>
      <w:r w:rsidR="00114978">
        <w:rPr>
          <w:sz w:val="28"/>
          <w:szCs w:val="28"/>
          <w:lang w:val="az-Latn-AZ"/>
        </w:rPr>
        <w:t>i</w:t>
      </w:r>
      <w:r w:rsidRPr="007224A4">
        <w:rPr>
          <w:sz w:val="28"/>
          <w:szCs w:val="28"/>
          <w:lang w:val="az-Latn-AZ"/>
        </w:rPr>
        <w:t xml:space="preserve">nin </w:t>
      </w:r>
      <w:r w:rsidR="00114978">
        <w:rPr>
          <w:sz w:val="28"/>
          <w:szCs w:val="28"/>
          <w:lang w:val="az-Latn-AZ"/>
        </w:rPr>
        <w:t>artırılması</w:t>
      </w:r>
      <w:r w:rsidRPr="007224A4">
        <w:rPr>
          <w:sz w:val="28"/>
          <w:szCs w:val="28"/>
          <w:lang w:val="az-Latn-AZ"/>
        </w:rPr>
        <w:t xml:space="preserve">, </w:t>
      </w:r>
      <w:r w:rsidR="00114978">
        <w:rPr>
          <w:sz w:val="28"/>
          <w:szCs w:val="28"/>
          <w:lang w:val="az-Latn-AZ"/>
        </w:rPr>
        <w:t xml:space="preserve">eyni zamanda </w:t>
      </w:r>
      <w:r w:rsidRPr="007224A4">
        <w:rPr>
          <w:sz w:val="28"/>
          <w:szCs w:val="28"/>
          <w:lang w:val="az-Latn-AZ"/>
        </w:rPr>
        <w:t xml:space="preserve">Birliyə daxil olan </w:t>
      </w:r>
      <w:r w:rsidR="00114978">
        <w:rPr>
          <w:sz w:val="28"/>
          <w:szCs w:val="28"/>
          <w:lang w:val="az-Latn-AZ"/>
        </w:rPr>
        <w:t>bütün dövlətlərin</w:t>
      </w:r>
      <w:r w:rsidRPr="007224A4">
        <w:rPr>
          <w:sz w:val="28"/>
          <w:szCs w:val="28"/>
          <w:lang w:val="az-Latn-AZ"/>
        </w:rPr>
        <w:t xml:space="preserve"> sosial müdafiə sisteminin yax</w:t>
      </w:r>
      <w:r w:rsidR="00114978">
        <w:rPr>
          <w:sz w:val="28"/>
          <w:szCs w:val="28"/>
          <w:lang w:val="az-Latn-AZ"/>
        </w:rPr>
        <w:t>şı</w:t>
      </w:r>
      <w:r w:rsidRPr="007224A4">
        <w:rPr>
          <w:sz w:val="28"/>
          <w:szCs w:val="28"/>
          <w:lang w:val="az-Latn-AZ"/>
        </w:rPr>
        <w:t>laşdırılması problem olaraq qalırdı.</w:t>
      </w:r>
    </w:p>
    <w:p w:rsidR="003571DD" w:rsidRPr="007224A4" w:rsidRDefault="00114978" w:rsidP="00114978">
      <w:pPr>
        <w:pStyle w:val="a7"/>
        <w:shd w:val="clear" w:color="auto" w:fill="FFFFFF"/>
        <w:spacing w:before="0" w:beforeAutospacing="0" w:after="0" w:afterAutospacing="0" w:line="360" w:lineRule="auto"/>
        <w:ind w:firstLine="709"/>
        <w:jc w:val="both"/>
        <w:rPr>
          <w:sz w:val="28"/>
          <w:szCs w:val="28"/>
          <w:lang w:val="az-Latn-AZ"/>
        </w:rPr>
      </w:pPr>
      <w:r>
        <w:rPr>
          <w:sz w:val="28"/>
          <w:szCs w:val="28"/>
          <w:lang w:val="az-Latn-AZ"/>
        </w:rPr>
        <w:t xml:space="preserve">Müasir </w:t>
      </w:r>
      <w:r w:rsidR="005251EC" w:rsidRPr="007224A4">
        <w:rPr>
          <w:sz w:val="28"/>
          <w:szCs w:val="28"/>
          <w:lang w:val="az-Latn-AZ"/>
        </w:rPr>
        <w:t xml:space="preserve"> sosial müdafiə sisteminin formalaşmasında </w:t>
      </w:r>
      <w:r>
        <w:rPr>
          <w:sz w:val="28"/>
          <w:szCs w:val="28"/>
          <w:lang w:val="az-Latn-AZ"/>
        </w:rPr>
        <w:t xml:space="preserve">əsas zəruri </w:t>
      </w:r>
      <w:r w:rsidR="005251EC" w:rsidRPr="007224A4">
        <w:rPr>
          <w:sz w:val="28"/>
          <w:szCs w:val="28"/>
          <w:lang w:val="az-Latn-AZ"/>
        </w:rPr>
        <w:t xml:space="preserve">həlledici amil kimi inkişaf </w:t>
      </w:r>
      <w:r>
        <w:rPr>
          <w:sz w:val="28"/>
          <w:szCs w:val="28"/>
          <w:lang w:val="az-Latn-AZ"/>
        </w:rPr>
        <w:t xml:space="preserve">dinamikasının </w:t>
      </w:r>
      <w:r w:rsidR="005251EC" w:rsidRPr="007224A4">
        <w:rPr>
          <w:sz w:val="28"/>
          <w:szCs w:val="28"/>
          <w:lang w:val="az-Latn-AZ"/>
        </w:rPr>
        <w:t xml:space="preserve">dəyişməsi oldu. </w:t>
      </w:r>
    </w:p>
    <w:p w:rsidR="003571DD" w:rsidRPr="007224A4" w:rsidRDefault="00F14EB6" w:rsidP="003571DD">
      <w:pPr>
        <w:pStyle w:val="a7"/>
        <w:shd w:val="clear" w:color="auto" w:fill="FFFFFF"/>
        <w:spacing w:before="0" w:beforeAutospacing="0" w:after="0" w:afterAutospacing="0" w:line="360" w:lineRule="auto"/>
        <w:ind w:firstLine="709"/>
        <w:jc w:val="both"/>
        <w:rPr>
          <w:sz w:val="28"/>
          <w:szCs w:val="28"/>
          <w:lang w:val="az-Latn-AZ"/>
        </w:rPr>
      </w:pPr>
      <w:r>
        <w:rPr>
          <w:sz w:val="28"/>
          <w:szCs w:val="28"/>
          <w:lang w:val="az-Latn-AZ"/>
        </w:rPr>
        <w:t>D</w:t>
      </w:r>
      <w:r w:rsidRPr="007224A4">
        <w:rPr>
          <w:sz w:val="28"/>
          <w:szCs w:val="28"/>
          <w:lang w:val="az-Latn-AZ"/>
        </w:rPr>
        <w:t xml:space="preserve">ünya sosialist sisteminin </w:t>
      </w:r>
      <w:r>
        <w:rPr>
          <w:sz w:val="28"/>
          <w:szCs w:val="28"/>
          <w:lang w:val="az-Latn-AZ"/>
        </w:rPr>
        <w:t>keçən</w:t>
      </w:r>
      <w:r w:rsidR="005251EC" w:rsidRPr="007224A4">
        <w:rPr>
          <w:sz w:val="28"/>
          <w:szCs w:val="28"/>
          <w:lang w:val="az-Latn-AZ"/>
        </w:rPr>
        <w:t xml:space="preserve"> əsrin 80-ci illərinin </w:t>
      </w:r>
      <w:r>
        <w:rPr>
          <w:sz w:val="28"/>
          <w:szCs w:val="28"/>
          <w:lang w:val="az-Latn-AZ"/>
        </w:rPr>
        <w:t>axırı</w:t>
      </w:r>
      <w:r w:rsidR="005251EC" w:rsidRPr="007224A4">
        <w:rPr>
          <w:sz w:val="28"/>
          <w:szCs w:val="28"/>
          <w:lang w:val="az-Latn-AZ"/>
        </w:rPr>
        <w:t xml:space="preserve">, 90-cı illərində çökməsi və </w:t>
      </w:r>
      <w:r>
        <w:rPr>
          <w:sz w:val="28"/>
          <w:szCs w:val="28"/>
          <w:lang w:val="az-Latn-AZ"/>
        </w:rPr>
        <w:t xml:space="preserve">eyni zamanda </w:t>
      </w:r>
      <w:r w:rsidR="005251EC" w:rsidRPr="007224A4">
        <w:rPr>
          <w:sz w:val="28"/>
          <w:szCs w:val="28"/>
          <w:lang w:val="az-Latn-AZ"/>
        </w:rPr>
        <w:t xml:space="preserve">bu sistemə </w:t>
      </w:r>
      <w:r>
        <w:rPr>
          <w:sz w:val="28"/>
          <w:szCs w:val="28"/>
          <w:lang w:val="az-Latn-AZ"/>
        </w:rPr>
        <w:t xml:space="preserve">daxil olan bir sıra </w:t>
      </w:r>
      <w:r w:rsidR="005251EC" w:rsidRPr="007224A4">
        <w:rPr>
          <w:sz w:val="28"/>
          <w:szCs w:val="28"/>
          <w:lang w:val="az-Latn-AZ"/>
        </w:rPr>
        <w:t xml:space="preserve"> </w:t>
      </w:r>
      <w:r>
        <w:rPr>
          <w:sz w:val="28"/>
          <w:szCs w:val="28"/>
          <w:lang w:val="az-Latn-AZ"/>
        </w:rPr>
        <w:t>dövlətlərdə</w:t>
      </w:r>
      <w:r w:rsidR="005251EC" w:rsidRPr="007224A4">
        <w:rPr>
          <w:sz w:val="28"/>
          <w:szCs w:val="28"/>
          <w:lang w:val="az-Latn-AZ"/>
        </w:rPr>
        <w:t xml:space="preserve"> bazar </w:t>
      </w:r>
      <w:r>
        <w:rPr>
          <w:sz w:val="28"/>
          <w:szCs w:val="28"/>
          <w:lang w:val="az-Latn-AZ"/>
        </w:rPr>
        <w:t>şəraitinə transformasiya ilk öncələr</w:t>
      </w:r>
      <w:r w:rsidR="005251EC" w:rsidRPr="007224A4">
        <w:rPr>
          <w:sz w:val="28"/>
          <w:szCs w:val="28"/>
          <w:lang w:val="az-Latn-AZ"/>
        </w:rPr>
        <w:t xml:space="preserve"> işsizli</w:t>
      </w:r>
      <w:r w:rsidR="001F1848">
        <w:rPr>
          <w:sz w:val="28"/>
          <w:szCs w:val="28"/>
          <w:lang w:val="az-Latn-AZ"/>
        </w:rPr>
        <w:t>k</w:t>
      </w:r>
      <w:r w:rsidR="005251EC" w:rsidRPr="007224A4">
        <w:rPr>
          <w:sz w:val="28"/>
          <w:szCs w:val="28"/>
          <w:lang w:val="az-Latn-AZ"/>
        </w:rPr>
        <w:t xml:space="preserve"> və yoxsullu</w:t>
      </w:r>
      <w:r w:rsidR="001F1848">
        <w:rPr>
          <w:sz w:val="28"/>
          <w:szCs w:val="28"/>
          <w:lang w:val="az-Latn-AZ"/>
        </w:rPr>
        <w:t>q</w:t>
      </w:r>
      <w:r w:rsidR="005251EC" w:rsidRPr="007224A4">
        <w:rPr>
          <w:sz w:val="28"/>
          <w:szCs w:val="28"/>
          <w:lang w:val="az-Latn-AZ"/>
        </w:rPr>
        <w:t xml:space="preserve"> artm</w:t>
      </w:r>
      <w:r w:rsidR="001F1848">
        <w:rPr>
          <w:sz w:val="28"/>
          <w:szCs w:val="28"/>
          <w:lang w:val="az-Latn-AZ"/>
        </w:rPr>
        <w:t>ış</w:t>
      </w:r>
      <w:r w:rsidR="005251EC" w:rsidRPr="007224A4">
        <w:rPr>
          <w:sz w:val="28"/>
          <w:szCs w:val="28"/>
          <w:lang w:val="az-Latn-AZ"/>
        </w:rPr>
        <w:t xml:space="preserve">, əmək haqqı </w:t>
      </w:r>
      <w:r w:rsidR="001F1848">
        <w:rPr>
          <w:sz w:val="28"/>
          <w:szCs w:val="28"/>
          <w:lang w:val="az-Latn-AZ"/>
        </w:rPr>
        <w:t xml:space="preserve">böyük </w:t>
      </w:r>
      <w:r w:rsidR="005251EC" w:rsidRPr="007224A4">
        <w:rPr>
          <w:sz w:val="28"/>
          <w:szCs w:val="28"/>
          <w:lang w:val="az-Latn-AZ"/>
        </w:rPr>
        <w:t>sürət</w:t>
      </w:r>
      <w:r w:rsidR="001F1848">
        <w:rPr>
          <w:sz w:val="28"/>
          <w:szCs w:val="28"/>
          <w:lang w:val="az-Latn-AZ"/>
        </w:rPr>
        <w:t xml:space="preserve"> i</w:t>
      </w:r>
      <w:r w:rsidR="005251EC" w:rsidRPr="007224A4">
        <w:rPr>
          <w:sz w:val="28"/>
          <w:szCs w:val="28"/>
          <w:lang w:val="az-Latn-AZ"/>
        </w:rPr>
        <w:t>lə aşağı düşm</w:t>
      </w:r>
      <w:r w:rsidR="001F1848">
        <w:rPr>
          <w:sz w:val="28"/>
          <w:szCs w:val="28"/>
          <w:lang w:val="az-Latn-AZ"/>
        </w:rPr>
        <w:t>üşdür.</w:t>
      </w:r>
      <w:r w:rsidR="005251EC" w:rsidRPr="007224A4">
        <w:rPr>
          <w:sz w:val="28"/>
          <w:szCs w:val="28"/>
          <w:lang w:val="az-Latn-AZ"/>
        </w:rPr>
        <w:t xml:space="preserve"> Dünya Bankının mütəxəssisləri hesablam</w:t>
      </w:r>
      <w:r w:rsidR="001F1848">
        <w:rPr>
          <w:sz w:val="28"/>
          <w:szCs w:val="28"/>
          <w:lang w:val="az-Latn-AZ"/>
        </w:rPr>
        <w:t xml:space="preserve">ışlar ki, </w:t>
      </w:r>
      <w:r w:rsidR="001F1848" w:rsidRPr="007224A4">
        <w:rPr>
          <w:sz w:val="28"/>
          <w:szCs w:val="28"/>
          <w:lang w:val="az-Latn-AZ"/>
        </w:rPr>
        <w:t xml:space="preserve">1988-1994-cü illərdə </w:t>
      </w:r>
      <w:r w:rsidR="005251EC" w:rsidRPr="007224A4">
        <w:rPr>
          <w:sz w:val="28"/>
          <w:szCs w:val="28"/>
          <w:lang w:val="az-Latn-AZ"/>
        </w:rPr>
        <w:t xml:space="preserve">Şərqi Avropa və MDB ölkələrində yoxsulluq </w:t>
      </w:r>
      <w:r w:rsidR="00345A24">
        <w:rPr>
          <w:sz w:val="28"/>
          <w:szCs w:val="28"/>
          <w:lang w:val="az-Latn-AZ"/>
        </w:rPr>
        <w:t>səviyəsindən</w:t>
      </w:r>
      <w:r w:rsidR="005251EC" w:rsidRPr="007224A4">
        <w:rPr>
          <w:sz w:val="28"/>
          <w:szCs w:val="28"/>
          <w:lang w:val="az-Latn-AZ"/>
        </w:rPr>
        <w:t xml:space="preserve"> aşağıda yaşayan əhalinin xüsusi çəkisi 4</w:t>
      </w:r>
      <w:r w:rsidR="00F964A2">
        <w:rPr>
          <w:sz w:val="28"/>
          <w:szCs w:val="28"/>
          <w:lang w:val="az-Latn-AZ"/>
        </w:rPr>
        <w:t>faizdən</w:t>
      </w:r>
      <w:r w:rsidR="005251EC" w:rsidRPr="007224A4">
        <w:rPr>
          <w:sz w:val="28"/>
          <w:szCs w:val="28"/>
          <w:lang w:val="az-Latn-AZ"/>
        </w:rPr>
        <w:t xml:space="preserve"> 32</w:t>
      </w:r>
      <w:r w:rsidR="00F964A2">
        <w:rPr>
          <w:sz w:val="28"/>
          <w:szCs w:val="28"/>
          <w:lang w:val="az-Latn-AZ"/>
        </w:rPr>
        <w:t>faizə</w:t>
      </w:r>
      <w:r w:rsidR="005251EC" w:rsidRPr="007224A4">
        <w:rPr>
          <w:sz w:val="28"/>
          <w:szCs w:val="28"/>
          <w:lang w:val="az-Latn-AZ"/>
        </w:rPr>
        <w:t xml:space="preserve"> qədər (14mln.nəfərdən 119mln.nəfərə qədər) </w:t>
      </w:r>
      <w:r w:rsidR="001F1848">
        <w:rPr>
          <w:sz w:val="28"/>
          <w:szCs w:val="28"/>
          <w:lang w:val="az-Latn-AZ"/>
        </w:rPr>
        <w:t>çoxalmışdı</w:t>
      </w:r>
      <w:r w:rsidR="005251EC" w:rsidRPr="007224A4">
        <w:rPr>
          <w:sz w:val="28"/>
          <w:szCs w:val="28"/>
          <w:lang w:val="az-Latn-AZ"/>
        </w:rPr>
        <w:t>. B</w:t>
      </w:r>
      <w:r w:rsidR="001F1848">
        <w:rPr>
          <w:sz w:val="28"/>
          <w:szCs w:val="28"/>
          <w:lang w:val="az-Latn-AZ"/>
        </w:rPr>
        <w:t xml:space="preserve">u şəraitdə </w:t>
      </w:r>
      <w:r w:rsidR="005251EC" w:rsidRPr="007224A4">
        <w:rPr>
          <w:sz w:val="28"/>
          <w:szCs w:val="28"/>
          <w:lang w:val="az-Latn-AZ"/>
        </w:rPr>
        <w:t xml:space="preserve"> </w:t>
      </w:r>
      <w:r w:rsidR="001F1848">
        <w:rPr>
          <w:sz w:val="28"/>
          <w:szCs w:val="28"/>
          <w:lang w:val="az-Latn-AZ"/>
        </w:rPr>
        <w:t xml:space="preserve">hər hansı </w:t>
      </w:r>
      <w:r w:rsidR="005251EC" w:rsidRPr="007224A4">
        <w:rPr>
          <w:sz w:val="28"/>
          <w:szCs w:val="28"/>
          <w:lang w:val="az-Latn-AZ"/>
        </w:rPr>
        <w:t>sos</w:t>
      </w:r>
      <w:r w:rsidR="001F1848">
        <w:rPr>
          <w:sz w:val="28"/>
          <w:szCs w:val="28"/>
          <w:lang w:val="az-Latn-AZ"/>
        </w:rPr>
        <w:t xml:space="preserve"> </w:t>
      </w:r>
      <w:r w:rsidR="005251EC" w:rsidRPr="007224A4">
        <w:rPr>
          <w:sz w:val="28"/>
          <w:szCs w:val="28"/>
          <w:lang w:val="az-Latn-AZ"/>
        </w:rPr>
        <w:t xml:space="preserve">ial müdafiə sisteminin </w:t>
      </w:r>
      <w:r w:rsidR="001F1848">
        <w:rPr>
          <w:sz w:val="28"/>
          <w:szCs w:val="28"/>
          <w:lang w:val="az-Latn-AZ"/>
        </w:rPr>
        <w:t xml:space="preserve">formalaşması </w:t>
      </w:r>
      <w:r w:rsidR="005251EC" w:rsidRPr="007224A4">
        <w:rPr>
          <w:sz w:val="28"/>
          <w:szCs w:val="28"/>
          <w:lang w:val="az-Latn-AZ"/>
        </w:rPr>
        <w:t xml:space="preserve"> </w:t>
      </w:r>
      <w:r w:rsidR="001F1848">
        <w:rPr>
          <w:sz w:val="28"/>
          <w:szCs w:val="28"/>
          <w:lang w:val="az-Latn-AZ"/>
        </w:rPr>
        <w:t xml:space="preserve">haqqında </w:t>
      </w:r>
      <w:r w:rsidR="005251EC" w:rsidRPr="007224A4">
        <w:rPr>
          <w:sz w:val="28"/>
          <w:szCs w:val="28"/>
          <w:lang w:val="az-Latn-AZ"/>
        </w:rPr>
        <w:t xml:space="preserve"> </w:t>
      </w:r>
      <w:r w:rsidR="001F1848">
        <w:rPr>
          <w:sz w:val="28"/>
          <w:szCs w:val="28"/>
          <w:lang w:val="az-Latn-AZ"/>
        </w:rPr>
        <w:t xml:space="preserve">fikirləşmək </w:t>
      </w:r>
      <w:r w:rsidR="005251EC" w:rsidRPr="007224A4">
        <w:rPr>
          <w:sz w:val="28"/>
          <w:szCs w:val="28"/>
          <w:lang w:val="az-Latn-AZ"/>
        </w:rPr>
        <w:t xml:space="preserve"> belə </w:t>
      </w:r>
      <w:r w:rsidR="001F1848">
        <w:rPr>
          <w:sz w:val="28"/>
          <w:szCs w:val="28"/>
          <w:lang w:val="az-Latn-AZ"/>
        </w:rPr>
        <w:t>mümkünsüz idi, bu zaman əsas</w:t>
      </w:r>
      <w:r w:rsidR="005251EC" w:rsidRPr="007224A4">
        <w:rPr>
          <w:sz w:val="28"/>
          <w:szCs w:val="28"/>
          <w:lang w:val="az-Latn-AZ"/>
        </w:rPr>
        <w:t xml:space="preserve"> </w:t>
      </w:r>
      <w:r w:rsidR="001F1848">
        <w:rPr>
          <w:sz w:val="28"/>
          <w:szCs w:val="28"/>
          <w:lang w:val="az-Latn-AZ"/>
        </w:rPr>
        <w:t xml:space="preserve">fikir </w:t>
      </w:r>
      <w:r w:rsidR="005251EC" w:rsidRPr="007224A4">
        <w:rPr>
          <w:sz w:val="28"/>
          <w:szCs w:val="28"/>
          <w:lang w:val="az-Latn-AZ"/>
        </w:rPr>
        <w:t xml:space="preserve">əhalinin daha çox </w:t>
      </w:r>
      <w:r w:rsidR="001F1848">
        <w:rPr>
          <w:sz w:val="28"/>
          <w:szCs w:val="28"/>
          <w:lang w:val="az-Latn-AZ"/>
        </w:rPr>
        <w:t xml:space="preserve">tələbatı </w:t>
      </w:r>
      <w:r w:rsidR="005251EC" w:rsidRPr="007224A4">
        <w:rPr>
          <w:sz w:val="28"/>
          <w:szCs w:val="28"/>
          <w:lang w:val="az-Latn-AZ"/>
        </w:rPr>
        <w:t>olan kateqoriyalar</w:t>
      </w:r>
      <w:r w:rsidR="001F1848">
        <w:rPr>
          <w:sz w:val="28"/>
          <w:szCs w:val="28"/>
          <w:lang w:val="az-Latn-AZ"/>
        </w:rPr>
        <w:t xml:space="preserve"> -</w:t>
      </w:r>
      <w:r w:rsidR="005251EC" w:rsidRPr="007224A4">
        <w:rPr>
          <w:sz w:val="28"/>
          <w:szCs w:val="28"/>
          <w:lang w:val="az-Latn-AZ"/>
        </w:rPr>
        <w:t xml:space="preserve"> müxtəlif müavinət, güzəşt, kompensasiya</w:t>
      </w:r>
      <w:r w:rsidR="001F1848">
        <w:rPr>
          <w:sz w:val="28"/>
          <w:szCs w:val="28"/>
          <w:lang w:val="az-Latn-AZ"/>
        </w:rPr>
        <w:t xml:space="preserve"> </w:t>
      </w:r>
      <w:r w:rsidR="005251EC" w:rsidRPr="007224A4">
        <w:rPr>
          <w:sz w:val="28"/>
          <w:szCs w:val="28"/>
          <w:lang w:val="az-Latn-AZ"/>
        </w:rPr>
        <w:t>, təqaüd</w:t>
      </w:r>
      <w:r w:rsidR="001F1848">
        <w:rPr>
          <w:sz w:val="28"/>
          <w:szCs w:val="28"/>
          <w:lang w:val="az-Latn-AZ"/>
        </w:rPr>
        <w:t xml:space="preserve"> </w:t>
      </w:r>
      <w:r w:rsidR="005251EC" w:rsidRPr="007224A4">
        <w:rPr>
          <w:sz w:val="28"/>
          <w:szCs w:val="28"/>
          <w:lang w:val="az-Latn-AZ"/>
        </w:rPr>
        <w:t xml:space="preserve"> verilməsi ilə </w:t>
      </w:r>
      <w:r w:rsidR="001F1848">
        <w:rPr>
          <w:sz w:val="28"/>
          <w:szCs w:val="28"/>
          <w:lang w:val="az-Latn-AZ"/>
        </w:rPr>
        <w:t>ilk təlabatların</w:t>
      </w:r>
      <w:r w:rsidR="005251EC" w:rsidRPr="007224A4">
        <w:rPr>
          <w:sz w:val="28"/>
          <w:szCs w:val="28"/>
          <w:lang w:val="az-Latn-AZ"/>
        </w:rPr>
        <w:t xml:space="preserve"> təmin edilməsinə </w:t>
      </w:r>
      <w:r w:rsidR="00C74327">
        <w:rPr>
          <w:sz w:val="28"/>
          <w:szCs w:val="28"/>
          <w:lang w:val="az-Latn-AZ"/>
        </w:rPr>
        <w:t>istiqamətlənirdi. Başqa ifadə ilə desək</w:t>
      </w:r>
      <w:r w:rsidR="005251EC" w:rsidRPr="007224A4">
        <w:rPr>
          <w:sz w:val="28"/>
          <w:szCs w:val="28"/>
          <w:lang w:val="az-Latn-AZ"/>
        </w:rPr>
        <w:t xml:space="preserve">, </w:t>
      </w:r>
      <w:r w:rsidR="00C74327">
        <w:rPr>
          <w:sz w:val="28"/>
          <w:szCs w:val="28"/>
          <w:lang w:val="az-Latn-AZ"/>
        </w:rPr>
        <w:t xml:space="preserve">keçid </w:t>
      </w:r>
      <w:r w:rsidR="005251EC" w:rsidRPr="007224A4">
        <w:rPr>
          <w:sz w:val="28"/>
          <w:szCs w:val="28"/>
          <w:lang w:val="az-Latn-AZ"/>
        </w:rPr>
        <w:t xml:space="preserve"> </w:t>
      </w:r>
      <w:r w:rsidR="00C74327">
        <w:rPr>
          <w:sz w:val="28"/>
          <w:szCs w:val="28"/>
          <w:lang w:val="az-Latn-AZ"/>
        </w:rPr>
        <w:t>şəraitində</w:t>
      </w:r>
      <w:r w:rsidR="005251EC" w:rsidRPr="007224A4">
        <w:rPr>
          <w:sz w:val="28"/>
          <w:szCs w:val="28"/>
          <w:lang w:val="az-Latn-AZ"/>
        </w:rPr>
        <w:t xml:space="preserve"> </w:t>
      </w:r>
      <w:r w:rsidR="00C74327">
        <w:rPr>
          <w:sz w:val="28"/>
          <w:szCs w:val="28"/>
          <w:lang w:val="az-Latn-AZ"/>
        </w:rPr>
        <w:t xml:space="preserve">başqa </w:t>
      </w:r>
      <w:r w:rsidR="005251EC" w:rsidRPr="007224A4">
        <w:rPr>
          <w:sz w:val="28"/>
          <w:szCs w:val="28"/>
          <w:lang w:val="az-Latn-AZ"/>
        </w:rPr>
        <w:t xml:space="preserve"> </w:t>
      </w:r>
      <w:r w:rsidR="00C74327">
        <w:rPr>
          <w:sz w:val="28"/>
          <w:szCs w:val="28"/>
          <w:lang w:val="az-Latn-AZ"/>
        </w:rPr>
        <w:t>istiqamətdən</w:t>
      </w:r>
      <w:r w:rsidR="005251EC" w:rsidRPr="007224A4">
        <w:rPr>
          <w:sz w:val="28"/>
          <w:szCs w:val="28"/>
          <w:lang w:val="az-Latn-AZ"/>
        </w:rPr>
        <w:t xml:space="preserve"> deyil, </w:t>
      </w:r>
      <w:r w:rsidR="00C74327">
        <w:rPr>
          <w:sz w:val="28"/>
          <w:szCs w:val="28"/>
          <w:lang w:val="az-Latn-AZ"/>
        </w:rPr>
        <w:t xml:space="preserve">cari </w:t>
      </w:r>
      <w:r w:rsidR="005251EC" w:rsidRPr="007224A4">
        <w:rPr>
          <w:sz w:val="28"/>
          <w:szCs w:val="28"/>
          <w:lang w:val="az-Latn-AZ"/>
        </w:rPr>
        <w:t xml:space="preserve">vəziyyətdən çıxış imkanlarından </w:t>
      </w:r>
      <w:r w:rsidR="00C74327">
        <w:rPr>
          <w:sz w:val="28"/>
          <w:szCs w:val="28"/>
          <w:lang w:val="az-Latn-AZ"/>
        </w:rPr>
        <w:t>danışılır</w:t>
      </w:r>
      <w:r w:rsidR="005251EC" w:rsidRPr="007224A4">
        <w:rPr>
          <w:sz w:val="28"/>
          <w:szCs w:val="28"/>
          <w:lang w:val="az-Latn-AZ"/>
        </w:rPr>
        <w:t>. Bu</w:t>
      </w:r>
      <w:r w:rsidR="00C74327">
        <w:rPr>
          <w:sz w:val="28"/>
          <w:szCs w:val="28"/>
          <w:lang w:val="az-Latn-AZ"/>
        </w:rPr>
        <w:t>na görə qeyd olunan</w:t>
      </w:r>
      <w:r w:rsidR="00C74327" w:rsidRPr="007224A4">
        <w:rPr>
          <w:sz w:val="28"/>
          <w:szCs w:val="28"/>
          <w:lang w:val="az-Latn-AZ"/>
        </w:rPr>
        <w:t xml:space="preserve"> </w:t>
      </w:r>
      <w:r w:rsidR="00C74327">
        <w:rPr>
          <w:sz w:val="28"/>
          <w:szCs w:val="28"/>
          <w:lang w:val="az-Latn-AZ"/>
        </w:rPr>
        <w:t>dövrlərdə</w:t>
      </w:r>
      <w:r w:rsidR="00C74327" w:rsidRPr="007224A4">
        <w:rPr>
          <w:sz w:val="28"/>
          <w:szCs w:val="28"/>
          <w:lang w:val="az-Latn-AZ"/>
        </w:rPr>
        <w:t xml:space="preserve"> </w:t>
      </w:r>
      <w:r w:rsidR="005251EC" w:rsidRPr="007224A4">
        <w:rPr>
          <w:sz w:val="28"/>
          <w:szCs w:val="28"/>
          <w:lang w:val="az-Latn-AZ"/>
        </w:rPr>
        <w:t>Azərbaycan</w:t>
      </w:r>
      <w:r w:rsidR="00C74327">
        <w:rPr>
          <w:sz w:val="28"/>
          <w:szCs w:val="28"/>
          <w:lang w:val="az-Latn-AZ"/>
        </w:rPr>
        <w:t>da</w:t>
      </w:r>
      <w:r w:rsidR="005251EC" w:rsidRPr="007224A4">
        <w:rPr>
          <w:sz w:val="28"/>
          <w:szCs w:val="28"/>
          <w:lang w:val="az-Latn-AZ"/>
        </w:rPr>
        <w:t xml:space="preserve"> </w:t>
      </w:r>
      <w:r w:rsidR="00C74327">
        <w:rPr>
          <w:sz w:val="28"/>
          <w:szCs w:val="28"/>
          <w:lang w:val="az-Latn-AZ"/>
        </w:rPr>
        <w:t>U</w:t>
      </w:r>
      <w:r w:rsidR="005251EC" w:rsidRPr="007224A4">
        <w:rPr>
          <w:sz w:val="28"/>
          <w:szCs w:val="28"/>
          <w:lang w:val="az-Latn-AZ"/>
        </w:rPr>
        <w:t xml:space="preserve">mummilli lider Heydər Əliyevin həyata keçirdiyi sosial müdafiə siyasəti </w:t>
      </w:r>
      <w:r w:rsidR="00C74327">
        <w:rPr>
          <w:sz w:val="28"/>
          <w:szCs w:val="28"/>
          <w:lang w:val="az-Latn-AZ"/>
        </w:rPr>
        <w:t xml:space="preserve">ayrıca, </w:t>
      </w:r>
      <w:r w:rsidR="005251EC" w:rsidRPr="007224A4">
        <w:rPr>
          <w:sz w:val="28"/>
          <w:szCs w:val="28"/>
          <w:lang w:val="az-Latn-AZ"/>
        </w:rPr>
        <w:t>xüsusi bir tədqiqatın mövzusudur.</w:t>
      </w:r>
    </w:p>
    <w:p w:rsidR="003571DD" w:rsidRPr="007224A4" w:rsidRDefault="00C74327" w:rsidP="003571DD">
      <w:pPr>
        <w:pStyle w:val="a7"/>
        <w:shd w:val="clear" w:color="auto" w:fill="FFFFFF"/>
        <w:spacing w:before="0" w:beforeAutospacing="0" w:after="0" w:afterAutospacing="0" w:line="360" w:lineRule="auto"/>
        <w:ind w:firstLine="709"/>
        <w:jc w:val="both"/>
        <w:rPr>
          <w:rStyle w:val="apple-converted-space"/>
          <w:sz w:val="28"/>
          <w:szCs w:val="28"/>
          <w:lang w:val="az-Latn-AZ"/>
        </w:rPr>
      </w:pPr>
      <w:r>
        <w:rPr>
          <w:sz w:val="28"/>
          <w:szCs w:val="28"/>
          <w:lang w:val="az-Latn-AZ"/>
        </w:rPr>
        <w:t>U</w:t>
      </w:r>
      <w:r w:rsidR="005251EC" w:rsidRPr="007224A4">
        <w:rPr>
          <w:sz w:val="28"/>
          <w:szCs w:val="28"/>
          <w:lang w:val="az-Latn-AZ"/>
        </w:rPr>
        <w:t xml:space="preserve">mummilli lider Heydər Əliyevin yeni iqtisadi </w:t>
      </w:r>
      <w:r>
        <w:rPr>
          <w:sz w:val="28"/>
          <w:szCs w:val="28"/>
          <w:lang w:val="az-Latn-AZ"/>
        </w:rPr>
        <w:t>şəraitə</w:t>
      </w:r>
      <w:r w:rsidR="005251EC" w:rsidRPr="007224A4">
        <w:rPr>
          <w:sz w:val="28"/>
          <w:szCs w:val="28"/>
          <w:lang w:val="az-Latn-AZ"/>
        </w:rPr>
        <w:t xml:space="preserve"> uyğun</w:t>
      </w:r>
      <w:r>
        <w:rPr>
          <w:sz w:val="28"/>
          <w:szCs w:val="28"/>
          <w:lang w:val="az-Latn-AZ"/>
        </w:rPr>
        <w:t xml:space="preserve"> olaraq</w:t>
      </w:r>
      <w:r w:rsidR="005251EC" w:rsidRPr="007224A4">
        <w:rPr>
          <w:sz w:val="28"/>
          <w:szCs w:val="28"/>
          <w:lang w:val="az-Latn-AZ"/>
        </w:rPr>
        <w:t xml:space="preserve"> sosial müdafiə sistemi qurulanadək </w:t>
      </w:r>
      <w:r w:rsidR="00F14EB6">
        <w:rPr>
          <w:sz w:val="28"/>
          <w:szCs w:val="28"/>
          <w:lang w:val="az-Latn-AZ"/>
        </w:rPr>
        <w:t>öncə</w:t>
      </w:r>
      <w:r w:rsidR="005251EC" w:rsidRPr="007224A4">
        <w:rPr>
          <w:sz w:val="28"/>
          <w:szCs w:val="28"/>
          <w:lang w:val="az-Latn-AZ"/>
        </w:rPr>
        <w:t>ki dövlət təminat</w:t>
      </w:r>
      <w:r>
        <w:rPr>
          <w:sz w:val="28"/>
          <w:szCs w:val="28"/>
          <w:lang w:val="az-Latn-AZ"/>
        </w:rPr>
        <w:t>i</w:t>
      </w:r>
      <w:r w:rsidR="005251EC" w:rsidRPr="007224A4">
        <w:rPr>
          <w:sz w:val="28"/>
          <w:szCs w:val="28"/>
          <w:lang w:val="az-Latn-AZ"/>
        </w:rPr>
        <w:t xml:space="preserve"> sisteminin </w:t>
      </w:r>
      <w:r>
        <w:rPr>
          <w:sz w:val="28"/>
          <w:szCs w:val="28"/>
          <w:lang w:val="az-Latn-AZ"/>
        </w:rPr>
        <w:t>qorunması ilə bağlı</w:t>
      </w:r>
      <w:r w:rsidR="005251EC" w:rsidRPr="007224A4">
        <w:rPr>
          <w:sz w:val="28"/>
          <w:szCs w:val="28"/>
          <w:lang w:val="az-Latn-AZ"/>
        </w:rPr>
        <w:t xml:space="preserve"> qərar</w:t>
      </w:r>
      <w:r>
        <w:rPr>
          <w:sz w:val="28"/>
          <w:szCs w:val="28"/>
          <w:lang w:val="az-Latn-AZ"/>
        </w:rPr>
        <w:t>i</w:t>
      </w:r>
      <w:r w:rsidR="005251EC" w:rsidRPr="007224A4">
        <w:rPr>
          <w:sz w:val="28"/>
          <w:szCs w:val="28"/>
          <w:lang w:val="az-Latn-AZ"/>
        </w:rPr>
        <w:t xml:space="preserve"> </w:t>
      </w:r>
      <w:r>
        <w:rPr>
          <w:sz w:val="28"/>
          <w:szCs w:val="28"/>
          <w:lang w:val="az-Latn-AZ"/>
        </w:rPr>
        <w:t xml:space="preserve">həyata keçirilən </w:t>
      </w:r>
      <w:r w:rsidR="005251EC" w:rsidRPr="007224A4">
        <w:rPr>
          <w:sz w:val="28"/>
          <w:szCs w:val="28"/>
          <w:lang w:val="az-Latn-AZ"/>
        </w:rPr>
        <w:t>iqtisadi islahatlar</w:t>
      </w:r>
      <w:r>
        <w:rPr>
          <w:sz w:val="28"/>
          <w:szCs w:val="28"/>
          <w:lang w:val="az-Latn-AZ"/>
        </w:rPr>
        <w:t>i</w:t>
      </w:r>
      <w:r w:rsidR="005251EC" w:rsidRPr="007224A4">
        <w:rPr>
          <w:sz w:val="28"/>
          <w:szCs w:val="28"/>
          <w:lang w:val="az-Latn-AZ"/>
        </w:rPr>
        <w:t>n aztəminatl</w:t>
      </w:r>
      <w:r>
        <w:rPr>
          <w:sz w:val="28"/>
          <w:szCs w:val="28"/>
          <w:lang w:val="az-Latn-AZ"/>
        </w:rPr>
        <w:t>i</w:t>
      </w:r>
      <w:r w:rsidR="005251EC" w:rsidRPr="007224A4">
        <w:rPr>
          <w:sz w:val="28"/>
          <w:szCs w:val="28"/>
          <w:lang w:val="az-Latn-AZ"/>
        </w:rPr>
        <w:t xml:space="preserve"> təbəqənin yaşay</w:t>
      </w:r>
      <w:r>
        <w:rPr>
          <w:sz w:val="28"/>
          <w:szCs w:val="28"/>
          <w:lang w:val="az-Latn-AZ"/>
        </w:rPr>
        <w:t>i</w:t>
      </w:r>
      <w:r w:rsidR="005251EC" w:rsidRPr="007224A4">
        <w:rPr>
          <w:sz w:val="28"/>
          <w:szCs w:val="28"/>
          <w:lang w:val="az-Latn-AZ"/>
        </w:rPr>
        <w:t xml:space="preserve">ş </w:t>
      </w:r>
      <w:r w:rsidR="00F964A2">
        <w:rPr>
          <w:sz w:val="28"/>
          <w:szCs w:val="28"/>
          <w:lang w:val="az-Latn-AZ"/>
        </w:rPr>
        <w:t xml:space="preserve">dərəcəsinə </w:t>
      </w:r>
      <w:r w:rsidR="005251EC" w:rsidRPr="007224A4">
        <w:rPr>
          <w:sz w:val="28"/>
          <w:szCs w:val="28"/>
          <w:lang w:val="az-Latn-AZ"/>
        </w:rPr>
        <w:t xml:space="preserve">müəyyən </w:t>
      </w:r>
      <w:r w:rsidR="00F964A2">
        <w:rPr>
          <w:sz w:val="28"/>
          <w:szCs w:val="28"/>
          <w:lang w:val="az-Latn-AZ"/>
        </w:rPr>
        <w:t xml:space="preserve">qədər </w:t>
      </w:r>
      <w:r w:rsidR="00CD1E74">
        <w:rPr>
          <w:sz w:val="28"/>
          <w:szCs w:val="28"/>
          <w:lang w:val="az-Latn-AZ"/>
        </w:rPr>
        <w:t>neqativ</w:t>
      </w:r>
      <w:r w:rsidR="005251EC" w:rsidRPr="007224A4">
        <w:rPr>
          <w:sz w:val="28"/>
          <w:szCs w:val="28"/>
          <w:lang w:val="az-Latn-AZ"/>
        </w:rPr>
        <w:t xml:space="preserve"> təsirinin qarşısının alınmasında </w:t>
      </w:r>
      <w:r w:rsidR="00F964A2">
        <w:rPr>
          <w:sz w:val="28"/>
          <w:szCs w:val="28"/>
          <w:lang w:val="az-Latn-AZ"/>
        </w:rPr>
        <w:t>zəruri rola malik oldu</w:t>
      </w:r>
      <w:r w:rsidR="005251EC" w:rsidRPr="007224A4">
        <w:rPr>
          <w:sz w:val="28"/>
          <w:szCs w:val="28"/>
          <w:lang w:val="az-Latn-AZ"/>
        </w:rPr>
        <w:t xml:space="preserve">. </w:t>
      </w:r>
      <w:r w:rsidR="00F964A2">
        <w:rPr>
          <w:sz w:val="28"/>
          <w:szCs w:val="28"/>
          <w:lang w:val="az-Latn-AZ"/>
        </w:rPr>
        <w:t xml:space="preserve">Qeyd olunanların nəticəsi kimi, </w:t>
      </w:r>
      <w:r w:rsidR="005251EC" w:rsidRPr="007224A4">
        <w:rPr>
          <w:sz w:val="28"/>
          <w:szCs w:val="28"/>
          <w:lang w:val="az-Latn-AZ"/>
        </w:rPr>
        <w:t>MDB respublikaları ilə müqayisə</w:t>
      </w:r>
      <w:r w:rsidR="00F964A2">
        <w:rPr>
          <w:sz w:val="28"/>
          <w:szCs w:val="28"/>
          <w:lang w:val="az-Latn-AZ"/>
        </w:rPr>
        <w:t xml:space="preserve"> etdikdə</w:t>
      </w:r>
      <w:r w:rsidR="005251EC" w:rsidRPr="007224A4">
        <w:rPr>
          <w:sz w:val="28"/>
          <w:szCs w:val="28"/>
          <w:lang w:val="az-Latn-AZ"/>
        </w:rPr>
        <w:t xml:space="preserve"> Azərbaycan</w:t>
      </w:r>
      <w:r w:rsidR="00F964A2">
        <w:rPr>
          <w:sz w:val="28"/>
          <w:szCs w:val="28"/>
          <w:lang w:val="az-Latn-AZ"/>
        </w:rPr>
        <w:t xml:space="preserve"> Respublikasın</w:t>
      </w:r>
      <w:r w:rsidR="005251EC" w:rsidRPr="007224A4">
        <w:rPr>
          <w:sz w:val="28"/>
          <w:szCs w:val="28"/>
          <w:lang w:val="az-Latn-AZ"/>
        </w:rPr>
        <w:t xml:space="preserve">da sosial </w:t>
      </w:r>
      <w:r w:rsidR="00F964A2">
        <w:rPr>
          <w:sz w:val="28"/>
          <w:szCs w:val="28"/>
          <w:lang w:val="az-Latn-AZ"/>
        </w:rPr>
        <w:t>baxımdan</w:t>
      </w:r>
      <w:r w:rsidR="005251EC" w:rsidRPr="007224A4">
        <w:rPr>
          <w:sz w:val="28"/>
          <w:szCs w:val="28"/>
          <w:lang w:val="az-Latn-AZ"/>
        </w:rPr>
        <w:t xml:space="preserve"> həssas </w:t>
      </w:r>
      <w:r w:rsidR="00F964A2">
        <w:rPr>
          <w:sz w:val="28"/>
          <w:szCs w:val="28"/>
          <w:lang w:val="az-Latn-AZ"/>
        </w:rPr>
        <w:t xml:space="preserve">olanlar </w:t>
      </w:r>
      <w:r w:rsidR="005251EC" w:rsidRPr="007224A4">
        <w:rPr>
          <w:sz w:val="28"/>
          <w:szCs w:val="28"/>
          <w:lang w:val="az-Latn-AZ"/>
        </w:rPr>
        <w:t>keçmiş sovet sistemindən qal</w:t>
      </w:r>
      <w:r w:rsidR="00F964A2">
        <w:rPr>
          <w:sz w:val="28"/>
          <w:szCs w:val="28"/>
          <w:lang w:val="az-Latn-AZ"/>
        </w:rPr>
        <w:t xml:space="preserve">an </w:t>
      </w:r>
      <w:r w:rsidR="005251EC" w:rsidRPr="007224A4">
        <w:rPr>
          <w:sz w:val="28"/>
          <w:szCs w:val="28"/>
          <w:lang w:val="az-Latn-AZ"/>
        </w:rPr>
        <w:t xml:space="preserve">və </w:t>
      </w:r>
      <w:r w:rsidR="00F964A2">
        <w:rPr>
          <w:sz w:val="28"/>
          <w:szCs w:val="28"/>
          <w:lang w:val="az-Latn-AZ"/>
        </w:rPr>
        <w:t xml:space="preserve">yenidən formalaşdırılması </w:t>
      </w:r>
      <w:r w:rsidR="005251EC" w:rsidRPr="007224A4">
        <w:rPr>
          <w:sz w:val="28"/>
          <w:szCs w:val="28"/>
          <w:lang w:val="az-Latn-AZ"/>
        </w:rPr>
        <w:t xml:space="preserve">müəyyən </w:t>
      </w:r>
      <w:r w:rsidR="00F964A2">
        <w:rPr>
          <w:sz w:val="28"/>
          <w:szCs w:val="28"/>
          <w:lang w:val="az-Latn-AZ"/>
        </w:rPr>
        <w:t xml:space="preserve">vaxt </w:t>
      </w:r>
      <w:r w:rsidR="005251EC" w:rsidRPr="007224A4">
        <w:rPr>
          <w:sz w:val="28"/>
          <w:szCs w:val="28"/>
          <w:lang w:val="az-Latn-AZ"/>
        </w:rPr>
        <w:t xml:space="preserve"> tələb edən sosial </w:t>
      </w:r>
      <w:r w:rsidR="005251EC" w:rsidRPr="007224A4">
        <w:rPr>
          <w:sz w:val="28"/>
          <w:szCs w:val="28"/>
          <w:lang w:val="az-Latn-AZ"/>
        </w:rPr>
        <w:lastRenderedPageBreak/>
        <w:t>müdafiə sistemindən faydalanmaqda davam edərək, öz yaşayışında yen</w:t>
      </w:r>
      <w:r w:rsidR="00F964A2">
        <w:rPr>
          <w:sz w:val="28"/>
          <w:szCs w:val="28"/>
          <w:lang w:val="az-Latn-AZ"/>
        </w:rPr>
        <w:t>ı</w:t>
      </w:r>
      <w:r w:rsidR="005251EC" w:rsidRPr="007224A4">
        <w:rPr>
          <w:sz w:val="28"/>
          <w:szCs w:val="28"/>
          <w:lang w:val="az-Latn-AZ"/>
        </w:rPr>
        <w:t xml:space="preserve"> bazar </w:t>
      </w:r>
      <w:r w:rsidR="00F964A2">
        <w:rPr>
          <w:sz w:val="28"/>
          <w:szCs w:val="28"/>
          <w:lang w:val="az-Latn-AZ"/>
        </w:rPr>
        <w:t>ı</w:t>
      </w:r>
      <w:r w:rsidR="005251EC" w:rsidRPr="007224A4">
        <w:rPr>
          <w:sz w:val="28"/>
          <w:szCs w:val="28"/>
          <w:lang w:val="az-Latn-AZ"/>
        </w:rPr>
        <w:t>qt</w:t>
      </w:r>
      <w:r w:rsidR="00F964A2">
        <w:rPr>
          <w:sz w:val="28"/>
          <w:szCs w:val="28"/>
          <w:lang w:val="az-Latn-AZ"/>
        </w:rPr>
        <w:t>ı</w:t>
      </w:r>
      <w:r w:rsidR="005251EC" w:rsidRPr="007224A4">
        <w:rPr>
          <w:sz w:val="28"/>
          <w:szCs w:val="28"/>
          <w:lang w:val="az-Latn-AZ"/>
        </w:rPr>
        <w:t>sad</w:t>
      </w:r>
      <w:r w:rsidR="00F964A2">
        <w:rPr>
          <w:sz w:val="28"/>
          <w:szCs w:val="28"/>
          <w:lang w:val="az-Latn-AZ"/>
        </w:rPr>
        <w:t>ı</w:t>
      </w:r>
      <w:r w:rsidR="005251EC" w:rsidRPr="007224A4">
        <w:rPr>
          <w:sz w:val="28"/>
          <w:szCs w:val="28"/>
          <w:lang w:val="az-Latn-AZ"/>
        </w:rPr>
        <w:t>yyatına keç</w:t>
      </w:r>
      <w:r w:rsidR="00F964A2">
        <w:rPr>
          <w:sz w:val="28"/>
          <w:szCs w:val="28"/>
          <w:lang w:val="az-Latn-AZ"/>
        </w:rPr>
        <w:t>ı</w:t>
      </w:r>
      <w:r w:rsidR="005251EC" w:rsidRPr="007224A4">
        <w:rPr>
          <w:sz w:val="28"/>
          <w:szCs w:val="28"/>
          <w:lang w:val="az-Latn-AZ"/>
        </w:rPr>
        <w:t>d</w:t>
      </w:r>
      <w:r w:rsidR="00F964A2">
        <w:rPr>
          <w:sz w:val="28"/>
          <w:szCs w:val="28"/>
          <w:lang w:val="az-Latn-AZ"/>
        </w:rPr>
        <w:t>ı</w:t>
      </w:r>
      <w:r w:rsidR="005251EC" w:rsidRPr="007224A4">
        <w:rPr>
          <w:sz w:val="28"/>
          <w:szCs w:val="28"/>
          <w:lang w:val="az-Latn-AZ"/>
        </w:rPr>
        <w:t>n çət</w:t>
      </w:r>
      <w:r w:rsidR="00F964A2">
        <w:rPr>
          <w:sz w:val="28"/>
          <w:szCs w:val="28"/>
          <w:lang w:val="az-Latn-AZ"/>
        </w:rPr>
        <w:t>ı</w:t>
      </w:r>
      <w:r w:rsidR="005251EC" w:rsidRPr="007224A4">
        <w:rPr>
          <w:sz w:val="28"/>
          <w:szCs w:val="28"/>
          <w:lang w:val="az-Latn-AZ"/>
        </w:rPr>
        <w:t>nl</w:t>
      </w:r>
      <w:r w:rsidR="00F964A2">
        <w:rPr>
          <w:sz w:val="28"/>
          <w:szCs w:val="28"/>
          <w:lang w:val="az-Latn-AZ"/>
        </w:rPr>
        <w:t>ı</w:t>
      </w:r>
      <w:r w:rsidR="005251EC" w:rsidRPr="007224A4">
        <w:rPr>
          <w:sz w:val="28"/>
          <w:szCs w:val="28"/>
          <w:lang w:val="az-Latn-AZ"/>
        </w:rPr>
        <w:t>klər</w:t>
      </w:r>
      <w:r w:rsidR="00F964A2">
        <w:rPr>
          <w:sz w:val="28"/>
          <w:szCs w:val="28"/>
          <w:lang w:val="az-Latn-AZ"/>
        </w:rPr>
        <w:t>ı</w:t>
      </w:r>
      <w:r w:rsidR="005251EC" w:rsidRPr="007224A4">
        <w:rPr>
          <w:sz w:val="28"/>
          <w:szCs w:val="28"/>
          <w:lang w:val="az-Latn-AZ"/>
        </w:rPr>
        <w:t>n</w:t>
      </w:r>
      <w:r w:rsidR="00F964A2">
        <w:rPr>
          <w:sz w:val="28"/>
          <w:szCs w:val="28"/>
          <w:lang w:val="az-Latn-AZ"/>
        </w:rPr>
        <w:t>ı</w:t>
      </w:r>
      <w:r w:rsidR="005251EC" w:rsidRPr="007224A4">
        <w:rPr>
          <w:sz w:val="28"/>
          <w:szCs w:val="28"/>
          <w:lang w:val="az-Latn-AZ"/>
        </w:rPr>
        <w:t xml:space="preserve"> kəsk</w:t>
      </w:r>
      <w:r w:rsidR="00F964A2">
        <w:rPr>
          <w:sz w:val="28"/>
          <w:szCs w:val="28"/>
          <w:lang w:val="az-Latn-AZ"/>
        </w:rPr>
        <w:t>ı</w:t>
      </w:r>
      <w:r w:rsidR="005251EC" w:rsidRPr="007224A4">
        <w:rPr>
          <w:sz w:val="28"/>
          <w:szCs w:val="28"/>
          <w:lang w:val="az-Latn-AZ"/>
        </w:rPr>
        <w:t>n şək</w:t>
      </w:r>
      <w:r w:rsidR="00F964A2">
        <w:rPr>
          <w:sz w:val="28"/>
          <w:szCs w:val="28"/>
          <w:lang w:val="az-Latn-AZ"/>
        </w:rPr>
        <w:t>ı</w:t>
      </w:r>
      <w:r w:rsidR="005251EC" w:rsidRPr="007224A4">
        <w:rPr>
          <w:sz w:val="28"/>
          <w:szCs w:val="28"/>
          <w:lang w:val="az-Latn-AZ"/>
        </w:rPr>
        <w:t>ldə h</w:t>
      </w:r>
      <w:r w:rsidR="00F964A2">
        <w:rPr>
          <w:sz w:val="28"/>
          <w:szCs w:val="28"/>
          <w:lang w:val="az-Latn-AZ"/>
        </w:rPr>
        <w:t>ı</w:t>
      </w:r>
      <w:r w:rsidR="005251EC" w:rsidRPr="007224A4">
        <w:rPr>
          <w:sz w:val="28"/>
          <w:szCs w:val="28"/>
          <w:lang w:val="az-Latn-AZ"/>
        </w:rPr>
        <w:t>ss etməd</w:t>
      </w:r>
      <w:r w:rsidR="00F964A2">
        <w:rPr>
          <w:sz w:val="28"/>
          <w:szCs w:val="28"/>
          <w:lang w:val="az-Latn-AZ"/>
        </w:rPr>
        <w:t>ı</w:t>
      </w:r>
      <w:r w:rsidR="005251EC" w:rsidRPr="007224A4">
        <w:rPr>
          <w:sz w:val="28"/>
          <w:szCs w:val="28"/>
          <w:lang w:val="az-Latn-AZ"/>
        </w:rPr>
        <w:t xml:space="preserve">. </w:t>
      </w:r>
      <w:r w:rsidR="00F964A2">
        <w:rPr>
          <w:sz w:val="28"/>
          <w:szCs w:val="28"/>
          <w:lang w:val="az-Latn-AZ"/>
        </w:rPr>
        <w:t xml:space="preserve">Qeyd olunanlar isə </w:t>
      </w:r>
      <w:r w:rsidR="005251EC" w:rsidRPr="007224A4">
        <w:rPr>
          <w:sz w:val="28"/>
          <w:szCs w:val="28"/>
          <w:lang w:val="az-Latn-AZ"/>
        </w:rPr>
        <w:t xml:space="preserve"> sahibkarlığın sürətl</w:t>
      </w:r>
      <w:r w:rsidR="00F964A2">
        <w:rPr>
          <w:sz w:val="28"/>
          <w:szCs w:val="28"/>
          <w:lang w:val="az-Latn-AZ"/>
        </w:rPr>
        <w:t xml:space="preserve">ə </w:t>
      </w:r>
      <w:r w:rsidR="005251EC" w:rsidRPr="007224A4">
        <w:rPr>
          <w:sz w:val="28"/>
          <w:szCs w:val="28"/>
          <w:lang w:val="az-Latn-AZ"/>
        </w:rPr>
        <w:t>inkişaf</w:t>
      </w:r>
      <w:r w:rsidR="00F964A2">
        <w:rPr>
          <w:sz w:val="28"/>
          <w:szCs w:val="28"/>
          <w:lang w:val="az-Latn-AZ"/>
        </w:rPr>
        <w:t xml:space="preserve"> etməsinə</w:t>
      </w:r>
      <w:r w:rsidR="005251EC" w:rsidRPr="007224A4">
        <w:rPr>
          <w:sz w:val="28"/>
          <w:szCs w:val="28"/>
          <w:lang w:val="az-Latn-AZ"/>
        </w:rPr>
        <w:t xml:space="preserve"> </w:t>
      </w:r>
      <w:r w:rsidR="00F964A2">
        <w:rPr>
          <w:sz w:val="28"/>
          <w:szCs w:val="28"/>
          <w:lang w:val="az-Latn-AZ"/>
        </w:rPr>
        <w:t xml:space="preserve">istiqamətlənən </w:t>
      </w:r>
      <w:r w:rsidR="005251EC" w:rsidRPr="007224A4">
        <w:rPr>
          <w:sz w:val="28"/>
          <w:szCs w:val="28"/>
          <w:lang w:val="az-Latn-AZ"/>
        </w:rPr>
        <w:t xml:space="preserve"> kompleks tədbirlərin </w:t>
      </w:r>
      <w:r w:rsidR="00F964A2">
        <w:rPr>
          <w:sz w:val="28"/>
          <w:szCs w:val="28"/>
          <w:lang w:val="az-Latn-AZ"/>
        </w:rPr>
        <w:t>tətbiq edildiyi</w:t>
      </w:r>
      <w:r w:rsidR="005251EC" w:rsidRPr="007224A4">
        <w:rPr>
          <w:sz w:val="28"/>
          <w:szCs w:val="28"/>
          <w:lang w:val="az-Latn-AZ"/>
        </w:rPr>
        <w:t xml:space="preserve">, yeni mülkiyyət formalarının yarandığı </w:t>
      </w:r>
      <w:r w:rsidR="00F964A2">
        <w:rPr>
          <w:sz w:val="28"/>
          <w:szCs w:val="28"/>
          <w:lang w:val="az-Latn-AZ"/>
        </w:rPr>
        <w:t>dövrdə</w:t>
      </w:r>
      <w:r w:rsidR="005251EC" w:rsidRPr="007224A4">
        <w:rPr>
          <w:sz w:val="28"/>
          <w:szCs w:val="28"/>
          <w:lang w:val="az-Latn-AZ"/>
        </w:rPr>
        <w:t xml:space="preserve"> əhalinin aztəminatlı hissəsinin sosial maraqlarının davamlı </w:t>
      </w:r>
      <w:r w:rsidR="00F964A2">
        <w:rPr>
          <w:sz w:val="28"/>
          <w:szCs w:val="28"/>
          <w:lang w:val="az-Latn-AZ"/>
        </w:rPr>
        <w:t>olaraq  təmin edilməsi</w:t>
      </w:r>
      <w:r w:rsidR="005251EC" w:rsidRPr="007224A4">
        <w:rPr>
          <w:sz w:val="28"/>
          <w:szCs w:val="28"/>
          <w:lang w:val="az-Latn-AZ"/>
        </w:rPr>
        <w:t xml:space="preserve"> baxımından unikal olmaqla, analoji </w:t>
      </w:r>
      <w:r w:rsidR="00F964A2">
        <w:rPr>
          <w:sz w:val="28"/>
          <w:szCs w:val="28"/>
          <w:lang w:val="az-Latn-AZ"/>
        </w:rPr>
        <w:t>transformasiya</w:t>
      </w:r>
      <w:r w:rsidR="005251EC" w:rsidRPr="007224A4">
        <w:rPr>
          <w:sz w:val="28"/>
          <w:szCs w:val="28"/>
          <w:lang w:val="az-Latn-AZ"/>
        </w:rPr>
        <w:t xml:space="preserve"> </w:t>
      </w:r>
      <w:r w:rsidR="00F964A2">
        <w:rPr>
          <w:sz w:val="28"/>
          <w:szCs w:val="28"/>
          <w:lang w:val="az-Latn-AZ"/>
        </w:rPr>
        <w:t xml:space="preserve"> şəraitini </w:t>
      </w:r>
      <w:r w:rsidR="005251EC" w:rsidRPr="007224A4">
        <w:rPr>
          <w:sz w:val="28"/>
          <w:szCs w:val="28"/>
          <w:lang w:val="az-Latn-AZ"/>
        </w:rPr>
        <w:t xml:space="preserve">yaşayan </w:t>
      </w:r>
      <w:r w:rsidR="00F964A2">
        <w:rPr>
          <w:sz w:val="28"/>
          <w:szCs w:val="28"/>
          <w:lang w:val="az-Latn-AZ"/>
        </w:rPr>
        <w:t>dövlətlər</w:t>
      </w:r>
      <w:r w:rsidR="005251EC" w:rsidRPr="007224A4">
        <w:rPr>
          <w:sz w:val="28"/>
          <w:szCs w:val="28"/>
          <w:lang w:val="az-Latn-AZ"/>
        </w:rPr>
        <w:t xml:space="preserve"> üçün də nümunəyə çevrildi.</w:t>
      </w:r>
      <w:r w:rsidR="005251EC" w:rsidRPr="007224A4">
        <w:rPr>
          <w:rStyle w:val="apple-converted-space"/>
          <w:sz w:val="28"/>
          <w:szCs w:val="28"/>
          <w:lang w:val="az-Latn-AZ"/>
        </w:rPr>
        <w:t> </w:t>
      </w:r>
    </w:p>
    <w:p w:rsidR="003571DD" w:rsidRPr="007224A4" w:rsidRDefault="008A3D05" w:rsidP="003571DD">
      <w:pPr>
        <w:pStyle w:val="a7"/>
        <w:shd w:val="clear" w:color="auto" w:fill="FFFFFF"/>
        <w:spacing w:before="0" w:beforeAutospacing="0" w:after="0" w:afterAutospacing="0" w:line="360" w:lineRule="auto"/>
        <w:ind w:firstLine="709"/>
        <w:jc w:val="both"/>
        <w:rPr>
          <w:rStyle w:val="apple-converted-space"/>
          <w:sz w:val="28"/>
          <w:szCs w:val="28"/>
          <w:lang w:val="az-Latn-AZ"/>
        </w:rPr>
      </w:pPr>
      <w:r>
        <w:rPr>
          <w:sz w:val="28"/>
          <w:szCs w:val="28"/>
          <w:lang w:val="az-Latn-AZ"/>
        </w:rPr>
        <w:t>S</w:t>
      </w:r>
      <w:r w:rsidRPr="007224A4">
        <w:rPr>
          <w:sz w:val="28"/>
          <w:szCs w:val="28"/>
          <w:lang w:val="az-Latn-AZ"/>
        </w:rPr>
        <w:t xml:space="preserve">osial müdafiə sisteminin bütün sahələrində </w:t>
      </w:r>
      <w:r w:rsidR="005251EC" w:rsidRPr="007224A4">
        <w:rPr>
          <w:sz w:val="28"/>
          <w:szCs w:val="28"/>
          <w:lang w:val="az-Latn-AZ"/>
        </w:rPr>
        <w:t xml:space="preserve">1996-cı ildən </w:t>
      </w:r>
      <w:r>
        <w:rPr>
          <w:sz w:val="28"/>
          <w:szCs w:val="28"/>
          <w:lang w:val="az-Latn-AZ"/>
        </w:rPr>
        <w:t>ümumilikdə</w:t>
      </w:r>
      <w:r w:rsidR="005251EC" w:rsidRPr="007224A4">
        <w:rPr>
          <w:sz w:val="28"/>
          <w:szCs w:val="28"/>
          <w:lang w:val="az-Latn-AZ"/>
        </w:rPr>
        <w:t xml:space="preserve"> növbəti ciddi </w:t>
      </w:r>
      <w:r>
        <w:rPr>
          <w:sz w:val="28"/>
          <w:szCs w:val="28"/>
          <w:lang w:val="az-Latn-AZ"/>
        </w:rPr>
        <w:t>nailiyyətlər  əldə olundu</w:t>
      </w:r>
      <w:r w:rsidR="005251EC" w:rsidRPr="007224A4">
        <w:rPr>
          <w:sz w:val="28"/>
          <w:szCs w:val="28"/>
          <w:lang w:val="az-Latn-AZ"/>
        </w:rPr>
        <w:t xml:space="preserve">, dövlət büdcəsindən </w:t>
      </w:r>
      <w:r w:rsidRPr="007224A4">
        <w:rPr>
          <w:sz w:val="28"/>
          <w:szCs w:val="28"/>
          <w:lang w:val="az-Latn-AZ"/>
        </w:rPr>
        <w:t>müavinət</w:t>
      </w:r>
      <w:r>
        <w:rPr>
          <w:sz w:val="28"/>
          <w:szCs w:val="28"/>
          <w:lang w:val="az-Latn-AZ"/>
        </w:rPr>
        <w:t xml:space="preserve"> </w:t>
      </w:r>
      <w:r w:rsidRPr="007224A4">
        <w:rPr>
          <w:sz w:val="28"/>
          <w:szCs w:val="28"/>
          <w:lang w:val="az-Latn-AZ"/>
        </w:rPr>
        <w:t xml:space="preserve">və </w:t>
      </w:r>
      <w:r w:rsidR="005251EC" w:rsidRPr="007224A4">
        <w:rPr>
          <w:sz w:val="28"/>
          <w:szCs w:val="28"/>
          <w:lang w:val="az-Latn-AZ"/>
        </w:rPr>
        <w:t>pensiya</w:t>
      </w:r>
      <w:r>
        <w:rPr>
          <w:sz w:val="28"/>
          <w:szCs w:val="28"/>
          <w:lang w:val="az-Latn-AZ"/>
        </w:rPr>
        <w:t>lar</w:t>
      </w:r>
      <w:r w:rsidR="005251EC" w:rsidRPr="007224A4">
        <w:rPr>
          <w:sz w:val="28"/>
          <w:szCs w:val="28"/>
          <w:lang w:val="az-Latn-AZ"/>
        </w:rPr>
        <w:t xml:space="preserve">, </w:t>
      </w:r>
      <w:r w:rsidRPr="007224A4">
        <w:rPr>
          <w:sz w:val="28"/>
          <w:szCs w:val="28"/>
          <w:lang w:val="az-Latn-AZ"/>
        </w:rPr>
        <w:t xml:space="preserve">davamlı olaraq </w:t>
      </w:r>
      <w:r>
        <w:rPr>
          <w:sz w:val="28"/>
          <w:szCs w:val="28"/>
          <w:lang w:val="az-Latn-AZ"/>
        </w:rPr>
        <w:t xml:space="preserve">başqa </w:t>
      </w:r>
      <w:r w:rsidR="005251EC" w:rsidRPr="007224A4">
        <w:rPr>
          <w:sz w:val="28"/>
          <w:szCs w:val="28"/>
          <w:lang w:val="az-Latn-AZ"/>
        </w:rPr>
        <w:t xml:space="preserve">sosial ödəniş üzrə yönəldilən vəsaitlərin artırılması təmin </w:t>
      </w:r>
      <w:r>
        <w:rPr>
          <w:sz w:val="28"/>
          <w:szCs w:val="28"/>
          <w:lang w:val="az-Latn-AZ"/>
        </w:rPr>
        <w:t>olundu</w:t>
      </w:r>
      <w:r w:rsidR="005251EC" w:rsidRPr="007224A4">
        <w:rPr>
          <w:sz w:val="28"/>
          <w:szCs w:val="28"/>
          <w:lang w:val="az-Latn-AZ"/>
        </w:rPr>
        <w:t xml:space="preserve">. </w:t>
      </w:r>
      <w:r>
        <w:rPr>
          <w:sz w:val="28"/>
          <w:szCs w:val="28"/>
          <w:lang w:val="az-Latn-AZ"/>
        </w:rPr>
        <w:t>Bu zaman</w:t>
      </w:r>
      <w:r w:rsidR="005251EC" w:rsidRPr="007224A4">
        <w:rPr>
          <w:sz w:val="28"/>
          <w:szCs w:val="28"/>
          <w:lang w:val="az-Latn-AZ"/>
        </w:rPr>
        <w:t xml:space="preserve"> onu qeyd etmək </w:t>
      </w:r>
      <w:r>
        <w:rPr>
          <w:sz w:val="28"/>
          <w:szCs w:val="28"/>
          <w:lang w:val="az-Latn-AZ"/>
        </w:rPr>
        <w:t>bəsdir</w:t>
      </w:r>
      <w:r w:rsidR="005251EC" w:rsidRPr="007224A4">
        <w:rPr>
          <w:sz w:val="28"/>
          <w:szCs w:val="28"/>
          <w:lang w:val="az-Latn-AZ"/>
        </w:rPr>
        <w:t xml:space="preserve"> ki, </w:t>
      </w:r>
      <w:r w:rsidRPr="007224A4">
        <w:rPr>
          <w:sz w:val="28"/>
          <w:szCs w:val="28"/>
          <w:lang w:val="az-Latn-AZ"/>
        </w:rPr>
        <w:t>respublika</w:t>
      </w:r>
      <w:r>
        <w:rPr>
          <w:sz w:val="28"/>
          <w:szCs w:val="28"/>
          <w:lang w:val="az-Latn-AZ"/>
        </w:rPr>
        <w:t xml:space="preserve">mızada </w:t>
      </w:r>
      <w:r w:rsidRPr="007224A4">
        <w:rPr>
          <w:sz w:val="28"/>
          <w:szCs w:val="28"/>
          <w:lang w:val="az-Latn-AZ"/>
        </w:rPr>
        <w:t xml:space="preserve"> </w:t>
      </w:r>
      <w:r w:rsidR="005251EC" w:rsidRPr="007224A4">
        <w:rPr>
          <w:sz w:val="28"/>
          <w:szCs w:val="28"/>
          <w:lang w:val="az-Latn-AZ"/>
        </w:rPr>
        <w:t>1997-c</w:t>
      </w:r>
      <w:r>
        <w:rPr>
          <w:sz w:val="28"/>
          <w:szCs w:val="28"/>
          <w:lang w:val="az-Latn-AZ"/>
        </w:rPr>
        <w:t>ı</w:t>
      </w:r>
      <w:r w:rsidR="005251EC" w:rsidRPr="007224A4">
        <w:rPr>
          <w:sz w:val="28"/>
          <w:szCs w:val="28"/>
          <w:lang w:val="az-Latn-AZ"/>
        </w:rPr>
        <w:t xml:space="preserve"> </w:t>
      </w:r>
      <w:r>
        <w:rPr>
          <w:sz w:val="28"/>
          <w:szCs w:val="28"/>
          <w:lang w:val="az-Latn-AZ"/>
        </w:rPr>
        <w:t>ı</w:t>
      </w:r>
      <w:r w:rsidR="005251EC" w:rsidRPr="007224A4">
        <w:rPr>
          <w:sz w:val="28"/>
          <w:szCs w:val="28"/>
          <w:lang w:val="az-Latn-AZ"/>
        </w:rPr>
        <w:t>l</w:t>
      </w:r>
      <w:r>
        <w:rPr>
          <w:sz w:val="28"/>
          <w:szCs w:val="28"/>
          <w:lang w:val="az-Latn-AZ"/>
        </w:rPr>
        <w:t>ı</w:t>
      </w:r>
      <w:r w:rsidR="005251EC" w:rsidRPr="007224A4">
        <w:rPr>
          <w:sz w:val="28"/>
          <w:szCs w:val="28"/>
          <w:lang w:val="az-Latn-AZ"/>
        </w:rPr>
        <w:t>n avqust ayında pens</w:t>
      </w:r>
      <w:r>
        <w:rPr>
          <w:sz w:val="28"/>
          <w:szCs w:val="28"/>
          <w:lang w:val="az-Latn-AZ"/>
        </w:rPr>
        <w:t>ı</w:t>
      </w:r>
      <w:r w:rsidR="005251EC" w:rsidRPr="007224A4">
        <w:rPr>
          <w:sz w:val="28"/>
          <w:szCs w:val="28"/>
          <w:lang w:val="az-Latn-AZ"/>
        </w:rPr>
        <w:t>yaçıların yarıdan çoxunun pens</w:t>
      </w:r>
      <w:r>
        <w:rPr>
          <w:sz w:val="28"/>
          <w:szCs w:val="28"/>
          <w:lang w:val="az-Latn-AZ"/>
        </w:rPr>
        <w:t>ı</w:t>
      </w:r>
      <w:r w:rsidR="005251EC" w:rsidRPr="007224A4">
        <w:rPr>
          <w:sz w:val="28"/>
          <w:szCs w:val="28"/>
          <w:lang w:val="az-Latn-AZ"/>
        </w:rPr>
        <w:t>yasının məbləğ</w:t>
      </w:r>
      <w:r>
        <w:rPr>
          <w:sz w:val="28"/>
          <w:szCs w:val="28"/>
          <w:lang w:val="az-Latn-AZ"/>
        </w:rPr>
        <w:t>ı</w:t>
      </w:r>
      <w:r w:rsidR="005251EC" w:rsidRPr="007224A4">
        <w:rPr>
          <w:sz w:val="28"/>
          <w:szCs w:val="28"/>
          <w:lang w:val="az-Latn-AZ"/>
        </w:rPr>
        <w:t xml:space="preserve"> 2,2dəfə, 1998-c</w:t>
      </w:r>
      <w:r>
        <w:rPr>
          <w:sz w:val="28"/>
          <w:szCs w:val="28"/>
          <w:lang w:val="az-Latn-AZ"/>
        </w:rPr>
        <w:t>ı</w:t>
      </w:r>
      <w:r w:rsidR="005251EC" w:rsidRPr="007224A4">
        <w:rPr>
          <w:sz w:val="28"/>
          <w:szCs w:val="28"/>
          <w:lang w:val="az-Latn-AZ"/>
        </w:rPr>
        <w:t xml:space="preserve"> </w:t>
      </w:r>
      <w:r>
        <w:rPr>
          <w:sz w:val="28"/>
          <w:szCs w:val="28"/>
          <w:lang w:val="az-Latn-AZ"/>
        </w:rPr>
        <w:t>ı</w:t>
      </w:r>
      <w:r w:rsidR="005251EC" w:rsidRPr="007224A4">
        <w:rPr>
          <w:sz w:val="28"/>
          <w:szCs w:val="28"/>
          <w:lang w:val="az-Latn-AZ"/>
        </w:rPr>
        <w:t>l</w:t>
      </w:r>
      <w:r>
        <w:rPr>
          <w:sz w:val="28"/>
          <w:szCs w:val="28"/>
          <w:lang w:val="az-Latn-AZ"/>
        </w:rPr>
        <w:t>ı</w:t>
      </w:r>
      <w:r w:rsidR="005251EC" w:rsidRPr="007224A4">
        <w:rPr>
          <w:sz w:val="28"/>
          <w:szCs w:val="28"/>
          <w:lang w:val="az-Latn-AZ"/>
        </w:rPr>
        <w:t>n avqust ayında şəh</w:t>
      </w:r>
      <w:r>
        <w:rPr>
          <w:sz w:val="28"/>
          <w:szCs w:val="28"/>
          <w:lang w:val="az-Latn-AZ"/>
        </w:rPr>
        <w:t>ı</w:t>
      </w:r>
      <w:r w:rsidR="005251EC" w:rsidRPr="007224A4">
        <w:rPr>
          <w:sz w:val="28"/>
          <w:szCs w:val="28"/>
          <w:lang w:val="az-Latn-AZ"/>
        </w:rPr>
        <w:t>d a</w:t>
      </w:r>
      <w:r>
        <w:rPr>
          <w:sz w:val="28"/>
          <w:szCs w:val="28"/>
          <w:lang w:val="az-Latn-AZ"/>
        </w:rPr>
        <w:t>ı</w:t>
      </w:r>
      <w:r w:rsidR="005251EC" w:rsidRPr="007224A4">
        <w:rPr>
          <w:sz w:val="28"/>
          <w:szCs w:val="28"/>
          <w:lang w:val="az-Latn-AZ"/>
        </w:rPr>
        <w:t>lələr</w:t>
      </w:r>
      <w:r>
        <w:rPr>
          <w:sz w:val="28"/>
          <w:szCs w:val="28"/>
          <w:lang w:val="az-Latn-AZ"/>
        </w:rPr>
        <w:t>ı</w:t>
      </w:r>
      <w:r w:rsidR="005251EC" w:rsidRPr="007224A4">
        <w:rPr>
          <w:sz w:val="28"/>
          <w:szCs w:val="28"/>
          <w:lang w:val="az-Latn-AZ"/>
        </w:rPr>
        <w:t>n</w:t>
      </w:r>
      <w:r>
        <w:rPr>
          <w:sz w:val="28"/>
          <w:szCs w:val="28"/>
          <w:lang w:val="az-Latn-AZ"/>
        </w:rPr>
        <w:t>ı</w:t>
      </w:r>
      <w:r w:rsidR="005251EC" w:rsidRPr="007224A4">
        <w:rPr>
          <w:sz w:val="28"/>
          <w:szCs w:val="28"/>
          <w:lang w:val="az-Latn-AZ"/>
        </w:rPr>
        <w:t>n, mühar</w:t>
      </w:r>
      <w:r>
        <w:rPr>
          <w:sz w:val="28"/>
          <w:szCs w:val="28"/>
          <w:lang w:val="az-Latn-AZ"/>
        </w:rPr>
        <w:t>ı</w:t>
      </w:r>
      <w:r w:rsidR="005251EC" w:rsidRPr="007224A4">
        <w:rPr>
          <w:sz w:val="28"/>
          <w:szCs w:val="28"/>
          <w:lang w:val="az-Latn-AZ"/>
        </w:rPr>
        <w:t>bə əl</w:t>
      </w:r>
      <w:r>
        <w:rPr>
          <w:sz w:val="28"/>
          <w:szCs w:val="28"/>
          <w:lang w:val="az-Latn-AZ"/>
        </w:rPr>
        <w:t>ı</w:t>
      </w:r>
      <w:r w:rsidR="005251EC" w:rsidRPr="007224A4">
        <w:rPr>
          <w:sz w:val="28"/>
          <w:szCs w:val="28"/>
          <w:lang w:val="az-Latn-AZ"/>
        </w:rPr>
        <w:t>llər</w:t>
      </w:r>
      <w:r>
        <w:rPr>
          <w:sz w:val="28"/>
          <w:szCs w:val="28"/>
          <w:lang w:val="az-Latn-AZ"/>
        </w:rPr>
        <w:t>ı</w:t>
      </w:r>
      <w:r w:rsidR="005251EC" w:rsidRPr="007224A4">
        <w:rPr>
          <w:sz w:val="28"/>
          <w:szCs w:val="28"/>
          <w:lang w:val="az-Latn-AZ"/>
        </w:rPr>
        <w:t>n</w:t>
      </w:r>
      <w:r>
        <w:rPr>
          <w:sz w:val="28"/>
          <w:szCs w:val="28"/>
          <w:lang w:val="az-Latn-AZ"/>
        </w:rPr>
        <w:t>ı</w:t>
      </w:r>
      <w:r w:rsidR="005251EC" w:rsidRPr="007224A4">
        <w:rPr>
          <w:sz w:val="28"/>
          <w:szCs w:val="28"/>
          <w:lang w:val="az-Latn-AZ"/>
        </w:rPr>
        <w:t>n, qaçqın və məcbur</w:t>
      </w:r>
      <w:r>
        <w:rPr>
          <w:sz w:val="28"/>
          <w:szCs w:val="28"/>
          <w:lang w:val="az-Latn-AZ"/>
        </w:rPr>
        <w:t>ı</w:t>
      </w:r>
      <w:r w:rsidR="005251EC" w:rsidRPr="007224A4">
        <w:rPr>
          <w:sz w:val="28"/>
          <w:szCs w:val="28"/>
          <w:lang w:val="az-Latn-AZ"/>
        </w:rPr>
        <w:t xml:space="preserve"> köçkünlər</w:t>
      </w:r>
      <w:r>
        <w:rPr>
          <w:sz w:val="28"/>
          <w:szCs w:val="28"/>
          <w:lang w:val="az-Latn-AZ"/>
        </w:rPr>
        <w:t>ı</w:t>
      </w:r>
      <w:r w:rsidR="005251EC" w:rsidRPr="007224A4">
        <w:rPr>
          <w:sz w:val="28"/>
          <w:szCs w:val="28"/>
          <w:lang w:val="az-Latn-AZ"/>
        </w:rPr>
        <w:t>n pens</w:t>
      </w:r>
      <w:r>
        <w:rPr>
          <w:sz w:val="28"/>
          <w:szCs w:val="28"/>
          <w:lang w:val="az-Latn-AZ"/>
        </w:rPr>
        <w:t>ı</w:t>
      </w:r>
      <w:r w:rsidR="005251EC" w:rsidRPr="007224A4">
        <w:rPr>
          <w:sz w:val="28"/>
          <w:szCs w:val="28"/>
          <w:lang w:val="az-Latn-AZ"/>
        </w:rPr>
        <w:t>yalarının məbləğ</w:t>
      </w:r>
      <w:r>
        <w:rPr>
          <w:sz w:val="28"/>
          <w:szCs w:val="28"/>
          <w:lang w:val="az-Latn-AZ"/>
        </w:rPr>
        <w:t>ı</w:t>
      </w:r>
      <w:r w:rsidR="005251EC" w:rsidRPr="007224A4">
        <w:rPr>
          <w:sz w:val="28"/>
          <w:szCs w:val="28"/>
          <w:lang w:val="az-Latn-AZ"/>
        </w:rPr>
        <w:t xml:space="preserve"> 2 dəfədən çox artırıldı. Habelə 1997-c</w:t>
      </w:r>
      <w:r>
        <w:rPr>
          <w:sz w:val="28"/>
          <w:szCs w:val="28"/>
          <w:lang w:val="az-Latn-AZ"/>
        </w:rPr>
        <w:t>ı</w:t>
      </w:r>
      <w:r w:rsidR="005251EC" w:rsidRPr="007224A4">
        <w:rPr>
          <w:sz w:val="28"/>
          <w:szCs w:val="28"/>
          <w:lang w:val="az-Latn-AZ"/>
        </w:rPr>
        <w:t xml:space="preserve"> </w:t>
      </w:r>
      <w:r>
        <w:rPr>
          <w:sz w:val="28"/>
          <w:szCs w:val="28"/>
          <w:lang w:val="az-Latn-AZ"/>
        </w:rPr>
        <w:t>ı</w:t>
      </w:r>
      <w:r w:rsidR="005251EC" w:rsidRPr="007224A4">
        <w:rPr>
          <w:sz w:val="28"/>
          <w:szCs w:val="28"/>
          <w:lang w:val="az-Latn-AZ"/>
        </w:rPr>
        <w:t>l</w:t>
      </w:r>
      <w:r>
        <w:rPr>
          <w:sz w:val="28"/>
          <w:szCs w:val="28"/>
          <w:lang w:val="az-Latn-AZ"/>
        </w:rPr>
        <w:t>ı</w:t>
      </w:r>
      <w:r w:rsidR="005251EC" w:rsidRPr="007224A4">
        <w:rPr>
          <w:sz w:val="28"/>
          <w:szCs w:val="28"/>
          <w:lang w:val="az-Latn-AZ"/>
        </w:rPr>
        <w:t>n avqustundan əl</w:t>
      </w:r>
      <w:r>
        <w:rPr>
          <w:sz w:val="28"/>
          <w:szCs w:val="28"/>
          <w:lang w:val="az-Latn-AZ"/>
        </w:rPr>
        <w:t>ı</w:t>
      </w:r>
      <w:r w:rsidR="005251EC" w:rsidRPr="007224A4">
        <w:rPr>
          <w:sz w:val="28"/>
          <w:szCs w:val="28"/>
          <w:lang w:val="az-Latn-AZ"/>
        </w:rPr>
        <w:t>ll</w:t>
      </w:r>
      <w:r>
        <w:rPr>
          <w:sz w:val="28"/>
          <w:szCs w:val="28"/>
          <w:lang w:val="az-Latn-AZ"/>
        </w:rPr>
        <w:t>ı</w:t>
      </w:r>
      <w:r w:rsidR="005251EC" w:rsidRPr="007224A4">
        <w:rPr>
          <w:sz w:val="28"/>
          <w:szCs w:val="28"/>
          <w:lang w:val="az-Latn-AZ"/>
        </w:rPr>
        <w:t>y</w:t>
      </w:r>
      <w:r>
        <w:rPr>
          <w:sz w:val="28"/>
          <w:szCs w:val="28"/>
          <w:lang w:val="az-Latn-AZ"/>
        </w:rPr>
        <w:t>ı</w:t>
      </w:r>
      <w:r w:rsidR="005251EC" w:rsidRPr="007224A4">
        <w:rPr>
          <w:sz w:val="28"/>
          <w:szCs w:val="28"/>
          <w:lang w:val="az-Latn-AZ"/>
        </w:rPr>
        <w:t xml:space="preserve"> olan şəxslər</w:t>
      </w:r>
      <w:r>
        <w:rPr>
          <w:sz w:val="28"/>
          <w:szCs w:val="28"/>
          <w:lang w:val="az-Latn-AZ"/>
        </w:rPr>
        <w:t>ı</w:t>
      </w:r>
      <w:r w:rsidR="005251EC" w:rsidRPr="007224A4">
        <w:rPr>
          <w:sz w:val="28"/>
          <w:szCs w:val="28"/>
          <w:lang w:val="az-Latn-AZ"/>
        </w:rPr>
        <w:t>n, tənha ahıl vətəndaşların, sos</w:t>
      </w:r>
      <w:r>
        <w:rPr>
          <w:sz w:val="28"/>
          <w:szCs w:val="28"/>
          <w:lang w:val="az-Latn-AZ"/>
        </w:rPr>
        <w:t>ı</w:t>
      </w:r>
      <w:r w:rsidR="005251EC" w:rsidRPr="007224A4">
        <w:rPr>
          <w:sz w:val="28"/>
          <w:szCs w:val="28"/>
          <w:lang w:val="az-Latn-AZ"/>
        </w:rPr>
        <w:t>al pens</w:t>
      </w:r>
      <w:r>
        <w:rPr>
          <w:sz w:val="28"/>
          <w:szCs w:val="28"/>
          <w:lang w:val="az-Latn-AZ"/>
        </w:rPr>
        <w:t>ı</w:t>
      </w:r>
      <w:r w:rsidR="005251EC" w:rsidRPr="007224A4">
        <w:rPr>
          <w:sz w:val="28"/>
          <w:szCs w:val="28"/>
          <w:lang w:val="az-Latn-AZ"/>
        </w:rPr>
        <w:t>yaçıların pens</w:t>
      </w:r>
      <w:r>
        <w:rPr>
          <w:sz w:val="28"/>
          <w:szCs w:val="28"/>
          <w:lang w:val="az-Latn-AZ"/>
        </w:rPr>
        <w:t>ı</w:t>
      </w:r>
      <w:r w:rsidR="005251EC" w:rsidRPr="007224A4">
        <w:rPr>
          <w:sz w:val="28"/>
          <w:szCs w:val="28"/>
          <w:lang w:val="az-Latn-AZ"/>
        </w:rPr>
        <w:t>yalarına əlavə müav</w:t>
      </w:r>
      <w:r>
        <w:rPr>
          <w:sz w:val="28"/>
          <w:szCs w:val="28"/>
          <w:lang w:val="az-Latn-AZ"/>
        </w:rPr>
        <w:t>ı</w:t>
      </w:r>
      <w:r w:rsidR="005251EC" w:rsidRPr="007224A4">
        <w:rPr>
          <w:sz w:val="28"/>
          <w:szCs w:val="28"/>
          <w:lang w:val="az-Latn-AZ"/>
        </w:rPr>
        <w:t>nətlər hesablanmağa başlandı.</w:t>
      </w:r>
      <w:r w:rsidR="005251EC" w:rsidRPr="007224A4">
        <w:rPr>
          <w:rStyle w:val="apple-converted-space"/>
          <w:sz w:val="28"/>
          <w:szCs w:val="28"/>
          <w:lang w:val="az-Latn-AZ"/>
        </w:rPr>
        <w:t> </w:t>
      </w:r>
    </w:p>
    <w:p w:rsidR="00345A24" w:rsidRDefault="005251EC" w:rsidP="003571DD">
      <w:pPr>
        <w:pStyle w:val="a7"/>
        <w:shd w:val="clear" w:color="auto" w:fill="FFFFFF"/>
        <w:spacing w:before="0" w:beforeAutospacing="0" w:after="0" w:afterAutospacing="0" w:line="360" w:lineRule="auto"/>
        <w:ind w:firstLine="709"/>
        <w:jc w:val="both"/>
        <w:rPr>
          <w:rStyle w:val="apple-converted-space"/>
          <w:sz w:val="28"/>
          <w:szCs w:val="28"/>
          <w:lang w:val="az-Latn-AZ"/>
        </w:rPr>
      </w:pPr>
      <w:r w:rsidRPr="007224A4">
        <w:rPr>
          <w:sz w:val="28"/>
          <w:szCs w:val="28"/>
          <w:lang w:val="az-Latn-AZ"/>
        </w:rPr>
        <w:t>2000-ci ilin noyabrından sosial pensiya</w:t>
      </w:r>
      <w:r w:rsidR="008A3D05">
        <w:rPr>
          <w:sz w:val="28"/>
          <w:szCs w:val="28"/>
          <w:lang w:val="az-Latn-AZ"/>
        </w:rPr>
        <w:t>y</w:t>
      </w:r>
      <w:r w:rsidRPr="007224A4">
        <w:rPr>
          <w:sz w:val="28"/>
          <w:szCs w:val="28"/>
          <w:lang w:val="az-Latn-AZ"/>
        </w:rPr>
        <w:t xml:space="preserve">a əlavər müəyyən </w:t>
      </w:r>
      <w:r w:rsidR="008A3D05">
        <w:rPr>
          <w:sz w:val="28"/>
          <w:szCs w:val="28"/>
          <w:lang w:val="az-Latn-AZ"/>
        </w:rPr>
        <w:t>olundu</w:t>
      </w:r>
      <w:r w:rsidRPr="007224A4">
        <w:rPr>
          <w:sz w:val="28"/>
          <w:szCs w:val="28"/>
          <w:lang w:val="az-Latn-AZ"/>
        </w:rPr>
        <w:t>, 2001-ci ilin yanvar</w:t>
      </w:r>
      <w:r w:rsidR="008A3D05">
        <w:rPr>
          <w:sz w:val="28"/>
          <w:szCs w:val="28"/>
          <w:lang w:val="az-Latn-AZ"/>
        </w:rPr>
        <w:t xml:space="preserve"> ayının</w:t>
      </w:r>
      <w:r w:rsidRPr="007224A4">
        <w:rPr>
          <w:sz w:val="28"/>
          <w:szCs w:val="28"/>
          <w:lang w:val="az-Latn-AZ"/>
        </w:rPr>
        <w:t xml:space="preserve"> 1-dən isə 20 Yanvar əlilləri və </w:t>
      </w:r>
      <w:r w:rsidR="008A3D05">
        <w:rPr>
          <w:sz w:val="28"/>
          <w:szCs w:val="28"/>
          <w:lang w:val="az-Latn-AZ"/>
        </w:rPr>
        <w:t>ölkənin</w:t>
      </w:r>
      <w:r w:rsidRPr="007224A4">
        <w:rPr>
          <w:sz w:val="28"/>
          <w:szCs w:val="28"/>
          <w:lang w:val="az-Latn-AZ"/>
        </w:rPr>
        <w:t xml:space="preserve"> ərazi bütövlüyü </w:t>
      </w:r>
      <w:r w:rsidR="008A3D05">
        <w:rPr>
          <w:sz w:val="28"/>
          <w:szCs w:val="28"/>
          <w:lang w:val="az-Latn-AZ"/>
        </w:rPr>
        <w:t>üçün</w:t>
      </w:r>
      <w:r w:rsidRPr="007224A4">
        <w:rPr>
          <w:sz w:val="28"/>
          <w:szCs w:val="28"/>
          <w:lang w:val="az-Latn-AZ"/>
        </w:rPr>
        <w:t xml:space="preserve"> dö</w:t>
      </w:r>
      <w:r w:rsidR="008A3D05">
        <w:rPr>
          <w:sz w:val="28"/>
          <w:szCs w:val="28"/>
          <w:lang w:val="az-Latn-AZ"/>
        </w:rPr>
        <w:t>yüşlərdə əlil olanların pensiyas</w:t>
      </w:r>
      <w:r w:rsidRPr="007224A4">
        <w:rPr>
          <w:sz w:val="28"/>
          <w:szCs w:val="28"/>
          <w:lang w:val="az-Latn-AZ"/>
        </w:rPr>
        <w:t>ına hesablanan aylıq müavinət</w:t>
      </w:r>
      <w:r w:rsidR="008A3D05">
        <w:rPr>
          <w:sz w:val="28"/>
          <w:szCs w:val="28"/>
          <w:lang w:val="az-Latn-AZ"/>
        </w:rPr>
        <w:t xml:space="preserve"> </w:t>
      </w:r>
      <w:r w:rsidRPr="007224A4">
        <w:rPr>
          <w:sz w:val="28"/>
          <w:szCs w:val="28"/>
          <w:lang w:val="az-Latn-AZ"/>
        </w:rPr>
        <w:t xml:space="preserve"> orta hesabla 1,5dəfə </w:t>
      </w:r>
      <w:r w:rsidR="008A3D05">
        <w:rPr>
          <w:sz w:val="28"/>
          <w:szCs w:val="28"/>
          <w:lang w:val="az-Latn-AZ"/>
        </w:rPr>
        <w:t>yüksəldildi</w:t>
      </w:r>
      <w:r w:rsidRPr="007224A4">
        <w:rPr>
          <w:sz w:val="28"/>
          <w:szCs w:val="28"/>
          <w:lang w:val="az-Latn-AZ"/>
        </w:rPr>
        <w:t xml:space="preserve">. </w:t>
      </w:r>
      <w:r w:rsidR="008A3D05">
        <w:rPr>
          <w:sz w:val="28"/>
          <w:szCs w:val="28"/>
          <w:lang w:val="az-Latn-AZ"/>
        </w:rPr>
        <w:t>U</w:t>
      </w:r>
      <w:r w:rsidR="008A3D05" w:rsidRPr="007224A4">
        <w:rPr>
          <w:sz w:val="28"/>
          <w:szCs w:val="28"/>
          <w:lang w:val="az-Latn-AZ"/>
        </w:rPr>
        <w:t xml:space="preserve">şaq doğularkən </w:t>
      </w:r>
      <w:r w:rsidR="008A3D05">
        <w:rPr>
          <w:sz w:val="28"/>
          <w:szCs w:val="28"/>
          <w:lang w:val="az-Latn-AZ"/>
        </w:rPr>
        <w:t>a</w:t>
      </w:r>
      <w:r w:rsidRPr="007224A4">
        <w:rPr>
          <w:sz w:val="28"/>
          <w:szCs w:val="28"/>
          <w:lang w:val="az-Latn-AZ"/>
        </w:rPr>
        <w:t>ztəminatlı ailələrə ve</w:t>
      </w:r>
      <w:r w:rsidR="008A3D05">
        <w:rPr>
          <w:sz w:val="28"/>
          <w:szCs w:val="28"/>
          <w:lang w:val="az-Latn-AZ"/>
        </w:rPr>
        <w:t>rilən birdəfəlik müavinət 1,4dəfə, dəfn üçün müavinət 1,5</w:t>
      </w:r>
      <w:r w:rsidRPr="007224A4">
        <w:rPr>
          <w:sz w:val="28"/>
          <w:szCs w:val="28"/>
          <w:lang w:val="az-Latn-AZ"/>
        </w:rPr>
        <w:t xml:space="preserve">dəfə,  üç uşağa qulluğa görə qismən ödənişli sosial </w:t>
      </w:r>
      <w:r w:rsidR="00345A24">
        <w:rPr>
          <w:sz w:val="28"/>
          <w:szCs w:val="28"/>
          <w:lang w:val="az-Latn-AZ"/>
        </w:rPr>
        <w:t>məzuniyət</w:t>
      </w:r>
      <w:r w:rsidRPr="007224A4">
        <w:rPr>
          <w:sz w:val="28"/>
          <w:szCs w:val="28"/>
          <w:lang w:val="az-Latn-AZ"/>
        </w:rPr>
        <w:t>də olanlara verilən aylıq müavinət orta hesabla 1,8</w:t>
      </w:r>
      <w:r w:rsidR="008A3D05">
        <w:rPr>
          <w:sz w:val="28"/>
          <w:szCs w:val="28"/>
          <w:lang w:val="az-Latn-AZ"/>
        </w:rPr>
        <w:t>dəfə art</w:t>
      </w:r>
      <w:r w:rsidRPr="007224A4">
        <w:rPr>
          <w:sz w:val="28"/>
          <w:szCs w:val="28"/>
          <w:lang w:val="az-Latn-AZ"/>
        </w:rPr>
        <w:t xml:space="preserve">ması təmin </w:t>
      </w:r>
      <w:r w:rsidR="008A3D05">
        <w:rPr>
          <w:sz w:val="28"/>
          <w:szCs w:val="28"/>
          <w:lang w:val="az-Latn-AZ"/>
        </w:rPr>
        <w:t>edildi</w:t>
      </w:r>
      <w:r w:rsidRPr="007224A4">
        <w:rPr>
          <w:sz w:val="28"/>
          <w:szCs w:val="28"/>
          <w:lang w:val="az-Latn-AZ"/>
        </w:rPr>
        <w:t xml:space="preserve">. </w:t>
      </w:r>
      <w:r w:rsidR="008A3D05">
        <w:rPr>
          <w:sz w:val="28"/>
          <w:szCs w:val="28"/>
          <w:lang w:val="az-Latn-AZ"/>
        </w:rPr>
        <w:t>Həmçinin</w:t>
      </w:r>
      <w:r w:rsidRPr="007224A4">
        <w:rPr>
          <w:sz w:val="28"/>
          <w:szCs w:val="28"/>
          <w:lang w:val="az-Latn-AZ"/>
        </w:rPr>
        <w:t xml:space="preserve"> ölkənin </w:t>
      </w:r>
      <w:r w:rsidR="008A3D05" w:rsidRPr="007224A4">
        <w:rPr>
          <w:sz w:val="28"/>
          <w:szCs w:val="28"/>
          <w:lang w:val="az-Latn-AZ"/>
        </w:rPr>
        <w:t xml:space="preserve">pensiyaların məbləğlərinin artırılmasını nəzərdə </w:t>
      </w:r>
      <w:r w:rsidR="00345A24" w:rsidRPr="007224A4">
        <w:rPr>
          <w:sz w:val="28"/>
          <w:szCs w:val="28"/>
          <w:lang w:val="az-Latn-AZ"/>
        </w:rPr>
        <w:t xml:space="preserve">tutan </w:t>
      </w:r>
      <w:r w:rsidRPr="007224A4">
        <w:rPr>
          <w:sz w:val="28"/>
          <w:szCs w:val="28"/>
          <w:lang w:val="az-Latn-AZ"/>
        </w:rPr>
        <w:t>qanunvericiliyində bir sıra dəyişiklik</w:t>
      </w:r>
      <w:r w:rsidR="00345A24">
        <w:rPr>
          <w:sz w:val="28"/>
          <w:szCs w:val="28"/>
          <w:lang w:val="az-Latn-AZ"/>
        </w:rPr>
        <w:t xml:space="preserve"> olundu</w:t>
      </w:r>
      <w:r w:rsidRPr="007224A4">
        <w:rPr>
          <w:sz w:val="28"/>
          <w:szCs w:val="28"/>
          <w:lang w:val="az-Latn-AZ"/>
        </w:rPr>
        <w:t xml:space="preserve">. </w:t>
      </w:r>
      <w:r w:rsidR="00345A24">
        <w:rPr>
          <w:sz w:val="28"/>
          <w:szCs w:val="28"/>
          <w:lang w:val="az-Latn-AZ"/>
        </w:rPr>
        <w:t>U</w:t>
      </w:r>
      <w:r w:rsidR="00345A24" w:rsidRPr="007224A4">
        <w:rPr>
          <w:sz w:val="28"/>
          <w:szCs w:val="28"/>
          <w:lang w:val="az-Latn-AZ"/>
        </w:rPr>
        <w:t>mummilli lider Heydər Əliyevin</w:t>
      </w:r>
      <w:r w:rsidRPr="007224A4">
        <w:rPr>
          <w:sz w:val="28"/>
          <w:szCs w:val="28"/>
          <w:lang w:val="az-Latn-AZ"/>
        </w:rPr>
        <w:t xml:space="preserve"> imzaladığı </w:t>
      </w:r>
      <w:r w:rsidR="00345A24" w:rsidRPr="007224A4">
        <w:rPr>
          <w:sz w:val="28"/>
          <w:szCs w:val="28"/>
          <w:lang w:val="az-Latn-AZ"/>
        </w:rPr>
        <w:t>sərəncam</w:t>
      </w:r>
      <w:r w:rsidRPr="007224A4">
        <w:rPr>
          <w:sz w:val="28"/>
          <w:szCs w:val="28"/>
          <w:lang w:val="az-Latn-AZ"/>
        </w:rPr>
        <w:t xml:space="preserve"> və </w:t>
      </w:r>
      <w:r w:rsidR="00345A24" w:rsidRPr="007224A4">
        <w:rPr>
          <w:sz w:val="28"/>
          <w:szCs w:val="28"/>
          <w:lang w:val="az-Latn-AZ"/>
        </w:rPr>
        <w:t>fərman</w:t>
      </w:r>
      <w:r w:rsidRPr="007224A4">
        <w:rPr>
          <w:sz w:val="28"/>
          <w:szCs w:val="28"/>
          <w:lang w:val="az-Latn-AZ"/>
        </w:rPr>
        <w:t xml:space="preserve">lar, qəbul etdiyi qərarlar nəticəsində </w:t>
      </w:r>
      <w:r w:rsidR="00345A24" w:rsidRPr="007224A4">
        <w:rPr>
          <w:sz w:val="28"/>
          <w:szCs w:val="28"/>
          <w:lang w:val="az-Latn-AZ"/>
        </w:rPr>
        <w:t>müavinət</w:t>
      </w:r>
      <w:r w:rsidR="00345A24">
        <w:rPr>
          <w:sz w:val="28"/>
          <w:szCs w:val="28"/>
          <w:lang w:val="az-Latn-AZ"/>
        </w:rPr>
        <w:t xml:space="preserve"> </w:t>
      </w:r>
      <w:r w:rsidRPr="007224A4">
        <w:rPr>
          <w:sz w:val="28"/>
          <w:szCs w:val="28"/>
          <w:lang w:val="az-Latn-AZ"/>
        </w:rPr>
        <w:t xml:space="preserve">və </w:t>
      </w:r>
      <w:r w:rsidR="00345A24" w:rsidRPr="007224A4">
        <w:rPr>
          <w:sz w:val="28"/>
          <w:szCs w:val="28"/>
          <w:lang w:val="az-Latn-AZ"/>
        </w:rPr>
        <w:t>pensiya</w:t>
      </w:r>
      <w:r w:rsidRPr="007224A4">
        <w:rPr>
          <w:sz w:val="28"/>
          <w:szCs w:val="28"/>
          <w:lang w:val="az-Latn-AZ"/>
        </w:rPr>
        <w:t>l</w:t>
      </w:r>
      <w:r w:rsidR="00345A24">
        <w:rPr>
          <w:sz w:val="28"/>
          <w:szCs w:val="28"/>
          <w:lang w:val="az-Latn-AZ"/>
        </w:rPr>
        <w:t>a</w:t>
      </w:r>
      <w:r w:rsidRPr="007224A4">
        <w:rPr>
          <w:sz w:val="28"/>
          <w:szCs w:val="28"/>
          <w:lang w:val="az-Latn-AZ"/>
        </w:rPr>
        <w:t>r</w:t>
      </w:r>
      <w:r w:rsidR="00345A24">
        <w:rPr>
          <w:sz w:val="28"/>
          <w:szCs w:val="28"/>
          <w:lang w:val="az-Latn-AZ"/>
        </w:rPr>
        <w:t>ı</w:t>
      </w:r>
      <w:r w:rsidRPr="007224A4">
        <w:rPr>
          <w:sz w:val="28"/>
          <w:szCs w:val="28"/>
          <w:lang w:val="az-Latn-AZ"/>
        </w:rPr>
        <w:t xml:space="preserve">n orta aylıq məbləği 1995-2003-cü illər </w:t>
      </w:r>
      <w:r w:rsidR="00345A24">
        <w:rPr>
          <w:sz w:val="28"/>
          <w:szCs w:val="28"/>
          <w:lang w:val="az-Latn-AZ"/>
        </w:rPr>
        <w:t xml:space="preserve">dövründə </w:t>
      </w:r>
      <w:r w:rsidRPr="007224A4">
        <w:rPr>
          <w:sz w:val="28"/>
          <w:szCs w:val="28"/>
          <w:lang w:val="az-Latn-AZ"/>
        </w:rPr>
        <w:t xml:space="preserve"> 8dəfə art</w:t>
      </w:r>
      <w:r w:rsidR="00345A24">
        <w:rPr>
          <w:sz w:val="28"/>
          <w:szCs w:val="28"/>
          <w:lang w:val="az-Latn-AZ"/>
        </w:rPr>
        <w:t>mış</w:t>
      </w:r>
      <w:r w:rsidRPr="007224A4">
        <w:rPr>
          <w:sz w:val="28"/>
          <w:szCs w:val="28"/>
          <w:lang w:val="az-Latn-AZ"/>
        </w:rPr>
        <w:t xml:space="preserve">dı. </w:t>
      </w:r>
      <w:r w:rsidR="00345A24">
        <w:rPr>
          <w:sz w:val="28"/>
          <w:szCs w:val="28"/>
          <w:lang w:val="az-Latn-AZ"/>
        </w:rPr>
        <w:t>Qeyd olunan vaxtda</w:t>
      </w:r>
      <w:r w:rsidRPr="007224A4">
        <w:rPr>
          <w:sz w:val="28"/>
          <w:szCs w:val="28"/>
          <w:lang w:val="az-Latn-AZ"/>
        </w:rPr>
        <w:t xml:space="preserve"> sosial və işləməyən pensiyaçılara, ali və orta ixtisas təhsili müəssisələrinin gündüz şöbələr</w:t>
      </w:r>
      <w:r w:rsidR="00345A24">
        <w:rPr>
          <w:sz w:val="28"/>
          <w:szCs w:val="28"/>
          <w:lang w:val="az-Latn-AZ"/>
        </w:rPr>
        <w:t>ı</w:t>
      </w:r>
      <w:r w:rsidRPr="007224A4">
        <w:rPr>
          <w:sz w:val="28"/>
          <w:szCs w:val="28"/>
          <w:lang w:val="az-Latn-AZ"/>
        </w:rPr>
        <w:t>ndə oxuyan tələbələrə və texn</w:t>
      </w:r>
      <w:r w:rsidR="00345A24">
        <w:rPr>
          <w:sz w:val="28"/>
          <w:szCs w:val="28"/>
          <w:lang w:val="az-Latn-AZ"/>
        </w:rPr>
        <w:t>ı</w:t>
      </w:r>
      <w:r w:rsidRPr="007224A4">
        <w:rPr>
          <w:sz w:val="28"/>
          <w:szCs w:val="28"/>
          <w:lang w:val="az-Latn-AZ"/>
        </w:rPr>
        <w:t>k</w:t>
      </w:r>
      <w:r w:rsidR="00345A24">
        <w:rPr>
          <w:sz w:val="28"/>
          <w:szCs w:val="28"/>
          <w:lang w:val="az-Latn-AZ"/>
        </w:rPr>
        <w:t>ı</w:t>
      </w:r>
      <w:r w:rsidRPr="007224A4">
        <w:rPr>
          <w:sz w:val="28"/>
          <w:szCs w:val="28"/>
          <w:lang w:val="az-Latn-AZ"/>
        </w:rPr>
        <w:t xml:space="preserve"> peşə məktəblər</w:t>
      </w:r>
      <w:r w:rsidR="00345A24">
        <w:rPr>
          <w:sz w:val="28"/>
          <w:szCs w:val="28"/>
          <w:lang w:val="az-Latn-AZ"/>
        </w:rPr>
        <w:t>ı</w:t>
      </w:r>
      <w:r w:rsidRPr="007224A4">
        <w:rPr>
          <w:sz w:val="28"/>
          <w:szCs w:val="28"/>
          <w:lang w:val="az-Latn-AZ"/>
        </w:rPr>
        <w:t>n</w:t>
      </w:r>
      <w:r w:rsidR="00345A24">
        <w:rPr>
          <w:sz w:val="28"/>
          <w:szCs w:val="28"/>
          <w:lang w:val="az-Latn-AZ"/>
        </w:rPr>
        <w:t>ı</w:t>
      </w:r>
      <w:r w:rsidRPr="007224A4">
        <w:rPr>
          <w:sz w:val="28"/>
          <w:szCs w:val="28"/>
          <w:lang w:val="az-Latn-AZ"/>
        </w:rPr>
        <w:t>n şag</w:t>
      </w:r>
      <w:r w:rsidR="00345A24">
        <w:rPr>
          <w:sz w:val="28"/>
          <w:szCs w:val="28"/>
          <w:lang w:val="az-Latn-AZ"/>
        </w:rPr>
        <w:t>ı</w:t>
      </w:r>
      <w:r w:rsidRPr="007224A4">
        <w:rPr>
          <w:sz w:val="28"/>
          <w:szCs w:val="28"/>
          <w:lang w:val="az-Latn-AZ"/>
        </w:rPr>
        <w:t>rdlər</w:t>
      </w:r>
      <w:r w:rsidR="00345A24">
        <w:rPr>
          <w:sz w:val="28"/>
          <w:szCs w:val="28"/>
          <w:lang w:val="az-Latn-AZ"/>
        </w:rPr>
        <w:t>ı</w:t>
      </w:r>
      <w:r w:rsidRPr="007224A4">
        <w:rPr>
          <w:sz w:val="28"/>
          <w:szCs w:val="28"/>
          <w:lang w:val="az-Latn-AZ"/>
        </w:rPr>
        <w:t>nə, adambaşına aylıq gəl</w:t>
      </w:r>
      <w:r w:rsidR="00345A24">
        <w:rPr>
          <w:sz w:val="28"/>
          <w:szCs w:val="28"/>
          <w:lang w:val="az-Latn-AZ"/>
        </w:rPr>
        <w:t>ı</w:t>
      </w:r>
      <w:r w:rsidRPr="007224A4">
        <w:rPr>
          <w:sz w:val="28"/>
          <w:szCs w:val="28"/>
          <w:lang w:val="az-Latn-AZ"/>
        </w:rPr>
        <w:t>r</w:t>
      </w:r>
      <w:r w:rsidR="00345A24">
        <w:rPr>
          <w:sz w:val="28"/>
          <w:szCs w:val="28"/>
          <w:lang w:val="az-Latn-AZ"/>
        </w:rPr>
        <w:t>ı</w:t>
      </w:r>
      <w:r w:rsidRPr="007224A4">
        <w:rPr>
          <w:sz w:val="28"/>
          <w:szCs w:val="28"/>
          <w:lang w:val="az-Latn-AZ"/>
        </w:rPr>
        <w:t xml:space="preserve"> m</w:t>
      </w:r>
      <w:r w:rsidR="00345A24">
        <w:rPr>
          <w:sz w:val="28"/>
          <w:szCs w:val="28"/>
          <w:lang w:val="az-Latn-AZ"/>
        </w:rPr>
        <w:t>ı</w:t>
      </w:r>
      <w:r w:rsidRPr="007224A4">
        <w:rPr>
          <w:sz w:val="28"/>
          <w:szCs w:val="28"/>
          <w:lang w:val="az-Latn-AZ"/>
        </w:rPr>
        <w:t>n</w:t>
      </w:r>
      <w:r w:rsidR="00345A24">
        <w:rPr>
          <w:sz w:val="28"/>
          <w:szCs w:val="28"/>
          <w:lang w:val="az-Latn-AZ"/>
        </w:rPr>
        <w:t>ı</w:t>
      </w:r>
      <w:r w:rsidRPr="007224A4">
        <w:rPr>
          <w:sz w:val="28"/>
          <w:szCs w:val="28"/>
          <w:lang w:val="az-Latn-AZ"/>
        </w:rPr>
        <w:t xml:space="preserve">mum əmək </w:t>
      </w:r>
      <w:r w:rsidRPr="007224A4">
        <w:rPr>
          <w:sz w:val="28"/>
          <w:szCs w:val="28"/>
          <w:lang w:val="az-Latn-AZ"/>
        </w:rPr>
        <w:lastRenderedPageBreak/>
        <w:t xml:space="preserve">haqqının </w:t>
      </w:r>
      <w:r w:rsidR="00345A24">
        <w:rPr>
          <w:sz w:val="28"/>
          <w:szCs w:val="28"/>
          <w:lang w:val="az-Latn-AZ"/>
        </w:rPr>
        <w:t>ı</w:t>
      </w:r>
      <w:r w:rsidRPr="007224A4">
        <w:rPr>
          <w:sz w:val="28"/>
          <w:szCs w:val="28"/>
          <w:lang w:val="az-Latn-AZ"/>
        </w:rPr>
        <w:t>k</w:t>
      </w:r>
      <w:r w:rsidR="00345A24">
        <w:rPr>
          <w:sz w:val="28"/>
          <w:szCs w:val="28"/>
          <w:lang w:val="az-Latn-AZ"/>
        </w:rPr>
        <w:t>ı</w:t>
      </w:r>
      <w:r w:rsidRPr="007224A4">
        <w:rPr>
          <w:sz w:val="28"/>
          <w:szCs w:val="28"/>
          <w:lang w:val="az-Latn-AZ"/>
        </w:rPr>
        <w:t xml:space="preserve"> m</w:t>
      </w:r>
      <w:r w:rsidR="00345A24">
        <w:rPr>
          <w:sz w:val="28"/>
          <w:szCs w:val="28"/>
          <w:lang w:val="az-Latn-AZ"/>
        </w:rPr>
        <w:t>ı</w:t>
      </w:r>
      <w:r w:rsidRPr="007224A4">
        <w:rPr>
          <w:sz w:val="28"/>
          <w:szCs w:val="28"/>
          <w:lang w:val="az-Latn-AZ"/>
        </w:rPr>
        <w:t>sl</w:t>
      </w:r>
      <w:r w:rsidR="00345A24">
        <w:rPr>
          <w:sz w:val="28"/>
          <w:szCs w:val="28"/>
          <w:lang w:val="az-Latn-AZ"/>
        </w:rPr>
        <w:t>ı</w:t>
      </w:r>
      <w:r w:rsidRPr="007224A4">
        <w:rPr>
          <w:sz w:val="28"/>
          <w:szCs w:val="28"/>
          <w:lang w:val="az-Latn-AZ"/>
        </w:rPr>
        <w:t>ndən az olan a</w:t>
      </w:r>
      <w:r w:rsidR="00345A24">
        <w:rPr>
          <w:sz w:val="28"/>
          <w:szCs w:val="28"/>
          <w:lang w:val="az-Latn-AZ"/>
        </w:rPr>
        <w:t>ı</w:t>
      </w:r>
      <w:r w:rsidRPr="007224A4">
        <w:rPr>
          <w:sz w:val="28"/>
          <w:szCs w:val="28"/>
          <w:lang w:val="az-Latn-AZ"/>
        </w:rPr>
        <w:t>lələrdə 16 yaşınadək uşaqlara pul kompensas</w:t>
      </w:r>
      <w:r w:rsidR="00345A24">
        <w:rPr>
          <w:sz w:val="28"/>
          <w:szCs w:val="28"/>
          <w:lang w:val="az-Latn-AZ"/>
        </w:rPr>
        <w:t>ı</w:t>
      </w:r>
      <w:r w:rsidRPr="007224A4">
        <w:rPr>
          <w:sz w:val="28"/>
          <w:szCs w:val="28"/>
          <w:lang w:val="az-Latn-AZ"/>
        </w:rPr>
        <w:t>yaları təy</w:t>
      </w:r>
      <w:r w:rsidR="00345A24">
        <w:rPr>
          <w:sz w:val="28"/>
          <w:szCs w:val="28"/>
          <w:lang w:val="az-Latn-AZ"/>
        </w:rPr>
        <w:t>ı</w:t>
      </w:r>
      <w:r w:rsidRPr="007224A4">
        <w:rPr>
          <w:sz w:val="28"/>
          <w:szCs w:val="28"/>
          <w:lang w:val="az-Latn-AZ"/>
        </w:rPr>
        <w:t>n olundu.</w:t>
      </w:r>
      <w:r w:rsidRPr="007224A4">
        <w:rPr>
          <w:rStyle w:val="apple-converted-space"/>
          <w:sz w:val="28"/>
          <w:szCs w:val="28"/>
          <w:lang w:val="az-Latn-AZ"/>
        </w:rPr>
        <w:t> </w:t>
      </w:r>
    </w:p>
    <w:p w:rsidR="003571DD" w:rsidRPr="007224A4" w:rsidRDefault="005251EC" w:rsidP="003571DD">
      <w:pPr>
        <w:pStyle w:val="a7"/>
        <w:shd w:val="clear" w:color="auto" w:fill="FFFFFF"/>
        <w:spacing w:before="0" w:beforeAutospacing="0" w:after="0" w:afterAutospacing="0" w:line="360" w:lineRule="auto"/>
        <w:ind w:firstLine="709"/>
        <w:jc w:val="both"/>
        <w:rPr>
          <w:sz w:val="28"/>
          <w:szCs w:val="28"/>
          <w:lang w:val="az-Latn-AZ"/>
        </w:rPr>
      </w:pPr>
      <w:r w:rsidRPr="007224A4">
        <w:rPr>
          <w:sz w:val="28"/>
          <w:szCs w:val="28"/>
          <w:lang w:val="az-Latn-AZ"/>
        </w:rPr>
        <w:t>Bütün bu görülən sos</w:t>
      </w:r>
      <w:r w:rsidR="00345A24">
        <w:rPr>
          <w:sz w:val="28"/>
          <w:szCs w:val="28"/>
          <w:lang w:val="az-Latn-AZ"/>
        </w:rPr>
        <w:t>ı</w:t>
      </w:r>
      <w:r w:rsidRPr="007224A4">
        <w:rPr>
          <w:sz w:val="28"/>
          <w:szCs w:val="28"/>
          <w:lang w:val="az-Latn-AZ"/>
        </w:rPr>
        <w:t>al müdaf</w:t>
      </w:r>
      <w:r w:rsidR="00345A24">
        <w:rPr>
          <w:sz w:val="28"/>
          <w:szCs w:val="28"/>
          <w:lang w:val="az-Latn-AZ"/>
        </w:rPr>
        <w:t>ı</w:t>
      </w:r>
      <w:r w:rsidRPr="007224A4">
        <w:rPr>
          <w:sz w:val="28"/>
          <w:szCs w:val="28"/>
          <w:lang w:val="az-Latn-AZ"/>
        </w:rPr>
        <w:t>ə tədb</w:t>
      </w:r>
      <w:r w:rsidR="00345A24">
        <w:rPr>
          <w:sz w:val="28"/>
          <w:szCs w:val="28"/>
          <w:lang w:val="az-Latn-AZ"/>
        </w:rPr>
        <w:t>ı</w:t>
      </w:r>
      <w:r w:rsidRPr="007224A4">
        <w:rPr>
          <w:sz w:val="28"/>
          <w:szCs w:val="28"/>
          <w:lang w:val="az-Latn-AZ"/>
        </w:rPr>
        <w:t>rlər</w:t>
      </w:r>
      <w:r w:rsidR="00345A24">
        <w:rPr>
          <w:sz w:val="28"/>
          <w:szCs w:val="28"/>
          <w:lang w:val="az-Latn-AZ"/>
        </w:rPr>
        <w:t>ı</w:t>
      </w:r>
      <w:r w:rsidRPr="007224A4">
        <w:rPr>
          <w:sz w:val="28"/>
          <w:szCs w:val="28"/>
          <w:lang w:val="az-Latn-AZ"/>
        </w:rPr>
        <w:t xml:space="preserve"> </w:t>
      </w:r>
      <w:r w:rsidR="00F14EB6">
        <w:rPr>
          <w:sz w:val="28"/>
          <w:szCs w:val="28"/>
          <w:lang w:val="az-Latn-AZ"/>
        </w:rPr>
        <w:t>ke</w:t>
      </w:r>
      <w:r w:rsidR="00345A24">
        <w:rPr>
          <w:sz w:val="28"/>
          <w:szCs w:val="28"/>
          <w:lang w:val="az-Latn-AZ"/>
        </w:rPr>
        <w:t>c</w:t>
      </w:r>
      <w:r w:rsidR="00F14EB6">
        <w:rPr>
          <w:sz w:val="28"/>
          <w:szCs w:val="28"/>
          <w:lang w:val="az-Latn-AZ"/>
        </w:rPr>
        <w:t>ən</w:t>
      </w:r>
      <w:r w:rsidRPr="007224A4">
        <w:rPr>
          <w:sz w:val="28"/>
          <w:szCs w:val="28"/>
          <w:lang w:val="az-Latn-AZ"/>
        </w:rPr>
        <w:t xml:space="preserve"> əsr</w:t>
      </w:r>
      <w:r w:rsidR="00345A24">
        <w:rPr>
          <w:sz w:val="28"/>
          <w:szCs w:val="28"/>
          <w:lang w:val="az-Latn-AZ"/>
        </w:rPr>
        <w:t>ı</w:t>
      </w:r>
      <w:r w:rsidRPr="007224A4">
        <w:rPr>
          <w:sz w:val="28"/>
          <w:szCs w:val="28"/>
          <w:lang w:val="az-Latn-AZ"/>
        </w:rPr>
        <w:t xml:space="preserve">n 90-cı </w:t>
      </w:r>
      <w:r w:rsidR="00345A24">
        <w:rPr>
          <w:sz w:val="28"/>
          <w:szCs w:val="28"/>
          <w:lang w:val="az-Latn-AZ"/>
        </w:rPr>
        <w:t>ı</w:t>
      </w:r>
      <w:r w:rsidRPr="007224A4">
        <w:rPr>
          <w:sz w:val="28"/>
          <w:szCs w:val="28"/>
          <w:lang w:val="az-Latn-AZ"/>
        </w:rPr>
        <w:t>llər</w:t>
      </w:r>
      <w:r w:rsidR="00345A24">
        <w:rPr>
          <w:sz w:val="28"/>
          <w:szCs w:val="28"/>
          <w:lang w:val="az-Latn-AZ"/>
        </w:rPr>
        <w:t>ı</w:t>
      </w:r>
      <w:r w:rsidRPr="007224A4">
        <w:rPr>
          <w:sz w:val="28"/>
          <w:szCs w:val="28"/>
          <w:lang w:val="az-Latn-AZ"/>
        </w:rPr>
        <w:t>ndə əhal</w:t>
      </w:r>
      <w:r w:rsidR="00345A24">
        <w:rPr>
          <w:sz w:val="28"/>
          <w:szCs w:val="28"/>
          <w:lang w:val="az-Latn-AZ"/>
        </w:rPr>
        <w:t>ı</w:t>
      </w:r>
      <w:r w:rsidRPr="007224A4">
        <w:rPr>
          <w:sz w:val="28"/>
          <w:szCs w:val="28"/>
          <w:lang w:val="az-Latn-AZ"/>
        </w:rPr>
        <w:t>s</w:t>
      </w:r>
      <w:r w:rsidR="00345A24">
        <w:rPr>
          <w:sz w:val="28"/>
          <w:szCs w:val="28"/>
          <w:lang w:val="az-Latn-AZ"/>
        </w:rPr>
        <w:t>ı</w:t>
      </w:r>
      <w:r w:rsidRPr="007224A4">
        <w:rPr>
          <w:sz w:val="28"/>
          <w:szCs w:val="28"/>
          <w:lang w:val="az-Latn-AZ"/>
        </w:rPr>
        <w:t>n</w:t>
      </w:r>
      <w:r w:rsidR="00345A24">
        <w:rPr>
          <w:sz w:val="28"/>
          <w:szCs w:val="28"/>
          <w:lang w:val="az-Latn-AZ"/>
        </w:rPr>
        <w:t>ı</w:t>
      </w:r>
      <w:r w:rsidRPr="007224A4">
        <w:rPr>
          <w:sz w:val="28"/>
          <w:szCs w:val="28"/>
          <w:lang w:val="az-Latn-AZ"/>
        </w:rPr>
        <w:t>n yarıya qədər</w:t>
      </w:r>
      <w:r w:rsidR="00345A24">
        <w:rPr>
          <w:sz w:val="28"/>
          <w:szCs w:val="28"/>
          <w:lang w:val="az-Latn-AZ"/>
        </w:rPr>
        <w:t>ı</w:t>
      </w:r>
      <w:r w:rsidRPr="007224A4">
        <w:rPr>
          <w:sz w:val="28"/>
          <w:szCs w:val="28"/>
          <w:lang w:val="az-Latn-AZ"/>
        </w:rPr>
        <w:t xml:space="preserve"> yoxsulluq </w:t>
      </w:r>
      <w:r w:rsidR="00345A24">
        <w:rPr>
          <w:sz w:val="28"/>
          <w:szCs w:val="28"/>
          <w:lang w:val="az-Latn-AZ"/>
        </w:rPr>
        <w:t>səviyəsindən</w:t>
      </w:r>
      <w:r w:rsidRPr="007224A4">
        <w:rPr>
          <w:sz w:val="28"/>
          <w:szCs w:val="28"/>
          <w:lang w:val="az-Latn-AZ"/>
        </w:rPr>
        <w:t xml:space="preserve"> aşağıda yaşayan b</w:t>
      </w:r>
      <w:r w:rsidR="00345A24">
        <w:rPr>
          <w:sz w:val="28"/>
          <w:szCs w:val="28"/>
          <w:lang w:val="az-Latn-AZ"/>
        </w:rPr>
        <w:t>ı</w:t>
      </w:r>
      <w:r w:rsidRPr="007224A4">
        <w:rPr>
          <w:sz w:val="28"/>
          <w:szCs w:val="28"/>
          <w:lang w:val="az-Latn-AZ"/>
        </w:rPr>
        <w:t>r ölkə ü</w:t>
      </w:r>
      <w:r w:rsidR="00345A24">
        <w:rPr>
          <w:sz w:val="28"/>
          <w:szCs w:val="28"/>
          <w:lang w:val="az-Latn-AZ"/>
        </w:rPr>
        <w:t>c</w:t>
      </w:r>
      <w:r w:rsidRPr="007224A4">
        <w:rPr>
          <w:sz w:val="28"/>
          <w:szCs w:val="28"/>
          <w:lang w:val="az-Latn-AZ"/>
        </w:rPr>
        <w:t xml:space="preserve">ün yeganə düzgün addımlar </w:t>
      </w:r>
      <w:r w:rsidR="00345A24">
        <w:rPr>
          <w:sz w:val="28"/>
          <w:szCs w:val="28"/>
          <w:lang w:val="az-Latn-AZ"/>
        </w:rPr>
        <w:t>ı</w:t>
      </w:r>
      <w:r w:rsidRPr="007224A4">
        <w:rPr>
          <w:sz w:val="28"/>
          <w:szCs w:val="28"/>
          <w:lang w:val="az-Latn-AZ"/>
        </w:rPr>
        <w:t>d</w:t>
      </w:r>
      <w:r w:rsidR="00345A24">
        <w:rPr>
          <w:sz w:val="28"/>
          <w:szCs w:val="28"/>
          <w:lang w:val="az-Latn-AZ"/>
        </w:rPr>
        <w:t>ı</w:t>
      </w:r>
      <w:r w:rsidRPr="007224A4">
        <w:rPr>
          <w:sz w:val="28"/>
          <w:szCs w:val="28"/>
          <w:lang w:val="az-Latn-AZ"/>
        </w:rPr>
        <w:t>. Sos</w:t>
      </w:r>
      <w:r w:rsidR="00345A24">
        <w:rPr>
          <w:sz w:val="28"/>
          <w:szCs w:val="28"/>
          <w:lang w:val="az-Latn-AZ"/>
        </w:rPr>
        <w:t>ı</w:t>
      </w:r>
      <w:r w:rsidRPr="007224A4">
        <w:rPr>
          <w:sz w:val="28"/>
          <w:szCs w:val="28"/>
          <w:lang w:val="az-Latn-AZ"/>
        </w:rPr>
        <w:t>al müdaf</w:t>
      </w:r>
      <w:r w:rsidR="00345A24">
        <w:rPr>
          <w:sz w:val="28"/>
          <w:szCs w:val="28"/>
          <w:lang w:val="az-Latn-AZ"/>
        </w:rPr>
        <w:t>ı</w:t>
      </w:r>
      <w:r w:rsidRPr="007224A4">
        <w:rPr>
          <w:sz w:val="28"/>
          <w:szCs w:val="28"/>
          <w:lang w:val="az-Latn-AZ"/>
        </w:rPr>
        <w:t>ə s</w:t>
      </w:r>
      <w:r w:rsidR="00345A24">
        <w:rPr>
          <w:sz w:val="28"/>
          <w:szCs w:val="28"/>
          <w:lang w:val="az-Latn-AZ"/>
        </w:rPr>
        <w:t>ı</w:t>
      </w:r>
      <w:r w:rsidRPr="007224A4">
        <w:rPr>
          <w:sz w:val="28"/>
          <w:szCs w:val="28"/>
          <w:lang w:val="az-Latn-AZ"/>
        </w:rPr>
        <w:t>stemlər</w:t>
      </w:r>
      <w:r w:rsidR="00345A24">
        <w:rPr>
          <w:sz w:val="28"/>
          <w:szCs w:val="28"/>
          <w:lang w:val="az-Latn-AZ"/>
        </w:rPr>
        <w:t>ı</w:t>
      </w:r>
      <w:r w:rsidRPr="007224A4">
        <w:rPr>
          <w:sz w:val="28"/>
          <w:szCs w:val="28"/>
          <w:lang w:val="az-Latn-AZ"/>
        </w:rPr>
        <w:t>n</w:t>
      </w:r>
      <w:r w:rsidR="00345A24">
        <w:rPr>
          <w:sz w:val="28"/>
          <w:szCs w:val="28"/>
          <w:lang w:val="az-Latn-AZ"/>
        </w:rPr>
        <w:t>ı</w:t>
      </w:r>
      <w:r w:rsidRPr="007224A4">
        <w:rPr>
          <w:sz w:val="28"/>
          <w:szCs w:val="28"/>
          <w:lang w:val="az-Latn-AZ"/>
        </w:rPr>
        <w:t>n tar</w:t>
      </w:r>
      <w:r w:rsidR="00345A24">
        <w:rPr>
          <w:sz w:val="28"/>
          <w:szCs w:val="28"/>
          <w:lang w:val="az-Latn-AZ"/>
        </w:rPr>
        <w:t>ı</w:t>
      </w:r>
      <w:r w:rsidRPr="007224A4">
        <w:rPr>
          <w:sz w:val="28"/>
          <w:szCs w:val="28"/>
          <w:lang w:val="az-Latn-AZ"/>
        </w:rPr>
        <w:t>x</w:t>
      </w:r>
      <w:r w:rsidR="00345A24">
        <w:rPr>
          <w:sz w:val="28"/>
          <w:szCs w:val="28"/>
          <w:lang w:val="az-Latn-AZ"/>
        </w:rPr>
        <w:t>ı</w:t>
      </w:r>
      <w:r w:rsidRPr="007224A4">
        <w:rPr>
          <w:sz w:val="28"/>
          <w:szCs w:val="28"/>
          <w:lang w:val="az-Latn-AZ"/>
        </w:rPr>
        <w:t xml:space="preserve"> də sübut ed</w:t>
      </w:r>
      <w:r w:rsidR="00345A24">
        <w:rPr>
          <w:sz w:val="28"/>
          <w:szCs w:val="28"/>
          <w:lang w:val="az-Latn-AZ"/>
        </w:rPr>
        <w:t>ı</w:t>
      </w:r>
      <w:r w:rsidRPr="007224A4">
        <w:rPr>
          <w:sz w:val="28"/>
          <w:szCs w:val="28"/>
          <w:lang w:val="az-Latn-AZ"/>
        </w:rPr>
        <w:t>r k</w:t>
      </w:r>
      <w:r w:rsidR="00345A24">
        <w:rPr>
          <w:sz w:val="28"/>
          <w:szCs w:val="28"/>
          <w:lang w:val="az-Latn-AZ"/>
        </w:rPr>
        <w:t>ı</w:t>
      </w:r>
      <w:r w:rsidRPr="007224A4">
        <w:rPr>
          <w:sz w:val="28"/>
          <w:szCs w:val="28"/>
          <w:lang w:val="az-Latn-AZ"/>
        </w:rPr>
        <w:t>, əhal</w:t>
      </w:r>
      <w:r w:rsidR="00345A24">
        <w:rPr>
          <w:sz w:val="28"/>
          <w:szCs w:val="28"/>
          <w:lang w:val="az-Latn-AZ"/>
        </w:rPr>
        <w:t>ı</w:t>
      </w:r>
      <w:r w:rsidRPr="007224A4">
        <w:rPr>
          <w:sz w:val="28"/>
          <w:szCs w:val="28"/>
          <w:lang w:val="az-Latn-AZ"/>
        </w:rPr>
        <w:t>n</w:t>
      </w:r>
      <w:r w:rsidR="00345A24">
        <w:rPr>
          <w:sz w:val="28"/>
          <w:szCs w:val="28"/>
          <w:lang w:val="az-Latn-AZ"/>
        </w:rPr>
        <w:t>ı</w:t>
      </w:r>
      <w:r w:rsidRPr="007224A4">
        <w:rPr>
          <w:sz w:val="28"/>
          <w:szCs w:val="28"/>
          <w:lang w:val="az-Latn-AZ"/>
        </w:rPr>
        <w:t>n böyük b</w:t>
      </w:r>
      <w:r w:rsidR="00345A24">
        <w:rPr>
          <w:sz w:val="28"/>
          <w:szCs w:val="28"/>
          <w:lang w:val="az-Latn-AZ"/>
        </w:rPr>
        <w:t>ı</w:t>
      </w:r>
      <w:r w:rsidRPr="007224A4">
        <w:rPr>
          <w:sz w:val="28"/>
          <w:szCs w:val="28"/>
          <w:lang w:val="az-Latn-AZ"/>
        </w:rPr>
        <w:t>r q</w:t>
      </w:r>
      <w:r w:rsidR="00345A24">
        <w:rPr>
          <w:sz w:val="28"/>
          <w:szCs w:val="28"/>
          <w:lang w:val="az-Latn-AZ"/>
        </w:rPr>
        <w:t>ı</w:t>
      </w:r>
      <w:r w:rsidRPr="007224A4">
        <w:rPr>
          <w:sz w:val="28"/>
          <w:szCs w:val="28"/>
          <w:lang w:val="az-Latn-AZ"/>
        </w:rPr>
        <w:t>sm</w:t>
      </w:r>
      <w:r w:rsidR="00345A24">
        <w:rPr>
          <w:sz w:val="28"/>
          <w:szCs w:val="28"/>
          <w:lang w:val="az-Latn-AZ"/>
        </w:rPr>
        <w:t>ı</w:t>
      </w:r>
      <w:r w:rsidRPr="007224A4">
        <w:rPr>
          <w:sz w:val="28"/>
          <w:szCs w:val="28"/>
          <w:lang w:val="az-Latn-AZ"/>
        </w:rPr>
        <w:t xml:space="preserve"> kasıb olan ölkələrdə hökumət</w:t>
      </w:r>
      <w:r w:rsidR="00345A24">
        <w:rPr>
          <w:sz w:val="28"/>
          <w:szCs w:val="28"/>
          <w:lang w:val="az-Latn-AZ"/>
        </w:rPr>
        <w:t>ı</w:t>
      </w:r>
      <w:r w:rsidRPr="007224A4">
        <w:rPr>
          <w:sz w:val="28"/>
          <w:szCs w:val="28"/>
          <w:lang w:val="az-Latn-AZ"/>
        </w:rPr>
        <w:t>n sos</w:t>
      </w:r>
      <w:r w:rsidR="00345A24">
        <w:rPr>
          <w:sz w:val="28"/>
          <w:szCs w:val="28"/>
          <w:lang w:val="az-Latn-AZ"/>
        </w:rPr>
        <w:t>ı</w:t>
      </w:r>
      <w:r w:rsidRPr="007224A4">
        <w:rPr>
          <w:sz w:val="28"/>
          <w:szCs w:val="28"/>
          <w:lang w:val="az-Latn-AZ"/>
        </w:rPr>
        <w:t>al müdaf</w:t>
      </w:r>
      <w:r w:rsidR="00345A24">
        <w:rPr>
          <w:sz w:val="28"/>
          <w:szCs w:val="28"/>
          <w:lang w:val="az-Latn-AZ"/>
        </w:rPr>
        <w:t>ı</w:t>
      </w:r>
      <w:r w:rsidRPr="007224A4">
        <w:rPr>
          <w:sz w:val="28"/>
          <w:szCs w:val="28"/>
          <w:lang w:val="az-Latn-AZ"/>
        </w:rPr>
        <w:t>ə tədb</w:t>
      </w:r>
      <w:r w:rsidR="00345A24">
        <w:rPr>
          <w:sz w:val="28"/>
          <w:szCs w:val="28"/>
          <w:lang w:val="az-Latn-AZ"/>
        </w:rPr>
        <w:t>ı</w:t>
      </w:r>
      <w:r w:rsidRPr="007224A4">
        <w:rPr>
          <w:sz w:val="28"/>
          <w:szCs w:val="28"/>
          <w:lang w:val="az-Latn-AZ"/>
        </w:rPr>
        <w:t>rlər</w:t>
      </w:r>
      <w:r w:rsidR="00345A24">
        <w:rPr>
          <w:sz w:val="28"/>
          <w:szCs w:val="28"/>
          <w:lang w:val="az-Latn-AZ"/>
        </w:rPr>
        <w:t>ı</w:t>
      </w:r>
      <w:r w:rsidRPr="007224A4">
        <w:rPr>
          <w:sz w:val="28"/>
          <w:szCs w:val="28"/>
          <w:lang w:val="az-Latn-AZ"/>
        </w:rPr>
        <w:t>, adətən, kateqor</w:t>
      </w:r>
      <w:r w:rsidR="00345A24">
        <w:rPr>
          <w:sz w:val="28"/>
          <w:szCs w:val="28"/>
          <w:lang w:val="az-Latn-AZ"/>
        </w:rPr>
        <w:t>ı</w:t>
      </w:r>
      <w:r w:rsidRPr="007224A4">
        <w:rPr>
          <w:sz w:val="28"/>
          <w:szCs w:val="28"/>
          <w:lang w:val="az-Latn-AZ"/>
        </w:rPr>
        <w:t>al xarakter daşıyır və sos</w:t>
      </w:r>
      <w:r w:rsidR="00345A24">
        <w:rPr>
          <w:sz w:val="28"/>
          <w:szCs w:val="28"/>
          <w:lang w:val="az-Latn-AZ"/>
        </w:rPr>
        <w:t>ı</w:t>
      </w:r>
      <w:r w:rsidRPr="007224A4">
        <w:rPr>
          <w:sz w:val="28"/>
          <w:szCs w:val="28"/>
          <w:lang w:val="az-Latn-AZ"/>
        </w:rPr>
        <w:t>al sığortanın tədr</w:t>
      </w:r>
      <w:r w:rsidR="00345A24">
        <w:rPr>
          <w:sz w:val="28"/>
          <w:szCs w:val="28"/>
          <w:lang w:val="az-Latn-AZ"/>
        </w:rPr>
        <w:t>ı</w:t>
      </w:r>
      <w:r w:rsidRPr="007224A4">
        <w:rPr>
          <w:sz w:val="28"/>
          <w:szCs w:val="28"/>
          <w:lang w:val="az-Latn-AZ"/>
        </w:rPr>
        <w:t xml:space="preserve">cən </w:t>
      </w:r>
      <w:r w:rsidR="00345A24">
        <w:rPr>
          <w:sz w:val="28"/>
          <w:szCs w:val="28"/>
          <w:lang w:val="az-Latn-AZ"/>
        </w:rPr>
        <w:t>ı</w:t>
      </w:r>
      <w:r w:rsidRPr="007224A4">
        <w:rPr>
          <w:sz w:val="28"/>
          <w:szCs w:val="28"/>
          <w:lang w:val="az-Latn-AZ"/>
        </w:rPr>
        <w:t>nk</w:t>
      </w:r>
      <w:r w:rsidR="00345A24">
        <w:rPr>
          <w:sz w:val="28"/>
          <w:szCs w:val="28"/>
          <w:lang w:val="az-Latn-AZ"/>
        </w:rPr>
        <w:t>ı</w:t>
      </w:r>
      <w:r w:rsidRPr="007224A4">
        <w:rPr>
          <w:sz w:val="28"/>
          <w:szCs w:val="28"/>
          <w:lang w:val="az-Latn-AZ"/>
        </w:rPr>
        <w:t xml:space="preserve">şafı </w:t>
      </w:r>
      <w:r w:rsidR="00345A24">
        <w:rPr>
          <w:sz w:val="28"/>
          <w:szCs w:val="28"/>
          <w:lang w:val="az-Latn-AZ"/>
        </w:rPr>
        <w:t>ı</w:t>
      </w:r>
      <w:r w:rsidRPr="007224A4">
        <w:rPr>
          <w:sz w:val="28"/>
          <w:szCs w:val="28"/>
          <w:lang w:val="az-Latn-AZ"/>
        </w:rPr>
        <w:t>lə müşay</w:t>
      </w:r>
      <w:r w:rsidR="00345A24">
        <w:rPr>
          <w:sz w:val="28"/>
          <w:szCs w:val="28"/>
          <w:lang w:val="az-Latn-AZ"/>
        </w:rPr>
        <w:t>ı</w:t>
      </w:r>
      <w:r w:rsidRPr="007224A4">
        <w:rPr>
          <w:sz w:val="28"/>
          <w:szCs w:val="28"/>
          <w:lang w:val="az-Latn-AZ"/>
        </w:rPr>
        <w:t>ət olunur. Belə k</w:t>
      </w:r>
      <w:r w:rsidR="00345A24">
        <w:rPr>
          <w:sz w:val="28"/>
          <w:szCs w:val="28"/>
          <w:lang w:val="az-Latn-AZ"/>
        </w:rPr>
        <w:t>ı</w:t>
      </w:r>
      <w:r w:rsidRPr="007224A4">
        <w:rPr>
          <w:sz w:val="28"/>
          <w:szCs w:val="28"/>
          <w:lang w:val="az-Latn-AZ"/>
        </w:rPr>
        <w:t>, sos</w:t>
      </w:r>
      <w:r w:rsidR="00345A24">
        <w:rPr>
          <w:sz w:val="28"/>
          <w:szCs w:val="28"/>
          <w:lang w:val="az-Latn-AZ"/>
        </w:rPr>
        <w:t>ı</w:t>
      </w:r>
      <w:r w:rsidRPr="007224A4">
        <w:rPr>
          <w:sz w:val="28"/>
          <w:szCs w:val="28"/>
          <w:lang w:val="az-Latn-AZ"/>
        </w:rPr>
        <w:t>al müdaf</w:t>
      </w:r>
      <w:r w:rsidR="00345A24">
        <w:rPr>
          <w:sz w:val="28"/>
          <w:szCs w:val="28"/>
          <w:lang w:val="az-Latn-AZ"/>
        </w:rPr>
        <w:t>ı</w:t>
      </w:r>
      <w:r w:rsidRPr="007224A4">
        <w:rPr>
          <w:sz w:val="28"/>
          <w:szCs w:val="28"/>
          <w:lang w:val="az-Latn-AZ"/>
        </w:rPr>
        <w:t>ən</w:t>
      </w:r>
      <w:r w:rsidR="00345A24">
        <w:rPr>
          <w:sz w:val="28"/>
          <w:szCs w:val="28"/>
          <w:lang w:val="az-Latn-AZ"/>
        </w:rPr>
        <w:t>ı</w:t>
      </w:r>
      <w:r w:rsidRPr="007224A4">
        <w:rPr>
          <w:sz w:val="28"/>
          <w:szCs w:val="28"/>
          <w:lang w:val="az-Latn-AZ"/>
        </w:rPr>
        <w:t xml:space="preserve">n </w:t>
      </w:r>
      <w:r w:rsidR="00345A24">
        <w:rPr>
          <w:sz w:val="28"/>
          <w:szCs w:val="28"/>
          <w:lang w:val="az-Latn-AZ"/>
        </w:rPr>
        <w:t>ı</w:t>
      </w:r>
      <w:r w:rsidRPr="007224A4">
        <w:rPr>
          <w:sz w:val="28"/>
          <w:szCs w:val="28"/>
          <w:lang w:val="az-Latn-AZ"/>
        </w:rPr>
        <w:t>lk yaranma dövründə əsas parad</w:t>
      </w:r>
      <w:r w:rsidR="00345A24">
        <w:rPr>
          <w:sz w:val="28"/>
          <w:szCs w:val="28"/>
          <w:lang w:val="az-Latn-AZ"/>
        </w:rPr>
        <w:t>ı</w:t>
      </w:r>
      <w:r w:rsidRPr="007224A4">
        <w:rPr>
          <w:sz w:val="28"/>
          <w:szCs w:val="28"/>
          <w:lang w:val="az-Latn-AZ"/>
        </w:rPr>
        <w:t>qma sürətl</w:t>
      </w:r>
      <w:r w:rsidR="00345A24">
        <w:rPr>
          <w:sz w:val="28"/>
          <w:szCs w:val="28"/>
          <w:lang w:val="az-Latn-AZ"/>
        </w:rPr>
        <w:t>ı</w:t>
      </w:r>
      <w:r w:rsidRPr="007224A4">
        <w:rPr>
          <w:sz w:val="28"/>
          <w:szCs w:val="28"/>
          <w:lang w:val="az-Latn-AZ"/>
        </w:rPr>
        <w:t xml:space="preserve"> </w:t>
      </w:r>
      <w:r w:rsidR="00345A24">
        <w:rPr>
          <w:sz w:val="28"/>
          <w:szCs w:val="28"/>
          <w:lang w:val="az-Latn-AZ"/>
        </w:rPr>
        <w:t>ı</w:t>
      </w:r>
      <w:r w:rsidRPr="007224A4">
        <w:rPr>
          <w:sz w:val="28"/>
          <w:szCs w:val="28"/>
          <w:lang w:val="az-Latn-AZ"/>
        </w:rPr>
        <w:t>qt</w:t>
      </w:r>
      <w:r w:rsidR="00345A24">
        <w:rPr>
          <w:sz w:val="28"/>
          <w:szCs w:val="28"/>
          <w:lang w:val="az-Latn-AZ"/>
        </w:rPr>
        <w:t>ı</w:t>
      </w:r>
      <w:r w:rsidRPr="007224A4">
        <w:rPr>
          <w:sz w:val="28"/>
          <w:szCs w:val="28"/>
          <w:lang w:val="az-Latn-AZ"/>
        </w:rPr>
        <w:t>sad</w:t>
      </w:r>
      <w:r w:rsidR="00345A24">
        <w:rPr>
          <w:sz w:val="28"/>
          <w:szCs w:val="28"/>
          <w:lang w:val="az-Latn-AZ"/>
        </w:rPr>
        <w:t>ı</w:t>
      </w:r>
      <w:r w:rsidRPr="007224A4">
        <w:rPr>
          <w:sz w:val="28"/>
          <w:szCs w:val="28"/>
          <w:lang w:val="az-Latn-AZ"/>
        </w:rPr>
        <w:t xml:space="preserve"> </w:t>
      </w:r>
      <w:r w:rsidR="00345A24">
        <w:rPr>
          <w:sz w:val="28"/>
          <w:szCs w:val="28"/>
          <w:lang w:val="az-Latn-AZ"/>
        </w:rPr>
        <w:t>ı</w:t>
      </w:r>
      <w:r w:rsidRPr="007224A4">
        <w:rPr>
          <w:sz w:val="28"/>
          <w:szCs w:val="28"/>
          <w:lang w:val="az-Latn-AZ"/>
        </w:rPr>
        <w:t>nk</w:t>
      </w:r>
      <w:r w:rsidR="00345A24">
        <w:rPr>
          <w:sz w:val="28"/>
          <w:szCs w:val="28"/>
          <w:lang w:val="az-Latn-AZ"/>
        </w:rPr>
        <w:t>ı</w:t>
      </w:r>
      <w:r w:rsidRPr="007224A4">
        <w:rPr>
          <w:sz w:val="28"/>
          <w:szCs w:val="28"/>
          <w:lang w:val="az-Latn-AZ"/>
        </w:rPr>
        <w:t>şaf (sənayeləşmə) şəra</w:t>
      </w:r>
      <w:r w:rsidR="00345A24">
        <w:rPr>
          <w:sz w:val="28"/>
          <w:szCs w:val="28"/>
          <w:lang w:val="az-Latn-AZ"/>
        </w:rPr>
        <w:t>ı</w:t>
      </w:r>
      <w:r w:rsidRPr="007224A4">
        <w:rPr>
          <w:sz w:val="28"/>
          <w:szCs w:val="28"/>
          <w:lang w:val="az-Latn-AZ"/>
        </w:rPr>
        <w:t>t</w:t>
      </w:r>
      <w:r w:rsidR="00345A24">
        <w:rPr>
          <w:sz w:val="28"/>
          <w:szCs w:val="28"/>
          <w:lang w:val="az-Latn-AZ"/>
        </w:rPr>
        <w:t>ı</w:t>
      </w:r>
      <w:r w:rsidRPr="007224A4">
        <w:rPr>
          <w:sz w:val="28"/>
          <w:szCs w:val="28"/>
          <w:lang w:val="az-Latn-AZ"/>
        </w:rPr>
        <w:t xml:space="preserve">ndə </w:t>
      </w:r>
      <w:r w:rsidR="00345A24">
        <w:rPr>
          <w:sz w:val="28"/>
          <w:szCs w:val="28"/>
          <w:lang w:val="az-Latn-AZ"/>
        </w:rPr>
        <w:t>ı</w:t>
      </w:r>
      <w:r w:rsidRPr="007224A4">
        <w:rPr>
          <w:sz w:val="28"/>
          <w:szCs w:val="28"/>
          <w:lang w:val="az-Latn-AZ"/>
        </w:rPr>
        <w:t>ş</w:t>
      </w:r>
      <w:r w:rsidR="00345A24">
        <w:rPr>
          <w:sz w:val="28"/>
          <w:szCs w:val="28"/>
          <w:lang w:val="az-Latn-AZ"/>
        </w:rPr>
        <w:t>cı</w:t>
      </w:r>
      <w:r w:rsidRPr="007224A4">
        <w:rPr>
          <w:sz w:val="28"/>
          <w:szCs w:val="28"/>
          <w:lang w:val="az-Latn-AZ"/>
        </w:rPr>
        <w:t>lər</w:t>
      </w:r>
      <w:r w:rsidR="00345A24">
        <w:rPr>
          <w:sz w:val="28"/>
          <w:szCs w:val="28"/>
          <w:lang w:val="az-Latn-AZ"/>
        </w:rPr>
        <w:t>ı</w:t>
      </w:r>
      <w:r w:rsidRPr="007224A4">
        <w:rPr>
          <w:sz w:val="28"/>
          <w:szCs w:val="28"/>
          <w:lang w:val="az-Latn-AZ"/>
        </w:rPr>
        <w:t>n və onların a</w:t>
      </w:r>
      <w:r w:rsidR="00345A24">
        <w:rPr>
          <w:sz w:val="28"/>
          <w:szCs w:val="28"/>
          <w:lang w:val="az-Latn-AZ"/>
        </w:rPr>
        <w:t>ı</w:t>
      </w:r>
      <w:r w:rsidRPr="007224A4">
        <w:rPr>
          <w:sz w:val="28"/>
          <w:szCs w:val="28"/>
          <w:lang w:val="az-Latn-AZ"/>
        </w:rPr>
        <w:t>lələr</w:t>
      </w:r>
      <w:r w:rsidR="00345A24">
        <w:rPr>
          <w:sz w:val="28"/>
          <w:szCs w:val="28"/>
          <w:lang w:val="az-Latn-AZ"/>
        </w:rPr>
        <w:t>ı</w:t>
      </w:r>
      <w:r w:rsidRPr="007224A4">
        <w:rPr>
          <w:sz w:val="28"/>
          <w:szCs w:val="28"/>
          <w:lang w:val="az-Latn-AZ"/>
        </w:rPr>
        <w:t>n</w:t>
      </w:r>
      <w:r w:rsidR="00345A24">
        <w:rPr>
          <w:sz w:val="28"/>
          <w:szCs w:val="28"/>
          <w:lang w:val="az-Latn-AZ"/>
        </w:rPr>
        <w:t>ı</w:t>
      </w:r>
      <w:r w:rsidRPr="007224A4">
        <w:rPr>
          <w:sz w:val="28"/>
          <w:szCs w:val="28"/>
          <w:lang w:val="az-Latn-AZ"/>
        </w:rPr>
        <w:t>n gəl</w:t>
      </w:r>
      <w:r w:rsidR="00345A24">
        <w:rPr>
          <w:sz w:val="28"/>
          <w:szCs w:val="28"/>
          <w:lang w:val="az-Latn-AZ"/>
        </w:rPr>
        <w:t>ı</w:t>
      </w:r>
      <w:r w:rsidRPr="007224A4">
        <w:rPr>
          <w:sz w:val="28"/>
          <w:szCs w:val="28"/>
          <w:lang w:val="az-Latn-AZ"/>
        </w:rPr>
        <w:t>rlər</w:t>
      </w:r>
      <w:r w:rsidR="00345A24">
        <w:rPr>
          <w:sz w:val="28"/>
          <w:szCs w:val="28"/>
          <w:lang w:val="az-Latn-AZ"/>
        </w:rPr>
        <w:t>ı</w:t>
      </w:r>
      <w:r w:rsidRPr="007224A4">
        <w:rPr>
          <w:sz w:val="28"/>
          <w:szCs w:val="28"/>
          <w:lang w:val="az-Latn-AZ"/>
        </w:rPr>
        <w:t>n</w:t>
      </w:r>
      <w:r w:rsidR="00345A24">
        <w:rPr>
          <w:sz w:val="28"/>
          <w:szCs w:val="28"/>
          <w:lang w:val="az-Latn-AZ"/>
        </w:rPr>
        <w:t>ı</w:t>
      </w:r>
      <w:r w:rsidRPr="007224A4">
        <w:rPr>
          <w:sz w:val="28"/>
          <w:szCs w:val="28"/>
          <w:lang w:val="az-Latn-AZ"/>
        </w:rPr>
        <w:t xml:space="preserve">n </w:t>
      </w:r>
      <w:r w:rsidR="00345A24">
        <w:rPr>
          <w:sz w:val="28"/>
          <w:szCs w:val="28"/>
          <w:lang w:val="az-Latn-AZ"/>
        </w:rPr>
        <w:t>ı</w:t>
      </w:r>
      <w:r w:rsidRPr="007224A4">
        <w:rPr>
          <w:sz w:val="28"/>
          <w:szCs w:val="28"/>
          <w:lang w:val="az-Latn-AZ"/>
        </w:rPr>
        <w:t>stehsalatda bədbəxt had</w:t>
      </w:r>
      <w:r w:rsidR="00345A24">
        <w:rPr>
          <w:sz w:val="28"/>
          <w:szCs w:val="28"/>
          <w:lang w:val="az-Latn-AZ"/>
        </w:rPr>
        <w:t>ı</w:t>
      </w:r>
      <w:r w:rsidRPr="007224A4">
        <w:rPr>
          <w:sz w:val="28"/>
          <w:szCs w:val="28"/>
          <w:lang w:val="az-Latn-AZ"/>
        </w:rPr>
        <w:t>sələrdən, xəstələnmədən, yaşlanmadan və sa</w:t>
      </w:r>
      <w:r w:rsidR="00345A24">
        <w:rPr>
          <w:sz w:val="28"/>
          <w:szCs w:val="28"/>
          <w:lang w:val="az-Latn-AZ"/>
        </w:rPr>
        <w:t>ı</w:t>
      </w:r>
      <w:r w:rsidRPr="007224A4">
        <w:rPr>
          <w:sz w:val="28"/>
          <w:szCs w:val="28"/>
          <w:lang w:val="az-Latn-AZ"/>
        </w:rPr>
        <w:t>rə bu k</w:t>
      </w:r>
      <w:r w:rsidR="00345A24">
        <w:rPr>
          <w:sz w:val="28"/>
          <w:szCs w:val="28"/>
          <w:lang w:val="az-Latn-AZ"/>
        </w:rPr>
        <w:t>ı</w:t>
      </w:r>
      <w:r w:rsidRPr="007224A4">
        <w:rPr>
          <w:sz w:val="28"/>
          <w:szCs w:val="28"/>
          <w:lang w:val="az-Latn-AZ"/>
        </w:rPr>
        <w:t>m</w:t>
      </w:r>
      <w:r w:rsidR="00345A24">
        <w:rPr>
          <w:sz w:val="28"/>
          <w:szCs w:val="28"/>
          <w:lang w:val="az-Latn-AZ"/>
        </w:rPr>
        <w:t>ı</w:t>
      </w:r>
      <w:r w:rsidRPr="007224A4">
        <w:rPr>
          <w:sz w:val="28"/>
          <w:szCs w:val="28"/>
          <w:lang w:val="az-Latn-AZ"/>
        </w:rPr>
        <w:t xml:space="preserve"> hallardan sığortalanmasını və bunun əsasən b</w:t>
      </w:r>
      <w:r w:rsidR="00345A24">
        <w:rPr>
          <w:sz w:val="28"/>
          <w:szCs w:val="28"/>
          <w:lang w:val="az-Latn-AZ"/>
        </w:rPr>
        <w:t>ı</w:t>
      </w:r>
      <w:r w:rsidRPr="007224A4">
        <w:rPr>
          <w:sz w:val="28"/>
          <w:szCs w:val="28"/>
          <w:lang w:val="az-Latn-AZ"/>
        </w:rPr>
        <w:t>znes hesabına həyata ke</w:t>
      </w:r>
      <w:r w:rsidR="00345A24">
        <w:rPr>
          <w:sz w:val="28"/>
          <w:szCs w:val="28"/>
          <w:lang w:val="az-Latn-AZ"/>
        </w:rPr>
        <w:t>cı</w:t>
      </w:r>
      <w:r w:rsidRPr="007224A4">
        <w:rPr>
          <w:sz w:val="28"/>
          <w:szCs w:val="28"/>
          <w:lang w:val="az-Latn-AZ"/>
        </w:rPr>
        <w:t>r</w:t>
      </w:r>
      <w:r w:rsidR="00345A24">
        <w:rPr>
          <w:sz w:val="28"/>
          <w:szCs w:val="28"/>
          <w:lang w:val="az-Latn-AZ"/>
        </w:rPr>
        <w:t>ı</w:t>
      </w:r>
      <w:r w:rsidRPr="007224A4">
        <w:rPr>
          <w:sz w:val="28"/>
          <w:szCs w:val="28"/>
          <w:lang w:val="az-Latn-AZ"/>
        </w:rPr>
        <w:t>lməs</w:t>
      </w:r>
      <w:r w:rsidR="00345A24">
        <w:rPr>
          <w:sz w:val="28"/>
          <w:szCs w:val="28"/>
          <w:lang w:val="az-Latn-AZ"/>
        </w:rPr>
        <w:t>ı</w:t>
      </w:r>
      <w:r w:rsidRPr="007224A4">
        <w:rPr>
          <w:sz w:val="28"/>
          <w:szCs w:val="28"/>
          <w:lang w:val="az-Latn-AZ"/>
        </w:rPr>
        <w:t>n</w:t>
      </w:r>
      <w:r w:rsidR="00345A24">
        <w:rPr>
          <w:sz w:val="28"/>
          <w:szCs w:val="28"/>
          <w:lang w:val="az-Latn-AZ"/>
        </w:rPr>
        <w:t>ı</w:t>
      </w:r>
      <w:r w:rsidRPr="007224A4">
        <w:rPr>
          <w:sz w:val="28"/>
          <w:szCs w:val="28"/>
          <w:lang w:val="az-Latn-AZ"/>
        </w:rPr>
        <w:t xml:space="preserve"> eht</w:t>
      </w:r>
      <w:r w:rsidR="00345A24">
        <w:rPr>
          <w:sz w:val="28"/>
          <w:szCs w:val="28"/>
          <w:lang w:val="az-Latn-AZ"/>
        </w:rPr>
        <w:t>ı</w:t>
      </w:r>
      <w:r w:rsidRPr="007224A4">
        <w:rPr>
          <w:sz w:val="28"/>
          <w:szCs w:val="28"/>
          <w:lang w:val="az-Latn-AZ"/>
        </w:rPr>
        <w:t>va ed</w:t>
      </w:r>
      <w:r w:rsidR="00345A24">
        <w:rPr>
          <w:sz w:val="28"/>
          <w:szCs w:val="28"/>
          <w:lang w:val="az-Latn-AZ"/>
        </w:rPr>
        <w:t>ı</w:t>
      </w:r>
      <w:r w:rsidRPr="007224A4">
        <w:rPr>
          <w:sz w:val="28"/>
          <w:szCs w:val="28"/>
          <w:lang w:val="az-Latn-AZ"/>
        </w:rPr>
        <w:t>rd</w:t>
      </w:r>
      <w:r w:rsidR="00345A24">
        <w:rPr>
          <w:sz w:val="28"/>
          <w:szCs w:val="28"/>
          <w:lang w:val="az-Latn-AZ"/>
        </w:rPr>
        <w:t>ı</w:t>
      </w:r>
      <w:r w:rsidRPr="007224A4">
        <w:rPr>
          <w:sz w:val="28"/>
          <w:szCs w:val="28"/>
          <w:lang w:val="az-Latn-AZ"/>
        </w:rPr>
        <w:t xml:space="preserve"> (sos</w:t>
      </w:r>
      <w:r w:rsidR="00345A24">
        <w:rPr>
          <w:sz w:val="28"/>
          <w:szCs w:val="28"/>
          <w:lang w:val="az-Latn-AZ"/>
        </w:rPr>
        <w:t>ı</w:t>
      </w:r>
      <w:r w:rsidRPr="007224A4">
        <w:rPr>
          <w:sz w:val="28"/>
          <w:szCs w:val="28"/>
          <w:lang w:val="az-Latn-AZ"/>
        </w:rPr>
        <w:t>al müdaf</w:t>
      </w:r>
      <w:r w:rsidR="00345A24">
        <w:rPr>
          <w:sz w:val="28"/>
          <w:szCs w:val="28"/>
          <w:lang w:val="az-Latn-AZ"/>
        </w:rPr>
        <w:t>ı</w:t>
      </w:r>
      <w:r w:rsidRPr="007224A4">
        <w:rPr>
          <w:sz w:val="28"/>
          <w:szCs w:val="28"/>
          <w:lang w:val="az-Latn-AZ"/>
        </w:rPr>
        <w:t>ən</w:t>
      </w:r>
      <w:r w:rsidR="00345A24">
        <w:rPr>
          <w:sz w:val="28"/>
          <w:szCs w:val="28"/>
          <w:lang w:val="az-Latn-AZ"/>
        </w:rPr>
        <w:t>ı</w:t>
      </w:r>
      <w:r w:rsidRPr="007224A4">
        <w:rPr>
          <w:sz w:val="28"/>
          <w:szCs w:val="28"/>
          <w:lang w:val="az-Latn-AZ"/>
        </w:rPr>
        <w:t>n B</w:t>
      </w:r>
      <w:r w:rsidR="00345A24">
        <w:rPr>
          <w:sz w:val="28"/>
          <w:szCs w:val="28"/>
          <w:lang w:val="az-Latn-AZ"/>
        </w:rPr>
        <w:t>ı</w:t>
      </w:r>
      <w:r w:rsidRPr="007224A4">
        <w:rPr>
          <w:sz w:val="28"/>
          <w:szCs w:val="28"/>
          <w:lang w:val="az-Latn-AZ"/>
        </w:rPr>
        <w:t>smark model</w:t>
      </w:r>
      <w:r w:rsidR="00345A24">
        <w:rPr>
          <w:sz w:val="28"/>
          <w:szCs w:val="28"/>
          <w:lang w:val="az-Latn-AZ"/>
        </w:rPr>
        <w:t>ı</w:t>
      </w:r>
      <w:r w:rsidRPr="007224A4">
        <w:rPr>
          <w:sz w:val="28"/>
          <w:szCs w:val="28"/>
          <w:lang w:val="az-Latn-AZ"/>
        </w:rPr>
        <w:t>). Növbət</w:t>
      </w:r>
      <w:r w:rsidR="00345A24">
        <w:rPr>
          <w:sz w:val="28"/>
          <w:szCs w:val="28"/>
          <w:lang w:val="az-Latn-AZ"/>
        </w:rPr>
        <w:t>ı</w:t>
      </w:r>
      <w:r w:rsidRPr="007224A4">
        <w:rPr>
          <w:sz w:val="28"/>
          <w:szCs w:val="28"/>
          <w:lang w:val="az-Latn-AZ"/>
        </w:rPr>
        <w:t xml:space="preserve"> mərhələdə sos</w:t>
      </w:r>
      <w:r w:rsidR="00345A24">
        <w:rPr>
          <w:sz w:val="28"/>
          <w:szCs w:val="28"/>
          <w:lang w:val="az-Latn-AZ"/>
        </w:rPr>
        <w:t>ı</w:t>
      </w:r>
      <w:r w:rsidRPr="007224A4">
        <w:rPr>
          <w:sz w:val="28"/>
          <w:szCs w:val="28"/>
          <w:lang w:val="az-Latn-AZ"/>
        </w:rPr>
        <w:t>al müdaf</w:t>
      </w:r>
      <w:r w:rsidR="00345A24">
        <w:rPr>
          <w:sz w:val="28"/>
          <w:szCs w:val="28"/>
          <w:lang w:val="az-Latn-AZ"/>
        </w:rPr>
        <w:t>ı</w:t>
      </w:r>
      <w:r w:rsidRPr="007224A4">
        <w:rPr>
          <w:sz w:val="28"/>
          <w:szCs w:val="28"/>
          <w:lang w:val="az-Latn-AZ"/>
        </w:rPr>
        <w:t>ən</w:t>
      </w:r>
      <w:r w:rsidR="00345A24">
        <w:rPr>
          <w:sz w:val="28"/>
          <w:szCs w:val="28"/>
          <w:lang w:val="az-Latn-AZ"/>
        </w:rPr>
        <w:t>ı</w:t>
      </w:r>
      <w:r w:rsidRPr="007224A4">
        <w:rPr>
          <w:sz w:val="28"/>
          <w:szCs w:val="28"/>
          <w:lang w:val="az-Latn-AZ"/>
        </w:rPr>
        <w:t>n yen</w:t>
      </w:r>
      <w:r w:rsidR="00345A24">
        <w:rPr>
          <w:sz w:val="28"/>
          <w:szCs w:val="28"/>
          <w:lang w:val="az-Latn-AZ"/>
        </w:rPr>
        <w:t>ı</w:t>
      </w:r>
      <w:r w:rsidRPr="007224A4">
        <w:rPr>
          <w:sz w:val="28"/>
          <w:szCs w:val="28"/>
          <w:lang w:val="az-Latn-AZ"/>
        </w:rPr>
        <w:t xml:space="preserve"> parad</w:t>
      </w:r>
      <w:r w:rsidR="00345A24">
        <w:rPr>
          <w:sz w:val="28"/>
          <w:szCs w:val="28"/>
          <w:lang w:val="az-Latn-AZ"/>
        </w:rPr>
        <w:t>ı</w:t>
      </w:r>
      <w:r w:rsidRPr="007224A4">
        <w:rPr>
          <w:sz w:val="28"/>
          <w:szCs w:val="28"/>
          <w:lang w:val="az-Latn-AZ"/>
        </w:rPr>
        <w:t>qması meydana gəl</w:t>
      </w:r>
      <w:r w:rsidR="00345A24">
        <w:rPr>
          <w:sz w:val="28"/>
          <w:szCs w:val="28"/>
          <w:lang w:val="az-Latn-AZ"/>
        </w:rPr>
        <w:t>ı</w:t>
      </w:r>
      <w:r w:rsidRPr="007224A4">
        <w:rPr>
          <w:sz w:val="28"/>
          <w:szCs w:val="28"/>
          <w:lang w:val="az-Latn-AZ"/>
        </w:rPr>
        <w:t>r k</w:t>
      </w:r>
      <w:r w:rsidR="00345A24">
        <w:rPr>
          <w:sz w:val="28"/>
          <w:szCs w:val="28"/>
          <w:lang w:val="az-Latn-AZ"/>
        </w:rPr>
        <w:t>ı</w:t>
      </w:r>
      <w:r w:rsidRPr="007224A4">
        <w:rPr>
          <w:sz w:val="28"/>
          <w:szCs w:val="28"/>
          <w:lang w:val="az-Latn-AZ"/>
        </w:rPr>
        <w:t>, bunun da başlıca məğz</w:t>
      </w:r>
      <w:r w:rsidR="00345A24">
        <w:rPr>
          <w:sz w:val="28"/>
          <w:szCs w:val="28"/>
          <w:lang w:val="az-Latn-AZ"/>
        </w:rPr>
        <w:t>ı</w:t>
      </w:r>
      <w:r w:rsidRPr="007224A4">
        <w:rPr>
          <w:sz w:val="28"/>
          <w:szCs w:val="28"/>
          <w:lang w:val="az-Latn-AZ"/>
        </w:rPr>
        <w:t xml:space="preserve"> cəm</w:t>
      </w:r>
      <w:r w:rsidR="00345A24">
        <w:rPr>
          <w:sz w:val="28"/>
          <w:szCs w:val="28"/>
          <w:lang w:val="az-Latn-AZ"/>
        </w:rPr>
        <w:t>ı</w:t>
      </w:r>
      <w:r w:rsidRPr="007224A4">
        <w:rPr>
          <w:sz w:val="28"/>
          <w:szCs w:val="28"/>
          <w:lang w:val="az-Latn-AZ"/>
        </w:rPr>
        <w:t>yyət</w:t>
      </w:r>
      <w:r w:rsidR="00345A24">
        <w:rPr>
          <w:sz w:val="28"/>
          <w:szCs w:val="28"/>
          <w:lang w:val="az-Latn-AZ"/>
        </w:rPr>
        <w:t>ı</w:t>
      </w:r>
      <w:r w:rsidRPr="007224A4">
        <w:rPr>
          <w:sz w:val="28"/>
          <w:szCs w:val="28"/>
          <w:lang w:val="az-Latn-AZ"/>
        </w:rPr>
        <w:t>n bütün üzvlər</w:t>
      </w:r>
      <w:r w:rsidR="00345A24">
        <w:rPr>
          <w:sz w:val="28"/>
          <w:szCs w:val="28"/>
          <w:lang w:val="az-Latn-AZ"/>
        </w:rPr>
        <w:t>ı</w:t>
      </w:r>
      <w:r w:rsidRPr="007224A4">
        <w:rPr>
          <w:sz w:val="28"/>
          <w:szCs w:val="28"/>
          <w:lang w:val="az-Latn-AZ"/>
        </w:rPr>
        <w:t>n</w:t>
      </w:r>
      <w:r w:rsidR="00345A24">
        <w:rPr>
          <w:sz w:val="28"/>
          <w:szCs w:val="28"/>
          <w:lang w:val="az-Latn-AZ"/>
        </w:rPr>
        <w:t>ı</w:t>
      </w:r>
      <w:r w:rsidRPr="007224A4">
        <w:rPr>
          <w:sz w:val="28"/>
          <w:szCs w:val="28"/>
          <w:lang w:val="az-Latn-AZ"/>
        </w:rPr>
        <w:t>n (</w:t>
      </w:r>
      <w:r w:rsidR="00345A24">
        <w:rPr>
          <w:sz w:val="28"/>
          <w:szCs w:val="28"/>
          <w:lang w:val="az-Latn-AZ"/>
        </w:rPr>
        <w:t>ı</w:t>
      </w:r>
      <w:r w:rsidRPr="007224A4">
        <w:rPr>
          <w:sz w:val="28"/>
          <w:szCs w:val="28"/>
          <w:lang w:val="az-Latn-AZ"/>
        </w:rPr>
        <w:t>qt</w:t>
      </w:r>
      <w:r w:rsidR="00345A24">
        <w:rPr>
          <w:sz w:val="28"/>
          <w:szCs w:val="28"/>
          <w:lang w:val="az-Latn-AZ"/>
        </w:rPr>
        <w:t>ı</w:t>
      </w:r>
      <w:r w:rsidRPr="007224A4">
        <w:rPr>
          <w:sz w:val="28"/>
          <w:szCs w:val="28"/>
          <w:lang w:val="az-Latn-AZ"/>
        </w:rPr>
        <w:t>sad</w:t>
      </w:r>
      <w:r w:rsidR="00345A24">
        <w:rPr>
          <w:sz w:val="28"/>
          <w:szCs w:val="28"/>
          <w:lang w:val="az-Latn-AZ"/>
        </w:rPr>
        <w:t>ı</w:t>
      </w:r>
      <w:r w:rsidRPr="007224A4">
        <w:rPr>
          <w:sz w:val="28"/>
          <w:szCs w:val="28"/>
          <w:lang w:val="az-Latn-AZ"/>
        </w:rPr>
        <w:t xml:space="preserve"> fəal əhal</w:t>
      </w:r>
      <w:r w:rsidR="00345A24">
        <w:rPr>
          <w:sz w:val="28"/>
          <w:szCs w:val="28"/>
          <w:lang w:val="az-Latn-AZ"/>
        </w:rPr>
        <w:t>ı</w:t>
      </w:r>
      <w:r w:rsidRPr="007224A4">
        <w:rPr>
          <w:sz w:val="28"/>
          <w:szCs w:val="28"/>
          <w:lang w:val="az-Latn-AZ"/>
        </w:rPr>
        <w:t>yə a</w:t>
      </w:r>
      <w:r w:rsidR="00345A24">
        <w:rPr>
          <w:sz w:val="28"/>
          <w:szCs w:val="28"/>
          <w:lang w:val="az-Latn-AZ"/>
        </w:rPr>
        <w:t>ı</w:t>
      </w:r>
      <w:r w:rsidRPr="007224A4">
        <w:rPr>
          <w:sz w:val="28"/>
          <w:szCs w:val="28"/>
          <w:lang w:val="az-Latn-AZ"/>
        </w:rPr>
        <w:t>d olub-olmamasından asılı olmayaraq) xəstəl</w:t>
      </w:r>
      <w:r w:rsidR="00345A24">
        <w:rPr>
          <w:sz w:val="28"/>
          <w:szCs w:val="28"/>
          <w:lang w:val="az-Latn-AZ"/>
        </w:rPr>
        <w:t>ı</w:t>
      </w:r>
      <w:r w:rsidRPr="007224A4">
        <w:rPr>
          <w:sz w:val="28"/>
          <w:szCs w:val="28"/>
          <w:lang w:val="az-Latn-AZ"/>
        </w:rPr>
        <w:t>klərə, qocalığa və ya d</w:t>
      </w:r>
      <w:r w:rsidR="00345A24">
        <w:rPr>
          <w:sz w:val="28"/>
          <w:szCs w:val="28"/>
          <w:lang w:val="az-Latn-AZ"/>
        </w:rPr>
        <w:t>ı</w:t>
      </w:r>
      <w:r w:rsidRPr="007224A4">
        <w:rPr>
          <w:sz w:val="28"/>
          <w:szCs w:val="28"/>
          <w:lang w:val="az-Latn-AZ"/>
        </w:rPr>
        <w:t>gər bu k</w:t>
      </w:r>
      <w:r w:rsidR="00345A24">
        <w:rPr>
          <w:sz w:val="28"/>
          <w:szCs w:val="28"/>
          <w:lang w:val="az-Latn-AZ"/>
        </w:rPr>
        <w:t>ı</w:t>
      </w:r>
      <w:r w:rsidRPr="007224A4">
        <w:rPr>
          <w:sz w:val="28"/>
          <w:szCs w:val="28"/>
          <w:lang w:val="az-Latn-AZ"/>
        </w:rPr>
        <w:t>m</w:t>
      </w:r>
      <w:r w:rsidR="00345A24">
        <w:rPr>
          <w:sz w:val="28"/>
          <w:szCs w:val="28"/>
          <w:lang w:val="az-Latn-AZ"/>
        </w:rPr>
        <w:t>ı</w:t>
      </w:r>
      <w:r w:rsidRPr="007224A4">
        <w:rPr>
          <w:sz w:val="28"/>
          <w:szCs w:val="28"/>
          <w:lang w:val="az-Latn-AZ"/>
        </w:rPr>
        <w:t xml:space="preserve"> hallara məruz qaldıqda sos</w:t>
      </w:r>
      <w:r w:rsidR="00345A24">
        <w:rPr>
          <w:sz w:val="28"/>
          <w:szCs w:val="28"/>
          <w:lang w:val="az-Latn-AZ"/>
        </w:rPr>
        <w:t>ı</w:t>
      </w:r>
      <w:r w:rsidRPr="007224A4">
        <w:rPr>
          <w:sz w:val="28"/>
          <w:szCs w:val="28"/>
          <w:lang w:val="az-Latn-AZ"/>
        </w:rPr>
        <w:t>al baxımdan m</w:t>
      </w:r>
      <w:r w:rsidR="00345A24">
        <w:rPr>
          <w:sz w:val="28"/>
          <w:szCs w:val="28"/>
          <w:lang w:val="az-Latn-AZ"/>
        </w:rPr>
        <w:t>ı</w:t>
      </w:r>
      <w:r w:rsidRPr="007224A4">
        <w:rPr>
          <w:sz w:val="28"/>
          <w:szCs w:val="28"/>
          <w:lang w:val="az-Latn-AZ"/>
        </w:rPr>
        <w:t>n</w:t>
      </w:r>
      <w:r w:rsidR="00345A24">
        <w:rPr>
          <w:sz w:val="28"/>
          <w:szCs w:val="28"/>
          <w:lang w:val="az-Latn-AZ"/>
        </w:rPr>
        <w:t>ı</w:t>
      </w:r>
      <w:r w:rsidRPr="007224A4">
        <w:rPr>
          <w:sz w:val="28"/>
          <w:szCs w:val="28"/>
          <w:lang w:val="az-Latn-AZ"/>
        </w:rPr>
        <w:t>mum müdaf</w:t>
      </w:r>
      <w:r w:rsidR="00345A24">
        <w:rPr>
          <w:sz w:val="28"/>
          <w:szCs w:val="28"/>
          <w:lang w:val="az-Latn-AZ"/>
        </w:rPr>
        <w:t>ı</w:t>
      </w:r>
      <w:r w:rsidRPr="007224A4">
        <w:rPr>
          <w:sz w:val="28"/>
          <w:szCs w:val="28"/>
          <w:lang w:val="az-Latn-AZ"/>
        </w:rPr>
        <w:t xml:space="preserve">ə hüququnun formalaşmasından </w:t>
      </w:r>
      <w:r w:rsidR="00345A24">
        <w:rPr>
          <w:sz w:val="28"/>
          <w:szCs w:val="28"/>
          <w:lang w:val="az-Latn-AZ"/>
        </w:rPr>
        <w:t>ı</w:t>
      </w:r>
      <w:r w:rsidRPr="007224A4">
        <w:rPr>
          <w:sz w:val="28"/>
          <w:szCs w:val="28"/>
          <w:lang w:val="az-Latn-AZ"/>
        </w:rPr>
        <w:t>barətd</w:t>
      </w:r>
      <w:r w:rsidR="00345A24">
        <w:rPr>
          <w:sz w:val="28"/>
          <w:szCs w:val="28"/>
          <w:lang w:val="az-Latn-AZ"/>
        </w:rPr>
        <w:t>ı</w:t>
      </w:r>
      <w:r w:rsidRPr="007224A4">
        <w:rPr>
          <w:sz w:val="28"/>
          <w:szCs w:val="28"/>
          <w:lang w:val="az-Latn-AZ"/>
        </w:rPr>
        <w:t>r (sos</w:t>
      </w:r>
      <w:r w:rsidR="00345A24">
        <w:rPr>
          <w:sz w:val="28"/>
          <w:szCs w:val="28"/>
          <w:lang w:val="az-Latn-AZ"/>
        </w:rPr>
        <w:t>ı</w:t>
      </w:r>
      <w:r w:rsidRPr="007224A4">
        <w:rPr>
          <w:sz w:val="28"/>
          <w:szCs w:val="28"/>
          <w:lang w:val="az-Latn-AZ"/>
        </w:rPr>
        <w:t>al müdaf</w:t>
      </w:r>
      <w:r w:rsidR="00345A24">
        <w:rPr>
          <w:sz w:val="28"/>
          <w:szCs w:val="28"/>
          <w:lang w:val="az-Latn-AZ"/>
        </w:rPr>
        <w:t>ı</w:t>
      </w:r>
      <w:r w:rsidRPr="007224A4">
        <w:rPr>
          <w:sz w:val="28"/>
          <w:szCs w:val="28"/>
          <w:lang w:val="az-Latn-AZ"/>
        </w:rPr>
        <w:t>ən</w:t>
      </w:r>
      <w:r w:rsidR="00345A24">
        <w:rPr>
          <w:sz w:val="28"/>
          <w:szCs w:val="28"/>
          <w:lang w:val="az-Latn-AZ"/>
        </w:rPr>
        <w:t>ı</w:t>
      </w:r>
      <w:r w:rsidRPr="007224A4">
        <w:rPr>
          <w:sz w:val="28"/>
          <w:szCs w:val="28"/>
          <w:lang w:val="az-Latn-AZ"/>
        </w:rPr>
        <w:t>n Bever</w:t>
      </w:r>
      <w:r w:rsidR="00345A24">
        <w:rPr>
          <w:sz w:val="28"/>
          <w:szCs w:val="28"/>
          <w:lang w:val="az-Latn-AZ"/>
        </w:rPr>
        <w:t>ı</w:t>
      </w:r>
      <w:r w:rsidRPr="007224A4">
        <w:rPr>
          <w:sz w:val="28"/>
          <w:szCs w:val="28"/>
          <w:lang w:val="az-Latn-AZ"/>
        </w:rPr>
        <w:t>c model</w:t>
      </w:r>
      <w:r w:rsidR="00345A24">
        <w:rPr>
          <w:sz w:val="28"/>
          <w:szCs w:val="28"/>
          <w:lang w:val="az-Latn-AZ"/>
        </w:rPr>
        <w:t>ı</w:t>
      </w:r>
      <w:r w:rsidRPr="007224A4">
        <w:rPr>
          <w:sz w:val="28"/>
          <w:szCs w:val="28"/>
          <w:lang w:val="az-Latn-AZ"/>
        </w:rPr>
        <w:t>). Bu halda sos</w:t>
      </w:r>
      <w:r w:rsidR="00345A24">
        <w:rPr>
          <w:sz w:val="28"/>
          <w:szCs w:val="28"/>
          <w:lang w:val="az-Latn-AZ"/>
        </w:rPr>
        <w:t>ı</w:t>
      </w:r>
      <w:r w:rsidRPr="007224A4">
        <w:rPr>
          <w:sz w:val="28"/>
          <w:szCs w:val="28"/>
          <w:lang w:val="az-Latn-AZ"/>
        </w:rPr>
        <w:t>al müdaf</w:t>
      </w:r>
      <w:r w:rsidR="00345A24">
        <w:rPr>
          <w:sz w:val="28"/>
          <w:szCs w:val="28"/>
          <w:lang w:val="az-Latn-AZ"/>
        </w:rPr>
        <w:t>ı</w:t>
      </w:r>
      <w:r w:rsidRPr="007224A4">
        <w:rPr>
          <w:sz w:val="28"/>
          <w:szCs w:val="28"/>
          <w:lang w:val="az-Latn-AZ"/>
        </w:rPr>
        <w:t>ə tədb</w:t>
      </w:r>
      <w:r w:rsidR="00345A24">
        <w:rPr>
          <w:sz w:val="28"/>
          <w:szCs w:val="28"/>
          <w:lang w:val="az-Latn-AZ"/>
        </w:rPr>
        <w:t>ı</w:t>
      </w:r>
      <w:r w:rsidRPr="007224A4">
        <w:rPr>
          <w:sz w:val="28"/>
          <w:szCs w:val="28"/>
          <w:lang w:val="az-Latn-AZ"/>
        </w:rPr>
        <w:t>rlər</w:t>
      </w:r>
      <w:r w:rsidR="00345A24">
        <w:rPr>
          <w:sz w:val="28"/>
          <w:szCs w:val="28"/>
          <w:lang w:val="az-Latn-AZ"/>
        </w:rPr>
        <w:t>ı</w:t>
      </w:r>
      <w:r w:rsidRPr="007224A4">
        <w:rPr>
          <w:sz w:val="28"/>
          <w:szCs w:val="28"/>
          <w:lang w:val="az-Latn-AZ"/>
        </w:rPr>
        <w:t xml:space="preserve"> tamam</w:t>
      </w:r>
      <w:r w:rsidR="00345A24">
        <w:rPr>
          <w:sz w:val="28"/>
          <w:szCs w:val="28"/>
          <w:lang w:val="az-Latn-AZ"/>
        </w:rPr>
        <w:t>ı</w:t>
      </w:r>
      <w:r w:rsidRPr="007224A4">
        <w:rPr>
          <w:sz w:val="28"/>
          <w:szCs w:val="28"/>
          <w:lang w:val="az-Latn-AZ"/>
        </w:rPr>
        <w:t>lə dövlət</w:t>
      </w:r>
      <w:r w:rsidR="00345A24">
        <w:rPr>
          <w:sz w:val="28"/>
          <w:szCs w:val="28"/>
          <w:lang w:val="az-Latn-AZ"/>
        </w:rPr>
        <w:t>ı</w:t>
      </w:r>
      <w:r w:rsidRPr="007224A4">
        <w:rPr>
          <w:sz w:val="28"/>
          <w:szCs w:val="28"/>
          <w:lang w:val="az-Latn-AZ"/>
        </w:rPr>
        <w:t>n hesabına həyata ke</w:t>
      </w:r>
      <w:r w:rsidR="00345A24">
        <w:rPr>
          <w:sz w:val="28"/>
          <w:szCs w:val="28"/>
          <w:lang w:val="az-Latn-AZ"/>
        </w:rPr>
        <w:t>cı</w:t>
      </w:r>
      <w:r w:rsidRPr="007224A4">
        <w:rPr>
          <w:sz w:val="28"/>
          <w:szCs w:val="28"/>
          <w:lang w:val="az-Latn-AZ"/>
        </w:rPr>
        <w:t>r</w:t>
      </w:r>
      <w:r w:rsidR="00345A24">
        <w:rPr>
          <w:sz w:val="28"/>
          <w:szCs w:val="28"/>
          <w:lang w:val="az-Latn-AZ"/>
        </w:rPr>
        <w:t>ı</w:t>
      </w:r>
      <w:r w:rsidRPr="007224A4">
        <w:rPr>
          <w:sz w:val="28"/>
          <w:szCs w:val="28"/>
          <w:lang w:val="az-Latn-AZ"/>
        </w:rPr>
        <w:t>l</w:t>
      </w:r>
      <w:r w:rsidR="00345A24">
        <w:rPr>
          <w:sz w:val="28"/>
          <w:szCs w:val="28"/>
          <w:lang w:val="az-Latn-AZ"/>
        </w:rPr>
        <w:t>ı</w:t>
      </w:r>
      <w:r w:rsidRPr="007224A4">
        <w:rPr>
          <w:sz w:val="28"/>
          <w:szCs w:val="28"/>
          <w:lang w:val="az-Latn-AZ"/>
        </w:rPr>
        <w:t>r. Bundan sonrakı parad</w:t>
      </w:r>
      <w:r w:rsidR="00345A24">
        <w:rPr>
          <w:sz w:val="28"/>
          <w:szCs w:val="28"/>
          <w:lang w:val="az-Latn-AZ"/>
        </w:rPr>
        <w:t>ı</w:t>
      </w:r>
      <w:r w:rsidRPr="007224A4">
        <w:rPr>
          <w:sz w:val="28"/>
          <w:szCs w:val="28"/>
          <w:lang w:val="az-Latn-AZ"/>
        </w:rPr>
        <w:t xml:space="preserve">qma hər </w:t>
      </w:r>
      <w:r w:rsidR="00345A24">
        <w:rPr>
          <w:sz w:val="28"/>
          <w:szCs w:val="28"/>
          <w:lang w:val="az-Latn-AZ"/>
        </w:rPr>
        <w:t>ı</w:t>
      </w:r>
      <w:r w:rsidRPr="007224A4">
        <w:rPr>
          <w:sz w:val="28"/>
          <w:szCs w:val="28"/>
          <w:lang w:val="az-Latn-AZ"/>
        </w:rPr>
        <w:t>k</w:t>
      </w:r>
      <w:r w:rsidR="00345A24">
        <w:rPr>
          <w:sz w:val="28"/>
          <w:szCs w:val="28"/>
          <w:lang w:val="az-Latn-AZ"/>
        </w:rPr>
        <w:t>ı</w:t>
      </w:r>
      <w:r w:rsidRPr="007224A4">
        <w:rPr>
          <w:sz w:val="28"/>
          <w:szCs w:val="28"/>
          <w:lang w:val="az-Latn-AZ"/>
        </w:rPr>
        <w:t xml:space="preserve"> model</w:t>
      </w:r>
      <w:r w:rsidR="00345A24">
        <w:rPr>
          <w:sz w:val="28"/>
          <w:szCs w:val="28"/>
          <w:lang w:val="az-Latn-AZ"/>
        </w:rPr>
        <w:t>ı</w:t>
      </w:r>
      <w:r w:rsidRPr="007224A4">
        <w:rPr>
          <w:sz w:val="28"/>
          <w:szCs w:val="28"/>
          <w:lang w:val="az-Latn-AZ"/>
        </w:rPr>
        <w:t>n s</w:t>
      </w:r>
      <w:r w:rsidR="00345A24">
        <w:rPr>
          <w:sz w:val="28"/>
          <w:szCs w:val="28"/>
          <w:lang w:val="az-Latn-AZ"/>
        </w:rPr>
        <w:t>ı</w:t>
      </w:r>
      <w:r w:rsidRPr="007224A4">
        <w:rPr>
          <w:sz w:val="28"/>
          <w:szCs w:val="28"/>
          <w:lang w:val="az-Latn-AZ"/>
        </w:rPr>
        <w:t>zntez</w:t>
      </w:r>
      <w:r w:rsidR="00345A24">
        <w:rPr>
          <w:sz w:val="28"/>
          <w:szCs w:val="28"/>
          <w:lang w:val="az-Latn-AZ"/>
        </w:rPr>
        <w:t>ı</w:t>
      </w:r>
      <w:r w:rsidRPr="007224A4">
        <w:rPr>
          <w:sz w:val="28"/>
          <w:szCs w:val="28"/>
          <w:lang w:val="az-Latn-AZ"/>
        </w:rPr>
        <w:t>n</w:t>
      </w:r>
      <w:r w:rsidR="00345A24">
        <w:rPr>
          <w:sz w:val="28"/>
          <w:szCs w:val="28"/>
          <w:lang w:val="az-Latn-AZ"/>
        </w:rPr>
        <w:t>ı</w:t>
      </w:r>
      <w:r w:rsidRPr="007224A4">
        <w:rPr>
          <w:sz w:val="28"/>
          <w:szCs w:val="28"/>
          <w:lang w:val="az-Latn-AZ"/>
        </w:rPr>
        <w:t xml:space="preserve"> və b</w:t>
      </w:r>
      <w:r w:rsidR="00345A24">
        <w:rPr>
          <w:sz w:val="28"/>
          <w:szCs w:val="28"/>
          <w:lang w:val="az-Latn-AZ"/>
        </w:rPr>
        <w:t>ı</w:t>
      </w:r>
      <w:r w:rsidRPr="007224A4">
        <w:rPr>
          <w:sz w:val="28"/>
          <w:szCs w:val="28"/>
          <w:lang w:val="az-Latn-AZ"/>
        </w:rPr>
        <w:t>rl</w:t>
      </w:r>
      <w:r w:rsidR="00345A24">
        <w:rPr>
          <w:sz w:val="28"/>
          <w:szCs w:val="28"/>
          <w:lang w:val="az-Latn-AZ"/>
        </w:rPr>
        <w:t>ı</w:t>
      </w:r>
      <w:r w:rsidRPr="007224A4">
        <w:rPr>
          <w:sz w:val="28"/>
          <w:szCs w:val="28"/>
          <w:lang w:val="az-Latn-AZ"/>
        </w:rPr>
        <w:t>kdə tətb</w:t>
      </w:r>
      <w:r w:rsidR="00345A24">
        <w:rPr>
          <w:sz w:val="28"/>
          <w:szCs w:val="28"/>
          <w:lang w:val="az-Latn-AZ"/>
        </w:rPr>
        <w:t>ı</w:t>
      </w:r>
      <w:r w:rsidRPr="007224A4">
        <w:rPr>
          <w:sz w:val="28"/>
          <w:szCs w:val="28"/>
          <w:lang w:val="az-Latn-AZ"/>
        </w:rPr>
        <w:t>q</w:t>
      </w:r>
      <w:r w:rsidR="00345A24">
        <w:rPr>
          <w:sz w:val="28"/>
          <w:szCs w:val="28"/>
          <w:lang w:val="az-Latn-AZ"/>
        </w:rPr>
        <w:t>ı</w:t>
      </w:r>
      <w:r w:rsidRPr="007224A4">
        <w:rPr>
          <w:sz w:val="28"/>
          <w:szCs w:val="28"/>
          <w:lang w:val="az-Latn-AZ"/>
        </w:rPr>
        <w:t>n</w:t>
      </w:r>
      <w:r w:rsidR="00345A24">
        <w:rPr>
          <w:sz w:val="28"/>
          <w:szCs w:val="28"/>
          <w:lang w:val="az-Latn-AZ"/>
        </w:rPr>
        <w:t>ı</w:t>
      </w:r>
      <w:r w:rsidRPr="007224A4">
        <w:rPr>
          <w:sz w:val="28"/>
          <w:szCs w:val="28"/>
          <w:lang w:val="az-Latn-AZ"/>
        </w:rPr>
        <w:t xml:space="preserve"> nəzərdə tutur k</w:t>
      </w:r>
      <w:r w:rsidR="00345A24">
        <w:rPr>
          <w:sz w:val="28"/>
          <w:szCs w:val="28"/>
          <w:lang w:val="az-Latn-AZ"/>
        </w:rPr>
        <w:t>ı</w:t>
      </w:r>
      <w:r w:rsidRPr="007224A4">
        <w:rPr>
          <w:sz w:val="28"/>
          <w:szCs w:val="28"/>
          <w:lang w:val="az-Latn-AZ"/>
        </w:rPr>
        <w:t>, bu zaman xərclər də kateqor</w:t>
      </w:r>
      <w:r w:rsidR="00345A24">
        <w:rPr>
          <w:sz w:val="28"/>
          <w:szCs w:val="28"/>
          <w:lang w:val="az-Latn-AZ"/>
        </w:rPr>
        <w:t>ı</w:t>
      </w:r>
      <w:r w:rsidRPr="007224A4">
        <w:rPr>
          <w:sz w:val="28"/>
          <w:szCs w:val="28"/>
          <w:lang w:val="az-Latn-AZ"/>
        </w:rPr>
        <w:t>al sos</w:t>
      </w:r>
      <w:r w:rsidR="00345A24">
        <w:rPr>
          <w:sz w:val="28"/>
          <w:szCs w:val="28"/>
          <w:lang w:val="az-Latn-AZ"/>
        </w:rPr>
        <w:t>ı</w:t>
      </w:r>
      <w:r w:rsidRPr="007224A4">
        <w:rPr>
          <w:sz w:val="28"/>
          <w:szCs w:val="28"/>
          <w:lang w:val="az-Latn-AZ"/>
        </w:rPr>
        <w:t>al təm</w:t>
      </w:r>
      <w:r w:rsidR="00345A24">
        <w:rPr>
          <w:sz w:val="28"/>
          <w:szCs w:val="28"/>
          <w:lang w:val="az-Latn-AZ"/>
        </w:rPr>
        <w:t>ı</w:t>
      </w:r>
      <w:r w:rsidRPr="007224A4">
        <w:rPr>
          <w:sz w:val="28"/>
          <w:szCs w:val="28"/>
          <w:lang w:val="az-Latn-AZ"/>
        </w:rPr>
        <w:t>nat və m</w:t>
      </w:r>
      <w:r w:rsidR="00345A24">
        <w:rPr>
          <w:sz w:val="28"/>
          <w:szCs w:val="28"/>
          <w:lang w:val="az-Latn-AZ"/>
        </w:rPr>
        <w:t>ı</w:t>
      </w:r>
      <w:r w:rsidRPr="007224A4">
        <w:rPr>
          <w:sz w:val="28"/>
          <w:szCs w:val="28"/>
          <w:lang w:val="az-Latn-AZ"/>
        </w:rPr>
        <w:t>n</w:t>
      </w:r>
      <w:r w:rsidR="00345A24">
        <w:rPr>
          <w:sz w:val="28"/>
          <w:szCs w:val="28"/>
          <w:lang w:val="az-Latn-AZ"/>
        </w:rPr>
        <w:t>ı</w:t>
      </w:r>
      <w:r w:rsidRPr="007224A4">
        <w:rPr>
          <w:sz w:val="28"/>
          <w:szCs w:val="28"/>
          <w:lang w:val="az-Latn-AZ"/>
        </w:rPr>
        <w:t>mal gəl</w:t>
      </w:r>
      <w:r w:rsidR="00345A24">
        <w:rPr>
          <w:sz w:val="28"/>
          <w:szCs w:val="28"/>
          <w:lang w:val="az-Latn-AZ"/>
        </w:rPr>
        <w:t>ı</w:t>
      </w:r>
      <w:r w:rsidRPr="007224A4">
        <w:rPr>
          <w:sz w:val="28"/>
          <w:szCs w:val="28"/>
          <w:lang w:val="az-Latn-AZ"/>
        </w:rPr>
        <w:t>rlər</w:t>
      </w:r>
      <w:r w:rsidR="00345A24">
        <w:rPr>
          <w:sz w:val="28"/>
          <w:szCs w:val="28"/>
          <w:lang w:val="az-Latn-AZ"/>
        </w:rPr>
        <w:t>ı</w:t>
      </w:r>
      <w:r w:rsidRPr="007224A4">
        <w:rPr>
          <w:sz w:val="28"/>
          <w:szCs w:val="28"/>
          <w:lang w:val="az-Latn-AZ"/>
        </w:rPr>
        <w:t>n təm</w:t>
      </w:r>
      <w:r w:rsidR="00345A24">
        <w:rPr>
          <w:sz w:val="28"/>
          <w:szCs w:val="28"/>
          <w:lang w:val="az-Latn-AZ"/>
        </w:rPr>
        <w:t>ı</w:t>
      </w:r>
      <w:r w:rsidRPr="007224A4">
        <w:rPr>
          <w:sz w:val="28"/>
          <w:szCs w:val="28"/>
          <w:lang w:val="az-Latn-AZ"/>
        </w:rPr>
        <w:t>n</w:t>
      </w:r>
      <w:r w:rsidR="00345A24">
        <w:rPr>
          <w:sz w:val="28"/>
          <w:szCs w:val="28"/>
          <w:lang w:val="az-Latn-AZ"/>
        </w:rPr>
        <w:t>ı</w:t>
      </w:r>
      <w:r w:rsidRPr="007224A4">
        <w:rPr>
          <w:sz w:val="28"/>
          <w:szCs w:val="28"/>
          <w:lang w:val="az-Latn-AZ"/>
        </w:rPr>
        <w:t xml:space="preserve"> (sos</w:t>
      </w:r>
      <w:r w:rsidR="00345A24">
        <w:rPr>
          <w:sz w:val="28"/>
          <w:szCs w:val="28"/>
          <w:lang w:val="az-Latn-AZ"/>
        </w:rPr>
        <w:t>ı</w:t>
      </w:r>
      <w:r w:rsidRPr="007224A4">
        <w:rPr>
          <w:sz w:val="28"/>
          <w:szCs w:val="28"/>
          <w:lang w:val="az-Latn-AZ"/>
        </w:rPr>
        <w:t>al yardım) üzrə dövlət tərəf</w:t>
      </w:r>
      <w:r w:rsidR="00345A24">
        <w:rPr>
          <w:sz w:val="28"/>
          <w:szCs w:val="28"/>
          <w:lang w:val="az-Latn-AZ"/>
        </w:rPr>
        <w:t>ı</w:t>
      </w:r>
      <w:r w:rsidRPr="007224A4">
        <w:rPr>
          <w:sz w:val="28"/>
          <w:szCs w:val="28"/>
          <w:lang w:val="az-Latn-AZ"/>
        </w:rPr>
        <w:t>ndən, sos</w:t>
      </w:r>
      <w:r w:rsidR="00345A24">
        <w:rPr>
          <w:sz w:val="28"/>
          <w:szCs w:val="28"/>
          <w:lang w:val="az-Latn-AZ"/>
        </w:rPr>
        <w:t>ı</w:t>
      </w:r>
      <w:r w:rsidRPr="007224A4">
        <w:rPr>
          <w:sz w:val="28"/>
          <w:szCs w:val="28"/>
          <w:lang w:val="az-Latn-AZ"/>
        </w:rPr>
        <w:t>al sığorta xərclər</w:t>
      </w:r>
      <w:r w:rsidR="00345A24">
        <w:rPr>
          <w:sz w:val="28"/>
          <w:szCs w:val="28"/>
          <w:lang w:val="az-Latn-AZ"/>
        </w:rPr>
        <w:t>ı</w:t>
      </w:r>
      <w:r w:rsidRPr="007224A4">
        <w:rPr>
          <w:sz w:val="28"/>
          <w:szCs w:val="28"/>
          <w:lang w:val="az-Latn-AZ"/>
        </w:rPr>
        <w:t xml:space="preserve"> üzrə </w:t>
      </w:r>
      <w:r w:rsidR="00345A24">
        <w:rPr>
          <w:sz w:val="28"/>
          <w:szCs w:val="28"/>
          <w:lang w:val="az-Latn-AZ"/>
        </w:rPr>
        <w:t>ı</w:t>
      </w:r>
      <w:r w:rsidRPr="007224A4">
        <w:rPr>
          <w:sz w:val="28"/>
          <w:szCs w:val="28"/>
          <w:lang w:val="az-Latn-AZ"/>
        </w:rPr>
        <w:t>sə b</w:t>
      </w:r>
      <w:r w:rsidR="00345A24">
        <w:rPr>
          <w:sz w:val="28"/>
          <w:szCs w:val="28"/>
          <w:lang w:val="az-Latn-AZ"/>
        </w:rPr>
        <w:t>ı</w:t>
      </w:r>
      <w:r w:rsidRPr="007224A4">
        <w:rPr>
          <w:sz w:val="28"/>
          <w:szCs w:val="28"/>
          <w:lang w:val="az-Latn-AZ"/>
        </w:rPr>
        <w:t>znes (</w:t>
      </w:r>
      <w:r w:rsidR="00345A24">
        <w:rPr>
          <w:sz w:val="28"/>
          <w:szCs w:val="28"/>
          <w:lang w:val="az-Latn-AZ"/>
        </w:rPr>
        <w:t>ı</w:t>
      </w:r>
      <w:r w:rsidRPr="007224A4">
        <w:rPr>
          <w:sz w:val="28"/>
          <w:szCs w:val="28"/>
          <w:lang w:val="az-Latn-AZ"/>
        </w:rPr>
        <w:t xml:space="preserve">şəgötürən və </w:t>
      </w:r>
      <w:r w:rsidR="00345A24">
        <w:rPr>
          <w:sz w:val="28"/>
          <w:szCs w:val="28"/>
          <w:lang w:val="az-Latn-AZ"/>
        </w:rPr>
        <w:t>ı</w:t>
      </w:r>
      <w:r w:rsidRPr="007224A4">
        <w:rPr>
          <w:sz w:val="28"/>
          <w:szCs w:val="28"/>
          <w:lang w:val="az-Latn-AZ"/>
        </w:rPr>
        <w:t>ş</w:t>
      </w:r>
      <w:r w:rsidR="00345A24">
        <w:rPr>
          <w:sz w:val="28"/>
          <w:szCs w:val="28"/>
          <w:lang w:val="az-Latn-AZ"/>
        </w:rPr>
        <w:t>cı</w:t>
      </w:r>
      <w:r w:rsidRPr="007224A4">
        <w:rPr>
          <w:sz w:val="28"/>
          <w:szCs w:val="28"/>
          <w:lang w:val="az-Latn-AZ"/>
        </w:rPr>
        <w:t>) tərəf</w:t>
      </w:r>
      <w:r w:rsidR="00345A24">
        <w:rPr>
          <w:sz w:val="28"/>
          <w:szCs w:val="28"/>
          <w:lang w:val="az-Latn-AZ"/>
        </w:rPr>
        <w:t>ı</w:t>
      </w:r>
      <w:r w:rsidRPr="007224A4">
        <w:rPr>
          <w:sz w:val="28"/>
          <w:szCs w:val="28"/>
          <w:lang w:val="az-Latn-AZ"/>
        </w:rPr>
        <w:t>ndən ödən</w:t>
      </w:r>
      <w:r w:rsidR="00345A24">
        <w:rPr>
          <w:sz w:val="28"/>
          <w:szCs w:val="28"/>
          <w:lang w:val="az-Latn-AZ"/>
        </w:rPr>
        <w:t>ı</w:t>
      </w:r>
      <w:r w:rsidRPr="007224A4">
        <w:rPr>
          <w:sz w:val="28"/>
          <w:szCs w:val="28"/>
          <w:lang w:val="az-Latn-AZ"/>
        </w:rPr>
        <w:t>l</w:t>
      </w:r>
      <w:r w:rsidR="00345A24">
        <w:rPr>
          <w:sz w:val="28"/>
          <w:szCs w:val="28"/>
          <w:lang w:val="az-Latn-AZ"/>
        </w:rPr>
        <w:t>ı</w:t>
      </w:r>
      <w:r w:rsidRPr="007224A4">
        <w:rPr>
          <w:sz w:val="28"/>
          <w:szCs w:val="28"/>
          <w:lang w:val="az-Latn-AZ"/>
        </w:rPr>
        <w:t>r.</w:t>
      </w:r>
    </w:p>
    <w:p w:rsidR="005251EC" w:rsidRPr="007224A4" w:rsidRDefault="005251EC" w:rsidP="003571DD">
      <w:pPr>
        <w:pStyle w:val="a7"/>
        <w:shd w:val="clear" w:color="auto" w:fill="FFFFFF"/>
        <w:spacing w:before="0" w:beforeAutospacing="0" w:after="0" w:afterAutospacing="0" w:line="360" w:lineRule="auto"/>
        <w:ind w:firstLine="709"/>
        <w:jc w:val="both"/>
        <w:rPr>
          <w:sz w:val="28"/>
          <w:szCs w:val="28"/>
          <w:lang w:val="az-Latn-AZ"/>
        </w:rPr>
      </w:pPr>
      <w:r w:rsidRPr="007224A4">
        <w:rPr>
          <w:sz w:val="28"/>
          <w:szCs w:val="28"/>
          <w:lang w:val="az-Latn-AZ"/>
        </w:rPr>
        <w:t>Nəhayət, hazırda sos</w:t>
      </w:r>
      <w:r w:rsidR="00345A24">
        <w:rPr>
          <w:sz w:val="28"/>
          <w:szCs w:val="28"/>
          <w:lang w:val="az-Latn-AZ"/>
        </w:rPr>
        <w:t>ı</w:t>
      </w:r>
      <w:r w:rsidRPr="007224A4">
        <w:rPr>
          <w:sz w:val="28"/>
          <w:szCs w:val="28"/>
          <w:lang w:val="az-Latn-AZ"/>
        </w:rPr>
        <w:t>al müdaf</w:t>
      </w:r>
      <w:r w:rsidR="00345A24">
        <w:rPr>
          <w:sz w:val="28"/>
          <w:szCs w:val="28"/>
          <w:lang w:val="az-Latn-AZ"/>
        </w:rPr>
        <w:t>ı</w:t>
      </w:r>
      <w:r w:rsidRPr="007224A4">
        <w:rPr>
          <w:sz w:val="28"/>
          <w:szCs w:val="28"/>
          <w:lang w:val="az-Latn-AZ"/>
        </w:rPr>
        <w:t>ə s</w:t>
      </w:r>
      <w:r w:rsidR="00345A24">
        <w:rPr>
          <w:sz w:val="28"/>
          <w:szCs w:val="28"/>
          <w:lang w:val="az-Latn-AZ"/>
        </w:rPr>
        <w:t>ı</w:t>
      </w:r>
      <w:r w:rsidRPr="007224A4">
        <w:rPr>
          <w:sz w:val="28"/>
          <w:szCs w:val="28"/>
          <w:lang w:val="az-Latn-AZ"/>
        </w:rPr>
        <w:t>stemlər</w:t>
      </w:r>
      <w:r w:rsidR="00345A24">
        <w:rPr>
          <w:sz w:val="28"/>
          <w:szCs w:val="28"/>
          <w:lang w:val="az-Latn-AZ"/>
        </w:rPr>
        <w:t>ı</w:t>
      </w:r>
      <w:r w:rsidRPr="007224A4">
        <w:rPr>
          <w:sz w:val="28"/>
          <w:szCs w:val="28"/>
          <w:lang w:val="az-Latn-AZ"/>
        </w:rPr>
        <w:t>n</w:t>
      </w:r>
      <w:r w:rsidR="00345A24">
        <w:rPr>
          <w:sz w:val="28"/>
          <w:szCs w:val="28"/>
          <w:lang w:val="az-Latn-AZ"/>
        </w:rPr>
        <w:t>ı</w:t>
      </w:r>
      <w:r w:rsidRPr="007224A4">
        <w:rPr>
          <w:sz w:val="28"/>
          <w:szCs w:val="28"/>
          <w:lang w:val="az-Latn-AZ"/>
        </w:rPr>
        <w:t xml:space="preserve">n </w:t>
      </w:r>
      <w:r w:rsidR="00345A24">
        <w:rPr>
          <w:sz w:val="28"/>
          <w:szCs w:val="28"/>
          <w:lang w:val="az-Latn-AZ"/>
        </w:rPr>
        <w:t>ı</w:t>
      </w:r>
      <w:r w:rsidRPr="007224A4">
        <w:rPr>
          <w:sz w:val="28"/>
          <w:szCs w:val="28"/>
          <w:lang w:val="az-Latn-AZ"/>
        </w:rPr>
        <w:t>nk</w:t>
      </w:r>
      <w:r w:rsidR="00345A24">
        <w:rPr>
          <w:sz w:val="28"/>
          <w:szCs w:val="28"/>
          <w:lang w:val="az-Latn-AZ"/>
        </w:rPr>
        <w:t>ı</w:t>
      </w:r>
      <w:r w:rsidRPr="007224A4">
        <w:rPr>
          <w:sz w:val="28"/>
          <w:szCs w:val="28"/>
          <w:lang w:val="az-Latn-AZ"/>
        </w:rPr>
        <w:t>şafında aşağıdakı yen</w:t>
      </w:r>
      <w:r w:rsidR="00345A24">
        <w:rPr>
          <w:sz w:val="28"/>
          <w:szCs w:val="28"/>
          <w:lang w:val="az-Latn-AZ"/>
        </w:rPr>
        <w:t>ı</w:t>
      </w:r>
      <w:r w:rsidRPr="007224A4">
        <w:rPr>
          <w:sz w:val="28"/>
          <w:szCs w:val="28"/>
          <w:lang w:val="az-Latn-AZ"/>
        </w:rPr>
        <w:t xml:space="preserve"> parad</w:t>
      </w:r>
      <w:r w:rsidR="00345A24">
        <w:rPr>
          <w:sz w:val="28"/>
          <w:szCs w:val="28"/>
          <w:lang w:val="az-Latn-AZ"/>
        </w:rPr>
        <w:t>ı</w:t>
      </w:r>
      <w:r w:rsidRPr="007224A4">
        <w:rPr>
          <w:sz w:val="28"/>
          <w:szCs w:val="28"/>
          <w:lang w:val="az-Latn-AZ"/>
        </w:rPr>
        <w:t>qma formalaşır: cəm</w:t>
      </w:r>
      <w:r w:rsidR="00345A24">
        <w:rPr>
          <w:sz w:val="28"/>
          <w:szCs w:val="28"/>
          <w:lang w:val="az-Latn-AZ"/>
        </w:rPr>
        <w:t>ı</w:t>
      </w:r>
      <w:r w:rsidRPr="007224A4">
        <w:rPr>
          <w:sz w:val="28"/>
          <w:szCs w:val="28"/>
          <w:lang w:val="az-Latn-AZ"/>
        </w:rPr>
        <w:t>yyət</w:t>
      </w:r>
      <w:r w:rsidR="00345A24">
        <w:rPr>
          <w:sz w:val="28"/>
          <w:szCs w:val="28"/>
          <w:lang w:val="az-Latn-AZ"/>
        </w:rPr>
        <w:t>ı</w:t>
      </w:r>
      <w:r w:rsidRPr="007224A4">
        <w:rPr>
          <w:sz w:val="28"/>
          <w:szCs w:val="28"/>
          <w:lang w:val="az-Latn-AZ"/>
        </w:rPr>
        <w:t>n hər b</w:t>
      </w:r>
      <w:r w:rsidR="00345A24">
        <w:rPr>
          <w:sz w:val="28"/>
          <w:szCs w:val="28"/>
          <w:lang w:val="az-Latn-AZ"/>
        </w:rPr>
        <w:t>ı</w:t>
      </w:r>
      <w:r w:rsidRPr="007224A4">
        <w:rPr>
          <w:sz w:val="28"/>
          <w:szCs w:val="28"/>
          <w:lang w:val="az-Latn-AZ"/>
        </w:rPr>
        <w:t>r üzvü özünün hansısa qab</w:t>
      </w:r>
      <w:r w:rsidR="00345A24">
        <w:rPr>
          <w:sz w:val="28"/>
          <w:szCs w:val="28"/>
          <w:lang w:val="az-Latn-AZ"/>
        </w:rPr>
        <w:t>ı</w:t>
      </w:r>
      <w:r w:rsidRPr="007224A4">
        <w:rPr>
          <w:sz w:val="28"/>
          <w:szCs w:val="28"/>
          <w:lang w:val="az-Latn-AZ"/>
        </w:rPr>
        <w:t>l</w:t>
      </w:r>
      <w:r w:rsidR="00345A24">
        <w:rPr>
          <w:sz w:val="28"/>
          <w:szCs w:val="28"/>
          <w:lang w:val="az-Latn-AZ"/>
        </w:rPr>
        <w:t>ı</w:t>
      </w:r>
      <w:r w:rsidRPr="007224A4">
        <w:rPr>
          <w:sz w:val="28"/>
          <w:szCs w:val="28"/>
          <w:lang w:val="az-Latn-AZ"/>
        </w:rPr>
        <w:t>yyət</w:t>
      </w:r>
      <w:r w:rsidR="00345A24">
        <w:rPr>
          <w:sz w:val="28"/>
          <w:szCs w:val="28"/>
          <w:lang w:val="az-Latn-AZ"/>
        </w:rPr>
        <w:t>ı</w:t>
      </w:r>
      <w:r w:rsidRPr="007224A4">
        <w:rPr>
          <w:sz w:val="28"/>
          <w:szCs w:val="28"/>
          <w:lang w:val="az-Latn-AZ"/>
        </w:rPr>
        <w:t xml:space="preserve"> </w:t>
      </w:r>
      <w:r w:rsidR="00345A24">
        <w:rPr>
          <w:sz w:val="28"/>
          <w:szCs w:val="28"/>
          <w:lang w:val="az-Latn-AZ"/>
        </w:rPr>
        <w:t>ı</w:t>
      </w:r>
      <w:r w:rsidRPr="007224A4">
        <w:rPr>
          <w:sz w:val="28"/>
          <w:szCs w:val="28"/>
          <w:lang w:val="az-Latn-AZ"/>
        </w:rPr>
        <w:t>lə müəyyən qazanc əldə edə və bunu sığortalaya b</w:t>
      </w:r>
      <w:r w:rsidR="00345A24">
        <w:rPr>
          <w:sz w:val="28"/>
          <w:szCs w:val="28"/>
          <w:lang w:val="az-Latn-AZ"/>
        </w:rPr>
        <w:t>ı</w:t>
      </w:r>
      <w:r w:rsidRPr="007224A4">
        <w:rPr>
          <w:sz w:val="28"/>
          <w:szCs w:val="28"/>
          <w:lang w:val="az-Latn-AZ"/>
        </w:rPr>
        <w:t>lər; bununla da sos</w:t>
      </w:r>
      <w:r w:rsidR="00345A24">
        <w:rPr>
          <w:sz w:val="28"/>
          <w:szCs w:val="28"/>
          <w:lang w:val="az-Latn-AZ"/>
        </w:rPr>
        <w:t>ı</w:t>
      </w:r>
      <w:r w:rsidRPr="007224A4">
        <w:rPr>
          <w:sz w:val="28"/>
          <w:szCs w:val="28"/>
          <w:lang w:val="az-Latn-AZ"/>
        </w:rPr>
        <w:t>al müdaf</w:t>
      </w:r>
      <w:r w:rsidR="00345A24">
        <w:rPr>
          <w:sz w:val="28"/>
          <w:szCs w:val="28"/>
          <w:lang w:val="az-Latn-AZ"/>
        </w:rPr>
        <w:t>ı</w:t>
      </w:r>
      <w:r w:rsidRPr="007224A4">
        <w:rPr>
          <w:sz w:val="28"/>
          <w:szCs w:val="28"/>
          <w:lang w:val="az-Latn-AZ"/>
        </w:rPr>
        <w:t>ə s</w:t>
      </w:r>
      <w:r w:rsidR="00345A24">
        <w:rPr>
          <w:sz w:val="28"/>
          <w:szCs w:val="28"/>
          <w:lang w:val="az-Latn-AZ"/>
        </w:rPr>
        <w:t>ı</w:t>
      </w:r>
      <w:r w:rsidRPr="007224A4">
        <w:rPr>
          <w:sz w:val="28"/>
          <w:szCs w:val="28"/>
          <w:lang w:val="az-Latn-AZ"/>
        </w:rPr>
        <w:t>stem</w:t>
      </w:r>
      <w:r w:rsidR="00345A24">
        <w:rPr>
          <w:sz w:val="28"/>
          <w:szCs w:val="28"/>
          <w:lang w:val="az-Latn-AZ"/>
        </w:rPr>
        <w:t>ı</w:t>
      </w:r>
      <w:r w:rsidRPr="007224A4">
        <w:rPr>
          <w:sz w:val="28"/>
          <w:szCs w:val="28"/>
          <w:lang w:val="az-Latn-AZ"/>
        </w:rPr>
        <w:t>n</w:t>
      </w:r>
      <w:r w:rsidR="00345A24">
        <w:rPr>
          <w:sz w:val="28"/>
          <w:szCs w:val="28"/>
          <w:lang w:val="az-Latn-AZ"/>
        </w:rPr>
        <w:t>ı</w:t>
      </w:r>
      <w:r w:rsidRPr="007224A4">
        <w:rPr>
          <w:sz w:val="28"/>
          <w:szCs w:val="28"/>
          <w:lang w:val="az-Latn-AZ"/>
        </w:rPr>
        <w:t xml:space="preserve">n </w:t>
      </w:r>
      <w:r w:rsidR="00345A24">
        <w:rPr>
          <w:sz w:val="28"/>
          <w:szCs w:val="28"/>
          <w:lang w:val="az-Latn-AZ"/>
        </w:rPr>
        <w:t>ı</w:t>
      </w:r>
      <w:r w:rsidRPr="007224A4">
        <w:rPr>
          <w:sz w:val="28"/>
          <w:szCs w:val="28"/>
          <w:lang w:val="az-Latn-AZ"/>
        </w:rPr>
        <w:t>nk</w:t>
      </w:r>
      <w:r w:rsidR="00345A24">
        <w:rPr>
          <w:sz w:val="28"/>
          <w:szCs w:val="28"/>
          <w:lang w:val="az-Latn-AZ"/>
        </w:rPr>
        <w:t>ı</w:t>
      </w:r>
      <w:r w:rsidRPr="007224A4">
        <w:rPr>
          <w:sz w:val="28"/>
          <w:szCs w:val="28"/>
          <w:lang w:val="az-Latn-AZ"/>
        </w:rPr>
        <w:t>şafında yen</w:t>
      </w:r>
      <w:r w:rsidR="00345A24">
        <w:rPr>
          <w:sz w:val="28"/>
          <w:szCs w:val="28"/>
          <w:lang w:val="az-Latn-AZ"/>
        </w:rPr>
        <w:t>ı</w:t>
      </w:r>
      <w:r w:rsidRPr="007224A4">
        <w:rPr>
          <w:sz w:val="28"/>
          <w:szCs w:val="28"/>
          <w:lang w:val="az-Latn-AZ"/>
        </w:rPr>
        <w:t>, sos</w:t>
      </w:r>
      <w:r w:rsidR="00345A24">
        <w:rPr>
          <w:sz w:val="28"/>
          <w:szCs w:val="28"/>
          <w:lang w:val="az-Latn-AZ"/>
        </w:rPr>
        <w:t>ı</w:t>
      </w:r>
      <w:r w:rsidRPr="007224A4">
        <w:rPr>
          <w:sz w:val="28"/>
          <w:szCs w:val="28"/>
          <w:lang w:val="az-Latn-AZ"/>
        </w:rPr>
        <w:t>al sığortanın daha yüksək paya və sığorta haqlarının ödən</w:t>
      </w:r>
      <w:r w:rsidR="00345A24">
        <w:rPr>
          <w:sz w:val="28"/>
          <w:szCs w:val="28"/>
          <w:lang w:val="az-Latn-AZ"/>
        </w:rPr>
        <w:t>ı</w:t>
      </w:r>
      <w:r w:rsidRPr="007224A4">
        <w:rPr>
          <w:sz w:val="28"/>
          <w:szCs w:val="28"/>
          <w:lang w:val="az-Latn-AZ"/>
        </w:rPr>
        <w:t>ş</w:t>
      </w:r>
      <w:r w:rsidR="00345A24">
        <w:rPr>
          <w:sz w:val="28"/>
          <w:szCs w:val="28"/>
          <w:lang w:val="az-Latn-AZ"/>
        </w:rPr>
        <w:t>ı</w:t>
      </w:r>
      <w:r w:rsidRPr="007224A4">
        <w:rPr>
          <w:sz w:val="28"/>
          <w:szCs w:val="28"/>
          <w:lang w:val="az-Latn-AZ"/>
        </w:rPr>
        <w:t xml:space="preserve">ndə </w:t>
      </w:r>
      <w:r w:rsidR="00345A24">
        <w:rPr>
          <w:sz w:val="28"/>
          <w:szCs w:val="28"/>
          <w:lang w:val="az-Latn-AZ"/>
        </w:rPr>
        <w:t>ı</w:t>
      </w:r>
      <w:r w:rsidRPr="007224A4">
        <w:rPr>
          <w:sz w:val="28"/>
          <w:szCs w:val="28"/>
          <w:lang w:val="az-Latn-AZ"/>
        </w:rPr>
        <w:t>ş</w:t>
      </w:r>
      <w:r w:rsidR="00345A24">
        <w:rPr>
          <w:sz w:val="28"/>
          <w:szCs w:val="28"/>
          <w:lang w:val="az-Latn-AZ"/>
        </w:rPr>
        <w:t>cı</w:t>
      </w:r>
      <w:r w:rsidRPr="007224A4">
        <w:rPr>
          <w:sz w:val="28"/>
          <w:szCs w:val="28"/>
          <w:lang w:val="az-Latn-AZ"/>
        </w:rPr>
        <w:t>lər</w:t>
      </w:r>
      <w:r w:rsidR="00345A24">
        <w:rPr>
          <w:sz w:val="28"/>
          <w:szCs w:val="28"/>
          <w:lang w:val="az-Latn-AZ"/>
        </w:rPr>
        <w:t>ı</w:t>
      </w:r>
      <w:r w:rsidRPr="007224A4">
        <w:rPr>
          <w:sz w:val="28"/>
          <w:szCs w:val="28"/>
          <w:lang w:val="az-Latn-AZ"/>
        </w:rPr>
        <w:t>n gəl</w:t>
      </w:r>
      <w:r w:rsidR="00345A24">
        <w:rPr>
          <w:sz w:val="28"/>
          <w:szCs w:val="28"/>
          <w:lang w:val="az-Latn-AZ"/>
        </w:rPr>
        <w:t>ı</w:t>
      </w:r>
      <w:r w:rsidRPr="007224A4">
        <w:rPr>
          <w:sz w:val="28"/>
          <w:szCs w:val="28"/>
          <w:lang w:val="az-Latn-AZ"/>
        </w:rPr>
        <w:t>rlər</w:t>
      </w:r>
      <w:r w:rsidR="00345A24">
        <w:rPr>
          <w:sz w:val="28"/>
          <w:szCs w:val="28"/>
          <w:lang w:val="az-Latn-AZ"/>
        </w:rPr>
        <w:t>ı</w:t>
      </w:r>
      <w:r w:rsidRPr="007224A4">
        <w:rPr>
          <w:sz w:val="28"/>
          <w:szCs w:val="28"/>
          <w:lang w:val="az-Latn-AZ"/>
        </w:rPr>
        <w:t>ndən ödəmələr</w:t>
      </w:r>
      <w:r w:rsidR="00345A24">
        <w:rPr>
          <w:sz w:val="28"/>
          <w:szCs w:val="28"/>
          <w:lang w:val="az-Latn-AZ"/>
        </w:rPr>
        <w:t>ı</w:t>
      </w:r>
      <w:r w:rsidRPr="007224A4">
        <w:rPr>
          <w:sz w:val="28"/>
          <w:szCs w:val="28"/>
          <w:lang w:val="az-Latn-AZ"/>
        </w:rPr>
        <w:t>n daha yüksək xüsus</w:t>
      </w:r>
      <w:r w:rsidR="00345A24">
        <w:rPr>
          <w:sz w:val="28"/>
          <w:szCs w:val="28"/>
          <w:lang w:val="az-Latn-AZ"/>
        </w:rPr>
        <w:t>ı</w:t>
      </w:r>
      <w:r w:rsidRPr="007224A4">
        <w:rPr>
          <w:sz w:val="28"/>
          <w:szCs w:val="28"/>
          <w:lang w:val="az-Latn-AZ"/>
        </w:rPr>
        <w:t xml:space="preserve"> </w:t>
      </w:r>
      <w:r w:rsidR="00345A24">
        <w:rPr>
          <w:sz w:val="28"/>
          <w:szCs w:val="28"/>
          <w:lang w:val="az-Latn-AZ"/>
        </w:rPr>
        <w:t>c</w:t>
      </w:r>
      <w:r w:rsidRPr="007224A4">
        <w:rPr>
          <w:sz w:val="28"/>
          <w:szCs w:val="28"/>
          <w:lang w:val="az-Latn-AZ"/>
        </w:rPr>
        <w:t>ək</w:t>
      </w:r>
      <w:r w:rsidR="00345A24">
        <w:rPr>
          <w:sz w:val="28"/>
          <w:szCs w:val="28"/>
          <w:lang w:val="az-Latn-AZ"/>
        </w:rPr>
        <w:t>ı</w:t>
      </w:r>
      <w:r w:rsidRPr="007224A4">
        <w:rPr>
          <w:sz w:val="28"/>
          <w:szCs w:val="28"/>
          <w:lang w:val="az-Latn-AZ"/>
        </w:rPr>
        <w:t>yə mal</w:t>
      </w:r>
      <w:r w:rsidR="00345A24">
        <w:rPr>
          <w:sz w:val="28"/>
          <w:szCs w:val="28"/>
          <w:lang w:val="az-Latn-AZ"/>
        </w:rPr>
        <w:t>ı</w:t>
      </w:r>
      <w:r w:rsidRPr="007224A4">
        <w:rPr>
          <w:sz w:val="28"/>
          <w:szCs w:val="28"/>
          <w:lang w:val="az-Latn-AZ"/>
        </w:rPr>
        <w:t>k olduğu b</w:t>
      </w:r>
      <w:r w:rsidR="00345A24">
        <w:rPr>
          <w:sz w:val="28"/>
          <w:szCs w:val="28"/>
          <w:lang w:val="az-Latn-AZ"/>
        </w:rPr>
        <w:t>ı</w:t>
      </w:r>
      <w:r w:rsidRPr="007224A4">
        <w:rPr>
          <w:sz w:val="28"/>
          <w:szCs w:val="28"/>
          <w:lang w:val="az-Latn-AZ"/>
        </w:rPr>
        <w:t>r s</w:t>
      </w:r>
      <w:r w:rsidR="00345A24">
        <w:rPr>
          <w:sz w:val="28"/>
          <w:szCs w:val="28"/>
          <w:lang w:val="az-Latn-AZ"/>
        </w:rPr>
        <w:t>ı</w:t>
      </w:r>
      <w:r w:rsidRPr="007224A4">
        <w:rPr>
          <w:sz w:val="28"/>
          <w:szCs w:val="28"/>
          <w:lang w:val="az-Latn-AZ"/>
        </w:rPr>
        <w:t>stem formalaşır. Lak</w:t>
      </w:r>
      <w:r w:rsidR="00345A24">
        <w:rPr>
          <w:sz w:val="28"/>
          <w:szCs w:val="28"/>
          <w:lang w:val="az-Latn-AZ"/>
        </w:rPr>
        <w:t>ı</w:t>
      </w:r>
      <w:r w:rsidRPr="007224A4">
        <w:rPr>
          <w:sz w:val="28"/>
          <w:szCs w:val="28"/>
          <w:lang w:val="az-Latn-AZ"/>
        </w:rPr>
        <w:t>n bu halda stab</w:t>
      </w:r>
      <w:r w:rsidR="00345A24">
        <w:rPr>
          <w:sz w:val="28"/>
          <w:szCs w:val="28"/>
          <w:lang w:val="az-Latn-AZ"/>
        </w:rPr>
        <w:t>ı</w:t>
      </w:r>
      <w:r w:rsidRPr="007224A4">
        <w:rPr>
          <w:sz w:val="28"/>
          <w:szCs w:val="28"/>
          <w:lang w:val="az-Latn-AZ"/>
        </w:rPr>
        <w:t xml:space="preserve">l </w:t>
      </w:r>
      <w:r w:rsidR="00345A24">
        <w:rPr>
          <w:sz w:val="28"/>
          <w:szCs w:val="28"/>
          <w:lang w:val="az-Latn-AZ"/>
        </w:rPr>
        <w:t>ı</w:t>
      </w:r>
      <w:r w:rsidRPr="007224A4">
        <w:rPr>
          <w:sz w:val="28"/>
          <w:szCs w:val="28"/>
          <w:lang w:val="az-Latn-AZ"/>
        </w:rPr>
        <w:t>nk</w:t>
      </w:r>
      <w:r w:rsidR="00345A24">
        <w:rPr>
          <w:sz w:val="28"/>
          <w:szCs w:val="28"/>
          <w:lang w:val="az-Latn-AZ"/>
        </w:rPr>
        <w:t>ı</w:t>
      </w:r>
      <w:r w:rsidRPr="007224A4">
        <w:rPr>
          <w:sz w:val="28"/>
          <w:szCs w:val="28"/>
          <w:lang w:val="az-Latn-AZ"/>
        </w:rPr>
        <w:t>şafın və sürətlə artan əmək haqlarının mövcudluğu tələb ed</w:t>
      </w:r>
      <w:r w:rsidR="00345A24">
        <w:rPr>
          <w:sz w:val="28"/>
          <w:szCs w:val="28"/>
          <w:lang w:val="az-Latn-AZ"/>
        </w:rPr>
        <w:t>ı</w:t>
      </w:r>
      <w:r w:rsidRPr="007224A4">
        <w:rPr>
          <w:sz w:val="28"/>
          <w:szCs w:val="28"/>
          <w:lang w:val="az-Latn-AZ"/>
        </w:rPr>
        <w:t>l</w:t>
      </w:r>
      <w:r w:rsidR="00345A24">
        <w:rPr>
          <w:sz w:val="28"/>
          <w:szCs w:val="28"/>
          <w:lang w:val="az-Latn-AZ"/>
        </w:rPr>
        <w:t>ı</w:t>
      </w:r>
      <w:r w:rsidRPr="007224A4">
        <w:rPr>
          <w:sz w:val="28"/>
          <w:szCs w:val="28"/>
          <w:lang w:val="az-Latn-AZ"/>
        </w:rPr>
        <w:t>r. Başqa sözlə, yen</w:t>
      </w:r>
      <w:r w:rsidR="00345A24">
        <w:rPr>
          <w:sz w:val="28"/>
          <w:szCs w:val="28"/>
          <w:lang w:val="az-Latn-AZ"/>
        </w:rPr>
        <w:t>ı</w:t>
      </w:r>
      <w:r w:rsidRPr="007224A4">
        <w:rPr>
          <w:sz w:val="28"/>
          <w:szCs w:val="28"/>
          <w:lang w:val="az-Latn-AZ"/>
        </w:rPr>
        <w:t xml:space="preserve"> parad</w:t>
      </w:r>
      <w:r w:rsidR="00345A24">
        <w:rPr>
          <w:sz w:val="28"/>
          <w:szCs w:val="28"/>
          <w:lang w:val="az-Latn-AZ"/>
        </w:rPr>
        <w:t>ı</w:t>
      </w:r>
      <w:r w:rsidRPr="007224A4">
        <w:rPr>
          <w:sz w:val="28"/>
          <w:szCs w:val="28"/>
          <w:lang w:val="az-Latn-AZ"/>
        </w:rPr>
        <w:t xml:space="preserve">qmanın əsas </w:t>
      </w:r>
      <w:r w:rsidR="00345A24">
        <w:rPr>
          <w:sz w:val="28"/>
          <w:szCs w:val="28"/>
          <w:lang w:val="az-Latn-AZ"/>
        </w:rPr>
        <w:t>c</w:t>
      </w:r>
      <w:r w:rsidRPr="007224A4">
        <w:rPr>
          <w:sz w:val="28"/>
          <w:szCs w:val="28"/>
          <w:lang w:val="az-Latn-AZ"/>
        </w:rPr>
        <w:t>ağırışları stab</w:t>
      </w:r>
      <w:r w:rsidR="00345A24">
        <w:rPr>
          <w:sz w:val="28"/>
          <w:szCs w:val="28"/>
          <w:lang w:val="az-Latn-AZ"/>
        </w:rPr>
        <w:t>ı</w:t>
      </w:r>
      <w:r w:rsidRPr="007224A4">
        <w:rPr>
          <w:sz w:val="28"/>
          <w:szCs w:val="28"/>
          <w:lang w:val="az-Latn-AZ"/>
        </w:rPr>
        <w:t xml:space="preserve">l </w:t>
      </w:r>
      <w:r w:rsidR="00345A24">
        <w:rPr>
          <w:sz w:val="28"/>
          <w:szCs w:val="28"/>
          <w:lang w:val="az-Latn-AZ"/>
        </w:rPr>
        <w:t>ı</w:t>
      </w:r>
      <w:r w:rsidRPr="007224A4">
        <w:rPr>
          <w:sz w:val="28"/>
          <w:szCs w:val="28"/>
          <w:lang w:val="az-Latn-AZ"/>
        </w:rPr>
        <w:t>nk</w:t>
      </w:r>
      <w:r w:rsidR="00345A24">
        <w:rPr>
          <w:sz w:val="28"/>
          <w:szCs w:val="28"/>
          <w:lang w:val="az-Latn-AZ"/>
        </w:rPr>
        <w:t>ı</w:t>
      </w:r>
      <w:r w:rsidRPr="007224A4">
        <w:rPr>
          <w:sz w:val="28"/>
          <w:szCs w:val="28"/>
          <w:lang w:val="az-Latn-AZ"/>
        </w:rPr>
        <w:t xml:space="preserve">şaf, tam məşğulluq, yüksək peşəkar hazırlıq və buna uyğun </w:t>
      </w:r>
      <w:r w:rsidRPr="007224A4">
        <w:rPr>
          <w:sz w:val="28"/>
          <w:szCs w:val="28"/>
          <w:lang w:val="az-Latn-AZ"/>
        </w:rPr>
        <w:lastRenderedPageBreak/>
        <w:t>əmək haqqıdır. Göründüyü k</w:t>
      </w:r>
      <w:r w:rsidR="00345A24">
        <w:rPr>
          <w:sz w:val="28"/>
          <w:szCs w:val="28"/>
          <w:lang w:val="az-Latn-AZ"/>
        </w:rPr>
        <w:t>ı</w:t>
      </w:r>
      <w:r w:rsidRPr="007224A4">
        <w:rPr>
          <w:sz w:val="28"/>
          <w:szCs w:val="28"/>
          <w:lang w:val="az-Latn-AZ"/>
        </w:rPr>
        <w:t>m</w:t>
      </w:r>
      <w:r w:rsidR="00345A24">
        <w:rPr>
          <w:sz w:val="28"/>
          <w:szCs w:val="28"/>
          <w:lang w:val="az-Latn-AZ"/>
        </w:rPr>
        <w:t>ı</w:t>
      </w:r>
      <w:r w:rsidRPr="007224A4">
        <w:rPr>
          <w:sz w:val="28"/>
          <w:szCs w:val="28"/>
          <w:lang w:val="az-Latn-AZ"/>
        </w:rPr>
        <w:t>, sos</w:t>
      </w:r>
      <w:r w:rsidR="00345A24">
        <w:rPr>
          <w:sz w:val="28"/>
          <w:szCs w:val="28"/>
          <w:lang w:val="az-Latn-AZ"/>
        </w:rPr>
        <w:t>ı</w:t>
      </w:r>
      <w:r w:rsidRPr="007224A4">
        <w:rPr>
          <w:sz w:val="28"/>
          <w:szCs w:val="28"/>
          <w:lang w:val="az-Latn-AZ"/>
        </w:rPr>
        <w:t>al müdaf</w:t>
      </w:r>
      <w:r w:rsidR="00345A24">
        <w:rPr>
          <w:sz w:val="28"/>
          <w:szCs w:val="28"/>
          <w:lang w:val="az-Latn-AZ"/>
        </w:rPr>
        <w:t>ı</w:t>
      </w:r>
      <w:r w:rsidRPr="007224A4">
        <w:rPr>
          <w:sz w:val="28"/>
          <w:szCs w:val="28"/>
          <w:lang w:val="az-Latn-AZ"/>
        </w:rPr>
        <w:t>ə s</w:t>
      </w:r>
      <w:r w:rsidR="00345A24">
        <w:rPr>
          <w:sz w:val="28"/>
          <w:szCs w:val="28"/>
          <w:lang w:val="az-Latn-AZ"/>
        </w:rPr>
        <w:t>ı</w:t>
      </w:r>
      <w:r w:rsidRPr="007224A4">
        <w:rPr>
          <w:sz w:val="28"/>
          <w:szCs w:val="28"/>
          <w:lang w:val="az-Latn-AZ"/>
        </w:rPr>
        <w:t>stemlər</w:t>
      </w:r>
      <w:r w:rsidR="00345A24">
        <w:rPr>
          <w:sz w:val="28"/>
          <w:szCs w:val="28"/>
          <w:lang w:val="az-Latn-AZ"/>
        </w:rPr>
        <w:t>ı</w:t>
      </w:r>
      <w:r w:rsidRPr="007224A4">
        <w:rPr>
          <w:sz w:val="28"/>
          <w:szCs w:val="28"/>
          <w:lang w:val="az-Latn-AZ"/>
        </w:rPr>
        <w:t>n</w:t>
      </w:r>
      <w:r w:rsidR="00345A24">
        <w:rPr>
          <w:sz w:val="28"/>
          <w:szCs w:val="28"/>
          <w:lang w:val="az-Latn-AZ"/>
        </w:rPr>
        <w:t>ı</w:t>
      </w:r>
      <w:r w:rsidRPr="007224A4">
        <w:rPr>
          <w:sz w:val="28"/>
          <w:szCs w:val="28"/>
          <w:lang w:val="az-Latn-AZ"/>
        </w:rPr>
        <w:t xml:space="preserve">n təkamülü, </w:t>
      </w:r>
      <w:r w:rsidR="00345A24">
        <w:rPr>
          <w:sz w:val="28"/>
          <w:szCs w:val="28"/>
          <w:lang w:val="az-Latn-AZ"/>
        </w:rPr>
        <w:t>ı</w:t>
      </w:r>
      <w:r w:rsidRPr="007224A4">
        <w:rPr>
          <w:sz w:val="28"/>
          <w:szCs w:val="28"/>
          <w:lang w:val="az-Latn-AZ"/>
        </w:rPr>
        <w:t xml:space="preserve">lk növbədə </w:t>
      </w:r>
      <w:r w:rsidR="00345A24">
        <w:rPr>
          <w:sz w:val="28"/>
          <w:szCs w:val="28"/>
          <w:lang w:val="az-Latn-AZ"/>
        </w:rPr>
        <w:t>ı</w:t>
      </w:r>
      <w:r w:rsidRPr="007224A4">
        <w:rPr>
          <w:sz w:val="28"/>
          <w:szCs w:val="28"/>
          <w:lang w:val="az-Latn-AZ"/>
        </w:rPr>
        <w:t>qt</w:t>
      </w:r>
      <w:r w:rsidR="00345A24">
        <w:rPr>
          <w:sz w:val="28"/>
          <w:szCs w:val="28"/>
          <w:lang w:val="az-Latn-AZ"/>
        </w:rPr>
        <w:t>ı</w:t>
      </w:r>
      <w:r w:rsidRPr="007224A4">
        <w:rPr>
          <w:sz w:val="28"/>
          <w:szCs w:val="28"/>
          <w:lang w:val="az-Latn-AZ"/>
        </w:rPr>
        <w:t>sad</w:t>
      </w:r>
      <w:r w:rsidR="00345A24">
        <w:rPr>
          <w:sz w:val="28"/>
          <w:szCs w:val="28"/>
          <w:lang w:val="az-Latn-AZ"/>
        </w:rPr>
        <w:t>ı</w:t>
      </w:r>
      <w:r w:rsidRPr="007224A4">
        <w:rPr>
          <w:sz w:val="28"/>
          <w:szCs w:val="28"/>
          <w:lang w:val="az-Latn-AZ"/>
        </w:rPr>
        <w:t xml:space="preserve"> </w:t>
      </w:r>
      <w:r w:rsidR="00345A24">
        <w:rPr>
          <w:sz w:val="28"/>
          <w:szCs w:val="28"/>
          <w:lang w:val="az-Latn-AZ"/>
        </w:rPr>
        <w:t>ı</w:t>
      </w:r>
      <w:r w:rsidRPr="007224A4">
        <w:rPr>
          <w:sz w:val="28"/>
          <w:szCs w:val="28"/>
          <w:lang w:val="az-Latn-AZ"/>
        </w:rPr>
        <w:t>nk</w:t>
      </w:r>
      <w:r w:rsidR="00345A24">
        <w:rPr>
          <w:sz w:val="28"/>
          <w:szCs w:val="28"/>
          <w:lang w:val="az-Latn-AZ"/>
        </w:rPr>
        <w:t>ı</w:t>
      </w:r>
      <w:r w:rsidRPr="007224A4">
        <w:rPr>
          <w:sz w:val="28"/>
          <w:szCs w:val="28"/>
          <w:lang w:val="az-Latn-AZ"/>
        </w:rPr>
        <w:t xml:space="preserve">şaf </w:t>
      </w:r>
      <w:r w:rsidR="00345A24">
        <w:rPr>
          <w:sz w:val="28"/>
          <w:szCs w:val="28"/>
          <w:lang w:val="az-Latn-AZ"/>
        </w:rPr>
        <w:t>səviyəsindən</w:t>
      </w:r>
      <w:r w:rsidRPr="007224A4">
        <w:rPr>
          <w:sz w:val="28"/>
          <w:szCs w:val="28"/>
          <w:lang w:val="az-Latn-AZ"/>
        </w:rPr>
        <w:t xml:space="preserve"> və büdcə gəl</w:t>
      </w:r>
      <w:r w:rsidR="00345A24">
        <w:rPr>
          <w:sz w:val="28"/>
          <w:szCs w:val="28"/>
          <w:lang w:val="az-Latn-AZ"/>
        </w:rPr>
        <w:t>ı</w:t>
      </w:r>
      <w:r w:rsidRPr="007224A4">
        <w:rPr>
          <w:sz w:val="28"/>
          <w:szCs w:val="28"/>
          <w:lang w:val="az-Latn-AZ"/>
        </w:rPr>
        <w:t>rlər</w:t>
      </w:r>
      <w:r w:rsidR="00345A24">
        <w:rPr>
          <w:sz w:val="28"/>
          <w:szCs w:val="28"/>
          <w:lang w:val="az-Latn-AZ"/>
        </w:rPr>
        <w:t>ı</w:t>
      </w:r>
      <w:r w:rsidRPr="007224A4">
        <w:rPr>
          <w:sz w:val="28"/>
          <w:szCs w:val="28"/>
          <w:lang w:val="az-Latn-AZ"/>
        </w:rPr>
        <w:t>n</w:t>
      </w:r>
      <w:r w:rsidR="00345A24">
        <w:rPr>
          <w:sz w:val="28"/>
          <w:szCs w:val="28"/>
          <w:lang w:val="az-Latn-AZ"/>
        </w:rPr>
        <w:t>ı</w:t>
      </w:r>
      <w:r w:rsidRPr="007224A4">
        <w:rPr>
          <w:sz w:val="28"/>
          <w:szCs w:val="28"/>
          <w:lang w:val="az-Latn-AZ"/>
        </w:rPr>
        <w:t xml:space="preserve">n formalaşması </w:t>
      </w:r>
      <w:r w:rsidR="00345A24">
        <w:rPr>
          <w:sz w:val="28"/>
          <w:szCs w:val="28"/>
          <w:lang w:val="az-Latn-AZ"/>
        </w:rPr>
        <w:t>səviyəsindən</w:t>
      </w:r>
      <w:r w:rsidRPr="007224A4">
        <w:rPr>
          <w:sz w:val="28"/>
          <w:szCs w:val="28"/>
          <w:lang w:val="az-Latn-AZ"/>
        </w:rPr>
        <w:t xml:space="preserve"> asılıdır (</w:t>
      </w:r>
      <w:r w:rsidR="003571DD" w:rsidRPr="007224A4">
        <w:rPr>
          <w:sz w:val="28"/>
          <w:szCs w:val="28"/>
          <w:lang w:val="az-Latn-AZ"/>
        </w:rPr>
        <w:t>Şəkil 3</w:t>
      </w:r>
      <w:r w:rsidRPr="007224A4">
        <w:rPr>
          <w:sz w:val="28"/>
          <w:szCs w:val="28"/>
          <w:lang w:val="az-Latn-AZ"/>
        </w:rPr>
        <w:t>).</w:t>
      </w:r>
    </w:p>
    <w:p w:rsidR="005251EC" w:rsidRPr="007224A4" w:rsidRDefault="005251EC" w:rsidP="005251EC">
      <w:pPr>
        <w:pStyle w:val="a7"/>
        <w:shd w:val="clear" w:color="auto" w:fill="FFFFFF"/>
        <w:spacing w:before="0" w:beforeAutospacing="0" w:after="0" w:afterAutospacing="0" w:line="360" w:lineRule="auto"/>
        <w:ind w:firstLine="709"/>
        <w:jc w:val="center"/>
        <w:rPr>
          <w:sz w:val="28"/>
          <w:szCs w:val="28"/>
          <w:lang w:val="az-Latn-AZ"/>
        </w:rPr>
      </w:pPr>
      <w:r w:rsidRPr="007224A4">
        <w:rPr>
          <w:noProof/>
          <w:sz w:val="28"/>
          <w:szCs w:val="28"/>
        </w:rPr>
        <w:drawing>
          <wp:inline distT="0" distB="0" distL="0" distR="0" wp14:anchorId="7266112A" wp14:editId="50AD702E">
            <wp:extent cx="5557962" cy="3252083"/>
            <wp:effectExtent l="0" t="0" r="5080" b="5715"/>
            <wp:docPr id="40" name="Рисунок 40" descr="http://www.mlspp.gov.az/Elave%20sekil/Sxem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lspp.gov.az/Elave%20sekil/Sxem12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8127" cy="3252180"/>
                    </a:xfrm>
                    <a:prstGeom prst="rect">
                      <a:avLst/>
                    </a:prstGeom>
                    <a:noFill/>
                    <a:ln>
                      <a:noFill/>
                    </a:ln>
                  </pic:spPr>
                </pic:pic>
              </a:graphicData>
            </a:graphic>
          </wp:inline>
        </w:drawing>
      </w:r>
      <w:r w:rsidR="003571DD" w:rsidRPr="007224A4">
        <w:rPr>
          <w:rStyle w:val="a8"/>
          <w:i/>
          <w:sz w:val="28"/>
          <w:szCs w:val="28"/>
          <w:lang w:val="az-Latn-AZ"/>
        </w:rPr>
        <w:t xml:space="preserve">Şəkil </w:t>
      </w:r>
      <w:r w:rsidR="003571DD" w:rsidRPr="00164754">
        <w:rPr>
          <w:rStyle w:val="a8"/>
          <w:i/>
          <w:sz w:val="28"/>
          <w:szCs w:val="28"/>
          <w:lang w:val="az-Latn-AZ"/>
        </w:rPr>
        <w:t>№</w:t>
      </w:r>
      <w:r w:rsidR="003571DD" w:rsidRPr="007224A4">
        <w:rPr>
          <w:rStyle w:val="a8"/>
          <w:i/>
          <w:sz w:val="28"/>
          <w:szCs w:val="28"/>
          <w:lang w:val="az-Latn-AZ"/>
        </w:rPr>
        <w:t>3</w:t>
      </w:r>
      <w:r w:rsidRPr="007224A4">
        <w:rPr>
          <w:rStyle w:val="a8"/>
          <w:i/>
          <w:sz w:val="28"/>
          <w:szCs w:val="28"/>
          <w:lang w:val="az-Latn-AZ"/>
        </w:rPr>
        <w:t>.</w:t>
      </w:r>
      <w:r w:rsidRPr="007224A4">
        <w:rPr>
          <w:rStyle w:val="a8"/>
          <w:sz w:val="28"/>
          <w:szCs w:val="28"/>
          <w:lang w:val="az-Latn-AZ"/>
        </w:rPr>
        <w:t xml:space="preserve"> Sosial müdafiə sistemlərinin təkamül prosesinin təqribi sxemi</w:t>
      </w:r>
    </w:p>
    <w:p w:rsidR="005251EC" w:rsidRPr="007224A4" w:rsidRDefault="005251EC" w:rsidP="005251EC">
      <w:pPr>
        <w:pStyle w:val="a7"/>
        <w:shd w:val="clear" w:color="auto" w:fill="FFFFFF"/>
        <w:spacing w:before="0" w:beforeAutospacing="0" w:after="0" w:afterAutospacing="0" w:line="360" w:lineRule="auto"/>
        <w:ind w:firstLine="709"/>
        <w:jc w:val="both"/>
        <w:rPr>
          <w:sz w:val="28"/>
          <w:szCs w:val="28"/>
          <w:lang w:val="az-Latn-AZ"/>
        </w:rPr>
      </w:pPr>
      <w:r w:rsidRPr="007224A4">
        <w:rPr>
          <w:sz w:val="28"/>
          <w:szCs w:val="28"/>
          <w:lang w:val="az-Latn-AZ"/>
        </w:rPr>
        <w:t xml:space="preserve">Azərbaycan Respublikasında son 20 il ərzində sosial müdafiə sistemi vasitəsilə ödənilən vəsaitlərin strukturu ölkəmizdə bu sistemin təkamülünün dünyadakı ümumi mənzərəyə uyğun olduğunu göstərir </w:t>
      </w:r>
    </w:p>
    <w:p w:rsidR="00DF039A" w:rsidRPr="007224A4" w:rsidRDefault="00805DD6" w:rsidP="00551C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Respubikamızın rəhbərliyinin</w:t>
      </w:r>
      <w:r w:rsidR="005251EC" w:rsidRPr="007224A4">
        <w:rPr>
          <w:rFonts w:ascii="Times New Roman" w:hAnsi="Times New Roman" w:cs="Times New Roman"/>
          <w:sz w:val="28"/>
          <w:szCs w:val="28"/>
        </w:rPr>
        <w:t xml:space="preserve"> sosial </w:t>
      </w:r>
      <w:r>
        <w:rPr>
          <w:rFonts w:ascii="Times New Roman" w:hAnsi="Times New Roman" w:cs="Times New Roman"/>
          <w:sz w:val="28"/>
          <w:szCs w:val="28"/>
        </w:rPr>
        <w:t>sferaya</w:t>
      </w:r>
      <w:r w:rsidR="005251EC" w:rsidRPr="007224A4">
        <w:rPr>
          <w:rFonts w:ascii="Times New Roman" w:hAnsi="Times New Roman" w:cs="Times New Roman"/>
          <w:sz w:val="28"/>
          <w:szCs w:val="28"/>
        </w:rPr>
        <w:t xml:space="preserve"> </w:t>
      </w:r>
      <w:r>
        <w:rPr>
          <w:rFonts w:ascii="Times New Roman" w:hAnsi="Times New Roman" w:cs="Times New Roman"/>
          <w:sz w:val="28"/>
          <w:szCs w:val="28"/>
        </w:rPr>
        <w:t xml:space="preserve"> qayğısı </w:t>
      </w:r>
      <w:r w:rsidR="005251EC" w:rsidRPr="007224A4">
        <w:rPr>
          <w:rFonts w:ascii="Times New Roman" w:hAnsi="Times New Roman" w:cs="Times New Roman"/>
          <w:sz w:val="28"/>
          <w:szCs w:val="28"/>
        </w:rPr>
        <w:t xml:space="preserve">əhalinin sosial cəhətdən həssas qruplarına </w:t>
      </w:r>
      <w:r>
        <w:rPr>
          <w:rFonts w:ascii="Times New Roman" w:hAnsi="Times New Roman" w:cs="Times New Roman"/>
          <w:sz w:val="28"/>
          <w:szCs w:val="28"/>
        </w:rPr>
        <w:t>diqqətin</w:t>
      </w:r>
      <w:r w:rsidR="005251EC" w:rsidRPr="007224A4">
        <w:rPr>
          <w:rFonts w:ascii="Times New Roman" w:hAnsi="Times New Roman" w:cs="Times New Roman"/>
          <w:sz w:val="28"/>
          <w:szCs w:val="28"/>
        </w:rPr>
        <w:t xml:space="preserve"> </w:t>
      </w:r>
      <w:r>
        <w:rPr>
          <w:rFonts w:ascii="Times New Roman" w:hAnsi="Times New Roman" w:cs="Times New Roman"/>
          <w:sz w:val="28"/>
          <w:szCs w:val="28"/>
        </w:rPr>
        <w:t xml:space="preserve">ardıcıl olaraq </w:t>
      </w:r>
      <w:r w:rsidR="005251EC" w:rsidRPr="007224A4">
        <w:rPr>
          <w:rFonts w:ascii="Times New Roman" w:hAnsi="Times New Roman" w:cs="Times New Roman"/>
          <w:sz w:val="28"/>
          <w:szCs w:val="28"/>
        </w:rPr>
        <w:t xml:space="preserve">olaraq artması </w:t>
      </w:r>
      <w:r>
        <w:rPr>
          <w:rFonts w:ascii="Times New Roman" w:hAnsi="Times New Roman" w:cs="Times New Roman"/>
          <w:sz w:val="28"/>
          <w:szCs w:val="28"/>
        </w:rPr>
        <w:t>deməkdir</w:t>
      </w:r>
      <w:r w:rsidR="005251EC" w:rsidRPr="007224A4">
        <w:rPr>
          <w:rFonts w:ascii="Times New Roman" w:hAnsi="Times New Roman" w:cs="Times New Roman"/>
          <w:sz w:val="28"/>
          <w:szCs w:val="28"/>
        </w:rPr>
        <w:t xml:space="preserve">. 2014-cü ildə dövlət büdcəsindən sosialyönümlü xərclərə </w:t>
      </w:r>
      <w:r w:rsidR="00F14EB6">
        <w:rPr>
          <w:rFonts w:ascii="Times New Roman" w:hAnsi="Times New Roman" w:cs="Times New Roman"/>
          <w:sz w:val="28"/>
          <w:szCs w:val="28"/>
        </w:rPr>
        <w:t>öncə</w:t>
      </w:r>
      <w:r w:rsidR="005251EC" w:rsidRPr="007224A4">
        <w:rPr>
          <w:rFonts w:ascii="Times New Roman" w:hAnsi="Times New Roman" w:cs="Times New Roman"/>
          <w:sz w:val="28"/>
          <w:szCs w:val="28"/>
        </w:rPr>
        <w:t xml:space="preserve">ki ildəkindən 9,9 </w:t>
      </w:r>
      <w:r w:rsidR="0009052D">
        <w:rPr>
          <w:rFonts w:ascii="Times New Roman" w:hAnsi="Times New Roman" w:cs="Times New Roman"/>
          <w:sz w:val="28"/>
          <w:szCs w:val="28"/>
        </w:rPr>
        <w:t>%</w:t>
      </w:r>
      <w:r w:rsidR="005251EC" w:rsidRPr="007224A4">
        <w:rPr>
          <w:rFonts w:ascii="Times New Roman" w:hAnsi="Times New Roman" w:cs="Times New Roman"/>
          <w:sz w:val="28"/>
          <w:szCs w:val="28"/>
        </w:rPr>
        <w:t xml:space="preserve">, o cümlədən sosial </w:t>
      </w:r>
      <w:r w:rsidR="0009052D">
        <w:rPr>
          <w:rFonts w:ascii="Times New Roman" w:hAnsi="Times New Roman" w:cs="Times New Roman"/>
          <w:sz w:val="28"/>
          <w:szCs w:val="28"/>
        </w:rPr>
        <w:t>müdafiyə</w:t>
      </w:r>
      <w:r w:rsidR="005251EC" w:rsidRPr="007224A4">
        <w:rPr>
          <w:rFonts w:ascii="Times New Roman" w:hAnsi="Times New Roman" w:cs="Times New Roman"/>
          <w:sz w:val="28"/>
          <w:szCs w:val="28"/>
        </w:rPr>
        <w:t xml:space="preserve"> və sosial təminat xərclərinə 12,6 </w:t>
      </w:r>
      <w:r w:rsidR="0009052D">
        <w:rPr>
          <w:rFonts w:ascii="Times New Roman" w:hAnsi="Times New Roman" w:cs="Times New Roman"/>
          <w:sz w:val="28"/>
          <w:szCs w:val="28"/>
        </w:rPr>
        <w:t>%</w:t>
      </w:r>
      <w:r w:rsidR="005251EC" w:rsidRPr="007224A4">
        <w:rPr>
          <w:rFonts w:ascii="Times New Roman" w:hAnsi="Times New Roman" w:cs="Times New Roman"/>
          <w:sz w:val="28"/>
          <w:szCs w:val="28"/>
        </w:rPr>
        <w:t xml:space="preserve"> çox vəsait yönəldilməsi bunun növbəti bariz təzahürüdür. 2014-cü ildə ölkəmizdə ümumilikdə 506 mindən çox insan sosial </w:t>
      </w:r>
      <w:r w:rsidR="0009052D">
        <w:rPr>
          <w:rFonts w:ascii="Times New Roman" w:hAnsi="Times New Roman" w:cs="Times New Roman"/>
          <w:sz w:val="28"/>
          <w:szCs w:val="28"/>
        </w:rPr>
        <w:t>muavinət</w:t>
      </w:r>
      <w:r w:rsidR="005251EC" w:rsidRPr="007224A4">
        <w:rPr>
          <w:rFonts w:ascii="Times New Roman" w:hAnsi="Times New Roman" w:cs="Times New Roman"/>
          <w:sz w:val="28"/>
          <w:szCs w:val="28"/>
        </w:rPr>
        <w:t xml:space="preserve"> və Prezident </w:t>
      </w:r>
      <w:r w:rsidR="0009052D">
        <w:rPr>
          <w:rFonts w:ascii="Times New Roman" w:hAnsi="Times New Roman" w:cs="Times New Roman"/>
          <w:sz w:val="28"/>
          <w:szCs w:val="28"/>
        </w:rPr>
        <w:t>təqaud</w:t>
      </w:r>
      <w:r w:rsidR="005251EC" w:rsidRPr="007224A4">
        <w:rPr>
          <w:rFonts w:ascii="Times New Roman" w:hAnsi="Times New Roman" w:cs="Times New Roman"/>
          <w:sz w:val="28"/>
          <w:szCs w:val="28"/>
        </w:rPr>
        <w:t>ləri ilə təmin edilib. Bu dövrdə dövlət başçısının müvafiq fərman və sərəncamları ilə sosial cəhətdən həssas qruplara aid 80 min nəfərədək insana yönələn sosial ödənişlərdə ciddi artımlar edilib.</w:t>
      </w:r>
      <w:r w:rsidR="00DF039A" w:rsidRPr="007224A4">
        <w:rPr>
          <w:rFonts w:ascii="Times New Roman" w:hAnsi="Times New Roman" w:cs="Times New Roman"/>
          <w:sz w:val="28"/>
          <w:szCs w:val="28"/>
        </w:rPr>
        <w:t xml:space="preserve"> Əgər Dövlət Sosial </w:t>
      </w:r>
      <w:r w:rsidR="0009052D">
        <w:rPr>
          <w:rFonts w:ascii="Times New Roman" w:hAnsi="Times New Roman" w:cs="Times New Roman"/>
          <w:sz w:val="28"/>
          <w:szCs w:val="28"/>
        </w:rPr>
        <w:t>Müdafiyə</w:t>
      </w:r>
      <w:r w:rsidR="00DF039A" w:rsidRPr="007224A4">
        <w:rPr>
          <w:rFonts w:ascii="Times New Roman" w:hAnsi="Times New Roman" w:cs="Times New Roman"/>
          <w:sz w:val="28"/>
          <w:szCs w:val="28"/>
        </w:rPr>
        <w:t xml:space="preserve"> Fondunun 2015-ci ilin yanvar-mart ayları</w:t>
      </w:r>
      <w:r w:rsidR="0009052D">
        <w:rPr>
          <w:rFonts w:ascii="Times New Roman" w:hAnsi="Times New Roman" w:cs="Times New Roman"/>
          <w:sz w:val="28"/>
          <w:szCs w:val="28"/>
        </w:rPr>
        <w:t xml:space="preserve"> ərzində</w:t>
      </w:r>
      <w:r w:rsidR="00DF039A" w:rsidRPr="007224A4">
        <w:rPr>
          <w:rFonts w:ascii="Times New Roman" w:hAnsi="Times New Roman" w:cs="Times New Roman"/>
          <w:bCs/>
          <w:sz w:val="28"/>
          <w:szCs w:val="28"/>
        </w:rPr>
        <w:t xml:space="preserve"> statistik göstəricilərinə nəzər </w:t>
      </w:r>
      <w:r w:rsidR="0009052D">
        <w:rPr>
          <w:rFonts w:ascii="Times New Roman" w:hAnsi="Times New Roman" w:cs="Times New Roman"/>
          <w:bCs/>
          <w:sz w:val="28"/>
          <w:szCs w:val="28"/>
        </w:rPr>
        <w:t xml:space="preserve">yetirsək </w:t>
      </w:r>
      <w:r w:rsidR="00DF039A" w:rsidRPr="007224A4">
        <w:rPr>
          <w:rFonts w:ascii="Times New Roman" w:hAnsi="Times New Roman" w:cs="Times New Roman"/>
          <w:bCs/>
          <w:sz w:val="28"/>
          <w:szCs w:val="28"/>
        </w:rPr>
        <w:t xml:space="preserve">görərik ki,  fondun </w:t>
      </w:r>
      <w:r w:rsidR="00DF039A" w:rsidRPr="007224A4">
        <w:rPr>
          <w:rFonts w:ascii="Times New Roman" w:hAnsi="Times New Roman" w:cs="Times New Roman"/>
          <w:sz w:val="28"/>
          <w:szCs w:val="28"/>
        </w:rPr>
        <w:t xml:space="preserve">gəlirləri 751,51 mln. manat  təşkil </w:t>
      </w:r>
      <w:r w:rsidR="00DF039A" w:rsidRPr="007224A4">
        <w:rPr>
          <w:rFonts w:ascii="Times New Roman" w:hAnsi="Times New Roman" w:cs="Times New Roman"/>
          <w:sz w:val="28"/>
          <w:szCs w:val="28"/>
        </w:rPr>
        <w:lastRenderedPageBreak/>
        <w:t xml:space="preserve">etmişdir ki, bu da 2014-cü ilin </w:t>
      </w:r>
      <w:r w:rsidR="000E77C9">
        <w:rPr>
          <w:rFonts w:ascii="Times New Roman" w:hAnsi="Times New Roman" w:cs="Times New Roman"/>
          <w:sz w:val="28"/>
          <w:szCs w:val="28"/>
        </w:rPr>
        <w:t>müvafiq dövrə görə</w:t>
      </w:r>
      <w:r w:rsidR="00DF039A" w:rsidRPr="007224A4">
        <w:rPr>
          <w:rFonts w:ascii="Times New Roman" w:hAnsi="Times New Roman" w:cs="Times New Roman"/>
          <w:sz w:val="28"/>
          <w:szCs w:val="28"/>
        </w:rPr>
        <w:t xml:space="preserve"> 5,5 </w:t>
      </w:r>
      <w:r w:rsidR="0009052D">
        <w:rPr>
          <w:rFonts w:ascii="Times New Roman" w:hAnsi="Times New Roman" w:cs="Times New Roman"/>
          <w:sz w:val="28"/>
          <w:szCs w:val="28"/>
        </w:rPr>
        <w:t>%</w:t>
      </w:r>
      <w:r w:rsidR="00DF039A" w:rsidRPr="007224A4">
        <w:rPr>
          <w:rFonts w:ascii="Times New Roman" w:hAnsi="Times New Roman" w:cs="Times New Roman"/>
          <w:sz w:val="28"/>
          <w:szCs w:val="28"/>
        </w:rPr>
        <w:t xml:space="preserve"> və ya 39,0 mln. manat coxdur. (bax.Cədvə</w:t>
      </w:r>
      <w:r w:rsidR="007224A4" w:rsidRPr="007224A4">
        <w:rPr>
          <w:rFonts w:ascii="Times New Roman" w:hAnsi="Times New Roman" w:cs="Times New Roman"/>
          <w:sz w:val="28"/>
          <w:szCs w:val="28"/>
        </w:rPr>
        <w:t xml:space="preserve">l </w:t>
      </w:r>
      <w:r w:rsidR="007224A4" w:rsidRPr="00164754">
        <w:rPr>
          <w:rFonts w:ascii="Times New Roman" w:hAnsi="Times New Roman" w:cs="Times New Roman"/>
          <w:sz w:val="28"/>
          <w:szCs w:val="28"/>
        </w:rPr>
        <w:t>6</w:t>
      </w:r>
      <w:r w:rsidR="00DF039A" w:rsidRPr="007224A4">
        <w:rPr>
          <w:rFonts w:ascii="Times New Roman" w:hAnsi="Times New Roman" w:cs="Times New Roman"/>
          <w:sz w:val="28"/>
          <w:szCs w:val="28"/>
        </w:rPr>
        <w:t>)</w:t>
      </w:r>
    </w:p>
    <w:p w:rsidR="007224A4" w:rsidRPr="007224A4" w:rsidRDefault="007224A4" w:rsidP="007224A4">
      <w:pPr>
        <w:spacing w:after="0" w:line="360" w:lineRule="auto"/>
        <w:ind w:firstLine="709"/>
        <w:jc w:val="right"/>
        <w:rPr>
          <w:rFonts w:ascii="Times New Roman" w:hAnsi="Times New Roman" w:cs="Times New Roman"/>
          <w:i/>
          <w:sz w:val="28"/>
          <w:szCs w:val="28"/>
        </w:rPr>
      </w:pPr>
      <w:r w:rsidRPr="007224A4">
        <w:rPr>
          <w:rFonts w:ascii="Times New Roman" w:hAnsi="Times New Roman" w:cs="Times New Roman"/>
          <w:i/>
          <w:sz w:val="28"/>
          <w:szCs w:val="28"/>
        </w:rPr>
        <w:t xml:space="preserve">Cədvəl </w:t>
      </w:r>
      <w:r w:rsidRPr="00164754">
        <w:rPr>
          <w:rFonts w:ascii="Times New Roman" w:hAnsi="Times New Roman" w:cs="Times New Roman"/>
          <w:i/>
          <w:sz w:val="28"/>
          <w:szCs w:val="28"/>
        </w:rPr>
        <w:t>№</w:t>
      </w:r>
      <w:r w:rsidRPr="007224A4">
        <w:rPr>
          <w:rFonts w:ascii="Times New Roman" w:hAnsi="Times New Roman" w:cs="Times New Roman"/>
          <w:i/>
          <w:sz w:val="28"/>
          <w:szCs w:val="28"/>
        </w:rPr>
        <w:t xml:space="preserve"> 6</w:t>
      </w:r>
    </w:p>
    <w:p w:rsidR="00DF039A" w:rsidRPr="007224A4" w:rsidRDefault="00B7659C" w:rsidP="00551C1A">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DSMF-n</w:t>
      </w:r>
      <w:r w:rsidR="00DF039A" w:rsidRPr="007224A4">
        <w:rPr>
          <w:rFonts w:ascii="Times New Roman" w:hAnsi="Times New Roman" w:cs="Times New Roman"/>
          <w:b/>
          <w:sz w:val="28"/>
          <w:szCs w:val="28"/>
        </w:rPr>
        <w:t xml:space="preserve"> 2015-ci ilin yanvar-mart ayları üçün statistik göstəriciləri</w:t>
      </w:r>
    </w:p>
    <w:p w:rsidR="00DF039A" w:rsidRPr="007224A4" w:rsidRDefault="00DF039A" w:rsidP="00551C1A">
      <w:pPr>
        <w:tabs>
          <w:tab w:val="left" w:pos="9270"/>
        </w:tabs>
        <w:spacing w:after="0" w:line="360" w:lineRule="auto"/>
        <w:jc w:val="both"/>
        <w:rPr>
          <w:rFonts w:ascii="Times New Roman" w:hAnsi="Times New Roman" w:cs="Times New Roman"/>
          <w:sz w:val="28"/>
          <w:szCs w:val="28"/>
        </w:rPr>
      </w:pPr>
      <w:r w:rsidRPr="007224A4">
        <w:rPr>
          <w:rFonts w:ascii="Times New Roman" w:hAnsi="Times New Roman" w:cs="Times New Roman"/>
          <w:noProof/>
          <w:sz w:val="28"/>
          <w:szCs w:val="28"/>
          <w:lang w:val="ru-RU" w:eastAsia="ru-RU"/>
        </w:rPr>
        <w:drawing>
          <wp:inline distT="0" distB="0" distL="0" distR="0" wp14:anchorId="28B576CB" wp14:editId="549B1AAB">
            <wp:extent cx="5907820" cy="2472856"/>
            <wp:effectExtent l="0" t="0" r="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8040" cy="2472948"/>
                    </a:xfrm>
                    <a:prstGeom prst="rect">
                      <a:avLst/>
                    </a:prstGeom>
                    <a:noFill/>
                    <a:ln>
                      <a:noFill/>
                    </a:ln>
                  </pic:spPr>
                </pic:pic>
              </a:graphicData>
            </a:graphic>
          </wp:inline>
        </w:drawing>
      </w:r>
    </w:p>
    <w:p w:rsidR="00DF039A" w:rsidRPr="007224A4" w:rsidRDefault="00DF039A" w:rsidP="00551C1A">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Qeyd olunan dövrdə, məcburi dövlət sosial sığorta haqı üzrə daxilolma </w:t>
      </w:r>
      <w:r w:rsidR="0009052D">
        <w:rPr>
          <w:rFonts w:ascii="Times New Roman" w:hAnsi="Times New Roman" w:cs="Times New Roman"/>
          <w:sz w:val="28"/>
          <w:szCs w:val="28"/>
        </w:rPr>
        <w:t xml:space="preserve">öncəki </w:t>
      </w:r>
      <w:r w:rsidRPr="007224A4">
        <w:rPr>
          <w:rFonts w:ascii="Times New Roman" w:hAnsi="Times New Roman" w:cs="Times New Roman"/>
          <w:sz w:val="28"/>
          <w:szCs w:val="28"/>
        </w:rPr>
        <w:t xml:space="preserve"> ilin </w:t>
      </w:r>
      <w:r w:rsidR="000E77C9">
        <w:rPr>
          <w:rFonts w:ascii="Times New Roman" w:hAnsi="Times New Roman" w:cs="Times New Roman"/>
          <w:sz w:val="28"/>
          <w:szCs w:val="28"/>
        </w:rPr>
        <w:t>müvafiq dövrə görə</w:t>
      </w:r>
      <w:r w:rsidRPr="007224A4">
        <w:rPr>
          <w:rFonts w:ascii="Times New Roman" w:hAnsi="Times New Roman" w:cs="Times New Roman"/>
          <w:sz w:val="28"/>
          <w:szCs w:val="28"/>
        </w:rPr>
        <w:t xml:space="preserve"> 8,7 </w:t>
      </w:r>
      <w:r w:rsidR="0009052D">
        <w:rPr>
          <w:rFonts w:ascii="Times New Roman" w:hAnsi="Times New Roman" w:cs="Times New Roman"/>
          <w:sz w:val="28"/>
          <w:szCs w:val="28"/>
        </w:rPr>
        <w:t>%</w:t>
      </w:r>
      <w:r w:rsidRPr="007224A4">
        <w:rPr>
          <w:rFonts w:ascii="Times New Roman" w:hAnsi="Times New Roman" w:cs="Times New Roman"/>
          <w:sz w:val="28"/>
          <w:szCs w:val="28"/>
        </w:rPr>
        <w:t xml:space="preserve"> və ya 32,7mln.manat artaraq 410,3mln. manat </w:t>
      </w:r>
      <w:r w:rsidR="0009052D">
        <w:rPr>
          <w:rFonts w:ascii="Times New Roman" w:hAnsi="Times New Roman" w:cs="Times New Roman"/>
          <w:sz w:val="28"/>
          <w:szCs w:val="28"/>
        </w:rPr>
        <w:t>olmuşdur</w:t>
      </w:r>
      <w:r w:rsidRPr="007224A4">
        <w:rPr>
          <w:rFonts w:ascii="Times New Roman" w:hAnsi="Times New Roman" w:cs="Times New Roman"/>
          <w:sz w:val="28"/>
          <w:szCs w:val="28"/>
        </w:rPr>
        <w:t>.</w:t>
      </w:r>
    </w:p>
    <w:p w:rsidR="00DF039A" w:rsidRPr="007224A4" w:rsidRDefault="00DF039A" w:rsidP="007224A4">
      <w:pPr>
        <w:spacing w:after="0" w:line="360" w:lineRule="auto"/>
        <w:ind w:firstLine="709"/>
        <w:jc w:val="right"/>
        <w:rPr>
          <w:rFonts w:ascii="Times New Roman" w:hAnsi="Times New Roman" w:cs="Times New Roman"/>
          <w:i/>
          <w:sz w:val="28"/>
          <w:szCs w:val="28"/>
        </w:rPr>
      </w:pPr>
      <w:r w:rsidRPr="007224A4">
        <w:rPr>
          <w:rFonts w:ascii="Times New Roman" w:hAnsi="Times New Roman" w:cs="Times New Roman"/>
          <w:i/>
          <w:sz w:val="28"/>
          <w:szCs w:val="28"/>
        </w:rPr>
        <w:t xml:space="preserve">Diaqram </w:t>
      </w:r>
      <w:r w:rsidR="007224A4" w:rsidRPr="007224A4">
        <w:rPr>
          <w:rFonts w:ascii="Times New Roman" w:hAnsi="Times New Roman" w:cs="Times New Roman"/>
          <w:i/>
          <w:sz w:val="28"/>
          <w:szCs w:val="28"/>
          <w:lang w:val="ru-RU"/>
        </w:rPr>
        <w:t>№</w:t>
      </w:r>
      <w:r w:rsidRPr="007224A4">
        <w:rPr>
          <w:rFonts w:ascii="Times New Roman" w:hAnsi="Times New Roman" w:cs="Times New Roman"/>
          <w:i/>
          <w:sz w:val="28"/>
          <w:szCs w:val="28"/>
        </w:rPr>
        <w:t>1</w:t>
      </w:r>
    </w:p>
    <w:p w:rsidR="00DF039A" w:rsidRPr="007224A4" w:rsidRDefault="00DF039A" w:rsidP="00551C1A">
      <w:pPr>
        <w:tabs>
          <w:tab w:val="left" w:pos="9270"/>
        </w:tabs>
        <w:spacing w:after="0" w:line="360" w:lineRule="auto"/>
        <w:jc w:val="both"/>
        <w:rPr>
          <w:rFonts w:ascii="Times New Roman" w:hAnsi="Times New Roman" w:cs="Times New Roman"/>
          <w:sz w:val="28"/>
          <w:szCs w:val="28"/>
        </w:rPr>
      </w:pPr>
      <w:r w:rsidRPr="007224A4">
        <w:rPr>
          <w:rFonts w:ascii="Times New Roman" w:hAnsi="Times New Roman" w:cs="Times New Roman"/>
          <w:noProof/>
          <w:sz w:val="28"/>
          <w:szCs w:val="28"/>
          <w:lang w:val="ru-RU" w:eastAsia="ru-RU"/>
        </w:rPr>
        <w:drawing>
          <wp:inline distT="0" distB="0" distL="0" distR="0" wp14:anchorId="5D5AF28D" wp14:editId="051802AA">
            <wp:extent cx="5915023" cy="23812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5771" cy="2381551"/>
                    </a:xfrm>
                    <a:prstGeom prst="rect">
                      <a:avLst/>
                    </a:prstGeom>
                    <a:noFill/>
                    <a:ln>
                      <a:noFill/>
                    </a:ln>
                  </pic:spPr>
                </pic:pic>
              </a:graphicData>
            </a:graphic>
          </wp:inline>
        </w:drawing>
      </w:r>
    </w:p>
    <w:p w:rsidR="00DF039A" w:rsidRPr="007224A4" w:rsidRDefault="00DF039A" w:rsidP="00551C1A">
      <w:pPr>
        <w:tabs>
          <w:tab w:val="left" w:pos="7012"/>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Məcburi dövlət sosial sığorta haq</w:t>
      </w:r>
      <w:r w:rsidR="006F17A3">
        <w:rPr>
          <w:rFonts w:ascii="Times New Roman" w:hAnsi="Times New Roman" w:cs="Times New Roman"/>
          <w:sz w:val="28"/>
          <w:szCs w:val="28"/>
        </w:rPr>
        <w:t>q</w:t>
      </w:r>
      <w:r w:rsidRPr="007224A4">
        <w:rPr>
          <w:rFonts w:ascii="Times New Roman" w:hAnsi="Times New Roman" w:cs="Times New Roman"/>
          <w:sz w:val="28"/>
          <w:szCs w:val="28"/>
        </w:rPr>
        <w:t xml:space="preserve">ı üzrə </w:t>
      </w:r>
      <w:r w:rsidR="006F17A3">
        <w:rPr>
          <w:rFonts w:ascii="Times New Roman" w:hAnsi="Times New Roman" w:cs="Times New Roman"/>
          <w:sz w:val="28"/>
          <w:szCs w:val="28"/>
        </w:rPr>
        <w:t>gəlirgərin</w:t>
      </w:r>
      <w:r w:rsidRPr="007224A4">
        <w:rPr>
          <w:rFonts w:ascii="Times New Roman" w:hAnsi="Times New Roman" w:cs="Times New Roman"/>
          <w:sz w:val="28"/>
          <w:szCs w:val="28"/>
        </w:rPr>
        <w:t xml:space="preserve"> 65</w:t>
      </w:r>
      <w:r w:rsidR="006F17A3">
        <w:rPr>
          <w:rFonts w:ascii="Times New Roman" w:hAnsi="Times New Roman" w:cs="Times New Roman"/>
          <w:sz w:val="28"/>
          <w:szCs w:val="28"/>
        </w:rPr>
        <w:t>%-i</w:t>
      </w:r>
      <w:r w:rsidRPr="007224A4">
        <w:rPr>
          <w:rFonts w:ascii="Times New Roman" w:hAnsi="Times New Roman" w:cs="Times New Roman"/>
          <w:sz w:val="28"/>
          <w:szCs w:val="28"/>
        </w:rPr>
        <w:t xml:space="preserve"> və ya 269,5  mln.manatı qeyri-büdcə sektorunun payına düş</w:t>
      </w:r>
      <w:r w:rsidR="006F17A3">
        <w:rPr>
          <w:rFonts w:ascii="Times New Roman" w:hAnsi="Times New Roman" w:cs="Times New Roman"/>
          <w:sz w:val="28"/>
          <w:szCs w:val="28"/>
        </w:rPr>
        <w:t>müıdür</w:t>
      </w:r>
      <w:r w:rsidRPr="007224A4">
        <w:rPr>
          <w:rFonts w:ascii="Times New Roman" w:hAnsi="Times New Roman" w:cs="Times New Roman"/>
          <w:sz w:val="28"/>
          <w:szCs w:val="28"/>
        </w:rPr>
        <w:t xml:space="preserve">. </w:t>
      </w:r>
    </w:p>
    <w:p w:rsidR="00DF039A" w:rsidRPr="007224A4" w:rsidRDefault="00DF039A" w:rsidP="00551C1A">
      <w:pPr>
        <w:spacing w:after="0" w:line="360" w:lineRule="auto"/>
        <w:ind w:firstLine="709"/>
        <w:jc w:val="right"/>
        <w:rPr>
          <w:rFonts w:ascii="Times New Roman" w:hAnsi="Times New Roman" w:cs="Times New Roman"/>
          <w:i/>
          <w:sz w:val="28"/>
          <w:szCs w:val="28"/>
        </w:rPr>
      </w:pPr>
      <w:r w:rsidRPr="007224A4">
        <w:rPr>
          <w:rFonts w:ascii="Times New Roman" w:hAnsi="Times New Roman" w:cs="Times New Roman"/>
          <w:i/>
          <w:sz w:val="28"/>
          <w:szCs w:val="28"/>
        </w:rPr>
        <w:t xml:space="preserve">Diaqram </w:t>
      </w:r>
      <w:r w:rsidR="007224A4" w:rsidRPr="007224A4">
        <w:rPr>
          <w:rFonts w:ascii="Times New Roman" w:hAnsi="Times New Roman" w:cs="Times New Roman"/>
          <w:i/>
          <w:sz w:val="28"/>
          <w:szCs w:val="28"/>
          <w:lang w:val="ru-RU"/>
        </w:rPr>
        <w:t>№</w:t>
      </w:r>
      <w:r w:rsidRPr="007224A4">
        <w:rPr>
          <w:rFonts w:ascii="Times New Roman" w:hAnsi="Times New Roman" w:cs="Times New Roman"/>
          <w:i/>
          <w:sz w:val="28"/>
          <w:szCs w:val="28"/>
        </w:rPr>
        <w:t>2</w:t>
      </w:r>
    </w:p>
    <w:p w:rsidR="00DF039A" w:rsidRPr="007224A4" w:rsidRDefault="00DF039A" w:rsidP="00551C1A">
      <w:pPr>
        <w:spacing w:after="0" w:line="360" w:lineRule="auto"/>
        <w:jc w:val="both"/>
        <w:rPr>
          <w:rFonts w:ascii="Times New Roman" w:hAnsi="Times New Roman" w:cs="Times New Roman"/>
          <w:sz w:val="28"/>
          <w:szCs w:val="28"/>
        </w:rPr>
      </w:pPr>
      <w:r w:rsidRPr="007224A4">
        <w:rPr>
          <w:rFonts w:ascii="Times New Roman" w:hAnsi="Times New Roman" w:cs="Times New Roman"/>
          <w:noProof/>
          <w:sz w:val="28"/>
          <w:szCs w:val="28"/>
          <w:lang w:val="ru-RU" w:eastAsia="ru-RU"/>
        </w:rPr>
        <w:lastRenderedPageBreak/>
        <w:drawing>
          <wp:inline distT="0" distB="0" distL="0" distR="0" wp14:anchorId="052AD568" wp14:editId="5749993F">
            <wp:extent cx="6038850" cy="29622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3295" cy="2964455"/>
                    </a:xfrm>
                    <a:prstGeom prst="rect">
                      <a:avLst/>
                    </a:prstGeom>
                    <a:noFill/>
                    <a:ln>
                      <a:noFill/>
                    </a:ln>
                  </pic:spPr>
                </pic:pic>
              </a:graphicData>
            </a:graphic>
          </wp:inline>
        </w:drawing>
      </w:r>
    </w:p>
    <w:p w:rsidR="00563F62" w:rsidRDefault="00DF039A" w:rsidP="00551C1A">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Diaqram</w:t>
      </w:r>
      <w:r w:rsidR="007224A4" w:rsidRPr="00164754">
        <w:rPr>
          <w:rFonts w:ascii="Times New Roman" w:hAnsi="Times New Roman" w:cs="Times New Roman"/>
          <w:sz w:val="28"/>
          <w:szCs w:val="28"/>
        </w:rPr>
        <w:t xml:space="preserve"> </w:t>
      </w:r>
      <w:r w:rsidRPr="007224A4">
        <w:rPr>
          <w:rFonts w:ascii="Times New Roman" w:hAnsi="Times New Roman" w:cs="Times New Roman"/>
          <w:sz w:val="28"/>
          <w:szCs w:val="28"/>
        </w:rPr>
        <w:t xml:space="preserve"> məlumatlarına əsasən qeyd etmək olar ki, qeyri-büdcə sektoru</w:t>
      </w:r>
      <w:r w:rsidR="0009052D">
        <w:rPr>
          <w:rFonts w:ascii="Times New Roman" w:hAnsi="Times New Roman" w:cs="Times New Roman"/>
          <w:sz w:val="28"/>
          <w:szCs w:val="28"/>
        </w:rPr>
        <w:t>nda yığılm</w:t>
      </w:r>
      <w:r w:rsidRPr="007224A4">
        <w:rPr>
          <w:rFonts w:ascii="Times New Roman" w:hAnsi="Times New Roman" w:cs="Times New Roman"/>
          <w:sz w:val="28"/>
          <w:szCs w:val="28"/>
        </w:rPr>
        <w:t>ış məcburi dövlət sosial sığorta haq</w:t>
      </w:r>
      <w:r w:rsidR="0009052D">
        <w:rPr>
          <w:rFonts w:ascii="Times New Roman" w:hAnsi="Times New Roman" w:cs="Times New Roman"/>
          <w:sz w:val="28"/>
          <w:szCs w:val="28"/>
        </w:rPr>
        <w:t>q</w:t>
      </w:r>
      <w:r w:rsidRPr="007224A4">
        <w:rPr>
          <w:rFonts w:ascii="Times New Roman" w:hAnsi="Times New Roman" w:cs="Times New Roman"/>
          <w:sz w:val="28"/>
          <w:szCs w:val="28"/>
        </w:rPr>
        <w:t xml:space="preserve">ının məbləği </w:t>
      </w:r>
      <w:r w:rsidR="00F14EB6">
        <w:rPr>
          <w:rFonts w:ascii="Times New Roman" w:hAnsi="Times New Roman" w:cs="Times New Roman"/>
          <w:sz w:val="28"/>
          <w:szCs w:val="28"/>
        </w:rPr>
        <w:t>öncə</w:t>
      </w:r>
      <w:r w:rsidRPr="007224A4">
        <w:rPr>
          <w:rFonts w:ascii="Times New Roman" w:hAnsi="Times New Roman" w:cs="Times New Roman"/>
          <w:sz w:val="28"/>
          <w:szCs w:val="28"/>
        </w:rPr>
        <w:t xml:space="preserve">ki ilin </w:t>
      </w:r>
      <w:r w:rsidR="000E77C9">
        <w:rPr>
          <w:rFonts w:ascii="Times New Roman" w:hAnsi="Times New Roman" w:cs="Times New Roman"/>
          <w:sz w:val="28"/>
          <w:szCs w:val="28"/>
        </w:rPr>
        <w:t>müvafiq dövrə görə</w:t>
      </w:r>
      <w:r w:rsidRPr="007224A4">
        <w:rPr>
          <w:rFonts w:ascii="Times New Roman" w:hAnsi="Times New Roman" w:cs="Times New Roman"/>
          <w:sz w:val="28"/>
          <w:szCs w:val="28"/>
        </w:rPr>
        <w:t xml:space="preserve"> 12,0</w:t>
      </w:r>
      <w:r w:rsidR="0009052D">
        <w:rPr>
          <w:rFonts w:ascii="Times New Roman" w:hAnsi="Times New Roman" w:cs="Times New Roman"/>
          <w:sz w:val="28"/>
          <w:szCs w:val="28"/>
        </w:rPr>
        <w:t>%</w:t>
      </w:r>
      <w:r w:rsidRPr="007224A4">
        <w:rPr>
          <w:rFonts w:ascii="Times New Roman" w:hAnsi="Times New Roman" w:cs="Times New Roman"/>
          <w:sz w:val="28"/>
          <w:szCs w:val="28"/>
        </w:rPr>
        <w:t xml:space="preserve"> və ya</w:t>
      </w:r>
      <w:r w:rsidR="0009052D">
        <w:rPr>
          <w:rFonts w:ascii="Times New Roman" w:hAnsi="Times New Roman" w:cs="Times New Roman"/>
          <w:sz w:val="28"/>
          <w:szCs w:val="28"/>
        </w:rPr>
        <w:t>xud 28,8 mln.</w:t>
      </w:r>
      <w:r w:rsidRPr="007224A4">
        <w:rPr>
          <w:rFonts w:ascii="Times New Roman" w:hAnsi="Times New Roman" w:cs="Times New Roman"/>
          <w:sz w:val="28"/>
          <w:szCs w:val="28"/>
        </w:rPr>
        <w:t xml:space="preserve">manat </w:t>
      </w:r>
      <w:r w:rsidR="0009052D">
        <w:rPr>
          <w:rFonts w:ascii="Times New Roman" w:hAnsi="Times New Roman" w:cs="Times New Roman"/>
          <w:sz w:val="28"/>
          <w:szCs w:val="28"/>
        </w:rPr>
        <w:t>qeydə alınmışdır</w:t>
      </w:r>
      <w:r w:rsidRPr="007224A4">
        <w:rPr>
          <w:rFonts w:ascii="Times New Roman" w:hAnsi="Times New Roman" w:cs="Times New Roman"/>
          <w:sz w:val="28"/>
          <w:szCs w:val="28"/>
        </w:rPr>
        <w:t xml:space="preserve">. </w:t>
      </w:r>
      <w:r w:rsidR="0009052D">
        <w:rPr>
          <w:rFonts w:ascii="Times New Roman" w:hAnsi="Times New Roman" w:cs="Times New Roman"/>
          <w:sz w:val="28"/>
          <w:szCs w:val="28"/>
        </w:rPr>
        <w:t>Qeyd olunan dövrlərdə</w:t>
      </w:r>
      <w:r w:rsidRPr="007224A4">
        <w:rPr>
          <w:rFonts w:ascii="Times New Roman" w:hAnsi="Times New Roman" w:cs="Times New Roman"/>
          <w:sz w:val="28"/>
          <w:szCs w:val="28"/>
        </w:rPr>
        <w:t xml:space="preserve"> sahibkarlıq fəaliyyəti ilə məşğul olan fiziki şəxslərin sosial sığortaya cəlb edilməsi güclə</w:t>
      </w:r>
      <w:r w:rsidR="00563F62">
        <w:rPr>
          <w:rFonts w:ascii="Times New Roman" w:hAnsi="Times New Roman" w:cs="Times New Roman"/>
          <w:sz w:val="28"/>
          <w:szCs w:val="28"/>
        </w:rPr>
        <w:t xml:space="preserve">ndirilmiş, son </w:t>
      </w:r>
      <w:r w:rsidRPr="007224A4">
        <w:rPr>
          <w:rFonts w:ascii="Times New Roman" w:hAnsi="Times New Roman" w:cs="Times New Roman"/>
          <w:sz w:val="28"/>
          <w:szCs w:val="28"/>
        </w:rPr>
        <w:t>nəticədə, daxilolmalar</w:t>
      </w:r>
      <w:r w:rsidR="00563F62">
        <w:rPr>
          <w:rFonts w:ascii="Times New Roman" w:hAnsi="Times New Roman" w:cs="Times New Roman"/>
          <w:sz w:val="28"/>
          <w:szCs w:val="28"/>
        </w:rPr>
        <w:t>da</w:t>
      </w:r>
      <w:r w:rsidRPr="007224A4">
        <w:rPr>
          <w:rFonts w:ascii="Times New Roman" w:hAnsi="Times New Roman" w:cs="Times New Roman"/>
          <w:sz w:val="28"/>
          <w:szCs w:val="28"/>
        </w:rPr>
        <w:t xml:space="preserve"> 9,8</w:t>
      </w:r>
      <w:r w:rsidR="0009052D">
        <w:rPr>
          <w:rFonts w:ascii="Times New Roman" w:hAnsi="Times New Roman" w:cs="Times New Roman"/>
          <w:sz w:val="28"/>
          <w:szCs w:val="28"/>
        </w:rPr>
        <w:t>%</w:t>
      </w:r>
      <w:r w:rsidRPr="007224A4">
        <w:rPr>
          <w:rFonts w:ascii="Times New Roman" w:hAnsi="Times New Roman" w:cs="Times New Roman"/>
          <w:sz w:val="28"/>
          <w:szCs w:val="28"/>
        </w:rPr>
        <w:t xml:space="preserve"> </w:t>
      </w:r>
      <w:r w:rsidR="00563F62">
        <w:rPr>
          <w:rFonts w:ascii="Times New Roman" w:hAnsi="Times New Roman" w:cs="Times New Roman"/>
          <w:sz w:val="28"/>
          <w:szCs w:val="28"/>
        </w:rPr>
        <w:t>artım nəzərə çarpmışdır.</w:t>
      </w:r>
    </w:p>
    <w:p w:rsidR="00DF039A" w:rsidRPr="007224A4" w:rsidRDefault="00DF039A" w:rsidP="00551C1A">
      <w:pPr>
        <w:spacing w:after="0" w:line="360" w:lineRule="auto"/>
        <w:ind w:firstLine="709"/>
        <w:jc w:val="both"/>
        <w:rPr>
          <w:rFonts w:ascii="Times New Roman" w:hAnsi="Times New Roman" w:cs="Times New Roman"/>
          <w:sz w:val="28"/>
          <w:szCs w:val="28"/>
        </w:rPr>
      </w:pPr>
    </w:p>
    <w:p w:rsidR="00DF039A" w:rsidRPr="007224A4" w:rsidRDefault="00DF039A" w:rsidP="00551C1A">
      <w:pPr>
        <w:tabs>
          <w:tab w:val="left" w:pos="9270"/>
        </w:tabs>
        <w:spacing w:after="0" w:line="360" w:lineRule="auto"/>
        <w:ind w:firstLine="709"/>
        <w:jc w:val="right"/>
        <w:rPr>
          <w:rFonts w:ascii="Times New Roman" w:hAnsi="Times New Roman" w:cs="Times New Roman"/>
          <w:i/>
          <w:sz w:val="28"/>
          <w:szCs w:val="28"/>
        </w:rPr>
      </w:pPr>
      <w:r w:rsidRPr="007224A4">
        <w:rPr>
          <w:rFonts w:ascii="Times New Roman" w:hAnsi="Times New Roman" w:cs="Times New Roman"/>
          <w:i/>
          <w:sz w:val="28"/>
          <w:szCs w:val="28"/>
        </w:rPr>
        <w:t xml:space="preserve">Diaqram </w:t>
      </w:r>
      <w:r w:rsidR="007224A4" w:rsidRPr="007224A4">
        <w:rPr>
          <w:rFonts w:ascii="Times New Roman" w:hAnsi="Times New Roman" w:cs="Times New Roman"/>
          <w:i/>
          <w:sz w:val="28"/>
          <w:szCs w:val="28"/>
          <w:lang w:val="ru-RU"/>
        </w:rPr>
        <w:t>№</w:t>
      </w:r>
      <w:r w:rsidRPr="007224A4">
        <w:rPr>
          <w:rFonts w:ascii="Times New Roman" w:hAnsi="Times New Roman" w:cs="Times New Roman"/>
          <w:i/>
          <w:sz w:val="28"/>
          <w:szCs w:val="28"/>
        </w:rPr>
        <w:t>3</w:t>
      </w:r>
    </w:p>
    <w:p w:rsidR="00DF039A" w:rsidRPr="007224A4" w:rsidRDefault="00DF039A" w:rsidP="00551C1A">
      <w:pPr>
        <w:tabs>
          <w:tab w:val="left" w:pos="9270"/>
        </w:tabs>
        <w:spacing w:after="0" w:line="360" w:lineRule="auto"/>
        <w:jc w:val="both"/>
        <w:rPr>
          <w:rFonts w:ascii="Times New Roman" w:hAnsi="Times New Roman" w:cs="Times New Roman"/>
          <w:sz w:val="28"/>
          <w:szCs w:val="28"/>
        </w:rPr>
      </w:pPr>
      <w:r w:rsidRPr="007224A4">
        <w:rPr>
          <w:rFonts w:ascii="Times New Roman" w:hAnsi="Times New Roman" w:cs="Times New Roman"/>
          <w:noProof/>
          <w:sz w:val="28"/>
          <w:szCs w:val="28"/>
          <w:lang w:val="ru-RU" w:eastAsia="ru-RU"/>
        </w:rPr>
        <w:drawing>
          <wp:inline distT="0" distB="0" distL="0" distR="0" wp14:anchorId="3D88F501" wp14:editId="4A2C0F83">
            <wp:extent cx="6027050" cy="24410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6785" cy="2440943"/>
                    </a:xfrm>
                    <a:prstGeom prst="rect">
                      <a:avLst/>
                    </a:prstGeom>
                    <a:noFill/>
                    <a:ln>
                      <a:noFill/>
                    </a:ln>
                  </pic:spPr>
                </pic:pic>
              </a:graphicData>
            </a:graphic>
          </wp:inline>
        </w:drawing>
      </w:r>
    </w:p>
    <w:p w:rsidR="00DF039A" w:rsidRPr="007224A4" w:rsidRDefault="00DF039A" w:rsidP="00551C1A">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Diaqram </w:t>
      </w:r>
      <w:r w:rsidR="007224A4" w:rsidRPr="00164754">
        <w:rPr>
          <w:rFonts w:ascii="Times New Roman" w:hAnsi="Times New Roman" w:cs="Times New Roman"/>
          <w:sz w:val="28"/>
          <w:szCs w:val="28"/>
        </w:rPr>
        <w:t>№</w:t>
      </w:r>
      <w:r w:rsidRPr="007224A4">
        <w:rPr>
          <w:rFonts w:ascii="Times New Roman" w:hAnsi="Times New Roman" w:cs="Times New Roman"/>
          <w:sz w:val="28"/>
          <w:szCs w:val="28"/>
        </w:rPr>
        <w:t>3</w:t>
      </w:r>
      <w:r w:rsidR="007224A4" w:rsidRPr="00164754">
        <w:rPr>
          <w:rFonts w:ascii="Times New Roman" w:hAnsi="Times New Roman" w:cs="Times New Roman"/>
          <w:sz w:val="28"/>
          <w:szCs w:val="28"/>
        </w:rPr>
        <w:t>-</w:t>
      </w:r>
      <w:r w:rsidRPr="007224A4">
        <w:rPr>
          <w:rFonts w:ascii="Times New Roman" w:hAnsi="Times New Roman" w:cs="Times New Roman"/>
          <w:sz w:val="28"/>
          <w:szCs w:val="28"/>
        </w:rPr>
        <w:t xml:space="preserve">dən göründüyü kimi 2015-ci ilin </w:t>
      </w:r>
      <w:r w:rsidR="00563F62">
        <w:rPr>
          <w:rFonts w:ascii="Times New Roman" w:hAnsi="Times New Roman" w:cs="Times New Roman"/>
          <w:sz w:val="28"/>
          <w:szCs w:val="28"/>
        </w:rPr>
        <w:t>ilk üç ayı ərzində</w:t>
      </w:r>
      <w:r w:rsidRPr="007224A4">
        <w:rPr>
          <w:rFonts w:ascii="Times New Roman" w:hAnsi="Times New Roman" w:cs="Times New Roman"/>
          <w:sz w:val="28"/>
          <w:szCs w:val="28"/>
        </w:rPr>
        <w:t xml:space="preserve"> büdcədən maliyyələşən </w:t>
      </w:r>
      <w:r w:rsidR="00563F62">
        <w:rPr>
          <w:rFonts w:ascii="Times New Roman" w:hAnsi="Times New Roman" w:cs="Times New Roman"/>
          <w:sz w:val="28"/>
          <w:szCs w:val="28"/>
        </w:rPr>
        <w:t xml:space="preserve">müəssisə və </w:t>
      </w:r>
      <w:r w:rsidRPr="007224A4">
        <w:rPr>
          <w:rFonts w:ascii="Times New Roman" w:hAnsi="Times New Roman" w:cs="Times New Roman"/>
          <w:sz w:val="28"/>
          <w:szCs w:val="28"/>
        </w:rPr>
        <w:t>təşkilat üzrə daxilolma 140,8mln. man</w:t>
      </w:r>
      <w:r w:rsidR="00563F62">
        <w:rPr>
          <w:rFonts w:ascii="Times New Roman" w:hAnsi="Times New Roman" w:cs="Times New Roman"/>
          <w:sz w:val="28"/>
          <w:szCs w:val="28"/>
        </w:rPr>
        <w:t xml:space="preserve"> olmuşdur</w:t>
      </w:r>
      <w:r w:rsidRPr="007224A4">
        <w:rPr>
          <w:rFonts w:ascii="Times New Roman" w:hAnsi="Times New Roman" w:cs="Times New Roman"/>
          <w:sz w:val="28"/>
          <w:szCs w:val="28"/>
        </w:rPr>
        <w:t xml:space="preserve">. </w:t>
      </w:r>
      <w:r w:rsidR="00563F62">
        <w:rPr>
          <w:rFonts w:ascii="Times New Roman" w:hAnsi="Times New Roman" w:cs="Times New Roman"/>
          <w:sz w:val="28"/>
          <w:szCs w:val="28"/>
        </w:rPr>
        <w:lastRenderedPageBreak/>
        <w:t>B</w:t>
      </w:r>
      <w:r w:rsidR="00563F62" w:rsidRPr="007224A4">
        <w:rPr>
          <w:rFonts w:ascii="Times New Roman" w:hAnsi="Times New Roman" w:cs="Times New Roman"/>
          <w:sz w:val="28"/>
          <w:szCs w:val="28"/>
        </w:rPr>
        <w:t xml:space="preserve">üdcədən maliyyələşən </w:t>
      </w:r>
      <w:r w:rsidR="00563F62">
        <w:rPr>
          <w:rFonts w:ascii="Times New Roman" w:hAnsi="Times New Roman" w:cs="Times New Roman"/>
          <w:sz w:val="28"/>
          <w:szCs w:val="28"/>
        </w:rPr>
        <w:t xml:space="preserve">müəssisələrin </w:t>
      </w:r>
      <w:r w:rsidRPr="007224A4">
        <w:rPr>
          <w:rFonts w:ascii="Times New Roman" w:hAnsi="Times New Roman" w:cs="Times New Roman"/>
          <w:sz w:val="28"/>
          <w:szCs w:val="28"/>
        </w:rPr>
        <w:t>ödədiyi məcburi dövlət sosial sığorta haq</w:t>
      </w:r>
      <w:r w:rsidR="00563F62">
        <w:rPr>
          <w:rFonts w:ascii="Times New Roman" w:hAnsi="Times New Roman" w:cs="Times New Roman"/>
          <w:sz w:val="28"/>
          <w:szCs w:val="28"/>
        </w:rPr>
        <w:t>q</w:t>
      </w:r>
      <w:r w:rsidRPr="007224A4">
        <w:rPr>
          <w:rFonts w:ascii="Times New Roman" w:hAnsi="Times New Roman" w:cs="Times New Roman"/>
          <w:sz w:val="28"/>
          <w:szCs w:val="28"/>
        </w:rPr>
        <w:t xml:space="preserve">ı </w:t>
      </w:r>
      <w:r w:rsidR="00563F62">
        <w:rPr>
          <w:rFonts w:ascii="Times New Roman" w:hAnsi="Times New Roman" w:cs="Times New Roman"/>
          <w:sz w:val="28"/>
          <w:szCs w:val="28"/>
        </w:rPr>
        <w:t>2014-cü ilinə</w:t>
      </w:r>
      <w:r w:rsidRPr="007224A4">
        <w:rPr>
          <w:rFonts w:ascii="Times New Roman" w:hAnsi="Times New Roman" w:cs="Times New Roman"/>
          <w:sz w:val="28"/>
          <w:szCs w:val="28"/>
        </w:rPr>
        <w:t xml:space="preserve"> nisbətən 2,9 </w:t>
      </w:r>
      <w:r w:rsidR="0009052D">
        <w:rPr>
          <w:rFonts w:ascii="Times New Roman" w:hAnsi="Times New Roman" w:cs="Times New Roman"/>
          <w:sz w:val="28"/>
          <w:szCs w:val="28"/>
        </w:rPr>
        <w:t>%</w:t>
      </w:r>
      <w:r w:rsidRPr="007224A4">
        <w:rPr>
          <w:rFonts w:ascii="Times New Roman" w:hAnsi="Times New Roman" w:cs="Times New Roman"/>
          <w:sz w:val="28"/>
          <w:szCs w:val="28"/>
        </w:rPr>
        <w:t xml:space="preserve"> və ya</w:t>
      </w:r>
      <w:r w:rsidR="00563F62">
        <w:rPr>
          <w:rFonts w:ascii="Times New Roman" w:hAnsi="Times New Roman" w:cs="Times New Roman"/>
          <w:sz w:val="28"/>
          <w:szCs w:val="28"/>
        </w:rPr>
        <w:t xml:space="preserve">xud </w:t>
      </w:r>
      <w:r w:rsidRPr="007224A4">
        <w:rPr>
          <w:rFonts w:ascii="Times New Roman" w:hAnsi="Times New Roman" w:cs="Times New Roman"/>
          <w:sz w:val="28"/>
          <w:szCs w:val="28"/>
        </w:rPr>
        <w:t xml:space="preserve"> 3,9 mln.manat artmış</w:t>
      </w:r>
      <w:r w:rsidR="00563F62">
        <w:rPr>
          <w:rFonts w:ascii="Times New Roman" w:hAnsi="Times New Roman" w:cs="Times New Roman"/>
          <w:sz w:val="28"/>
          <w:szCs w:val="28"/>
        </w:rPr>
        <w:t>dır</w:t>
      </w:r>
      <w:r w:rsidRPr="007224A4">
        <w:rPr>
          <w:rFonts w:ascii="Times New Roman" w:hAnsi="Times New Roman" w:cs="Times New Roman"/>
          <w:sz w:val="28"/>
          <w:szCs w:val="28"/>
        </w:rPr>
        <w:t xml:space="preserve">.  </w:t>
      </w:r>
    </w:p>
    <w:p w:rsidR="00DF039A" w:rsidRPr="007224A4" w:rsidRDefault="00DF039A" w:rsidP="00551C1A">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Daxilolma səviyyəsi</w:t>
      </w:r>
      <w:r w:rsidR="00D14564">
        <w:rPr>
          <w:rFonts w:ascii="Times New Roman" w:hAnsi="Times New Roman" w:cs="Times New Roman"/>
          <w:sz w:val="28"/>
          <w:szCs w:val="28"/>
        </w:rPr>
        <w:t>nin yüksək olması</w:t>
      </w:r>
      <w:r w:rsidRPr="007224A4">
        <w:rPr>
          <w:rFonts w:ascii="Times New Roman" w:hAnsi="Times New Roman" w:cs="Times New Roman"/>
          <w:sz w:val="28"/>
          <w:szCs w:val="28"/>
        </w:rPr>
        <w:t xml:space="preserve"> pensiya və </w:t>
      </w:r>
      <w:r w:rsidR="0009052D">
        <w:rPr>
          <w:rFonts w:ascii="Times New Roman" w:hAnsi="Times New Roman" w:cs="Times New Roman"/>
          <w:sz w:val="28"/>
          <w:szCs w:val="28"/>
        </w:rPr>
        <w:t>muavinət</w:t>
      </w:r>
      <w:r w:rsidRPr="007224A4">
        <w:rPr>
          <w:rFonts w:ascii="Times New Roman" w:hAnsi="Times New Roman" w:cs="Times New Roman"/>
          <w:sz w:val="28"/>
          <w:szCs w:val="28"/>
        </w:rPr>
        <w:t xml:space="preserve">lərin </w:t>
      </w:r>
      <w:r w:rsidR="00D14564">
        <w:rPr>
          <w:rFonts w:ascii="Times New Roman" w:hAnsi="Times New Roman" w:cs="Times New Roman"/>
          <w:sz w:val="28"/>
          <w:szCs w:val="28"/>
        </w:rPr>
        <w:t>zamanınd</w:t>
      </w:r>
      <w:r w:rsidRPr="007224A4">
        <w:rPr>
          <w:rFonts w:ascii="Times New Roman" w:hAnsi="Times New Roman" w:cs="Times New Roman"/>
          <w:sz w:val="28"/>
          <w:szCs w:val="28"/>
        </w:rPr>
        <w:t xml:space="preserve">a maliyələşdirilməsinə imkan </w:t>
      </w:r>
      <w:r w:rsidR="00D14564">
        <w:rPr>
          <w:rFonts w:ascii="Times New Roman" w:hAnsi="Times New Roman" w:cs="Times New Roman"/>
          <w:sz w:val="28"/>
          <w:szCs w:val="28"/>
        </w:rPr>
        <w:t>yaratmışdır</w:t>
      </w:r>
      <w:r w:rsidRPr="007224A4">
        <w:rPr>
          <w:rFonts w:ascii="Times New Roman" w:hAnsi="Times New Roman" w:cs="Times New Roman"/>
          <w:sz w:val="28"/>
          <w:szCs w:val="28"/>
        </w:rPr>
        <w:t>.</w:t>
      </w:r>
    </w:p>
    <w:p w:rsidR="00DF039A" w:rsidRPr="007224A4" w:rsidRDefault="00DF039A" w:rsidP="00551C1A">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2015-ci ilin </w:t>
      </w:r>
      <w:r w:rsidR="00D14564">
        <w:rPr>
          <w:rFonts w:ascii="Times New Roman" w:hAnsi="Times New Roman" w:cs="Times New Roman"/>
          <w:sz w:val="28"/>
          <w:szCs w:val="28"/>
        </w:rPr>
        <w:t>ilk 3 ayında</w:t>
      </w:r>
      <w:r w:rsidRPr="007224A4">
        <w:rPr>
          <w:rFonts w:ascii="Times New Roman" w:hAnsi="Times New Roman" w:cs="Times New Roman"/>
          <w:sz w:val="28"/>
          <w:szCs w:val="28"/>
        </w:rPr>
        <w:t xml:space="preserve"> </w:t>
      </w:r>
      <w:r w:rsidR="00D14564">
        <w:rPr>
          <w:rFonts w:ascii="Times New Roman" w:hAnsi="Times New Roman" w:cs="Times New Roman"/>
          <w:sz w:val="28"/>
          <w:szCs w:val="28"/>
        </w:rPr>
        <w:t>Respublikamızda</w:t>
      </w:r>
      <w:r w:rsidRPr="007224A4">
        <w:rPr>
          <w:rFonts w:ascii="Times New Roman" w:hAnsi="Times New Roman" w:cs="Times New Roman"/>
          <w:sz w:val="28"/>
          <w:szCs w:val="28"/>
        </w:rPr>
        <w:t xml:space="preserve"> Dövlət Sosial </w:t>
      </w:r>
      <w:r w:rsidR="0009052D">
        <w:rPr>
          <w:rFonts w:ascii="Times New Roman" w:hAnsi="Times New Roman" w:cs="Times New Roman"/>
          <w:sz w:val="28"/>
          <w:szCs w:val="28"/>
        </w:rPr>
        <w:t>Müdafiyə</w:t>
      </w:r>
      <w:r w:rsidRPr="007224A4">
        <w:rPr>
          <w:rFonts w:ascii="Times New Roman" w:hAnsi="Times New Roman" w:cs="Times New Roman"/>
          <w:sz w:val="28"/>
          <w:szCs w:val="28"/>
        </w:rPr>
        <w:t xml:space="preserve"> Fondunun xərcləri 725,7mln.man</w:t>
      </w:r>
      <w:r w:rsidR="00D14564">
        <w:rPr>
          <w:rFonts w:ascii="Times New Roman" w:hAnsi="Times New Roman" w:cs="Times New Roman"/>
          <w:sz w:val="28"/>
          <w:szCs w:val="28"/>
        </w:rPr>
        <w:t>.</w:t>
      </w:r>
      <w:r w:rsidRPr="007224A4">
        <w:rPr>
          <w:rFonts w:ascii="Times New Roman" w:hAnsi="Times New Roman" w:cs="Times New Roman"/>
          <w:sz w:val="28"/>
          <w:szCs w:val="28"/>
        </w:rPr>
        <w:t xml:space="preserve"> </w:t>
      </w:r>
      <w:r w:rsidR="00D14564">
        <w:rPr>
          <w:rFonts w:ascii="Times New Roman" w:hAnsi="Times New Roman" w:cs="Times New Roman"/>
          <w:sz w:val="28"/>
          <w:szCs w:val="28"/>
        </w:rPr>
        <w:t>təşkil etmişdir</w:t>
      </w:r>
      <w:r w:rsidRPr="007224A4">
        <w:rPr>
          <w:rFonts w:ascii="Times New Roman" w:hAnsi="Times New Roman" w:cs="Times New Roman"/>
          <w:sz w:val="28"/>
          <w:szCs w:val="28"/>
        </w:rPr>
        <w:t>.</w:t>
      </w:r>
    </w:p>
    <w:p w:rsidR="00DF039A" w:rsidRPr="007224A4" w:rsidRDefault="00DF039A" w:rsidP="00551C1A">
      <w:pPr>
        <w:spacing w:after="0" w:line="360" w:lineRule="auto"/>
        <w:ind w:firstLine="709"/>
        <w:jc w:val="right"/>
        <w:rPr>
          <w:rFonts w:ascii="Times New Roman" w:hAnsi="Times New Roman" w:cs="Times New Roman"/>
          <w:i/>
          <w:sz w:val="28"/>
          <w:szCs w:val="28"/>
        </w:rPr>
      </w:pPr>
      <w:r w:rsidRPr="007224A4">
        <w:rPr>
          <w:rFonts w:ascii="Times New Roman" w:hAnsi="Times New Roman" w:cs="Times New Roman"/>
          <w:i/>
          <w:sz w:val="28"/>
          <w:szCs w:val="28"/>
        </w:rPr>
        <w:t xml:space="preserve">Cədvəl </w:t>
      </w:r>
      <w:r w:rsidR="007224A4" w:rsidRPr="00164754">
        <w:rPr>
          <w:rFonts w:ascii="Times New Roman" w:hAnsi="Times New Roman" w:cs="Times New Roman"/>
          <w:i/>
          <w:sz w:val="28"/>
          <w:szCs w:val="28"/>
        </w:rPr>
        <w:t>№7</w:t>
      </w:r>
      <w:r w:rsidRPr="007224A4">
        <w:rPr>
          <w:rFonts w:ascii="Times New Roman" w:hAnsi="Times New Roman" w:cs="Times New Roman"/>
          <w:i/>
          <w:sz w:val="28"/>
          <w:szCs w:val="28"/>
        </w:rPr>
        <w:t>.</w:t>
      </w:r>
    </w:p>
    <w:p w:rsidR="00DF039A" w:rsidRPr="007224A4" w:rsidRDefault="00DF039A" w:rsidP="00551C1A">
      <w:pPr>
        <w:spacing w:after="0" w:line="360" w:lineRule="auto"/>
        <w:ind w:firstLine="709"/>
        <w:jc w:val="center"/>
        <w:rPr>
          <w:rFonts w:ascii="Times New Roman" w:hAnsi="Times New Roman" w:cs="Times New Roman"/>
          <w:b/>
          <w:sz w:val="28"/>
          <w:szCs w:val="28"/>
        </w:rPr>
      </w:pPr>
      <w:r w:rsidRPr="007224A4">
        <w:rPr>
          <w:rFonts w:ascii="Times New Roman" w:hAnsi="Times New Roman" w:cs="Times New Roman"/>
          <w:b/>
          <w:sz w:val="28"/>
          <w:szCs w:val="28"/>
        </w:rPr>
        <w:t xml:space="preserve">2015-ci ilin yanvar-mart aylarında Azərbaycan Respublikasının Dövlət Sosial </w:t>
      </w:r>
      <w:r w:rsidR="0009052D">
        <w:rPr>
          <w:rFonts w:ascii="Times New Roman" w:hAnsi="Times New Roman" w:cs="Times New Roman"/>
          <w:b/>
          <w:sz w:val="28"/>
          <w:szCs w:val="28"/>
        </w:rPr>
        <w:t>Müdafiyə</w:t>
      </w:r>
      <w:r w:rsidRPr="007224A4">
        <w:rPr>
          <w:rFonts w:ascii="Times New Roman" w:hAnsi="Times New Roman" w:cs="Times New Roman"/>
          <w:b/>
          <w:sz w:val="28"/>
          <w:szCs w:val="28"/>
        </w:rPr>
        <w:t xml:space="preserve"> Fondunun xərclərinin strukturu</w:t>
      </w:r>
    </w:p>
    <w:p w:rsidR="00DF039A" w:rsidRPr="007224A4" w:rsidRDefault="00DF039A" w:rsidP="007224A4">
      <w:pPr>
        <w:spacing w:after="0" w:line="360" w:lineRule="auto"/>
        <w:jc w:val="both"/>
        <w:rPr>
          <w:rFonts w:ascii="Times New Roman" w:hAnsi="Times New Roman" w:cs="Times New Roman"/>
          <w:sz w:val="28"/>
          <w:szCs w:val="28"/>
        </w:rPr>
      </w:pPr>
      <w:r w:rsidRPr="007224A4">
        <w:rPr>
          <w:rFonts w:ascii="Times New Roman" w:hAnsi="Times New Roman" w:cs="Times New Roman"/>
          <w:noProof/>
          <w:sz w:val="28"/>
          <w:szCs w:val="28"/>
          <w:lang w:val="ru-RU" w:eastAsia="ru-RU"/>
        </w:rPr>
        <w:drawing>
          <wp:inline distT="0" distB="0" distL="0" distR="0" wp14:anchorId="175C00DD" wp14:editId="3F99E3D2">
            <wp:extent cx="5915025" cy="24574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660" cy="2457714"/>
                    </a:xfrm>
                    <a:prstGeom prst="rect">
                      <a:avLst/>
                    </a:prstGeom>
                    <a:noFill/>
                    <a:ln>
                      <a:noFill/>
                    </a:ln>
                  </pic:spPr>
                </pic:pic>
              </a:graphicData>
            </a:graphic>
          </wp:inline>
        </w:drawing>
      </w:r>
    </w:p>
    <w:p w:rsidR="00DF039A" w:rsidRPr="007224A4" w:rsidRDefault="00DF039A" w:rsidP="00551C1A">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Cədvəldən göründüyü kimi, </w:t>
      </w:r>
      <w:r w:rsidR="00D14564">
        <w:rPr>
          <w:rFonts w:ascii="Times New Roman" w:hAnsi="Times New Roman" w:cs="Times New Roman"/>
          <w:sz w:val="28"/>
          <w:szCs w:val="28"/>
        </w:rPr>
        <w:t xml:space="preserve">muavinət </w:t>
      </w:r>
      <w:r w:rsidRPr="007224A4">
        <w:rPr>
          <w:rFonts w:ascii="Times New Roman" w:hAnsi="Times New Roman" w:cs="Times New Roman"/>
          <w:sz w:val="28"/>
          <w:szCs w:val="28"/>
        </w:rPr>
        <w:t xml:space="preserve">və </w:t>
      </w:r>
      <w:r w:rsidR="00D14564" w:rsidRPr="007224A4">
        <w:rPr>
          <w:rFonts w:ascii="Times New Roman" w:hAnsi="Times New Roman" w:cs="Times New Roman"/>
          <w:sz w:val="28"/>
          <w:szCs w:val="28"/>
        </w:rPr>
        <w:t>pensiya</w:t>
      </w:r>
      <w:r w:rsidR="00D14564">
        <w:rPr>
          <w:rFonts w:ascii="Times New Roman" w:hAnsi="Times New Roman" w:cs="Times New Roman"/>
          <w:sz w:val="28"/>
          <w:szCs w:val="28"/>
        </w:rPr>
        <w:t xml:space="preserve">ların </w:t>
      </w:r>
      <w:r w:rsidRPr="007224A4">
        <w:rPr>
          <w:rFonts w:ascii="Times New Roman" w:hAnsi="Times New Roman" w:cs="Times New Roman"/>
          <w:sz w:val="28"/>
          <w:szCs w:val="28"/>
        </w:rPr>
        <w:t xml:space="preserve"> maliyyə</w:t>
      </w:r>
      <w:r w:rsidR="00D14564">
        <w:rPr>
          <w:rFonts w:ascii="Times New Roman" w:hAnsi="Times New Roman" w:cs="Times New Roman"/>
          <w:sz w:val="28"/>
          <w:szCs w:val="28"/>
        </w:rPr>
        <w:t xml:space="preserve"> təminatı məqsədi ilə </w:t>
      </w:r>
      <w:r w:rsidRPr="007224A4">
        <w:rPr>
          <w:rFonts w:ascii="Times New Roman" w:hAnsi="Times New Roman" w:cs="Times New Roman"/>
          <w:sz w:val="28"/>
          <w:szCs w:val="28"/>
        </w:rPr>
        <w:t>Fond tərəfindən 713,7mln.man</w:t>
      </w:r>
      <w:r w:rsidR="00D14564">
        <w:rPr>
          <w:rFonts w:ascii="Times New Roman" w:hAnsi="Times New Roman" w:cs="Times New Roman"/>
          <w:sz w:val="28"/>
          <w:szCs w:val="28"/>
        </w:rPr>
        <w:t>.</w:t>
      </w:r>
      <w:r w:rsidRPr="007224A4">
        <w:rPr>
          <w:rFonts w:ascii="Times New Roman" w:hAnsi="Times New Roman" w:cs="Times New Roman"/>
          <w:sz w:val="28"/>
          <w:szCs w:val="28"/>
        </w:rPr>
        <w:t xml:space="preserve"> vəsait </w:t>
      </w:r>
      <w:r w:rsidR="00D14564">
        <w:rPr>
          <w:rFonts w:ascii="Times New Roman" w:hAnsi="Times New Roman" w:cs="Times New Roman"/>
          <w:sz w:val="28"/>
          <w:szCs w:val="28"/>
        </w:rPr>
        <w:t xml:space="preserve">xərclənmişdir. </w:t>
      </w:r>
      <w:r w:rsidRPr="007224A4">
        <w:rPr>
          <w:rFonts w:ascii="Times New Roman" w:hAnsi="Times New Roman" w:cs="Times New Roman"/>
          <w:sz w:val="28"/>
          <w:szCs w:val="28"/>
        </w:rPr>
        <w:t xml:space="preserve"> </w:t>
      </w:r>
      <w:r w:rsidR="00D14564">
        <w:rPr>
          <w:rFonts w:ascii="Times New Roman" w:hAnsi="Times New Roman" w:cs="Times New Roman"/>
          <w:sz w:val="28"/>
          <w:szCs w:val="28"/>
        </w:rPr>
        <w:t xml:space="preserve">Bu vəsait də </w:t>
      </w:r>
      <w:r w:rsidR="00F14EB6">
        <w:rPr>
          <w:rFonts w:ascii="Times New Roman" w:hAnsi="Times New Roman" w:cs="Times New Roman"/>
          <w:sz w:val="28"/>
          <w:szCs w:val="28"/>
        </w:rPr>
        <w:t>öncə</w:t>
      </w:r>
      <w:r w:rsidR="00D14564">
        <w:rPr>
          <w:rFonts w:ascii="Times New Roman" w:hAnsi="Times New Roman" w:cs="Times New Roman"/>
          <w:sz w:val="28"/>
          <w:szCs w:val="28"/>
        </w:rPr>
        <w:t xml:space="preserve">ki ilə </w:t>
      </w:r>
      <w:r w:rsidRPr="007224A4">
        <w:rPr>
          <w:rFonts w:ascii="Times New Roman" w:hAnsi="Times New Roman" w:cs="Times New Roman"/>
          <w:sz w:val="28"/>
          <w:szCs w:val="28"/>
        </w:rPr>
        <w:t>nisbətə</w:t>
      </w:r>
      <w:r w:rsidR="00D14564">
        <w:rPr>
          <w:rFonts w:ascii="Times New Roman" w:hAnsi="Times New Roman" w:cs="Times New Roman"/>
          <w:sz w:val="28"/>
          <w:szCs w:val="28"/>
        </w:rPr>
        <w:t>n 22,1</w:t>
      </w:r>
      <w:r w:rsidRPr="007224A4">
        <w:rPr>
          <w:rFonts w:ascii="Times New Roman" w:hAnsi="Times New Roman" w:cs="Times New Roman"/>
          <w:sz w:val="28"/>
          <w:szCs w:val="28"/>
        </w:rPr>
        <w:t>mln.man</w:t>
      </w:r>
      <w:r w:rsidR="00D14564">
        <w:rPr>
          <w:rFonts w:ascii="Times New Roman" w:hAnsi="Times New Roman" w:cs="Times New Roman"/>
          <w:sz w:val="28"/>
          <w:szCs w:val="28"/>
        </w:rPr>
        <w:t>.</w:t>
      </w:r>
      <w:r w:rsidRPr="007224A4">
        <w:rPr>
          <w:rFonts w:ascii="Times New Roman" w:hAnsi="Times New Roman" w:cs="Times New Roman"/>
          <w:sz w:val="28"/>
          <w:szCs w:val="28"/>
        </w:rPr>
        <w:t xml:space="preserve"> və ya</w:t>
      </w:r>
      <w:r w:rsidR="00D14564">
        <w:rPr>
          <w:rFonts w:ascii="Times New Roman" w:hAnsi="Times New Roman" w:cs="Times New Roman"/>
          <w:sz w:val="28"/>
          <w:szCs w:val="28"/>
        </w:rPr>
        <w:t>xud</w:t>
      </w:r>
      <w:r w:rsidRPr="007224A4">
        <w:rPr>
          <w:rFonts w:ascii="Times New Roman" w:hAnsi="Times New Roman" w:cs="Times New Roman"/>
          <w:sz w:val="28"/>
          <w:szCs w:val="28"/>
        </w:rPr>
        <w:t xml:space="preserve"> 3,2 </w:t>
      </w:r>
      <w:r w:rsidR="0009052D">
        <w:rPr>
          <w:rFonts w:ascii="Times New Roman" w:hAnsi="Times New Roman" w:cs="Times New Roman"/>
          <w:sz w:val="28"/>
          <w:szCs w:val="28"/>
        </w:rPr>
        <w:t>%</w:t>
      </w:r>
      <w:r w:rsidRPr="007224A4">
        <w:rPr>
          <w:rFonts w:ascii="Times New Roman" w:hAnsi="Times New Roman" w:cs="Times New Roman"/>
          <w:sz w:val="28"/>
          <w:szCs w:val="28"/>
        </w:rPr>
        <w:t xml:space="preserve"> </w:t>
      </w:r>
      <w:r w:rsidR="00D14564">
        <w:rPr>
          <w:rFonts w:ascii="Times New Roman" w:hAnsi="Times New Roman" w:cs="Times New Roman"/>
          <w:sz w:val="28"/>
          <w:szCs w:val="28"/>
        </w:rPr>
        <w:t xml:space="preserve"> artıqdır</w:t>
      </w:r>
      <w:r w:rsidRPr="007224A4">
        <w:rPr>
          <w:rFonts w:ascii="Times New Roman" w:hAnsi="Times New Roman" w:cs="Times New Roman"/>
          <w:sz w:val="28"/>
          <w:szCs w:val="28"/>
        </w:rPr>
        <w:t>. Pensiya xərcləri 2014-cü ilin müvafiq döv</w:t>
      </w:r>
      <w:r w:rsidR="00D14564">
        <w:rPr>
          <w:rFonts w:ascii="Times New Roman" w:hAnsi="Times New Roman" w:cs="Times New Roman"/>
          <w:sz w:val="28"/>
          <w:szCs w:val="28"/>
        </w:rPr>
        <w:t>ürlərin</w:t>
      </w:r>
      <w:r w:rsidRPr="007224A4">
        <w:rPr>
          <w:rFonts w:ascii="Times New Roman" w:hAnsi="Times New Roman" w:cs="Times New Roman"/>
          <w:sz w:val="28"/>
          <w:szCs w:val="28"/>
        </w:rPr>
        <w:t xml:space="preserve">ə  nisbətən 3,0 </w:t>
      </w:r>
      <w:r w:rsidR="0009052D">
        <w:rPr>
          <w:rFonts w:ascii="Times New Roman" w:hAnsi="Times New Roman" w:cs="Times New Roman"/>
          <w:sz w:val="28"/>
          <w:szCs w:val="28"/>
        </w:rPr>
        <w:t>%</w:t>
      </w:r>
      <w:r w:rsidRPr="007224A4">
        <w:rPr>
          <w:rFonts w:ascii="Times New Roman" w:hAnsi="Times New Roman" w:cs="Times New Roman"/>
          <w:sz w:val="28"/>
          <w:szCs w:val="28"/>
        </w:rPr>
        <w:t xml:space="preserve"> və ya 20,5mln.man</w:t>
      </w:r>
      <w:r w:rsidR="00D14564">
        <w:rPr>
          <w:rFonts w:ascii="Times New Roman" w:hAnsi="Times New Roman" w:cs="Times New Roman"/>
          <w:sz w:val="28"/>
          <w:szCs w:val="28"/>
        </w:rPr>
        <w:t>.</w:t>
      </w:r>
      <w:r w:rsidRPr="007224A4">
        <w:rPr>
          <w:rFonts w:ascii="Times New Roman" w:hAnsi="Times New Roman" w:cs="Times New Roman"/>
          <w:sz w:val="28"/>
          <w:szCs w:val="28"/>
        </w:rPr>
        <w:t xml:space="preserve"> </w:t>
      </w:r>
      <w:r w:rsidR="00D14564">
        <w:rPr>
          <w:rFonts w:ascii="Times New Roman" w:hAnsi="Times New Roman" w:cs="Times New Roman"/>
          <w:sz w:val="28"/>
          <w:szCs w:val="28"/>
        </w:rPr>
        <w:t xml:space="preserve">yüksələrək </w:t>
      </w:r>
      <w:r w:rsidRPr="007224A4">
        <w:rPr>
          <w:rFonts w:ascii="Times New Roman" w:hAnsi="Times New Roman" w:cs="Times New Roman"/>
          <w:sz w:val="28"/>
          <w:szCs w:val="28"/>
        </w:rPr>
        <w:t xml:space="preserve"> 696,5mln. man</w:t>
      </w:r>
      <w:r w:rsidR="00D14564">
        <w:rPr>
          <w:rFonts w:ascii="Times New Roman" w:hAnsi="Times New Roman" w:cs="Times New Roman"/>
          <w:sz w:val="28"/>
          <w:szCs w:val="28"/>
        </w:rPr>
        <w:t>.</w:t>
      </w:r>
      <w:r w:rsidRPr="007224A4">
        <w:rPr>
          <w:rFonts w:ascii="Times New Roman" w:hAnsi="Times New Roman" w:cs="Times New Roman"/>
          <w:sz w:val="28"/>
          <w:szCs w:val="28"/>
        </w:rPr>
        <w:t xml:space="preserve"> </w:t>
      </w:r>
      <w:r w:rsidR="00D14564">
        <w:rPr>
          <w:rFonts w:ascii="Times New Roman" w:hAnsi="Times New Roman" w:cs="Times New Roman"/>
          <w:sz w:val="28"/>
          <w:szCs w:val="28"/>
        </w:rPr>
        <w:t>olmuşdur</w:t>
      </w:r>
      <w:r w:rsidRPr="007224A4">
        <w:rPr>
          <w:rFonts w:ascii="Times New Roman" w:hAnsi="Times New Roman" w:cs="Times New Roman"/>
          <w:sz w:val="28"/>
          <w:szCs w:val="28"/>
        </w:rPr>
        <w:t xml:space="preserve">. </w:t>
      </w:r>
    </w:p>
    <w:p w:rsidR="00796C2B" w:rsidRDefault="00796C2B" w:rsidP="00551C1A">
      <w:pPr>
        <w:pStyle w:val="21"/>
        <w:spacing w:after="0" w:line="360" w:lineRule="auto"/>
        <w:ind w:left="0" w:firstLine="709"/>
        <w:jc w:val="right"/>
        <w:rPr>
          <w:rFonts w:ascii="Times New Roman" w:hAnsi="Times New Roman" w:cs="Times New Roman"/>
          <w:i/>
          <w:sz w:val="28"/>
          <w:szCs w:val="28"/>
        </w:rPr>
      </w:pPr>
    </w:p>
    <w:p w:rsidR="00796C2B" w:rsidRDefault="00796C2B" w:rsidP="00551C1A">
      <w:pPr>
        <w:pStyle w:val="21"/>
        <w:spacing w:after="0" w:line="360" w:lineRule="auto"/>
        <w:ind w:left="0" w:firstLine="709"/>
        <w:jc w:val="right"/>
        <w:rPr>
          <w:rFonts w:ascii="Times New Roman" w:hAnsi="Times New Roman" w:cs="Times New Roman"/>
          <w:i/>
          <w:sz w:val="28"/>
          <w:szCs w:val="28"/>
        </w:rPr>
      </w:pPr>
    </w:p>
    <w:p w:rsidR="00796C2B" w:rsidRDefault="00796C2B" w:rsidP="00551C1A">
      <w:pPr>
        <w:pStyle w:val="21"/>
        <w:spacing w:after="0" w:line="360" w:lineRule="auto"/>
        <w:ind w:left="0" w:firstLine="709"/>
        <w:jc w:val="right"/>
        <w:rPr>
          <w:rFonts w:ascii="Times New Roman" w:hAnsi="Times New Roman" w:cs="Times New Roman"/>
          <w:i/>
          <w:sz w:val="28"/>
          <w:szCs w:val="28"/>
        </w:rPr>
      </w:pPr>
    </w:p>
    <w:p w:rsidR="00796C2B" w:rsidRDefault="00796C2B" w:rsidP="00551C1A">
      <w:pPr>
        <w:pStyle w:val="21"/>
        <w:spacing w:after="0" w:line="360" w:lineRule="auto"/>
        <w:ind w:left="0" w:firstLine="709"/>
        <w:jc w:val="right"/>
        <w:rPr>
          <w:rFonts w:ascii="Times New Roman" w:hAnsi="Times New Roman" w:cs="Times New Roman"/>
          <w:i/>
          <w:sz w:val="28"/>
          <w:szCs w:val="28"/>
        </w:rPr>
      </w:pPr>
    </w:p>
    <w:p w:rsidR="004E312A" w:rsidRPr="007224A4" w:rsidRDefault="004E312A" w:rsidP="00551C1A">
      <w:pPr>
        <w:pStyle w:val="21"/>
        <w:spacing w:after="0" w:line="360" w:lineRule="auto"/>
        <w:ind w:left="0" w:firstLine="709"/>
        <w:jc w:val="right"/>
        <w:rPr>
          <w:rFonts w:ascii="Times New Roman" w:hAnsi="Times New Roman" w:cs="Times New Roman"/>
          <w:i/>
          <w:sz w:val="28"/>
          <w:szCs w:val="28"/>
          <w:lang w:val="ru-RU"/>
        </w:rPr>
      </w:pPr>
      <w:r w:rsidRPr="007224A4">
        <w:rPr>
          <w:rFonts w:ascii="Times New Roman" w:hAnsi="Times New Roman" w:cs="Times New Roman"/>
          <w:i/>
          <w:sz w:val="28"/>
          <w:szCs w:val="28"/>
        </w:rPr>
        <w:t xml:space="preserve">Diaqram </w:t>
      </w:r>
      <w:r w:rsidR="007224A4" w:rsidRPr="007224A4">
        <w:rPr>
          <w:rFonts w:ascii="Times New Roman" w:hAnsi="Times New Roman" w:cs="Times New Roman"/>
          <w:i/>
          <w:sz w:val="28"/>
          <w:szCs w:val="28"/>
          <w:lang w:val="ru-RU"/>
        </w:rPr>
        <w:t>№4</w:t>
      </w:r>
    </w:p>
    <w:p w:rsidR="00DF039A" w:rsidRPr="007224A4" w:rsidRDefault="00DF039A" w:rsidP="00551C1A">
      <w:pPr>
        <w:pStyle w:val="21"/>
        <w:tabs>
          <w:tab w:val="left" w:pos="90"/>
        </w:tabs>
        <w:spacing w:after="0" w:line="360" w:lineRule="auto"/>
        <w:ind w:left="0"/>
        <w:jc w:val="both"/>
        <w:rPr>
          <w:rFonts w:ascii="Times New Roman" w:hAnsi="Times New Roman" w:cs="Times New Roman"/>
          <w:sz w:val="28"/>
          <w:szCs w:val="28"/>
        </w:rPr>
      </w:pPr>
      <w:r w:rsidRPr="007224A4">
        <w:rPr>
          <w:rFonts w:ascii="Times New Roman" w:hAnsi="Times New Roman" w:cs="Times New Roman"/>
          <w:noProof/>
          <w:sz w:val="28"/>
          <w:szCs w:val="28"/>
          <w:lang w:val="ru-RU" w:eastAsia="ru-RU"/>
        </w:rPr>
        <w:lastRenderedPageBreak/>
        <w:drawing>
          <wp:inline distT="0" distB="0" distL="0" distR="0" wp14:anchorId="0DC5B859" wp14:editId="753DE5A0">
            <wp:extent cx="5772647" cy="3005455"/>
            <wp:effectExtent l="0" t="0" r="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2647" cy="3005455"/>
                    </a:xfrm>
                    <a:prstGeom prst="rect">
                      <a:avLst/>
                    </a:prstGeom>
                    <a:noFill/>
                    <a:ln>
                      <a:noFill/>
                    </a:ln>
                  </pic:spPr>
                </pic:pic>
              </a:graphicData>
            </a:graphic>
          </wp:inline>
        </w:drawing>
      </w:r>
    </w:p>
    <w:p w:rsidR="00DF039A" w:rsidRPr="007224A4" w:rsidRDefault="00DF039A" w:rsidP="00551C1A">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2015-ci ilin </w:t>
      </w:r>
      <w:r w:rsidR="00D14564">
        <w:rPr>
          <w:rFonts w:ascii="Times New Roman" w:hAnsi="Times New Roman" w:cs="Times New Roman"/>
          <w:sz w:val="28"/>
          <w:szCs w:val="28"/>
        </w:rPr>
        <w:t>ilk üç ayında</w:t>
      </w:r>
      <w:r w:rsidRPr="007224A4">
        <w:rPr>
          <w:rFonts w:ascii="Times New Roman" w:hAnsi="Times New Roman" w:cs="Times New Roman"/>
          <w:sz w:val="28"/>
          <w:szCs w:val="28"/>
        </w:rPr>
        <w:t xml:space="preserve"> əhaliyə 17,3mln.</w:t>
      </w:r>
      <w:r w:rsidR="00D14564">
        <w:rPr>
          <w:rFonts w:ascii="Times New Roman" w:hAnsi="Times New Roman" w:cs="Times New Roman"/>
          <w:sz w:val="28"/>
          <w:szCs w:val="28"/>
        </w:rPr>
        <w:t>man.</w:t>
      </w:r>
      <w:r w:rsidRPr="007224A4">
        <w:rPr>
          <w:rFonts w:ascii="Times New Roman" w:hAnsi="Times New Roman" w:cs="Times New Roman"/>
          <w:sz w:val="28"/>
          <w:szCs w:val="28"/>
        </w:rPr>
        <w:t xml:space="preserve"> məbləğində </w:t>
      </w:r>
      <w:r w:rsidR="0009052D">
        <w:rPr>
          <w:rFonts w:ascii="Times New Roman" w:hAnsi="Times New Roman" w:cs="Times New Roman"/>
          <w:sz w:val="28"/>
          <w:szCs w:val="28"/>
        </w:rPr>
        <w:t>muavinət</w:t>
      </w:r>
      <w:r w:rsidRPr="007224A4">
        <w:rPr>
          <w:rFonts w:ascii="Times New Roman" w:hAnsi="Times New Roman" w:cs="Times New Roman"/>
          <w:sz w:val="28"/>
          <w:szCs w:val="28"/>
        </w:rPr>
        <w:t xml:space="preserve"> ödənilmişdir ki, bunun da </w:t>
      </w:r>
      <w:r w:rsidR="00FF1558" w:rsidRPr="007224A4">
        <w:rPr>
          <w:rFonts w:ascii="Times New Roman" w:hAnsi="Times New Roman" w:cs="Times New Roman"/>
          <w:sz w:val="28"/>
          <w:szCs w:val="28"/>
        </w:rPr>
        <w:t>26,1</w:t>
      </w:r>
      <w:r w:rsidR="00FF1558">
        <w:rPr>
          <w:rFonts w:ascii="Times New Roman" w:hAnsi="Times New Roman" w:cs="Times New Roman"/>
          <w:sz w:val="28"/>
          <w:szCs w:val="28"/>
        </w:rPr>
        <w:t>%</w:t>
      </w:r>
      <w:r w:rsidR="00FF1558" w:rsidRPr="007224A4">
        <w:rPr>
          <w:rFonts w:ascii="Times New Roman" w:hAnsi="Times New Roman" w:cs="Times New Roman"/>
          <w:sz w:val="28"/>
          <w:szCs w:val="28"/>
        </w:rPr>
        <w:t xml:space="preserve">i əmək qabiliyyətinin müvəqqəti itirilməsinə görə, 17,1 </w:t>
      </w:r>
      <w:r w:rsidR="00FF1558">
        <w:rPr>
          <w:rFonts w:ascii="Times New Roman" w:hAnsi="Times New Roman" w:cs="Times New Roman"/>
          <w:sz w:val="28"/>
          <w:szCs w:val="28"/>
        </w:rPr>
        <w:t>%</w:t>
      </w:r>
      <w:r w:rsidR="00FF1558" w:rsidRPr="007224A4">
        <w:rPr>
          <w:rFonts w:ascii="Times New Roman" w:hAnsi="Times New Roman" w:cs="Times New Roman"/>
          <w:sz w:val="28"/>
          <w:szCs w:val="28"/>
        </w:rPr>
        <w:t xml:space="preserve">i dəfn üçün, </w:t>
      </w:r>
      <w:r w:rsidRPr="007224A4">
        <w:rPr>
          <w:rFonts w:ascii="Times New Roman" w:hAnsi="Times New Roman" w:cs="Times New Roman"/>
          <w:sz w:val="28"/>
          <w:szCs w:val="28"/>
        </w:rPr>
        <w:t xml:space="preserve">30,7 </w:t>
      </w:r>
      <w:r w:rsidR="006F17A3">
        <w:rPr>
          <w:rFonts w:ascii="Times New Roman" w:hAnsi="Times New Roman" w:cs="Times New Roman"/>
          <w:sz w:val="28"/>
          <w:szCs w:val="28"/>
        </w:rPr>
        <w:t>%</w:t>
      </w:r>
      <w:r w:rsidRPr="007224A4">
        <w:rPr>
          <w:rFonts w:ascii="Times New Roman" w:hAnsi="Times New Roman" w:cs="Times New Roman"/>
          <w:sz w:val="28"/>
          <w:szCs w:val="28"/>
        </w:rPr>
        <w:t xml:space="preserve">i hamiləliyə və doğuma görə, </w:t>
      </w:r>
      <w:r w:rsidR="00FF1558">
        <w:rPr>
          <w:rFonts w:ascii="Times New Roman" w:hAnsi="Times New Roman" w:cs="Times New Roman"/>
          <w:sz w:val="28"/>
          <w:szCs w:val="28"/>
        </w:rPr>
        <w:t>26,1</w:t>
      </w:r>
      <w:r w:rsidR="006F17A3">
        <w:rPr>
          <w:rFonts w:ascii="Times New Roman" w:hAnsi="Times New Roman" w:cs="Times New Roman"/>
          <w:sz w:val="28"/>
          <w:szCs w:val="28"/>
        </w:rPr>
        <w:t>%</w:t>
      </w:r>
      <w:r w:rsidRPr="007224A4">
        <w:rPr>
          <w:rFonts w:ascii="Times New Roman" w:hAnsi="Times New Roman" w:cs="Times New Roman"/>
          <w:sz w:val="28"/>
          <w:szCs w:val="28"/>
        </w:rPr>
        <w:t xml:space="preserve">i isə </w:t>
      </w:r>
      <w:r w:rsidR="00FF1558">
        <w:rPr>
          <w:rFonts w:ascii="Times New Roman" w:hAnsi="Times New Roman" w:cs="Times New Roman"/>
          <w:sz w:val="28"/>
          <w:szCs w:val="28"/>
        </w:rPr>
        <w:t>başqa</w:t>
      </w:r>
      <w:r w:rsidRPr="007224A4">
        <w:rPr>
          <w:rFonts w:ascii="Times New Roman" w:hAnsi="Times New Roman" w:cs="Times New Roman"/>
          <w:sz w:val="28"/>
          <w:szCs w:val="28"/>
        </w:rPr>
        <w:t xml:space="preserve"> </w:t>
      </w:r>
      <w:r w:rsidR="0009052D">
        <w:rPr>
          <w:rFonts w:ascii="Times New Roman" w:hAnsi="Times New Roman" w:cs="Times New Roman"/>
          <w:sz w:val="28"/>
          <w:szCs w:val="28"/>
        </w:rPr>
        <w:t>muavinət</w:t>
      </w:r>
      <w:r w:rsidRPr="007224A4">
        <w:rPr>
          <w:rFonts w:ascii="Times New Roman" w:hAnsi="Times New Roman" w:cs="Times New Roman"/>
          <w:sz w:val="28"/>
          <w:szCs w:val="28"/>
        </w:rPr>
        <w:t xml:space="preserve">lərin payına düşür. </w:t>
      </w:r>
    </w:p>
    <w:p w:rsidR="004E312A" w:rsidRPr="007224A4" w:rsidRDefault="005251EC" w:rsidP="00551C1A">
      <w:pPr>
        <w:shd w:val="clear" w:color="auto" w:fill="FFFFFF"/>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Ümumi</w:t>
      </w:r>
      <w:r w:rsidR="006F17A3">
        <w:rPr>
          <w:rFonts w:ascii="Times New Roman" w:hAnsi="Times New Roman" w:cs="Times New Roman"/>
          <w:sz w:val="28"/>
          <w:szCs w:val="28"/>
        </w:rPr>
        <w:t>likdə</w:t>
      </w:r>
      <w:r w:rsidRPr="007224A4">
        <w:rPr>
          <w:rFonts w:ascii="Times New Roman" w:hAnsi="Times New Roman" w:cs="Times New Roman"/>
          <w:sz w:val="28"/>
          <w:szCs w:val="28"/>
        </w:rPr>
        <w:t xml:space="preserve">, son </w:t>
      </w:r>
      <w:r w:rsidR="006F17A3">
        <w:rPr>
          <w:rFonts w:ascii="Times New Roman" w:hAnsi="Times New Roman" w:cs="Times New Roman"/>
          <w:sz w:val="28"/>
          <w:szCs w:val="28"/>
        </w:rPr>
        <w:t xml:space="preserve"> illərdə </w:t>
      </w:r>
      <w:r w:rsidR="004E312A" w:rsidRPr="007224A4">
        <w:rPr>
          <w:rFonts w:ascii="Times New Roman" w:hAnsi="Times New Roman" w:cs="Times New Roman"/>
          <w:sz w:val="28"/>
          <w:szCs w:val="28"/>
          <w:shd w:val="clear" w:color="auto" w:fill="FFFFFF"/>
        </w:rPr>
        <w:t>respublika</w:t>
      </w:r>
      <w:r w:rsidR="006F17A3">
        <w:rPr>
          <w:rFonts w:ascii="Times New Roman" w:hAnsi="Times New Roman" w:cs="Times New Roman"/>
          <w:sz w:val="28"/>
          <w:szCs w:val="28"/>
          <w:shd w:val="clear" w:color="auto" w:fill="FFFFFF"/>
        </w:rPr>
        <w:t>mız</w:t>
      </w:r>
      <w:r w:rsidR="004E312A" w:rsidRPr="007224A4">
        <w:rPr>
          <w:rFonts w:ascii="Times New Roman" w:hAnsi="Times New Roman" w:cs="Times New Roman"/>
          <w:sz w:val="28"/>
          <w:szCs w:val="28"/>
          <w:shd w:val="clear" w:color="auto" w:fill="FFFFFF"/>
        </w:rPr>
        <w:t xml:space="preserve">da </w:t>
      </w:r>
      <w:r w:rsidR="006F17A3">
        <w:rPr>
          <w:rFonts w:ascii="Times New Roman" w:hAnsi="Times New Roman" w:cs="Times New Roman"/>
          <w:sz w:val="28"/>
          <w:szCs w:val="28"/>
          <w:shd w:val="clear" w:color="auto" w:fill="FFFFFF"/>
        </w:rPr>
        <w:t xml:space="preserve"> əhalinin sosial rifahını</w:t>
      </w:r>
      <w:r w:rsidR="004E312A" w:rsidRPr="007224A4">
        <w:rPr>
          <w:rFonts w:ascii="Times New Roman" w:hAnsi="Times New Roman" w:cs="Times New Roman"/>
          <w:sz w:val="28"/>
          <w:szCs w:val="28"/>
          <w:shd w:val="clear" w:color="auto" w:fill="FFFFFF"/>
        </w:rPr>
        <w:t xml:space="preserve">n </w:t>
      </w:r>
      <w:r w:rsidR="006F17A3">
        <w:rPr>
          <w:rFonts w:ascii="Times New Roman" w:hAnsi="Times New Roman" w:cs="Times New Roman"/>
          <w:sz w:val="28"/>
          <w:szCs w:val="28"/>
          <w:shd w:val="clear" w:color="auto" w:fill="FFFFFF"/>
        </w:rPr>
        <w:t>artırılması</w:t>
      </w:r>
      <w:r w:rsidR="004E312A" w:rsidRPr="007224A4">
        <w:rPr>
          <w:rFonts w:ascii="Times New Roman" w:hAnsi="Times New Roman" w:cs="Times New Roman"/>
          <w:sz w:val="28"/>
          <w:szCs w:val="28"/>
          <w:shd w:val="clear" w:color="auto" w:fill="FFFFFF"/>
        </w:rPr>
        <w:t>, insan kapitalının inkişaf</w:t>
      </w:r>
      <w:r w:rsidR="006F17A3">
        <w:rPr>
          <w:rFonts w:ascii="Times New Roman" w:hAnsi="Times New Roman" w:cs="Times New Roman"/>
          <w:sz w:val="28"/>
          <w:szCs w:val="28"/>
          <w:shd w:val="clear" w:color="auto" w:fill="FFFFFF"/>
        </w:rPr>
        <w:t xml:space="preserve"> etdirilməsinə</w:t>
      </w:r>
      <w:r w:rsidR="004E312A" w:rsidRPr="007224A4">
        <w:rPr>
          <w:rFonts w:ascii="Times New Roman" w:hAnsi="Times New Roman" w:cs="Times New Roman"/>
          <w:sz w:val="28"/>
          <w:szCs w:val="28"/>
          <w:shd w:val="clear" w:color="auto" w:fill="FFFFFF"/>
        </w:rPr>
        <w:t xml:space="preserve"> </w:t>
      </w:r>
      <w:r w:rsidR="006F17A3">
        <w:rPr>
          <w:rFonts w:ascii="Times New Roman" w:hAnsi="Times New Roman" w:cs="Times New Roman"/>
          <w:sz w:val="28"/>
          <w:szCs w:val="28"/>
          <w:shd w:val="clear" w:color="auto" w:fill="FFFFFF"/>
        </w:rPr>
        <w:t>istiqamətlənən</w:t>
      </w:r>
      <w:r w:rsidR="004E312A" w:rsidRPr="007224A4">
        <w:rPr>
          <w:rFonts w:ascii="Times New Roman" w:hAnsi="Times New Roman" w:cs="Times New Roman"/>
          <w:sz w:val="28"/>
          <w:szCs w:val="28"/>
          <w:shd w:val="clear" w:color="auto" w:fill="FFFFFF"/>
        </w:rPr>
        <w:t xml:space="preserve"> siyasət </w:t>
      </w:r>
      <w:r w:rsidR="006F17A3">
        <w:rPr>
          <w:rFonts w:ascii="Times New Roman" w:hAnsi="Times New Roman" w:cs="Times New Roman"/>
          <w:sz w:val="28"/>
          <w:szCs w:val="28"/>
          <w:shd w:val="clear" w:color="auto" w:fill="FFFFFF"/>
        </w:rPr>
        <w:t xml:space="preserve"> çərçivəsində </w:t>
      </w:r>
      <w:r w:rsidR="004E312A" w:rsidRPr="007224A4">
        <w:rPr>
          <w:rFonts w:ascii="Times New Roman" w:hAnsi="Times New Roman" w:cs="Times New Roman"/>
          <w:sz w:val="28"/>
          <w:szCs w:val="28"/>
          <w:shd w:val="clear" w:color="auto" w:fill="FFFFFF"/>
        </w:rPr>
        <w:t>əhalinin məşğullu</w:t>
      </w:r>
      <w:r w:rsidR="006F17A3">
        <w:rPr>
          <w:rFonts w:ascii="Times New Roman" w:hAnsi="Times New Roman" w:cs="Times New Roman"/>
          <w:sz w:val="28"/>
          <w:szCs w:val="28"/>
          <w:shd w:val="clear" w:color="auto" w:fill="FFFFFF"/>
        </w:rPr>
        <w:t>q</w:t>
      </w:r>
      <w:r w:rsidR="004E312A" w:rsidRPr="007224A4">
        <w:rPr>
          <w:rFonts w:ascii="Times New Roman" w:hAnsi="Times New Roman" w:cs="Times New Roman"/>
          <w:sz w:val="28"/>
          <w:szCs w:val="28"/>
          <w:shd w:val="clear" w:color="auto" w:fill="FFFFFF"/>
        </w:rPr>
        <w:t xml:space="preserve"> və layiq</w:t>
      </w:r>
      <w:r w:rsidR="006F17A3">
        <w:rPr>
          <w:rFonts w:ascii="Times New Roman" w:hAnsi="Times New Roman" w:cs="Times New Roman"/>
          <w:sz w:val="28"/>
          <w:szCs w:val="28"/>
          <w:shd w:val="clear" w:color="auto" w:fill="FFFFFF"/>
        </w:rPr>
        <w:t xml:space="preserve"> olduğu</w:t>
      </w:r>
      <w:r w:rsidR="004E312A" w:rsidRPr="007224A4">
        <w:rPr>
          <w:rFonts w:ascii="Times New Roman" w:hAnsi="Times New Roman" w:cs="Times New Roman"/>
          <w:sz w:val="28"/>
          <w:szCs w:val="28"/>
          <w:shd w:val="clear" w:color="auto" w:fill="FFFFFF"/>
        </w:rPr>
        <w:t xml:space="preserve"> əməyin təminatı sahəsində atılan addımlar diqqət</w:t>
      </w:r>
      <w:r w:rsidR="006F17A3">
        <w:rPr>
          <w:rFonts w:ascii="Times New Roman" w:hAnsi="Times New Roman" w:cs="Times New Roman"/>
          <w:sz w:val="28"/>
          <w:szCs w:val="28"/>
          <w:shd w:val="clear" w:color="auto" w:fill="FFFFFF"/>
        </w:rPr>
        <w:t xml:space="preserve"> çəkəndir. Bu tədbirlər ölkədə fəaliyyət göstərən təsərrüfat subyektlərinin maliyyə fəaliyyətinə də </w:t>
      </w:r>
      <w:r w:rsidR="004E312A" w:rsidRPr="007224A4">
        <w:rPr>
          <w:rFonts w:ascii="Times New Roman" w:eastAsia="Times New Roman" w:hAnsi="Times New Roman" w:cs="Times New Roman"/>
          <w:sz w:val="28"/>
          <w:szCs w:val="28"/>
          <w:lang w:eastAsia="ru-RU"/>
        </w:rPr>
        <w:t xml:space="preserve"> </w:t>
      </w:r>
      <w:r w:rsidR="006F17A3">
        <w:rPr>
          <w:rFonts w:ascii="Times New Roman" w:eastAsia="Times New Roman" w:hAnsi="Times New Roman" w:cs="Times New Roman"/>
          <w:sz w:val="28"/>
          <w:szCs w:val="28"/>
          <w:lang w:eastAsia="ru-RU"/>
        </w:rPr>
        <w:t xml:space="preserve">öz müsbət təsirini göstərmişdir. Ümumiyyətlə, ölkəmizdə </w:t>
      </w:r>
      <w:r w:rsidR="004E312A" w:rsidRPr="007224A4">
        <w:rPr>
          <w:rFonts w:ascii="Times New Roman" w:eastAsia="Times New Roman" w:hAnsi="Times New Roman" w:cs="Times New Roman"/>
          <w:sz w:val="28"/>
          <w:szCs w:val="28"/>
          <w:lang w:eastAsia="ru-RU"/>
        </w:rPr>
        <w:t>uzunmüddətli inkişaf</w:t>
      </w:r>
      <w:r w:rsidR="006F17A3">
        <w:rPr>
          <w:rFonts w:ascii="Times New Roman" w:eastAsia="Times New Roman" w:hAnsi="Times New Roman" w:cs="Times New Roman"/>
          <w:sz w:val="28"/>
          <w:szCs w:val="28"/>
          <w:lang w:eastAsia="ru-RU"/>
        </w:rPr>
        <w:t>a</w:t>
      </w:r>
      <w:r w:rsidR="004E312A" w:rsidRPr="007224A4">
        <w:rPr>
          <w:rFonts w:ascii="Times New Roman" w:eastAsia="Times New Roman" w:hAnsi="Times New Roman" w:cs="Times New Roman"/>
          <w:sz w:val="28"/>
          <w:szCs w:val="28"/>
          <w:lang w:eastAsia="ru-RU"/>
        </w:rPr>
        <w:t xml:space="preserve"> </w:t>
      </w:r>
      <w:r w:rsidR="006F17A3">
        <w:rPr>
          <w:rFonts w:ascii="Times New Roman" w:eastAsia="Times New Roman" w:hAnsi="Times New Roman" w:cs="Times New Roman"/>
          <w:sz w:val="28"/>
          <w:szCs w:val="28"/>
          <w:lang w:eastAsia="ru-RU"/>
        </w:rPr>
        <w:t xml:space="preserve">istiqamətlənən </w:t>
      </w:r>
      <w:r w:rsidR="004E312A" w:rsidRPr="007224A4">
        <w:rPr>
          <w:rFonts w:ascii="Times New Roman" w:eastAsia="Times New Roman" w:hAnsi="Times New Roman" w:cs="Times New Roman"/>
          <w:sz w:val="28"/>
          <w:szCs w:val="28"/>
          <w:lang w:eastAsia="ru-RU"/>
        </w:rPr>
        <w:t>siyasətin sosial ədalət prinsipin</w:t>
      </w:r>
      <w:r w:rsidR="006F17A3">
        <w:rPr>
          <w:rFonts w:ascii="Times New Roman" w:eastAsia="Times New Roman" w:hAnsi="Times New Roman" w:cs="Times New Roman"/>
          <w:sz w:val="28"/>
          <w:szCs w:val="28"/>
          <w:lang w:eastAsia="ru-RU"/>
        </w:rPr>
        <w:t>ə</w:t>
      </w:r>
      <w:r w:rsidR="004E312A" w:rsidRPr="007224A4">
        <w:rPr>
          <w:rFonts w:ascii="Times New Roman" w:eastAsia="Times New Roman" w:hAnsi="Times New Roman" w:cs="Times New Roman"/>
          <w:sz w:val="28"/>
          <w:szCs w:val="28"/>
          <w:lang w:eastAsia="ru-RU"/>
        </w:rPr>
        <w:t xml:space="preserve"> </w:t>
      </w:r>
      <w:r w:rsidR="006F17A3">
        <w:rPr>
          <w:rFonts w:ascii="Times New Roman" w:eastAsia="Times New Roman" w:hAnsi="Times New Roman" w:cs="Times New Roman"/>
          <w:sz w:val="28"/>
          <w:szCs w:val="28"/>
          <w:lang w:eastAsia="ru-RU"/>
        </w:rPr>
        <w:t xml:space="preserve"> </w:t>
      </w:r>
      <w:r w:rsidR="004E312A" w:rsidRPr="007224A4">
        <w:rPr>
          <w:rFonts w:ascii="Times New Roman" w:eastAsia="Times New Roman" w:hAnsi="Times New Roman" w:cs="Times New Roman"/>
          <w:sz w:val="28"/>
          <w:szCs w:val="28"/>
          <w:lang w:eastAsia="ru-RU"/>
        </w:rPr>
        <w:t>və sivil əsaslar üzərində</w:t>
      </w:r>
      <w:r w:rsidR="006F17A3">
        <w:rPr>
          <w:rFonts w:ascii="Times New Roman" w:eastAsia="Times New Roman" w:hAnsi="Times New Roman" w:cs="Times New Roman"/>
          <w:sz w:val="28"/>
          <w:szCs w:val="28"/>
          <w:lang w:eastAsia="ru-RU"/>
        </w:rPr>
        <w:t xml:space="preserve"> üzərində qurulduğunu demək olar. </w:t>
      </w:r>
      <w:r w:rsidR="004E312A" w:rsidRPr="007224A4">
        <w:rPr>
          <w:rFonts w:ascii="Times New Roman" w:eastAsia="Times New Roman" w:hAnsi="Times New Roman" w:cs="Times New Roman"/>
          <w:sz w:val="28"/>
          <w:szCs w:val="28"/>
          <w:lang w:eastAsia="ru-RU"/>
        </w:rPr>
        <w:t xml:space="preserve"> </w:t>
      </w:r>
      <w:r w:rsidR="006F17A3">
        <w:rPr>
          <w:rFonts w:ascii="Times New Roman" w:eastAsia="Times New Roman" w:hAnsi="Times New Roman" w:cs="Times New Roman"/>
          <w:sz w:val="28"/>
          <w:szCs w:val="28"/>
          <w:lang w:eastAsia="ru-RU"/>
        </w:rPr>
        <w:t xml:space="preserve">Bu tədbirlər nəticəsində son 12 ildə </w:t>
      </w:r>
      <w:r w:rsidR="004E312A" w:rsidRPr="007224A4">
        <w:rPr>
          <w:rFonts w:ascii="Times New Roman" w:eastAsia="Times New Roman" w:hAnsi="Times New Roman" w:cs="Times New Roman"/>
          <w:sz w:val="28"/>
          <w:szCs w:val="28"/>
          <w:lang w:eastAsia="ru-RU"/>
        </w:rPr>
        <w:t>milli iqtisadiyyat</w:t>
      </w:r>
      <w:r w:rsidR="006F17A3">
        <w:rPr>
          <w:rFonts w:ascii="Times New Roman" w:eastAsia="Times New Roman" w:hAnsi="Times New Roman" w:cs="Times New Roman"/>
          <w:sz w:val="28"/>
          <w:szCs w:val="28"/>
          <w:lang w:eastAsia="ru-RU"/>
        </w:rPr>
        <w:t>da</w:t>
      </w:r>
      <w:r w:rsidR="004E312A" w:rsidRPr="007224A4">
        <w:rPr>
          <w:rFonts w:ascii="Times New Roman" w:eastAsia="Times New Roman" w:hAnsi="Times New Roman" w:cs="Times New Roman"/>
          <w:sz w:val="28"/>
          <w:szCs w:val="28"/>
          <w:lang w:eastAsia="ru-RU"/>
        </w:rPr>
        <w:t xml:space="preserve"> 3,4 dəfə artım</w:t>
      </w:r>
      <w:r w:rsidR="006F17A3">
        <w:rPr>
          <w:rFonts w:ascii="Times New Roman" w:eastAsia="Times New Roman" w:hAnsi="Times New Roman" w:cs="Times New Roman"/>
          <w:sz w:val="28"/>
          <w:szCs w:val="28"/>
          <w:lang w:eastAsia="ru-RU"/>
        </w:rPr>
        <w:t xml:space="preserve"> olması</w:t>
      </w:r>
      <w:r w:rsidR="004E312A" w:rsidRPr="007224A4">
        <w:rPr>
          <w:rFonts w:ascii="Times New Roman" w:eastAsia="Times New Roman" w:hAnsi="Times New Roman" w:cs="Times New Roman"/>
          <w:sz w:val="28"/>
          <w:szCs w:val="28"/>
          <w:lang w:eastAsia="ru-RU"/>
        </w:rPr>
        <w:t xml:space="preserve"> əhalinin gəlirlərinin</w:t>
      </w:r>
      <w:r w:rsidR="006F17A3">
        <w:rPr>
          <w:rFonts w:ascii="Times New Roman" w:eastAsia="Times New Roman" w:hAnsi="Times New Roman" w:cs="Times New Roman"/>
          <w:sz w:val="28"/>
          <w:szCs w:val="28"/>
          <w:lang w:eastAsia="ru-RU"/>
        </w:rPr>
        <w:t xml:space="preserve"> də </w:t>
      </w:r>
      <w:r w:rsidR="004E312A" w:rsidRPr="007224A4">
        <w:rPr>
          <w:rFonts w:ascii="Times New Roman" w:eastAsia="Times New Roman" w:hAnsi="Times New Roman" w:cs="Times New Roman"/>
          <w:sz w:val="28"/>
          <w:szCs w:val="28"/>
          <w:lang w:eastAsia="ru-RU"/>
        </w:rPr>
        <w:t xml:space="preserve"> 7dəfə, </w:t>
      </w:r>
      <w:r w:rsidR="006F17A3">
        <w:rPr>
          <w:rFonts w:ascii="Times New Roman" w:eastAsia="Times New Roman" w:hAnsi="Times New Roman" w:cs="Times New Roman"/>
          <w:sz w:val="28"/>
          <w:szCs w:val="28"/>
          <w:lang w:eastAsia="ru-RU"/>
        </w:rPr>
        <w:t xml:space="preserve">2016-cı ilin 9 ayında </w:t>
      </w:r>
      <w:r w:rsidR="004E312A" w:rsidRPr="007224A4">
        <w:rPr>
          <w:rFonts w:ascii="Times New Roman" w:eastAsia="Times New Roman" w:hAnsi="Times New Roman" w:cs="Times New Roman"/>
          <w:sz w:val="28"/>
          <w:szCs w:val="28"/>
          <w:lang w:eastAsia="ru-RU"/>
        </w:rPr>
        <w:t xml:space="preserve">8,7 </w:t>
      </w:r>
      <w:r w:rsidR="006F17A3">
        <w:rPr>
          <w:rFonts w:ascii="Times New Roman" w:eastAsia="Times New Roman" w:hAnsi="Times New Roman" w:cs="Times New Roman"/>
          <w:sz w:val="28"/>
          <w:szCs w:val="28"/>
          <w:lang w:eastAsia="ru-RU"/>
        </w:rPr>
        <w:t>%</w:t>
      </w:r>
      <w:r w:rsidR="004E312A" w:rsidRPr="007224A4">
        <w:rPr>
          <w:rFonts w:ascii="Times New Roman" w:eastAsia="Times New Roman" w:hAnsi="Times New Roman" w:cs="Times New Roman"/>
          <w:sz w:val="28"/>
          <w:szCs w:val="28"/>
          <w:lang w:eastAsia="ru-RU"/>
        </w:rPr>
        <w:t xml:space="preserve"> çoxalması ilə müşahidə edilib. </w:t>
      </w:r>
    </w:p>
    <w:p w:rsidR="004E312A" w:rsidRPr="007224A4" w:rsidRDefault="00A26BBE" w:rsidP="00551C1A">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Cari ildə də</w:t>
      </w:r>
      <w:r w:rsidR="004E312A" w:rsidRPr="007224A4">
        <w:rPr>
          <w:rFonts w:ascii="Times New Roman" w:eastAsia="Times New Roman" w:hAnsi="Times New Roman" w:cs="Times New Roman"/>
          <w:sz w:val="28"/>
          <w:szCs w:val="28"/>
          <w:lang w:eastAsia="ru-RU"/>
        </w:rPr>
        <w:t xml:space="preserve"> davam etdirilən sosial </w:t>
      </w:r>
      <w:r w:rsidR="0009052D">
        <w:rPr>
          <w:rFonts w:ascii="Times New Roman" w:eastAsia="Times New Roman" w:hAnsi="Times New Roman" w:cs="Times New Roman"/>
          <w:sz w:val="28"/>
          <w:szCs w:val="28"/>
          <w:lang w:eastAsia="ru-RU"/>
        </w:rPr>
        <w:t>müdafiyə</w:t>
      </w:r>
      <w:r w:rsidR="004E312A" w:rsidRPr="007224A4">
        <w:rPr>
          <w:rFonts w:ascii="Times New Roman" w:eastAsia="Times New Roman" w:hAnsi="Times New Roman" w:cs="Times New Roman"/>
          <w:sz w:val="28"/>
          <w:szCs w:val="28"/>
          <w:lang w:eastAsia="ru-RU"/>
        </w:rPr>
        <w:t xml:space="preserve"> tədbirinin nəticəsi </w:t>
      </w:r>
      <w:r>
        <w:rPr>
          <w:rFonts w:ascii="Times New Roman" w:eastAsia="Times New Roman" w:hAnsi="Times New Roman" w:cs="Times New Roman"/>
          <w:sz w:val="28"/>
          <w:szCs w:val="28"/>
          <w:lang w:eastAsia="ru-RU"/>
        </w:rPr>
        <w:t>olaraq</w:t>
      </w:r>
      <w:r w:rsidR="004E312A" w:rsidRPr="007224A4">
        <w:rPr>
          <w:rFonts w:ascii="Times New Roman" w:eastAsia="Times New Roman" w:hAnsi="Times New Roman" w:cs="Times New Roman"/>
          <w:sz w:val="28"/>
          <w:szCs w:val="28"/>
          <w:lang w:eastAsia="ru-RU"/>
        </w:rPr>
        <w:t>, 1,3m</w:t>
      </w:r>
      <w:r>
        <w:rPr>
          <w:rFonts w:ascii="Times New Roman" w:eastAsia="Times New Roman" w:hAnsi="Times New Roman" w:cs="Times New Roman"/>
          <w:sz w:val="28"/>
          <w:szCs w:val="28"/>
          <w:lang w:eastAsia="ru-RU"/>
        </w:rPr>
        <w:t>ln.</w:t>
      </w:r>
      <w:r w:rsidR="004E312A" w:rsidRPr="007224A4">
        <w:rPr>
          <w:rFonts w:ascii="Times New Roman" w:eastAsia="Times New Roman" w:hAnsi="Times New Roman" w:cs="Times New Roman"/>
          <w:sz w:val="28"/>
          <w:szCs w:val="28"/>
          <w:lang w:eastAsia="ru-RU"/>
        </w:rPr>
        <w:t xml:space="preserve"> nəfərdən </w:t>
      </w:r>
      <w:r>
        <w:rPr>
          <w:rFonts w:ascii="Times New Roman" w:eastAsia="Times New Roman" w:hAnsi="Times New Roman" w:cs="Times New Roman"/>
          <w:sz w:val="28"/>
          <w:szCs w:val="28"/>
          <w:lang w:eastAsia="ru-RU"/>
        </w:rPr>
        <w:t>artıq</w:t>
      </w:r>
      <w:r w:rsidR="004E312A" w:rsidRPr="007224A4">
        <w:rPr>
          <w:rFonts w:ascii="Times New Roman" w:eastAsia="Times New Roman" w:hAnsi="Times New Roman" w:cs="Times New Roman"/>
          <w:sz w:val="28"/>
          <w:szCs w:val="28"/>
          <w:lang w:eastAsia="ru-RU"/>
        </w:rPr>
        <w:t xml:space="preserve"> vətəndaş</w:t>
      </w:r>
      <w:r>
        <w:rPr>
          <w:rFonts w:ascii="Times New Roman" w:eastAsia="Times New Roman" w:hAnsi="Times New Roman" w:cs="Times New Roman"/>
          <w:sz w:val="28"/>
          <w:szCs w:val="28"/>
          <w:lang w:eastAsia="ru-RU"/>
        </w:rPr>
        <w:t xml:space="preserve"> əmək pensiyası, </w:t>
      </w:r>
      <w:r w:rsidR="004E312A" w:rsidRPr="007224A4">
        <w:rPr>
          <w:rFonts w:ascii="Times New Roman" w:eastAsia="Times New Roman" w:hAnsi="Times New Roman" w:cs="Times New Roman"/>
          <w:sz w:val="28"/>
          <w:szCs w:val="28"/>
          <w:lang w:eastAsia="ru-RU"/>
        </w:rPr>
        <w:t xml:space="preserve">460min nəfərə yaxın </w:t>
      </w:r>
      <w:r>
        <w:rPr>
          <w:rFonts w:ascii="Times New Roman" w:eastAsia="Times New Roman" w:hAnsi="Times New Roman" w:cs="Times New Roman"/>
          <w:sz w:val="28"/>
          <w:szCs w:val="28"/>
          <w:lang w:eastAsia="ru-RU"/>
        </w:rPr>
        <w:t xml:space="preserve">adam </w:t>
      </w:r>
      <w:r w:rsidR="004E312A" w:rsidRPr="007224A4">
        <w:rPr>
          <w:rFonts w:ascii="Times New Roman" w:eastAsia="Times New Roman" w:hAnsi="Times New Roman" w:cs="Times New Roman"/>
          <w:sz w:val="28"/>
          <w:szCs w:val="28"/>
          <w:lang w:eastAsia="ru-RU"/>
        </w:rPr>
        <w:t xml:space="preserve">aylıq və birdəfəlik sosial </w:t>
      </w:r>
      <w:r w:rsidR="0009052D">
        <w:rPr>
          <w:rFonts w:ascii="Times New Roman" w:eastAsia="Times New Roman" w:hAnsi="Times New Roman" w:cs="Times New Roman"/>
          <w:sz w:val="28"/>
          <w:szCs w:val="28"/>
          <w:lang w:eastAsia="ru-RU"/>
        </w:rPr>
        <w:t>muavinət</w:t>
      </w:r>
      <w:r w:rsidR="004E312A" w:rsidRPr="007224A4">
        <w:rPr>
          <w:rFonts w:ascii="Times New Roman" w:eastAsia="Times New Roman" w:hAnsi="Times New Roman" w:cs="Times New Roman"/>
          <w:sz w:val="28"/>
          <w:szCs w:val="28"/>
          <w:lang w:eastAsia="ru-RU"/>
        </w:rPr>
        <w:t xml:space="preserve">, 57,4min </w:t>
      </w:r>
      <w:r>
        <w:rPr>
          <w:rFonts w:ascii="Times New Roman" w:eastAsia="Times New Roman" w:hAnsi="Times New Roman" w:cs="Times New Roman"/>
          <w:sz w:val="28"/>
          <w:szCs w:val="28"/>
          <w:lang w:eastAsia="ru-RU"/>
        </w:rPr>
        <w:t>şəxsin</w:t>
      </w:r>
      <w:r w:rsidR="004E312A" w:rsidRPr="007224A4">
        <w:rPr>
          <w:rFonts w:ascii="Times New Roman" w:eastAsia="Times New Roman" w:hAnsi="Times New Roman" w:cs="Times New Roman"/>
          <w:sz w:val="28"/>
          <w:szCs w:val="28"/>
          <w:lang w:eastAsia="ru-RU"/>
        </w:rPr>
        <w:t xml:space="preserve"> AR Prezidentinin aylıq </w:t>
      </w:r>
      <w:r w:rsidR="0009052D">
        <w:rPr>
          <w:rFonts w:ascii="Times New Roman" w:eastAsia="Times New Roman" w:hAnsi="Times New Roman" w:cs="Times New Roman"/>
          <w:sz w:val="28"/>
          <w:szCs w:val="28"/>
          <w:lang w:eastAsia="ru-RU"/>
        </w:rPr>
        <w:t>təqaud</w:t>
      </w:r>
      <w:r w:rsidR="004E312A" w:rsidRPr="007224A4">
        <w:rPr>
          <w:rFonts w:ascii="Times New Roman" w:eastAsia="Times New Roman" w:hAnsi="Times New Roman" w:cs="Times New Roman"/>
          <w:sz w:val="28"/>
          <w:szCs w:val="28"/>
          <w:lang w:eastAsia="ru-RU"/>
        </w:rPr>
        <w:t xml:space="preserve"> və 583,8</w:t>
      </w:r>
      <w:r>
        <w:rPr>
          <w:rFonts w:ascii="Times New Roman" w:eastAsia="Times New Roman" w:hAnsi="Times New Roman" w:cs="Times New Roman"/>
          <w:sz w:val="28"/>
          <w:szCs w:val="28"/>
          <w:lang w:eastAsia="ru-RU"/>
        </w:rPr>
        <w:t xml:space="preserve">min şəxsin </w:t>
      </w:r>
      <w:r w:rsidR="004E312A" w:rsidRPr="007224A4">
        <w:rPr>
          <w:rFonts w:ascii="Times New Roman" w:eastAsia="Times New Roman" w:hAnsi="Times New Roman" w:cs="Times New Roman"/>
          <w:sz w:val="28"/>
          <w:szCs w:val="28"/>
          <w:lang w:eastAsia="ru-RU"/>
        </w:rPr>
        <w:t xml:space="preserve"> sosial yardım</w:t>
      </w:r>
      <w:r>
        <w:rPr>
          <w:rFonts w:ascii="Times New Roman" w:eastAsia="Times New Roman" w:hAnsi="Times New Roman" w:cs="Times New Roman"/>
          <w:sz w:val="28"/>
          <w:szCs w:val="28"/>
          <w:lang w:eastAsia="ru-RU"/>
        </w:rPr>
        <w:t>lar</w:t>
      </w:r>
      <w:r w:rsidR="004E312A" w:rsidRPr="007224A4">
        <w:rPr>
          <w:rFonts w:ascii="Times New Roman" w:eastAsia="Times New Roman" w:hAnsi="Times New Roman" w:cs="Times New Roman"/>
          <w:sz w:val="28"/>
          <w:szCs w:val="28"/>
          <w:lang w:eastAsia="ru-RU"/>
        </w:rPr>
        <w:t>, 11,2</w:t>
      </w:r>
      <w:r>
        <w:rPr>
          <w:rFonts w:ascii="Times New Roman" w:eastAsia="Times New Roman" w:hAnsi="Times New Roman" w:cs="Times New Roman"/>
          <w:sz w:val="28"/>
          <w:szCs w:val="28"/>
          <w:lang w:eastAsia="ru-RU"/>
        </w:rPr>
        <w:t>minin</w:t>
      </w:r>
      <w:r w:rsidR="004E312A" w:rsidRPr="007224A4">
        <w:rPr>
          <w:rFonts w:ascii="Times New Roman" w:eastAsia="Times New Roman" w:hAnsi="Times New Roman" w:cs="Times New Roman"/>
          <w:sz w:val="28"/>
          <w:szCs w:val="28"/>
          <w:lang w:eastAsia="ru-RU"/>
        </w:rPr>
        <w:t xml:space="preserve"> evdə sosial məişət xidmət, 1,5min </w:t>
      </w:r>
      <w:r>
        <w:rPr>
          <w:rFonts w:ascii="Times New Roman" w:eastAsia="Times New Roman" w:hAnsi="Times New Roman" w:cs="Times New Roman"/>
          <w:sz w:val="28"/>
          <w:szCs w:val="28"/>
          <w:lang w:eastAsia="ru-RU"/>
        </w:rPr>
        <w:t>şəxsin</w:t>
      </w:r>
      <w:r w:rsidR="004E312A" w:rsidRPr="007224A4">
        <w:rPr>
          <w:rFonts w:ascii="Times New Roman" w:eastAsia="Times New Roman" w:hAnsi="Times New Roman" w:cs="Times New Roman"/>
          <w:sz w:val="28"/>
          <w:szCs w:val="28"/>
          <w:lang w:eastAsia="ru-RU"/>
        </w:rPr>
        <w:t xml:space="preserve"> reabilitasiya yönümlü sosial xidm</w:t>
      </w:r>
      <w:r>
        <w:rPr>
          <w:rFonts w:ascii="Times New Roman" w:eastAsia="Times New Roman" w:hAnsi="Times New Roman" w:cs="Times New Roman"/>
          <w:sz w:val="28"/>
          <w:szCs w:val="28"/>
          <w:lang w:eastAsia="ru-RU"/>
        </w:rPr>
        <w:t>e</w:t>
      </w:r>
      <w:r w:rsidR="004E312A" w:rsidRPr="007224A4">
        <w:rPr>
          <w:rFonts w:ascii="Times New Roman" w:eastAsia="Times New Roman" w:hAnsi="Times New Roman" w:cs="Times New Roman"/>
          <w:sz w:val="28"/>
          <w:szCs w:val="28"/>
          <w:lang w:eastAsia="ru-RU"/>
        </w:rPr>
        <w:t xml:space="preserve">tlərlə 3,9min nəfər imtiyazlı şəxsin </w:t>
      </w:r>
      <w:r w:rsidR="004E312A" w:rsidRPr="007224A4">
        <w:rPr>
          <w:rFonts w:ascii="Times New Roman" w:eastAsia="Times New Roman" w:hAnsi="Times New Roman" w:cs="Times New Roman"/>
          <w:sz w:val="28"/>
          <w:szCs w:val="28"/>
          <w:lang w:eastAsia="ru-RU"/>
        </w:rPr>
        <w:lastRenderedPageBreak/>
        <w:t>sanator</w:t>
      </w:r>
      <w:r>
        <w:rPr>
          <w:rFonts w:ascii="Times New Roman" w:eastAsia="Times New Roman" w:hAnsi="Times New Roman" w:cs="Times New Roman"/>
          <w:sz w:val="28"/>
          <w:szCs w:val="28"/>
          <w:lang w:eastAsia="ru-RU"/>
        </w:rPr>
        <w:t>iya</w:t>
      </w:r>
      <w:r w:rsidR="004E312A" w:rsidRPr="007224A4">
        <w:rPr>
          <w:rFonts w:ascii="Times New Roman" w:eastAsia="Times New Roman" w:hAnsi="Times New Roman" w:cs="Times New Roman"/>
          <w:sz w:val="28"/>
          <w:szCs w:val="28"/>
          <w:lang w:eastAsia="ru-RU"/>
        </w:rPr>
        <w:t>-kurort yollayışı, 1000 nəfərdən çox əlil</w:t>
      </w:r>
      <w:r>
        <w:rPr>
          <w:rFonts w:ascii="Times New Roman" w:eastAsia="Times New Roman" w:hAnsi="Times New Roman" w:cs="Times New Roman"/>
          <w:sz w:val="28"/>
          <w:szCs w:val="28"/>
          <w:lang w:eastAsia="ru-RU"/>
        </w:rPr>
        <w:t xml:space="preserve"> şəxsin isə </w:t>
      </w:r>
      <w:r w:rsidR="004E312A" w:rsidRPr="007224A4">
        <w:rPr>
          <w:rFonts w:ascii="Times New Roman" w:eastAsia="Times New Roman" w:hAnsi="Times New Roman" w:cs="Times New Roman"/>
          <w:sz w:val="28"/>
          <w:szCs w:val="28"/>
          <w:lang w:eastAsia="ru-RU"/>
        </w:rPr>
        <w:t xml:space="preserve"> istirahət mərkəzinə yollayışla təminatı </w:t>
      </w:r>
      <w:r>
        <w:rPr>
          <w:rFonts w:ascii="Times New Roman" w:eastAsia="Times New Roman" w:hAnsi="Times New Roman" w:cs="Times New Roman"/>
          <w:sz w:val="28"/>
          <w:szCs w:val="28"/>
          <w:lang w:eastAsia="ru-RU"/>
        </w:rPr>
        <w:t>təmin edilmişdir.</w:t>
      </w:r>
      <w:r w:rsidR="00551C1A" w:rsidRPr="007224A4">
        <w:rPr>
          <w:rFonts w:ascii="Times New Roman" w:eastAsia="Times New Roman" w:hAnsi="Times New Roman" w:cs="Times New Roman"/>
          <w:sz w:val="28"/>
          <w:szCs w:val="28"/>
          <w:lang w:eastAsia="ru-RU"/>
        </w:rPr>
        <w:t xml:space="preserve"> </w:t>
      </w:r>
    </w:p>
    <w:p w:rsidR="004E312A" w:rsidRPr="007224A4" w:rsidRDefault="00A26BBE" w:rsidP="007224A4">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2005-ci ildən bəri </w:t>
      </w:r>
      <w:r w:rsidR="004E312A" w:rsidRPr="007224A4">
        <w:rPr>
          <w:rFonts w:ascii="Times New Roman" w:eastAsia="Times New Roman" w:hAnsi="Times New Roman" w:cs="Times New Roman"/>
          <w:sz w:val="28"/>
          <w:szCs w:val="28"/>
          <w:lang w:eastAsia="ru-RU"/>
        </w:rPr>
        <w:t xml:space="preserve">sosial </w:t>
      </w:r>
      <w:r w:rsidR="0009052D">
        <w:rPr>
          <w:rFonts w:ascii="Times New Roman" w:eastAsia="Times New Roman" w:hAnsi="Times New Roman" w:cs="Times New Roman"/>
          <w:sz w:val="28"/>
          <w:szCs w:val="28"/>
          <w:lang w:eastAsia="ru-RU"/>
        </w:rPr>
        <w:t>muavinət</w:t>
      </w:r>
      <w:r w:rsidR="004E312A" w:rsidRPr="007224A4">
        <w:rPr>
          <w:rFonts w:ascii="Times New Roman" w:eastAsia="Times New Roman" w:hAnsi="Times New Roman" w:cs="Times New Roman"/>
          <w:sz w:val="28"/>
          <w:szCs w:val="28"/>
          <w:lang w:eastAsia="ru-RU"/>
        </w:rPr>
        <w:t xml:space="preserve">in orta aylıq məbləği2,9dəfə, Azərbaycan Prezidentinin fərdi </w:t>
      </w:r>
      <w:r w:rsidR="0009052D">
        <w:rPr>
          <w:rFonts w:ascii="Times New Roman" w:eastAsia="Times New Roman" w:hAnsi="Times New Roman" w:cs="Times New Roman"/>
          <w:sz w:val="28"/>
          <w:szCs w:val="28"/>
          <w:lang w:eastAsia="ru-RU"/>
        </w:rPr>
        <w:t>təqaud</w:t>
      </w:r>
      <w:r>
        <w:rPr>
          <w:rFonts w:ascii="Times New Roman" w:eastAsia="Times New Roman" w:hAnsi="Times New Roman" w:cs="Times New Roman"/>
          <w:sz w:val="28"/>
          <w:szCs w:val="28"/>
          <w:lang w:eastAsia="ru-RU"/>
        </w:rPr>
        <w:t>ünün</w:t>
      </w:r>
      <w:r w:rsidR="004E312A" w:rsidRPr="007224A4">
        <w:rPr>
          <w:rFonts w:ascii="Times New Roman" w:eastAsia="Times New Roman" w:hAnsi="Times New Roman" w:cs="Times New Roman"/>
          <w:sz w:val="28"/>
          <w:szCs w:val="28"/>
          <w:lang w:eastAsia="ru-RU"/>
        </w:rPr>
        <w:t xml:space="preserve"> məbləği 2,6dəfə, </w:t>
      </w:r>
      <w:r>
        <w:rPr>
          <w:rFonts w:ascii="Times New Roman" w:eastAsia="Times New Roman" w:hAnsi="Times New Roman" w:cs="Times New Roman"/>
          <w:sz w:val="28"/>
          <w:szCs w:val="28"/>
          <w:lang w:eastAsia="ru-RU"/>
        </w:rPr>
        <w:t>son 7 ildən bəri isə</w:t>
      </w:r>
      <w:r w:rsidR="004E312A" w:rsidRPr="007224A4">
        <w:rPr>
          <w:rFonts w:ascii="Times New Roman" w:eastAsia="Times New Roman" w:hAnsi="Times New Roman" w:cs="Times New Roman"/>
          <w:sz w:val="28"/>
          <w:szCs w:val="28"/>
          <w:lang w:eastAsia="ru-RU"/>
        </w:rPr>
        <w:t xml:space="preserve"> şəhid ailə</w:t>
      </w:r>
      <w:r>
        <w:rPr>
          <w:rFonts w:ascii="Times New Roman" w:eastAsia="Times New Roman" w:hAnsi="Times New Roman" w:cs="Times New Roman"/>
          <w:sz w:val="28"/>
          <w:szCs w:val="28"/>
          <w:lang w:eastAsia="ru-RU"/>
        </w:rPr>
        <w:t xml:space="preserve">lərinə verilən Prezident </w:t>
      </w:r>
      <w:r w:rsidR="0009052D">
        <w:rPr>
          <w:rFonts w:ascii="Times New Roman" w:eastAsia="Times New Roman" w:hAnsi="Times New Roman" w:cs="Times New Roman"/>
          <w:sz w:val="28"/>
          <w:szCs w:val="28"/>
          <w:lang w:eastAsia="ru-RU"/>
        </w:rPr>
        <w:t>təqaud</w:t>
      </w:r>
      <w:r>
        <w:rPr>
          <w:rFonts w:ascii="Times New Roman" w:eastAsia="Times New Roman" w:hAnsi="Times New Roman" w:cs="Times New Roman"/>
          <w:sz w:val="28"/>
          <w:szCs w:val="28"/>
          <w:lang w:eastAsia="ru-RU"/>
        </w:rPr>
        <w:t>ünün</w:t>
      </w:r>
      <w:r w:rsidR="004E312A" w:rsidRPr="007224A4">
        <w:rPr>
          <w:rFonts w:ascii="Times New Roman" w:eastAsia="Times New Roman" w:hAnsi="Times New Roman" w:cs="Times New Roman"/>
          <w:sz w:val="28"/>
          <w:szCs w:val="28"/>
          <w:lang w:eastAsia="ru-RU"/>
        </w:rPr>
        <w:t xml:space="preserve"> məbləği 2,2dəfə </w:t>
      </w:r>
      <w:r>
        <w:rPr>
          <w:rFonts w:ascii="Times New Roman" w:eastAsia="Times New Roman" w:hAnsi="Times New Roman" w:cs="Times New Roman"/>
          <w:sz w:val="28"/>
          <w:szCs w:val="28"/>
          <w:lang w:eastAsia="ru-RU"/>
        </w:rPr>
        <w:t>yüksəlmişdir</w:t>
      </w:r>
      <w:r w:rsidR="004E312A" w:rsidRPr="007224A4">
        <w:rPr>
          <w:rFonts w:ascii="Times New Roman" w:eastAsia="Times New Roman" w:hAnsi="Times New Roman" w:cs="Times New Roman"/>
          <w:sz w:val="28"/>
          <w:szCs w:val="28"/>
          <w:lang w:eastAsia="ru-RU"/>
        </w:rPr>
        <w:t>.</w:t>
      </w:r>
    </w:p>
    <w:p w:rsidR="00551C1A" w:rsidRPr="007224A4" w:rsidRDefault="00A26BBE" w:rsidP="007224A4">
      <w:pPr>
        <w:shd w:val="clear" w:color="auto" w:fill="FFFFFF"/>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Həmçinin</w:t>
      </w:r>
      <w:r w:rsidR="00551C1A" w:rsidRPr="007224A4">
        <w:rPr>
          <w:rFonts w:ascii="Times New Roman" w:eastAsia="Times New Roman" w:hAnsi="Times New Roman" w:cs="Times New Roman"/>
          <w:sz w:val="28"/>
          <w:szCs w:val="28"/>
          <w:lang w:eastAsia="ru-RU"/>
        </w:rPr>
        <w:t xml:space="preserve"> </w:t>
      </w:r>
      <w:r w:rsidR="004E312A" w:rsidRPr="007224A4">
        <w:rPr>
          <w:rFonts w:ascii="Times New Roman" w:eastAsia="Times New Roman" w:hAnsi="Times New Roman" w:cs="Times New Roman"/>
          <w:sz w:val="28"/>
          <w:szCs w:val="28"/>
          <w:lang w:eastAsia="ru-RU"/>
        </w:rPr>
        <w:t xml:space="preserve">pensiyaların orta aylıq məbləğində </w:t>
      </w:r>
      <w:r>
        <w:rPr>
          <w:rFonts w:ascii="Times New Roman" w:eastAsia="Times New Roman" w:hAnsi="Times New Roman" w:cs="Times New Roman"/>
          <w:sz w:val="28"/>
          <w:szCs w:val="28"/>
          <w:lang w:eastAsia="ru-RU"/>
        </w:rPr>
        <w:t>son 12 ildə</w:t>
      </w:r>
      <w:r w:rsidR="004E312A" w:rsidRPr="007224A4">
        <w:rPr>
          <w:rFonts w:ascii="Times New Roman" w:eastAsia="Times New Roman" w:hAnsi="Times New Roman" w:cs="Times New Roman"/>
          <w:sz w:val="28"/>
          <w:szCs w:val="28"/>
          <w:lang w:eastAsia="ru-RU"/>
        </w:rPr>
        <w:t xml:space="preserve"> 10,3dəfədən </w:t>
      </w:r>
      <w:r>
        <w:rPr>
          <w:rFonts w:ascii="Times New Roman" w:eastAsia="Times New Roman" w:hAnsi="Times New Roman" w:cs="Times New Roman"/>
          <w:sz w:val="28"/>
          <w:szCs w:val="28"/>
          <w:lang w:eastAsia="ru-RU"/>
        </w:rPr>
        <w:t>artıq</w:t>
      </w:r>
      <w:r w:rsidR="004E312A" w:rsidRPr="007224A4">
        <w:rPr>
          <w:rFonts w:ascii="Times New Roman" w:eastAsia="Times New Roman" w:hAnsi="Times New Roman" w:cs="Times New Roman"/>
          <w:sz w:val="28"/>
          <w:szCs w:val="28"/>
          <w:lang w:eastAsia="ru-RU"/>
        </w:rPr>
        <w:t xml:space="preserve">, 2016-cı ilin </w:t>
      </w:r>
      <w:r>
        <w:rPr>
          <w:rFonts w:ascii="Times New Roman" w:eastAsia="Times New Roman" w:hAnsi="Times New Roman" w:cs="Times New Roman"/>
          <w:sz w:val="28"/>
          <w:szCs w:val="28"/>
          <w:lang w:eastAsia="ru-RU"/>
        </w:rPr>
        <w:t>yanvar-sentyabr aylarında</w:t>
      </w:r>
      <w:r w:rsidR="004E312A" w:rsidRPr="007224A4">
        <w:rPr>
          <w:rFonts w:ascii="Times New Roman" w:eastAsia="Times New Roman" w:hAnsi="Times New Roman" w:cs="Times New Roman"/>
          <w:sz w:val="28"/>
          <w:szCs w:val="28"/>
          <w:lang w:eastAsia="ru-RU"/>
        </w:rPr>
        <w:t xml:space="preserve"> 2016-cı ilin </w:t>
      </w:r>
      <w:r>
        <w:rPr>
          <w:rFonts w:ascii="Times New Roman" w:eastAsia="Times New Roman" w:hAnsi="Times New Roman" w:cs="Times New Roman"/>
          <w:sz w:val="28"/>
          <w:szCs w:val="28"/>
          <w:lang w:eastAsia="ru-RU"/>
        </w:rPr>
        <w:t>əvvəllərinə</w:t>
      </w:r>
      <w:r w:rsidR="004E312A" w:rsidRPr="007224A4">
        <w:rPr>
          <w:rFonts w:ascii="Times New Roman" w:eastAsia="Times New Roman" w:hAnsi="Times New Roman" w:cs="Times New Roman"/>
          <w:sz w:val="28"/>
          <w:szCs w:val="28"/>
          <w:lang w:eastAsia="ru-RU"/>
        </w:rPr>
        <w:t xml:space="preserve"> nisbətən 7</w:t>
      </w:r>
      <w:r>
        <w:rPr>
          <w:rFonts w:ascii="Times New Roman" w:eastAsia="Times New Roman" w:hAnsi="Times New Roman" w:cs="Times New Roman"/>
          <w:sz w:val="28"/>
          <w:szCs w:val="28"/>
          <w:lang w:eastAsia="ru-RU"/>
        </w:rPr>
        <w:t>%</w:t>
      </w:r>
      <w:r w:rsidR="004E312A" w:rsidRPr="007224A4">
        <w:rPr>
          <w:rFonts w:ascii="Times New Roman" w:eastAsia="Times New Roman" w:hAnsi="Times New Roman" w:cs="Times New Roman"/>
          <w:sz w:val="28"/>
          <w:szCs w:val="28"/>
          <w:lang w:eastAsia="ru-RU"/>
        </w:rPr>
        <w:t xml:space="preserve"> artımı</w:t>
      </w:r>
      <w:r>
        <w:rPr>
          <w:rFonts w:ascii="Times New Roman" w:eastAsia="Times New Roman" w:hAnsi="Times New Roman" w:cs="Times New Roman"/>
          <w:sz w:val="28"/>
          <w:szCs w:val="28"/>
          <w:lang w:eastAsia="ru-RU"/>
        </w:rPr>
        <w:t xml:space="preserve"> </w:t>
      </w:r>
      <w:r w:rsidR="004E312A" w:rsidRPr="007224A4">
        <w:rPr>
          <w:rFonts w:ascii="Times New Roman" w:eastAsia="Times New Roman" w:hAnsi="Times New Roman" w:cs="Times New Roman"/>
          <w:sz w:val="28"/>
          <w:szCs w:val="28"/>
          <w:lang w:eastAsia="ru-RU"/>
        </w:rPr>
        <w:t>qeydə alın</w:t>
      </w:r>
      <w:r w:rsidR="00551C1A" w:rsidRPr="007224A4">
        <w:rPr>
          <w:rFonts w:ascii="Times New Roman" w:eastAsia="Times New Roman" w:hAnsi="Times New Roman" w:cs="Times New Roman"/>
          <w:sz w:val="28"/>
          <w:szCs w:val="28"/>
          <w:lang w:eastAsia="ru-RU"/>
        </w:rPr>
        <w:t>mışdır.</w:t>
      </w:r>
    </w:p>
    <w:p w:rsidR="005251EC" w:rsidRPr="007224A4" w:rsidRDefault="005251EC" w:rsidP="007224A4">
      <w:pPr>
        <w:pStyle w:val="a7"/>
        <w:shd w:val="clear" w:color="auto" w:fill="FFFFFF"/>
        <w:spacing w:before="0" w:beforeAutospacing="0" w:after="0" w:afterAutospacing="0" w:line="360" w:lineRule="auto"/>
        <w:ind w:firstLine="709"/>
        <w:jc w:val="both"/>
        <w:rPr>
          <w:sz w:val="28"/>
          <w:szCs w:val="28"/>
          <w:lang w:val="az-Latn-AZ"/>
        </w:rPr>
      </w:pPr>
      <w:r w:rsidRPr="007224A4">
        <w:rPr>
          <w:sz w:val="28"/>
          <w:szCs w:val="28"/>
          <w:lang w:val="az-Latn-AZ"/>
        </w:rPr>
        <w:t xml:space="preserve">   </w:t>
      </w:r>
      <w:r w:rsidR="00345A24">
        <w:rPr>
          <w:sz w:val="28"/>
          <w:szCs w:val="28"/>
          <w:lang w:val="az-Latn-AZ"/>
        </w:rPr>
        <w:t>Fikrimizcə</w:t>
      </w:r>
      <w:r w:rsidRPr="007224A4">
        <w:rPr>
          <w:sz w:val="28"/>
          <w:szCs w:val="28"/>
          <w:lang w:val="az-Latn-AZ"/>
        </w:rPr>
        <w:t>, Respublika</w:t>
      </w:r>
      <w:r w:rsidR="00345A24">
        <w:rPr>
          <w:sz w:val="28"/>
          <w:szCs w:val="28"/>
          <w:lang w:val="az-Latn-AZ"/>
        </w:rPr>
        <w:t>mız</w:t>
      </w:r>
      <w:r w:rsidRPr="007224A4">
        <w:rPr>
          <w:sz w:val="28"/>
          <w:szCs w:val="28"/>
          <w:lang w:val="az-Latn-AZ"/>
        </w:rPr>
        <w:t>da formalaş</w:t>
      </w:r>
      <w:r w:rsidR="00345A24">
        <w:rPr>
          <w:sz w:val="28"/>
          <w:szCs w:val="28"/>
          <w:lang w:val="az-Latn-AZ"/>
        </w:rPr>
        <w:t>dırıl</w:t>
      </w:r>
      <w:r w:rsidRPr="007224A4">
        <w:rPr>
          <w:sz w:val="28"/>
          <w:szCs w:val="28"/>
          <w:lang w:val="az-Latn-AZ"/>
        </w:rPr>
        <w:t xml:space="preserve">an sosial </w:t>
      </w:r>
      <w:r w:rsidR="0009052D">
        <w:rPr>
          <w:sz w:val="28"/>
          <w:szCs w:val="28"/>
          <w:lang w:val="az-Latn-AZ"/>
        </w:rPr>
        <w:t>müdafiyə</w:t>
      </w:r>
      <w:r w:rsidRPr="007224A4">
        <w:rPr>
          <w:sz w:val="28"/>
          <w:szCs w:val="28"/>
          <w:lang w:val="az-Latn-AZ"/>
        </w:rPr>
        <w:t xml:space="preserve"> sistemi sürətlə dəyiş</w:t>
      </w:r>
      <w:r w:rsidR="00345A24">
        <w:rPr>
          <w:sz w:val="28"/>
          <w:szCs w:val="28"/>
          <w:lang w:val="az-Latn-AZ"/>
        </w:rPr>
        <w:t>k</w:t>
      </w:r>
      <w:r w:rsidRPr="007224A4">
        <w:rPr>
          <w:sz w:val="28"/>
          <w:szCs w:val="28"/>
          <w:lang w:val="az-Latn-AZ"/>
        </w:rPr>
        <w:t xml:space="preserve">ən paradiqmalara uyğun </w:t>
      </w:r>
      <w:r w:rsidR="00345A24">
        <w:rPr>
          <w:sz w:val="28"/>
          <w:szCs w:val="28"/>
          <w:lang w:val="az-Latn-AZ"/>
        </w:rPr>
        <w:t>olaraq</w:t>
      </w:r>
      <w:r w:rsidRPr="007224A4">
        <w:rPr>
          <w:sz w:val="28"/>
          <w:szCs w:val="28"/>
          <w:lang w:val="az-Latn-AZ"/>
        </w:rPr>
        <w:t xml:space="preserve"> və müasir çağırışlara </w:t>
      </w:r>
      <w:r w:rsidR="00074813" w:rsidRPr="007224A4">
        <w:rPr>
          <w:sz w:val="28"/>
          <w:szCs w:val="28"/>
          <w:lang w:val="az-Latn-AZ"/>
        </w:rPr>
        <w:t>cavab</w:t>
      </w:r>
      <w:r w:rsidRPr="007224A4">
        <w:rPr>
          <w:sz w:val="28"/>
          <w:szCs w:val="28"/>
          <w:lang w:val="az-Latn-AZ"/>
        </w:rPr>
        <w:t xml:space="preserve"> verə</w:t>
      </w:r>
      <w:r w:rsidR="00345A24">
        <w:rPr>
          <w:sz w:val="28"/>
          <w:szCs w:val="28"/>
          <w:lang w:val="az-Latn-AZ"/>
        </w:rPr>
        <w:t>n</w:t>
      </w:r>
      <w:r w:rsidRPr="007224A4">
        <w:rPr>
          <w:sz w:val="28"/>
          <w:szCs w:val="28"/>
          <w:lang w:val="az-Latn-AZ"/>
        </w:rPr>
        <w:t xml:space="preserve"> </w:t>
      </w:r>
      <w:r w:rsidR="00345A24">
        <w:rPr>
          <w:sz w:val="28"/>
          <w:szCs w:val="28"/>
          <w:lang w:val="az-Latn-AZ"/>
        </w:rPr>
        <w:t>şəkildə</w:t>
      </w:r>
      <w:r w:rsidRPr="007224A4">
        <w:rPr>
          <w:sz w:val="28"/>
          <w:szCs w:val="28"/>
          <w:lang w:val="az-Latn-AZ"/>
        </w:rPr>
        <w:t xml:space="preserve"> təkmilləşdirilir və bu </w:t>
      </w:r>
      <w:r w:rsidR="00345A24">
        <w:rPr>
          <w:sz w:val="28"/>
          <w:szCs w:val="28"/>
          <w:lang w:val="az-Latn-AZ"/>
        </w:rPr>
        <w:t>islahatların</w:t>
      </w:r>
      <w:r w:rsidRPr="007224A4">
        <w:rPr>
          <w:sz w:val="28"/>
          <w:szCs w:val="28"/>
          <w:lang w:val="az-Latn-AZ"/>
        </w:rPr>
        <w:t xml:space="preserve"> uğurla davam etdiriləcəyinə </w:t>
      </w:r>
      <w:r w:rsidR="00345A24">
        <w:rPr>
          <w:sz w:val="28"/>
          <w:szCs w:val="28"/>
          <w:lang w:val="az-Latn-AZ"/>
        </w:rPr>
        <w:t>Respublika</w:t>
      </w:r>
      <w:r w:rsidR="00A26BBE">
        <w:rPr>
          <w:sz w:val="28"/>
          <w:szCs w:val="28"/>
          <w:lang w:val="az-Latn-AZ"/>
        </w:rPr>
        <w:t>da</w:t>
      </w:r>
      <w:r w:rsidR="00345A24">
        <w:rPr>
          <w:sz w:val="28"/>
          <w:szCs w:val="28"/>
          <w:lang w:val="az-Latn-AZ"/>
        </w:rPr>
        <w:t xml:space="preserve"> </w:t>
      </w:r>
      <w:r w:rsidR="00A26BBE">
        <w:rPr>
          <w:sz w:val="28"/>
          <w:szCs w:val="28"/>
          <w:lang w:val="az-Latn-AZ"/>
        </w:rPr>
        <w:t>həyata keçirilən</w:t>
      </w:r>
      <w:r w:rsidRPr="007224A4">
        <w:rPr>
          <w:sz w:val="28"/>
          <w:szCs w:val="28"/>
          <w:lang w:val="az-Latn-AZ"/>
        </w:rPr>
        <w:t xml:space="preserve"> sosial-iqtisadi siyasət təminat verir.</w:t>
      </w:r>
    </w:p>
    <w:p w:rsidR="00551C1A" w:rsidRPr="007224A4" w:rsidRDefault="00551C1A" w:rsidP="00551C1A">
      <w:pPr>
        <w:autoSpaceDE w:val="0"/>
        <w:autoSpaceDN w:val="0"/>
        <w:adjustRightInd w:val="0"/>
        <w:spacing w:after="0" w:line="360" w:lineRule="auto"/>
        <w:ind w:firstLine="709"/>
        <w:jc w:val="center"/>
        <w:rPr>
          <w:rFonts w:ascii="Times New Roman" w:hAnsi="Times New Roman" w:cs="Times New Roman"/>
          <w:b/>
          <w:sz w:val="28"/>
          <w:szCs w:val="28"/>
        </w:rPr>
      </w:pPr>
    </w:p>
    <w:p w:rsidR="00816FA1" w:rsidRDefault="00816FA1" w:rsidP="00551C1A">
      <w:pPr>
        <w:autoSpaceDE w:val="0"/>
        <w:autoSpaceDN w:val="0"/>
        <w:adjustRightInd w:val="0"/>
        <w:spacing w:after="0" w:line="360" w:lineRule="auto"/>
        <w:ind w:firstLine="709"/>
        <w:jc w:val="center"/>
        <w:rPr>
          <w:rFonts w:ascii="Times New Roman" w:hAnsi="Times New Roman" w:cs="Times New Roman"/>
          <w:b/>
          <w:sz w:val="28"/>
          <w:szCs w:val="28"/>
        </w:rPr>
      </w:pPr>
    </w:p>
    <w:p w:rsidR="00C576F6" w:rsidRPr="007224A4" w:rsidRDefault="00C576F6" w:rsidP="00551C1A">
      <w:pPr>
        <w:autoSpaceDE w:val="0"/>
        <w:autoSpaceDN w:val="0"/>
        <w:adjustRightInd w:val="0"/>
        <w:spacing w:after="0" w:line="360" w:lineRule="auto"/>
        <w:ind w:firstLine="709"/>
        <w:jc w:val="center"/>
        <w:rPr>
          <w:rFonts w:ascii="Times New Roman" w:eastAsia="Times New Roman" w:hAnsi="Times New Roman" w:cs="Times New Roman"/>
          <w:b/>
          <w:sz w:val="28"/>
          <w:szCs w:val="28"/>
        </w:rPr>
      </w:pPr>
      <w:r w:rsidRPr="007224A4">
        <w:rPr>
          <w:rFonts w:ascii="Times New Roman" w:hAnsi="Times New Roman" w:cs="Times New Roman"/>
          <w:b/>
          <w:sz w:val="28"/>
          <w:szCs w:val="28"/>
        </w:rPr>
        <w:t>2.3.</w:t>
      </w:r>
      <w:r w:rsidR="00551C1A" w:rsidRPr="007224A4">
        <w:rPr>
          <w:rFonts w:ascii="Times New Roman" w:eastAsia="Times New Roman" w:hAnsi="Times New Roman" w:cs="Times New Roman"/>
          <w:b/>
          <w:sz w:val="28"/>
          <w:szCs w:val="28"/>
        </w:rPr>
        <w:t xml:space="preserve"> Müasir şəraitdə müəssisələrin sığorta risklərinin </w:t>
      </w:r>
      <w:r w:rsidR="00CD1E74">
        <w:rPr>
          <w:rFonts w:ascii="Times New Roman" w:eastAsia="Times New Roman" w:hAnsi="Times New Roman" w:cs="Times New Roman"/>
          <w:b/>
          <w:sz w:val="28"/>
          <w:szCs w:val="28"/>
        </w:rPr>
        <w:t>idarə</w:t>
      </w:r>
      <w:r w:rsidR="00074813">
        <w:rPr>
          <w:rFonts w:ascii="Times New Roman" w:eastAsia="Times New Roman" w:hAnsi="Times New Roman" w:cs="Times New Roman"/>
          <w:b/>
          <w:sz w:val="28"/>
          <w:szCs w:val="28"/>
        </w:rPr>
        <w:t xml:space="preserve"> edilməsi</w:t>
      </w:r>
      <w:r w:rsidR="00551C1A" w:rsidRPr="007224A4">
        <w:rPr>
          <w:rFonts w:ascii="Times New Roman" w:eastAsia="Times New Roman" w:hAnsi="Times New Roman" w:cs="Times New Roman"/>
          <w:b/>
          <w:sz w:val="28"/>
          <w:szCs w:val="28"/>
        </w:rPr>
        <w:t xml:space="preserve"> mexanizminin tədqiqi</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b/>
          <w:sz w:val="28"/>
          <w:szCs w:val="28"/>
        </w:rPr>
        <w:t xml:space="preserve"> </w:t>
      </w:r>
      <w:r w:rsidRPr="007224A4">
        <w:rPr>
          <w:rFonts w:ascii="Times New Roman" w:hAnsi="Times New Roman" w:cs="Times New Roman"/>
          <w:sz w:val="28"/>
          <w:szCs w:val="28"/>
        </w:rPr>
        <w:t xml:space="preserve">Risklərin inkişaf etməsinin statistik qanunauyğunluqlarını və onlarla əlaqədar zərərlərin aşkar edilməsi – riskin təşkil edilməsinin əsas elementlərindən biridir. Bu cür qanunauyğunluqları qurmaq üçün bir sıra illər ərzində statistik müşahidələrin aparılması zəruridir. Bu riskin normal bölüşdürülməsi və ondan kənarlaşma funksiyalarını qurmağa imkan verir. Sığorta üzrə əməliyyatlar aparıldıqda sığorta tariflərinin hesablanılması bazasına bu cür funksiyalar qoyulmuşdur. Statistik müşahidələrin aparıldığı dövrü – sığortada tarif dövrü adlandırırlar. Müşahidə etmə dövrü nə qədər uzunmüddətli və risk amilinin, onlarla əlaqədə olan zərərlərin uçotu nə qədər tam olarsa, sığorta müqavilələrinin bağlanılmasında istifadə edilən sığorta tarifləri də bir o qədər əsaslandırılmış olur. Zərərlərin inkişaf etməsinin təhlili, </w:t>
      </w:r>
      <w:r w:rsidR="00CD1E74">
        <w:rPr>
          <w:rFonts w:ascii="Times New Roman" w:hAnsi="Times New Roman" w:cs="Times New Roman"/>
          <w:sz w:val="28"/>
          <w:szCs w:val="28"/>
        </w:rPr>
        <w:t>eyni zamanda</w:t>
      </w:r>
      <w:r w:rsidRPr="007224A4">
        <w:rPr>
          <w:rFonts w:ascii="Times New Roman" w:hAnsi="Times New Roman" w:cs="Times New Roman"/>
          <w:sz w:val="28"/>
          <w:szCs w:val="28"/>
        </w:rPr>
        <w:t xml:space="preserve"> </w:t>
      </w:r>
      <w:r w:rsidR="008C4F0A">
        <w:rPr>
          <w:rFonts w:ascii="Times New Roman" w:hAnsi="Times New Roman" w:cs="Times New Roman"/>
          <w:sz w:val="28"/>
          <w:szCs w:val="28"/>
        </w:rPr>
        <w:t>sığorta edən</w:t>
      </w:r>
      <w:r w:rsidRPr="007224A4">
        <w:rPr>
          <w:rFonts w:ascii="Times New Roman" w:hAnsi="Times New Roman" w:cs="Times New Roman"/>
          <w:sz w:val="28"/>
          <w:szCs w:val="28"/>
        </w:rPr>
        <w:t xml:space="preserve">lar üçün mühüm olan göstəriciləri baş vermiş, lakin bildirilməmiş zərərlər ehtiyatını, zərərlilik dəyişmələri ehtiyatını və qəzalar ehtiyatını proqnozlaşdırmağa imkan verir. Eyni </w:t>
      </w:r>
      <w:r w:rsidRPr="007224A4">
        <w:rPr>
          <w:rFonts w:ascii="Times New Roman" w:hAnsi="Times New Roman" w:cs="Times New Roman"/>
          <w:sz w:val="28"/>
          <w:szCs w:val="28"/>
        </w:rPr>
        <w:lastRenderedPageBreak/>
        <w:t xml:space="preserve">zamanda statistik müşahidələrin spektri kifayət qədər geniş olmalıdır ki, böyük ədədlərin yerləşdirilməsi qanunlarından və risklərin, zərərlərin bölüşdürülməsi funksiyalarının qurulması üçün ehtimallar nəzəriyyəsindən istifadə edilməsi mümkün olsun. Risk və zərərlərin inkişaf etməsinin statistik qanunauyğunluqlarının aşkar edilməsinin qeyri-mümkünlüyü risklərin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ml:space="preserve"> məqsədi üçün kifayət qədər tez-tez sığortadan istifadə edilməsinin qeyri-mümkünlüyünə səbəb olur. Məsələn, bir çox sığorta cəmiyyətləri SPİD kimi yeni xəstəliyin statistika cəhətdən əsaslandırılmış ehtimalının olmaması səbəbindən həmin xəstəliklə xəstələnmə hallarından sığortanın aparılmasından imtina edir.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Bəzi hallarda ehtimallar nəzəriyyəsi yeni ərazidə və ya digər tə</w:t>
      </w:r>
      <w:r w:rsidR="00797E5B">
        <w:rPr>
          <w:rFonts w:ascii="Times New Roman" w:hAnsi="Times New Roman" w:cs="Times New Roman"/>
          <w:sz w:val="28"/>
          <w:szCs w:val="28"/>
        </w:rPr>
        <w:t xml:space="preserve">dqiq edilən subyektin </w:t>
      </w:r>
      <w:r w:rsidRPr="007224A4">
        <w:rPr>
          <w:rFonts w:ascii="Times New Roman" w:hAnsi="Times New Roman" w:cs="Times New Roman"/>
          <w:sz w:val="28"/>
          <w:szCs w:val="28"/>
        </w:rPr>
        <w:t>tə</w:t>
      </w:r>
      <w:r w:rsidR="00797E5B">
        <w:rPr>
          <w:rFonts w:ascii="Times New Roman" w:hAnsi="Times New Roman" w:cs="Times New Roman"/>
          <w:sz w:val="28"/>
          <w:szCs w:val="28"/>
        </w:rPr>
        <w:t xml:space="preserve">dqiqatı </w:t>
      </w:r>
      <w:r w:rsidR="00797E5B" w:rsidRPr="007224A4">
        <w:rPr>
          <w:rFonts w:ascii="Times New Roman" w:hAnsi="Times New Roman" w:cs="Times New Roman"/>
          <w:sz w:val="28"/>
          <w:szCs w:val="28"/>
        </w:rPr>
        <w:t xml:space="preserve">üçün </w:t>
      </w:r>
      <w:r w:rsidRPr="007224A4">
        <w:rPr>
          <w:rFonts w:ascii="Times New Roman" w:hAnsi="Times New Roman" w:cs="Times New Roman"/>
          <w:sz w:val="28"/>
          <w:szCs w:val="28"/>
        </w:rPr>
        <w:t>yeni riskin, ya</w:t>
      </w:r>
      <w:r w:rsidR="00797E5B">
        <w:rPr>
          <w:rFonts w:ascii="Times New Roman" w:hAnsi="Times New Roman" w:cs="Times New Roman"/>
          <w:sz w:val="28"/>
          <w:szCs w:val="28"/>
        </w:rPr>
        <w:t>xud,</w:t>
      </w:r>
      <w:r w:rsidRPr="007224A4">
        <w:rPr>
          <w:rFonts w:ascii="Times New Roman" w:hAnsi="Times New Roman" w:cs="Times New Roman"/>
          <w:sz w:val="28"/>
          <w:szCs w:val="28"/>
        </w:rPr>
        <w:t xml:space="preserve"> məlum olan riskin </w:t>
      </w:r>
      <w:r w:rsidR="00797E5B">
        <w:rPr>
          <w:rFonts w:ascii="Times New Roman" w:hAnsi="Times New Roman" w:cs="Times New Roman"/>
          <w:sz w:val="28"/>
          <w:szCs w:val="28"/>
        </w:rPr>
        <w:t>bəs olan</w:t>
      </w:r>
      <w:r w:rsidRPr="007224A4">
        <w:rPr>
          <w:rFonts w:ascii="Times New Roman" w:hAnsi="Times New Roman" w:cs="Times New Roman"/>
          <w:sz w:val="28"/>
          <w:szCs w:val="28"/>
        </w:rPr>
        <w:t xml:space="preserve"> qədər </w:t>
      </w:r>
      <w:r w:rsidR="00797E5B">
        <w:rPr>
          <w:rFonts w:ascii="Times New Roman" w:hAnsi="Times New Roman" w:cs="Times New Roman"/>
          <w:sz w:val="28"/>
          <w:szCs w:val="28"/>
        </w:rPr>
        <w:t>hesablanması</w:t>
      </w:r>
      <w:r w:rsidRPr="007224A4">
        <w:rPr>
          <w:rFonts w:ascii="Times New Roman" w:hAnsi="Times New Roman" w:cs="Times New Roman"/>
          <w:sz w:val="28"/>
          <w:szCs w:val="28"/>
        </w:rPr>
        <w:t>, ya</w:t>
      </w:r>
      <w:r w:rsidR="00797E5B">
        <w:rPr>
          <w:rFonts w:ascii="Times New Roman" w:hAnsi="Times New Roman" w:cs="Times New Roman"/>
          <w:sz w:val="28"/>
          <w:szCs w:val="28"/>
        </w:rPr>
        <w:t xml:space="preserve"> da </w:t>
      </w:r>
      <w:r w:rsidRPr="007224A4">
        <w:rPr>
          <w:rFonts w:ascii="Times New Roman" w:hAnsi="Times New Roman" w:cs="Times New Roman"/>
          <w:sz w:val="28"/>
          <w:szCs w:val="28"/>
        </w:rPr>
        <w:t>dəqiq müşahidə</w:t>
      </w:r>
      <w:r w:rsidR="00797E5B">
        <w:rPr>
          <w:rFonts w:ascii="Times New Roman" w:hAnsi="Times New Roman" w:cs="Times New Roman"/>
          <w:sz w:val="28"/>
          <w:szCs w:val="28"/>
        </w:rPr>
        <w:t>s</w:t>
      </w:r>
      <w:r w:rsidRPr="007224A4">
        <w:rPr>
          <w:rFonts w:ascii="Times New Roman" w:hAnsi="Times New Roman" w:cs="Times New Roman"/>
          <w:sz w:val="28"/>
          <w:szCs w:val="28"/>
        </w:rPr>
        <w:t>i olmadı</w:t>
      </w:r>
      <w:r w:rsidR="00797E5B">
        <w:rPr>
          <w:rFonts w:ascii="Times New Roman" w:hAnsi="Times New Roman" w:cs="Times New Roman"/>
          <w:sz w:val="28"/>
          <w:szCs w:val="28"/>
        </w:rPr>
        <w:t>ğı vaxt</w:t>
      </w:r>
      <w:r w:rsidRPr="007224A4">
        <w:rPr>
          <w:rFonts w:ascii="Times New Roman" w:hAnsi="Times New Roman" w:cs="Times New Roman"/>
          <w:sz w:val="28"/>
          <w:szCs w:val="28"/>
        </w:rPr>
        <w:t xml:space="preserve"> zərərin alınmış funksiyaının analogiyası üzrə modelləşdirməyə və tətbiqetməyə yol verir.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Məlumdur ki, sığorta tariflərinin </w:t>
      </w:r>
      <w:r w:rsidR="00074813" w:rsidRPr="007224A4">
        <w:rPr>
          <w:rFonts w:ascii="Times New Roman" w:hAnsi="Times New Roman" w:cs="Times New Roman"/>
          <w:sz w:val="28"/>
          <w:szCs w:val="28"/>
        </w:rPr>
        <w:t>hesablanması</w:t>
      </w:r>
      <w:r w:rsidRPr="007224A4">
        <w:rPr>
          <w:rFonts w:ascii="Times New Roman" w:hAnsi="Times New Roman" w:cs="Times New Roman"/>
          <w:sz w:val="28"/>
          <w:szCs w:val="28"/>
        </w:rPr>
        <w:t xml:space="preserve"> bazasına sığorta dövrü ərzində həmin ərazidə baş verən və müəyyən risklər tərəfindən vurulan zərərlərin gözlənilən kəmiyyəti ilə sığorta tarifləri miqdarı arasında ekvivalentlik qoyulmuşdur. Bu müddəadan bir neçə nəticə yaranır: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statistik müşahidələr əsasında alınan nəticələr doğrudur və yalnız tədqiq edilən ərazidə (və ya risklərin seçilməsində) istifadə edilə bilər;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gələcəkdə hesablamaların əsaslandırılması yalnız ilkin hesablama bazasına qoyulmuş həmin tarif dövrü üçün yoxlanıla bilər.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Risk və zərərlərin faktiki bölüşdürülməsinin hesablama göstəricilərindən kənarlaşma ehtimalı da böyükdür, belə ki, təhlil edilən obyektlərin xüsusiyyətləri də dəyişə bilər. Mütəxəssislərin qiymətləndirmələrinə görə 1992-ci ildə baş vermiş Endryu qasırğası ABŞ-da 15,0 mlrd. ABŞ dolları məbləğində zərər vurmuşdur ki, bu da müasir dəyərlə 6 dəfə çoxdur. Yalnız bu nümunə risk menecmentin həyata keçirildiyi obyektlərə münasibətdə risklərə tərəf meyilliliyin dəyişməsinin cari monitorinqinin zəruri olmasını göstərir. Riskin qiymətləndirilməsinin mühüm </w:t>
      </w:r>
      <w:r w:rsidRPr="007224A4">
        <w:rPr>
          <w:rFonts w:ascii="Times New Roman" w:hAnsi="Times New Roman" w:cs="Times New Roman"/>
          <w:sz w:val="28"/>
          <w:szCs w:val="28"/>
        </w:rPr>
        <w:lastRenderedPageBreak/>
        <w:t xml:space="preserve">elementi – </w:t>
      </w:r>
      <w:r w:rsidR="00FE200D">
        <w:rPr>
          <w:rFonts w:ascii="Times New Roman" w:hAnsi="Times New Roman" w:cs="Times New Roman"/>
          <w:sz w:val="28"/>
          <w:szCs w:val="28"/>
        </w:rPr>
        <w:t>risklərin yaranması nəticəsində</w:t>
      </w:r>
      <w:r w:rsidRPr="007224A4">
        <w:rPr>
          <w:rFonts w:ascii="Times New Roman" w:hAnsi="Times New Roman" w:cs="Times New Roman"/>
          <w:sz w:val="28"/>
          <w:szCs w:val="28"/>
        </w:rPr>
        <w:t xml:space="preserve"> vurulmuş maksimum mümkün olan zərərin proqnozlaşdırılmasıdır. Bu cür anlayışın tətbiq edilməsi riskin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ml:space="preserve"> ilə əlaqədar olan məsrəfləri optimallaşdırmağa imkan verir. </w:t>
      </w:r>
      <w:r w:rsidR="00FE200D">
        <w:rPr>
          <w:rFonts w:ascii="Times New Roman" w:hAnsi="Times New Roman" w:cs="Times New Roman"/>
          <w:sz w:val="28"/>
          <w:szCs w:val="28"/>
        </w:rPr>
        <w:t>Risklərin yaranması nəticəsində</w:t>
      </w:r>
      <w:r w:rsidRPr="007224A4">
        <w:rPr>
          <w:rFonts w:ascii="Times New Roman" w:hAnsi="Times New Roman" w:cs="Times New Roman"/>
          <w:sz w:val="28"/>
          <w:szCs w:val="28"/>
        </w:rPr>
        <w:t xml:space="preserve">n obyektin zədələnməsinin maksimum dərəcəsini müəyyən edən maksimum mümkün olan zərər fərziyyəsi əmlak sığortasında əmələ gəlmişdir. Qarşısıalınma tədbirlərinin sistemi mövcud olduqda </w:t>
      </w:r>
      <w:r w:rsidR="00FE200D">
        <w:rPr>
          <w:rFonts w:ascii="Times New Roman" w:hAnsi="Times New Roman" w:cs="Times New Roman"/>
          <w:sz w:val="28"/>
          <w:szCs w:val="28"/>
        </w:rPr>
        <w:t>risklərin yaranması nəticəsində</w:t>
      </w:r>
      <w:r w:rsidRPr="007224A4">
        <w:rPr>
          <w:rFonts w:ascii="Times New Roman" w:hAnsi="Times New Roman" w:cs="Times New Roman"/>
          <w:sz w:val="28"/>
          <w:szCs w:val="28"/>
        </w:rPr>
        <w:t xml:space="preserve"> bütün obyekt deyil,  ehtimal edilir ki, onun müəyyən hissəsi məhv ola bilər. Maksimum mümkün olan zərərin qiymətləndirilməsi üçün obyektin planından istifadə edilir, yanğın təhlükəsizliyi sistemi, yanğının başqa binalara keçməsinin qar</w:t>
      </w:r>
      <w:r w:rsidR="00074813">
        <w:rPr>
          <w:rFonts w:ascii="Times New Roman" w:hAnsi="Times New Roman" w:cs="Times New Roman"/>
          <w:sz w:val="28"/>
          <w:szCs w:val="28"/>
        </w:rPr>
        <w:t>ş</w:t>
      </w:r>
      <w:r w:rsidRPr="007224A4">
        <w:rPr>
          <w:rFonts w:ascii="Times New Roman" w:hAnsi="Times New Roman" w:cs="Times New Roman"/>
          <w:sz w:val="28"/>
          <w:szCs w:val="28"/>
        </w:rPr>
        <w:t xml:space="preserve">ısını alan təcridetmə və yayılmama sistemləri öyrənilir, istehsalatda binalar və qurğular tikildikdə istifadə edilən materialların yanması və başqa amillər təhlil edilir. Bu cür yanaşmanın ümumi səmərəliliyi ilə faktiki zərərin hesablanılmış maksimum mümkün olan zərərdən yüksək ola biləcəyini qeyd edək. Belə ki, Nyu-Yorkdakı </w:t>
      </w:r>
      <w:r w:rsidR="007224A4" w:rsidRPr="007224A4">
        <w:rPr>
          <w:rFonts w:ascii="Times New Roman" w:hAnsi="Times New Roman" w:cs="Times New Roman"/>
          <w:sz w:val="28"/>
          <w:szCs w:val="28"/>
        </w:rPr>
        <w:t>ticarət</w:t>
      </w:r>
      <w:r w:rsidRPr="007224A4">
        <w:rPr>
          <w:rFonts w:ascii="Times New Roman" w:hAnsi="Times New Roman" w:cs="Times New Roman"/>
          <w:sz w:val="28"/>
          <w:szCs w:val="28"/>
        </w:rPr>
        <w:t xml:space="preserve"> mərkəzini (11.09.2001-ci ildə baş vermiş terror əməliyyatı) sığorta etdikdə sığorta müqaviləsi bağlanarkən bu binalardan birinin sığortalanmadığı aşkar edilmişdir, belə ki, maksimum mümkün olan zərərin qiymətləndirilməsi iki binanın eyni zamanda konstruktiv məhv olmasının qeyri-mümkünlüyü fərziyyəsi əsasında qurulmuşdu.</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Beləliklə, risk idarəetməsi prosesində riskin və zərərlərin hesablanılmasının təhlil edilməsi prosesi – risklərin hərəkətinin və onların vurduqları zərərlərin riyazi qiymətləndirilməsinə və modelləşdirilməsinə əsaslandırılmış mürəkkəb prosesdir.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Risk idarəetməsinin birinci iki mərhələsi: risklərin eyniləşdirilməsi və təhlili </w:t>
      </w:r>
      <w:r w:rsidR="0032450C">
        <w:rPr>
          <w:rFonts w:ascii="Times New Roman" w:hAnsi="Times New Roman" w:cs="Times New Roman"/>
          <w:sz w:val="28"/>
          <w:szCs w:val="28"/>
        </w:rPr>
        <w:t>risk idarəetməi subyekti</w:t>
      </w:r>
      <w:r w:rsidRPr="007224A4">
        <w:rPr>
          <w:rFonts w:ascii="Times New Roman" w:hAnsi="Times New Roman" w:cs="Times New Roman"/>
          <w:sz w:val="28"/>
          <w:szCs w:val="28"/>
        </w:rPr>
        <w:t xml:space="preserve">nə riskin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ml:space="preserve"> üsulları barədə strateji qərarların qəbul edilməsi üçün zəruri olan məlumatı almağa imkan verir. Ənənəvi ola-</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raq aşağıda göstərilən risklərin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nin əsas üsullarını ayırırlar: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zərərlərin və onların miqdarının azaldılmasına yönəldilmiş risklərə nəzarət edilməsi;</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mümkün olan zərərlərlə əlaqədar olan fəaliyyətin dayandırılması və ya aktivlərə sahib olmaq yolu ilə riskdən imtina etmək. Sahibkar nəqliyyat vasitəsinin </w:t>
      </w:r>
      <w:r w:rsidRPr="007224A4">
        <w:rPr>
          <w:rFonts w:ascii="Times New Roman" w:hAnsi="Times New Roman" w:cs="Times New Roman"/>
          <w:sz w:val="28"/>
          <w:szCs w:val="28"/>
        </w:rPr>
        <w:lastRenderedPageBreak/>
        <w:t>satın alınmasından imtina edə bilər və icarəyə götürülmüş avtomobildən istifadə etməklə əmlakın oğurlanması riskindən qaçmaq imkanı əldə edir. Dağ xizəyi idmanı ilə məşğul olma nəticəsində zədənin alınması riskini adət halını almış xobbini dəyişməklə xeyli azaltmaq olar;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istehlakçıların həyatına və sağlamlığına, ətrafdakı təbii mühitə zərərin vurulması ilə əlaqədar potensial zərərlərdən qaçmaq məqsədi ilə müəssisə kimyəvi aktiv maddələr istehsalını dayandıra bilər;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aktivlərin və riskə məruz qalan başqa obyektlərin fəaliyyətinin diversifikasiyası. Binaların bir-birindən xeyli məsafədə aralı yerləşməsi yanğın nəticəsində onların eyni zamanda məhv olmasını azaltmağa imkan verir. Disklərdə saxlanılan məlumatların müntəzəm olaraq surətinin çıxarılması və onların bir-birindən ayrı yanmayan binalarda saxlanılması__rət mərkəzini (11.09.2001-ci ildə baş vermiş terror əməliyyatı) sığorta etdikdə sığorta müqaviləsi bağlanarkən bu binalardan  birinin sığortalanmadığı aşkar edilmişdir, belə ki, maksimum mümkün olan zərərin qiymətləndirilməsi iki binanın eyni zamanda konstruktiv məhv olmasının qeyri-mümkünlüyü fərziyyəsi əsasında qurulmuşdu.</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Beləliklə, risk idarəetməsi prosesində riskin və zərərlərin hesablanılmasının təhlil edilməsi prosesi – risklərin hərəkətinin və onların vurduqları zərərlərin riyazi qiymətləndirilməsinə və modelləşdirilməsinə əsaslandırılmış mürəkkəb prosesdir.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Risk idarəetməsinin birinci iki mərhələsi: risklərin eyniləşdirilməsi və təhlili </w:t>
      </w:r>
      <w:r w:rsidR="0032450C">
        <w:rPr>
          <w:rFonts w:ascii="Times New Roman" w:hAnsi="Times New Roman" w:cs="Times New Roman"/>
          <w:sz w:val="28"/>
          <w:szCs w:val="28"/>
        </w:rPr>
        <w:t>risk idarəetməi subyekti</w:t>
      </w:r>
      <w:r w:rsidRPr="007224A4">
        <w:rPr>
          <w:rFonts w:ascii="Times New Roman" w:hAnsi="Times New Roman" w:cs="Times New Roman"/>
          <w:sz w:val="28"/>
          <w:szCs w:val="28"/>
        </w:rPr>
        <w:t xml:space="preserve">nə riskin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ml:space="preserve"> üsulları barədə strateji qərarların qəbul edilməsi üçün zəruri olan məlumatı almağa imkan verir. Ənənəvi olaraq aşağıda göstərilən risklərin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nin əsas üsullarını ayırırlar: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zərərlərin və onların miqdarının azaldılmasına yönəldilmiş risklərə nəzarət edilməsi;</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mümkün olan zərərlərlə əlaqədar olan fəaliyyətin dayandırılması və ya aktivlərə sahib olmaq yolu ilə riskdən imtina etmək. Sahibkar nəqliyyat vasitəsinin satın alınmasından imtina edə bilər və icarəyə götürülmüş avtomobildən istifadə etməklə əmlakın oğurlanması riskindən qaçmaq imkanı əldə edir. Dağ xizəyi </w:t>
      </w:r>
      <w:r w:rsidRPr="007224A4">
        <w:rPr>
          <w:rFonts w:ascii="Times New Roman" w:hAnsi="Times New Roman" w:cs="Times New Roman"/>
          <w:sz w:val="28"/>
          <w:szCs w:val="28"/>
        </w:rPr>
        <w:lastRenderedPageBreak/>
        <w:t xml:space="preserve">idmanı ilə məşğul olma nəticəsində </w:t>
      </w:r>
      <w:r w:rsidR="00F05BDE" w:rsidRPr="007224A4">
        <w:rPr>
          <w:rFonts w:ascii="Times New Roman" w:hAnsi="Times New Roman" w:cs="Times New Roman"/>
          <w:sz w:val="28"/>
          <w:szCs w:val="28"/>
        </w:rPr>
        <w:t>zədəni</w:t>
      </w:r>
      <w:r w:rsidRPr="007224A4">
        <w:rPr>
          <w:rFonts w:ascii="Times New Roman" w:hAnsi="Times New Roman" w:cs="Times New Roman"/>
          <w:sz w:val="28"/>
          <w:szCs w:val="28"/>
        </w:rPr>
        <w:t xml:space="preserve"> alınması riskini adət halını almış xobbini dəyişməklə xeyli azaltmaq olar;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istehlakçıların həyatına və sağlamlığına, ətrafdakı təbii mühitə zərərin vurulması ilə əlaqədar potensial zərərlərdən qaçmaq məqsədi ilə müəssisə kimyəvi aktiv maddələr istehsalını dayandıra bilər;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aktivlərin və riskə məruz qalan başqa obyektlərin fəaliyyətinin diversifikasiyası. Binaların bir-birindən xeyli məsafədə aralı yerləşməsi yanğın nəticəsində onların eyni zamanda məhv olmasını azaltmağa imkan verir. Disklərdə saxlanılan məlumatların müntəzəm olaraq surətinin çıxarılması və onların bir-birindən ayrı yanmayan binalarda saxlanılması__məlumat fayllarının məhv olmasının və itirilməsi riskini azaldır. Qiymətli şeylərin bir-birilə bağlı olmayan qruplar və müxtəlif daşıyıcılar tərəfindən daşınması əmlakın məhv olması riskini azaldır. Yüksək menecer vəzifələrində çalışan şəxslərin korporativ siyasəti hüdudlarında eyni vaxtda uçmasını qadağan edən şirkətdə əsas şəxslərin eyni vaxtda da itirilməsi riskini xeyli aşağı salır;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qarşısıalınma tədbirlərinin </w:t>
      </w:r>
      <w:r w:rsidR="00345A24">
        <w:rPr>
          <w:rFonts w:ascii="Times New Roman" w:hAnsi="Times New Roman" w:cs="Times New Roman"/>
          <w:sz w:val="28"/>
          <w:szCs w:val="28"/>
        </w:rPr>
        <w:t>reallaşdırılması</w:t>
      </w:r>
      <w:r w:rsidRPr="007224A4">
        <w:rPr>
          <w:rFonts w:ascii="Times New Roman" w:hAnsi="Times New Roman" w:cs="Times New Roman"/>
          <w:sz w:val="28"/>
          <w:szCs w:val="28"/>
        </w:rPr>
        <w:t xml:space="preserve">. Qarşısı alınma tədbirlərinin klassik nümunələrinə hər yerdə yanğınsöndürənlərin quraşdırılmasını, yanmayan materiallardan hazırlanmış mebeldən istifadə edilməsini, mümkün olan risklərin nəticələrinin azaldılmasına yönəldilmiş digər buna oxşar tədbirlərin və sprinklerlərin məcburi qaydada yerləşdirilməsi tədbirlərini daxil etməklə yanğına qarşı tədbirlərin </w:t>
      </w:r>
      <w:r w:rsidR="00345A24">
        <w:rPr>
          <w:rFonts w:ascii="Times New Roman" w:hAnsi="Times New Roman" w:cs="Times New Roman"/>
          <w:sz w:val="28"/>
          <w:szCs w:val="28"/>
        </w:rPr>
        <w:t>reallaşdırılması</w:t>
      </w:r>
      <w:r w:rsidRPr="007224A4">
        <w:rPr>
          <w:rFonts w:ascii="Times New Roman" w:hAnsi="Times New Roman" w:cs="Times New Roman"/>
          <w:sz w:val="28"/>
          <w:szCs w:val="28"/>
        </w:rPr>
        <w:t xml:space="preserve"> aid edilir. Sprinklerin quraşdırılması ilə sığorta hadisəsi </w:t>
      </w:r>
      <w:r w:rsidR="00395FAA">
        <w:rPr>
          <w:rFonts w:ascii="Times New Roman" w:hAnsi="Times New Roman" w:cs="Times New Roman"/>
          <w:sz w:val="28"/>
          <w:szCs w:val="28"/>
        </w:rPr>
        <w:t>yarandıqda</w:t>
      </w:r>
      <w:r w:rsidRPr="007224A4">
        <w:rPr>
          <w:rFonts w:ascii="Times New Roman" w:hAnsi="Times New Roman" w:cs="Times New Roman"/>
          <w:sz w:val="28"/>
          <w:szCs w:val="28"/>
        </w:rPr>
        <w:t xml:space="preserve"> məsrəflərin azaldılması problemi həll olunmur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potensial zərərlərin risk idarəetməsi xüsusi vəsaitləri hesabına örtülməsini fərz edən riskin tutulması;</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məqsədli ehtiyatların və fondların yaradılması. Bu cür ehtiyatlar həm pul, həm də natural formada yaradıla bilər.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Əgər qanunvericiliklə başqa hallar nəzərdə tutulmamışdırsa, onda mənfəət vergiyə cəlb edildikdən sonra ehtiyatların yaradılması məqsədlərinə vəsaitlər yönəldilə bilinər. Adətən bu cür fondların məqsədli xüsusiyyəti–zərərlərin </w:t>
      </w:r>
      <w:r w:rsidRPr="007224A4">
        <w:rPr>
          <w:rFonts w:ascii="Times New Roman" w:hAnsi="Times New Roman" w:cs="Times New Roman"/>
          <w:sz w:val="28"/>
          <w:szCs w:val="28"/>
        </w:rPr>
        <w:lastRenderedPageBreak/>
        <w:t xml:space="preserve">örtülməsi halında–onlar yaradıldıqda göstərilmir, bir qayda olaraq, yaradılmış fondların və ehtiyatların «sığorta» xüsusiyyəti əlverişsiz hadisələr (hadisələr) </w:t>
      </w:r>
      <w:r w:rsidR="00395FAA">
        <w:rPr>
          <w:rFonts w:ascii="Times New Roman" w:hAnsi="Times New Roman" w:cs="Times New Roman"/>
          <w:sz w:val="28"/>
          <w:szCs w:val="28"/>
        </w:rPr>
        <w:t>yarandıqda</w:t>
      </w:r>
      <w:r w:rsidRPr="007224A4">
        <w:rPr>
          <w:rFonts w:ascii="Times New Roman" w:hAnsi="Times New Roman" w:cs="Times New Roman"/>
          <w:sz w:val="28"/>
          <w:szCs w:val="28"/>
        </w:rPr>
        <w:t xml:space="preserve"> aydınlaşır. Bundan başqa, mühasibat balansında yaradılan fondlar və ehtiyatlar tez satıla bilən və ya çətin satıla bilən aktivlərlə təqdim olunmuşdur ki, bu da sığorta hadisələri </w:t>
      </w:r>
      <w:r w:rsidR="00395FAA">
        <w:rPr>
          <w:rFonts w:ascii="Times New Roman" w:hAnsi="Times New Roman" w:cs="Times New Roman"/>
          <w:sz w:val="28"/>
          <w:szCs w:val="28"/>
        </w:rPr>
        <w:t>yarandıqda</w:t>
      </w:r>
      <w:r w:rsidRPr="007224A4">
        <w:rPr>
          <w:rFonts w:ascii="Times New Roman" w:hAnsi="Times New Roman" w:cs="Times New Roman"/>
          <w:sz w:val="28"/>
          <w:szCs w:val="28"/>
        </w:rPr>
        <w:t xml:space="preserve"> əmələ gəlmiş məsrəflərin </w:t>
      </w:r>
      <w:r w:rsidR="000E77C9">
        <w:rPr>
          <w:rFonts w:ascii="Times New Roman" w:hAnsi="Times New Roman" w:cs="Times New Roman"/>
          <w:sz w:val="28"/>
          <w:szCs w:val="28"/>
        </w:rPr>
        <w:t>həll edilməsi</w:t>
      </w:r>
      <w:r w:rsidRPr="007224A4">
        <w:rPr>
          <w:rFonts w:ascii="Times New Roman" w:hAnsi="Times New Roman" w:cs="Times New Roman"/>
          <w:sz w:val="28"/>
          <w:szCs w:val="28"/>
        </w:rPr>
        <w:t>üçün zəruri olan pul vəsaitlərinin alınmasına görə tez satıla bilmir.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b/>
          <w:bCs/>
          <w:sz w:val="28"/>
          <w:szCs w:val="28"/>
        </w:rPr>
        <w:t xml:space="preserve">Özünü sığorta etdirmə. </w:t>
      </w:r>
      <w:r w:rsidRPr="007224A4">
        <w:rPr>
          <w:rFonts w:ascii="Times New Roman" w:hAnsi="Times New Roman" w:cs="Times New Roman"/>
          <w:sz w:val="28"/>
          <w:szCs w:val="28"/>
        </w:rPr>
        <w:t xml:space="preserve">Mütəxəssislər hesab edirlər ki, risk idarəetməsi subyektinin tez-tez təkrarlanan, öz miqdarına görə çox böyük olmayan zərərlərin baş verməsi halında özünü sığorta etdirmədən istifadə etmək məqsədəuyğundur ki, bu da__potensial zərərlərin və onların nəticələrinin ehtimalını müəyyən etməyə imkan verir. Bu risklər öz təbiətinə və mümkün olan nəticələrinə görə eyni cür olmalıdırlar. Özü sığorta etdirmənin də </w:t>
      </w:r>
      <w:r w:rsidR="00CD1E74">
        <w:rPr>
          <w:rFonts w:ascii="Times New Roman" w:hAnsi="Times New Roman" w:cs="Times New Roman"/>
          <w:sz w:val="28"/>
          <w:szCs w:val="28"/>
        </w:rPr>
        <w:t>eyni zamanda</w:t>
      </w:r>
      <w:r w:rsidRPr="007224A4">
        <w:rPr>
          <w:rFonts w:ascii="Times New Roman" w:hAnsi="Times New Roman" w:cs="Times New Roman"/>
          <w:sz w:val="28"/>
          <w:szCs w:val="28"/>
        </w:rPr>
        <w:t xml:space="preserve"> öz qiymətləri vardır. Məsələn, özünü sığorta etdirmə məqsədləri üçün binanın dəyərinə ekvivalent olan 1,0 mln. dolları ehtiyatda yığmışdır, bu onu göstərir ki, vəsait təsərrüfat dövriyyəsindən çıxarılmışdır və bu cür sığorta etdirmənin qiyməti il ərzində bankın müddətli depozitində yerləşdirildikdə alınmış minimum normal gəlirlilik göstəricisinə müvafiq olacaqdır. Özünü sığorta etdirmənin tətbiq edilməsi məhduddur, belə ki, o, </w:t>
      </w:r>
      <w:r w:rsidR="0032450C">
        <w:rPr>
          <w:rFonts w:ascii="Times New Roman" w:hAnsi="Times New Roman" w:cs="Times New Roman"/>
          <w:sz w:val="28"/>
          <w:szCs w:val="28"/>
        </w:rPr>
        <w:t>risk idarəetməi subyekti</w:t>
      </w:r>
      <w:r w:rsidRPr="007224A4">
        <w:rPr>
          <w:rFonts w:ascii="Times New Roman" w:hAnsi="Times New Roman" w:cs="Times New Roman"/>
          <w:sz w:val="28"/>
          <w:szCs w:val="28"/>
        </w:rPr>
        <w:t>nin normal təsərrüfat dövriyyə vəsaitlərindən xüsusi fondlara ayırma ilə əlaqədardır. Potensial zərərin miqdarı nə qədər çox olarsa, bu cür ayırma da bir o qədər çox olmalıdır. Özünü sığorta etdirmənin zəruriliyi iki əsas səbəblə izah edilə bilər: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Sığortadan başqa, digər qaydalarla sığorta müdafiəsinin təşkil edilməsinin təmin edilməsinin qeyri-mümkünlüyü və ya risklərin vurulmuş zərərin əvəzini ödəyəbilmə xüsusiyyəti ilə. Misal üçün, sığorta hadisəsinin baş verməsi ehtimalını hesablamaq qeyri-mümkün olan risklərə münasibətdə və bölüşdürülməsi normal risklərdən fərqlənən risklər.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Məqsədli fondların və ehtiyatların yaradılmasını və özünü sığorta etdirməni riskin tutulmasının müstəqil forması kimi ayıraraq biz onlara </w:t>
      </w:r>
      <w:r w:rsidR="0032450C">
        <w:rPr>
          <w:rFonts w:ascii="Times New Roman" w:hAnsi="Times New Roman" w:cs="Times New Roman"/>
          <w:sz w:val="28"/>
          <w:szCs w:val="28"/>
        </w:rPr>
        <w:t>risk idarəetməi subyekti</w:t>
      </w:r>
      <w:r w:rsidRPr="007224A4">
        <w:rPr>
          <w:rFonts w:ascii="Times New Roman" w:hAnsi="Times New Roman" w:cs="Times New Roman"/>
          <w:sz w:val="28"/>
          <w:szCs w:val="28"/>
        </w:rPr>
        <w:t xml:space="preserve">nin normal pul və ya təsərrüfat dövriyyəsindən vəsaitlərin ayrılması </w:t>
      </w:r>
      <w:r w:rsidRPr="007224A4">
        <w:rPr>
          <w:rFonts w:ascii="Times New Roman" w:hAnsi="Times New Roman" w:cs="Times New Roman"/>
          <w:sz w:val="28"/>
          <w:szCs w:val="28"/>
        </w:rPr>
        <w:lastRenderedPageBreak/>
        <w:t>məqsədləri əlamətinə görə həddlər qoyuruq. İkinci halda, məhz «sığorta etmə» məqsədləri müəyyənedici, birinci halda isə sığorta zərərlərinin örtülməsində vəsaitlərdən istifadə edilməsi zərərin mövcud olmasından və sığorta hadisəsinin baş verməsi tarixinə yaradılmış ehtiyatların qalıqlarından asılıdır. Lakin müxtəlif məqsədlər üçün ehtiyatların yaradılmasına çox vaxt qanunvericiliklə icazə verilmir. O cümlədən, Rusiya qanunvericiliyi vergiyə cəlbetmədə və mühasibat uçotunda «özünü sığorta etdirmə» məqsədləri üçün məqsədli ehtiyatlar yaratmağa imkan vermir.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b/>
          <w:bCs/>
          <w:sz w:val="28"/>
          <w:szCs w:val="28"/>
        </w:rPr>
        <w:t xml:space="preserve">Keptiv sığorta. </w:t>
      </w:r>
      <w:r w:rsidRPr="007224A4">
        <w:rPr>
          <w:rFonts w:ascii="Times New Roman" w:hAnsi="Times New Roman" w:cs="Times New Roman"/>
          <w:sz w:val="28"/>
          <w:szCs w:val="28"/>
        </w:rPr>
        <w:t xml:space="preserve">Keptiv sığortanın mahiyyəti müstəsna olaraq təsərrüfat təşkilatının həmin qrupuna məxsus olan risklərin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ml:space="preserve"> üçün maliyyə-sənaye qrupu hüdudlarında törəmə şirkətlərin təsis edilməsini nəzərdə tutduğundan riskin verilməsini deyil, riskin tutulması forması kimi keptivsığortanı ayırırıq. Bir qayda olaraq, keptiv </w:t>
      </w:r>
      <w:r w:rsidR="008C4F0A">
        <w:rPr>
          <w:rFonts w:ascii="Times New Roman" w:hAnsi="Times New Roman" w:cs="Times New Roman"/>
          <w:sz w:val="28"/>
          <w:szCs w:val="28"/>
        </w:rPr>
        <w:t>sığorta edən</w:t>
      </w:r>
      <w:r w:rsidRPr="007224A4">
        <w:rPr>
          <w:rFonts w:ascii="Times New Roman" w:hAnsi="Times New Roman" w:cs="Times New Roman"/>
          <w:sz w:val="28"/>
          <w:szCs w:val="28"/>
        </w:rPr>
        <w:t xml:space="preserve">lar əlverişli vergi qanunvericiliyi olan ölkələrdə (Bermud, Qibraltar, Men adası, Kipr və Offşor zona adlandırılan bir sıra başqa ölkələr və ərazilər) təsis edilir ki, ümumilikdə şirkətlər qrupu üçün risk menecmenti ilə əlaqədar olan məsrəflərə əlavə olaraq qənaət etməyə imkan verir. Dünyada keptiv sığorta şirkətlərinin miqdarı 1000-dən çoxdur. Kifayət qədər tez-tez müəyyən risklərin (məsələn, aviasiya) sığortası üzrə ixtisaslaşan keptiv </w:t>
      </w:r>
      <w:r w:rsidR="008C4F0A">
        <w:rPr>
          <w:rFonts w:ascii="Times New Roman" w:hAnsi="Times New Roman" w:cs="Times New Roman"/>
          <w:sz w:val="28"/>
          <w:szCs w:val="28"/>
        </w:rPr>
        <w:t>sığorta edən</w:t>
      </w:r>
      <w:r w:rsidRPr="007224A4">
        <w:rPr>
          <w:rFonts w:ascii="Times New Roman" w:hAnsi="Times New Roman" w:cs="Times New Roman"/>
          <w:sz w:val="28"/>
          <w:szCs w:val="28"/>
        </w:rPr>
        <w:t xml:space="preserve">lar qarşılıqlı təkrarsığorta və biznesin birlikdə aparılması məqsədləri üçün pullarda birləşirlər. Keptiv </w:t>
      </w:r>
      <w:r w:rsidR="008C4F0A">
        <w:rPr>
          <w:rFonts w:ascii="Times New Roman" w:hAnsi="Times New Roman" w:cs="Times New Roman"/>
          <w:sz w:val="28"/>
          <w:szCs w:val="28"/>
        </w:rPr>
        <w:t>sığorta edən</w:t>
      </w:r>
      <w:r w:rsidRPr="007224A4">
        <w:rPr>
          <w:rFonts w:ascii="Times New Roman" w:hAnsi="Times New Roman" w:cs="Times New Roman"/>
          <w:sz w:val="28"/>
          <w:szCs w:val="28"/>
        </w:rPr>
        <w:t xml:space="preserve">ların istifadə etdikləri potensial üstünlüklər aşağıda göstərilən amillərlə əlaqədar ola bilər: vergi üstünlükləri; təkrarsığortaya qənaət; keptiv </w:t>
      </w:r>
      <w:r w:rsidR="008C4F0A">
        <w:rPr>
          <w:rFonts w:ascii="Times New Roman" w:hAnsi="Times New Roman" w:cs="Times New Roman"/>
          <w:sz w:val="28"/>
          <w:szCs w:val="28"/>
        </w:rPr>
        <w:t>sığorta edən</w:t>
      </w:r>
      <w:r w:rsidRPr="007224A4">
        <w:rPr>
          <w:rFonts w:ascii="Times New Roman" w:hAnsi="Times New Roman" w:cs="Times New Roman"/>
          <w:sz w:val="28"/>
          <w:szCs w:val="28"/>
        </w:rPr>
        <w:t xml:space="preserve">nı təsis edən şirkətlər tərəfindən qrupda maliyyə axınlarına yaxşı nəzarət etmə; potensial mənfəət. Bununla birlikdə risk menecmentin bu formalarının göstərilən nöqsanları da bunlardır: keptiv </w:t>
      </w:r>
      <w:r w:rsidR="008C4F0A">
        <w:rPr>
          <w:rFonts w:ascii="Times New Roman" w:hAnsi="Times New Roman" w:cs="Times New Roman"/>
          <w:sz w:val="28"/>
          <w:szCs w:val="28"/>
        </w:rPr>
        <w:t>sığorta edənin</w:t>
      </w:r>
      <w:r w:rsidRPr="007224A4">
        <w:rPr>
          <w:rFonts w:ascii="Times New Roman" w:hAnsi="Times New Roman" w:cs="Times New Roman"/>
          <w:sz w:val="28"/>
          <w:szCs w:val="28"/>
        </w:rPr>
        <w:t xml:space="preserve"> təsis edilməsi və onun fəaliyyətinin maliyyələşdirilməsi ilə əlaqədar olan ilkin yüksək məsrəflər; vergi qanunvericiliyinin mümkün əlverişli olmayan dəyişiklikləri; xeyli miqdarda təkrarsığortaya zərurilik; maliyyə-sənaye qrupunun əsas biznesinə məxsus olan potensial risklərin və təhlükələrin qiymətləndirilməməsi.</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b/>
          <w:bCs/>
          <w:sz w:val="28"/>
          <w:szCs w:val="28"/>
        </w:rPr>
        <w:lastRenderedPageBreak/>
        <w:t xml:space="preserve">Riskin daşınmasında iştirak etmə. </w:t>
      </w:r>
      <w:r w:rsidRPr="007224A4">
        <w:rPr>
          <w:rFonts w:ascii="Times New Roman" w:hAnsi="Times New Roman" w:cs="Times New Roman"/>
          <w:sz w:val="28"/>
          <w:szCs w:val="28"/>
        </w:rPr>
        <w:t xml:space="preserve">Bir çox sığorta növlərində riskin daşınmasında sığorta subyektinin iştirak etməsi yalnız arzu edilən olmayıb, lakin sığortanın şərtlərinə görə bir çox sığorta şirkətlərində məcburidir. Riskdə iştirak etmənin şərti və şərtsiz franşiza formaları ola bilər. Əgər franşiza </w:t>
      </w:r>
      <w:r w:rsidR="00F14EB6">
        <w:rPr>
          <w:rFonts w:ascii="Times New Roman" w:hAnsi="Times New Roman" w:cs="Times New Roman"/>
          <w:sz w:val="28"/>
          <w:szCs w:val="28"/>
        </w:rPr>
        <w:t>öncə</w:t>
      </w:r>
      <w:r w:rsidRPr="007224A4">
        <w:rPr>
          <w:rFonts w:ascii="Times New Roman" w:hAnsi="Times New Roman" w:cs="Times New Roman"/>
          <w:sz w:val="28"/>
          <w:szCs w:val="28"/>
        </w:rPr>
        <w:t xml:space="preserve">ki illərdə şəxsi əmlak, avtonəqliyyat sığortalarında, dəniz sığortasında istifadə edilirdisə, son illərdə maraqlanan </w:t>
      </w:r>
      <w:r w:rsidR="008C4F0A">
        <w:rPr>
          <w:rFonts w:ascii="Times New Roman" w:hAnsi="Times New Roman" w:cs="Times New Roman"/>
          <w:sz w:val="28"/>
          <w:szCs w:val="28"/>
        </w:rPr>
        <w:t>sığorta olunanın</w:t>
      </w:r>
      <w:r w:rsidRPr="007224A4">
        <w:rPr>
          <w:rFonts w:ascii="Times New Roman" w:hAnsi="Times New Roman" w:cs="Times New Roman"/>
          <w:sz w:val="28"/>
          <w:szCs w:val="28"/>
        </w:rPr>
        <w:t xml:space="preserve"> riskdə iştirak etməsinin bu forması sənaye sığortası formalarında, o cümlədən sığorta hadisəsi üzrə aqreqat franşiza formasında tibbi sığorta, kredit sığortası müqavilələrində və başqa növlərdə istifadə edilir. Sığota müqaviləsinə əlavə olaraq riskin daşınmasında iştirak etmə sığorta müqaviləsinin qiymətini xeyli aşağı salır, risklərə və sığorta edilmiş sığorta obyektlərinin vəziyyətinə nəzarət etməkdə idarəetmə subyektinin maraqlı olmasını artırır.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Sığorta risk-menecment subyektindən risklərin və onunla əlaqədar olan zərərlərin bu məqsədlər üçün xüsusi olaraq yaradılmış başqa şəxsə - təşkilata verilməsini təklif edir.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Hüquqi nöqteyi-nəzərdən «riskin bu cür verilməsi» müqavilə və ya qanununun göstərişi əsasında həyata keçirilə bilər. Lakin sığorta o halda mümkündür ki, riskin verilməsi bunda maraqlı olan bir çox şəxslər tərəfindən həyata keçirilsin. Böyük ədədlər qanunlarının və ehtimal nəzəriyyəsinin tələblərinə əsaslanan bu şərt onu bildirir ki, ayrı-ayrılıqda götürülmüş sığorta iştirakçılarında (risk menecment subyektlərində) baş vermiş zərərlər bütün sığorta iştirakçıları tərəfindən ödənilmiş sığorta mükafatları hesabına örtülməlidir. Bu mexanizm bütün məlum olan sığortalar üçün ümumidir. Digər tərəfdən sığortanın konkret təşkil olunması bir çox hallarda </w:t>
      </w:r>
      <w:r w:rsidR="0032450C">
        <w:rPr>
          <w:rFonts w:ascii="Times New Roman" w:hAnsi="Times New Roman" w:cs="Times New Roman"/>
          <w:sz w:val="28"/>
          <w:szCs w:val="28"/>
        </w:rPr>
        <w:t>risk idarəetməi subyekti</w:t>
      </w:r>
      <w:r w:rsidRPr="007224A4">
        <w:rPr>
          <w:rFonts w:ascii="Times New Roman" w:hAnsi="Times New Roman" w:cs="Times New Roman"/>
          <w:sz w:val="28"/>
          <w:szCs w:val="28"/>
        </w:rPr>
        <w:t>nin iradəsindən (qərarından), sığortanın həyata keçirildiyi risklərin miqyasından və fəlakətliliyindən asılıdır.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Sığortanın ümumi əlamətləri aşağıdakılardır: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riskin başqa şəxsə verilməsi;</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lastRenderedPageBreak/>
        <w:t>- risklərin qəbul edilməsinə görə sığorta haqlarının ödənilməsini nəzərdə tutan əvəz ödəmə;</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zərərlərin statistik cəhətdən ehtimal edilən bölüşdürülməsinə tabe olan risklərin məhdud və oxşar siyahısı;</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zərərlər yalnız sığortada iştirak edən və yalnız sığorta edilmiş əmlak mənafelərinə münasibətdə subyektlərə ödənilir;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sığorta etmək məqsədləri üçün yaradılmış ixtisaslaşdırılmış təşkilatın mövcud olması.</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Sığorta iqtisadi fəaliyyətin xüsusi növü kimi sığorta edilmiş əmlak mənafelərinə zərər vurulduqda sığorta ödənişlərinin </w:t>
      </w:r>
      <w:r w:rsidR="00345A24">
        <w:rPr>
          <w:rFonts w:ascii="Times New Roman" w:hAnsi="Times New Roman" w:cs="Times New Roman"/>
          <w:sz w:val="28"/>
          <w:szCs w:val="28"/>
        </w:rPr>
        <w:t>reallaşdırılması</w:t>
      </w:r>
      <w:r w:rsidRPr="007224A4">
        <w:rPr>
          <w:rFonts w:ascii="Times New Roman" w:hAnsi="Times New Roman" w:cs="Times New Roman"/>
          <w:sz w:val="28"/>
          <w:szCs w:val="28"/>
        </w:rPr>
        <w:t>ni, sığorta haqqlarının alınmasını və sığorta ehtiyatlarının yaradılmasını təmin edən ixtisaslaşdırılmış təşkilatlar (</w:t>
      </w:r>
      <w:r w:rsidR="008C4F0A">
        <w:rPr>
          <w:rFonts w:ascii="Times New Roman" w:hAnsi="Times New Roman" w:cs="Times New Roman"/>
          <w:sz w:val="28"/>
          <w:szCs w:val="28"/>
        </w:rPr>
        <w:t>sığorta edən</w:t>
      </w:r>
      <w:r w:rsidRPr="007224A4">
        <w:rPr>
          <w:rFonts w:ascii="Times New Roman" w:hAnsi="Times New Roman" w:cs="Times New Roman"/>
          <w:sz w:val="28"/>
          <w:szCs w:val="28"/>
        </w:rPr>
        <w:t>lar) tərəfindən sığorta iştirakçıları (sığor_talılar) arasında əmlak mənafelərinə vurulmuş zərər riskinin yenidən bölüşdürülməsi ilə əlaqədardır.</w:t>
      </w:r>
    </w:p>
    <w:p w:rsidR="00C576F6" w:rsidRPr="007224A4" w:rsidRDefault="008C4F0A" w:rsidP="00C576F6">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Sığorta olunan</w:t>
      </w:r>
      <w:r w:rsidR="00C576F6" w:rsidRPr="007224A4">
        <w:rPr>
          <w:rFonts w:ascii="Times New Roman" w:hAnsi="Times New Roman" w:cs="Times New Roman"/>
          <w:sz w:val="28"/>
          <w:szCs w:val="28"/>
        </w:rPr>
        <w:t xml:space="preserve">lar arasında risklərin yenidən bölüşdürülməsi dedikdə </w:t>
      </w:r>
      <w:r>
        <w:rPr>
          <w:rFonts w:ascii="Times New Roman" w:hAnsi="Times New Roman" w:cs="Times New Roman"/>
          <w:sz w:val="28"/>
          <w:szCs w:val="28"/>
        </w:rPr>
        <w:t>sığorta olunan</w:t>
      </w:r>
      <w:r w:rsidR="00C576F6" w:rsidRPr="007224A4">
        <w:rPr>
          <w:rFonts w:ascii="Times New Roman" w:hAnsi="Times New Roman" w:cs="Times New Roman"/>
          <w:sz w:val="28"/>
          <w:szCs w:val="28"/>
        </w:rPr>
        <w:t xml:space="preserve">lardan hər birinin əmlak mənafelərinə vurulmuş zərərin potensial riskinin hamıya «paylanması» və bir nəticə kimi </w:t>
      </w:r>
      <w:r>
        <w:rPr>
          <w:rFonts w:ascii="Times New Roman" w:hAnsi="Times New Roman" w:cs="Times New Roman"/>
          <w:sz w:val="28"/>
          <w:szCs w:val="28"/>
        </w:rPr>
        <w:t>sığorta olunan</w:t>
      </w:r>
      <w:r w:rsidR="00C576F6" w:rsidRPr="007224A4">
        <w:rPr>
          <w:rFonts w:ascii="Times New Roman" w:hAnsi="Times New Roman" w:cs="Times New Roman"/>
          <w:sz w:val="28"/>
          <w:szCs w:val="28"/>
        </w:rPr>
        <w:t xml:space="preserve">lardan hər biri faktiki baş vermiş zərərin əvəzinin ödənilməsində iştirakçıya çevrilən xüsusi proses kimi </w:t>
      </w:r>
      <w:r w:rsidR="00142384">
        <w:rPr>
          <w:rFonts w:ascii="Times New Roman" w:hAnsi="Times New Roman" w:cs="Times New Roman"/>
          <w:sz w:val="28"/>
          <w:szCs w:val="28"/>
        </w:rPr>
        <w:t>anlaşılır</w:t>
      </w:r>
      <w:r w:rsidR="00C576F6" w:rsidRPr="007224A4">
        <w:rPr>
          <w:rFonts w:ascii="Times New Roman" w:hAnsi="Times New Roman" w:cs="Times New Roman"/>
          <w:sz w:val="28"/>
          <w:szCs w:val="28"/>
        </w:rPr>
        <w:t>. Bu cür yenidən bölüşdürmə yalnız risklərin – təsadüfi hadisələrə münasibətdə mümkündür. Təsadüfi hadisələrin baş verməsi vətəndaşların həyat və sağlamlığına ziyanın vurulmasına və ya onların, sahibkarların əmlakına, əmlak mənafelərinə zərərin vurulmasına səbəb olur. Onlar üçün hadisələrin baş verməsinin eyni zamanda təsadüfiliyi və ehtimallılığı xarakterikdir.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Bu cür münasibətlərdə əsas an – yenidən bölüşdürmə prosesinin təşkilini təmin edən </w:t>
      </w:r>
      <w:r w:rsidR="008C4F0A">
        <w:rPr>
          <w:rFonts w:ascii="Times New Roman" w:hAnsi="Times New Roman" w:cs="Times New Roman"/>
          <w:sz w:val="28"/>
          <w:szCs w:val="28"/>
        </w:rPr>
        <w:t>sığorta edənin</w:t>
      </w:r>
      <w:r w:rsidRPr="007224A4">
        <w:rPr>
          <w:rFonts w:ascii="Times New Roman" w:hAnsi="Times New Roman" w:cs="Times New Roman"/>
          <w:sz w:val="28"/>
          <w:szCs w:val="28"/>
        </w:rPr>
        <w:t xml:space="preserve"> sığorta haqqını (sığorta mükafatını) ödəməsidir. Ancaq bu onu bildirməməlidir ki, toplanmış sığorta haqları çatışmadıqda </w:t>
      </w:r>
      <w:r w:rsidR="008C4F0A">
        <w:rPr>
          <w:rFonts w:ascii="Times New Roman" w:hAnsi="Times New Roman" w:cs="Times New Roman"/>
          <w:sz w:val="28"/>
          <w:szCs w:val="28"/>
        </w:rPr>
        <w:t>sığorta edən</w:t>
      </w:r>
      <w:r w:rsidRPr="007224A4">
        <w:rPr>
          <w:rFonts w:ascii="Times New Roman" w:hAnsi="Times New Roman" w:cs="Times New Roman"/>
          <w:sz w:val="28"/>
          <w:szCs w:val="28"/>
        </w:rPr>
        <w:t xml:space="preserve"> təsərrüfat subyektindən </w:t>
      </w:r>
      <w:r w:rsidR="00395FAA">
        <w:rPr>
          <w:rFonts w:ascii="Times New Roman" w:hAnsi="Times New Roman" w:cs="Times New Roman"/>
          <w:sz w:val="28"/>
          <w:szCs w:val="28"/>
        </w:rPr>
        <w:t>yaranan</w:t>
      </w:r>
      <w:r w:rsidRPr="007224A4">
        <w:rPr>
          <w:rFonts w:ascii="Times New Roman" w:hAnsi="Times New Roman" w:cs="Times New Roman"/>
          <w:sz w:val="28"/>
          <w:szCs w:val="28"/>
        </w:rPr>
        <w:t xml:space="preserve"> zərərin əvəzinin ödənilməsindən azaddır. Məhz, bu şərait əlavə riski – sahibkarlıq riskini sığortaya təklif edir. Məhz ona görə də bir çox ölkələrin qanunvericiliyində kifayət qədər böyük kapitala sahib olan </w:t>
      </w:r>
      <w:r w:rsidRPr="007224A4">
        <w:rPr>
          <w:rFonts w:ascii="Times New Roman" w:hAnsi="Times New Roman" w:cs="Times New Roman"/>
          <w:sz w:val="28"/>
          <w:szCs w:val="28"/>
        </w:rPr>
        <w:lastRenderedPageBreak/>
        <w:t>ixtisaslaşdırılmış təşkilatlar tərəfindən sığortanın aparılmasının məcburi şərti müəyyən edilmişdir.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Açıq kredit xəttlərindən istifadə edilməsi və ya açıq bank təminatlarının mövcud olması baş vermiş zərərlərin örtülməsi üçün zəruri olan əlavə vəsaitlərin alınmasını xeyli asanlaşdıra bilər. Kredit ehtiyatları məhdud ola bilər, kreditlərdən istifadə edilmə dövrü də kredit müqaviləsinin müddəti ilə məhdudlaşdırılır ki, bu da ümumilikdə kredit vəsaitlərindən zərərlərin örtülməsi məqsədlərinə istifadə olunma səmərəliliyini aşağı salır. Kreditdən istifadə edilmənin qiyməti risklərin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nin bu üsulunu istifadə etdikdə nəzərə alınmalıdır.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Bununla birlikdə kreditdən istifadə etməyə görə bu cür məsrəflərin və faizlərin tam miqdarda işlərin və xidmətlərin maya dəyərinə aid etmə imkanı son nəticədə müəyyən riskləri idarə etmənin bu formasını başqalarına nisbətən daha cəlb  edəndir- məsələn, özünü sığorta etdirmə və ya mənfəətdən xüsusi fondların yaradılması. Gündəlik əməliyyatlarda riskə yol verməmək üçün müddətli sazişlərin və opsionların bağlanılmasını təklif edir.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Məsələn, neft çıxaran və ya emal edən müəssisə üçün neft və neft məhsullarına olan qiymətlərin dəyişməsi ilə ya planlaşdırılmamış mənfəətin alınması, ya da gözlənilməz zərərlərin yaranmasına səbəb ola bilər. Əgər istehsalçı müqavilənin qüvvədə olduğu bütün müddət ərzində qiyməti qeyd edərək müəyyən edilmiş müddətə saziş bağlayırsa, onda bu, neft emal edən müəssisənin fəaliyyətində məlum olan müəyyənliyi və proqnozlaşdırmanı aparmağa imkan verər. Aydındır ki, bu zaman istehsalçı neftə olan dünya qiymətlərinin gözlənilmədən yüksəlməsi halında əlavə gəlirlər ala bilmir. Ona görə də </w:t>
      </w:r>
      <w:r w:rsidR="0032450C">
        <w:rPr>
          <w:rFonts w:ascii="Times New Roman" w:hAnsi="Times New Roman" w:cs="Times New Roman"/>
          <w:sz w:val="28"/>
          <w:szCs w:val="28"/>
        </w:rPr>
        <w:t>risk idarəetməi subyekti</w:t>
      </w:r>
      <w:r w:rsidRPr="007224A4">
        <w:rPr>
          <w:rFonts w:ascii="Times New Roman" w:hAnsi="Times New Roman" w:cs="Times New Roman"/>
          <w:sz w:val="28"/>
          <w:szCs w:val="28"/>
        </w:rPr>
        <w:t xml:space="preserve">nin biznesin təşkilində və ya gözlənilməz nəticələrin (həm müsbət, həm də </w:t>
      </w:r>
      <w:r w:rsidR="00CD1E74">
        <w:rPr>
          <w:rFonts w:ascii="Times New Roman" w:hAnsi="Times New Roman" w:cs="Times New Roman"/>
          <w:sz w:val="28"/>
          <w:szCs w:val="28"/>
        </w:rPr>
        <w:t>neqativ</w:t>
      </w:r>
      <w:r w:rsidRPr="007224A4">
        <w:rPr>
          <w:rFonts w:ascii="Times New Roman" w:hAnsi="Times New Roman" w:cs="Times New Roman"/>
          <w:sz w:val="28"/>
          <w:szCs w:val="28"/>
        </w:rPr>
        <w:t xml:space="preserve">) alınmasında mümkün olan sabitliyin daxil edilməsini seçməlidir. Risklərin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ml:space="preserve">nin yuxarıda göstərilən üsulları bir-birini inkar etmir. Bundan başqa, risklərin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ml:space="preserve"> nə qədər balanslaşdırılmış və müxtəlif olarsa, onda onların nəticələrinin tətbiq edilməsi də bir o qədər qabaqcadan xəbər verilən və səmərəli olar.</w:t>
      </w:r>
    </w:p>
    <w:p w:rsidR="00C576F6" w:rsidRPr="007224A4" w:rsidRDefault="00C576F6" w:rsidP="00C576F6">
      <w:pPr>
        <w:autoSpaceDE w:val="0"/>
        <w:autoSpaceDN w:val="0"/>
        <w:adjustRightInd w:val="0"/>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lastRenderedPageBreak/>
        <w:t xml:space="preserve">Risk –menecmentin son mərhələsi – </w:t>
      </w:r>
      <w:r w:rsidRPr="007224A4">
        <w:rPr>
          <w:rFonts w:ascii="Times New Roman" w:hAnsi="Times New Roman" w:cs="Times New Roman"/>
          <w:b/>
          <w:bCs/>
          <w:sz w:val="28"/>
          <w:szCs w:val="28"/>
        </w:rPr>
        <w:t>risklərə nəzarət etmədir</w:t>
      </w:r>
      <w:r w:rsidRPr="007224A4">
        <w:rPr>
          <w:rFonts w:ascii="Times New Roman" w:hAnsi="Times New Roman" w:cs="Times New Roman"/>
          <w:sz w:val="28"/>
          <w:szCs w:val="28"/>
        </w:rPr>
        <w:t xml:space="preserve">. Məhz bu mərhələdə şirkətin bütün bölmə və funksiyalarında risklərin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ml:space="preserve"> üsulları barədə qəbul edilən qərarların tətbiq edilməsi təmin edilir. Risklərin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ml:space="preserve"> ilə əlaqədar olan konkret əməliyyatların monitorinqi bu əməliyyatların dəyərinə nəzarət etmək nəticələri barədə rəhbərliyə məlumatların vaxtında hazırlanması və əməli təcrübə əsasında qərarların qəbul edilməsində dəyişikliklərin edilməsi zəruriliyi imkanını verir.</w:t>
      </w:r>
    </w:p>
    <w:p w:rsidR="00816FA1" w:rsidRDefault="00816FA1" w:rsidP="006647C9">
      <w:pPr>
        <w:spacing w:line="360" w:lineRule="auto"/>
        <w:jc w:val="center"/>
        <w:rPr>
          <w:rFonts w:ascii="Times New Roman" w:eastAsia="Times New Roman" w:hAnsi="Times New Roman" w:cs="Times New Roman"/>
          <w:b/>
          <w:sz w:val="28"/>
          <w:szCs w:val="28"/>
        </w:rPr>
      </w:pPr>
    </w:p>
    <w:p w:rsidR="00816FA1" w:rsidRDefault="00816FA1" w:rsidP="006647C9">
      <w:pPr>
        <w:spacing w:line="360" w:lineRule="auto"/>
        <w:jc w:val="center"/>
        <w:rPr>
          <w:rFonts w:ascii="Times New Roman" w:eastAsia="Times New Roman" w:hAnsi="Times New Roman" w:cs="Times New Roman"/>
          <w:b/>
          <w:sz w:val="28"/>
          <w:szCs w:val="28"/>
        </w:rPr>
      </w:pPr>
    </w:p>
    <w:p w:rsidR="00816FA1" w:rsidRDefault="00816FA1" w:rsidP="006647C9">
      <w:pPr>
        <w:spacing w:line="360" w:lineRule="auto"/>
        <w:jc w:val="center"/>
        <w:rPr>
          <w:rFonts w:ascii="Times New Roman" w:eastAsia="Times New Roman" w:hAnsi="Times New Roman" w:cs="Times New Roman"/>
          <w:b/>
          <w:sz w:val="28"/>
          <w:szCs w:val="28"/>
        </w:rPr>
      </w:pPr>
    </w:p>
    <w:p w:rsidR="00796C2B" w:rsidRDefault="00796C2B" w:rsidP="006647C9">
      <w:pPr>
        <w:spacing w:line="360" w:lineRule="auto"/>
        <w:jc w:val="center"/>
        <w:rPr>
          <w:rFonts w:ascii="Times New Roman" w:eastAsia="Times New Roman" w:hAnsi="Times New Roman" w:cs="Times New Roman"/>
          <w:b/>
          <w:sz w:val="28"/>
          <w:szCs w:val="28"/>
        </w:rPr>
      </w:pPr>
    </w:p>
    <w:p w:rsidR="00796C2B" w:rsidRDefault="00796C2B" w:rsidP="006647C9">
      <w:pPr>
        <w:spacing w:line="360" w:lineRule="auto"/>
        <w:jc w:val="center"/>
        <w:rPr>
          <w:rFonts w:ascii="Times New Roman" w:eastAsia="Times New Roman" w:hAnsi="Times New Roman" w:cs="Times New Roman"/>
          <w:b/>
          <w:sz w:val="28"/>
          <w:szCs w:val="28"/>
        </w:rPr>
      </w:pPr>
    </w:p>
    <w:p w:rsidR="00796C2B" w:rsidRDefault="00796C2B" w:rsidP="006647C9">
      <w:pPr>
        <w:spacing w:line="360" w:lineRule="auto"/>
        <w:jc w:val="center"/>
        <w:rPr>
          <w:rFonts w:ascii="Times New Roman" w:eastAsia="Times New Roman" w:hAnsi="Times New Roman" w:cs="Times New Roman"/>
          <w:b/>
          <w:sz w:val="28"/>
          <w:szCs w:val="28"/>
        </w:rPr>
      </w:pPr>
    </w:p>
    <w:p w:rsidR="00796C2B" w:rsidRDefault="00796C2B" w:rsidP="006647C9">
      <w:pPr>
        <w:spacing w:line="360" w:lineRule="auto"/>
        <w:jc w:val="center"/>
        <w:rPr>
          <w:rFonts w:ascii="Times New Roman" w:eastAsia="Times New Roman" w:hAnsi="Times New Roman" w:cs="Times New Roman"/>
          <w:b/>
          <w:sz w:val="28"/>
          <w:szCs w:val="28"/>
        </w:rPr>
      </w:pPr>
    </w:p>
    <w:p w:rsidR="00796C2B" w:rsidRDefault="00796C2B" w:rsidP="006647C9">
      <w:pPr>
        <w:spacing w:line="360" w:lineRule="auto"/>
        <w:jc w:val="center"/>
        <w:rPr>
          <w:rFonts w:ascii="Times New Roman" w:eastAsia="Times New Roman" w:hAnsi="Times New Roman" w:cs="Times New Roman"/>
          <w:b/>
          <w:sz w:val="28"/>
          <w:szCs w:val="28"/>
        </w:rPr>
      </w:pPr>
    </w:p>
    <w:p w:rsidR="00796C2B" w:rsidRDefault="00796C2B" w:rsidP="006647C9">
      <w:pPr>
        <w:spacing w:line="360" w:lineRule="auto"/>
        <w:jc w:val="center"/>
        <w:rPr>
          <w:rFonts w:ascii="Times New Roman" w:eastAsia="Times New Roman" w:hAnsi="Times New Roman" w:cs="Times New Roman"/>
          <w:b/>
          <w:sz w:val="28"/>
          <w:szCs w:val="28"/>
        </w:rPr>
      </w:pPr>
    </w:p>
    <w:p w:rsidR="00796C2B" w:rsidRDefault="00796C2B" w:rsidP="006647C9">
      <w:pPr>
        <w:spacing w:line="360" w:lineRule="auto"/>
        <w:jc w:val="center"/>
        <w:rPr>
          <w:rFonts w:ascii="Times New Roman" w:eastAsia="Times New Roman" w:hAnsi="Times New Roman" w:cs="Times New Roman"/>
          <w:b/>
          <w:sz w:val="28"/>
          <w:szCs w:val="28"/>
        </w:rPr>
      </w:pPr>
    </w:p>
    <w:p w:rsidR="00796C2B" w:rsidRDefault="00796C2B" w:rsidP="006647C9">
      <w:pPr>
        <w:spacing w:line="360" w:lineRule="auto"/>
        <w:jc w:val="center"/>
        <w:rPr>
          <w:rFonts w:ascii="Times New Roman" w:eastAsia="Times New Roman" w:hAnsi="Times New Roman" w:cs="Times New Roman"/>
          <w:b/>
          <w:sz w:val="28"/>
          <w:szCs w:val="28"/>
        </w:rPr>
      </w:pPr>
    </w:p>
    <w:p w:rsidR="00796C2B" w:rsidRDefault="00796C2B" w:rsidP="006647C9">
      <w:pPr>
        <w:spacing w:line="360" w:lineRule="auto"/>
        <w:jc w:val="center"/>
        <w:rPr>
          <w:rFonts w:ascii="Times New Roman" w:eastAsia="Times New Roman" w:hAnsi="Times New Roman" w:cs="Times New Roman"/>
          <w:b/>
          <w:sz w:val="28"/>
          <w:szCs w:val="28"/>
        </w:rPr>
      </w:pPr>
    </w:p>
    <w:p w:rsidR="00796C2B" w:rsidRDefault="00796C2B" w:rsidP="006647C9">
      <w:pPr>
        <w:spacing w:line="360" w:lineRule="auto"/>
        <w:jc w:val="center"/>
        <w:rPr>
          <w:rFonts w:ascii="Times New Roman" w:eastAsia="Times New Roman" w:hAnsi="Times New Roman" w:cs="Times New Roman"/>
          <w:b/>
          <w:sz w:val="28"/>
          <w:szCs w:val="28"/>
        </w:rPr>
      </w:pPr>
    </w:p>
    <w:p w:rsidR="00796C2B" w:rsidRDefault="00796C2B" w:rsidP="006647C9">
      <w:pPr>
        <w:spacing w:line="360" w:lineRule="auto"/>
        <w:jc w:val="center"/>
        <w:rPr>
          <w:rFonts w:ascii="Times New Roman" w:eastAsia="Times New Roman" w:hAnsi="Times New Roman" w:cs="Times New Roman"/>
          <w:b/>
          <w:sz w:val="28"/>
          <w:szCs w:val="28"/>
        </w:rPr>
      </w:pPr>
    </w:p>
    <w:p w:rsidR="00796C2B" w:rsidRDefault="00796C2B" w:rsidP="006647C9">
      <w:pPr>
        <w:spacing w:line="360" w:lineRule="auto"/>
        <w:jc w:val="center"/>
        <w:rPr>
          <w:rFonts w:ascii="Times New Roman" w:eastAsia="Times New Roman" w:hAnsi="Times New Roman" w:cs="Times New Roman"/>
          <w:b/>
          <w:sz w:val="28"/>
          <w:szCs w:val="28"/>
        </w:rPr>
      </w:pPr>
    </w:p>
    <w:p w:rsidR="00796C2B" w:rsidRDefault="00796C2B" w:rsidP="006647C9">
      <w:pPr>
        <w:spacing w:line="360" w:lineRule="auto"/>
        <w:jc w:val="center"/>
        <w:rPr>
          <w:rFonts w:ascii="Times New Roman" w:eastAsia="Times New Roman" w:hAnsi="Times New Roman" w:cs="Times New Roman"/>
          <w:b/>
          <w:sz w:val="28"/>
          <w:szCs w:val="28"/>
        </w:rPr>
      </w:pPr>
    </w:p>
    <w:p w:rsidR="006647C9" w:rsidRPr="007224A4" w:rsidRDefault="006647C9" w:rsidP="006647C9">
      <w:pPr>
        <w:spacing w:line="360" w:lineRule="auto"/>
        <w:jc w:val="center"/>
        <w:rPr>
          <w:rFonts w:ascii="Times New Roman" w:hAnsi="Times New Roman" w:cs="Times New Roman"/>
          <w:sz w:val="28"/>
          <w:szCs w:val="28"/>
        </w:rPr>
      </w:pPr>
      <w:r w:rsidRPr="007224A4">
        <w:rPr>
          <w:rFonts w:ascii="Times New Roman" w:eastAsia="Times New Roman" w:hAnsi="Times New Roman" w:cs="Times New Roman"/>
          <w:b/>
          <w:sz w:val="28"/>
          <w:szCs w:val="28"/>
        </w:rPr>
        <w:lastRenderedPageBreak/>
        <w:t>III fəsil. Siğorta  mexanizmləri  əsasinda müəssisə risklə</w:t>
      </w:r>
      <w:r w:rsidRPr="007224A4">
        <w:rPr>
          <w:rFonts w:ascii="Times New Roman" w:eastAsia="Times New Roman" w:hAnsi="Times New Roman" w:cs="Times New Roman"/>
          <w:b/>
          <w:sz w:val="28"/>
          <w:szCs w:val="28"/>
        </w:rPr>
        <w:softHyphen/>
        <w:t>ri</w:t>
      </w:r>
      <w:r w:rsidRPr="007224A4">
        <w:rPr>
          <w:rFonts w:ascii="Times New Roman" w:eastAsia="Times New Roman" w:hAnsi="Times New Roman" w:cs="Times New Roman"/>
          <w:b/>
          <w:sz w:val="28"/>
          <w:szCs w:val="28"/>
        </w:rPr>
        <w:softHyphen/>
        <w:t xml:space="preserve">nin </w:t>
      </w:r>
      <w:r w:rsidR="00CD1E74">
        <w:rPr>
          <w:rFonts w:ascii="Times New Roman" w:eastAsia="Times New Roman" w:hAnsi="Times New Roman" w:cs="Times New Roman"/>
          <w:b/>
          <w:sz w:val="28"/>
          <w:szCs w:val="28"/>
        </w:rPr>
        <w:t>idarə</w:t>
      </w:r>
      <w:r w:rsidR="00074813">
        <w:rPr>
          <w:rFonts w:ascii="Times New Roman" w:eastAsia="Times New Roman" w:hAnsi="Times New Roman" w:cs="Times New Roman"/>
          <w:b/>
          <w:sz w:val="28"/>
          <w:szCs w:val="28"/>
        </w:rPr>
        <w:t xml:space="preserve"> edilməsi</w:t>
      </w:r>
      <w:r w:rsidRPr="007224A4">
        <w:rPr>
          <w:rFonts w:ascii="Times New Roman" w:eastAsia="Times New Roman" w:hAnsi="Times New Roman" w:cs="Times New Roman"/>
          <w:b/>
          <w:sz w:val="28"/>
          <w:szCs w:val="28"/>
        </w:rPr>
        <w:t xml:space="preserve"> sisteminin təkmilləşdirilməsi</w:t>
      </w:r>
    </w:p>
    <w:p w:rsidR="006647C9" w:rsidRPr="007224A4" w:rsidRDefault="006647C9" w:rsidP="008D2644">
      <w:pPr>
        <w:spacing w:line="360" w:lineRule="auto"/>
        <w:jc w:val="center"/>
        <w:rPr>
          <w:rFonts w:ascii="Times New Roman" w:hAnsi="Times New Roman" w:cs="Times New Roman"/>
          <w:b/>
          <w:sz w:val="28"/>
          <w:szCs w:val="28"/>
        </w:rPr>
      </w:pPr>
      <w:r w:rsidRPr="007224A4">
        <w:rPr>
          <w:rFonts w:ascii="Times New Roman" w:hAnsi="Times New Roman" w:cs="Times New Roman"/>
          <w:sz w:val="28"/>
          <w:szCs w:val="28"/>
        </w:rPr>
        <w:t>3.</w:t>
      </w:r>
      <w:r w:rsidRPr="007224A4">
        <w:rPr>
          <w:rFonts w:ascii="Times New Roman" w:hAnsi="Times New Roman" w:cs="Times New Roman"/>
          <w:b/>
          <w:sz w:val="28"/>
          <w:szCs w:val="28"/>
        </w:rPr>
        <w:t>1.  Sığorta  risklərinin    idarəetmə   sisteminin    səmərəliliyinin    maliyyə   məhsuldarlığı  ilə    qarşılıqlı    əlaqəsinin təşkili istiqamətləri</w:t>
      </w:r>
    </w:p>
    <w:p w:rsidR="006647C9" w:rsidRPr="007224A4" w:rsidRDefault="006647C9" w:rsidP="008D2644">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“Səmərəlilik” və  “Məhsuldarlıq” anlayışlarının  qarşılıqlı əlaqəsi çoxlu    sayda alimlər tərəfindən araşdırılıb. </w:t>
      </w:r>
    </w:p>
    <w:p w:rsidR="006647C9" w:rsidRPr="007224A4" w:rsidRDefault="006647C9" w:rsidP="008D2644">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Ən   məşhur   yanaşmaları   təhlil    edərək ,   bu   qarşılıqlı    əlaqəni    müxtəlif     cür   izah    edən    bütün   alimləri   dörd    qrupa    bölmək    olar.</w:t>
      </w:r>
    </w:p>
    <w:p w:rsidR="006647C9" w:rsidRPr="007224A4" w:rsidRDefault="006647C9" w:rsidP="008D2644">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1. Birinci qrupa aid etdiyimiz alimlər hesab edirlər</w:t>
      </w:r>
      <w:r w:rsidR="008D2644" w:rsidRPr="007224A4">
        <w:rPr>
          <w:rFonts w:ascii="Times New Roman" w:hAnsi="Times New Roman" w:cs="Times New Roman"/>
          <w:sz w:val="28"/>
          <w:szCs w:val="28"/>
        </w:rPr>
        <w:t xml:space="preserve"> </w:t>
      </w:r>
      <w:r w:rsidRPr="007224A4">
        <w:rPr>
          <w:rFonts w:ascii="Times New Roman" w:hAnsi="Times New Roman" w:cs="Times New Roman"/>
          <w:sz w:val="28"/>
          <w:szCs w:val="28"/>
        </w:rPr>
        <w:t>ki, menecmentin    səmərəliliyi və məhsuldarlığı bir birindən asılı deyillər və</w:t>
      </w:r>
      <w:r w:rsidR="008D2644" w:rsidRPr="007224A4">
        <w:rPr>
          <w:rFonts w:ascii="Times New Roman" w:hAnsi="Times New Roman" w:cs="Times New Roman"/>
          <w:sz w:val="28"/>
          <w:szCs w:val="28"/>
        </w:rPr>
        <w:t xml:space="preserve"> </w:t>
      </w:r>
      <w:r w:rsidRPr="007224A4">
        <w:rPr>
          <w:rFonts w:ascii="Times New Roman" w:hAnsi="Times New Roman" w:cs="Times New Roman"/>
          <w:sz w:val="28"/>
          <w:szCs w:val="28"/>
        </w:rPr>
        <w:t>müəssisənin    fəaliyyətinin nəticəsinin onun məqsədlərinə (məhsuldarlıq)</w:t>
      </w:r>
      <w:r w:rsidR="008D2644" w:rsidRPr="007224A4">
        <w:rPr>
          <w:rFonts w:ascii="Times New Roman" w:hAnsi="Times New Roman" w:cs="Times New Roman"/>
          <w:sz w:val="28"/>
          <w:szCs w:val="28"/>
        </w:rPr>
        <w:t xml:space="preserve"> </w:t>
      </w:r>
      <w:r w:rsidRPr="007224A4">
        <w:rPr>
          <w:rFonts w:ascii="Times New Roman" w:hAnsi="Times New Roman" w:cs="Times New Roman"/>
          <w:sz w:val="28"/>
          <w:szCs w:val="28"/>
        </w:rPr>
        <w:t>və resurslarına (səmərəlilik) nisbəti kimi müəyyən edilirlər.Bu yanaşmanın</w:t>
      </w:r>
      <w:r w:rsidR="008D2644"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nümayəndələri    </w:t>
      </w:r>
      <w:r w:rsidR="008D2644" w:rsidRPr="007224A4">
        <w:rPr>
          <w:rFonts w:ascii="Times New Roman" w:hAnsi="Times New Roman" w:cs="Times New Roman"/>
          <w:sz w:val="28"/>
          <w:szCs w:val="28"/>
        </w:rPr>
        <w:t>A.K.</w:t>
      </w:r>
      <w:r w:rsidRPr="007224A4">
        <w:rPr>
          <w:rFonts w:ascii="Times New Roman" w:hAnsi="Times New Roman" w:cs="Times New Roman"/>
          <w:sz w:val="28"/>
          <w:szCs w:val="28"/>
        </w:rPr>
        <w:t xml:space="preserve">Semyonov  və   </w:t>
      </w:r>
      <w:r w:rsidR="008D2644" w:rsidRPr="007224A4">
        <w:rPr>
          <w:rFonts w:ascii="Times New Roman" w:hAnsi="Times New Roman" w:cs="Times New Roman"/>
          <w:sz w:val="28"/>
          <w:szCs w:val="28"/>
        </w:rPr>
        <w:t>V.İ.</w:t>
      </w:r>
      <w:r w:rsidRPr="007224A4">
        <w:rPr>
          <w:rFonts w:ascii="Times New Roman" w:hAnsi="Times New Roman" w:cs="Times New Roman"/>
          <w:sz w:val="28"/>
          <w:szCs w:val="28"/>
        </w:rPr>
        <w:t>Nabokov  idilər.</w:t>
      </w:r>
    </w:p>
    <w:p w:rsidR="006647C9" w:rsidRPr="007224A4" w:rsidRDefault="006647C9" w:rsidP="008D2644">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2. İkinci qrupun tədqiqatçıları hesab edirlər  ki, idarəetmənin səmərəliliyi    məhsuldarlığın dərəcəsidir, yəni</w:t>
      </w:r>
      <w:r w:rsidR="008D2644"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əldə   olunan məqsədlərin sərf  edilən resurslara    nisbətidir (Porşnev A.N., Lankina B.E., Knışova E.İ.).  </w:t>
      </w:r>
    </w:p>
    <w:p w:rsidR="006647C9" w:rsidRPr="007224A4" w:rsidRDefault="006647C9" w:rsidP="008D2644">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3. Üçüncü qrupun iqtisadçıları məhsuldarlığı maksimum</w:t>
      </w:r>
      <w:r w:rsidR="008D2644" w:rsidRPr="007224A4">
        <w:rPr>
          <w:rFonts w:ascii="Times New Roman" w:hAnsi="Times New Roman" w:cs="Times New Roman"/>
          <w:sz w:val="28"/>
          <w:szCs w:val="28"/>
        </w:rPr>
        <w:t xml:space="preserve"> </w:t>
      </w:r>
      <w:r w:rsidRPr="007224A4">
        <w:rPr>
          <w:rFonts w:ascii="Times New Roman" w:hAnsi="Times New Roman" w:cs="Times New Roman"/>
          <w:sz w:val="28"/>
          <w:szCs w:val="28"/>
        </w:rPr>
        <w:t>məh</w:t>
      </w:r>
      <w:r w:rsidR="008D2644" w:rsidRPr="007224A4">
        <w:rPr>
          <w:rFonts w:ascii="Times New Roman" w:hAnsi="Times New Roman" w:cs="Times New Roman"/>
          <w:sz w:val="28"/>
          <w:szCs w:val="28"/>
        </w:rPr>
        <w:t>sul   buraxılışı</w:t>
      </w:r>
      <w:r w:rsidRPr="007224A4">
        <w:rPr>
          <w:rFonts w:ascii="Times New Roman" w:hAnsi="Times New Roman" w:cs="Times New Roman"/>
          <w:sz w:val="28"/>
          <w:szCs w:val="28"/>
        </w:rPr>
        <w:t>,    səmərəliliyi isə minimal  xərclərlə maksimum məhsul  buraxılışı kimi  təyin   edirlə</w:t>
      </w:r>
      <w:r w:rsidR="008D2644" w:rsidRPr="007224A4">
        <w:rPr>
          <w:rFonts w:ascii="Times New Roman" w:hAnsi="Times New Roman" w:cs="Times New Roman"/>
          <w:sz w:val="28"/>
          <w:szCs w:val="28"/>
        </w:rPr>
        <w:t>r ( Yampolskaya Z., Zonis M.,</w:t>
      </w:r>
      <w:r w:rsidRPr="007224A4">
        <w:rPr>
          <w:rFonts w:ascii="Times New Roman" w:hAnsi="Times New Roman" w:cs="Times New Roman"/>
          <w:sz w:val="28"/>
          <w:szCs w:val="28"/>
        </w:rPr>
        <w:t>Qlazkova S.).</w:t>
      </w:r>
    </w:p>
    <w:p w:rsidR="006647C9" w:rsidRPr="007224A4" w:rsidRDefault="006647C9" w:rsidP="008D2644">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4. Dördüncü  qrup alimlərin fikrincə,   məhsuldarlıq  iqtisadi ölçü   olmaqla     yanaşı, səmərəliliyin ölçü xarakteristikalarından biridir. Bu zaman  məhsuldarlıq    dedikdə</w:t>
      </w:r>
      <w:r w:rsidR="008D2644" w:rsidRPr="007224A4">
        <w:rPr>
          <w:rFonts w:ascii="Times New Roman" w:hAnsi="Times New Roman" w:cs="Times New Roman"/>
          <w:sz w:val="28"/>
          <w:szCs w:val="28"/>
        </w:rPr>
        <w:t xml:space="preserve"> </w:t>
      </w:r>
      <w:r w:rsidRPr="007224A4">
        <w:rPr>
          <w:rFonts w:ascii="Times New Roman" w:hAnsi="Times New Roman" w:cs="Times New Roman"/>
          <w:sz w:val="28"/>
          <w:szCs w:val="28"/>
        </w:rPr>
        <w:t>qarşıya qoyulmuş məqsədlərə</w:t>
      </w:r>
      <w:r w:rsidR="008D2644"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çatma  dərəcəsi  səmərəlilik  dedikdə isə    nəticənin və xərclərin nisbəti </w:t>
      </w:r>
      <w:r w:rsidR="00142384">
        <w:rPr>
          <w:rFonts w:ascii="Times New Roman" w:hAnsi="Times New Roman" w:cs="Times New Roman"/>
          <w:sz w:val="28"/>
          <w:szCs w:val="28"/>
        </w:rPr>
        <w:t>anlaşılır</w:t>
      </w:r>
      <w:r w:rsidRPr="007224A4">
        <w:rPr>
          <w:rFonts w:ascii="Times New Roman" w:hAnsi="Times New Roman" w:cs="Times New Roman"/>
          <w:sz w:val="28"/>
          <w:szCs w:val="28"/>
        </w:rPr>
        <w:t>. Məhsuldarlıq və səmərəlilik    idarəetmənin keyfiyyət meyarlarıdır – bu   fikir   bir   çox    hallarda   birinci    qrup    alimlərin    fikirləri   ilə   üst-üstə   düşür</w:t>
      </w:r>
      <w:r w:rsidR="008D2644" w:rsidRPr="007224A4">
        <w:rPr>
          <w:rFonts w:ascii="Times New Roman" w:hAnsi="Times New Roman" w:cs="Times New Roman"/>
          <w:sz w:val="28"/>
          <w:szCs w:val="28"/>
        </w:rPr>
        <w:t>.</w:t>
      </w:r>
      <w:r w:rsidRPr="007224A4">
        <w:rPr>
          <w:rFonts w:ascii="Times New Roman" w:hAnsi="Times New Roman" w:cs="Times New Roman"/>
          <w:sz w:val="28"/>
          <w:szCs w:val="28"/>
        </w:rPr>
        <w:t xml:space="preserve"> ( Bondorenko İ.B.)</w:t>
      </w:r>
    </w:p>
    <w:p w:rsidR="006647C9" w:rsidRPr="007224A4" w:rsidRDefault="006647C9" w:rsidP="008D2644">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“Səmərəlilik” və “ məhsuldarlıq” anlayışlarına nisbətdə iqtisadçıların    fikirlərinin təhlili o nəticəyə</w:t>
      </w:r>
      <w:r w:rsidR="00334175" w:rsidRPr="007224A4">
        <w:rPr>
          <w:rFonts w:ascii="Times New Roman" w:hAnsi="Times New Roman" w:cs="Times New Roman"/>
          <w:sz w:val="28"/>
          <w:szCs w:val="28"/>
        </w:rPr>
        <w:t xml:space="preserve"> </w:t>
      </w:r>
      <w:r w:rsidRPr="007224A4">
        <w:rPr>
          <w:rFonts w:ascii="Times New Roman" w:hAnsi="Times New Roman" w:cs="Times New Roman"/>
          <w:sz w:val="28"/>
          <w:szCs w:val="28"/>
        </w:rPr>
        <w:t>gəlməyə imkan verir</w:t>
      </w:r>
      <w:r w:rsidR="00334175" w:rsidRPr="007224A4">
        <w:rPr>
          <w:rFonts w:ascii="Times New Roman" w:hAnsi="Times New Roman" w:cs="Times New Roman"/>
          <w:sz w:val="28"/>
          <w:szCs w:val="28"/>
        </w:rPr>
        <w:t xml:space="preserve"> </w:t>
      </w:r>
      <w:r w:rsidRPr="007224A4">
        <w:rPr>
          <w:rFonts w:ascii="Times New Roman" w:hAnsi="Times New Roman" w:cs="Times New Roman"/>
          <w:sz w:val="28"/>
          <w:szCs w:val="28"/>
        </w:rPr>
        <w:t>ki, idarəetmənin    məhsuldarlığı    nəticənin    məqsədlərə ,   səmərəlilik    isə    nəticənin     xərclərə    nisbətidir.</w:t>
      </w:r>
    </w:p>
    <w:p w:rsidR="006647C9" w:rsidRPr="007224A4" w:rsidRDefault="00792941" w:rsidP="008D2644">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lastRenderedPageBreak/>
        <w:t>Sığorta mexanizmləri əsasında m</w:t>
      </w:r>
      <w:r w:rsidR="006647C9" w:rsidRPr="007224A4">
        <w:rPr>
          <w:rFonts w:ascii="Times New Roman" w:hAnsi="Times New Roman" w:cs="Times New Roman"/>
          <w:sz w:val="28"/>
          <w:szCs w:val="28"/>
        </w:rPr>
        <w:t>üəssisə</w:t>
      </w:r>
      <w:r w:rsidRPr="007224A4">
        <w:rPr>
          <w:rFonts w:ascii="Times New Roman" w:hAnsi="Times New Roman" w:cs="Times New Roman"/>
          <w:sz w:val="28"/>
          <w:szCs w:val="28"/>
        </w:rPr>
        <w:t>lər</w:t>
      </w:r>
      <w:r w:rsidR="006647C9" w:rsidRPr="007224A4">
        <w:rPr>
          <w:rFonts w:ascii="Times New Roman" w:hAnsi="Times New Roman" w:cs="Times New Roman"/>
          <w:sz w:val="28"/>
          <w:szCs w:val="28"/>
        </w:rPr>
        <w:t xml:space="preserve">də idarəetmənin məhsuldarlığı   təşkilatın fəaliyyətinin profil </w:t>
      </w:r>
      <w:r w:rsidR="008D2644" w:rsidRPr="007224A4">
        <w:rPr>
          <w:rFonts w:ascii="Times New Roman" w:hAnsi="Times New Roman" w:cs="Times New Roman"/>
          <w:sz w:val="28"/>
          <w:szCs w:val="28"/>
        </w:rPr>
        <w:t>n</w:t>
      </w:r>
      <w:r w:rsidR="006647C9" w:rsidRPr="007224A4">
        <w:rPr>
          <w:rFonts w:ascii="Times New Roman" w:hAnsi="Times New Roman" w:cs="Times New Roman"/>
          <w:sz w:val="28"/>
          <w:szCs w:val="28"/>
        </w:rPr>
        <w:t>övünə və vəzifəsinə</w:t>
      </w:r>
      <w:r w:rsidR="008D2644" w:rsidRPr="007224A4">
        <w:rPr>
          <w:rFonts w:ascii="Times New Roman" w:hAnsi="Times New Roman" w:cs="Times New Roman"/>
          <w:sz w:val="28"/>
          <w:szCs w:val="28"/>
        </w:rPr>
        <w:t xml:space="preserve"> </w:t>
      </w:r>
      <w:r w:rsidR="006647C9" w:rsidRPr="007224A4">
        <w:rPr>
          <w:rFonts w:ascii="Times New Roman" w:hAnsi="Times New Roman" w:cs="Times New Roman"/>
          <w:sz w:val="28"/>
          <w:szCs w:val="28"/>
        </w:rPr>
        <w:t xml:space="preserve">əsasən təyin olunur .    Nəzərdən    keçirilən </w:t>
      </w:r>
      <w:r w:rsidR="008D2644" w:rsidRPr="007224A4">
        <w:rPr>
          <w:rFonts w:ascii="Times New Roman" w:hAnsi="Times New Roman" w:cs="Times New Roman"/>
          <w:sz w:val="28"/>
          <w:szCs w:val="28"/>
        </w:rPr>
        <w:t>xidmət</w:t>
      </w:r>
      <w:r w:rsidR="006647C9" w:rsidRPr="007224A4">
        <w:rPr>
          <w:rFonts w:ascii="Times New Roman" w:hAnsi="Times New Roman" w:cs="Times New Roman"/>
          <w:sz w:val="28"/>
          <w:szCs w:val="28"/>
        </w:rPr>
        <w:t xml:space="preserve">  müəssisələrinin vəzifəsi  </w:t>
      </w:r>
      <w:r w:rsidR="008D2644" w:rsidRPr="007224A4">
        <w:rPr>
          <w:rFonts w:ascii="Times New Roman" w:hAnsi="Times New Roman" w:cs="Times New Roman"/>
          <w:sz w:val="28"/>
          <w:szCs w:val="28"/>
        </w:rPr>
        <w:t>xidmət</w:t>
      </w:r>
      <w:r w:rsidR="006647C9" w:rsidRPr="007224A4">
        <w:rPr>
          <w:rFonts w:ascii="Times New Roman" w:hAnsi="Times New Roman" w:cs="Times New Roman"/>
          <w:sz w:val="28"/>
          <w:szCs w:val="28"/>
        </w:rPr>
        <w:t xml:space="preserve"> üçün   sualtı  elektrik  avadanlıqların </w:t>
      </w:r>
      <w:r w:rsidR="008D2644" w:rsidRPr="007224A4">
        <w:rPr>
          <w:rFonts w:ascii="Times New Roman" w:hAnsi="Times New Roman" w:cs="Times New Roman"/>
          <w:sz w:val="28"/>
          <w:szCs w:val="28"/>
        </w:rPr>
        <w:t>istismarı</w:t>
      </w:r>
      <w:r w:rsidR="006647C9" w:rsidRPr="007224A4">
        <w:rPr>
          <w:rFonts w:ascii="Times New Roman" w:hAnsi="Times New Roman" w:cs="Times New Roman"/>
          <w:sz w:val="28"/>
          <w:szCs w:val="28"/>
        </w:rPr>
        <w:t xml:space="preserve">, təmiri və xidməti sahəsində tam kompleks xidmətlərin    həyata   keçirilməsindən ibarətdir.   </w:t>
      </w:r>
    </w:p>
    <w:p w:rsidR="006647C9" w:rsidRPr="007224A4" w:rsidRDefault="006647C9" w:rsidP="008D2644">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Müəssisələrdə </w:t>
      </w:r>
      <w:r w:rsidR="00792941" w:rsidRPr="007224A4">
        <w:rPr>
          <w:rFonts w:ascii="Times New Roman" w:hAnsi="Times New Roman" w:cs="Times New Roman"/>
          <w:sz w:val="28"/>
          <w:szCs w:val="28"/>
        </w:rPr>
        <w:t>sığorta</w:t>
      </w:r>
      <w:r w:rsidRPr="007224A4">
        <w:rPr>
          <w:rFonts w:ascii="Times New Roman" w:hAnsi="Times New Roman" w:cs="Times New Roman"/>
          <w:sz w:val="28"/>
          <w:szCs w:val="28"/>
        </w:rPr>
        <w:t xml:space="preserve"> risklərinin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nin məhsuldarlığı   müəssisənin kapitallaşmasının artırılmasına yönəlmiş maliyyə strategiyasının    əldə   edilməsi ilə müəyyən olunur.</w:t>
      </w:r>
    </w:p>
    <w:p w:rsidR="006647C9" w:rsidRPr="007224A4" w:rsidRDefault="00792941" w:rsidP="008D2644">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Sığorta</w:t>
      </w:r>
      <w:r w:rsidR="006647C9" w:rsidRPr="007224A4">
        <w:rPr>
          <w:rFonts w:ascii="Times New Roman" w:hAnsi="Times New Roman" w:cs="Times New Roman"/>
          <w:sz w:val="28"/>
          <w:szCs w:val="28"/>
        </w:rPr>
        <w:t xml:space="preserve">  risklərinin </w:t>
      </w:r>
      <w:r w:rsidR="00CD1E74">
        <w:rPr>
          <w:rFonts w:ascii="Times New Roman" w:hAnsi="Times New Roman" w:cs="Times New Roman"/>
          <w:sz w:val="28"/>
          <w:szCs w:val="28"/>
        </w:rPr>
        <w:t>idarəolunması</w:t>
      </w:r>
      <w:r w:rsidR="006647C9" w:rsidRPr="007224A4">
        <w:rPr>
          <w:rFonts w:ascii="Times New Roman" w:hAnsi="Times New Roman" w:cs="Times New Roman"/>
          <w:sz w:val="28"/>
          <w:szCs w:val="28"/>
        </w:rPr>
        <w:t>nin səmərə</w:t>
      </w:r>
      <w:r w:rsidR="00334175" w:rsidRPr="007224A4">
        <w:rPr>
          <w:rFonts w:ascii="Times New Roman" w:hAnsi="Times New Roman" w:cs="Times New Roman"/>
          <w:sz w:val="28"/>
          <w:szCs w:val="28"/>
        </w:rPr>
        <w:t>liliyi</w:t>
      </w:r>
      <w:r w:rsidR="006647C9" w:rsidRPr="007224A4">
        <w:rPr>
          <w:rFonts w:ascii="Times New Roman" w:hAnsi="Times New Roman" w:cs="Times New Roman"/>
          <w:sz w:val="28"/>
          <w:szCs w:val="28"/>
        </w:rPr>
        <w:t>,   idarə   olunan obyektin     maliyyə məqsədlərinin əldə edilməsi və idarəetmə üçün istifadə olunan resurs    və xərclərin müqayisəsində səmərənin təmin edilməsində, onun məhsuldarlığını   əks  etdirir. İdarəetmənin səmərəliliyinin iqtisadi mahiyyəti mövcud  idarəetmə    resursları (xərcləri) ilə daha</w:t>
      </w:r>
      <w:r w:rsidR="00334175" w:rsidRPr="007224A4">
        <w:rPr>
          <w:rFonts w:ascii="Times New Roman" w:hAnsi="Times New Roman" w:cs="Times New Roman"/>
          <w:sz w:val="28"/>
          <w:szCs w:val="28"/>
        </w:rPr>
        <w:t xml:space="preserve"> </w:t>
      </w:r>
      <w:r w:rsidR="006647C9" w:rsidRPr="007224A4">
        <w:rPr>
          <w:rFonts w:ascii="Times New Roman" w:hAnsi="Times New Roman" w:cs="Times New Roman"/>
          <w:sz w:val="28"/>
          <w:szCs w:val="28"/>
        </w:rPr>
        <w:t>çox iqtisadi səmərənin təmin edilməsindən ibarətdir.</w:t>
      </w:r>
    </w:p>
    <w:p w:rsidR="006647C9" w:rsidRPr="007224A4" w:rsidRDefault="006647C9" w:rsidP="008D2644">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Təkrar istehsal prosesinin</w:t>
      </w:r>
      <w:r w:rsidR="00334175" w:rsidRPr="007224A4">
        <w:rPr>
          <w:rFonts w:ascii="Times New Roman" w:hAnsi="Times New Roman" w:cs="Times New Roman"/>
          <w:sz w:val="28"/>
          <w:szCs w:val="28"/>
        </w:rPr>
        <w:t xml:space="preserve"> </w:t>
      </w:r>
      <w:r w:rsidRPr="007224A4">
        <w:rPr>
          <w:rFonts w:ascii="Times New Roman" w:hAnsi="Times New Roman" w:cs="Times New Roman"/>
          <w:sz w:val="28"/>
          <w:szCs w:val="28"/>
        </w:rPr>
        <w:t>məqsədi</w:t>
      </w:r>
      <w:r w:rsidR="00334175" w:rsidRPr="007224A4">
        <w:rPr>
          <w:rFonts w:ascii="Times New Roman" w:hAnsi="Times New Roman" w:cs="Times New Roman"/>
          <w:sz w:val="28"/>
          <w:szCs w:val="28"/>
        </w:rPr>
        <w:t xml:space="preserve"> </w:t>
      </w:r>
      <w:r w:rsidRPr="007224A4">
        <w:rPr>
          <w:rFonts w:ascii="Times New Roman" w:hAnsi="Times New Roman" w:cs="Times New Roman"/>
          <w:sz w:val="28"/>
          <w:szCs w:val="28"/>
        </w:rPr>
        <w:t>və son nəticəsinin qarşılıqlı əlaqəsi və    müqayisəsinə əsasən</w:t>
      </w:r>
      <w:r w:rsidR="00334175" w:rsidRPr="007224A4">
        <w:rPr>
          <w:rFonts w:ascii="Times New Roman" w:hAnsi="Times New Roman" w:cs="Times New Roman"/>
          <w:sz w:val="28"/>
          <w:szCs w:val="28"/>
        </w:rPr>
        <w:t xml:space="preserve"> </w:t>
      </w:r>
      <w:r w:rsidRPr="007224A4">
        <w:rPr>
          <w:rFonts w:ascii="Times New Roman" w:hAnsi="Times New Roman" w:cs="Times New Roman"/>
          <w:sz w:val="28"/>
          <w:szCs w:val="28"/>
        </w:rPr>
        <w:t>səmərəliliyin</w:t>
      </w:r>
      <w:r w:rsidR="00334175" w:rsidRPr="007224A4">
        <w:rPr>
          <w:rFonts w:ascii="Times New Roman" w:hAnsi="Times New Roman" w:cs="Times New Roman"/>
          <w:sz w:val="28"/>
          <w:szCs w:val="28"/>
        </w:rPr>
        <w:t xml:space="preserve"> </w:t>
      </w:r>
      <w:r w:rsidRPr="007224A4">
        <w:rPr>
          <w:rFonts w:ascii="Times New Roman" w:hAnsi="Times New Roman" w:cs="Times New Roman"/>
          <w:sz w:val="28"/>
          <w:szCs w:val="28"/>
        </w:rPr>
        <w:t>baza şərti kimi menecmentin</w:t>
      </w:r>
      <w:r w:rsidR="00334175" w:rsidRPr="007224A4">
        <w:rPr>
          <w:rFonts w:ascii="Times New Roman" w:hAnsi="Times New Roman" w:cs="Times New Roman"/>
          <w:sz w:val="28"/>
          <w:szCs w:val="28"/>
        </w:rPr>
        <w:t xml:space="preserve"> </w:t>
      </w:r>
      <w:r w:rsidRPr="007224A4">
        <w:rPr>
          <w:rFonts w:ascii="Times New Roman" w:hAnsi="Times New Roman" w:cs="Times New Roman"/>
          <w:sz w:val="28"/>
          <w:szCs w:val="28"/>
        </w:rPr>
        <w:t>məhsuldarlığı    haqqında fikir yürüdülür. Ancaq məhsuldar menecment səmərəli ola bilər.</w:t>
      </w:r>
    </w:p>
    <w:p w:rsidR="006647C9" w:rsidRPr="007224A4" w:rsidRDefault="00792941" w:rsidP="008D2644">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Sığorta-m</w:t>
      </w:r>
      <w:r w:rsidR="006647C9" w:rsidRPr="007224A4">
        <w:rPr>
          <w:rFonts w:ascii="Times New Roman" w:hAnsi="Times New Roman" w:cs="Times New Roman"/>
          <w:sz w:val="28"/>
          <w:szCs w:val="28"/>
        </w:rPr>
        <w:t>aliyyə     risklərinin    idarə  edilməsinin   səmərəliliyinin   qiymətləndirilməsi     çoxsaylı   parametrlər   üzrə   aparılır.   Müxtəlif    müəssisələr    üçün    belə   parametrlər   dəsti   demək    olar  ki    dəyişmir ,    lakin  hər    müəssisə    üçün     parametrlərin   özləri    müxtəlif    prioritetlərə   malik    olurlar.  Poretto   prinsipinə     uyğun    olaraq ,    səylərin    və    diqqətin    80%-ni    fəaliyyət    nəticələrinə    daha    çox    təsir    edən    20%  əsas    altsistemlərə ,   funksiyalara, biznes- proseslərə   ayırmaq    lazımdır.    Məsələ    həmin    o    vacib   20%- i    necə    müəyyən    etməkdən   və     səyləri    onların    üzərində     cəmləşdirməkdən    ibarətdir.</w:t>
      </w:r>
    </w:p>
    <w:p w:rsidR="006647C9" w:rsidRPr="007224A4" w:rsidRDefault="006647C9" w:rsidP="008D2644">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Bu    günə,   əsasında   istənilən     təşkilatın   risklərin     idarə    edilməsinin    səmərəliliyi     reytinqini    əldə    edə    biləcəyi    vahid    dəyişməz     standart    mövcud     deyil.    Risklərin    idarə    edilməsi    o   qədər    səmərəli    olmalıdır  ki ,   müəssisə     qarşıya    qoyulmuş    məqsədlərə     çata    bilsin.   Hər       </w:t>
      </w:r>
      <w:r w:rsidRPr="007224A4">
        <w:rPr>
          <w:rFonts w:ascii="Times New Roman" w:hAnsi="Times New Roman" w:cs="Times New Roman"/>
          <w:sz w:val="28"/>
          <w:szCs w:val="28"/>
        </w:rPr>
        <w:lastRenderedPageBreak/>
        <w:t xml:space="preserve">müəssisənin    isə    öz    məqsədləri    var ,   özü   də   onun    fəaliyyət    dövrünün    hər    bir    mərhələsində    məqsəd    və    vəzifələr    biznesin     təbii  artımı   səbəbindən    dəyişir ,    </w:t>
      </w:r>
      <w:r w:rsidR="00CD1E74">
        <w:rPr>
          <w:rFonts w:ascii="Times New Roman" w:hAnsi="Times New Roman" w:cs="Times New Roman"/>
          <w:sz w:val="28"/>
          <w:szCs w:val="28"/>
        </w:rPr>
        <w:t>eyni zamanda</w:t>
      </w:r>
      <w:r w:rsidRPr="007224A4">
        <w:rPr>
          <w:rFonts w:ascii="Times New Roman" w:hAnsi="Times New Roman" w:cs="Times New Roman"/>
          <w:sz w:val="28"/>
          <w:szCs w:val="28"/>
        </w:rPr>
        <w:t xml:space="preserve"> .   biznes    mülkiyyətçilərinin    məqsədlərinə    uyğun    olaraq    əhəmiyyətli    təshih   olunur.</w:t>
      </w:r>
    </w:p>
    <w:p w:rsidR="00792941" w:rsidRPr="007224A4" w:rsidRDefault="00792941" w:rsidP="008D2644">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Sığorta-m</w:t>
      </w:r>
      <w:r w:rsidR="006647C9" w:rsidRPr="007224A4">
        <w:rPr>
          <w:rFonts w:ascii="Times New Roman" w:hAnsi="Times New Roman" w:cs="Times New Roman"/>
          <w:sz w:val="28"/>
          <w:szCs w:val="28"/>
        </w:rPr>
        <w:t xml:space="preserve">aliyyə    risklərinin    idarəetmə    sisteminin    təkmilləşdirilməsi    üçün    risklərin    idarə  edilməsinə    sistemli    yanaşma    tətbiq    etmək    zəruridir ,  hansı  ki .   bu   prosesə    ayrıca   bir    sistemə   nisbətən    xarakterik    əlamətlərə    malik   təşkilatın    ümumi    menecmentinin      bir     hissəsi    kimi    baxmağa    imkan    verir.   Maliyyə    risklərinin    idarəetmə    sisteminin    belə    əlamətləri    aşağıdakı    şəkildə    təqdim    edilmişdir.   </w:t>
      </w:r>
    </w:p>
    <w:p w:rsidR="00792941" w:rsidRPr="007224A4" w:rsidRDefault="00792941" w:rsidP="006647C9">
      <w:pPr>
        <w:spacing w:before="240" w:line="360" w:lineRule="auto"/>
        <w:jc w:val="both"/>
        <w:rPr>
          <w:rFonts w:ascii="Times New Roman" w:hAnsi="Times New Roman" w:cs="Times New Roman"/>
          <w:sz w:val="28"/>
          <w:szCs w:val="28"/>
        </w:rPr>
      </w:pPr>
    </w:p>
    <w:p w:rsidR="006647C9" w:rsidRPr="007224A4" w:rsidRDefault="007527DB" w:rsidP="006647C9">
      <w:pPr>
        <w:spacing w:before="240" w:line="360" w:lineRule="auto"/>
        <w:jc w:val="both"/>
        <w:rPr>
          <w:rFonts w:ascii="Times New Roman" w:hAnsi="Times New Roman" w:cs="Times New Roman"/>
          <w:b/>
          <w:sz w:val="28"/>
          <w:szCs w:val="28"/>
        </w:rPr>
      </w:pPr>
      <w:r w:rsidRPr="007224A4">
        <w:rPr>
          <w:rFonts w:ascii="Times New Roman" w:hAnsi="Times New Roman" w:cs="Times New Roman"/>
          <w:b/>
          <w:noProof/>
          <w:sz w:val="28"/>
          <w:szCs w:val="28"/>
          <w:lang w:val="ru-RU" w:eastAsia="ru-RU"/>
        </w:rPr>
        <mc:AlternateContent>
          <mc:Choice Requires="wpg">
            <w:drawing>
              <wp:anchor distT="0" distB="0" distL="114300" distR="114300" simplePos="0" relativeHeight="251710464" behindDoc="0" locked="0" layoutInCell="1" allowOverlap="1" wp14:anchorId="2E184074" wp14:editId="736D5BE8">
                <wp:simplePos x="0" y="0"/>
                <wp:positionH relativeFrom="column">
                  <wp:posOffset>629395</wp:posOffset>
                </wp:positionH>
                <wp:positionV relativeFrom="paragraph">
                  <wp:posOffset>-318052</wp:posOffset>
                </wp:positionV>
                <wp:extent cx="5448466" cy="3120059"/>
                <wp:effectExtent l="0" t="0" r="19050" b="23495"/>
                <wp:wrapNone/>
                <wp:docPr id="193" name="Группа 193"/>
                <wp:cNvGraphicFramePr/>
                <a:graphic xmlns:a="http://schemas.openxmlformats.org/drawingml/2006/main">
                  <a:graphicData uri="http://schemas.microsoft.com/office/word/2010/wordprocessingGroup">
                    <wpg:wgp>
                      <wpg:cNvGrpSpPr/>
                      <wpg:grpSpPr>
                        <a:xfrm>
                          <a:off x="0" y="0"/>
                          <a:ext cx="5448466" cy="3120059"/>
                          <a:chOff x="0" y="0"/>
                          <a:chExt cx="5448466" cy="3120059"/>
                        </a:xfrm>
                      </wpg:grpSpPr>
                      <wps:wsp>
                        <wps:cNvPr id="59" name="Down Arrow 2"/>
                        <wps:cNvSpPr/>
                        <wps:spPr>
                          <a:xfrm>
                            <a:off x="485030" y="818984"/>
                            <a:ext cx="438150" cy="3429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Down Arrow 3"/>
                        <wps:cNvSpPr/>
                        <wps:spPr>
                          <a:xfrm>
                            <a:off x="2305879" y="842838"/>
                            <a:ext cx="438150" cy="34290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Down Arrow 4"/>
                        <wps:cNvSpPr/>
                        <wps:spPr>
                          <a:xfrm>
                            <a:off x="4373218" y="834887"/>
                            <a:ext cx="438150" cy="34290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Connector 8"/>
                        <wps:cNvCnPr/>
                        <wps:spPr>
                          <a:xfrm>
                            <a:off x="691764" y="1796995"/>
                            <a:ext cx="0" cy="371475"/>
                          </a:xfrm>
                          <a:prstGeom prst="line">
                            <a:avLst/>
                          </a:prstGeom>
                        </wps:spPr>
                        <wps:style>
                          <a:lnRef idx="1">
                            <a:schemeClr val="dk1"/>
                          </a:lnRef>
                          <a:fillRef idx="0">
                            <a:schemeClr val="dk1"/>
                          </a:fillRef>
                          <a:effectRef idx="0">
                            <a:schemeClr val="dk1"/>
                          </a:effectRef>
                          <a:fontRef idx="minor">
                            <a:schemeClr val="tx1"/>
                          </a:fontRef>
                        </wps:style>
                        <wps:bodyPr/>
                      </wps:wsp>
                      <wps:wsp>
                        <wps:cNvPr id="51" name="Straight Connector 10"/>
                        <wps:cNvCnPr/>
                        <wps:spPr>
                          <a:xfrm>
                            <a:off x="2472856" y="1796995"/>
                            <a:ext cx="0" cy="371475"/>
                          </a:xfrm>
                          <a:prstGeom prst="line">
                            <a:avLst/>
                          </a:prstGeom>
                        </wps:spPr>
                        <wps:style>
                          <a:lnRef idx="1">
                            <a:schemeClr val="dk1"/>
                          </a:lnRef>
                          <a:fillRef idx="0">
                            <a:schemeClr val="dk1"/>
                          </a:fillRef>
                          <a:effectRef idx="0">
                            <a:schemeClr val="dk1"/>
                          </a:effectRef>
                          <a:fontRef idx="minor">
                            <a:schemeClr val="tx1"/>
                          </a:fontRef>
                        </wps:style>
                        <wps:bodyPr/>
                      </wps:wsp>
                      <wps:wsp>
                        <wps:cNvPr id="53" name="Straight Connector 11"/>
                        <wps:cNvCnPr/>
                        <wps:spPr>
                          <a:xfrm>
                            <a:off x="4548147" y="1796995"/>
                            <a:ext cx="0" cy="371475"/>
                          </a:xfrm>
                          <a:prstGeom prst="line">
                            <a:avLst/>
                          </a:prstGeom>
                        </wps:spPr>
                        <wps:style>
                          <a:lnRef idx="1">
                            <a:schemeClr val="dk1"/>
                          </a:lnRef>
                          <a:fillRef idx="0">
                            <a:schemeClr val="dk1"/>
                          </a:fillRef>
                          <a:effectRef idx="0">
                            <a:schemeClr val="dk1"/>
                          </a:effectRef>
                          <a:fontRef idx="minor">
                            <a:schemeClr val="tx1"/>
                          </a:fontRef>
                        </wps:style>
                        <wps:bodyPr/>
                      </wps:wsp>
                      <wps:wsp>
                        <wps:cNvPr id="47" name="Text Box 15"/>
                        <wps:cNvSpPr txBox="1"/>
                        <wps:spPr>
                          <a:xfrm>
                            <a:off x="63611" y="1248355"/>
                            <a:ext cx="134302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FA582C" w:rsidRDefault="00B75318" w:rsidP="006647C9">
                              <w:pPr>
                                <w:jc w:val="center"/>
                                <w:rPr>
                                  <w:rFonts w:ascii="Times New Roman" w:hAnsi="Times New Roman" w:cs="Times New Roman"/>
                                  <w:b/>
                                  <w:sz w:val="28"/>
                                  <w:szCs w:val="28"/>
                                </w:rPr>
                              </w:pPr>
                              <w:r w:rsidRPr="00FA582C">
                                <w:rPr>
                                  <w:rFonts w:ascii="Times New Roman" w:hAnsi="Times New Roman" w:cs="Times New Roman"/>
                                  <w:b/>
                                  <w:sz w:val="28"/>
                                  <w:szCs w:val="28"/>
                                </w:rPr>
                                <w:t>Sistemli xarakter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16"/>
                        <wps:cNvSpPr txBox="1"/>
                        <wps:spPr>
                          <a:xfrm>
                            <a:off x="1773141" y="1240403"/>
                            <a:ext cx="1495425"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FA582C" w:rsidRDefault="00B75318" w:rsidP="006647C9">
                              <w:pPr>
                                <w:jc w:val="center"/>
                                <w:rPr>
                                  <w:rFonts w:ascii="Times New Roman" w:hAnsi="Times New Roman" w:cs="Times New Roman"/>
                                  <w:b/>
                                  <w:sz w:val="28"/>
                                  <w:szCs w:val="28"/>
                                </w:rPr>
                              </w:pPr>
                              <w:r w:rsidRPr="00FA582C">
                                <w:rPr>
                                  <w:rFonts w:ascii="Times New Roman" w:hAnsi="Times New Roman" w:cs="Times New Roman"/>
                                  <w:b/>
                                  <w:sz w:val="28"/>
                                  <w:szCs w:val="28"/>
                                </w:rPr>
                                <w:t>Quruluşun  mürəkkəbliyi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17"/>
                        <wps:cNvSpPr txBox="1"/>
                        <wps:spPr>
                          <a:xfrm>
                            <a:off x="3753016" y="1240403"/>
                            <a:ext cx="169545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FA582C" w:rsidRDefault="00B75318" w:rsidP="006647C9">
                              <w:pPr>
                                <w:jc w:val="center"/>
                                <w:rPr>
                                  <w:rFonts w:ascii="Times New Roman" w:hAnsi="Times New Roman" w:cs="Times New Roman"/>
                                  <w:b/>
                                  <w:sz w:val="28"/>
                                  <w:szCs w:val="28"/>
                                </w:rPr>
                              </w:pPr>
                              <w:r w:rsidRPr="00FA582C">
                                <w:rPr>
                                  <w:rFonts w:ascii="Times New Roman" w:hAnsi="Times New Roman" w:cs="Times New Roman"/>
                                  <w:b/>
                                  <w:sz w:val="28"/>
                                  <w:szCs w:val="28"/>
                                </w:rPr>
                                <w:t>Məhsuldarlıq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18"/>
                        <wps:cNvSpPr txBox="1"/>
                        <wps:spPr>
                          <a:xfrm>
                            <a:off x="0" y="2186609"/>
                            <a:ext cx="1390650"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FA2F3F" w:rsidRDefault="00B75318" w:rsidP="006647C9">
                              <w:pPr>
                                <w:rPr>
                                  <w:rFonts w:ascii="Times New Roman" w:hAnsi="Times New Roman" w:cs="Times New Roman"/>
                                  <w:sz w:val="28"/>
                                  <w:szCs w:val="28"/>
                                </w:rPr>
                              </w:pPr>
                              <w:r w:rsidRPr="00FA2F3F">
                                <w:rPr>
                                  <w:rFonts w:ascii="Times New Roman" w:hAnsi="Times New Roman" w:cs="Times New Roman"/>
                                  <w:sz w:val="28"/>
                                  <w:szCs w:val="28"/>
                                </w:rPr>
                                <w:t>- bütövlülük</w:t>
                              </w:r>
                            </w:p>
                            <w:p w:rsidR="00B75318" w:rsidRPr="00FA2F3F" w:rsidRDefault="00B75318" w:rsidP="006647C9">
                              <w:pPr>
                                <w:rPr>
                                  <w:rFonts w:ascii="Times New Roman" w:hAnsi="Times New Roman" w:cs="Times New Roman"/>
                                  <w:sz w:val="28"/>
                                  <w:szCs w:val="28"/>
                                </w:rPr>
                              </w:pPr>
                              <w:r w:rsidRPr="00FA2F3F">
                                <w:rPr>
                                  <w:rFonts w:ascii="Times New Roman" w:hAnsi="Times New Roman" w:cs="Times New Roman"/>
                                  <w:sz w:val="28"/>
                                  <w:szCs w:val="28"/>
                                </w:rPr>
                                <w:t>- komplekslik</w:t>
                              </w:r>
                            </w:p>
                            <w:p w:rsidR="00B75318" w:rsidRPr="00FA2F3F" w:rsidRDefault="00B75318" w:rsidP="006647C9">
                              <w:pPr>
                                <w:rPr>
                                  <w:rFonts w:ascii="Times New Roman" w:hAnsi="Times New Roman" w:cs="Times New Roman"/>
                                  <w:sz w:val="28"/>
                                  <w:szCs w:val="28"/>
                                </w:rPr>
                              </w:pPr>
                              <w:r w:rsidRPr="00FA2F3F">
                                <w:rPr>
                                  <w:rFonts w:ascii="Times New Roman" w:hAnsi="Times New Roman" w:cs="Times New Roman"/>
                                  <w:sz w:val="28"/>
                                  <w:szCs w:val="28"/>
                                </w:rPr>
                                <w:t>- fasiləsizlik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19"/>
                        <wps:cNvSpPr txBox="1"/>
                        <wps:spPr>
                          <a:xfrm>
                            <a:off x="1789044" y="2186609"/>
                            <a:ext cx="1390650"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FA2F3F" w:rsidRDefault="00B75318" w:rsidP="006647C9">
                              <w:pPr>
                                <w:rPr>
                                  <w:rFonts w:ascii="Times New Roman" w:hAnsi="Times New Roman" w:cs="Times New Roman"/>
                                  <w:sz w:val="28"/>
                                  <w:szCs w:val="28"/>
                                </w:rPr>
                              </w:pPr>
                              <w:r w:rsidRPr="00FA2F3F">
                                <w:rPr>
                                  <w:rFonts w:ascii="Times New Roman" w:hAnsi="Times New Roman" w:cs="Times New Roman"/>
                                  <w:sz w:val="28"/>
                                  <w:szCs w:val="28"/>
                                </w:rPr>
                                <w:t>- modulluq</w:t>
                              </w:r>
                            </w:p>
                            <w:p w:rsidR="00B75318" w:rsidRPr="00FA2F3F" w:rsidRDefault="00B75318" w:rsidP="006647C9">
                              <w:pPr>
                                <w:rPr>
                                  <w:rFonts w:ascii="Times New Roman" w:hAnsi="Times New Roman" w:cs="Times New Roman"/>
                                  <w:sz w:val="28"/>
                                  <w:szCs w:val="28"/>
                                </w:rPr>
                              </w:pPr>
                              <w:r w:rsidRPr="00FA2F3F">
                                <w:rPr>
                                  <w:rFonts w:ascii="Times New Roman" w:hAnsi="Times New Roman" w:cs="Times New Roman"/>
                                  <w:sz w:val="28"/>
                                  <w:szCs w:val="28"/>
                                </w:rPr>
                                <w:t>- çoxsəviyyəlik</w:t>
                              </w:r>
                            </w:p>
                            <w:p w:rsidR="00B75318" w:rsidRPr="00FA2F3F" w:rsidRDefault="00B75318" w:rsidP="006647C9">
                              <w:pPr>
                                <w:rPr>
                                  <w:rFonts w:ascii="Times New Roman" w:hAnsi="Times New Roman" w:cs="Times New Roman"/>
                                  <w:sz w:val="28"/>
                                  <w:szCs w:val="28"/>
                                </w:rPr>
                              </w:pPr>
                              <w:r w:rsidRPr="00FA2F3F">
                                <w:rPr>
                                  <w:rFonts w:ascii="Times New Roman" w:hAnsi="Times New Roman" w:cs="Times New Roman"/>
                                  <w:sz w:val="28"/>
                                  <w:szCs w:val="28"/>
                                </w:rPr>
                                <w:t>- universallıq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Поле 192"/>
                        <wps:cNvSpPr txBox="1"/>
                        <wps:spPr>
                          <a:xfrm>
                            <a:off x="31806" y="0"/>
                            <a:ext cx="5001370" cy="731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Default="00B75318" w:rsidP="007527DB">
                              <w:pPr>
                                <w:jc w:val="center"/>
                              </w:pPr>
                              <w:r w:rsidRPr="007527DB">
                                <w:rPr>
                                  <w:rFonts w:ascii="Times New Roman" w:hAnsi="Times New Roman" w:cs="Times New Roman"/>
                                  <w:b/>
                                  <w:sz w:val="28"/>
                                  <w:szCs w:val="28"/>
                                </w:rPr>
                                <w:t>Sığorta-maliyyə</w:t>
                              </w:r>
                              <w:r w:rsidRPr="007527DB">
                                <w:rPr>
                                  <w:rFonts w:ascii="Times New Roman" w:hAnsi="Times New Roman" w:cs="Times New Roman"/>
                                  <w:sz w:val="28"/>
                                  <w:szCs w:val="28"/>
                                </w:rPr>
                                <w:t xml:space="preserve">    </w:t>
                              </w:r>
                              <w:r w:rsidRPr="007527DB">
                                <w:rPr>
                                  <w:rFonts w:ascii="Times New Roman" w:hAnsi="Times New Roman" w:cs="Times New Roman"/>
                                  <w:b/>
                                  <w:sz w:val="28"/>
                                  <w:szCs w:val="28"/>
                                </w:rPr>
                                <w:t xml:space="preserve">  risklərinin    səmərəli    idarəetmə    sisteminin    xassələri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193" o:spid="_x0000_s1066" style="position:absolute;left:0;text-align:left;margin-left:49.55pt;margin-top:-25.05pt;width:429pt;height:245.65pt;z-index:251710464" coordsize="54484,3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67" type="#_x0000_t67" style="position:absolute;left:4850;top:8189;width:438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N88UA&#10;AADbAAAADwAAAGRycy9kb3ducmV2LnhtbESPT2vCQBTE74LfYXmCF6kbxT9NdBURBUtPaqnXR/aZ&#10;BLNvQ3Y1aT+9WxB6HGbmN8xy3ZpSPKh2hWUFo2EEgji1uuBMwdd5//YOwnlkjaVlUvBDDtarbmeJ&#10;ibYNH+lx8pkIEHYJKsi9rxIpXZqTQTe0FXHwrrY26IOsM6lrbALclHIcRTNpsOCwkGNF25zS2+lu&#10;FBw/5/vvwaTRl52c4O/HOW6bW6xUv9duFiA8tf4//GoftIJpDH9fw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03zxQAAANsAAAAPAAAAAAAAAAAAAAAAAJgCAABkcnMv&#10;ZG93bnJldi54bWxQSwUGAAAAAAQABAD1AAAAigMAAAAA&#10;" adj="10800" fillcolor="white [3201]" strokecolor="black [3200]" strokeweight="1pt"/>
                <v:shape id="Down Arrow 3" o:spid="_x0000_s1068" type="#_x0000_t67" style="position:absolute;left:23058;top:8428;width:438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mrsYA&#10;AADbAAAADwAAAGRycy9kb3ducmV2LnhtbESPQWvCQBSE70L/w/IK3nQ3gtamrlIERbA9aO2ht0f2&#10;NUnNvk2yq4n/vlsoeBxm5htmseptJa7U+tKxhmSsQBBnzpScazh9bEZzED4gG6wck4YbeVgtHwYL&#10;TI3r+EDXY8hFhLBPUUMRQp1K6bOCLPqxq4mj9+1aiyHKNpemxS7CbSUnSs2kxZLjQoE1rQvKzseL&#10;1eApabann83s+V11jTr3+6+3z73Ww8f+9QVEoD7cw//tndEwfYK/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EmrsYAAADbAAAADwAAAAAAAAAAAAAAAACYAgAAZHJz&#10;L2Rvd25yZXYueG1sUEsFBgAAAAAEAAQA9QAAAIsDAAAAAA==&#10;" adj="10800" fillcolor="window" strokecolor="windowText" strokeweight="1pt"/>
                <v:shape id="Down Arrow 4" o:spid="_x0000_s1069" type="#_x0000_t67" style="position:absolute;left:43732;top:8348;width:438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2DNcUA&#10;AADbAAAADwAAAGRycy9kb3ducmV2LnhtbESPT2vCQBTE70K/w/IEb7qrYGhTV5GCImgP/umht0f2&#10;NUnNvo3Z1cRv3xUKHoeZ+Q0zW3S2EjdqfOlYw3ikQBBnzpScazgdV8NXED4gG6wck4Y7eVjMX3oz&#10;TI1reU+3Q8hFhLBPUUMRQp1K6bOCLPqRq4mj9+MaiyHKJpemwTbCbSUnSiXSYslxocCaPgrKzoer&#10;1eBpfFmfflfJ26dqL+rcbb93X1utB/1u+Q4iUBee4f/2xmiYJvD4En+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M1xQAAANsAAAAPAAAAAAAAAAAAAAAAAJgCAABkcnMv&#10;ZG93bnJldi54bWxQSwUGAAAAAAQABAD1AAAAigMAAAAA&#10;" adj="10800" fillcolor="window" strokecolor="windowText" strokeweight="1pt"/>
                <v:line id="Straight Connector 8" o:spid="_x0000_s1070" style="position:absolute;visibility:visible;mso-wrap-style:square" from="6917,17969" to="6917,2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X9n8UAAADbAAAADwAAAGRycy9kb3ducmV2LnhtbESPQWvCQBSE74X+h+UVvBTdqLRo6ipF&#10;FASL1rh4fmRfk9Ds25BdNf57t1DwOMzMN8xs0dlaXKj1lWMFw0ECgjh3puJCgT6u+xMQPiAbrB2T&#10;ght5WMyfn2aYGnflA12yUIgIYZ+igjKEJpXS5yVZ9APXEEfvx7UWQ5RtIU2L1wi3tRwlybu0WHFc&#10;KLGhZUn5b3a2CrZ6enod7yda22O2w29drfZfS6V6L93nB4hAXXiE/9sbo+BtBH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X9n8UAAADbAAAADwAAAAAAAAAA&#10;AAAAAAChAgAAZHJzL2Rvd25yZXYueG1sUEsFBgAAAAAEAAQA+QAAAJMDAAAAAA==&#10;" strokecolor="black [3200]" strokeweight=".5pt">
                  <v:stroke joinstyle="miter"/>
                </v:line>
                <v:line id="Straight Connector 10" o:spid="_x0000_s1071" style="position:absolute;visibility:visible;mso-wrap-style:square" from="24728,17969" to="24728,2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dj6MUAAADbAAAADwAAAGRycy9kb3ducmV2LnhtbESPQWvCQBSE74L/YXlCL1I3tihpdBWR&#10;FgqVauPS8yP7TILZtyG71fTfdwWhx2FmvmGW69424kKdrx0rmE4SEMSFMzWXCvTx7TEF4QOywcYx&#10;KfglD+vVcLDEzLgrf9ElD6WIEPYZKqhCaDMpfVGRRT9xLXH0Tq6zGKLsSmk6vEa4beRTksylxZrj&#10;QoUtbSsqzvmPVfChX77Hz/tUa3vMP/Gg69f9bqvUw6jfLEAE6sN/+N5+NwpmU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dj6MUAAADbAAAADwAAAAAAAAAA&#10;AAAAAAChAgAAZHJzL2Rvd25yZXYueG1sUEsFBgAAAAAEAAQA+QAAAJMDAAAAAA==&#10;" strokecolor="black [3200]" strokeweight=".5pt">
                  <v:stroke joinstyle="miter"/>
                </v:line>
                <v:line id="Straight Connector 11" o:spid="_x0000_s1072" style="position:absolute;visibility:visible;mso-wrap-style:square" from="45481,17969" to="45481,2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lYBMUAAADbAAAADwAAAGRycy9kb3ducmV2LnhtbESPQWvCQBSE70L/w/IKXkQ3Ki2aukoR&#10;hYJFa1w8P7KvSWj2bciumv57t1DwOMzMN8xi1dlaXKn1lWMF41ECgjh3puJCgT5thzMQPiAbrB2T&#10;gl/ysFo+9RaYGnfjI12zUIgIYZ+igjKEJpXS5yVZ9CPXEEfv27UWQ5RtIU2Ltwi3tZwkyau0WHFc&#10;KLGhdUn5T3axCnZ6fh5MDzOt7Snb45euNofPtVL95+79DUSgLjzC/+0Po+BlC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lYBMUAAADbAAAADwAAAAAAAAAA&#10;AAAAAAChAgAAZHJzL2Rvd25yZXYueG1sUEsFBgAAAAAEAAQA+QAAAJMDAAAAAA==&#10;" strokecolor="black [3200]" strokeweight=".5pt">
                  <v:stroke joinstyle="miter"/>
                </v:line>
                <v:shape id="Text Box 15" o:spid="_x0000_s1073" type="#_x0000_t202" style="position:absolute;left:636;top:12483;width:13430;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C8IA&#10;AADbAAAADwAAAGRycy9kb3ducmV2LnhtbESPQUsDMRSE74L/ITzBm80qp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dwLwgAAANsAAAAPAAAAAAAAAAAAAAAAAJgCAABkcnMvZG93&#10;bnJldi54bWxQSwUGAAAAAAQABAD1AAAAhwMAAAAA&#10;" fillcolor="white [3201]" strokeweight=".5pt">
                  <v:textbox>
                    <w:txbxContent>
                      <w:p w:rsidR="00B75318" w:rsidRPr="00FA582C" w:rsidRDefault="00B75318" w:rsidP="006647C9">
                        <w:pPr>
                          <w:jc w:val="center"/>
                          <w:rPr>
                            <w:rFonts w:ascii="Times New Roman" w:hAnsi="Times New Roman" w:cs="Times New Roman"/>
                            <w:b/>
                            <w:sz w:val="28"/>
                            <w:szCs w:val="28"/>
                          </w:rPr>
                        </w:pPr>
                        <w:r w:rsidRPr="00FA582C">
                          <w:rPr>
                            <w:rFonts w:ascii="Times New Roman" w:hAnsi="Times New Roman" w:cs="Times New Roman"/>
                            <w:b/>
                            <w:sz w:val="28"/>
                            <w:szCs w:val="28"/>
                          </w:rPr>
                          <w:t>Sistemli xarakter</w:t>
                        </w:r>
                      </w:p>
                    </w:txbxContent>
                  </v:textbox>
                </v:shape>
                <v:shape id="Text Box 16" o:spid="_x0000_s1074" type="#_x0000_t202" style="position:absolute;left:17731;top:12404;width:14954;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5kMIA&#10;AADbAAAADwAAAGRycy9kb3ducmV2LnhtbESPQWsCMRSE74X+h/AKvdVsi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XmQwgAAANsAAAAPAAAAAAAAAAAAAAAAAJgCAABkcnMvZG93&#10;bnJldi54bWxQSwUGAAAAAAQABAD1AAAAhwMAAAAA&#10;" fillcolor="white [3201]" strokeweight=".5pt">
                  <v:textbox>
                    <w:txbxContent>
                      <w:p w:rsidR="00B75318" w:rsidRPr="00FA582C" w:rsidRDefault="00B75318" w:rsidP="006647C9">
                        <w:pPr>
                          <w:jc w:val="center"/>
                          <w:rPr>
                            <w:rFonts w:ascii="Times New Roman" w:hAnsi="Times New Roman" w:cs="Times New Roman"/>
                            <w:b/>
                            <w:sz w:val="28"/>
                            <w:szCs w:val="28"/>
                          </w:rPr>
                        </w:pPr>
                        <w:r w:rsidRPr="00FA582C">
                          <w:rPr>
                            <w:rFonts w:ascii="Times New Roman" w:hAnsi="Times New Roman" w:cs="Times New Roman"/>
                            <w:b/>
                            <w:sz w:val="28"/>
                            <w:szCs w:val="28"/>
                          </w:rPr>
                          <w:t>Quruluşun  mürəkkəbliyi</w:t>
                        </w:r>
                      </w:p>
                    </w:txbxContent>
                  </v:textbox>
                </v:shape>
                <v:shape id="Text Box 17" o:spid="_x0000_s1075" type="#_x0000_t202" style="position:absolute;left:37530;top:12404;width:16954;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n58IA&#10;AADbAAAADwAAAGRycy9kb3ducmV2LnhtbESPQUsDMRSE74L/ITzBm80qra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fnwgAAANsAAAAPAAAAAAAAAAAAAAAAAJgCAABkcnMvZG93&#10;bnJldi54bWxQSwUGAAAAAAQABAD1AAAAhwMAAAAA&#10;" fillcolor="white [3201]" strokeweight=".5pt">
                  <v:textbox>
                    <w:txbxContent>
                      <w:p w:rsidR="00B75318" w:rsidRPr="00FA582C" w:rsidRDefault="00B75318" w:rsidP="006647C9">
                        <w:pPr>
                          <w:jc w:val="center"/>
                          <w:rPr>
                            <w:rFonts w:ascii="Times New Roman" w:hAnsi="Times New Roman" w:cs="Times New Roman"/>
                            <w:b/>
                            <w:sz w:val="28"/>
                            <w:szCs w:val="28"/>
                          </w:rPr>
                        </w:pPr>
                        <w:r w:rsidRPr="00FA582C">
                          <w:rPr>
                            <w:rFonts w:ascii="Times New Roman" w:hAnsi="Times New Roman" w:cs="Times New Roman"/>
                            <w:b/>
                            <w:sz w:val="28"/>
                            <w:szCs w:val="28"/>
                          </w:rPr>
                          <w:t>Məhsuldarlıq</w:t>
                        </w:r>
                      </w:p>
                    </w:txbxContent>
                  </v:textbox>
                </v:shape>
                <v:shape id="Text Box 18" o:spid="_x0000_s1076" type="#_x0000_t202" style="position:absolute;top:21866;width:13906;height:9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CfMIA&#10;AADbAAAADwAAAGRycy9kb3ducmV2LnhtbESPQWsCMRSE74X+h/AK3mq2R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0J8wgAAANsAAAAPAAAAAAAAAAAAAAAAAJgCAABkcnMvZG93&#10;bnJldi54bWxQSwUGAAAAAAQABAD1AAAAhwMAAAAA&#10;" fillcolor="white [3201]" strokeweight=".5pt">
                  <v:textbox>
                    <w:txbxContent>
                      <w:p w:rsidR="00B75318" w:rsidRPr="00FA2F3F" w:rsidRDefault="00B75318" w:rsidP="006647C9">
                        <w:pPr>
                          <w:rPr>
                            <w:rFonts w:ascii="Times New Roman" w:hAnsi="Times New Roman" w:cs="Times New Roman"/>
                            <w:sz w:val="28"/>
                            <w:szCs w:val="28"/>
                          </w:rPr>
                        </w:pPr>
                        <w:r w:rsidRPr="00FA2F3F">
                          <w:rPr>
                            <w:rFonts w:ascii="Times New Roman" w:hAnsi="Times New Roman" w:cs="Times New Roman"/>
                            <w:sz w:val="28"/>
                            <w:szCs w:val="28"/>
                          </w:rPr>
                          <w:t>- bütövlülük</w:t>
                        </w:r>
                      </w:p>
                      <w:p w:rsidR="00B75318" w:rsidRPr="00FA2F3F" w:rsidRDefault="00B75318" w:rsidP="006647C9">
                        <w:pPr>
                          <w:rPr>
                            <w:rFonts w:ascii="Times New Roman" w:hAnsi="Times New Roman" w:cs="Times New Roman"/>
                            <w:sz w:val="28"/>
                            <w:szCs w:val="28"/>
                          </w:rPr>
                        </w:pPr>
                        <w:r w:rsidRPr="00FA2F3F">
                          <w:rPr>
                            <w:rFonts w:ascii="Times New Roman" w:hAnsi="Times New Roman" w:cs="Times New Roman"/>
                            <w:sz w:val="28"/>
                            <w:szCs w:val="28"/>
                          </w:rPr>
                          <w:t>- komplekslik</w:t>
                        </w:r>
                      </w:p>
                      <w:p w:rsidR="00B75318" w:rsidRPr="00FA2F3F" w:rsidRDefault="00B75318" w:rsidP="006647C9">
                        <w:pPr>
                          <w:rPr>
                            <w:rFonts w:ascii="Times New Roman" w:hAnsi="Times New Roman" w:cs="Times New Roman"/>
                            <w:sz w:val="28"/>
                            <w:szCs w:val="28"/>
                          </w:rPr>
                        </w:pPr>
                        <w:r w:rsidRPr="00FA2F3F">
                          <w:rPr>
                            <w:rFonts w:ascii="Times New Roman" w:hAnsi="Times New Roman" w:cs="Times New Roman"/>
                            <w:sz w:val="28"/>
                            <w:szCs w:val="28"/>
                          </w:rPr>
                          <w:t>- fasiləsizlik</w:t>
                        </w:r>
                      </w:p>
                    </w:txbxContent>
                  </v:textbox>
                </v:shape>
                <v:shape id="Text Box 19" o:spid="_x0000_s1077" type="#_x0000_t202" style="position:absolute;left:17890;top:21866;width:13906;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aCMIA&#10;AADbAAAADwAAAGRycy9kb3ducmV2LnhtbESPQUsDMRSE74L/ITzBm81qi6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toIwgAAANsAAAAPAAAAAAAAAAAAAAAAAJgCAABkcnMvZG93&#10;bnJldi54bWxQSwUGAAAAAAQABAD1AAAAhwMAAAAA&#10;" fillcolor="white [3201]" strokeweight=".5pt">
                  <v:textbox>
                    <w:txbxContent>
                      <w:p w:rsidR="00B75318" w:rsidRPr="00FA2F3F" w:rsidRDefault="00B75318" w:rsidP="006647C9">
                        <w:pPr>
                          <w:rPr>
                            <w:rFonts w:ascii="Times New Roman" w:hAnsi="Times New Roman" w:cs="Times New Roman"/>
                            <w:sz w:val="28"/>
                            <w:szCs w:val="28"/>
                          </w:rPr>
                        </w:pPr>
                        <w:r w:rsidRPr="00FA2F3F">
                          <w:rPr>
                            <w:rFonts w:ascii="Times New Roman" w:hAnsi="Times New Roman" w:cs="Times New Roman"/>
                            <w:sz w:val="28"/>
                            <w:szCs w:val="28"/>
                          </w:rPr>
                          <w:t>- modulluq</w:t>
                        </w:r>
                      </w:p>
                      <w:p w:rsidR="00B75318" w:rsidRPr="00FA2F3F" w:rsidRDefault="00B75318" w:rsidP="006647C9">
                        <w:pPr>
                          <w:rPr>
                            <w:rFonts w:ascii="Times New Roman" w:hAnsi="Times New Roman" w:cs="Times New Roman"/>
                            <w:sz w:val="28"/>
                            <w:szCs w:val="28"/>
                          </w:rPr>
                        </w:pPr>
                        <w:r w:rsidRPr="00FA2F3F">
                          <w:rPr>
                            <w:rFonts w:ascii="Times New Roman" w:hAnsi="Times New Roman" w:cs="Times New Roman"/>
                            <w:sz w:val="28"/>
                            <w:szCs w:val="28"/>
                          </w:rPr>
                          <w:t>- çoxsəviyyəlik</w:t>
                        </w:r>
                      </w:p>
                      <w:p w:rsidR="00B75318" w:rsidRPr="00FA2F3F" w:rsidRDefault="00B75318" w:rsidP="006647C9">
                        <w:pPr>
                          <w:rPr>
                            <w:rFonts w:ascii="Times New Roman" w:hAnsi="Times New Roman" w:cs="Times New Roman"/>
                            <w:sz w:val="28"/>
                            <w:szCs w:val="28"/>
                          </w:rPr>
                        </w:pPr>
                        <w:r w:rsidRPr="00FA2F3F">
                          <w:rPr>
                            <w:rFonts w:ascii="Times New Roman" w:hAnsi="Times New Roman" w:cs="Times New Roman"/>
                            <w:sz w:val="28"/>
                            <w:szCs w:val="28"/>
                          </w:rPr>
                          <w:t>- universallıq</w:t>
                        </w:r>
                      </w:p>
                    </w:txbxContent>
                  </v:textbox>
                </v:shape>
                <v:shape id="Поле 192" o:spid="_x0000_s1078" type="#_x0000_t202" style="position:absolute;left:318;width:50013;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hOsAA&#10;AADcAAAADwAAAGRycy9kb3ducmV2LnhtbERPTWsCMRC9F/ofwhR6q1k9lHU1ihaVQk/a4nnYjElw&#10;M1mSdN3++6ZQ8DaP9znL9eg7MVBMLrCC6aQCQdwG7dgo+Prcv9QgUkbW2AUmBT+UYL16fFhio8ON&#10;jzScshElhFODCmzOfSNlai15TJPQExfuEqLHXGA0Uke8lXDfyVlVvUqPjkuDxZ7eLLXX07dXsNua&#10;uWlrjHZXa+eG8Xz5MAelnp/GzQJEpjHfxf/ud13mz2fw90y5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MhOsAAAADcAAAADwAAAAAAAAAAAAAAAACYAgAAZHJzL2Rvd25y&#10;ZXYueG1sUEsFBgAAAAAEAAQA9QAAAIUDAAAAAA==&#10;" fillcolor="white [3201]" strokeweight=".5pt">
                  <v:textbox>
                    <w:txbxContent>
                      <w:p w:rsidR="00B75318" w:rsidRDefault="00B75318" w:rsidP="007527DB">
                        <w:pPr>
                          <w:jc w:val="center"/>
                        </w:pPr>
                        <w:r w:rsidRPr="007527DB">
                          <w:rPr>
                            <w:rFonts w:ascii="Times New Roman" w:hAnsi="Times New Roman" w:cs="Times New Roman"/>
                            <w:b/>
                            <w:sz w:val="28"/>
                            <w:szCs w:val="28"/>
                          </w:rPr>
                          <w:t>Sığorta-maliyyə</w:t>
                        </w:r>
                        <w:r w:rsidRPr="007527DB">
                          <w:rPr>
                            <w:rFonts w:ascii="Times New Roman" w:hAnsi="Times New Roman" w:cs="Times New Roman"/>
                            <w:sz w:val="28"/>
                            <w:szCs w:val="28"/>
                          </w:rPr>
                          <w:t xml:space="preserve">    </w:t>
                        </w:r>
                        <w:r w:rsidRPr="007527DB">
                          <w:rPr>
                            <w:rFonts w:ascii="Times New Roman" w:hAnsi="Times New Roman" w:cs="Times New Roman"/>
                            <w:b/>
                            <w:sz w:val="28"/>
                            <w:szCs w:val="28"/>
                          </w:rPr>
                          <w:t xml:space="preserve">  risklərinin    səmərəli    idarəetmə    sisteminin    xassələri</w:t>
                        </w:r>
                      </w:p>
                    </w:txbxContent>
                  </v:textbox>
                </v:shape>
              </v:group>
            </w:pict>
          </mc:Fallback>
        </mc:AlternateContent>
      </w:r>
      <w:r w:rsidR="006647C9" w:rsidRPr="007224A4">
        <w:rPr>
          <w:rFonts w:ascii="Times New Roman" w:hAnsi="Times New Roman" w:cs="Times New Roman"/>
          <w:b/>
          <w:noProof/>
          <w:sz w:val="28"/>
          <w:szCs w:val="28"/>
          <w:lang w:val="ru-RU" w:eastAsia="ru-RU"/>
        </w:rPr>
        <mc:AlternateContent>
          <mc:Choice Requires="wps">
            <w:drawing>
              <wp:anchor distT="0" distB="0" distL="114300" distR="114300" simplePos="0" relativeHeight="251683840" behindDoc="0" locked="0" layoutInCell="1" allowOverlap="1" wp14:anchorId="456BD535" wp14:editId="54DF2ABE">
                <wp:simplePos x="0" y="0"/>
                <wp:positionH relativeFrom="column">
                  <wp:posOffset>4491990</wp:posOffset>
                </wp:positionH>
                <wp:positionV relativeFrom="paragraph">
                  <wp:posOffset>1866900</wp:posOffset>
                </wp:positionV>
                <wp:extent cx="1381125" cy="933450"/>
                <wp:effectExtent l="0" t="0" r="28575" b="19050"/>
                <wp:wrapNone/>
                <wp:docPr id="42" name="Text Box 20"/>
                <wp:cNvGraphicFramePr/>
                <a:graphic xmlns:a="http://schemas.openxmlformats.org/drawingml/2006/main">
                  <a:graphicData uri="http://schemas.microsoft.com/office/word/2010/wordprocessingShape">
                    <wps:wsp>
                      <wps:cNvSpPr txBox="1"/>
                      <wps:spPr>
                        <a:xfrm>
                          <a:off x="0" y="0"/>
                          <a:ext cx="1381125"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2D5A95" w:rsidRDefault="00B75318" w:rsidP="006647C9">
                            <w:pPr>
                              <w:rPr>
                                <w:rFonts w:ascii="Times New Roman" w:hAnsi="Times New Roman" w:cs="Times New Roman"/>
                                <w:sz w:val="28"/>
                                <w:szCs w:val="28"/>
                              </w:rPr>
                            </w:pPr>
                            <w:r w:rsidRPr="002D5A95">
                              <w:rPr>
                                <w:rFonts w:ascii="Times New Roman" w:hAnsi="Times New Roman" w:cs="Times New Roman"/>
                                <w:sz w:val="28"/>
                                <w:szCs w:val="28"/>
                              </w:rPr>
                              <w:t>- adekvatlıq</w:t>
                            </w:r>
                          </w:p>
                          <w:p w:rsidR="00B75318" w:rsidRPr="002D5A95" w:rsidRDefault="00B75318" w:rsidP="006647C9">
                            <w:pPr>
                              <w:rPr>
                                <w:rFonts w:ascii="Times New Roman" w:hAnsi="Times New Roman" w:cs="Times New Roman"/>
                                <w:sz w:val="28"/>
                                <w:szCs w:val="28"/>
                              </w:rPr>
                            </w:pPr>
                            <w:r w:rsidRPr="002D5A95">
                              <w:rPr>
                                <w:rFonts w:ascii="Times New Roman" w:hAnsi="Times New Roman" w:cs="Times New Roman"/>
                                <w:sz w:val="28"/>
                                <w:szCs w:val="28"/>
                              </w:rPr>
                              <w:t>- səmərəlilik</w:t>
                            </w:r>
                          </w:p>
                          <w:p w:rsidR="00B75318" w:rsidRPr="002D5A95" w:rsidRDefault="00B75318" w:rsidP="006647C9">
                            <w:pPr>
                              <w:rPr>
                                <w:rFonts w:ascii="Times New Roman" w:hAnsi="Times New Roman" w:cs="Times New Roman"/>
                                <w:sz w:val="28"/>
                                <w:szCs w:val="28"/>
                              </w:rPr>
                            </w:pPr>
                            <w:r w:rsidRPr="002D5A95">
                              <w:rPr>
                                <w:rFonts w:ascii="Times New Roman" w:hAnsi="Times New Roman" w:cs="Times New Roman"/>
                                <w:sz w:val="28"/>
                                <w:szCs w:val="28"/>
                              </w:rPr>
                              <w:t>- adaptivlik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79" type="#_x0000_t202" style="position:absolute;left:0;text-align:left;margin-left:353.7pt;margin-top:147pt;width:108.75pt;height:7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" fillcolor="white [3201]" strokeweight=".5pt">
                <v:textbox>
                  <w:txbxContent>
                    <w:p w:rsidR="00B75318" w:rsidRPr="002D5A95" w:rsidRDefault="00B75318" w:rsidP="006647C9">
                      <w:pPr>
                        <w:rPr>
                          <w:rFonts w:ascii="Times New Roman" w:hAnsi="Times New Roman" w:cs="Times New Roman"/>
                          <w:sz w:val="28"/>
                          <w:szCs w:val="28"/>
                        </w:rPr>
                      </w:pPr>
                      <w:r w:rsidRPr="002D5A95">
                        <w:rPr>
                          <w:rFonts w:ascii="Times New Roman" w:hAnsi="Times New Roman" w:cs="Times New Roman"/>
                          <w:sz w:val="28"/>
                          <w:szCs w:val="28"/>
                        </w:rPr>
                        <w:t>- adekvatlıq</w:t>
                      </w:r>
                    </w:p>
                    <w:p w:rsidR="00B75318" w:rsidRPr="002D5A95" w:rsidRDefault="00B75318" w:rsidP="006647C9">
                      <w:pPr>
                        <w:rPr>
                          <w:rFonts w:ascii="Times New Roman" w:hAnsi="Times New Roman" w:cs="Times New Roman"/>
                          <w:sz w:val="28"/>
                          <w:szCs w:val="28"/>
                        </w:rPr>
                      </w:pPr>
                      <w:r w:rsidRPr="002D5A95">
                        <w:rPr>
                          <w:rFonts w:ascii="Times New Roman" w:hAnsi="Times New Roman" w:cs="Times New Roman"/>
                          <w:sz w:val="28"/>
                          <w:szCs w:val="28"/>
                        </w:rPr>
                        <w:t>- səmərəlilik</w:t>
                      </w:r>
                    </w:p>
                    <w:p w:rsidR="00B75318" w:rsidRPr="002D5A95" w:rsidRDefault="00B75318" w:rsidP="006647C9">
                      <w:pPr>
                        <w:rPr>
                          <w:rFonts w:ascii="Times New Roman" w:hAnsi="Times New Roman" w:cs="Times New Roman"/>
                          <w:sz w:val="28"/>
                          <w:szCs w:val="28"/>
                        </w:rPr>
                      </w:pPr>
                      <w:r w:rsidRPr="002D5A95">
                        <w:rPr>
                          <w:rFonts w:ascii="Times New Roman" w:hAnsi="Times New Roman" w:cs="Times New Roman"/>
                          <w:sz w:val="28"/>
                          <w:szCs w:val="28"/>
                        </w:rPr>
                        <w:t>- adaptivlik</w:t>
                      </w:r>
                    </w:p>
                  </w:txbxContent>
                </v:textbox>
              </v:shape>
            </w:pict>
          </mc:Fallback>
        </mc:AlternateContent>
      </w:r>
      <w:r w:rsidR="006647C9" w:rsidRPr="007224A4">
        <w:rPr>
          <w:rFonts w:ascii="Times New Roman" w:hAnsi="Times New Roman" w:cs="Times New Roman"/>
          <w:b/>
          <w:noProof/>
          <w:sz w:val="28"/>
          <w:szCs w:val="28"/>
          <w:lang w:val="ru-RU" w:eastAsia="ru-RU"/>
        </w:rPr>
        <mc:AlternateContent>
          <mc:Choice Requires="wps">
            <w:drawing>
              <wp:anchor distT="0" distB="0" distL="114300" distR="114300" simplePos="0" relativeHeight="251677696" behindDoc="0" locked="0" layoutInCell="1" allowOverlap="1" wp14:anchorId="1077A8B9" wp14:editId="599071AF">
                <wp:simplePos x="0" y="0"/>
                <wp:positionH relativeFrom="column">
                  <wp:posOffset>4482465</wp:posOffset>
                </wp:positionH>
                <wp:positionV relativeFrom="paragraph">
                  <wp:posOffset>1857375</wp:posOffset>
                </wp:positionV>
                <wp:extent cx="1400175" cy="885825"/>
                <wp:effectExtent l="0" t="0" r="28575" b="28575"/>
                <wp:wrapNone/>
                <wp:docPr id="48" name="Rectangle 14"/>
                <wp:cNvGraphicFramePr/>
                <a:graphic xmlns:a="http://schemas.openxmlformats.org/drawingml/2006/main">
                  <a:graphicData uri="http://schemas.microsoft.com/office/word/2010/wordprocessingShape">
                    <wps:wsp>
                      <wps:cNvSpPr/>
                      <wps:spPr>
                        <a:xfrm>
                          <a:off x="0" y="0"/>
                          <a:ext cx="1400175" cy="885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26" style="position:absolute;margin-left:352.95pt;margin-top:146.25pt;width:110.25pt;height:69.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" fillcolor="white [3201]" strokecolor="black [3200]" strokeweight="1pt"/>
            </w:pict>
          </mc:Fallback>
        </mc:AlternateContent>
      </w:r>
      <w:r w:rsidR="006647C9" w:rsidRPr="007224A4">
        <w:rPr>
          <w:rFonts w:ascii="Times New Roman" w:hAnsi="Times New Roman" w:cs="Times New Roman"/>
          <w:b/>
          <w:noProof/>
          <w:sz w:val="28"/>
          <w:szCs w:val="28"/>
          <w:lang w:val="ru-RU" w:eastAsia="ru-RU"/>
        </w:rPr>
        <mc:AlternateContent>
          <mc:Choice Requires="wps">
            <w:drawing>
              <wp:anchor distT="0" distB="0" distL="114300" distR="114300" simplePos="0" relativeHeight="251676672" behindDoc="0" locked="0" layoutInCell="1" allowOverlap="1" wp14:anchorId="1566346C" wp14:editId="0CF5D1A7">
                <wp:simplePos x="0" y="0"/>
                <wp:positionH relativeFrom="column">
                  <wp:posOffset>2409825</wp:posOffset>
                </wp:positionH>
                <wp:positionV relativeFrom="paragraph">
                  <wp:posOffset>1857375</wp:posOffset>
                </wp:positionV>
                <wp:extent cx="1400175" cy="885825"/>
                <wp:effectExtent l="0" t="0" r="28575" b="28575"/>
                <wp:wrapNone/>
                <wp:docPr id="49" name="Rectangle 13"/>
                <wp:cNvGraphicFramePr/>
                <a:graphic xmlns:a="http://schemas.openxmlformats.org/drawingml/2006/main">
                  <a:graphicData uri="http://schemas.microsoft.com/office/word/2010/wordprocessingShape">
                    <wps:wsp>
                      <wps:cNvSpPr/>
                      <wps:spPr>
                        <a:xfrm>
                          <a:off x="0" y="0"/>
                          <a:ext cx="1400175" cy="885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6" style="position:absolute;margin-left:189.75pt;margin-top:146.25pt;width:110.25pt;height:69.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" fillcolor="window" strokecolor="windowText" strokeweight="1pt"/>
            </w:pict>
          </mc:Fallback>
        </mc:AlternateContent>
      </w:r>
      <w:r w:rsidR="006647C9" w:rsidRPr="007224A4">
        <w:rPr>
          <w:rFonts w:ascii="Times New Roman" w:hAnsi="Times New Roman" w:cs="Times New Roman"/>
          <w:b/>
          <w:noProof/>
          <w:sz w:val="28"/>
          <w:szCs w:val="28"/>
          <w:lang w:val="ru-RU" w:eastAsia="ru-RU"/>
        </w:rPr>
        <mc:AlternateContent>
          <mc:Choice Requires="wps">
            <w:drawing>
              <wp:anchor distT="0" distB="0" distL="114300" distR="114300" simplePos="0" relativeHeight="251675648" behindDoc="0" locked="0" layoutInCell="1" allowOverlap="1" wp14:anchorId="4D78B2E8" wp14:editId="2A7453D0">
                <wp:simplePos x="0" y="0"/>
                <wp:positionH relativeFrom="column">
                  <wp:posOffset>605155</wp:posOffset>
                </wp:positionH>
                <wp:positionV relativeFrom="paragraph">
                  <wp:posOffset>1857375</wp:posOffset>
                </wp:positionV>
                <wp:extent cx="1400175" cy="885825"/>
                <wp:effectExtent l="0" t="0" r="28575" b="28575"/>
                <wp:wrapNone/>
                <wp:docPr id="50" name="Rectangle 12"/>
                <wp:cNvGraphicFramePr/>
                <a:graphic xmlns:a="http://schemas.openxmlformats.org/drawingml/2006/main">
                  <a:graphicData uri="http://schemas.microsoft.com/office/word/2010/wordprocessingShape">
                    <wps:wsp>
                      <wps:cNvSpPr/>
                      <wps:spPr>
                        <a:xfrm>
                          <a:off x="0" y="0"/>
                          <a:ext cx="1400175" cy="885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 o:spid="_x0000_s1026" style="position:absolute;margin-left:47.65pt;margin-top:146.25pt;width:110.25pt;height:69.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" fillcolor="white [3201]" strokecolor="black [3200]" strokeweight="1pt"/>
            </w:pict>
          </mc:Fallback>
        </mc:AlternateContent>
      </w:r>
      <w:r w:rsidR="00792941" w:rsidRPr="007224A4">
        <w:rPr>
          <w:rFonts w:ascii="Times New Roman" w:hAnsi="Times New Roman" w:cs="Times New Roman"/>
          <w:b/>
          <w:sz w:val="28"/>
          <w:szCs w:val="28"/>
        </w:rPr>
        <w:t xml:space="preserve">       </w:t>
      </w:r>
      <w:r w:rsidR="00792941" w:rsidRPr="007224A4">
        <w:rPr>
          <w:rFonts w:ascii="Times New Roman" w:hAnsi="Times New Roman" w:cs="Times New Roman"/>
          <w:sz w:val="28"/>
          <w:szCs w:val="28"/>
        </w:rPr>
        <w:t xml:space="preserve">   </w:t>
      </w:r>
      <w:r w:rsidR="006647C9" w:rsidRPr="007224A4">
        <w:rPr>
          <w:rFonts w:ascii="Times New Roman" w:hAnsi="Times New Roman" w:cs="Times New Roman"/>
          <w:b/>
          <w:sz w:val="28"/>
          <w:szCs w:val="28"/>
        </w:rPr>
        <w:t xml:space="preserve">      </w:t>
      </w:r>
    </w:p>
    <w:p w:rsidR="006647C9" w:rsidRPr="007224A4" w:rsidRDefault="006647C9" w:rsidP="006647C9">
      <w:pPr>
        <w:spacing w:before="240" w:line="360" w:lineRule="auto"/>
        <w:jc w:val="both"/>
        <w:rPr>
          <w:rFonts w:ascii="Times New Roman" w:hAnsi="Times New Roman" w:cs="Times New Roman"/>
          <w:b/>
          <w:sz w:val="28"/>
          <w:szCs w:val="28"/>
        </w:rPr>
      </w:pPr>
    </w:p>
    <w:p w:rsidR="006647C9" w:rsidRPr="007224A4" w:rsidRDefault="006647C9" w:rsidP="006647C9">
      <w:pPr>
        <w:spacing w:before="240" w:line="360" w:lineRule="auto"/>
        <w:jc w:val="both"/>
        <w:rPr>
          <w:rFonts w:ascii="Times New Roman" w:hAnsi="Times New Roman" w:cs="Times New Roman"/>
          <w:b/>
          <w:sz w:val="28"/>
          <w:szCs w:val="28"/>
        </w:rPr>
      </w:pPr>
    </w:p>
    <w:p w:rsidR="006647C9" w:rsidRPr="007224A4" w:rsidRDefault="006647C9" w:rsidP="006647C9">
      <w:pPr>
        <w:spacing w:before="240" w:line="360" w:lineRule="auto"/>
        <w:jc w:val="both"/>
        <w:rPr>
          <w:rFonts w:ascii="Times New Roman" w:hAnsi="Times New Roman" w:cs="Times New Roman"/>
          <w:b/>
          <w:sz w:val="28"/>
          <w:szCs w:val="28"/>
        </w:rPr>
      </w:pPr>
    </w:p>
    <w:p w:rsidR="006647C9" w:rsidRPr="007224A4" w:rsidRDefault="006647C9" w:rsidP="006647C9">
      <w:pPr>
        <w:spacing w:before="240" w:line="360" w:lineRule="auto"/>
        <w:jc w:val="both"/>
        <w:rPr>
          <w:rFonts w:ascii="Times New Roman" w:hAnsi="Times New Roman" w:cs="Times New Roman"/>
          <w:b/>
          <w:sz w:val="28"/>
          <w:szCs w:val="28"/>
        </w:rPr>
      </w:pPr>
    </w:p>
    <w:p w:rsidR="006647C9" w:rsidRPr="007224A4" w:rsidRDefault="006647C9" w:rsidP="006647C9">
      <w:pPr>
        <w:spacing w:before="240" w:line="360" w:lineRule="auto"/>
        <w:jc w:val="both"/>
        <w:rPr>
          <w:rFonts w:ascii="Times New Roman" w:hAnsi="Times New Roman" w:cs="Times New Roman"/>
          <w:b/>
          <w:sz w:val="28"/>
          <w:szCs w:val="28"/>
        </w:rPr>
      </w:pPr>
    </w:p>
    <w:p w:rsidR="006647C9" w:rsidRPr="007224A4" w:rsidRDefault="006647C9" w:rsidP="006647C9">
      <w:pPr>
        <w:spacing w:before="240" w:line="360" w:lineRule="auto"/>
        <w:jc w:val="both"/>
        <w:rPr>
          <w:rFonts w:ascii="Times New Roman" w:hAnsi="Times New Roman" w:cs="Times New Roman"/>
          <w:sz w:val="28"/>
          <w:szCs w:val="28"/>
        </w:rPr>
      </w:pPr>
      <w:r w:rsidRPr="007224A4">
        <w:rPr>
          <w:rFonts w:ascii="Times New Roman" w:hAnsi="Times New Roman" w:cs="Times New Roman"/>
          <w:noProof/>
          <w:lang w:val="ru-RU" w:eastAsia="ru-RU"/>
        </w:rPr>
        <mc:AlternateContent>
          <mc:Choice Requires="wps">
            <w:drawing>
              <wp:anchor distT="0" distB="0" distL="114300" distR="114300" simplePos="0" relativeHeight="251709440" behindDoc="0" locked="0" layoutInCell="1" allowOverlap="1" wp14:anchorId="4BC00AC2" wp14:editId="21699729">
                <wp:simplePos x="0" y="0"/>
                <wp:positionH relativeFrom="margin">
                  <wp:posOffset>643890</wp:posOffset>
                </wp:positionH>
                <wp:positionV relativeFrom="paragraph">
                  <wp:posOffset>17145</wp:posOffset>
                </wp:positionV>
                <wp:extent cx="1828800" cy="438150"/>
                <wp:effectExtent l="0" t="0" r="17145" b="19050"/>
                <wp:wrapSquare wrapText="bothSides"/>
                <wp:docPr id="60" name="Text Box 52"/>
                <wp:cNvGraphicFramePr/>
                <a:graphic xmlns:a="http://schemas.openxmlformats.org/drawingml/2006/main">
                  <a:graphicData uri="http://schemas.microsoft.com/office/word/2010/wordprocessingShape">
                    <wps:wsp>
                      <wps:cNvSpPr txBox="1"/>
                      <wps:spPr>
                        <a:xfrm>
                          <a:off x="0" y="0"/>
                          <a:ext cx="1828800" cy="438150"/>
                        </a:xfrm>
                        <a:prstGeom prst="rect">
                          <a:avLst/>
                        </a:prstGeom>
                        <a:noFill/>
                        <a:ln w="6350">
                          <a:solidFill>
                            <a:schemeClr val="bg1"/>
                          </a:solidFill>
                        </a:ln>
                        <a:effectLst/>
                      </wps:spPr>
                      <wps:txbx>
                        <w:txbxContent>
                          <w:p w:rsidR="00B75318" w:rsidRPr="007A5897" w:rsidRDefault="00B75318" w:rsidP="006647C9">
                            <w:pPr>
                              <w:spacing w:before="240" w:line="360" w:lineRule="auto"/>
                              <w:jc w:val="both"/>
                              <w:rPr>
                                <w:rFonts w:ascii="Times New Roman" w:hAnsi="Times New Roman" w:cs="Times New Roman"/>
                                <w:b/>
                                <w:sz w:val="28"/>
                                <w:szCs w:val="28"/>
                              </w:rPr>
                            </w:pPr>
                            <w:r>
                              <w:rPr>
                                <w:rFonts w:ascii="Times New Roman" w:hAnsi="Times New Roman" w:cs="Times New Roman"/>
                                <w:sz w:val="28"/>
                                <w:szCs w:val="28"/>
                              </w:rPr>
                              <w:t xml:space="preserve">Şəkil </w:t>
                            </w:r>
                            <w:r>
                              <w:rPr>
                                <w:rFonts w:ascii="Times New Roman" w:hAnsi="Times New Roman" w:cs="Times New Roman"/>
                                <w:sz w:val="28"/>
                                <w:szCs w:val="28"/>
                                <w:lang w:val="ru-RU"/>
                              </w:rPr>
                              <w:t>№4</w:t>
                            </w:r>
                            <w:r w:rsidRPr="00660A5B">
                              <w:rPr>
                                <w:rFonts w:ascii="Times New Roman" w:hAnsi="Times New Roman" w:cs="Times New Roman"/>
                                <w:sz w:val="28"/>
                                <w:szCs w:val="28"/>
                              </w:rPr>
                              <w:t xml:space="preserve">  </w:t>
                            </w:r>
                            <w:r>
                              <w:rPr>
                                <w:rFonts w:ascii="Times New Roman" w:hAnsi="Times New Roman" w:cs="Times New Roman"/>
                                <w:sz w:val="28"/>
                                <w:szCs w:val="28"/>
                              </w:rPr>
                              <w:t>Sığorta-m</w:t>
                            </w:r>
                            <w:r w:rsidRPr="00660A5B">
                              <w:rPr>
                                <w:rFonts w:ascii="Times New Roman" w:hAnsi="Times New Roman" w:cs="Times New Roman"/>
                                <w:sz w:val="28"/>
                                <w:szCs w:val="28"/>
                              </w:rPr>
                              <w:t xml:space="preserve">aliyyə    </w:t>
                            </w:r>
                            <w:r>
                              <w:rPr>
                                <w:rFonts w:ascii="Times New Roman" w:hAnsi="Times New Roman" w:cs="Times New Roman"/>
                                <w:sz w:val="28"/>
                                <w:szCs w:val="28"/>
                              </w:rPr>
                              <w:t xml:space="preserve">  risklərinin  idarəetmə  sisteminin   xassələri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80" type="#_x0000_t202" style="position:absolute;left:0;text-align:left;margin-left:50.7pt;margin-top:1.35pt;width:2in;height:34.5pt;z-index:25170944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" filled="f" strokecolor="white [3212]" strokeweight=".5pt">
                <v:textbox>
                  <w:txbxContent>
                    <w:p w:rsidR="00B75318" w:rsidRPr="007A5897" w:rsidRDefault="00B75318" w:rsidP="006647C9">
                      <w:pPr>
                        <w:spacing w:before="240" w:line="360" w:lineRule="auto"/>
                        <w:jc w:val="both"/>
                        <w:rPr>
                          <w:rFonts w:ascii="Times New Roman" w:hAnsi="Times New Roman" w:cs="Times New Roman"/>
                          <w:b/>
                          <w:sz w:val="28"/>
                          <w:szCs w:val="28"/>
                        </w:rPr>
                      </w:pPr>
                      <w:r>
                        <w:rPr>
                          <w:rFonts w:ascii="Times New Roman" w:hAnsi="Times New Roman" w:cs="Times New Roman"/>
                          <w:sz w:val="28"/>
                          <w:szCs w:val="28"/>
                        </w:rPr>
                        <w:t xml:space="preserve">Şəkil </w:t>
                      </w:r>
                      <w:r>
                        <w:rPr>
                          <w:rFonts w:ascii="Times New Roman" w:hAnsi="Times New Roman" w:cs="Times New Roman"/>
                          <w:sz w:val="28"/>
                          <w:szCs w:val="28"/>
                          <w:lang w:val="ru-RU"/>
                        </w:rPr>
                        <w:t>№4</w:t>
                      </w:r>
                      <w:r w:rsidRPr="00660A5B">
                        <w:rPr>
                          <w:rFonts w:ascii="Times New Roman" w:hAnsi="Times New Roman" w:cs="Times New Roman"/>
                          <w:sz w:val="28"/>
                          <w:szCs w:val="28"/>
                        </w:rPr>
                        <w:t xml:space="preserve">  </w:t>
                      </w:r>
                      <w:r>
                        <w:rPr>
                          <w:rFonts w:ascii="Times New Roman" w:hAnsi="Times New Roman" w:cs="Times New Roman"/>
                          <w:sz w:val="28"/>
                          <w:szCs w:val="28"/>
                        </w:rPr>
                        <w:t>Sığorta-m</w:t>
                      </w:r>
                      <w:r w:rsidRPr="00660A5B">
                        <w:rPr>
                          <w:rFonts w:ascii="Times New Roman" w:hAnsi="Times New Roman" w:cs="Times New Roman"/>
                          <w:sz w:val="28"/>
                          <w:szCs w:val="28"/>
                        </w:rPr>
                        <w:t xml:space="preserve">aliyyə    </w:t>
                      </w:r>
                      <w:r>
                        <w:rPr>
                          <w:rFonts w:ascii="Times New Roman" w:hAnsi="Times New Roman" w:cs="Times New Roman"/>
                          <w:sz w:val="28"/>
                          <w:szCs w:val="28"/>
                        </w:rPr>
                        <w:t xml:space="preserve">  risklərinin  idarəetmə  sisteminin   xassələri</w:t>
                      </w:r>
                    </w:p>
                  </w:txbxContent>
                </v:textbox>
                <w10:wrap type="square" anchorx="margin"/>
              </v:shape>
            </w:pict>
          </mc:Fallback>
        </mc:AlternateContent>
      </w:r>
      <w:r w:rsidRPr="007224A4">
        <w:rPr>
          <w:rFonts w:ascii="Times New Roman" w:hAnsi="Times New Roman" w:cs="Times New Roman"/>
          <w:b/>
          <w:sz w:val="28"/>
          <w:szCs w:val="28"/>
        </w:rPr>
        <w:t xml:space="preserve">   </w:t>
      </w:r>
      <w:r w:rsidRPr="007224A4">
        <w:rPr>
          <w:rFonts w:ascii="Times New Roman" w:hAnsi="Times New Roman" w:cs="Times New Roman"/>
          <w:sz w:val="28"/>
          <w:szCs w:val="28"/>
        </w:rPr>
        <w:t xml:space="preserve"> </w:t>
      </w:r>
    </w:p>
    <w:p w:rsidR="0069373F" w:rsidRPr="007224A4" w:rsidRDefault="0069373F" w:rsidP="00792941">
      <w:pPr>
        <w:spacing w:before="240" w:line="360" w:lineRule="auto"/>
        <w:ind w:firstLine="708"/>
        <w:jc w:val="both"/>
        <w:rPr>
          <w:rFonts w:ascii="Times New Roman" w:hAnsi="Times New Roman" w:cs="Times New Roman"/>
          <w:sz w:val="28"/>
          <w:szCs w:val="28"/>
        </w:rPr>
      </w:pPr>
    </w:p>
    <w:p w:rsidR="006647C9" w:rsidRPr="007224A4" w:rsidRDefault="00792941" w:rsidP="0069373F">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Sığorta r</w:t>
      </w:r>
      <w:r w:rsidR="006647C9" w:rsidRPr="007224A4">
        <w:rPr>
          <w:rFonts w:ascii="Times New Roman" w:hAnsi="Times New Roman" w:cs="Times New Roman"/>
          <w:sz w:val="28"/>
          <w:szCs w:val="28"/>
        </w:rPr>
        <w:t xml:space="preserve">isklərin    idarə   edilməsinin </w:t>
      </w:r>
      <w:r w:rsidR="006647C9" w:rsidRPr="007224A4">
        <w:rPr>
          <w:rFonts w:ascii="Times New Roman" w:hAnsi="Times New Roman" w:cs="Times New Roman"/>
          <w:b/>
          <w:i/>
          <w:sz w:val="28"/>
          <w:szCs w:val="28"/>
        </w:rPr>
        <w:t xml:space="preserve"> sistemli   xarakteri   </w:t>
      </w:r>
      <w:r w:rsidR="006647C9" w:rsidRPr="007224A4">
        <w:rPr>
          <w:rFonts w:ascii="Times New Roman" w:hAnsi="Times New Roman" w:cs="Times New Roman"/>
          <w:sz w:val="28"/>
          <w:szCs w:val="28"/>
        </w:rPr>
        <w:t>bütün    qarşılıqlı    əlaqələri, asılılıqları  və mümkün nəticələri nəzərə almaqla</w:t>
      </w:r>
      <w:r w:rsidR="003178DB" w:rsidRPr="007224A4">
        <w:rPr>
          <w:rFonts w:ascii="Times New Roman" w:hAnsi="Times New Roman" w:cs="Times New Roman"/>
          <w:sz w:val="28"/>
          <w:szCs w:val="28"/>
        </w:rPr>
        <w:t xml:space="preserve"> </w:t>
      </w:r>
      <w:r w:rsidR="006647C9" w:rsidRPr="007224A4">
        <w:rPr>
          <w:rFonts w:ascii="Times New Roman" w:hAnsi="Times New Roman" w:cs="Times New Roman"/>
          <w:sz w:val="28"/>
          <w:szCs w:val="28"/>
        </w:rPr>
        <w:t>risklərin məcmu</w:t>
      </w:r>
      <w:r w:rsidR="003178DB" w:rsidRPr="007224A4">
        <w:rPr>
          <w:rFonts w:ascii="Times New Roman" w:hAnsi="Times New Roman" w:cs="Times New Roman"/>
          <w:sz w:val="28"/>
          <w:szCs w:val="28"/>
        </w:rPr>
        <w:t>,</w:t>
      </w:r>
      <w:r w:rsidR="006647C9" w:rsidRPr="007224A4">
        <w:rPr>
          <w:rFonts w:ascii="Times New Roman" w:hAnsi="Times New Roman" w:cs="Times New Roman"/>
          <w:sz w:val="28"/>
          <w:szCs w:val="28"/>
        </w:rPr>
        <w:t xml:space="preserve">   tam   bütöv halda baxılması zərurəti ilə şərtlənir. Bu zaman sistemli xarakter dedikdə   sistemin bütövlüyü, kompleksliyi və fasiləsizliyi  </w:t>
      </w:r>
      <w:r w:rsidR="00142384">
        <w:rPr>
          <w:rFonts w:ascii="Times New Roman" w:hAnsi="Times New Roman" w:cs="Times New Roman"/>
          <w:sz w:val="28"/>
          <w:szCs w:val="28"/>
        </w:rPr>
        <w:t>anlaşılır</w:t>
      </w:r>
      <w:r w:rsidR="006647C9" w:rsidRPr="007224A4">
        <w:rPr>
          <w:rFonts w:ascii="Times New Roman" w:hAnsi="Times New Roman" w:cs="Times New Roman"/>
          <w:sz w:val="28"/>
          <w:szCs w:val="28"/>
        </w:rPr>
        <w:t xml:space="preserve">.   </w:t>
      </w:r>
    </w:p>
    <w:p w:rsidR="006647C9" w:rsidRPr="007224A4" w:rsidRDefault="00792941" w:rsidP="0069373F">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lastRenderedPageBreak/>
        <w:t>Xidmət</w:t>
      </w:r>
      <w:r w:rsidR="006647C9" w:rsidRPr="007224A4">
        <w:rPr>
          <w:rFonts w:ascii="Times New Roman" w:hAnsi="Times New Roman" w:cs="Times New Roman"/>
          <w:sz w:val="28"/>
          <w:szCs w:val="28"/>
        </w:rPr>
        <w:t xml:space="preserve"> müəssisələrində </w:t>
      </w:r>
      <w:r w:rsidRPr="007224A4">
        <w:rPr>
          <w:rFonts w:ascii="Times New Roman" w:hAnsi="Times New Roman" w:cs="Times New Roman"/>
          <w:sz w:val="28"/>
          <w:szCs w:val="28"/>
        </w:rPr>
        <w:t xml:space="preserve">sığorta-maliyyə </w:t>
      </w:r>
      <w:r w:rsidR="006647C9" w:rsidRPr="007224A4">
        <w:rPr>
          <w:rFonts w:ascii="Times New Roman" w:hAnsi="Times New Roman" w:cs="Times New Roman"/>
          <w:sz w:val="28"/>
          <w:szCs w:val="28"/>
        </w:rPr>
        <w:t xml:space="preserve">risklərinin </w:t>
      </w:r>
      <w:r w:rsidR="00CD1E74">
        <w:rPr>
          <w:rFonts w:ascii="Times New Roman" w:hAnsi="Times New Roman" w:cs="Times New Roman"/>
          <w:sz w:val="28"/>
          <w:szCs w:val="28"/>
        </w:rPr>
        <w:t>idarəolunması</w:t>
      </w:r>
      <w:r w:rsidR="006647C9" w:rsidRPr="007224A4">
        <w:rPr>
          <w:rFonts w:ascii="Times New Roman" w:hAnsi="Times New Roman" w:cs="Times New Roman"/>
          <w:sz w:val="28"/>
          <w:szCs w:val="28"/>
        </w:rPr>
        <w:t xml:space="preserve"> sistemi    </w:t>
      </w:r>
      <w:r w:rsidR="006647C9" w:rsidRPr="007224A4">
        <w:rPr>
          <w:rFonts w:ascii="Times New Roman" w:hAnsi="Times New Roman" w:cs="Times New Roman"/>
          <w:b/>
          <w:i/>
          <w:sz w:val="28"/>
          <w:szCs w:val="28"/>
        </w:rPr>
        <w:t>mürəkkəb quruluşa</w:t>
      </w:r>
      <w:r w:rsidR="006647C9" w:rsidRPr="007224A4">
        <w:rPr>
          <w:rFonts w:ascii="Times New Roman" w:hAnsi="Times New Roman" w:cs="Times New Roman"/>
          <w:sz w:val="28"/>
          <w:szCs w:val="28"/>
        </w:rPr>
        <w:t xml:space="preserve"> malikdir. Sahənin  spesifikasını nəzərə</w:t>
      </w:r>
      <w:r w:rsidR="003178DB" w:rsidRPr="007224A4">
        <w:rPr>
          <w:rFonts w:ascii="Times New Roman" w:hAnsi="Times New Roman" w:cs="Times New Roman"/>
          <w:sz w:val="28"/>
          <w:szCs w:val="28"/>
        </w:rPr>
        <w:t xml:space="preserve"> </w:t>
      </w:r>
      <w:r w:rsidR="006647C9" w:rsidRPr="007224A4">
        <w:rPr>
          <w:rFonts w:ascii="Times New Roman" w:hAnsi="Times New Roman" w:cs="Times New Roman"/>
          <w:sz w:val="28"/>
          <w:szCs w:val="28"/>
        </w:rPr>
        <w:t>alaraq idarəetmə    prosedurlarının müxtəlif vəhdətlərinin istifadəsi</w:t>
      </w:r>
      <w:r w:rsidR="003178DB" w:rsidRPr="007224A4">
        <w:rPr>
          <w:rFonts w:ascii="Times New Roman" w:hAnsi="Times New Roman" w:cs="Times New Roman"/>
          <w:sz w:val="28"/>
          <w:szCs w:val="28"/>
        </w:rPr>
        <w:t xml:space="preserve"> </w:t>
      </w:r>
      <w:r w:rsidR="006647C9" w:rsidRPr="007224A4">
        <w:rPr>
          <w:rFonts w:ascii="Times New Roman" w:hAnsi="Times New Roman" w:cs="Times New Roman"/>
          <w:sz w:val="28"/>
          <w:szCs w:val="28"/>
        </w:rPr>
        <w:t>nəzərdə tutulur ki, bu da sistemin    modulluğunu əks etdirir.</w:t>
      </w:r>
      <w:r w:rsidR="006647C9" w:rsidRPr="007224A4">
        <w:rPr>
          <w:rFonts w:ascii="Times New Roman" w:hAnsi="Times New Roman" w:cs="Times New Roman"/>
          <w:b/>
          <w:i/>
          <w:sz w:val="28"/>
          <w:szCs w:val="28"/>
        </w:rPr>
        <w:t xml:space="preserve"> </w:t>
      </w:r>
      <w:r w:rsidR="006647C9" w:rsidRPr="007224A4">
        <w:rPr>
          <w:rFonts w:ascii="Times New Roman" w:hAnsi="Times New Roman" w:cs="Times New Roman"/>
          <w:sz w:val="28"/>
          <w:szCs w:val="28"/>
        </w:rPr>
        <w:t>Səlahiyyət və cavabdehliyin adekvat bölüşdürülməsi,   qərarların qəbulunun iyerarxik</w:t>
      </w:r>
      <w:r w:rsidR="003178DB" w:rsidRPr="007224A4">
        <w:rPr>
          <w:rFonts w:ascii="Times New Roman" w:hAnsi="Times New Roman" w:cs="Times New Roman"/>
          <w:sz w:val="28"/>
          <w:szCs w:val="28"/>
        </w:rPr>
        <w:t xml:space="preserve"> </w:t>
      </w:r>
      <w:r w:rsidR="006647C9" w:rsidRPr="007224A4">
        <w:rPr>
          <w:rFonts w:ascii="Times New Roman" w:hAnsi="Times New Roman" w:cs="Times New Roman"/>
          <w:sz w:val="28"/>
          <w:szCs w:val="28"/>
        </w:rPr>
        <w:t>quruluşunun əsaslılığı sistemin çoxsəviyyəliyini    əks etdirir; müxtəlif təbiətli və müxtəlif reallaşma nəticəli  maliyyə riskləri ilə   mübarizə bacarığı – onun çoxfunksiyalığı və universallığıdır. Risklərin idarə    edilməsi sisteminin  bu  aspektləri  böyük miqdarda fərdi  risklərin və onların risk   şəraitinin inkişafına</w:t>
      </w:r>
      <w:r w:rsidR="003178DB" w:rsidRPr="007224A4">
        <w:rPr>
          <w:rFonts w:ascii="Times New Roman" w:hAnsi="Times New Roman" w:cs="Times New Roman"/>
          <w:sz w:val="28"/>
          <w:szCs w:val="28"/>
        </w:rPr>
        <w:t xml:space="preserve"> </w:t>
      </w:r>
      <w:r w:rsidR="006647C9" w:rsidRPr="007224A4">
        <w:rPr>
          <w:rFonts w:ascii="Times New Roman" w:hAnsi="Times New Roman" w:cs="Times New Roman"/>
          <w:sz w:val="28"/>
          <w:szCs w:val="28"/>
        </w:rPr>
        <w:t>təsiri</w:t>
      </w:r>
      <w:r w:rsidR="003178DB" w:rsidRPr="007224A4">
        <w:rPr>
          <w:rFonts w:ascii="Times New Roman" w:hAnsi="Times New Roman" w:cs="Times New Roman"/>
          <w:sz w:val="28"/>
          <w:szCs w:val="28"/>
        </w:rPr>
        <w:t xml:space="preserve"> </w:t>
      </w:r>
      <w:r w:rsidR="006647C9" w:rsidRPr="007224A4">
        <w:rPr>
          <w:rFonts w:ascii="Times New Roman" w:hAnsi="Times New Roman" w:cs="Times New Roman"/>
          <w:sz w:val="28"/>
          <w:szCs w:val="28"/>
        </w:rPr>
        <w:t>dərəcəsinin eyni vaxtda təhlilini aparmağa imkan     verir.</w:t>
      </w:r>
    </w:p>
    <w:p w:rsidR="006647C9" w:rsidRPr="007224A4" w:rsidRDefault="006647C9" w:rsidP="0069373F">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Xoşagəlməz hadisələrin</w:t>
      </w:r>
      <w:r w:rsidR="003178DB"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yaranması imkanının azaldılması bacarığı risklərin    idarəetmə sisteminin </w:t>
      </w:r>
      <w:r w:rsidRPr="007224A4">
        <w:rPr>
          <w:rFonts w:ascii="Times New Roman" w:hAnsi="Times New Roman" w:cs="Times New Roman"/>
          <w:b/>
          <w:i/>
          <w:sz w:val="28"/>
          <w:szCs w:val="28"/>
        </w:rPr>
        <w:t>məhsuldarlığında</w:t>
      </w:r>
      <w:r w:rsidRPr="007224A4">
        <w:rPr>
          <w:rFonts w:ascii="Times New Roman" w:hAnsi="Times New Roman" w:cs="Times New Roman"/>
          <w:sz w:val="28"/>
          <w:szCs w:val="28"/>
        </w:rPr>
        <w:t xml:space="preserve"> öz</w:t>
      </w:r>
      <w:r w:rsidR="003178DB" w:rsidRPr="007224A4">
        <w:rPr>
          <w:rFonts w:ascii="Times New Roman" w:hAnsi="Times New Roman" w:cs="Times New Roman"/>
          <w:sz w:val="28"/>
          <w:szCs w:val="28"/>
        </w:rPr>
        <w:t xml:space="preserve"> </w:t>
      </w:r>
      <w:r w:rsidRPr="007224A4">
        <w:rPr>
          <w:rFonts w:ascii="Times New Roman" w:hAnsi="Times New Roman" w:cs="Times New Roman"/>
          <w:sz w:val="28"/>
          <w:szCs w:val="28"/>
        </w:rPr>
        <w:t>əksini tapır.Bunun</w:t>
      </w:r>
      <w:r w:rsidR="003178DB" w:rsidRPr="007224A4">
        <w:rPr>
          <w:rFonts w:ascii="Times New Roman" w:hAnsi="Times New Roman" w:cs="Times New Roman"/>
          <w:sz w:val="28"/>
          <w:szCs w:val="28"/>
        </w:rPr>
        <w:t xml:space="preserve"> üçün</w:t>
      </w:r>
      <w:r w:rsidRPr="007224A4">
        <w:rPr>
          <w:rFonts w:ascii="Times New Roman" w:hAnsi="Times New Roman" w:cs="Times New Roman"/>
          <w:sz w:val="28"/>
          <w:szCs w:val="28"/>
        </w:rPr>
        <w:t>, qarşıya    qoyulmuş məqsədlərə çatmaq üçün tələb olunan resurslarin operativ</w:t>
      </w:r>
      <w:r w:rsidR="003178DB" w:rsidRPr="007224A4">
        <w:rPr>
          <w:rFonts w:ascii="Times New Roman" w:hAnsi="Times New Roman" w:cs="Times New Roman"/>
          <w:sz w:val="28"/>
          <w:szCs w:val="28"/>
        </w:rPr>
        <w:t xml:space="preserve"> olaraq     ayrılması, </w:t>
      </w:r>
      <w:r w:rsidRPr="007224A4">
        <w:rPr>
          <w:rFonts w:ascii="Times New Roman" w:hAnsi="Times New Roman" w:cs="Times New Roman"/>
          <w:sz w:val="28"/>
          <w:szCs w:val="28"/>
        </w:rPr>
        <w:t>idarəetmə sisteminin adekvatlığı aspektində özünü</w:t>
      </w:r>
      <w:r w:rsidR="003178DB"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biruzə verən riskin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ml:space="preserve">nin reallaşdırılan prosedurlarının konkret situasiyaya uyğunluğu    zəruridir. Müvafiq resursların minimal həcmi zaman xoşagəlməz situasiyanin   yaranmasının </w:t>
      </w:r>
      <w:r w:rsidR="00CD1E74">
        <w:rPr>
          <w:rFonts w:ascii="Times New Roman" w:hAnsi="Times New Roman" w:cs="Times New Roman"/>
          <w:sz w:val="28"/>
          <w:szCs w:val="28"/>
        </w:rPr>
        <w:t>neqativ</w:t>
      </w:r>
      <w:r w:rsidRPr="007224A4">
        <w:rPr>
          <w:rFonts w:ascii="Times New Roman" w:hAnsi="Times New Roman" w:cs="Times New Roman"/>
          <w:sz w:val="28"/>
          <w:szCs w:val="28"/>
        </w:rPr>
        <w:t xml:space="preserve"> nəticələrinin </w:t>
      </w:r>
      <w:r w:rsidR="000E77C9">
        <w:rPr>
          <w:rFonts w:ascii="Times New Roman" w:hAnsi="Times New Roman" w:cs="Times New Roman"/>
          <w:sz w:val="28"/>
          <w:szCs w:val="28"/>
        </w:rPr>
        <w:t>həll edilməsi</w:t>
      </w:r>
      <w:r w:rsidRPr="007224A4">
        <w:rPr>
          <w:rFonts w:ascii="Times New Roman" w:hAnsi="Times New Roman" w:cs="Times New Roman"/>
          <w:sz w:val="28"/>
          <w:szCs w:val="28"/>
        </w:rPr>
        <w:t xml:space="preserve">sistemin </w:t>
      </w:r>
      <w:r w:rsidRPr="007224A4">
        <w:rPr>
          <w:rFonts w:ascii="Times New Roman" w:hAnsi="Times New Roman" w:cs="Times New Roman"/>
          <w:b/>
          <w:i/>
          <w:sz w:val="28"/>
          <w:szCs w:val="28"/>
        </w:rPr>
        <w:t>səmərəlilik</w:t>
      </w:r>
      <w:r w:rsidRPr="007224A4">
        <w:rPr>
          <w:rFonts w:ascii="Times New Roman" w:hAnsi="Times New Roman" w:cs="Times New Roman"/>
          <w:sz w:val="28"/>
          <w:szCs w:val="28"/>
        </w:rPr>
        <w:t xml:space="preserve">     göstəricisidir. Sistemin</w:t>
      </w:r>
      <w:r w:rsidR="004E3F1A" w:rsidRPr="007224A4">
        <w:rPr>
          <w:rFonts w:ascii="Times New Roman" w:hAnsi="Times New Roman" w:cs="Times New Roman"/>
          <w:sz w:val="28"/>
          <w:szCs w:val="28"/>
        </w:rPr>
        <w:t xml:space="preserve"> </w:t>
      </w:r>
      <w:r w:rsidRPr="007224A4">
        <w:rPr>
          <w:rFonts w:ascii="Times New Roman" w:hAnsi="Times New Roman" w:cs="Times New Roman"/>
          <w:sz w:val="28"/>
          <w:szCs w:val="28"/>
        </w:rPr>
        <w:t>adaptivliyi xoşagəlməz situasiyaların</w:t>
      </w:r>
      <w:r w:rsidR="00950452" w:rsidRPr="007224A4">
        <w:rPr>
          <w:rFonts w:ascii="Times New Roman" w:hAnsi="Times New Roman" w:cs="Times New Roman"/>
          <w:sz w:val="28"/>
          <w:szCs w:val="28"/>
        </w:rPr>
        <w:t xml:space="preserve"> </w:t>
      </w:r>
      <w:r w:rsidRPr="007224A4">
        <w:rPr>
          <w:rFonts w:ascii="Times New Roman" w:hAnsi="Times New Roman" w:cs="Times New Roman"/>
          <w:sz w:val="28"/>
          <w:szCs w:val="28"/>
        </w:rPr>
        <w:t>aradan</w:t>
      </w:r>
      <w:r w:rsidR="00950452"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qaldırılması       üçün,  sürətlə dəyişən şəraitə tez  uyğunlaşma və reaksiya verməsində öz    əksinin   tapır.      </w:t>
      </w:r>
    </w:p>
    <w:p w:rsidR="006647C9" w:rsidRPr="007224A4" w:rsidRDefault="006647C9" w:rsidP="0069373F">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Sistemin  adı  çəkilən xassələri maliyyə risklərinin idarəetmə sisteminin     qarşıya qoyulmuş məqsədlər</w:t>
      </w:r>
      <w:r w:rsidR="00950452"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və idarəetmə vəzifələrini </w:t>
      </w:r>
      <w:r w:rsidR="000E77C9">
        <w:rPr>
          <w:rFonts w:ascii="Times New Roman" w:hAnsi="Times New Roman" w:cs="Times New Roman"/>
          <w:sz w:val="28"/>
          <w:szCs w:val="28"/>
        </w:rPr>
        <w:t>həyata keçirmək</w:t>
      </w:r>
      <w:r w:rsidR="00950452"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üçün    müəyyən spesifik  bacarıqlarını aşkar edir, </w:t>
      </w:r>
      <w:r w:rsidR="00CD1E74">
        <w:rPr>
          <w:rFonts w:ascii="Times New Roman" w:hAnsi="Times New Roman" w:cs="Times New Roman"/>
          <w:sz w:val="28"/>
          <w:szCs w:val="28"/>
        </w:rPr>
        <w:t>eyni zamanda</w:t>
      </w:r>
      <w:r w:rsidRPr="007224A4">
        <w:rPr>
          <w:rFonts w:ascii="Times New Roman" w:hAnsi="Times New Roman" w:cs="Times New Roman"/>
          <w:sz w:val="28"/>
          <w:szCs w:val="28"/>
        </w:rPr>
        <w:t xml:space="preserve">  idarəetmə  obyektinin      xüsusiyyətlərini   kompleks  şəkildə  nəzərə  alırlar.</w:t>
      </w:r>
    </w:p>
    <w:p w:rsidR="006647C9" w:rsidRPr="007224A4" w:rsidRDefault="00792941" w:rsidP="0069373F">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Xidmət </w:t>
      </w:r>
      <w:r w:rsidR="006647C9" w:rsidRPr="007224A4">
        <w:rPr>
          <w:rFonts w:ascii="Times New Roman" w:hAnsi="Times New Roman" w:cs="Times New Roman"/>
          <w:sz w:val="28"/>
          <w:szCs w:val="28"/>
        </w:rPr>
        <w:t xml:space="preserve">müəssisələrində </w:t>
      </w:r>
      <w:r w:rsidRPr="007224A4">
        <w:rPr>
          <w:rFonts w:ascii="Times New Roman" w:hAnsi="Times New Roman" w:cs="Times New Roman"/>
          <w:sz w:val="28"/>
          <w:szCs w:val="28"/>
        </w:rPr>
        <w:t xml:space="preserve">sığorta-maliyyə  </w:t>
      </w:r>
      <w:r w:rsidR="006647C9" w:rsidRPr="007224A4">
        <w:rPr>
          <w:rFonts w:ascii="Times New Roman" w:hAnsi="Times New Roman" w:cs="Times New Roman"/>
          <w:sz w:val="28"/>
          <w:szCs w:val="28"/>
        </w:rPr>
        <w:t xml:space="preserve">risklərinin idarəetmə sistemi     </w:t>
      </w:r>
      <w:r w:rsidRPr="007224A4">
        <w:rPr>
          <w:rFonts w:ascii="Times New Roman" w:hAnsi="Times New Roman" w:cs="Times New Roman"/>
          <w:sz w:val="28"/>
          <w:szCs w:val="28"/>
        </w:rPr>
        <w:t>müvafiq xidmət</w:t>
      </w:r>
      <w:r w:rsidR="006647C9" w:rsidRPr="007224A4">
        <w:rPr>
          <w:rFonts w:ascii="Times New Roman" w:hAnsi="Times New Roman" w:cs="Times New Roman"/>
          <w:sz w:val="28"/>
          <w:szCs w:val="28"/>
        </w:rPr>
        <w:t xml:space="preserve"> sahəsinin aşağıdakı vəzifələrinin yerinə yetirilməsinə     yönəldilməlidir:</w:t>
      </w:r>
    </w:p>
    <w:p w:rsidR="006647C9" w:rsidRPr="007224A4" w:rsidRDefault="006647C9" w:rsidP="00A84DA8">
      <w:pPr>
        <w:pStyle w:val="a3"/>
        <w:numPr>
          <w:ilvl w:val="0"/>
          <w:numId w:val="20"/>
        </w:numPr>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t>xidmətlərin    keyfiyyətinin    yaxşılaşdırılması;</w:t>
      </w:r>
    </w:p>
    <w:p w:rsidR="006647C9" w:rsidRPr="007224A4" w:rsidRDefault="006647C9" w:rsidP="00A84DA8">
      <w:pPr>
        <w:pStyle w:val="a3"/>
        <w:numPr>
          <w:ilvl w:val="0"/>
          <w:numId w:val="20"/>
        </w:numPr>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t>“ vaxtında   çatdırılma”   göstəricisinin   yaxşılaşdırılması;</w:t>
      </w:r>
    </w:p>
    <w:p w:rsidR="006647C9" w:rsidRPr="007224A4" w:rsidRDefault="006647C9" w:rsidP="00A84DA8">
      <w:pPr>
        <w:pStyle w:val="a3"/>
        <w:numPr>
          <w:ilvl w:val="0"/>
          <w:numId w:val="20"/>
        </w:numPr>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lastRenderedPageBreak/>
        <w:t>kommersiya və  konstruktor- texnoloji dövrlərin azaldılması;</w:t>
      </w:r>
    </w:p>
    <w:p w:rsidR="006647C9" w:rsidRPr="007224A4" w:rsidRDefault="006647C9" w:rsidP="00A84DA8">
      <w:pPr>
        <w:pStyle w:val="a3"/>
        <w:numPr>
          <w:ilvl w:val="0"/>
          <w:numId w:val="20"/>
        </w:numPr>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t>anbar ehtiyatlarının azaldılması;</w:t>
      </w:r>
    </w:p>
    <w:p w:rsidR="006647C9" w:rsidRPr="007224A4" w:rsidRDefault="006647C9" w:rsidP="00A84DA8">
      <w:pPr>
        <w:pStyle w:val="a3"/>
        <w:numPr>
          <w:ilvl w:val="0"/>
          <w:numId w:val="20"/>
        </w:numPr>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t xml:space="preserve">əmək  məhsuldarlığının yüksəldilməsi;   </w:t>
      </w:r>
    </w:p>
    <w:p w:rsidR="006647C9" w:rsidRPr="007224A4" w:rsidRDefault="006647C9" w:rsidP="00A84DA8">
      <w:pPr>
        <w:pStyle w:val="a3"/>
        <w:numPr>
          <w:ilvl w:val="0"/>
          <w:numId w:val="20"/>
        </w:numPr>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t>əsas  məhsul növləri üzrə maya dəyərinin aşağı salınması;</w:t>
      </w:r>
    </w:p>
    <w:p w:rsidR="006647C9" w:rsidRPr="007224A4" w:rsidRDefault="006647C9" w:rsidP="00A84DA8">
      <w:pPr>
        <w:pStyle w:val="a3"/>
        <w:numPr>
          <w:ilvl w:val="0"/>
          <w:numId w:val="20"/>
        </w:numPr>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t>çatdırılma  zəncirlərinin qiymətinin optimallaşdırılması;</w:t>
      </w:r>
    </w:p>
    <w:p w:rsidR="006647C9" w:rsidRPr="007224A4" w:rsidRDefault="006647C9" w:rsidP="00A84DA8">
      <w:pPr>
        <w:pStyle w:val="a3"/>
        <w:numPr>
          <w:ilvl w:val="0"/>
          <w:numId w:val="20"/>
        </w:numPr>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t>biznes- proseslərin dəyərinin optimallaşdırılması;</w:t>
      </w:r>
    </w:p>
    <w:p w:rsidR="006647C9" w:rsidRPr="007224A4" w:rsidRDefault="006647C9" w:rsidP="00A84DA8">
      <w:pPr>
        <w:pStyle w:val="a3"/>
        <w:numPr>
          <w:ilvl w:val="0"/>
          <w:numId w:val="20"/>
        </w:numPr>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t>daimi   əməliyyat  təkmilləşdirilməsi.</w:t>
      </w:r>
    </w:p>
    <w:p w:rsidR="006647C9" w:rsidRPr="007224A4" w:rsidRDefault="006647C9" w:rsidP="0069373F">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Əgər müəssisədə mövcud  olan  maliyyə  risklərinin   idarəetmə sistemi    biznesin hətta cari vəzifələrinə cavab vermirsə, o, təşkilatın</w:t>
      </w:r>
      <w:r w:rsidR="00A84DA8"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inkişafında böyük     əngələ  </w:t>
      </w:r>
      <w:r w:rsidR="00A84DA8" w:rsidRPr="007224A4">
        <w:rPr>
          <w:rFonts w:ascii="Times New Roman" w:hAnsi="Times New Roman" w:cs="Times New Roman"/>
          <w:sz w:val="28"/>
          <w:szCs w:val="28"/>
        </w:rPr>
        <w:t>çevrilir</w:t>
      </w:r>
      <w:r w:rsidRPr="007224A4">
        <w:rPr>
          <w:rFonts w:ascii="Times New Roman" w:hAnsi="Times New Roman" w:cs="Times New Roman"/>
          <w:sz w:val="28"/>
          <w:szCs w:val="28"/>
        </w:rPr>
        <w:t>,  maliyyə məhsuldarlığını aşağı salır, fəaliyyətinin bütün     göstəricilərinə mə</w:t>
      </w:r>
      <w:r w:rsidR="00A84DA8" w:rsidRPr="007224A4">
        <w:rPr>
          <w:rFonts w:ascii="Times New Roman" w:hAnsi="Times New Roman" w:cs="Times New Roman"/>
          <w:sz w:val="28"/>
          <w:szCs w:val="28"/>
        </w:rPr>
        <w:t>nf</w:t>
      </w:r>
      <w:r w:rsidRPr="007224A4">
        <w:rPr>
          <w:rFonts w:ascii="Times New Roman" w:hAnsi="Times New Roman" w:cs="Times New Roman"/>
          <w:sz w:val="28"/>
          <w:szCs w:val="28"/>
        </w:rPr>
        <w:t xml:space="preserve">  tə</w:t>
      </w:r>
      <w:r w:rsidR="00A84DA8" w:rsidRPr="007224A4">
        <w:rPr>
          <w:rFonts w:ascii="Times New Roman" w:hAnsi="Times New Roman" w:cs="Times New Roman"/>
          <w:sz w:val="28"/>
          <w:szCs w:val="28"/>
        </w:rPr>
        <w:t>si</w:t>
      </w:r>
      <w:r w:rsidRPr="007224A4">
        <w:rPr>
          <w:rFonts w:ascii="Times New Roman" w:hAnsi="Times New Roman" w:cs="Times New Roman"/>
          <w:sz w:val="28"/>
          <w:szCs w:val="28"/>
        </w:rPr>
        <w:t xml:space="preserve">  göstə</w:t>
      </w:r>
      <w:r w:rsidR="00A84DA8" w:rsidRPr="007224A4">
        <w:rPr>
          <w:rFonts w:ascii="Times New Roman" w:hAnsi="Times New Roman" w:cs="Times New Roman"/>
          <w:sz w:val="28"/>
          <w:szCs w:val="28"/>
        </w:rPr>
        <w:t>rir.</w:t>
      </w:r>
      <w:r w:rsidRPr="007224A4">
        <w:rPr>
          <w:rFonts w:ascii="Times New Roman" w:hAnsi="Times New Roman" w:cs="Times New Roman"/>
          <w:sz w:val="28"/>
          <w:szCs w:val="28"/>
        </w:rPr>
        <w:t xml:space="preserve"> Müəssisə inkişafa, genişlənməyə, öz  maliyyə     göstəricilərinin yüksəldilməsinə yönələrkən maliyyə risklərinin idarəetmə     sisteminin yenidən təşkili problemi çox aktuallaşır. Ona görə də, əgər  inkişaf    edən  müəssisə tərəfindən maliyyə risklərinin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nin səmərəliliyinin    qiymətləndirilməsi  vəzifəsi</w:t>
      </w:r>
      <w:r w:rsidR="00A84DA8" w:rsidRPr="007224A4">
        <w:rPr>
          <w:rFonts w:ascii="Times New Roman" w:hAnsi="Times New Roman" w:cs="Times New Roman"/>
          <w:sz w:val="28"/>
          <w:szCs w:val="28"/>
        </w:rPr>
        <w:t xml:space="preserve"> </w:t>
      </w:r>
      <w:r w:rsidRPr="007224A4">
        <w:rPr>
          <w:rFonts w:ascii="Times New Roman" w:hAnsi="Times New Roman" w:cs="Times New Roman"/>
          <w:sz w:val="28"/>
          <w:szCs w:val="28"/>
        </w:rPr>
        <w:t>qarşıya qoyulursa, onda ilk növbədə müəssisə</w:t>
      </w:r>
      <w:r w:rsidR="00CE0B14" w:rsidRPr="007224A4">
        <w:rPr>
          <w:rFonts w:ascii="Times New Roman" w:hAnsi="Times New Roman" w:cs="Times New Roman"/>
          <w:sz w:val="28"/>
          <w:szCs w:val="28"/>
        </w:rPr>
        <w:t>nin     can</w:t>
      </w:r>
      <w:r w:rsidRPr="007224A4">
        <w:rPr>
          <w:rFonts w:ascii="Times New Roman" w:hAnsi="Times New Roman" w:cs="Times New Roman"/>
          <w:sz w:val="28"/>
          <w:szCs w:val="28"/>
        </w:rPr>
        <w:t xml:space="preserve"> atdığı məqsədləri</w:t>
      </w:r>
      <w:r w:rsidR="00A84DA8" w:rsidRPr="007224A4">
        <w:rPr>
          <w:rFonts w:ascii="Times New Roman" w:hAnsi="Times New Roman" w:cs="Times New Roman"/>
          <w:sz w:val="28"/>
          <w:szCs w:val="28"/>
        </w:rPr>
        <w:t xml:space="preserve"> </w:t>
      </w:r>
      <w:r w:rsidRPr="007224A4">
        <w:rPr>
          <w:rFonts w:ascii="Times New Roman" w:hAnsi="Times New Roman" w:cs="Times New Roman"/>
          <w:sz w:val="28"/>
          <w:szCs w:val="28"/>
        </w:rPr>
        <w:t>müəyyən etmək</w:t>
      </w:r>
      <w:r w:rsidR="00CE0B14" w:rsidRPr="007224A4">
        <w:rPr>
          <w:rFonts w:ascii="Times New Roman" w:hAnsi="Times New Roman" w:cs="Times New Roman"/>
          <w:sz w:val="28"/>
          <w:szCs w:val="28"/>
        </w:rPr>
        <w:t>,</w:t>
      </w:r>
      <w:r w:rsidRPr="007224A4">
        <w:rPr>
          <w:rFonts w:ascii="Times New Roman" w:hAnsi="Times New Roman" w:cs="Times New Roman"/>
          <w:sz w:val="28"/>
          <w:szCs w:val="28"/>
        </w:rPr>
        <w:t xml:space="preserve"> </w:t>
      </w:r>
      <w:r w:rsidR="00CE0B14" w:rsidRPr="007224A4">
        <w:rPr>
          <w:rFonts w:ascii="Times New Roman" w:hAnsi="Times New Roman" w:cs="Times New Roman"/>
          <w:sz w:val="28"/>
          <w:szCs w:val="28"/>
        </w:rPr>
        <w:t>sonra</w:t>
      </w:r>
      <w:r w:rsidRPr="007224A4">
        <w:rPr>
          <w:rFonts w:ascii="Times New Roman" w:hAnsi="Times New Roman" w:cs="Times New Roman"/>
          <w:sz w:val="28"/>
          <w:szCs w:val="28"/>
        </w:rPr>
        <w:t xml:space="preserve"> isə müəssisədə</w:t>
      </w:r>
      <w:r w:rsidR="00A84DA8"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risklərin  idarə   edilməsinin mövcud sisteminin gələcək vəzifələrə uyğunluğunun     diaqnostikasını     aparmaq  zəruridir .  </w:t>
      </w:r>
    </w:p>
    <w:p w:rsidR="006647C9" w:rsidRPr="007224A4" w:rsidRDefault="006647C9" w:rsidP="0069373F">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Praktikada</w:t>
      </w:r>
      <w:r w:rsidR="00CE0B14" w:rsidRPr="007224A4">
        <w:rPr>
          <w:rFonts w:ascii="Times New Roman" w:hAnsi="Times New Roman" w:cs="Times New Roman"/>
          <w:sz w:val="28"/>
          <w:szCs w:val="28"/>
        </w:rPr>
        <w:t xml:space="preserve"> </w:t>
      </w:r>
      <w:r w:rsidRPr="007224A4">
        <w:rPr>
          <w:rFonts w:ascii="Times New Roman" w:hAnsi="Times New Roman" w:cs="Times New Roman"/>
          <w:sz w:val="28"/>
          <w:szCs w:val="28"/>
        </w:rPr>
        <w:t>maliyyə</w:t>
      </w:r>
      <w:r w:rsidR="00CE0B14"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risklərinin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nin səmərəliliyinin   artırılmasınin müasir  üsullarındam biri risklərin  proses menecmentinin vasitəsi    ilə idarə olunmasıdır.</w:t>
      </w:r>
      <w:r w:rsidR="00A84DA8" w:rsidRPr="007224A4">
        <w:rPr>
          <w:rFonts w:ascii="Times New Roman" w:hAnsi="Times New Roman" w:cs="Times New Roman"/>
          <w:sz w:val="28"/>
          <w:szCs w:val="28"/>
        </w:rPr>
        <w:t xml:space="preserve"> O</w:t>
      </w:r>
      <w:r w:rsidRPr="007224A4">
        <w:rPr>
          <w:rFonts w:ascii="Times New Roman" w:hAnsi="Times New Roman" w:cs="Times New Roman"/>
          <w:sz w:val="28"/>
          <w:szCs w:val="28"/>
        </w:rPr>
        <w:t xml:space="preserve">, biznes-proseslərin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ml:space="preserve"> üsullarından  istifadə</w:t>
      </w:r>
      <w:r w:rsidR="00C45306" w:rsidRPr="007224A4">
        <w:rPr>
          <w:rFonts w:ascii="Times New Roman" w:hAnsi="Times New Roman" w:cs="Times New Roman"/>
          <w:sz w:val="28"/>
          <w:szCs w:val="28"/>
        </w:rPr>
        <w:t xml:space="preserve">  olunmasıdan</w:t>
      </w:r>
      <w:r w:rsidRPr="007224A4">
        <w:rPr>
          <w:rFonts w:ascii="Times New Roman" w:hAnsi="Times New Roman" w:cs="Times New Roman"/>
          <w:sz w:val="28"/>
          <w:szCs w:val="28"/>
        </w:rPr>
        <w:t xml:space="preserve">,  daxili səbəblərlə əlaqədar yaranmış maliyyə itkilərinin    azaldılması    məqsədilə reqlamentin  işlənib hazırlanmasından  ibarətdir. Oxşar  proses- oriyentir    yanaşmanın istifadəsi şirkətdə qayda-qanun yaratmağa və proseslərin     yaxşılaşdırılması mexanizmini yaratmağa imkan    verir. </w:t>
      </w:r>
    </w:p>
    <w:p w:rsidR="006647C9" w:rsidRPr="007224A4" w:rsidRDefault="006647C9" w:rsidP="0069373F">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Proses yanaşma müntəzəm və  bərpa edilən biznes – proseslərin aşkar   edilməsinə,  təşkilat üçün daha riskli </w:t>
      </w:r>
      <w:r w:rsidR="00C45306" w:rsidRPr="007224A4">
        <w:rPr>
          <w:rFonts w:ascii="Times New Roman" w:hAnsi="Times New Roman" w:cs="Times New Roman"/>
          <w:sz w:val="28"/>
          <w:szCs w:val="28"/>
        </w:rPr>
        <w:t>biznes</w:t>
      </w:r>
      <w:r w:rsidRPr="007224A4">
        <w:rPr>
          <w:rFonts w:ascii="Times New Roman" w:hAnsi="Times New Roman" w:cs="Times New Roman"/>
          <w:sz w:val="28"/>
          <w:szCs w:val="28"/>
        </w:rPr>
        <w:t>–proseslərin  müəyyən edilməsinə,    proseslərin daha “müfəssə</w:t>
      </w:r>
      <w:r w:rsidR="00C45306" w:rsidRPr="007224A4">
        <w:rPr>
          <w:rFonts w:ascii="Times New Roman" w:hAnsi="Times New Roman" w:cs="Times New Roman"/>
          <w:sz w:val="28"/>
          <w:szCs w:val="28"/>
        </w:rPr>
        <w:t>l</w:t>
      </w:r>
      <w:r w:rsidRPr="007224A4">
        <w:rPr>
          <w:rFonts w:ascii="Times New Roman" w:hAnsi="Times New Roman" w:cs="Times New Roman"/>
          <w:sz w:val="28"/>
          <w:szCs w:val="28"/>
        </w:rPr>
        <w:t>“alt</w:t>
      </w:r>
      <w:r w:rsidR="00C45306" w:rsidRPr="007224A4">
        <w:rPr>
          <w:rFonts w:ascii="Times New Roman" w:hAnsi="Times New Roman" w:cs="Times New Roman"/>
          <w:sz w:val="28"/>
          <w:szCs w:val="28"/>
        </w:rPr>
        <w:t xml:space="preserve"> </w:t>
      </w:r>
      <w:r w:rsidRPr="007224A4">
        <w:rPr>
          <w:rFonts w:ascii="Times New Roman" w:hAnsi="Times New Roman" w:cs="Times New Roman"/>
          <w:sz w:val="28"/>
          <w:szCs w:val="28"/>
        </w:rPr>
        <w:t>proseslərə</w:t>
      </w:r>
      <w:r w:rsidR="00C45306" w:rsidRPr="007224A4">
        <w:rPr>
          <w:rFonts w:ascii="Times New Roman" w:hAnsi="Times New Roman" w:cs="Times New Roman"/>
          <w:sz w:val="28"/>
          <w:szCs w:val="28"/>
        </w:rPr>
        <w:t xml:space="preserve"> (</w:t>
      </w:r>
      <w:r w:rsidRPr="007224A4">
        <w:rPr>
          <w:rFonts w:ascii="Times New Roman" w:hAnsi="Times New Roman" w:cs="Times New Roman"/>
          <w:sz w:val="28"/>
          <w:szCs w:val="28"/>
        </w:rPr>
        <w:t>baza</w:t>
      </w:r>
      <w:r w:rsidR="00C45306"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səviyyəsi prosesləri)   </w:t>
      </w:r>
      <w:r w:rsidRPr="007224A4">
        <w:rPr>
          <w:rFonts w:ascii="Times New Roman" w:hAnsi="Times New Roman" w:cs="Times New Roman"/>
          <w:sz w:val="28"/>
          <w:szCs w:val="28"/>
        </w:rPr>
        <w:lastRenderedPageBreak/>
        <w:t>bölünməsinə, müəssisədə gedən  baza səviyyəsi proseslərinə cavabdeh şəxslərin  tə</w:t>
      </w:r>
      <w:r w:rsidR="00C45306" w:rsidRPr="007224A4">
        <w:rPr>
          <w:rFonts w:ascii="Times New Roman" w:hAnsi="Times New Roman" w:cs="Times New Roman"/>
          <w:sz w:val="28"/>
          <w:szCs w:val="28"/>
        </w:rPr>
        <w:t>hkim</w:t>
      </w:r>
      <w:r w:rsidRPr="007224A4">
        <w:rPr>
          <w:rFonts w:ascii="Times New Roman" w:hAnsi="Times New Roman" w:cs="Times New Roman"/>
          <w:sz w:val="28"/>
          <w:szCs w:val="28"/>
        </w:rPr>
        <w:t xml:space="preserve"> edilməsinə  yönəlmişdir.  </w:t>
      </w:r>
    </w:p>
    <w:p w:rsidR="006647C9" w:rsidRPr="007224A4" w:rsidRDefault="00C45306" w:rsidP="0069373F">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Proses</w:t>
      </w:r>
      <w:r w:rsidR="006647C9" w:rsidRPr="007224A4">
        <w:rPr>
          <w:rFonts w:ascii="Times New Roman" w:hAnsi="Times New Roman" w:cs="Times New Roman"/>
          <w:sz w:val="28"/>
          <w:szCs w:val="28"/>
        </w:rPr>
        <w:t xml:space="preserve"> yanaşma  təşkilatda    aşağıdaki problemləri  həll edir:</w:t>
      </w:r>
    </w:p>
    <w:p w:rsidR="006647C9" w:rsidRPr="007224A4" w:rsidRDefault="006647C9" w:rsidP="0069373F">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1)  müəssisədə maliyyə risklərinin  idarəetmə sistemini   “şəffaf”   edir – işin    mərhələlə</w:t>
      </w:r>
      <w:r w:rsidR="00C45306" w:rsidRPr="007224A4">
        <w:rPr>
          <w:rFonts w:ascii="Times New Roman" w:hAnsi="Times New Roman" w:cs="Times New Roman"/>
          <w:sz w:val="28"/>
          <w:szCs w:val="28"/>
        </w:rPr>
        <w:t>rini</w:t>
      </w:r>
      <w:r w:rsidRPr="007224A4">
        <w:rPr>
          <w:rFonts w:ascii="Times New Roman" w:hAnsi="Times New Roman" w:cs="Times New Roman"/>
          <w:sz w:val="28"/>
          <w:szCs w:val="28"/>
        </w:rPr>
        <w:t>. onun nəticələrini dəqiq  təsvir  edərək,   risklərin    idarəetmə     sisteminin     nəzarətini    həyata    keçirməyə     imkan    verir;</w:t>
      </w:r>
    </w:p>
    <w:p w:rsidR="006647C9" w:rsidRPr="007224A4" w:rsidRDefault="006647C9" w:rsidP="0069373F">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2) cavabdehlikdən  azad, ikiləşmiş  iş  və  sahələrin münaqişələrindən     qaçmaqdan  ötrü əməkdaşların biznes – proseslər üzrə cavabdehliyini</w:t>
      </w:r>
      <w:r w:rsidR="00C45306"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təsbit    edir;   </w:t>
      </w:r>
    </w:p>
    <w:p w:rsidR="006647C9" w:rsidRPr="007224A4" w:rsidRDefault="006647C9" w:rsidP="0069373F">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3)  şirkətin  bir adamdan  asılı olan,  təşkilatda formal həyata    keçirilən    prosedurlarını aşkar edir; yeni  əməkdaşlara təcrübənin ötürülməsi prosesini    yaxşılaşdırır; yeni  açılan</w:t>
      </w:r>
      <w:r w:rsidR="00C45306" w:rsidRPr="007224A4">
        <w:rPr>
          <w:rFonts w:ascii="Times New Roman" w:hAnsi="Times New Roman" w:cs="Times New Roman"/>
          <w:sz w:val="28"/>
          <w:szCs w:val="28"/>
        </w:rPr>
        <w:t xml:space="preserve"> </w:t>
      </w:r>
      <w:r w:rsidRPr="007224A4">
        <w:rPr>
          <w:rFonts w:ascii="Times New Roman" w:hAnsi="Times New Roman" w:cs="Times New Roman"/>
          <w:sz w:val="28"/>
          <w:szCs w:val="28"/>
        </w:rPr>
        <w:t>filiallarda    maliyyə     risklərinin    idarə    edilməsinin     səmərəli    sistemini    formalaşdırmağa    kömək    edir.</w:t>
      </w:r>
    </w:p>
    <w:p w:rsidR="006647C9" w:rsidRPr="007224A4" w:rsidRDefault="006647C9" w:rsidP="0069373F">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Bununla    əlaqədar ,   neft   servis    müəssisələrində     maliyyə    risklərinin    idarə    edilməsi    sisteminin    səmərəliyini    artırmaq     məqsədi    ilə    nəzərdən     keçirilən     müəssisələr    üçün    proses   menecmenti    tətbiq   edilə   biləndir.   </w:t>
      </w:r>
    </w:p>
    <w:p w:rsidR="006647C9" w:rsidRPr="007224A4" w:rsidRDefault="006647C9" w:rsidP="0069373F">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Müntəzəm və bərpa  olunan  biznes – proseslərin  risk səviyyəsi </w:t>
      </w:r>
      <w:r w:rsidR="00792941" w:rsidRPr="007224A4">
        <w:rPr>
          <w:rFonts w:ascii="Times New Roman" w:hAnsi="Times New Roman" w:cs="Times New Roman"/>
          <w:sz w:val="28"/>
          <w:szCs w:val="28"/>
        </w:rPr>
        <w:t>müvafiq servis</w:t>
      </w:r>
      <w:r w:rsidR="00C45306" w:rsidRPr="007224A4">
        <w:rPr>
          <w:rFonts w:ascii="Times New Roman" w:hAnsi="Times New Roman" w:cs="Times New Roman"/>
          <w:sz w:val="28"/>
          <w:szCs w:val="28"/>
        </w:rPr>
        <w:t xml:space="preserve"> </w:t>
      </w:r>
      <w:r w:rsidRPr="007224A4">
        <w:rPr>
          <w:rFonts w:ascii="Times New Roman" w:hAnsi="Times New Roman" w:cs="Times New Roman"/>
          <w:sz w:val="28"/>
          <w:szCs w:val="28"/>
        </w:rPr>
        <w:t xml:space="preserve">müəssisələrində risklərin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nin  cavabdehlik mərkəzlərinin     quruluşunun    məntiqini    təyin    etmişdir.</w:t>
      </w:r>
    </w:p>
    <w:p w:rsidR="006647C9" w:rsidRPr="007224A4" w:rsidRDefault="006647C9" w:rsidP="0069373F">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Risklərin </w:t>
      </w:r>
      <w:r w:rsidR="00CD1E74">
        <w:rPr>
          <w:rFonts w:ascii="Times New Roman" w:hAnsi="Times New Roman" w:cs="Times New Roman"/>
          <w:sz w:val="28"/>
          <w:szCs w:val="28"/>
        </w:rPr>
        <w:t>idarəolunması</w:t>
      </w:r>
      <w:r w:rsidRPr="007224A4">
        <w:rPr>
          <w:rFonts w:ascii="Times New Roman" w:hAnsi="Times New Roman" w:cs="Times New Roman"/>
          <w:sz w:val="28"/>
          <w:szCs w:val="28"/>
        </w:rPr>
        <w:t xml:space="preserve"> şöbəsi (baxılan </w:t>
      </w:r>
      <w:r w:rsidR="00792941" w:rsidRPr="007224A4">
        <w:rPr>
          <w:rFonts w:ascii="Times New Roman" w:hAnsi="Times New Roman" w:cs="Times New Roman"/>
          <w:sz w:val="28"/>
          <w:szCs w:val="28"/>
        </w:rPr>
        <w:t>sığorta</w:t>
      </w:r>
      <w:r w:rsidRPr="007224A4">
        <w:rPr>
          <w:rFonts w:ascii="Times New Roman" w:hAnsi="Times New Roman" w:cs="Times New Roman"/>
          <w:sz w:val="28"/>
          <w:szCs w:val="28"/>
        </w:rPr>
        <w:t xml:space="preserve"> riskləri hissəsində) təqdim    edilib:</w:t>
      </w:r>
    </w:p>
    <w:p w:rsidR="006647C9" w:rsidRPr="007224A4" w:rsidRDefault="006647C9" w:rsidP="00C45306">
      <w:pPr>
        <w:pStyle w:val="a3"/>
        <w:numPr>
          <w:ilvl w:val="0"/>
          <w:numId w:val="21"/>
        </w:numPr>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t>təşkilatın    məqsədlərinin    əldə   edilməsini   təmin   edən   əməli</w:t>
      </w:r>
      <w:r w:rsidR="00C45306" w:rsidRPr="007224A4">
        <w:rPr>
          <w:rFonts w:ascii="Times New Roman" w:hAnsi="Times New Roman" w:cs="Times New Roman"/>
          <w:sz w:val="28"/>
          <w:szCs w:val="28"/>
        </w:rPr>
        <w:t>yyatların    planlaşdirilmasına</w:t>
      </w:r>
      <w:r w:rsidRPr="007224A4">
        <w:rPr>
          <w:rFonts w:ascii="Times New Roman" w:hAnsi="Times New Roman" w:cs="Times New Roman"/>
          <w:sz w:val="28"/>
          <w:szCs w:val="28"/>
        </w:rPr>
        <w:t xml:space="preserve">, göstərilən    xidmətlər    qrafikinin   plan    və     faktiki    göstəriciləri    arasındakı    kənarlaşmaların    aşkara    çıxarılmasına ,    maliyyə    risklərinin    idarə    edilməsi   üzrə    qərarların    qəbuluna,   fəaliyyətin    müxtəlif    istiqamətlərinin    biznes – proseslərinin   əlaqələndirilməsinə    cavabdeh    olan    büdcə    planlaşdırılması    və    nəzarəti    mərkəzi    ilə ;  </w:t>
      </w:r>
    </w:p>
    <w:p w:rsidR="00551C1A" w:rsidRPr="007224A4" w:rsidRDefault="00551C1A" w:rsidP="00551C1A">
      <w:pPr>
        <w:spacing w:after="0" w:line="360" w:lineRule="auto"/>
        <w:jc w:val="both"/>
        <w:rPr>
          <w:rFonts w:ascii="Times New Roman" w:hAnsi="Times New Roman" w:cs="Times New Roman"/>
          <w:sz w:val="28"/>
          <w:szCs w:val="28"/>
        </w:rPr>
      </w:pPr>
    </w:p>
    <w:p w:rsidR="006647C9" w:rsidRPr="007224A4" w:rsidRDefault="006647C9" w:rsidP="00C45306">
      <w:pPr>
        <w:spacing w:before="240" w:line="240" w:lineRule="auto"/>
        <w:jc w:val="center"/>
        <w:rPr>
          <w:rFonts w:ascii="Times New Roman" w:hAnsi="Times New Roman" w:cs="Times New Roman"/>
          <w:b/>
          <w:sz w:val="28"/>
          <w:szCs w:val="28"/>
        </w:rPr>
      </w:pPr>
      <w:r w:rsidRPr="007224A4">
        <w:rPr>
          <w:rFonts w:ascii="Times New Roman" w:hAnsi="Times New Roman" w:cs="Times New Roman"/>
          <w:sz w:val="28"/>
          <w:szCs w:val="28"/>
        </w:rPr>
        <w:lastRenderedPageBreak/>
        <w:t xml:space="preserve">Şəkil </w:t>
      </w:r>
      <w:r w:rsidR="00F05BDE" w:rsidRPr="00164754">
        <w:rPr>
          <w:rFonts w:ascii="Times New Roman" w:hAnsi="Times New Roman" w:cs="Times New Roman"/>
          <w:sz w:val="28"/>
          <w:szCs w:val="28"/>
        </w:rPr>
        <w:t xml:space="preserve">№ 5  </w:t>
      </w:r>
      <w:r w:rsidR="00792941" w:rsidRPr="007224A4">
        <w:rPr>
          <w:rFonts w:ascii="Times New Roman" w:hAnsi="Times New Roman" w:cs="Times New Roman"/>
          <w:b/>
          <w:sz w:val="28"/>
          <w:szCs w:val="28"/>
        </w:rPr>
        <w:t>Xidmət</w:t>
      </w:r>
      <w:r w:rsidRPr="007224A4">
        <w:rPr>
          <w:rFonts w:ascii="Times New Roman" w:hAnsi="Times New Roman" w:cs="Times New Roman"/>
          <w:b/>
          <w:sz w:val="28"/>
          <w:szCs w:val="28"/>
        </w:rPr>
        <w:t xml:space="preserve"> müəssisələrində  “ M</w:t>
      </w:r>
      <w:r w:rsidR="00792941" w:rsidRPr="007224A4">
        <w:rPr>
          <w:rFonts w:ascii="Times New Roman" w:hAnsi="Times New Roman" w:cs="Times New Roman"/>
          <w:b/>
          <w:sz w:val="28"/>
          <w:szCs w:val="28"/>
        </w:rPr>
        <w:t>al-materaial qiymətlilərinin</w:t>
      </w:r>
      <w:r w:rsidR="00873959" w:rsidRPr="007224A4">
        <w:rPr>
          <w:rFonts w:ascii="Times New Roman" w:hAnsi="Times New Roman" w:cs="Times New Roman"/>
          <w:b/>
          <w:sz w:val="28"/>
          <w:szCs w:val="28"/>
        </w:rPr>
        <w:t xml:space="preserve"> (MMQ)</w:t>
      </w:r>
      <w:r w:rsidR="00792941" w:rsidRPr="007224A4">
        <w:rPr>
          <w:rFonts w:ascii="Times New Roman" w:hAnsi="Times New Roman" w:cs="Times New Roman"/>
          <w:b/>
          <w:sz w:val="28"/>
          <w:szCs w:val="28"/>
        </w:rPr>
        <w:t xml:space="preserve"> </w:t>
      </w:r>
      <w:r w:rsidRPr="007224A4">
        <w:rPr>
          <w:rFonts w:ascii="Times New Roman" w:hAnsi="Times New Roman" w:cs="Times New Roman"/>
          <w:b/>
          <w:sz w:val="28"/>
          <w:szCs w:val="28"/>
        </w:rPr>
        <w:t>alınması” əməliyyat   dövrünün    riskli  biznes-proseslər  üzrə   maliyyə   isklərinin   idarə   edilməsinin proses   yanaşması.</w:t>
      </w:r>
    </w:p>
    <w:p w:rsidR="007527DB" w:rsidRPr="007224A4" w:rsidRDefault="007527DB" w:rsidP="007527DB">
      <w:pPr>
        <w:spacing w:before="240" w:line="360" w:lineRule="auto"/>
        <w:jc w:val="center"/>
        <w:rPr>
          <w:rFonts w:ascii="Times New Roman" w:hAnsi="Times New Roman" w:cs="Times New Roman"/>
          <w:sz w:val="28"/>
          <w:szCs w:val="28"/>
        </w:rPr>
      </w:pPr>
      <w:r w:rsidRPr="007224A4">
        <w:rPr>
          <w:rFonts w:ascii="Times New Roman" w:hAnsi="Times New Roman" w:cs="Times New Roman"/>
          <w:noProof/>
          <w:sz w:val="28"/>
          <w:szCs w:val="28"/>
          <w:lang w:val="ru-RU" w:eastAsia="ru-RU"/>
        </w:rPr>
        <mc:AlternateContent>
          <mc:Choice Requires="wps">
            <w:drawing>
              <wp:anchor distT="0" distB="0" distL="114300" distR="114300" simplePos="0" relativeHeight="251711488" behindDoc="0" locked="0" layoutInCell="1" allowOverlap="1" wp14:anchorId="6AD8BBD6" wp14:editId="17AAE693">
                <wp:simplePos x="0" y="0"/>
                <wp:positionH relativeFrom="column">
                  <wp:posOffset>33020</wp:posOffset>
                </wp:positionH>
                <wp:positionV relativeFrom="paragraph">
                  <wp:posOffset>246380</wp:posOffset>
                </wp:positionV>
                <wp:extent cx="1390650" cy="675640"/>
                <wp:effectExtent l="0" t="0" r="19050" b="10160"/>
                <wp:wrapNone/>
                <wp:docPr id="194" name="Поле 194"/>
                <wp:cNvGraphicFramePr/>
                <a:graphic xmlns:a="http://schemas.openxmlformats.org/drawingml/2006/main">
                  <a:graphicData uri="http://schemas.microsoft.com/office/word/2010/wordprocessingShape">
                    <wps:wsp>
                      <wps:cNvSpPr txBox="1"/>
                      <wps:spPr>
                        <a:xfrm>
                          <a:off x="0" y="0"/>
                          <a:ext cx="1390650" cy="675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7527DB" w:rsidRDefault="00B75318" w:rsidP="007527DB">
                            <w:pPr>
                              <w:jc w:val="center"/>
                              <w:rPr>
                                <w:sz w:val="24"/>
                                <w:szCs w:val="24"/>
                              </w:rPr>
                            </w:pPr>
                            <w:r w:rsidRPr="007527DB">
                              <w:rPr>
                                <w:rFonts w:ascii="Times New Roman" w:hAnsi="Times New Roman" w:cs="Times New Roman"/>
                                <w:b/>
                                <w:sz w:val="24"/>
                                <w:szCs w:val="24"/>
                              </w:rPr>
                              <w:t>Risklərin   idarə  edilməsi               şöbəsi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4" o:spid="_x0000_s1081" type="#_x0000_t202" style="position:absolute;left:0;text-align:left;margin-left:2.6pt;margin-top:19.4pt;width:109.5pt;height:53.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" fillcolor="white [3201]" strokeweight=".5pt">
                <v:textbox>
                  <w:txbxContent>
                    <w:p w:rsidR="00B75318" w:rsidRPr="007527DB" w:rsidRDefault="00B75318" w:rsidP="007527DB">
                      <w:pPr>
                        <w:jc w:val="center"/>
                        <w:rPr>
                          <w:sz w:val="24"/>
                          <w:szCs w:val="24"/>
                        </w:rPr>
                      </w:pPr>
                      <w:r w:rsidRPr="007527DB">
                        <w:rPr>
                          <w:rFonts w:ascii="Times New Roman" w:hAnsi="Times New Roman" w:cs="Times New Roman"/>
                          <w:b/>
                          <w:sz w:val="24"/>
                          <w:szCs w:val="24"/>
                        </w:rPr>
                        <w:t>Risklərin   idarə  edilməsi               şöbəsi</w:t>
                      </w:r>
                    </w:p>
                  </w:txbxContent>
                </v:textbox>
              </v:shape>
            </w:pict>
          </mc:Fallback>
        </mc:AlternateContent>
      </w:r>
      <w:r w:rsidRPr="007224A4">
        <w:rPr>
          <w:rFonts w:ascii="Times New Roman" w:hAnsi="Times New Roman" w:cs="Times New Roman"/>
          <w:noProof/>
          <w:sz w:val="28"/>
          <w:szCs w:val="28"/>
          <w:lang w:val="ru-RU" w:eastAsia="ru-RU"/>
        </w:rPr>
        <mc:AlternateContent>
          <mc:Choice Requires="wps">
            <w:drawing>
              <wp:anchor distT="0" distB="0" distL="114300" distR="114300" simplePos="0" relativeHeight="251712512" behindDoc="0" locked="0" layoutInCell="1" allowOverlap="1" wp14:anchorId="125C4330" wp14:editId="788A3B3C">
                <wp:simplePos x="0" y="0"/>
                <wp:positionH relativeFrom="column">
                  <wp:posOffset>1655114</wp:posOffset>
                </wp:positionH>
                <wp:positionV relativeFrom="paragraph">
                  <wp:posOffset>246601</wp:posOffset>
                </wp:positionV>
                <wp:extent cx="3061252" cy="723569"/>
                <wp:effectExtent l="0" t="0" r="25400" b="19685"/>
                <wp:wrapNone/>
                <wp:docPr id="195" name="Поле 195"/>
                <wp:cNvGraphicFramePr/>
                <a:graphic xmlns:a="http://schemas.openxmlformats.org/drawingml/2006/main">
                  <a:graphicData uri="http://schemas.microsoft.com/office/word/2010/wordprocessingShape">
                    <wps:wsp>
                      <wps:cNvSpPr txBox="1"/>
                      <wps:spPr>
                        <a:xfrm>
                          <a:off x="0" y="0"/>
                          <a:ext cx="3061252" cy="7235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Default="00B75318">
                            <w:r w:rsidRPr="007527DB">
                              <w:rPr>
                                <w:rFonts w:ascii="Times New Roman" w:hAnsi="Times New Roman" w:cs="Times New Roman"/>
                                <w:b/>
                                <w:sz w:val="28"/>
                                <w:szCs w:val="28"/>
                              </w:rPr>
                              <w:t>Müntəzəm    və   bərpa   olunan    biznes – proseslər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95" o:spid="_x0000_s1082" type="#_x0000_t202" style="position:absolute;left:0;text-align:left;margin-left:130.3pt;margin-top:19.4pt;width:241.05pt;height:56.9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" fillcolor="white [3201]" strokeweight=".5pt">
                <v:textbox>
                  <w:txbxContent>
                    <w:p w:rsidR="00B75318" w:rsidRDefault="00B75318">
                      <w:r w:rsidRPr="007527DB">
                        <w:rPr>
                          <w:rFonts w:ascii="Times New Roman" w:hAnsi="Times New Roman" w:cs="Times New Roman"/>
                          <w:b/>
                          <w:sz w:val="28"/>
                          <w:szCs w:val="28"/>
                        </w:rPr>
                        <w:t>Müntəzəm    və   bərpa   olunan    biznes – proseslər</w:t>
                      </w:r>
                    </w:p>
                  </w:txbxContent>
                </v:textbox>
              </v:shape>
            </w:pict>
          </mc:Fallback>
        </mc:AlternateContent>
      </w:r>
    </w:p>
    <w:p w:rsidR="006647C9" w:rsidRPr="007224A4" w:rsidRDefault="007527DB" w:rsidP="006647C9">
      <w:pPr>
        <w:spacing w:before="240" w:line="360" w:lineRule="auto"/>
        <w:jc w:val="both"/>
        <w:rPr>
          <w:rFonts w:ascii="Times New Roman" w:hAnsi="Times New Roman" w:cs="Times New Roman"/>
          <w:sz w:val="28"/>
          <w:szCs w:val="28"/>
        </w:rPr>
      </w:pPr>
      <w:r w:rsidRPr="007224A4">
        <w:rPr>
          <w:rFonts w:ascii="Times New Roman" w:hAnsi="Times New Roman" w:cs="Times New Roman"/>
          <w:noProof/>
          <w:lang w:val="ru-RU" w:eastAsia="ru-RU"/>
        </w:rPr>
        <mc:AlternateContent>
          <mc:Choice Requires="wps">
            <w:drawing>
              <wp:anchor distT="0" distB="0" distL="114300" distR="114300" simplePos="0" relativeHeight="251697152" behindDoc="0" locked="0" layoutInCell="1" allowOverlap="1" wp14:anchorId="6A0F72D7" wp14:editId="6DB5A0A8">
                <wp:simplePos x="0" y="0"/>
                <wp:positionH relativeFrom="column">
                  <wp:posOffset>541931</wp:posOffset>
                </wp:positionH>
                <wp:positionV relativeFrom="paragraph">
                  <wp:posOffset>-3065</wp:posOffset>
                </wp:positionV>
                <wp:extent cx="295275" cy="373712"/>
                <wp:effectExtent l="19050" t="0" r="28575" b="45720"/>
                <wp:wrapNone/>
                <wp:docPr id="62" name="Down Arrow 32"/>
                <wp:cNvGraphicFramePr/>
                <a:graphic xmlns:a="http://schemas.openxmlformats.org/drawingml/2006/main">
                  <a:graphicData uri="http://schemas.microsoft.com/office/word/2010/wordprocessingShape">
                    <wps:wsp>
                      <wps:cNvSpPr/>
                      <wps:spPr>
                        <a:xfrm>
                          <a:off x="0" y="0"/>
                          <a:ext cx="295275" cy="373712"/>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2" o:spid="_x0000_s1026" type="#_x0000_t67" style="position:absolute;margin-left:42.65pt;margin-top:-.25pt;width:23.25pt;height:29.4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" adj="13067" fillcolor="window" strokecolor="windowText" strokeweight="1pt"/>
            </w:pict>
          </mc:Fallback>
        </mc:AlternateContent>
      </w:r>
      <w:r w:rsidRPr="007224A4">
        <w:rPr>
          <w:rFonts w:ascii="Times New Roman" w:hAnsi="Times New Roman" w:cs="Times New Roman"/>
          <w:noProof/>
          <w:lang w:val="ru-RU" w:eastAsia="ru-RU"/>
        </w:rPr>
        <mc:AlternateContent>
          <mc:Choice Requires="wps">
            <w:drawing>
              <wp:anchor distT="0" distB="0" distL="114300" distR="114300" simplePos="0" relativeHeight="251698176" behindDoc="0" locked="0" layoutInCell="1" allowOverlap="1" wp14:anchorId="6BE14537" wp14:editId="3C29364F">
                <wp:simplePos x="0" y="0"/>
                <wp:positionH relativeFrom="column">
                  <wp:posOffset>2990850</wp:posOffset>
                </wp:positionH>
                <wp:positionV relativeFrom="paragraph">
                  <wp:posOffset>51435</wp:posOffset>
                </wp:positionV>
                <wp:extent cx="295275" cy="409575"/>
                <wp:effectExtent l="19050" t="0" r="47625" b="47625"/>
                <wp:wrapNone/>
                <wp:docPr id="61" name="Down Arrow 33"/>
                <wp:cNvGraphicFramePr/>
                <a:graphic xmlns:a="http://schemas.openxmlformats.org/drawingml/2006/main">
                  <a:graphicData uri="http://schemas.microsoft.com/office/word/2010/wordprocessingShape">
                    <wps:wsp>
                      <wps:cNvSpPr/>
                      <wps:spPr>
                        <a:xfrm>
                          <a:off x="0" y="0"/>
                          <a:ext cx="295275" cy="4095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3" o:spid="_x0000_s1026" type="#_x0000_t67" style="position:absolute;margin-left:235.5pt;margin-top:4.05pt;width:23.25pt;height:32.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" adj="13814" fillcolor="window" strokecolor="windowText" strokeweight="1pt"/>
            </w:pict>
          </mc:Fallback>
        </mc:AlternateContent>
      </w:r>
      <w:r w:rsidR="006647C9" w:rsidRPr="007224A4">
        <w:rPr>
          <w:rFonts w:ascii="Times New Roman" w:hAnsi="Times New Roman" w:cs="Times New Roman"/>
          <w:sz w:val="28"/>
          <w:szCs w:val="28"/>
        </w:rPr>
        <w:t xml:space="preserve">                  </w:t>
      </w:r>
    </w:p>
    <w:tbl>
      <w:tblPr>
        <w:tblpPr w:leftFromText="180" w:rightFromText="180" w:vertAnchor="text" w:horzAnchor="page" w:tblpX="4275"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5"/>
      </w:tblGrid>
      <w:tr w:rsidR="007527DB" w:rsidRPr="007224A4" w:rsidTr="007527DB">
        <w:trPr>
          <w:trHeight w:val="346"/>
        </w:trPr>
        <w:tc>
          <w:tcPr>
            <w:tcW w:w="5025" w:type="dxa"/>
          </w:tcPr>
          <w:p w:rsidR="007527DB" w:rsidRPr="007224A4" w:rsidRDefault="009D7961" w:rsidP="007527DB">
            <w:pPr>
              <w:rPr>
                <w:rFonts w:ascii="Times New Roman" w:hAnsi="Times New Roman" w:cs="Times New Roman"/>
                <w:sz w:val="24"/>
                <w:szCs w:val="24"/>
              </w:rPr>
            </w:pPr>
            <w:r w:rsidRPr="007224A4">
              <w:rPr>
                <w:rFonts w:ascii="Times New Roman" w:hAnsi="Times New Roman" w:cs="Times New Roman"/>
                <w:noProof/>
                <w:sz w:val="24"/>
                <w:szCs w:val="24"/>
                <w:lang w:val="ru-RU" w:eastAsia="ru-RU"/>
              </w:rPr>
              <mc:AlternateContent>
                <mc:Choice Requires="wps">
                  <w:drawing>
                    <wp:anchor distT="0" distB="0" distL="114300" distR="114300" simplePos="0" relativeHeight="251714560" behindDoc="0" locked="0" layoutInCell="1" allowOverlap="1" wp14:anchorId="14153AC3" wp14:editId="0D7BF7F3">
                      <wp:simplePos x="0" y="0"/>
                      <wp:positionH relativeFrom="column">
                        <wp:posOffset>3138170</wp:posOffset>
                      </wp:positionH>
                      <wp:positionV relativeFrom="paragraph">
                        <wp:posOffset>101655</wp:posOffset>
                      </wp:positionV>
                      <wp:extent cx="286247" cy="1574358"/>
                      <wp:effectExtent l="0" t="0" r="38100" b="26035"/>
                      <wp:wrapNone/>
                      <wp:docPr id="197" name="Правая фигурная скобка 197"/>
                      <wp:cNvGraphicFramePr/>
                      <a:graphic xmlns:a="http://schemas.openxmlformats.org/drawingml/2006/main">
                        <a:graphicData uri="http://schemas.microsoft.com/office/word/2010/wordprocessingShape">
                          <wps:wsp>
                            <wps:cNvSpPr/>
                            <wps:spPr>
                              <a:xfrm>
                                <a:off x="0" y="0"/>
                                <a:ext cx="286247" cy="1574358"/>
                              </a:xfrm>
                              <a:prstGeom prst="rightBrac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97" o:spid="_x0000_s1026" type="#_x0000_t88" style="position:absolute;margin-left:247.1pt;margin-top:8pt;width:22.55pt;height:123.9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" adj="327" strokecolor="#0d0d0d [3069]" strokeweight="1.5pt">
                      <v:stroke joinstyle="miter"/>
                    </v:shape>
                  </w:pict>
                </mc:Fallback>
              </mc:AlternateContent>
            </w:r>
            <w:r w:rsidR="007527DB" w:rsidRPr="007224A4">
              <w:rPr>
                <w:rFonts w:ascii="Times New Roman" w:hAnsi="Times New Roman" w:cs="Times New Roman"/>
                <w:sz w:val="24"/>
                <w:szCs w:val="24"/>
              </w:rPr>
              <w:t>Optimal  qiymətlərə  MMQ-nin   alınması</w:t>
            </w:r>
          </w:p>
        </w:tc>
      </w:tr>
      <w:tr w:rsidR="007527DB" w:rsidRPr="007224A4" w:rsidTr="007527DB">
        <w:trPr>
          <w:trHeight w:val="447"/>
        </w:trPr>
        <w:tc>
          <w:tcPr>
            <w:tcW w:w="5025" w:type="dxa"/>
          </w:tcPr>
          <w:p w:rsidR="007527DB" w:rsidRPr="007224A4" w:rsidRDefault="007527DB" w:rsidP="007527DB">
            <w:pPr>
              <w:rPr>
                <w:rFonts w:ascii="Times New Roman" w:hAnsi="Times New Roman" w:cs="Times New Roman"/>
                <w:sz w:val="24"/>
                <w:szCs w:val="24"/>
              </w:rPr>
            </w:pPr>
            <w:r w:rsidRPr="007224A4">
              <w:rPr>
                <w:rFonts w:ascii="Times New Roman" w:hAnsi="Times New Roman" w:cs="Times New Roman"/>
                <w:sz w:val="24"/>
                <w:szCs w:val="24"/>
              </w:rPr>
              <w:t>Anbar   ehtiyatlarının   əsassız   artırılması</w:t>
            </w:r>
          </w:p>
        </w:tc>
      </w:tr>
      <w:tr w:rsidR="007527DB" w:rsidRPr="007224A4" w:rsidTr="007527DB">
        <w:trPr>
          <w:trHeight w:val="700"/>
        </w:trPr>
        <w:tc>
          <w:tcPr>
            <w:tcW w:w="5025" w:type="dxa"/>
          </w:tcPr>
          <w:p w:rsidR="007527DB" w:rsidRPr="007224A4" w:rsidRDefault="007527DB" w:rsidP="007527DB">
            <w:pPr>
              <w:rPr>
                <w:rFonts w:ascii="Times New Roman" w:hAnsi="Times New Roman" w:cs="Times New Roman"/>
                <w:sz w:val="24"/>
                <w:szCs w:val="24"/>
              </w:rPr>
            </w:pPr>
            <w:r w:rsidRPr="007224A4">
              <w:rPr>
                <w:rFonts w:ascii="Times New Roman" w:hAnsi="Times New Roman" w:cs="Times New Roman"/>
                <w:sz w:val="24"/>
                <w:szCs w:val="24"/>
              </w:rPr>
              <w:t xml:space="preserve">Yüklənmiş  hazır  məhsulun müddətlərinə .  MMQ-nin  çatdırılması  müddətlərinə  riayət  olunması </w:t>
            </w:r>
          </w:p>
        </w:tc>
      </w:tr>
      <w:tr w:rsidR="007527DB" w:rsidRPr="007224A4" w:rsidTr="007527DB">
        <w:trPr>
          <w:trHeight w:val="557"/>
        </w:trPr>
        <w:tc>
          <w:tcPr>
            <w:tcW w:w="5025" w:type="dxa"/>
          </w:tcPr>
          <w:p w:rsidR="007527DB" w:rsidRPr="007224A4" w:rsidRDefault="00E4313D" w:rsidP="007527DB">
            <w:pPr>
              <w:rPr>
                <w:rFonts w:ascii="Times New Roman" w:hAnsi="Times New Roman" w:cs="Times New Roman"/>
                <w:sz w:val="24"/>
                <w:szCs w:val="24"/>
              </w:rPr>
            </w:pPr>
            <w:r w:rsidRPr="007224A4">
              <w:rPr>
                <w:rFonts w:ascii="Times New Roman" w:hAnsi="Times New Roman" w:cs="Times New Roman"/>
                <w:sz w:val="24"/>
                <w:szCs w:val="24"/>
              </w:rPr>
              <w:t xml:space="preserve">Müəssisənin xüsusiyyətlərinə </w:t>
            </w:r>
            <w:r w:rsidR="007527DB" w:rsidRPr="007224A4">
              <w:rPr>
                <w:rFonts w:ascii="Times New Roman" w:hAnsi="Times New Roman" w:cs="Times New Roman"/>
                <w:sz w:val="24"/>
                <w:szCs w:val="24"/>
              </w:rPr>
              <w:t xml:space="preserve">  uyğun  gəlməyən   xarakteristikalı   MMQ-nin  alınması</w:t>
            </w:r>
          </w:p>
        </w:tc>
      </w:tr>
      <w:tr w:rsidR="007527DB" w:rsidRPr="007224A4" w:rsidTr="007527DB">
        <w:trPr>
          <w:trHeight w:val="609"/>
        </w:trPr>
        <w:tc>
          <w:tcPr>
            <w:tcW w:w="5025" w:type="dxa"/>
          </w:tcPr>
          <w:p w:rsidR="007527DB" w:rsidRPr="007224A4" w:rsidRDefault="009D7961" w:rsidP="007527DB">
            <w:pPr>
              <w:rPr>
                <w:rFonts w:ascii="Times New Roman" w:hAnsi="Times New Roman" w:cs="Times New Roman"/>
                <w:sz w:val="24"/>
                <w:szCs w:val="24"/>
              </w:rPr>
            </w:pPr>
            <w:r w:rsidRPr="007224A4">
              <w:rPr>
                <w:rFonts w:ascii="Times New Roman" w:hAnsi="Times New Roman" w:cs="Times New Roman"/>
                <w:noProof/>
                <w:sz w:val="24"/>
                <w:szCs w:val="24"/>
                <w:lang w:val="ru-RU" w:eastAsia="ru-RU"/>
              </w:rPr>
              <mc:AlternateContent>
                <mc:Choice Requires="wps">
                  <w:drawing>
                    <wp:anchor distT="0" distB="0" distL="114300" distR="114300" simplePos="0" relativeHeight="251717632" behindDoc="0" locked="0" layoutInCell="1" allowOverlap="1" wp14:anchorId="2DE9B5D1" wp14:editId="79F0EF89">
                      <wp:simplePos x="0" y="0"/>
                      <wp:positionH relativeFrom="column">
                        <wp:posOffset>3138170</wp:posOffset>
                      </wp:positionH>
                      <wp:positionV relativeFrom="paragraph">
                        <wp:posOffset>31556</wp:posOffset>
                      </wp:positionV>
                      <wp:extent cx="285750" cy="882263"/>
                      <wp:effectExtent l="0" t="0" r="38100" b="13335"/>
                      <wp:wrapNone/>
                      <wp:docPr id="199" name="Правая фигурная скобка 199"/>
                      <wp:cNvGraphicFramePr/>
                      <a:graphic xmlns:a="http://schemas.openxmlformats.org/drawingml/2006/main">
                        <a:graphicData uri="http://schemas.microsoft.com/office/word/2010/wordprocessingShape">
                          <wps:wsp>
                            <wps:cNvSpPr/>
                            <wps:spPr>
                              <a:xfrm>
                                <a:off x="0" y="0"/>
                                <a:ext cx="285750" cy="882263"/>
                              </a:xfrm>
                              <a:prstGeom prst="rightBrac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199" o:spid="_x0000_s1026" type="#_x0000_t88" style="position:absolute;margin-left:247.1pt;margin-top:2.5pt;width:22.5pt;height:69.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" adj="583" strokecolor="#0d0d0d [3069]" strokeweight="1.5pt">
                      <v:stroke joinstyle="miter"/>
                    </v:shape>
                  </w:pict>
                </mc:Fallback>
              </mc:AlternateContent>
            </w:r>
            <w:r w:rsidR="007527DB" w:rsidRPr="007224A4">
              <w:rPr>
                <w:rFonts w:ascii="Times New Roman" w:hAnsi="Times New Roman" w:cs="Times New Roman"/>
                <w:sz w:val="24"/>
                <w:szCs w:val="24"/>
              </w:rPr>
              <w:t xml:space="preserve">Faktiki   olaraq   alınmayan   məhsula  görə  ödənişin  edilməsi  </w:t>
            </w:r>
          </w:p>
        </w:tc>
      </w:tr>
      <w:tr w:rsidR="007527DB" w:rsidRPr="007224A4" w:rsidTr="007527DB">
        <w:trPr>
          <w:trHeight w:val="559"/>
        </w:trPr>
        <w:tc>
          <w:tcPr>
            <w:tcW w:w="5025" w:type="dxa"/>
          </w:tcPr>
          <w:p w:rsidR="007527DB" w:rsidRPr="007224A4" w:rsidRDefault="007527DB" w:rsidP="007527DB">
            <w:pPr>
              <w:rPr>
                <w:rFonts w:ascii="Times New Roman" w:hAnsi="Times New Roman" w:cs="Times New Roman"/>
                <w:sz w:val="24"/>
                <w:szCs w:val="24"/>
              </w:rPr>
            </w:pPr>
            <w:r w:rsidRPr="007224A4">
              <w:rPr>
                <w:rFonts w:ascii="Times New Roman" w:hAnsi="Times New Roman" w:cs="Times New Roman"/>
                <w:sz w:val="24"/>
                <w:szCs w:val="24"/>
              </w:rPr>
              <w:t>İlkin  baxış  zamanı   aşkar  olunmamış  zay  MMQ –nin  daxil   olması</w:t>
            </w:r>
          </w:p>
        </w:tc>
      </w:tr>
      <w:tr w:rsidR="007527DB" w:rsidRPr="007224A4" w:rsidTr="007527DB">
        <w:trPr>
          <w:trHeight w:val="393"/>
        </w:trPr>
        <w:tc>
          <w:tcPr>
            <w:tcW w:w="5025" w:type="dxa"/>
          </w:tcPr>
          <w:p w:rsidR="007527DB" w:rsidRPr="007224A4" w:rsidRDefault="009D7961" w:rsidP="007527DB">
            <w:pPr>
              <w:rPr>
                <w:rFonts w:ascii="Times New Roman" w:hAnsi="Times New Roman" w:cs="Times New Roman"/>
                <w:sz w:val="24"/>
                <w:szCs w:val="24"/>
              </w:rPr>
            </w:pPr>
            <w:r w:rsidRPr="007224A4">
              <w:rPr>
                <w:rFonts w:ascii="Times New Roman" w:hAnsi="Times New Roman" w:cs="Times New Roman"/>
                <w:noProof/>
                <w:sz w:val="24"/>
                <w:szCs w:val="24"/>
                <w:lang w:val="ru-RU" w:eastAsia="ru-RU"/>
              </w:rPr>
              <mc:AlternateContent>
                <mc:Choice Requires="wps">
                  <w:drawing>
                    <wp:anchor distT="0" distB="0" distL="114300" distR="114300" simplePos="0" relativeHeight="251721728" behindDoc="0" locked="0" layoutInCell="1" allowOverlap="1" wp14:anchorId="5A931233" wp14:editId="572E0478">
                      <wp:simplePos x="0" y="0"/>
                      <wp:positionH relativeFrom="column">
                        <wp:posOffset>3130219</wp:posOffset>
                      </wp:positionH>
                      <wp:positionV relativeFrom="paragraph">
                        <wp:posOffset>29431</wp:posOffset>
                      </wp:positionV>
                      <wp:extent cx="285750" cy="691763"/>
                      <wp:effectExtent l="0" t="0" r="38100" b="13335"/>
                      <wp:wrapNone/>
                      <wp:docPr id="201" name="Правая фигурная скобка 201"/>
                      <wp:cNvGraphicFramePr/>
                      <a:graphic xmlns:a="http://schemas.openxmlformats.org/drawingml/2006/main">
                        <a:graphicData uri="http://schemas.microsoft.com/office/word/2010/wordprocessingShape">
                          <wps:wsp>
                            <wps:cNvSpPr/>
                            <wps:spPr>
                              <a:xfrm>
                                <a:off x="0" y="0"/>
                                <a:ext cx="285750" cy="691763"/>
                              </a:xfrm>
                              <a:prstGeom prst="rightBrac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201" o:spid="_x0000_s1026" type="#_x0000_t88" style="position:absolute;margin-left:246.45pt;margin-top:2.3pt;width:22.5pt;height:54.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" adj="744" strokecolor="#0d0d0d [3069]" strokeweight="1.5pt">
                      <v:stroke joinstyle="miter"/>
                    </v:shape>
                  </w:pict>
                </mc:Fallback>
              </mc:AlternateContent>
            </w:r>
            <w:r w:rsidR="007527DB" w:rsidRPr="007224A4">
              <w:rPr>
                <w:rFonts w:ascii="Times New Roman" w:hAnsi="Times New Roman" w:cs="Times New Roman"/>
                <w:sz w:val="24"/>
                <w:szCs w:val="24"/>
              </w:rPr>
              <w:t>Zay  MMQ –nin  anbara   daxil   olması</w:t>
            </w:r>
          </w:p>
        </w:tc>
      </w:tr>
      <w:tr w:rsidR="007527DB" w:rsidRPr="007224A4" w:rsidTr="007527DB">
        <w:trPr>
          <w:trHeight w:val="574"/>
        </w:trPr>
        <w:tc>
          <w:tcPr>
            <w:tcW w:w="5025" w:type="dxa"/>
          </w:tcPr>
          <w:p w:rsidR="007527DB" w:rsidRPr="007224A4" w:rsidRDefault="007527DB" w:rsidP="007527DB">
            <w:pPr>
              <w:rPr>
                <w:rFonts w:ascii="Times New Roman" w:hAnsi="Times New Roman" w:cs="Times New Roman"/>
                <w:sz w:val="24"/>
                <w:szCs w:val="24"/>
              </w:rPr>
            </w:pPr>
            <w:r w:rsidRPr="007224A4">
              <w:rPr>
                <w:rFonts w:ascii="Times New Roman" w:hAnsi="Times New Roman" w:cs="Times New Roman"/>
                <w:sz w:val="24"/>
                <w:szCs w:val="24"/>
              </w:rPr>
              <w:t xml:space="preserve">Keyfiyyətsiz   MMQ-nin  daxil  olmasına  gətirib  çıxaran keyfiyyətə  nəzarətin   zəif   prosedurları   </w:t>
            </w:r>
          </w:p>
        </w:tc>
      </w:tr>
      <w:tr w:rsidR="007527DB" w:rsidRPr="007224A4" w:rsidTr="007527DB">
        <w:trPr>
          <w:trHeight w:val="642"/>
        </w:trPr>
        <w:tc>
          <w:tcPr>
            <w:tcW w:w="5025" w:type="dxa"/>
          </w:tcPr>
          <w:p w:rsidR="007527DB" w:rsidRPr="007224A4" w:rsidRDefault="0058288E" w:rsidP="007527DB">
            <w:pPr>
              <w:rPr>
                <w:rFonts w:ascii="Times New Roman" w:hAnsi="Times New Roman" w:cs="Times New Roman"/>
                <w:sz w:val="24"/>
                <w:szCs w:val="24"/>
              </w:rPr>
            </w:pPr>
            <w:r w:rsidRPr="007224A4">
              <w:rPr>
                <w:rFonts w:ascii="Times New Roman" w:hAnsi="Times New Roman" w:cs="Times New Roman"/>
                <w:noProof/>
                <w:sz w:val="24"/>
                <w:szCs w:val="24"/>
                <w:lang w:val="ru-RU" w:eastAsia="ru-RU"/>
              </w:rPr>
              <mc:AlternateContent>
                <mc:Choice Requires="wps">
                  <w:drawing>
                    <wp:anchor distT="0" distB="0" distL="114300" distR="114300" simplePos="0" relativeHeight="251729920" behindDoc="0" locked="0" layoutInCell="1" allowOverlap="1" wp14:anchorId="3A3D24E5" wp14:editId="56BD3164">
                      <wp:simplePos x="0" y="0"/>
                      <wp:positionH relativeFrom="column">
                        <wp:posOffset>3130219</wp:posOffset>
                      </wp:positionH>
                      <wp:positionV relativeFrom="paragraph">
                        <wp:posOffset>65460</wp:posOffset>
                      </wp:positionV>
                      <wp:extent cx="285750" cy="2345635"/>
                      <wp:effectExtent l="0" t="0" r="38100" b="17145"/>
                      <wp:wrapNone/>
                      <wp:docPr id="205" name="Правая фигурная скобка 205"/>
                      <wp:cNvGraphicFramePr/>
                      <a:graphic xmlns:a="http://schemas.openxmlformats.org/drawingml/2006/main">
                        <a:graphicData uri="http://schemas.microsoft.com/office/word/2010/wordprocessingShape">
                          <wps:wsp>
                            <wps:cNvSpPr/>
                            <wps:spPr>
                              <a:xfrm>
                                <a:off x="0" y="0"/>
                                <a:ext cx="285750" cy="2345635"/>
                              </a:xfrm>
                              <a:prstGeom prst="rightBrac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205" o:spid="_x0000_s1026" type="#_x0000_t88" style="position:absolute;margin-left:246.45pt;margin-top:5.15pt;width:22.5pt;height:184.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" adj="219" strokecolor="#0d0d0d [3069]" strokeweight="1.5pt">
                      <v:stroke joinstyle="miter"/>
                    </v:shape>
                  </w:pict>
                </mc:Fallback>
              </mc:AlternateContent>
            </w:r>
            <w:r w:rsidR="007527DB" w:rsidRPr="007224A4">
              <w:rPr>
                <w:rFonts w:ascii="Times New Roman" w:hAnsi="Times New Roman" w:cs="Times New Roman"/>
                <w:sz w:val="24"/>
                <w:szCs w:val="24"/>
              </w:rPr>
              <w:t>İstehsal  avadanlığının   nasazlığının   nəticəsi   kimi  istehsalatda   boşdayanmalar</w:t>
            </w:r>
          </w:p>
        </w:tc>
      </w:tr>
      <w:tr w:rsidR="007527DB" w:rsidRPr="007224A4" w:rsidTr="007527DB">
        <w:trPr>
          <w:trHeight w:val="823"/>
        </w:trPr>
        <w:tc>
          <w:tcPr>
            <w:tcW w:w="5025" w:type="dxa"/>
          </w:tcPr>
          <w:p w:rsidR="007527DB" w:rsidRPr="007224A4" w:rsidRDefault="007527DB" w:rsidP="007527DB">
            <w:pPr>
              <w:rPr>
                <w:rFonts w:ascii="Times New Roman" w:hAnsi="Times New Roman" w:cs="Times New Roman"/>
                <w:sz w:val="24"/>
                <w:szCs w:val="24"/>
              </w:rPr>
            </w:pPr>
            <w:r w:rsidRPr="007224A4">
              <w:rPr>
                <w:rFonts w:ascii="Times New Roman" w:hAnsi="Times New Roman" w:cs="Times New Roman"/>
                <w:sz w:val="24"/>
                <w:szCs w:val="24"/>
              </w:rPr>
              <w:t xml:space="preserve">İstehsal   prosesləri  texnologiyasının   pozulması  və  ya  MMQ –də  texniki   çatışmazlıqlar   nəticəsində  keyfiyyətsiz   məhsul   buraxılışı  </w:t>
            </w:r>
          </w:p>
        </w:tc>
      </w:tr>
      <w:tr w:rsidR="007527DB" w:rsidRPr="007224A4" w:rsidTr="007527DB">
        <w:trPr>
          <w:trHeight w:val="823"/>
        </w:trPr>
        <w:tc>
          <w:tcPr>
            <w:tcW w:w="5025" w:type="dxa"/>
          </w:tcPr>
          <w:p w:rsidR="007527DB" w:rsidRPr="007224A4" w:rsidRDefault="007527DB" w:rsidP="007527DB">
            <w:pPr>
              <w:rPr>
                <w:rFonts w:ascii="Times New Roman" w:hAnsi="Times New Roman" w:cs="Times New Roman"/>
                <w:sz w:val="24"/>
                <w:szCs w:val="24"/>
              </w:rPr>
            </w:pPr>
            <w:r w:rsidRPr="007224A4">
              <w:rPr>
                <w:rFonts w:ascii="Times New Roman" w:hAnsi="Times New Roman" w:cs="Times New Roman"/>
                <w:sz w:val="24"/>
                <w:szCs w:val="24"/>
              </w:rPr>
              <w:t>1C –in  uçot  bazasının  istehsal  hesabatları (istehsala MMQ-nin  ötürülməsini ,  istehsala MMQ-nin  ötürülüb başa  çatdırılması , komplektləşmə ) MMQ-nin  faktiki  hərəkətini   əks   etdirmir</w:t>
            </w:r>
          </w:p>
        </w:tc>
      </w:tr>
      <w:tr w:rsidR="007527DB" w:rsidRPr="007224A4" w:rsidTr="007527DB">
        <w:trPr>
          <w:trHeight w:val="330"/>
        </w:trPr>
        <w:tc>
          <w:tcPr>
            <w:tcW w:w="5025" w:type="dxa"/>
          </w:tcPr>
          <w:p w:rsidR="007527DB" w:rsidRPr="007224A4" w:rsidRDefault="007527DB" w:rsidP="007527DB">
            <w:pPr>
              <w:rPr>
                <w:rFonts w:ascii="Times New Roman" w:hAnsi="Times New Roman" w:cs="Times New Roman"/>
                <w:sz w:val="24"/>
                <w:szCs w:val="24"/>
              </w:rPr>
            </w:pPr>
            <w:r w:rsidRPr="007224A4">
              <w:rPr>
                <w:rFonts w:ascii="Times New Roman" w:hAnsi="Times New Roman" w:cs="Times New Roman"/>
                <w:sz w:val="24"/>
                <w:szCs w:val="24"/>
              </w:rPr>
              <w:t xml:space="preserve">Əsassız    istehsal  xərclərinin   artması  </w:t>
            </w:r>
          </w:p>
        </w:tc>
      </w:tr>
    </w:tbl>
    <w:tbl>
      <w:tblPr>
        <w:tblpPr w:leftFromText="180" w:rightFromText="180" w:vertAnchor="text" w:horzAnchor="page" w:tblpX="1486"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tblGrid>
      <w:tr w:rsidR="007527DB" w:rsidRPr="007224A4" w:rsidTr="009D7961">
        <w:trPr>
          <w:trHeight w:val="1350"/>
        </w:trPr>
        <w:tc>
          <w:tcPr>
            <w:tcW w:w="1951" w:type="dxa"/>
          </w:tcPr>
          <w:p w:rsidR="007527DB" w:rsidRPr="007224A4" w:rsidRDefault="007527DB" w:rsidP="007527DB">
            <w:pPr>
              <w:jc w:val="center"/>
              <w:rPr>
                <w:rFonts w:ascii="Times New Roman" w:hAnsi="Times New Roman" w:cs="Times New Roman"/>
                <w:sz w:val="28"/>
                <w:szCs w:val="28"/>
              </w:rPr>
            </w:pPr>
            <w:r w:rsidRPr="007224A4">
              <w:rPr>
                <w:rFonts w:ascii="Times New Roman" w:hAnsi="Times New Roman" w:cs="Times New Roman"/>
                <w:noProof/>
                <w:sz w:val="24"/>
                <w:szCs w:val="24"/>
                <w:lang w:val="ru-RU" w:eastAsia="ru-RU"/>
              </w:rPr>
              <mc:AlternateContent>
                <mc:Choice Requires="wps">
                  <w:drawing>
                    <wp:anchor distT="0" distB="0" distL="114300" distR="114300" simplePos="0" relativeHeight="251693056" behindDoc="0" locked="0" layoutInCell="1" allowOverlap="1" wp14:anchorId="2B077D0F" wp14:editId="59557600">
                      <wp:simplePos x="0" y="0"/>
                      <wp:positionH relativeFrom="column">
                        <wp:posOffset>1270000</wp:posOffset>
                      </wp:positionH>
                      <wp:positionV relativeFrom="paragraph">
                        <wp:posOffset>368300</wp:posOffset>
                      </wp:positionV>
                      <wp:extent cx="333375" cy="266700"/>
                      <wp:effectExtent l="19050" t="19050" r="28575" b="38100"/>
                      <wp:wrapNone/>
                      <wp:docPr id="63" name="Left-Right Arrow 27"/>
                      <wp:cNvGraphicFramePr/>
                      <a:graphic xmlns:a="http://schemas.openxmlformats.org/drawingml/2006/main">
                        <a:graphicData uri="http://schemas.microsoft.com/office/word/2010/wordprocessingShape">
                          <wps:wsp>
                            <wps:cNvSpPr/>
                            <wps:spPr>
                              <a:xfrm>
                                <a:off x="0" y="0"/>
                                <a:ext cx="333375" cy="266700"/>
                              </a:xfrm>
                              <a:prstGeom prst="lef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7" o:spid="_x0000_s1026" type="#_x0000_t69" style="position:absolute;margin-left:100pt;margin-top:29pt;width:26.25pt;height:2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" adj="8640" fillcolor="window" strokecolor="windowText" strokeweight="1pt"/>
                  </w:pict>
                </mc:Fallback>
              </mc:AlternateContent>
            </w:r>
            <w:r w:rsidRPr="007224A4">
              <w:rPr>
                <w:rFonts w:ascii="Times New Roman" w:hAnsi="Times New Roman" w:cs="Times New Roman"/>
                <w:sz w:val="28"/>
                <w:szCs w:val="28"/>
              </w:rPr>
              <w:t>Yekun  büdcə  planlaşması  və nəzarəti   mərkəzi</w:t>
            </w:r>
          </w:p>
        </w:tc>
      </w:tr>
    </w:tbl>
    <w:p w:rsidR="006647C9" w:rsidRPr="007224A4" w:rsidRDefault="009D7961" w:rsidP="006647C9">
      <w:pPr>
        <w:spacing w:before="240" w:line="360" w:lineRule="auto"/>
        <w:jc w:val="both"/>
        <w:rPr>
          <w:rFonts w:ascii="Times New Roman" w:hAnsi="Times New Roman" w:cs="Times New Roman"/>
          <w:sz w:val="28"/>
          <w:szCs w:val="28"/>
        </w:rPr>
      </w:pPr>
      <w:r w:rsidRPr="007224A4">
        <w:rPr>
          <w:rFonts w:ascii="Times New Roman" w:hAnsi="Times New Roman" w:cs="Times New Roman"/>
          <w:noProof/>
          <w:lang w:val="ru-RU" w:eastAsia="ru-RU"/>
        </w:rPr>
        <mc:AlternateContent>
          <mc:Choice Requires="wps">
            <w:drawing>
              <wp:anchor distT="0" distB="0" distL="114300" distR="114300" simplePos="0" relativeHeight="251715584" behindDoc="0" locked="0" layoutInCell="1" allowOverlap="1" wp14:anchorId="20825B79" wp14:editId="43FBE8B4">
                <wp:simplePos x="0" y="0"/>
                <wp:positionH relativeFrom="column">
                  <wp:posOffset>3907514</wp:posOffset>
                </wp:positionH>
                <wp:positionV relativeFrom="paragraph">
                  <wp:posOffset>470397</wp:posOffset>
                </wp:positionV>
                <wp:extent cx="1016608" cy="818984"/>
                <wp:effectExtent l="0" t="0" r="12700" b="19685"/>
                <wp:wrapNone/>
                <wp:docPr id="198" name="Поле 198"/>
                <wp:cNvGraphicFramePr/>
                <a:graphic xmlns:a="http://schemas.openxmlformats.org/drawingml/2006/main">
                  <a:graphicData uri="http://schemas.microsoft.com/office/word/2010/wordprocessingShape">
                    <wps:wsp>
                      <wps:cNvSpPr txBox="1"/>
                      <wps:spPr>
                        <a:xfrm>
                          <a:off x="0" y="0"/>
                          <a:ext cx="1016608" cy="818984"/>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Default="00B75318" w:rsidP="009D7961">
                            <w:pPr>
                              <w:jc w:val="center"/>
                              <w:rPr>
                                <w:rFonts w:ascii="Times New Roman" w:hAnsi="Times New Roman" w:cs="Times New Roman"/>
                                <w:sz w:val="24"/>
                                <w:szCs w:val="24"/>
                              </w:rPr>
                            </w:pPr>
                            <w:r>
                              <w:rPr>
                                <w:rFonts w:ascii="Times New Roman" w:hAnsi="Times New Roman" w:cs="Times New Roman"/>
                                <w:sz w:val="24"/>
                                <w:szCs w:val="24"/>
                              </w:rPr>
                              <w:t>MMQ-nin a</w:t>
                            </w:r>
                            <w:r w:rsidRPr="00E603B2">
                              <w:rPr>
                                <w:rFonts w:ascii="Times New Roman" w:hAnsi="Times New Roman" w:cs="Times New Roman"/>
                                <w:sz w:val="24"/>
                                <w:szCs w:val="24"/>
                              </w:rPr>
                              <w:t>lınma</w:t>
                            </w:r>
                            <w:r>
                              <w:rPr>
                                <w:rFonts w:ascii="Times New Roman" w:hAnsi="Times New Roman" w:cs="Times New Roman"/>
                                <w:sz w:val="24"/>
                                <w:szCs w:val="24"/>
                              </w:rPr>
                              <w:t xml:space="preserve">sı </w:t>
                            </w:r>
                          </w:p>
                          <w:p w:rsidR="00B75318" w:rsidRPr="009D7961" w:rsidRDefault="00B75318" w:rsidP="009D7961">
                            <w:pPr>
                              <w:jc w:val="center"/>
                              <w:rPr>
                                <w:rFonts w:ascii="Times New Roman" w:hAnsi="Times New Roman" w:cs="Times New Roman"/>
                                <w:sz w:val="24"/>
                                <w:szCs w:val="24"/>
                              </w:rPr>
                            </w:pPr>
                            <w:r w:rsidRPr="009D7961">
                              <w:rPr>
                                <w:rFonts w:ascii="Times New Roman" w:hAnsi="Times New Roman" w:cs="Times New Roman"/>
                                <w:sz w:val="24"/>
                                <w:szCs w:val="24"/>
                              </w:rPr>
                              <w:t>!!!</w:t>
                            </w:r>
                          </w:p>
                          <w:p w:rsidR="00B75318" w:rsidRDefault="00B75318" w:rsidP="009D7961">
                            <w:pPr>
                              <w:rPr>
                                <w:rFonts w:ascii="Times New Roman" w:hAnsi="Times New Roman" w:cs="Times New Roman"/>
                                <w:sz w:val="24"/>
                                <w:szCs w:val="24"/>
                              </w:rPr>
                            </w:pPr>
                          </w:p>
                          <w:p w:rsidR="00B75318" w:rsidRDefault="00B753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Поле 198" o:spid="_x0000_s1083" style="position:absolute;left:0;text-align:left;margin-left:307.7pt;margin-top:37.05pt;width:80.05pt;height:64.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" fillcolor="white [3201]" strokeweight=".5pt">
                <v:textbox>
                  <w:txbxContent>
                    <w:p w:rsidR="00B75318" w:rsidRDefault="00B75318" w:rsidP="009D7961">
                      <w:pPr>
                        <w:jc w:val="center"/>
                        <w:rPr>
                          <w:rFonts w:ascii="Times New Roman" w:hAnsi="Times New Roman" w:cs="Times New Roman"/>
                          <w:sz w:val="24"/>
                          <w:szCs w:val="24"/>
                        </w:rPr>
                      </w:pPr>
                      <w:r>
                        <w:rPr>
                          <w:rFonts w:ascii="Times New Roman" w:hAnsi="Times New Roman" w:cs="Times New Roman"/>
                          <w:sz w:val="24"/>
                          <w:szCs w:val="24"/>
                        </w:rPr>
                        <w:t>MMQ-nin a</w:t>
                      </w:r>
                      <w:r w:rsidRPr="00E603B2">
                        <w:rPr>
                          <w:rFonts w:ascii="Times New Roman" w:hAnsi="Times New Roman" w:cs="Times New Roman"/>
                          <w:sz w:val="24"/>
                          <w:szCs w:val="24"/>
                        </w:rPr>
                        <w:t>lınma</w:t>
                      </w:r>
                      <w:r>
                        <w:rPr>
                          <w:rFonts w:ascii="Times New Roman" w:hAnsi="Times New Roman" w:cs="Times New Roman"/>
                          <w:sz w:val="24"/>
                          <w:szCs w:val="24"/>
                        </w:rPr>
                        <w:t xml:space="preserve">sı </w:t>
                      </w:r>
                    </w:p>
                    <w:p w:rsidR="00B75318" w:rsidRPr="009D7961" w:rsidRDefault="00B75318" w:rsidP="009D7961">
                      <w:pPr>
                        <w:jc w:val="center"/>
                        <w:rPr>
                          <w:rFonts w:ascii="Times New Roman" w:hAnsi="Times New Roman" w:cs="Times New Roman"/>
                          <w:sz w:val="24"/>
                          <w:szCs w:val="24"/>
                        </w:rPr>
                      </w:pPr>
                      <w:r w:rsidRPr="009D7961">
                        <w:rPr>
                          <w:rFonts w:ascii="Times New Roman" w:hAnsi="Times New Roman" w:cs="Times New Roman"/>
                          <w:sz w:val="24"/>
                          <w:szCs w:val="24"/>
                        </w:rPr>
                        <w:t>!!!</w:t>
                      </w:r>
                    </w:p>
                    <w:p w:rsidR="00B75318" w:rsidRDefault="00B75318" w:rsidP="009D7961">
                      <w:pPr>
                        <w:rPr>
                          <w:rFonts w:ascii="Times New Roman" w:hAnsi="Times New Roman" w:cs="Times New Roman"/>
                          <w:sz w:val="24"/>
                          <w:szCs w:val="24"/>
                        </w:rPr>
                      </w:pPr>
                    </w:p>
                    <w:p w:rsidR="00B75318" w:rsidRDefault="00B75318"/>
                  </w:txbxContent>
                </v:textbox>
              </v:roundrect>
            </w:pict>
          </mc:Fallback>
        </mc:AlternateContent>
      </w:r>
      <w:r w:rsidRPr="007224A4">
        <w:rPr>
          <w:rFonts w:ascii="Times New Roman" w:hAnsi="Times New Roman" w:cs="Times New Roman"/>
          <w:noProof/>
          <w:lang w:val="ru-RU" w:eastAsia="ru-RU"/>
        </w:rPr>
        <mc:AlternateContent>
          <mc:Choice Requires="wps">
            <w:drawing>
              <wp:anchor distT="0" distB="0" distL="114300" distR="114300" simplePos="0" relativeHeight="251713536" behindDoc="0" locked="0" layoutInCell="1" allowOverlap="1" wp14:anchorId="321B20A0" wp14:editId="55BF6ECB">
                <wp:simplePos x="0" y="0"/>
                <wp:positionH relativeFrom="column">
                  <wp:posOffset>315651</wp:posOffset>
                </wp:positionH>
                <wp:positionV relativeFrom="paragraph">
                  <wp:posOffset>168330</wp:posOffset>
                </wp:positionV>
                <wp:extent cx="45719" cy="5701085"/>
                <wp:effectExtent l="19050" t="0" r="12065" b="13970"/>
                <wp:wrapNone/>
                <wp:docPr id="196" name="Левая фигурная скобка 196"/>
                <wp:cNvGraphicFramePr/>
                <a:graphic xmlns:a="http://schemas.openxmlformats.org/drawingml/2006/main">
                  <a:graphicData uri="http://schemas.microsoft.com/office/word/2010/wordprocessingShape">
                    <wps:wsp>
                      <wps:cNvSpPr/>
                      <wps:spPr>
                        <a:xfrm>
                          <a:off x="0" y="0"/>
                          <a:ext cx="45719" cy="5701085"/>
                        </a:xfrm>
                        <a:prstGeom prst="leftBrac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96" o:spid="_x0000_s1026" type="#_x0000_t87" style="position:absolute;margin-left:24.85pt;margin-top:13.25pt;width:3.6pt;height:448.9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" adj="14" strokecolor="#0d0d0d [3069]" strokeweight="1.5pt">
                <v:stroke joinstyle="miter"/>
              </v:shape>
            </w:pict>
          </mc:Fallback>
        </mc:AlternateContent>
      </w:r>
      <w:r w:rsidR="006647C9" w:rsidRPr="007224A4">
        <w:rPr>
          <w:rFonts w:ascii="Times New Roman" w:hAnsi="Times New Roman" w:cs="Times New Roman"/>
          <w:sz w:val="28"/>
          <w:szCs w:val="28"/>
        </w:rPr>
        <w:t xml:space="preserve"> </w:t>
      </w:r>
    </w:p>
    <w:p w:rsidR="006647C9" w:rsidRPr="007224A4" w:rsidRDefault="006647C9" w:rsidP="006647C9">
      <w:pPr>
        <w:rPr>
          <w:rFonts w:ascii="Times New Roman" w:hAnsi="Times New Roman" w:cs="Times New Roman"/>
        </w:rPr>
      </w:pPr>
    </w:p>
    <w:p w:rsidR="006647C9" w:rsidRPr="007224A4" w:rsidRDefault="006647C9" w:rsidP="006647C9">
      <w:pPr>
        <w:rPr>
          <w:rFonts w:ascii="Times New Roman" w:hAnsi="Times New Roman" w:cs="Times New Roman"/>
        </w:rPr>
      </w:pPr>
      <w:r w:rsidRPr="007224A4">
        <w:rPr>
          <w:rFonts w:ascii="Times New Roman" w:hAnsi="Times New Roman" w:cs="Times New Roman"/>
          <w:noProof/>
          <w:lang w:val="ru-RU" w:eastAsia="ru-RU"/>
        </w:rPr>
        <mc:AlternateContent>
          <mc:Choice Requires="wps">
            <w:drawing>
              <wp:anchor distT="0" distB="0" distL="114300" distR="114300" simplePos="0" relativeHeight="251706368" behindDoc="0" locked="0" layoutInCell="1" allowOverlap="1" wp14:anchorId="2C0A4554" wp14:editId="21126A5B">
                <wp:simplePos x="0" y="0"/>
                <wp:positionH relativeFrom="column">
                  <wp:posOffset>5422265</wp:posOffset>
                </wp:positionH>
                <wp:positionV relativeFrom="paragraph">
                  <wp:posOffset>768350</wp:posOffset>
                </wp:positionV>
                <wp:extent cx="790575" cy="714375"/>
                <wp:effectExtent l="0" t="0" r="28575" b="28575"/>
                <wp:wrapNone/>
                <wp:docPr id="67" name="Text Box 42"/>
                <wp:cNvGraphicFramePr/>
                <a:graphic xmlns:a="http://schemas.openxmlformats.org/drawingml/2006/main">
                  <a:graphicData uri="http://schemas.microsoft.com/office/word/2010/wordprocessingShape">
                    <wps:wsp>
                      <wps:cNvSpPr txBox="1"/>
                      <wps:spPr>
                        <a:xfrm>
                          <a:off x="0" y="0"/>
                          <a:ext cx="790575" cy="714375"/>
                        </a:xfrm>
                        <a:prstGeom prst="rect">
                          <a:avLst/>
                        </a:prstGeom>
                        <a:solidFill>
                          <a:sysClr val="window" lastClr="FFFFFF"/>
                        </a:solidFill>
                        <a:ln w="6350">
                          <a:solidFill>
                            <a:sysClr val="window" lastClr="FFFFFF"/>
                          </a:solidFill>
                        </a:ln>
                        <a:effectLst/>
                      </wps:spPr>
                      <wps:txbx>
                        <w:txbxContent>
                          <w:p w:rsidR="00B75318" w:rsidRDefault="00B75318" w:rsidP="006647C9">
                            <w:pPr>
                              <w:rPr>
                                <w:rFonts w:ascii="Times New Roman" w:hAnsi="Times New Roman" w:cs="Times New Roman"/>
                                <w:sz w:val="24"/>
                                <w:szCs w:val="24"/>
                              </w:rPr>
                            </w:pPr>
                            <w:r w:rsidRPr="00E603B2">
                              <w:rPr>
                                <w:rFonts w:ascii="Times New Roman" w:hAnsi="Times New Roman" w:cs="Times New Roman"/>
                                <w:sz w:val="24"/>
                                <w:szCs w:val="24"/>
                              </w:rPr>
                              <w:t>Anbara  qəbul</w:t>
                            </w:r>
                          </w:p>
                          <w:p w:rsidR="00B75318" w:rsidRPr="00273509" w:rsidRDefault="00B75318" w:rsidP="006647C9">
                            <w:pPr>
                              <w:jc w:val="center"/>
                              <w:rPr>
                                <w:rFonts w:ascii="Times New Roman" w:hAnsi="Times New Roman" w:cs="Times New Roman"/>
                                <w:color w:val="FF0000"/>
                                <w:sz w:val="24"/>
                                <w:szCs w:val="24"/>
                              </w:rPr>
                            </w:pPr>
                            <w:r w:rsidRPr="00273509">
                              <w:rPr>
                                <w:rFonts w:ascii="Times New Roman" w:hAnsi="Times New Roman" w:cs="Times New Roman"/>
                                <w:color w:val="FF0000"/>
                                <w:sz w:val="24"/>
                                <w:szCs w:val="24"/>
                              </w:rPr>
                              <w:t>!</w:t>
                            </w:r>
                          </w:p>
                          <w:p w:rsidR="00B75318" w:rsidRDefault="00B75318" w:rsidP="00664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84" type="#_x0000_t202" style="position:absolute;margin-left:426.95pt;margin-top:60.5pt;width:62.25pt;height:56.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" fillcolor="window" strokecolor="window" strokeweight=".5pt">
                <v:textbox>
                  <w:txbxContent>
                    <w:p w:rsidR="00B75318" w:rsidRDefault="00B75318" w:rsidP="006647C9">
                      <w:pPr>
                        <w:rPr>
                          <w:rFonts w:ascii="Times New Roman" w:hAnsi="Times New Roman" w:cs="Times New Roman"/>
                          <w:sz w:val="24"/>
                          <w:szCs w:val="24"/>
                        </w:rPr>
                      </w:pPr>
                      <w:r w:rsidRPr="00E603B2">
                        <w:rPr>
                          <w:rFonts w:ascii="Times New Roman" w:hAnsi="Times New Roman" w:cs="Times New Roman"/>
                          <w:sz w:val="24"/>
                          <w:szCs w:val="24"/>
                        </w:rPr>
                        <w:t>Anbara  qəbul</w:t>
                      </w:r>
                    </w:p>
                    <w:p w:rsidR="00B75318" w:rsidRPr="00273509" w:rsidRDefault="00B75318" w:rsidP="006647C9">
                      <w:pPr>
                        <w:jc w:val="center"/>
                        <w:rPr>
                          <w:rFonts w:ascii="Times New Roman" w:hAnsi="Times New Roman" w:cs="Times New Roman"/>
                          <w:color w:val="FF0000"/>
                          <w:sz w:val="24"/>
                          <w:szCs w:val="24"/>
                        </w:rPr>
                      </w:pPr>
                      <w:r w:rsidRPr="00273509">
                        <w:rPr>
                          <w:rFonts w:ascii="Times New Roman" w:hAnsi="Times New Roman" w:cs="Times New Roman"/>
                          <w:color w:val="FF0000"/>
                          <w:sz w:val="24"/>
                          <w:szCs w:val="24"/>
                        </w:rPr>
                        <w:t>!</w:t>
                      </w:r>
                    </w:p>
                    <w:p w:rsidR="00B75318" w:rsidRDefault="00B75318" w:rsidP="006647C9"/>
                  </w:txbxContent>
                </v:textbox>
              </v:shape>
            </w:pict>
          </mc:Fallback>
        </mc:AlternateContent>
      </w:r>
      <w:r w:rsidRPr="007224A4">
        <w:rPr>
          <w:rFonts w:ascii="Times New Roman" w:hAnsi="Times New Roman" w:cs="Times New Roman"/>
          <w:noProof/>
          <w:sz w:val="28"/>
          <w:szCs w:val="28"/>
          <w:lang w:val="ru-RU" w:eastAsia="ru-RU"/>
        </w:rPr>
        <mc:AlternateContent>
          <mc:Choice Requires="wps">
            <w:drawing>
              <wp:anchor distT="0" distB="0" distL="114300" distR="114300" simplePos="0" relativeHeight="251699200" behindDoc="0" locked="0" layoutInCell="1" allowOverlap="1" wp14:anchorId="5A86D96F" wp14:editId="02504FE5">
                <wp:simplePos x="0" y="0"/>
                <wp:positionH relativeFrom="column">
                  <wp:posOffset>5727065</wp:posOffset>
                </wp:positionH>
                <wp:positionV relativeFrom="paragraph">
                  <wp:posOffset>177800</wp:posOffset>
                </wp:positionV>
                <wp:extent cx="152400" cy="514350"/>
                <wp:effectExtent l="19050" t="0" r="19050" b="38100"/>
                <wp:wrapNone/>
                <wp:docPr id="70" name="Down Arrow 36"/>
                <wp:cNvGraphicFramePr/>
                <a:graphic xmlns:a="http://schemas.openxmlformats.org/drawingml/2006/main">
                  <a:graphicData uri="http://schemas.microsoft.com/office/word/2010/wordprocessingShape">
                    <wps:wsp>
                      <wps:cNvSpPr/>
                      <wps:spPr>
                        <a:xfrm>
                          <a:off x="0" y="0"/>
                          <a:ext cx="152400" cy="5143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6" o:spid="_x0000_s1026" type="#_x0000_t67" style="position:absolute;margin-left:450.95pt;margin-top:14pt;width:12pt;height: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" adj="18400" fillcolor="window" strokecolor="windowText" strokeweight="1pt"/>
            </w:pict>
          </mc:Fallback>
        </mc:AlternateContent>
      </w:r>
      <w:r w:rsidRPr="007224A4">
        <w:rPr>
          <w:rFonts w:ascii="Times New Roman" w:hAnsi="Times New Roman" w:cs="Times New Roman"/>
        </w:rPr>
        <w:t xml:space="preserve">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tblGrid>
      <w:tr w:rsidR="006647C9" w:rsidRPr="007224A4" w:rsidTr="007527DB">
        <w:trPr>
          <w:trHeight w:val="1350"/>
        </w:trPr>
        <w:tc>
          <w:tcPr>
            <w:tcW w:w="1985" w:type="dxa"/>
          </w:tcPr>
          <w:p w:rsidR="006647C9" w:rsidRPr="007224A4" w:rsidRDefault="0058288E" w:rsidP="006647C9">
            <w:pPr>
              <w:jc w:val="center"/>
              <w:rPr>
                <w:rFonts w:ascii="Times New Roman" w:hAnsi="Times New Roman" w:cs="Times New Roman"/>
                <w:sz w:val="28"/>
                <w:szCs w:val="28"/>
              </w:rPr>
            </w:pPr>
            <w:r w:rsidRPr="007224A4">
              <w:rPr>
                <w:rFonts w:ascii="Times New Roman" w:hAnsi="Times New Roman" w:cs="Times New Roman"/>
                <w:noProof/>
                <w:sz w:val="28"/>
                <w:szCs w:val="28"/>
                <w:lang w:val="ru-RU" w:eastAsia="ru-RU"/>
              </w:rPr>
              <mc:AlternateContent>
                <mc:Choice Requires="wps">
                  <w:drawing>
                    <wp:anchor distT="0" distB="0" distL="114300" distR="114300" simplePos="0" relativeHeight="251734016" behindDoc="0" locked="0" layoutInCell="1" allowOverlap="1" wp14:anchorId="5E15AC20" wp14:editId="007940B7">
                      <wp:simplePos x="0" y="0"/>
                      <wp:positionH relativeFrom="margin">
                        <wp:posOffset>5615305</wp:posOffset>
                      </wp:positionH>
                      <wp:positionV relativeFrom="paragraph">
                        <wp:posOffset>228158</wp:posOffset>
                      </wp:positionV>
                      <wp:extent cx="123825" cy="262393"/>
                      <wp:effectExtent l="19050" t="0" r="47625" b="42545"/>
                      <wp:wrapNone/>
                      <wp:docPr id="207" name="Down Arrow 38"/>
                      <wp:cNvGraphicFramePr/>
                      <a:graphic xmlns:a="http://schemas.openxmlformats.org/drawingml/2006/main">
                        <a:graphicData uri="http://schemas.microsoft.com/office/word/2010/wordprocessingShape">
                          <wps:wsp>
                            <wps:cNvSpPr/>
                            <wps:spPr>
                              <a:xfrm>
                                <a:off x="0" y="0"/>
                                <a:ext cx="123825" cy="262393"/>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8" o:spid="_x0000_s1026" type="#_x0000_t67" style="position:absolute;margin-left:442.15pt;margin-top:17.95pt;width:9.75pt;height:20.6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" adj="16503" fillcolor="window" strokecolor="windowText" strokeweight="1pt">
                      <w10:wrap anchorx="margin"/>
                    </v:shape>
                  </w:pict>
                </mc:Fallback>
              </mc:AlternateContent>
            </w:r>
            <w:r w:rsidR="009D7961" w:rsidRPr="007224A4">
              <w:rPr>
                <w:rFonts w:ascii="Times New Roman" w:hAnsi="Times New Roman" w:cs="Times New Roman"/>
                <w:noProof/>
                <w:lang w:val="ru-RU" w:eastAsia="ru-RU"/>
              </w:rPr>
              <mc:AlternateContent>
                <mc:Choice Requires="wps">
                  <w:drawing>
                    <wp:anchor distT="0" distB="0" distL="114300" distR="114300" simplePos="0" relativeHeight="251719680" behindDoc="0" locked="0" layoutInCell="1" allowOverlap="1" wp14:anchorId="46B464FA" wp14:editId="1192A304">
                      <wp:simplePos x="0" y="0"/>
                      <wp:positionH relativeFrom="column">
                        <wp:posOffset>5205094</wp:posOffset>
                      </wp:positionH>
                      <wp:positionV relativeFrom="paragraph">
                        <wp:posOffset>578071</wp:posOffset>
                      </wp:positionV>
                      <wp:extent cx="1016000" cy="818515"/>
                      <wp:effectExtent l="0" t="0" r="12700" b="19685"/>
                      <wp:wrapNone/>
                      <wp:docPr id="200" name="Поле 200"/>
                      <wp:cNvGraphicFramePr/>
                      <a:graphic xmlns:a="http://schemas.openxmlformats.org/drawingml/2006/main">
                        <a:graphicData uri="http://schemas.microsoft.com/office/word/2010/wordprocessingShape">
                          <wps:wsp>
                            <wps:cNvSpPr txBox="1"/>
                            <wps:spPr>
                              <a:xfrm>
                                <a:off x="0" y="0"/>
                                <a:ext cx="1016000" cy="818515"/>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Default="00B75318" w:rsidP="009D7961">
                                  <w:pPr>
                                    <w:jc w:val="center"/>
                                    <w:rPr>
                                      <w:rFonts w:ascii="Times New Roman" w:hAnsi="Times New Roman" w:cs="Times New Roman"/>
                                      <w:sz w:val="24"/>
                                      <w:szCs w:val="24"/>
                                    </w:rPr>
                                  </w:pPr>
                                  <w:r>
                                    <w:rPr>
                                      <w:rFonts w:ascii="Times New Roman" w:hAnsi="Times New Roman" w:cs="Times New Roman"/>
                                      <w:sz w:val="24"/>
                                      <w:szCs w:val="24"/>
                                    </w:rPr>
                                    <w:t xml:space="preserve">Anbara qəbul </w:t>
                                  </w:r>
                                </w:p>
                                <w:p w:rsidR="00B75318" w:rsidRPr="009D7961" w:rsidRDefault="00B75318" w:rsidP="009D7961">
                                  <w:pPr>
                                    <w:jc w:val="center"/>
                                    <w:rPr>
                                      <w:rFonts w:ascii="Times New Roman" w:hAnsi="Times New Roman" w:cs="Times New Roman"/>
                                      <w:sz w:val="24"/>
                                      <w:szCs w:val="24"/>
                                    </w:rPr>
                                  </w:pPr>
                                  <w:r w:rsidRPr="009D7961">
                                    <w:rPr>
                                      <w:rFonts w:ascii="Times New Roman" w:hAnsi="Times New Roman" w:cs="Times New Roman"/>
                                      <w:sz w:val="24"/>
                                      <w:szCs w:val="24"/>
                                    </w:rPr>
                                    <w:t>!</w:t>
                                  </w:r>
                                </w:p>
                                <w:p w:rsidR="00B75318" w:rsidRDefault="00B75318" w:rsidP="009D7961">
                                  <w:pPr>
                                    <w:rPr>
                                      <w:rFonts w:ascii="Times New Roman" w:hAnsi="Times New Roman" w:cs="Times New Roman"/>
                                      <w:sz w:val="24"/>
                                      <w:szCs w:val="24"/>
                                    </w:rPr>
                                  </w:pPr>
                                </w:p>
                                <w:p w:rsidR="00B75318" w:rsidRDefault="00B75318" w:rsidP="009D7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Поле 200" o:spid="_x0000_s1085" style="position:absolute;left:0;text-align:left;margin-left:409.85pt;margin-top:45.5pt;width:80pt;height:64.4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" fillcolor="white [3201]" strokeweight=".5pt">
                      <v:textbox>
                        <w:txbxContent>
                          <w:p w:rsidR="00B75318" w:rsidRDefault="00B75318" w:rsidP="009D7961">
                            <w:pPr>
                              <w:jc w:val="center"/>
                              <w:rPr>
                                <w:rFonts w:ascii="Times New Roman" w:hAnsi="Times New Roman" w:cs="Times New Roman"/>
                                <w:sz w:val="24"/>
                                <w:szCs w:val="24"/>
                              </w:rPr>
                            </w:pPr>
                            <w:r>
                              <w:rPr>
                                <w:rFonts w:ascii="Times New Roman" w:hAnsi="Times New Roman" w:cs="Times New Roman"/>
                                <w:sz w:val="24"/>
                                <w:szCs w:val="24"/>
                              </w:rPr>
                              <w:t xml:space="preserve">Anbara qəbul </w:t>
                            </w:r>
                          </w:p>
                          <w:p w:rsidR="00B75318" w:rsidRPr="009D7961" w:rsidRDefault="00B75318" w:rsidP="009D7961">
                            <w:pPr>
                              <w:jc w:val="center"/>
                              <w:rPr>
                                <w:rFonts w:ascii="Times New Roman" w:hAnsi="Times New Roman" w:cs="Times New Roman"/>
                                <w:sz w:val="24"/>
                                <w:szCs w:val="24"/>
                              </w:rPr>
                            </w:pPr>
                            <w:r w:rsidRPr="009D7961">
                              <w:rPr>
                                <w:rFonts w:ascii="Times New Roman" w:hAnsi="Times New Roman" w:cs="Times New Roman"/>
                                <w:sz w:val="24"/>
                                <w:szCs w:val="24"/>
                              </w:rPr>
                              <w:t>!</w:t>
                            </w:r>
                          </w:p>
                          <w:p w:rsidR="00B75318" w:rsidRDefault="00B75318" w:rsidP="009D7961">
                            <w:pPr>
                              <w:rPr>
                                <w:rFonts w:ascii="Times New Roman" w:hAnsi="Times New Roman" w:cs="Times New Roman"/>
                                <w:sz w:val="24"/>
                                <w:szCs w:val="24"/>
                              </w:rPr>
                            </w:pPr>
                          </w:p>
                          <w:p w:rsidR="00B75318" w:rsidRDefault="00B75318" w:rsidP="009D7961"/>
                        </w:txbxContent>
                      </v:textbox>
                    </v:roundrect>
                  </w:pict>
                </mc:Fallback>
              </mc:AlternateContent>
            </w:r>
            <w:r w:rsidR="007527DB" w:rsidRPr="007224A4">
              <w:rPr>
                <w:rFonts w:ascii="Times New Roman" w:hAnsi="Times New Roman" w:cs="Times New Roman"/>
                <w:noProof/>
                <w:sz w:val="28"/>
                <w:szCs w:val="28"/>
                <w:lang w:val="ru-RU" w:eastAsia="ru-RU"/>
              </w:rPr>
              <mc:AlternateContent>
                <mc:Choice Requires="wps">
                  <w:drawing>
                    <wp:anchor distT="0" distB="0" distL="114300" distR="114300" simplePos="0" relativeHeight="251694080" behindDoc="0" locked="0" layoutInCell="1" allowOverlap="1" wp14:anchorId="41848760" wp14:editId="144A4D30">
                      <wp:simplePos x="0" y="0"/>
                      <wp:positionH relativeFrom="column">
                        <wp:posOffset>1204982</wp:posOffset>
                      </wp:positionH>
                      <wp:positionV relativeFrom="paragraph">
                        <wp:posOffset>579700</wp:posOffset>
                      </wp:positionV>
                      <wp:extent cx="333375" cy="266700"/>
                      <wp:effectExtent l="19050" t="19050" r="28575" b="38100"/>
                      <wp:wrapNone/>
                      <wp:docPr id="71" name="Left-Right Arrow 28"/>
                      <wp:cNvGraphicFramePr/>
                      <a:graphic xmlns:a="http://schemas.openxmlformats.org/drawingml/2006/main">
                        <a:graphicData uri="http://schemas.microsoft.com/office/word/2010/wordprocessingShape">
                          <wps:wsp>
                            <wps:cNvSpPr/>
                            <wps:spPr>
                              <a:xfrm>
                                <a:off x="0" y="0"/>
                                <a:ext cx="333375" cy="266700"/>
                              </a:xfrm>
                              <a:prstGeom prst="lef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Right Arrow 28" o:spid="_x0000_s1026" type="#_x0000_t69" style="position:absolute;margin-left:94.9pt;margin-top:45.65pt;width:26.25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" adj="8640" fillcolor="window" strokecolor="windowText" strokeweight="1pt"/>
                  </w:pict>
                </mc:Fallback>
              </mc:AlternateContent>
            </w:r>
            <w:r w:rsidR="006647C9" w:rsidRPr="007224A4">
              <w:rPr>
                <w:rFonts w:ascii="Times New Roman" w:hAnsi="Times New Roman" w:cs="Times New Roman"/>
                <w:sz w:val="28"/>
                <w:szCs w:val="28"/>
              </w:rPr>
              <w:t>Maliyyə  risklərinin   təhlili  və qiymətləndirilməsi  şöbəsi</w:t>
            </w:r>
          </w:p>
        </w:tc>
      </w:tr>
    </w:tbl>
    <w:p w:rsidR="006647C9" w:rsidRPr="007224A4" w:rsidRDefault="0058288E" w:rsidP="006647C9">
      <w:pPr>
        <w:rPr>
          <w:rFonts w:ascii="Times New Roman" w:hAnsi="Times New Roman" w:cs="Times New Roman"/>
        </w:rPr>
      </w:pPr>
      <w:r w:rsidRPr="007224A4">
        <w:rPr>
          <w:rFonts w:ascii="Times New Roman" w:hAnsi="Times New Roman" w:cs="Times New Roman"/>
          <w:noProof/>
          <w:sz w:val="28"/>
          <w:szCs w:val="28"/>
          <w:lang w:val="ru-RU" w:eastAsia="ru-RU"/>
        </w:rPr>
        <mc:AlternateContent>
          <mc:Choice Requires="wps">
            <w:drawing>
              <wp:anchor distT="0" distB="0" distL="114300" distR="114300" simplePos="0" relativeHeight="251731968" behindDoc="0" locked="0" layoutInCell="1" allowOverlap="1" wp14:anchorId="45980288" wp14:editId="73A5F491">
                <wp:simplePos x="0" y="0"/>
                <wp:positionH relativeFrom="margin">
                  <wp:posOffset>5551170</wp:posOffset>
                </wp:positionH>
                <wp:positionV relativeFrom="paragraph">
                  <wp:posOffset>184785</wp:posOffset>
                </wp:positionV>
                <wp:extent cx="123825" cy="278130"/>
                <wp:effectExtent l="19050" t="0" r="47625" b="45720"/>
                <wp:wrapNone/>
                <wp:docPr id="206" name="Down Arrow 38"/>
                <wp:cNvGraphicFramePr/>
                <a:graphic xmlns:a="http://schemas.openxmlformats.org/drawingml/2006/main">
                  <a:graphicData uri="http://schemas.microsoft.com/office/word/2010/wordprocessingShape">
                    <wps:wsp>
                      <wps:cNvSpPr/>
                      <wps:spPr>
                        <a:xfrm>
                          <a:off x="0" y="0"/>
                          <a:ext cx="123825" cy="27813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8" o:spid="_x0000_s1026" type="#_x0000_t67" style="position:absolute;margin-left:437.1pt;margin-top:14.55pt;width:9.75pt;height:21.9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" adj="16792" fillcolor="window" strokecolor="windowText" strokeweight="1pt">
                <w10:wrap anchorx="margin"/>
              </v:shape>
            </w:pict>
          </mc:Fallback>
        </mc:AlternateContent>
      </w:r>
      <w:r w:rsidR="006647C9" w:rsidRPr="007224A4">
        <w:rPr>
          <w:rFonts w:ascii="Times New Roman" w:hAnsi="Times New Roman" w:cs="Times New Roman"/>
          <w:noProof/>
          <w:lang w:val="ru-RU" w:eastAsia="ru-RU"/>
        </w:rPr>
        <mc:AlternateContent>
          <mc:Choice Requires="wps">
            <w:drawing>
              <wp:anchor distT="0" distB="0" distL="114300" distR="114300" simplePos="0" relativeHeight="251691008" behindDoc="0" locked="0" layoutInCell="1" allowOverlap="1" wp14:anchorId="40A464B9" wp14:editId="7DB8E565">
                <wp:simplePos x="0" y="0"/>
                <wp:positionH relativeFrom="column">
                  <wp:posOffset>488315</wp:posOffset>
                </wp:positionH>
                <wp:positionV relativeFrom="paragraph">
                  <wp:posOffset>635</wp:posOffset>
                </wp:positionV>
                <wp:extent cx="123825" cy="266700"/>
                <wp:effectExtent l="19050" t="19050" r="28575" b="38100"/>
                <wp:wrapNone/>
                <wp:docPr id="79" name="Up-Down Arrow 25"/>
                <wp:cNvGraphicFramePr/>
                <a:graphic xmlns:a="http://schemas.openxmlformats.org/drawingml/2006/main">
                  <a:graphicData uri="http://schemas.microsoft.com/office/word/2010/wordprocessingShape">
                    <wps:wsp>
                      <wps:cNvSpPr/>
                      <wps:spPr>
                        <a:xfrm>
                          <a:off x="0" y="0"/>
                          <a:ext cx="123825" cy="266700"/>
                        </a:xfrm>
                        <a:prstGeom prst="up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5" o:spid="_x0000_s1026" type="#_x0000_t70" style="position:absolute;margin-left:38.45pt;margin-top:.05pt;width:9.75pt;height:2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" adj=",5014" fillcolor="window" strokecolor="windowText" strokeweight="1pt"/>
            </w:pict>
          </mc:Fallback>
        </mc:AlternateConten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tblGrid>
      <w:tr w:rsidR="006647C9" w:rsidRPr="007224A4" w:rsidTr="007527DB">
        <w:trPr>
          <w:trHeight w:val="1350"/>
        </w:trPr>
        <w:tc>
          <w:tcPr>
            <w:tcW w:w="1985" w:type="dxa"/>
          </w:tcPr>
          <w:p w:rsidR="006647C9" w:rsidRPr="007224A4" w:rsidRDefault="0058288E" w:rsidP="006647C9">
            <w:pPr>
              <w:jc w:val="center"/>
              <w:rPr>
                <w:rFonts w:ascii="Times New Roman" w:hAnsi="Times New Roman" w:cs="Times New Roman"/>
                <w:sz w:val="28"/>
                <w:szCs w:val="28"/>
              </w:rPr>
            </w:pPr>
            <w:r w:rsidRPr="007224A4">
              <w:rPr>
                <w:rFonts w:ascii="Times New Roman" w:hAnsi="Times New Roman" w:cs="Times New Roman"/>
                <w:noProof/>
                <w:sz w:val="28"/>
                <w:szCs w:val="28"/>
                <w:lang w:val="ru-RU" w:eastAsia="ru-RU"/>
              </w:rPr>
              <mc:AlternateContent>
                <mc:Choice Requires="wps">
                  <w:drawing>
                    <wp:anchor distT="0" distB="0" distL="114300" distR="114300" simplePos="0" relativeHeight="251701248" behindDoc="0" locked="0" layoutInCell="1" allowOverlap="1" wp14:anchorId="39454BE1" wp14:editId="327CB7B4">
                      <wp:simplePos x="0" y="0"/>
                      <wp:positionH relativeFrom="margin">
                        <wp:posOffset>5697220</wp:posOffset>
                      </wp:positionH>
                      <wp:positionV relativeFrom="paragraph">
                        <wp:posOffset>1196975</wp:posOffset>
                      </wp:positionV>
                      <wp:extent cx="123825" cy="504825"/>
                      <wp:effectExtent l="19050" t="0" r="47625" b="47625"/>
                      <wp:wrapNone/>
                      <wp:docPr id="82" name="Down Arrow 38"/>
                      <wp:cNvGraphicFramePr/>
                      <a:graphic xmlns:a="http://schemas.openxmlformats.org/drawingml/2006/main">
                        <a:graphicData uri="http://schemas.microsoft.com/office/word/2010/wordprocessingShape">
                          <wps:wsp>
                            <wps:cNvSpPr/>
                            <wps:spPr>
                              <a:xfrm>
                                <a:off x="0" y="0"/>
                                <a:ext cx="123825" cy="5048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8" o:spid="_x0000_s1026" type="#_x0000_t67" style="position:absolute;margin-left:448.6pt;margin-top:94.25pt;width:9.75pt;height:39.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" adj="18951" fillcolor="window" strokecolor="windowText" strokeweight="1pt">
                      <w10:wrap anchorx="margin"/>
                    </v:shape>
                  </w:pict>
                </mc:Fallback>
              </mc:AlternateContent>
            </w:r>
            <w:r w:rsidR="009D7961" w:rsidRPr="007224A4">
              <w:rPr>
                <w:rFonts w:ascii="Times New Roman" w:hAnsi="Times New Roman" w:cs="Times New Roman"/>
                <w:noProof/>
                <w:lang w:val="ru-RU" w:eastAsia="ru-RU"/>
              </w:rPr>
              <mc:AlternateContent>
                <mc:Choice Requires="wps">
                  <w:drawing>
                    <wp:anchor distT="0" distB="0" distL="114300" distR="114300" simplePos="0" relativeHeight="251725824" behindDoc="0" locked="0" layoutInCell="1" allowOverlap="1" wp14:anchorId="75A03A5F" wp14:editId="1EEC4161">
                      <wp:simplePos x="0" y="0"/>
                      <wp:positionH relativeFrom="column">
                        <wp:posOffset>5225691</wp:posOffset>
                      </wp:positionH>
                      <wp:positionV relativeFrom="paragraph">
                        <wp:posOffset>214851</wp:posOffset>
                      </wp:positionV>
                      <wp:extent cx="1016000" cy="922351"/>
                      <wp:effectExtent l="0" t="0" r="12700" b="11430"/>
                      <wp:wrapNone/>
                      <wp:docPr id="203" name="Поле 203"/>
                      <wp:cNvGraphicFramePr/>
                      <a:graphic xmlns:a="http://schemas.openxmlformats.org/drawingml/2006/main">
                        <a:graphicData uri="http://schemas.microsoft.com/office/word/2010/wordprocessingShape">
                          <wps:wsp>
                            <wps:cNvSpPr txBox="1"/>
                            <wps:spPr>
                              <a:xfrm>
                                <a:off x="0" y="0"/>
                                <a:ext cx="1016000" cy="922351"/>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Default="00B75318" w:rsidP="0058288E">
                                  <w:pPr>
                                    <w:rPr>
                                      <w:rFonts w:ascii="Times New Roman" w:hAnsi="Times New Roman" w:cs="Times New Roman"/>
                                      <w:sz w:val="24"/>
                                      <w:szCs w:val="24"/>
                                    </w:rPr>
                                  </w:pPr>
                                  <w:r w:rsidRPr="00E603B2">
                                    <w:rPr>
                                      <w:rFonts w:ascii="Times New Roman" w:hAnsi="Times New Roman" w:cs="Times New Roman"/>
                                      <w:sz w:val="24"/>
                                      <w:szCs w:val="24"/>
                                    </w:rPr>
                                    <w:t>MMQ-nin keyfiyyətinənəzarət</w:t>
                                  </w:r>
                                </w:p>
                                <w:p w:rsidR="00B75318" w:rsidRPr="009D7961" w:rsidRDefault="00B75318" w:rsidP="0058288E">
                                  <w:pPr>
                                    <w:jc w:val="center"/>
                                    <w:rPr>
                                      <w:rFonts w:ascii="Times New Roman" w:hAnsi="Times New Roman" w:cs="Times New Roman"/>
                                      <w:sz w:val="24"/>
                                      <w:szCs w:val="24"/>
                                    </w:rPr>
                                  </w:pPr>
                                  <w:r w:rsidRPr="009D7961">
                                    <w:rPr>
                                      <w:rFonts w:ascii="Times New Roman" w:hAnsi="Times New Roman" w:cs="Times New Roman"/>
                                      <w:sz w:val="24"/>
                                      <w:szCs w:val="24"/>
                                    </w:rPr>
                                    <w:t>!</w:t>
                                  </w:r>
                                </w:p>
                                <w:p w:rsidR="00B75318" w:rsidRDefault="00B75318" w:rsidP="0058288E">
                                  <w:pPr>
                                    <w:rPr>
                                      <w:rFonts w:ascii="Times New Roman" w:hAnsi="Times New Roman" w:cs="Times New Roman"/>
                                      <w:sz w:val="24"/>
                                      <w:szCs w:val="24"/>
                                    </w:rPr>
                                  </w:pPr>
                                </w:p>
                                <w:p w:rsidR="00B75318" w:rsidRPr="00273509" w:rsidRDefault="00B75318" w:rsidP="0058288E">
                                  <w:pPr>
                                    <w:jc w:val="center"/>
                                    <w:rPr>
                                      <w:rFonts w:ascii="Times New Roman" w:hAnsi="Times New Roman" w:cs="Times New Roman"/>
                                      <w:color w:val="FF0000"/>
                                      <w:sz w:val="24"/>
                                      <w:szCs w:val="24"/>
                                    </w:rPr>
                                  </w:pPr>
                                  <w:r w:rsidRPr="00273509">
                                    <w:rPr>
                                      <w:rFonts w:ascii="Times New Roman" w:hAnsi="Times New Roman" w:cs="Times New Roman"/>
                                      <w:color w:val="FF0000"/>
                                      <w:sz w:val="24"/>
                                      <w:szCs w:val="24"/>
                                    </w:rPr>
                                    <w:t>!</w:t>
                                  </w:r>
                                </w:p>
                                <w:p w:rsidR="00B75318" w:rsidRDefault="00B75318" w:rsidP="009D7961">
                                  <w:pPr>
                                    <w:rPr>
                                      <w:rFonts w:ascii="Times New Roman" w:hAnsi="Times New Roman" w:cs="Times New Roman"/>
                                      <w:sz w:val="24"/>
                                      <w:szCs w:val="24"/>
                                    </w:rPr>
                                  </w:pPr>
                                </w:p>
                                <w:p w:rsidR="00B75318" w:rsidRDefault="00B75318" w:rsidP="009D7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Поле 203" o:spid="_x0000_s1086" style="position:absolute;left:0;text-align:left;margin-left:411.45pt;margin-top:16.9pt;width:80pt;height:72.6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" fillcolor="white [3201]" strokeweight=".5pt">
                      <v:textbox>
                        <w:txbxContent>
                          <w:p w:rsidR="00B75318" w:rsidRDefault="00B75318" w:rsidP="0058288E">
                            <w:pPr>
                              <w:rPr>
                                <w:rFonts w:ascii="Times New Roman" w:hAnsi="Times New Roman" w:cs="Times New Roman"/>
                                <w:sz w:val="24"/>
                                <w:szCs w:val="24"/>
                              </w:rPr>
                            </w:pPr>
                            <w:r w:rsidRPr="00E603B2">
                              <w:rPr>
                                <w:rFonts w:ascii="Times New Roman" w:hAnsi="Times New Roman" w:cs="Times New Roman"/>
                                <w:sz w:val="24"/>
                                <w:szCs w:val="24"/>
                              </w:rPr>
                              <w:t>MMQ-nin keyfiyyətinənəzarət</w:t>
                            </w:r>
                          </w:p>
                          <w:p w:rsidR="00B75318" w:rsidRPr="009D7961" w:rsidRDefault="00B75318" w:rsidP="0058288E">
                            <w:pPr>
                              <w:jc w:val="center"/>
                              <w:rPr>
                                <w:rFonts w:ascii="Times New Roman" w:hAnsi="Times New Roman" w:cs="Times New Roman"/>
                                <w:sz w:val="24"/>
                                <w:szCs w:val="24"/>
                              </w:rPr>
                            </w:pPr>
                            <w:r w:rsidRPr="009D7961">
                              <w:rPr>
                                <w:rFonts w:ascii="Times New Roman" w:hAnsi="Times New Roman" w:cs="Times New Roman"/>
                                <w:sz w:val="24"/>
                                <w:szCs w:val="24"/>
                              </w:rPr>
                              <w:t>!</w:t>
                            </w:r>
                          </w:p>
                          <w:p w:rsidR="00B75318" w:rsidRDefault="00B75318" w:rsidP="0058288E">
                            <w:pPr>
                              <w:rPr>
                                <w:rFonts w:ascii="Times New Roman" w:hAnsi="Times New Roman" w:cs="Times New Roman"/>
                                <w:sz w:val="24"/>
                                <w:szCs w:val="24"/>
                              </w:rPr>
                            </w:pPr>
                          </w:p>
                          <w:p w:rsidR="00B75318" w:rsidRPr="00273509" w:rsidRDefault="00B75318" w:rsidP="0058288E">
                            <w:pPr>
                              <w:jc w:val="center"/>
                              <w:rPr>
                                <w:rFonts w:ascii="Times New Roman" w:hAnsi="Times New Roman" w:cs="Times New Roman"/>
                                <w:color w:val="FF0000"/>
                                <w:sz w:val="24"/>
                                <w:szCs w:val="24"/>
                              </w:rPr>
                            </w:pPr>
                            <w:r w:rsidRPr="00273509">
                              <w:rPr>
                                <w:rFonts w:ascii="Times New Roman" w:hAnsi="Times New Roman" w:cs="Times New Roman"/>
                                <w:color w:val="FF0000"/>
                                <w:sz w:val="24"/>
                                <w:szCs w:val="24"/>
                              </w:rPr>
                              <w:t>!</w:t>
                            </w:r>
                          </w:p>
                          <w:p w:rsidR="00B75318" w:rsidRDefault="00B75318" w:rsidP="009D7961">
                            <w:pPr>
                              <w:rPr>
                                <w:rFonts w:ascii="Times New Roman" w:hAnsi="Times New Roman" w:cs="Times New Roman"/>
                                <w:sz w:val="24"/>
                                <w:szCs w:val="24"/>
                              </w:rPr>
                            </w:pPr>
                          </w:p>
                          <w:p w:rsidR="00B75318" w:rsidRDefault="00B75318" w:rsidP="009D7961"/>
                        </w:txbxContent>
                      </v:textbox>
                    </v:roundrect>
                  </w:pict>
                </mc:Fallback>
              </mc:AlternateContent>
            </w:r>
            <w:r w:rsidR="007527DB" w:rsidRPr="007224A4">
              <w:rPr>
                <w:rFonts w:ascii="Times New Roman" w:hAnsi="Times New Roman" w:cs="Times New Roman"/>
                <w:noProof/>
                <w:sz w:val="28"/>
                <w:szCs w:val="28"/>
                <w:lang w:val="ru-RU" w:eastAsia="ru-RU"/>
              </w:rPr>
              <mc:AlternateContent>
                <mc:Choice Requires="wps">
                  <w:drawing>
                    <wp:anchor distT="0" distB="0" distL="114300" distR="114300" simplePos="0" relativeHeight="251695104" behindDoc="0" locked="0" layoutInCell="1" allowOverlap="1" wp14:anchorId="6894EB3F" wp14:editId="3411B4E4">
                      <wp:simplePos x="0" y="0"/>
                      <wp:positionH relativeFrom="column">
                        <wp:posOffset>1206500</wp:posOffset>
                      </wp:positionH>
                      <wp:positionV relativeFrom="paragraph">
                        <wp:posOffset>536575</wp:posOffset>
                      </wp:positionV>
                      <wp:extent cx="333375" cy="266700"/>
                      <wp:effectExtent l="19050" t="19050" r="28575" b="38100"/>
                      <wp:wrapNone/>
                      <wp:docPr id="78" name="Left-Right Arrow 29"/>
                      <wp:cNvGraphicFramePr/>
                      <a:graphic xmlns:a="http://schemas.openxmlformats.org/drawingml/2006/main">
                        <a:graphicData uri="http://schemas.microsoft.com/office/word/2010/wordprocessingShape">
                          <wps:wsp>
                            <wps:cNvSpPr/>
                            <wps:spPr>
                              <a:xfrm>
                                <a:off x="0" y="0"/>
                                <a:ext cx="333375" cy="266700"/>
                              </a:xfrm>
                              <a:prstGeom prst="lef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Right Arrow 29" o:spid="_x0000_s1026" type="#_x0000_t69" style="position:absolute;margin-left:95pt;margin-top:42.25pt;width:26.2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" adj="8640" fillcolor="window" strokecolor="windowText" strokeweight="1pt"/>
                  </w:pict>
                </mc:Fallback>
              </mc:AlternateContent>
            </w:r>
            <w:r w:rsidR="006647C9" w:rsidRPr="007224A4">
              <w:rPr>
                <w:rFonts w:ascii="Times New Roman" w:hAnsi="Times New Roman" w:cs="Times New Roman"/>
                <w:sz w:val="28"/>
                <w:szCs w:val="28"/>
              </w:rPr>
              <w:t>Maliyyə  riskləri , nəzarət  və  informasiyanın  qorunması  mərkəzi</w:t>
            </w:r>
          </w:p>
        </w:tc>
      </w:tr>
    </w:tbl>
    <w:p w:rsidR="006647C9" w:rsidRPr="007224A4" w:rsidRDefault="006647C9" w:rsidP="006647C9">
      <w:pPr>
        <w:rPr>
          <w:rFonts w:ascii="Times New Roman" w:hAnsi="Times New Roman" w:cs="Times New Roman"/>
        </w:rPr>
      </w:pPr>
      <w:r w:rsidRPr="007224A4">
        <w:rPr>
          <w:rFonts w:ascii="Times New Roman" w:hAnsi="Times New Roman" w:cs="Times New Roman"/>
          <w:noProof/>
          <w:lang w:val="ru-RU" w:eastAsia="ru-RU"/>
        </w:rPr>
        <mc:AlternateContent>
          <mc:Choice Requires="wps">
            <w:drawing>
              <wp:anchor distT="0" distB="0" distL="114300" distR="114300" simplePos="0" relativeHeight="251692032" behindDoc="0" locked="0" layoutInCell="1" allowOverlap="1" wp14:anchorId="76F0A754" wp14:editId="0950440B">
                <wp:simplePos x="0" y="0"/>
                <wp:positionH relativeFrom="column">
                  <wp:posOffset>497840</wp:posOffset>
                </wp:positionH>
                <wp:positionV relativeFrom="paragraph">
                  <wp:posOffset>3810</wp:posOffset>
                </wp:positionV>
                <wp:extent cx="123825" cy="266700"/>
                <wp:effectExtent l="19050" t="19050" r="28575" b="38100"/>
                <wp:wrapNone/>
                <wp:docPr id="84" name="Up-Down Arrow 31"/>
                <wp:cNvGraphicFramePr/>
                <a:graphic xmlns:a="http://schemas.openxmlformats.org/drawingml/2006/main">
                  <a:graphicData uri="http://schemas.microsoft.com/office/word/2010/wordprocessingShape">
                    <wps:wsp>
                      <wps:cNvSpPr/>
                      <wps:spPr>
                        <a:xfrm>
                          <a:off x="0" y="0"/>
                          <a:ext cx="123825" cy="266700"/>
                        </a:xfrm>
                        <a:prstGeom prst="up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Down Arrow 31" o:spid="_x0000_s1026" type="#_x0000_t70" style="position:absolute;margin-left:39.2pt;margin-top:.3pt;width:9.75pt;height:2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" adj=",5014" fillcolor="window" strokecolor="windowText" strokeweight="1pt"/>
            </w:pict>
          </mc:Fallback>
        </mc:AlternateConten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tblGrid>
      <w:tr w:rsidR="006647C9" w:rsidRPr="007224A4" w:rsidTr="007527DB">
        <w:trPr>
          <w:trHeight w:val="1350"/>
        </w:trPr>
        <w:tc>
          <w:tcPr>
            <w:tcW w:w="1985" w:type="dxa"/>
          </w:tcPr>
          <w:p w:rsidR="006647C9" w:rsidRPr="007224A4" w:rsidRDefault="0058288E" w:rsidP="006647C9">
            <w:pPr>
              <w:jc w:val="center"/>
              <w:rPr>
                <w:rFonts w:ascii="Times New Roman" w:hAnsi="Times New Roman" w:cs="Times New Roman"/>
                <w:sz w:val="28"/>
                <w:szCs w:val="28"/>
              </w:rPr>
            </w:pPr>
            <w:r w:rsidRPr="007224A4">
              <w:rPr>
                <w:rFonts w:ascii="Times New Roman" w:hAnsi="Times New Roman" w:cs="Times New Roman"/>
                <w:noProof/>
                <w:lang w:val="ru-RU" w:eastAsia="ru-RU"/>
              </w:rPr>
              <mc:AlternateContent>
                <mc:Choice Requires="wps">
                  <w:drawing>
                    <wp:anchor distT="0" distB="0" distL="114300" distR="114300" simplePos="0" relativeHeight="251727872" behindDoc="0" locked="0" layoutInCell="1" allowOverlap="1" wp14:anchorId="674F1D81" wp14:editId="612BD0F4">
                      <wp:simplePos x="0" y="0"/>
                      <wp:positionH relativeFrom="column">
                        <wp:posOffset>5265448</wp:posOffset>
                      </wp:positionH>
                      <wp:positionV relativeFrom="paragraph">
                        <wp:posOffset>52126</wp:posOffset>
                      </wp:positionV>
                      <wp:extent cx="1016000" cy="858272"/>
                      <wp:effectExtent l="0" t="0" r="12700" b="18415"/>
                      <wp:wrapNone/>
                      <wp:docPr id="204" name="Поле 204"/>
                      <wp:cNvGraphicFramePr/>
                      <a:graphic xmlns:a="http://schemas.openxmlformats.org/drawingml/2006/main">
                        <a:graphicData uri="http://schemas.microsoft.com/office/word/2010/wordprocessingShape">
                          <wps:wsp>
                            <wps:cNvSpPr txBox="1"/>
                            <wps:spPr>
                              <a:xfrm>
                                <a:off x="0" y="0"/>
                                <a:ext cx="1016000" cy="858272"/>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5318" w:rsidRPr="0058288E" w:rsidRDefault="00B75318" w:rsidP="0058288E">
                                  <w:pPr>
                                    <w:jc w:val="center"/>
                                    <w:rPr>
                                      <w:rFonts w:ascii="Times New Roman" w:hAnsi="Times New Roman" w:cs="Times New Roman"/>
                                      <w:sz w:val="24"/>
                                      <w:szCs w:val="24"/>
                                    </w:rPr>
                                  </w:pPr>
                                  <w:r w:rsidRPr="0058288E">
                                    <w:rPr>
                                      <w:rFonts w:ascii="Times New Roman" w:hAnsi="Times New Roman" w:cs="Times New Roman"/>
                                      <w:sz w:val="24"/>
                                      <w:szCs w:val="24"/>
                                    </w:rPr>
                                    <w:t>İstehsal   nəzarəti</w:t>
                                  </w:r>
                                </w:p>
                                <w:p w:rsidR="00B75318" w:rsidRPr="0058288E" w:rsidRDefault="00B75318" w:rsidP="0058288E">
                                  <w:pPr>
                                    <w:jc w:val="center"/>
                                    <w:rPr>
                                      <w:rFonts w:ascii="Times New Roman" w:hAnsi="Times New Roman" w:cs="Times New Roman"/>
                                      <w:sz w:val="24"/>
                                      <w:szCs w:val="24"/>
                                    </w:rPr>
                                  </w:pPr>
                                  <w:r w:rsidRPr="0058288E">
                                    <w:rPr>
                                      <w:rFonts w:ascii="Times New Roman" w:hAnsi="Times New Roman" w:cs="Times New Roman"/>
                                      <w:sz w:val="24"/>
                                      <w:szCs w:val="24"/>
                                    </w:rPr>
                                    <w:t>!!</w:t>
                                  </w:r>
                                </w:p>
                                <w:p w:rsidR="00B75318" w:rsidRDefault="00B75318" w:rsidP="0058288E">
                                  <w:pPr>
                                    <w:rPr>
                                      <w:rFonts w:ascii="Times New Roman" w:hAnsi="Times New Roman" w:cs="Times New Roman"/>
                                      <w:sz w:val="24"/>
                                      <w:szCs w:val="24"/>
                                    </w:rPr>
                                  </w:pPr>
                                </w:p>
                                <w:p w:rsidR="00B75318" w:rsidRDefault="00B75318" w:rsidP="005828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Поле 204" o:spid="_x0000_s1087" style="position:absolute;left:0;text-align:left;margin-left:414.6pt;margin-top:4.1pt;width:80pt;height:67.6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" fillcolor="white [3201]" strokeweight=".5pt">
                      <v:textbox>
                        <w:txbxContent>
                          <w:p w:rsidR="00B75318" w:rsidRPr="0058288E" w:rsidRDefault="00B75318" w:rsidP="0058288E">
                            <w:pPr>
                              <w:jc w:val="center"/>
                              <w:rPr>
                                <w:rFonts w:ascii="Times New Roman" w:hAnsi="Times New Roman" w:cs="Times New Roman"/>
                                <w:sz w:val="24"/>
                                <w:szCs w:val="24"/>
                              </w:rPr>
                            </w:pPr>
                            <w:r w:rsidRPr="0058288E">
                              <w:rPr>
                                <w:rFonts w:ascii="Times New Roman" w:hAnsi="Times New Roman" w:cs="Times New Roman"/>
                                <w:sz w:val="24"/>
                                <w:szCs w:val="24"/>
                              </w:rPr>
                              <w:t>İstehsal   nəzarəti</w:t>
                            </w:r>
                          </w:p>
                          <w:p w:rsidR="00B75318" w:rsidRPr="0058288E" w:rsidRDefault="00B75318" w:rsidP="0058288E">
                            <w:pPr>
                              <w:jc w:val="center"/>
                              <w:rPr>
                                <w:rFonts w:ascii="Times New Roman" w:hAnsi="Times New Roman" w:cs="Times New Roman"/>
                                <w:sz w:val="24"/>
                                <w:szCs w:val="24"/>
                              </w:rPr>
                            </w:pPr>
                            <w:r w:rsidRPr="0058288E">
                              <w:rPr>
                                <w:rFonts w:ascii="Times New Roman" w:hAnsi="Times New Roman" w:cs="Times New Roman"/>
                                <w:sz w:val="24"/>
                                <w:szCs w:val="24"/>
                              </w:rPr>
                              <w:t>!!</w:t>
                            </w:r>
                          </w:p>
                          <w:p w:rsidR="00B75318" w:rsidRDefault="00B75318" w:rsidP="0058288E">
                            <w:pPr>
                              <w:rPr>
                                <w:rFonts w:ascii="Times New Roman" w:hAnsi="Times New Roman" w:cs="Times New Roman"/>
                                <w:sz w:val="24"/>
                                <w:szCs w:val="24"/>
                              </w:rPr>
                            </w:pPr>
                          </w:p>
                          <w:p w:rsidR="00B75318" w:rsidRDefault="00B75318" w:rsidP="0058288E"/>
                        </w:txbxContent>
                      </v:textbox>
                    </v:roundrect>
                  </w:pict>
                </mc:Fallback>
              </mc:AlternateContent>
            </w:r>
            <w:r w:rsidR="009D7961" w:rsidRPr="007224A4">
              <w:rPr>
                <w:rFonts w:ascii="Times New Roman" w:hAnsi="Times New Roman" w:cs="Times New Roman"/>
                <w:noProof/>
                <w:sz w:val="28"/>
                <w:szCs w:val="28"/>
                <w:lang w:val="ru-RU" w:eastAsia="ru-RU"/>
              </w:rPr>
              <mc:AlternateContent>
                <mc:Choice Requires="wps">
                  <w:drawing>
                    <wp:anchor distT="0" distB="0" distL="114300" distR="114300" simplePos="0" relativeHeight="251696128" behindDoc="0" locked="0" layoutInCell="1" allowOverlap="1" wp14:anchorId="68FBFA7A" wp14:editId="25C5125B">
                      <wp:simplePos x="0" y="0"/>
                      <wp:positionH relativeFrom="column">
                        <wp:posOffset>1235075</wp:posOffset>
                      </wp:positionH>
                      <wp:positionV relativeFrom="paragraph">
                        <wp:posOffset>410210</wp:posOffset>
                      </wp:positionV>
                      <wp:extent cx="333375" cy="266700"/>
                      <wp:effectExtent l="19050" t="19050" r="28575" b="38100"/>
                      <wp:wrapNone/>
                      <wp:docPr id="83" name="Left-Right Arrow 30"/>
                      <wp:cNvGraphicFramePr/>
                      <a:graphic xmlns:a="http://schemas.openxmlformats.org/drawingml/2006/main">
                        <a:graphicData uri="http://schemas.microsoft.com/office/word/2010/wordprocessingShape">
                          <wps:wsp>
                            <wps:cNvSpPr/>
                            <wps:spPr>
                              <a:xfrm>
                                <a:off x="0" y="0"/>
                                <a:ext cx="333375" cy="266700"/>
                              </a:xfrm>
                              <a:prstGeom prst="lef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Right Arrow 30" o:spid="_x0000_s1026" type="#_x0000_t69" style="position:absolute;margin-left:97.25pt;margin-top:32.3pt;width:26.2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" adj="8640" fillcolor="window" strokecolor="windowText" strokeweight="1pt"/>
                  </w:pict>
                </mc:Fallback>
              </mc:AlternateContent>
            </w:r>
            <w:r w:rsidR="006647C9" w:rsidRPr="007224A4">
              <w:rPr>
                <w:rFonts w:ascii="Times New Roman" w:hAnsi="Times New Roman" w:cs="Times New Roman"/>
                <w:sz w:val="28"/>
                <w:szCs w:val="28"/>
              </w:rPr>
              <w:t>İnteqral  riskin  monitorinqi  və  qiymətləndirilməsi  şöbəsi</w:t>
            </w:r>
          </w:p>
        </w:tc>
      </w:tr>
    </w:tbl>
    <w:p w:rsidR="006647C9" w:rsidRPr="007224A4" w:rsidRDefault="006647C9" w:rsidP="006647C9">
      <w:pPr>
        <w:tabs>
          <w:tab w:val="left" w:pos="2910"/>
          <w:tab w:val="left" w:pos="3345"/>
        </w:tabs>
        <w:rPr>
          <w:rFonts w:ascii="Times New Roman" w:hAnsi="Times New Roman" w:cs="Times New Roman"/>
        </w:rPr>
      </w:pPr>
      <w:r w:rsidRPr="007224A4">
        <w:rPr>
          <w:rFonts w:ascii="Times New Roman" w:hAnsi="Times New Roman" w:cs="Times New Roman"/>
          <w:noProof/>
          <w:lang w:val="ru-RU" w:eastAsia="ru-RU"/>
        </w:rPr>
        <mc:AlternateContent>
          <mc:Choice Requires="wpc">
            <w:drawing>
              <wp:inline distT="0" distB="0" distL="0" distR="0" wp14:anchorId="7CCAED5C" wp14:editId="1000DA63">
                <wp:extent cx="1666874" cy="971550"/>
                <wp:effectExtent l="0" t="0" r="0" b="0"/>
                <wp:docPr id="85"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id="Canvas 51" o:spid="_x0000_s1026" editas="canvas" style="width:131.25pt;height:76.5pt;mso-position-horizontal-relative:char;mso-position-vertical-relative:line" coordsize="16662,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662;height:9715;visibility:visible;mso-wrap-style:square">
                  <v:fill o:detectmouseclick="t"/>
                  <v:path o:connecttype="none"/>
                </v:shape>
                <w10:anchorlock/>
              </v:group>
            </w:pict>
          </mc:Fallback>
        </mc:AlternateContent>
      </w:r>
    </w:p>
    <w:p w:rsidR="006647C9" w:rsidRPr="007224A4" w:rsidRDefault="006647C9" w:rsidP="006647C9">
      <w:pPr>
        <w:tabs>
          <w:tab w:val="left" w:pos="2910"/>
          <w:tab w:val="left" w:pos="3345"/>
        </w:tabs>
        <w:rPr>
          <w:rFonts w:ascii="Times New Roman" w:hAnsi="Times New Roman" w:cs="Times New Roman"/>
        </w:rPr>
      </w:pPr>
      <w:r w:rsidRPr="007224A4">
        <w:rPr>
          <w:rFonts w:ascii="Times New Roman" w:hAnsi="Times New Roman" w:cs="Times New Roman"/>
          <w:sz w:val="28"/>
          <w:szCs w:val="28"/>
        </w:rPr>
        <w:t xml:space="preserve">* !- </w:t>
      </w:r>
      <w:r w:rsidRPr="007224A4">
        <w:rPr>
          <w:rFonts w:ascii="Times New Roman" w:hAnsi="Times New Roman" w:cs="Times New Roman"/>
          <w:sz w:val="24"/>
          <w:szCs w:val="24"/>
        </w:rPr>
        <w:t>biznes – prosesin   risklilik  səviyyəsi</w:t>
      </w:r>
    </w:p>
    <w:p w:rsidR="006647C9" w:rsidRPr="007224A4" w:rsidRDefault="006647C9" w:rsidP="006647C9">
      <w:pPr>
        <w:spacing w:before="240" w:line="360" w:lineRule="auto"/>
        <w:jc w:val="both"/>
        <w:rPr>
          <w:rFonts w:ascii="Times New Roman" w:hAnsi="Times New Roman" w:cs="Times New Roman"/>
          <w:sz w:val="28"/>
          <w:szCs w:val="28"/>
        </w:rPr>
      </w:pPr>
    </w:p>
    <w:p w:rsidR="006647C9" w:rsidRPr="007224A4" w:rsidRDefault="006647C9" w:rsidP="00C45306">
      <w:pPr>
        <w:pStyle w:val="a3"/>
        <w:numPr>
          <w:ilvl w:val="0"/>
          <w:numId w:val="21"/>
        </w:numPr>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lastRenderedPageBreak/>
        <w:t xml:space="preserve">maliyyə    risklərinin     təhlili     və    qiymətləndirilməsi    şöbəsi   ilə,  hansının   vəzifəsinə   risklərin    eyniləşdirilməsi .    işlənməsi ,    təhlili    və    qiymətləndirilməsi ,    maliyyə     risklərinin     səviyyəsinin    maddiliyi    və    məcmu    maliyyə    səmərənin    təyin    edilməsi ,    riskli    situasiyaların    yaranması    zaman   zəruri    maliyyələşmə     mənbələrinin    axtarışı   aiddir; </w:t>
      </w:r>
    </w:p>
    <w:p w:rsidR="006647C9" w:rsidRPr="007224A4" w:rsidRDefault="006647C9" w:rsidP="00C45306">
      <w:pPr>
        <w:pStyle w:val="a3"/>
        <w:numPr>
          <w:ilvl w:val="0"/>
          <w:numId w:val="21"/>
        </w:numPr>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t xml:space="preserve">biznes – proseslərə    nəzarəti ,    onun    əldə    edilməsi    üçün     tətbiq    edilən    cari    maliyyə    strategiya   və    metodların    adekvatlığının   qiymətləndirilməsini ,    informasiyaya    nəzarəti    və    onun   qorunmasını     təmin    edən    maliyyə    riskləri ,   informasiyaya   nəzarət   və    onun    qorunması    mərkəzi   ilə;  </w:t>
      </w:r>
    </w:p>
    <w:p w:rsidR="006647C9" w:rsidRPr="007224A4" w:rsidRDefault="006647C9" w:rsidP="00C45306">
      <w:pPr>
        <w:pStyle w:val="a3"/>
        <w:numPr>
          <w:ilvl w:val="0"/>
          <w:numId w:val="21"/>
        </w:numPr>
        <w:spacing w:after="0" w:line="360" w:lineRule="auto"/>
        <w:jc w:val="both"/>
        <w:rPr>
          <w:rFonts w:ascii="Times New Roman" w:hAnsi="Times New Roman" w:cs="Times New Roman"/>
          <w:sz w:val="28"/>
          <w:szCs w:val="28"/>
        </w:rPr>
      </w:pPr>
      <w:r w:rsidRPr="007224A4">
        <w:rPr>
          <w:rFonts w:ascii="Times New Roman" w:hAnsi="Times New Roman" w:cs="Times New Roman"/>
          <w:sz w:val="28"/>
          <w:szCs w:val="28"/>
        </w:rPr>
        <w:t>müəssisənin     maliyyə   vəziyyətinin   dəyişiklikləri ,    xarici    və    daxili    amillərin    təsiri   effekti     haqda    xəbər    verən     inteqral    riskin    monitorinqi   və   qiymətləndirilməsi     şöbəsi   ilə.</w:t>
      </w:r>
    </w:p>
    <w:p w:rsidR="006647C9" w:rsidRPr="007224A4" w:rsidRDefault="006647C9" w:rsidP="006647C9">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Bütövlükdə,  biznesin  müasir təşkili üçün müəssisədə </w:t>
      </w:r>
      <w:r w:rsidR="00873959" w:rsidRPr="007224A4">
        <w:rPr>
          <w:rFonts w:ascii="Times New Roman" w:hAnsi="Times New Roman" w:cs="Times New Roman"/>
          <w:sz w:val="28"/>
          <w:szCs w:val="28"/>
        </w:rPr>
        <w:t xml:space="preserve">sığorta-maliyyə       </w:t>
      </w:r>
      <w:r w:rsidRPr="007224A4">
        <w:rPr>
          <w:rFonts w:ascii="Times New Roman" w:hAnsi="Times New Roman" w:cs="Times New Roman"/>
          <w:sz w:val="28"/>
          <w:szCs w:val="28"/>
        </w:rPr>
        <w:t xml:space="preserve">  risklərinin idarə  edilməsinin səmərəli  sisteminin  işlənməsi və tətbiqi    prosesinin     avtomatlaşdırılmasınin əməliyyat prosesi ilə (biznes-proseslər) bağlılığı    zəruridir.   Ancaq bu halda,   maliyyə nəticələrinin    dəyişməsinə    aparıb   çıxaran   biznes-proseslər üzrə kənarlaşmalara  real   zamanda   nəzarət    mümkündür.    </w:t>
      </w:r>
      <w:r w:rsidR="00873959" w:rsidRPr="007224A4">
        <w:rPr>
          <w:rFonts w:ascii="Times New Roman" w:hAnsi="Times New Roman" w:cs="Times New Roman"/>
          <w:sz w:val="28"/>
          <w:szCs w:val="28"/>
        </w:rPr>
        <w:t xml:space="preserve">Sığorta-maliyyə </w:t>
      </w:r>
      <w:r w:rsidRPr="007224A4">
        <w:rPr>
          <w:rFonts w:ascii="Times New Roman" w:hAnsi="Times New Roman" w:cs="Times New Roman"/>
          <w:sz w:val="28"/>
          <w:szCs w:val="28"/>
        </w:rPr>
        <w:t>risklərinin  idarəetmə sisteminin  səmərəliliyi əməliyyat  və  maliyyə    uçotunun   qarşılıqlı   bağlılığı   ilə    şərtlənir.</w:t>
      </w:r>
    </w:p>
    <w:p w:rsidR="00873959" w:rsidRPr="007224A4" w:rsidRDefault="006647C9" w:rsidP="00873959">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                  </w:t>
      </w:r>
    </w:p>
    <w:p w:rsidR="006647C9" w:rsidRPr="007224A4" w:rsidRDefault="0058288E" w:rsidP="0058288E">
      <w:pPr>
        <w:spacing w:after="0" w:line="360" w:lineRule="auto"/>
        <w:ind w:firstLine="709"/>
        <w:jc w:val="center"/>
        <w:rPr>
          <w:rFonts w:ascii="Times New Roman" w:eastAsia="Times New Roman" w:hAnsi="Times New Roman" w:cs="Times New Roman"/>
          <w:b/>
          <w:sz w:val="28"/>
          <w:szCs w:val="28"/>
        </w:rPr>
      </w:pPr>
      <w:r w:rsidRPr="007224A4">
        <w:rPr>
          <w:rFonts w:ascii="Times New Roman" w:eastAsia="Times New Roman" w:hAnsi="Times New Roman" w:cs="Times New Roman"/>
          <w:b/>
          <w:sz w:val="28"/>
          <w:szCs w:val="28"/>
        </w:rPr>
        <w:t>3.</w:t>
      </w:r>
      <w:r w:rsidR="008D2644" w:rsidRPr="007224A4">
        <w:rPr>
          <w:rFonts w:ascii="Times New Roman" w:eastAsia="Times New Roman" w:hAnsi="Times New Roman" w:cs="Times New Roman"/>
          <w:b/>
          <w:sz w:val="28"/>
          <w:szCs w:val="28"/>
        </w:rPr>
        <w:t>2</w:t>
      </w:r>
      <w:r w:rsidRPr="007224A4">
        <w:rPr>
          <w:rFonts w:ascii="Times New Roman" w:eastAsia="Times New Roman" w:hAnsi="Times New Roman" w:cs="Times New Roman"/>
          <w:b/>
          <w:sz w:val="28"/>
          <w:szCs w:val="28"/>
        </w:rPr>
        <w:t xml:space="preserve">.  Müəssisələrin maliyyə fəaliyyətində sığorta risklərinin </w:t>
      </w:r>
      <w:r w:rsidR="00CD1E74">
        <w:rPr>
          <w:rFonts w:ascii="Times New Roman" w:eastAsia="Times New Roman" w:hAnsi="Times New Roman" w:cs="Times New Roman"/>
          <w:b/>
          <w:sz w:val="28"/>
          <w:szCs w:val="28"/>
        </w:rPr>
        <w:t>idarəolunması</w:t>
      </w:r>
      <w:r w:rsidRPr="007224A4">
        <w:rPr>
          <w:rFonts w:ascii="Times New Roman" w:eastAsia="Times New Roman" w:hAnsi="Times New Roman" w:cs="Times New Roman"/>
          <w:b/>
          <w:sz w:val="28"/>
          <w:szCs w:val="28"/>
        </w:rPr>
        <w:t>nin maliyyə-sığorta mexanizminin təkmilləşdirilməsi</w:t>
      </w:r>
    </w:p>
    <w:p w:rsidR="0058288E" w:rsidRPr="007224A4" w:rsidRDefault="0058288E" w:rsidP="0058288E">
      <w:pPr>
        <w:spacing w:after="0" w:line="360" w:lineRule="auto"/>
        <w:ind w:firstLine="709"/>
        <w:jc w:val="center"/>
        <w:rPr>
          <w:rFonts w:ascii="Times New Roman" w:hAnsi="Times New Roman" w:cs="Times New Roman"/>
          <w:sz w:val="28"/>
          <w:szCs w:val="28"/>
        </w:rPr>
      </w:pPr>
    </w:p>
    <w:p w:rsidR="00B1791E" w:rsidRPr="007224A4" w:rsidRDefault="00B1791E" w:rsidP="0058288E">
      <w:pPr>
        <w:pStyle w:val="a9"/>
        <w:spacing w:line="360" w:lineRule="auto"/>
        <w:ind w:left="0" w:firstLine="708"/>
        <w:jc w:val="both"/>
        <w:rPr>
          <w:rFonts w:cs="Times New Roman"/>
          <w:spacing w:val="-3"/>
          <w:sz w:val="28"/>
          <w:szCs w:val="28"/>
          <w:lang w:val="az-Latn-AZ"/>
        </w:rPr>
      </w:pPr>
      <w:r w:rsidRPr="007224A4">
        <w:rPr>
          <w:rFonts w:cs="Times New Roman"/>
          <w:spacing w:val="-3"/>
          <w:sz w:val="28"/>
          <w:szCs w:val="28"/>
          <w:lang w:val="az-Latn-AZ"/>
        </w:rPr>
        <w:t xml:space="preserve">Müəssisələrin </w:t>
      </w:r>
      <w:r w:rsidRPr="007224A4">
        <w:rPr>
          <w:rFonts w:cs="Times New Roman"/>
          <w:sz w:val="28"/>
          <w:szCs w:val="28"/>
          <w:lang w:val="az-Latn-AZ"/>
        </w:rPr>
        <w:t xml:space="preserve">bütün </w:t>
      </w:r>
      <w:r w:rsidRPr="007224A4">
        <w:rPr>
          <w:rFonts w:cs="Times New Roman"/>
          <w:spacing w:val="-3"/>
          <w:sz w:val="28"/>
          <w:szCs w:val="28"/>
          <w:lang w:val="az-Latn-AZ"/>
        </w:rPr>
        <w:t>istehsal-təsərrüfat</w:t>
      </w:r>
      <w:r w:rsidRPr="007224A4">
        <w:rPr>
          <w:rFonts w:cs="Times New Roman"/>
          <w:spacing w:val="53"/>
          <w:sz w:val="28"/>
          <w:szCs w:val="28"/>
          <w:lang w:val="az-Latn-AZ"/>
        </w:rPr>
        <w:t xml:space="preserve"> </w:t>
      </w:r>
      <w:r w:rsidRPr="007224A4">
        <w:rPr>
          <w:rFonts w:cs="Times New Roman"/>
          <w:spacing w:val="-5"/>
          <w:sz w:val="28"/>
          <w:szCs w:val="28"/>
          <w:lang w:val="az-Latn-AZ"/>
        </w:rPr>
        <w:t>fəaliy-</w:t>
      </w:r>
      <w:r w:rsidRPr="007224A4">
        <w:rPr>
          <w:rFonts w:cs="Times New Roman"/>
          <w:sz w:val="28"/>
          <w:szCs w:val="28"/>
          <w:lang w:val="az-Latn-AZ"/>
        </w:rPr>
        <w:t xml:space="preserve"> </w:t>
      </w:r>
      <w:r w:rsidRPr="007224A4">
        <w:rPr>
          <w:rFonts w:cs="Times New Roman"/>
          <w:spacing w:val="-3"/>
          <w:sz w:val="28"/>
          <w:szCs w:val="28"/>
          <w:lang w:val="az-Latn-AZ"/>
        </w:rPr>
        <w:t xml:space="preserve">yətində bu və </w:t>
      </w:r>
      <w:r w:rsidRPr="007224A4">
        <w:rPr>
          <w:rFonts w:cs="Times New Roman"/>
          <w:spacing w:val="-5"/>
          <w:sz w:val="28"/>
          <w:szCs w:val="28"/>
          <w:lang w:val="az-Latn-AZ"/>
        </w:rPr>
        <w:t xml:space="preserve">ya </w:t>
      </w:r>
      <w:r w:rsidRPr="007224A4">
        <w:rPr>
          <w:rFonts w:cs="Times New Roman"/>
          <w:spacing w:val="-3"/>
          <w:sz w:val="28"/>
          <w:szCs w:val="28"/>
          <w:lang w:val="az-Latn-AZ"/>
        </w:rPr>
        <w:t>digər risk amillərinin</w:t>
      </w:r>
      <w:r w:rsidRPr="007224A4">
        <w:rPr>
          <w:rFonts w:cs="Times New Roman"/>
          <w:spacing w:val="27"/>
          <w:sz w:val="28"/>
          <w:szCs w:val="28"/>
          <w:lang w:val="az-Latn-AZ"/>
        </w:rPr>
        <w:t xml:space="preserve"> </w:t>
      </w:r>
      <w:r w:rsidRPr="007224A4">
        <w:rPr>
          <w:rFonts w:cs="Times New Roman"/>
          <w:sz w:val="28"/>
          <w:szCs w:val="28"/>
          <w:lang w:val="az-Latn-AZ"/>
        </w:rPr>
        <w:t xml:space="preserve">olmasi reallığı </w:t>
      </w:r>
      <w:r w:rsidRPr="007224A4">
        <w:rPr>
          <w:rFonts w:cs="Times New Roman"/>
          <w:spacing w:val="-3"/>
          <w:sz w:val="28"/>
          <w:szCs w:val="28"/>
          <w:lang w:val="az-Latn-AZ"/>
        </w:rPr>
        <w:t>sahənin səmərəli fəaliyyətinin</w:t>
      </w:r>
      <w:r w:rsidRPr="007224A4">
        <w:rPr>
          <w:rFonts w:cs="Times New Roman"/>
          <w:spacing w:val="49"/>
          <w:sz w:val="28"/>
          <w:szCs w:val="28"/>
          <w:lang w:val="az-Latn-AZ"/>
        </w:rPr>
        <w:t xml:space="preserve"> </w:t>
      </w:r>
      <w:r w:rsidRPr="007224A4">
        <w:rPr>
          <w:rFonts w:cs="Times New Roman"/>
          <w:spacing w:val="-2"/>
          <w:sz w:val="28"/>
          <w:szCs w:val="28"/>
          <w:lang w:val="az-Latn-AZ"/>
        </w:rPr>
        <w:t>gerçəkləş-</w:t>
      </w:r>
      <w:r w:rsidRPr="007224A4">
        <w:rPr>
          <w:rFonts w:cs="Times New Roman"/>
          <w:w w:val="99"/>
          <w:sz w:val="28"/>
          <w:szCs w:val="28"/>
          <w:lang w:val="az-Latn-AZ"/>
        </w:rPr>
        <w:t xml:space="preserve"> </w:t>
      </w:r>
      <w:r w:rsidRPr="007224A4">
        <w:rPr>
          <w:rFonts w:cs="Times New Roman"/>
          <w:sz w:val="28"/>
          <w:szCs w:val="28"/>
          <w:lang w:val="az-Latn-AZ"/>
        </w:rPr>
        <w:t xml:space="preserve">dirilməsi üçün </w:t>
      </w:r>
      <w:r w:rsidRPr="007224A4">
        <w:rPr>
          <w:rFonts w:cs="Times New Roman"/>
          <w:spacing w:val="-3"/>
          <w:sz w:val="28"/>
          <w:szCs w:val="28"/>
          <w:lang w:val="az-Latn-AZ"/>
        </w:rPr>
        <w:t xml:space="preserve">onların </w:t>
      </w:r>
      <w:r w:rsidRPr="007224A4">
        <w:rPr>
          <w:rFonts w:cs="Times New Roman"/>
          <w:sz w:val="28"/>
          <w:szCs w:val="28"/>
          <w:lang w:val="az-Latn-AZ"/>
        </w:rPr>
        <w:t>idarə olunmasi</w:t>
      </w:r>
      <w:r w:rsidRPr="007224A4">
        <w:rPr>
          <w:rFonts w:cs="Times New Roman"/>
          <w:spacing w:val="56"/>
          <w:sz w:val="28"/>
          <w:szCs w:val="28"/>
          <w:lang w:val="az-Latn-AZ"/>
        </w:rPr>
        <w:t xml:space="preserve"> </w:t>
      </w:r>
      <w:r w:rsidRPr="007224A4">
        <w:rPr>
          <w:rFonts w:cs="Times New Roman"/>
          <w:sz w:val="28"/>
          <w:szCs w:val="28"/>
          <w:lang w:val="az-Latn-AZ"/>
        </w:rPr>
        <w:t xml:space="preserve">zərurətini </w:t>
      </w:r>
      <w:r w:rsidRPr="007224A4">
        <w:rPr>
          <w:rFonts w:cs="Times New Roman"/>
          <w:spacing w:val="-3"/>
          <w:sz w:val="28"/>
          <w:szCs w:val="28"/>
          <w:lang w:val="az-Latn-AZ"/>
        </w:rPr>
        <w:t xml:space="preserve">yaradir. </w:t>
      </w:r>
      <w:r w:rsidRPr="007224A4">
        <w:rPr>
          <w:rFonts w:cs="Times New Roman"/>
          <w:sz w:val="28"/>
          <w:szCs w:val="28"/>
          <w:lang w:val="az-Latn-AZ"/>
        </w:rPr>
        <w:t xml:space="preserve">Məhz </w:t>
      </w:r>
      <w:r w:rsidRPr="007224A4">
        <w:rPr>
          <w:rFonts w:cs="Times New Roman"/>
          <w:spacing w:val="-3"/>
          <w:sz w:val="28"/>
          <w:szCs w:val="28"/>
          <w:lang w:val="az-Latn-AZ"/>
        </w:rPr>
        <w:t xml:space="preserve">bu zərurət istər </w:t>
      </w:r>
      <w:r w:rsidRPr="007224A4">
        <w:rPr>
          <w:rFonts w:cs="Times New Roman"/>
          <w:sz w:val="28"/>
          <w:szCs w:val="28"/>
          <w:lang w:val="az-Latn-AZ"/>
        </w:rPr>
        <w:t>Qərbi</w:t>
      </w:r>
      <w:r w:rsidRPr="007224A4">
        <w:rPr>
          <w:rFonts w:cs="Times New Roman"/>
          <w:spacing w:val="47"/>
          <w:sz w:val="28"/>
          <w:szCs w:val="28"/>
          <w:lang w:val="az-Latn-AZ"/>
        </w:rPr>
        <w:t xml:space="preserve"> </w:t>
      </w:r>
      <w:r w:rsidRPr="007224A4">
        <w:rPr>
          <w:rFonts w:cs="Times New Roman"/>
          <w:sz w:val="28"/>
          <w:szCs w:val="28"/>
          <w:lang w:val="az-Latn-AZ"/>
        </w:rPr>
        <w:t xml:space="preserve">Avropa </w:t>
      </w:r>
      <w:r w:rsidRPr="007224A4">
        <w:rPr>
          <w:rFonts w:cs="Times New Roman"/>
          <w:spacing w:val="-3"/>
          <w:sz w:val="28"/>
          <w:szCs w:val="28"/>
          <w:lang w:val="az-Latn-AZ"/>
        </w:rPr>
        <w:t xml:space="preserve">iqtisadçılarının, </w:t>
      </w:r>
      <w:r w:rsidRPr="007224A4">
        <w:rPr>
          <w:rFonts w:cs="Times New Roman"/>
          <w:sz w:val="28"/>
          <w:szCs w:val="28"/>
          <w:lang w:val="az-Latn-AZ"/>
        </w:rPr>
        <w:t xml:space="preserve">istərsə də </w:t>
      </w:r>
      <w:r w:rsidRPr="007224A4">
        <w:rPr>
          <w:rFonts w:cs="Times New Roman"/>
          <w:spacing w:val="-3"/>
          <w:sz w:val="28"/>
          <w:szCs w:val="28"/>
          <w:lang w:val="az-Latn-AZ"/>
        </w:rPr>
        <w:t>respublikamızın</w:t>
      </w:r>
      <w:r w:rsidRPr="007224A4">
        <w:rPr>
          <w:rFonts w:cs="Times New Roman"/>
          <w:spacing w:val="14"/>
          <w:sz w:val="28"/>
          <w:szCs w:val="28"/>
          <w:lang w:val="az-Latn-AZ"/>
        </w:rPr>
        <w:t xml:space="preserve"> </w:t>
      </w:r>
      <w:r w:rsidRPr="007224A4">
        <w:rPr>
          <w:rFonts w:cs="Times New Roman"/>
          <w:spacing w:val="-3"/>
          <w:sz w:val="28"/>
          <w:szCs w:val="28"/>
          <w:lang w:val="az-Latn-AZ"/>
        </w:rPr>
        <w:t>iqti</w:t>
      </w:r>
      <w:bookmarkStart w:id="1" w:name="Фейзиева_Н._В."/>
      <w:bookmarkEnd w:id="1"/>
      <w:r w:rsidRPr="007224A4">
        <w:rPr>
          <w:rFonts w:cs="Times New Roman"/>
          <w:sz w:val="28"/>
          <w:szCs w:val="28"/>
          <w:lang w:val="az-Latn-AZ"/>
        </w:rPr>
        <w:t xml:space="preserve">sadçı </w:t>
      </w:r>
      <w:r w:rsidRPr="007224A4">
        <w:rPr>
          <w:rFonts w:cs="Times New Roman"/>
          <w:spacing w:val="-3"/>
          <w:sz w:val="28"/>
          <w:szCs w:val="28"/>
          <w:lang w:val="az-Latn-AZ"/>
        </w:rPr>
        <w:t xml:space="preserve">alimlərinin əsərlərində risklərin </w:t>
      </w:r>
      <w:r w:rsidRPr="007224A4">
        <w:rPr>
          <w:rFonts w:cs="Times New Roman"/>
          <w:sz w:val="28"/>
          <w:szCs w:val="28"/>
          <w:lang w:val="az-Latn-AZ"/>
        </w:rPr>
        <w:lastRenderedPageBreak/>
        <w:t>idarə</w:t>
      </w:r>
      <w:r w:rsidRPr="007224A4">
        <w:rPr>
          <w:rFonts w:cs="Times New Roman"/>
          <w:spacing w:val="21"/>
          <w:sz w:val="28"/>
          <w:szCs w:val="28"/>
          <w:lang w:val="az-Latn-AZ"/>
        </w:rPr>
        <w:t xml:space="preserve"> </w:t>
      </w:r>
      <w:r w:rsidRPr="007224A4">
        <w:rPr>
          <w:rFonts w:cs="Times New Roman"/>
          <w:sz w:val="28"/>
          <w:szCs w:val="28"/>
          <w:lang w:val="az-Latn-AZ"/>
        </w:rPr>
        <w:t xml:space="preserve">olun- </w:t>
      </w:r>
      <w:bookmarkStart w:id="2" w:name="Азербайджанская_Государственная_Нефтяная"/>
      <w:bookmarkEnd w:id="2"/>
      <w:r w:rsidRPr="007224A4">
        <w:rPr>
          <w:rFonts w:cs="Times New Roman"/>
          <w:spacing w:val="-3"/>
          <w:sz w:val="28"/>
          <w:szCs w:val="28"/>
          <w:lang w:val="az-Latn-AZ"/>
        </w:rPr>
        <w:t xml:space="preserve">masının </w:t>
      </w:r>
      <w:r w:rsidRPr="007224A4">
        <w:rPr>
          <w:rFonts w:cs="Times New Roman"/>
          <w:sz w:val="28"/>
          <w:szCs w:val="28"/>
          <w:lang w:val="az-Latn-AZ"/>
        </w:rPr>
        <w:t xml:space="preserve">nəzəri </w:t>
      </w:r>
      <w:r w:rsidRPr="007224A4">
        <w:rPr>
          <w:rFonts w:cs="Times New Roman"/>
          <w:spacing w:val="-3"/>
          <w:sz w:val="28"/>
          <w:szCs w:val="28"/>
          <w:lang w:val="az-Latn-AZ"/>
        </w:rPr>
        <w:t>və praktik baxımdan geniş</w:t>
      </w:r>
      <w:r w:rsidRPr="007224A4">
        <w:rPr>
          <w:rFonts w:cs="Times New Roman"/>
          <w:spacing w:val="35"/>
          <w:sz w:val="28"/>
          <w:szCs w:val="28"/>
          <w:lang w:val="az-Latn-AZ"/>
        </w:rPr>
        <w:t xml:space="preserve"> </w:t>
      </w:r>
      <w:r w:rsidRPr="007224A4">
        <w:rPr>
          <w:rFonts w:cs="Times New Roman"/>
          <w:sz w:val="28"/>
          <w:szCs w:val="28"/>
          <w:lang w:val="az-Latn-AZ"/>
        </w:rPr>
        <w:t xml:space="preserve">tədqiq </w:t>
      </w:r>
      <w:bookmarkStart w:id="3" w:name="Cədvəl_№1"/>
      <w:bookmarkStart w:id="4" w:name="Механизмы_эффективного_регулирования_рис"/>
      <w:bookmarkEnd w:id="3"/>
      <w:bookmarkEnd w:id="4"/>
      <w:r w:rsidRPr="007224A4">
        <w:rPr>
          <w:rFonts w:cs="Times New Roman"/>
          <w:spacing w:val="-3"/>
          <w:sz w:val="28"/>
          <w:szCs w:val="28"/>
          <w:lang w:val="az-Latn-AZ"/>
        </w:rPr>
        <w:t xml:space="preserve">olunmasına </w:t>
      </w:r>
      <w:r w:rsidRPr="007224A4">
        <w:rPr>
          <w:rFonts w:cs="Times New Roman"/>
          <w:sz w:val="28"/>
          <w:szCs w:val="28"/>
          <w:lang w:val="az-Latn-AZ"/>
        </w:rPr>
        <w:t xml:space="preserve">səbəb </w:t>
      </w:r>
      <w:r w:rsidRPr="007224A4">
        <w:rPr>
          <w:rFonts w:cs="Times New Roman"/>
          <w:spacing w:val="-2"/>
          <w:sz w:val="28"/>
          <w:szCs w:val="28"/>
          <w:lang w:val="az-Latn-AZ"/>
        </w:rPr>
        <w:t xml:space="preserve">olmuşdur. </w:t>
      </w:r>
      <w:r w:rsidRPr="007224A4">
        <w:rPr>
          <w:rFonts w:cs="Times New Roman"/>
          <w:sz w:val="28"/>
          <w:szCs w:val="28"/>
          <w:lang w:val="az-Latn-AZ"/>
        </w:rPr>
        <w:t>Qərb</w:t>
      </w:r>
      <w:r w:rsidRPr="007224A4">
        <w:rPr>
          <w:rFonts w:cs="Times New Roman"/>
          <w:spacing w:val="-11"/>
          <w:sz w:val="28"/>
          <w:szCs w:val="28"/>
          <w:lang w:val="az-Latn-AZ"/>
        </w:rPr>
        <w:t xml:space="preserve"> </w:t>
      </w:r>
      <w:r w:rsidRPr="007224A4">
        <w:rPr>
          <w:rFonts w:cs="Times New Roman"/>
          <w:spacing w:val="-3"/>
          <w:sz w:val="28"/>
          <w:szCs w:val="28"/>
          <w:lang w:val="az-Latn-AZ"/>
        </w:rPr>
        <w:t>ədəbiyyatla-</w:t>
      </w:r>
      <w:r w:rsidRPr="007224A4">
        <w:rPr>
          <w:rFonts w:cs="Times New Roman"/>
          <w:sz w:val="28"/>
          <w:szCs w:val="28"/>
          <w:lang w:val="az-Latn-AZ"/>
        </w:rPr>
        <w:t xml:space="preserve"> </w:t>
      </w:r>
      <w:bookmarkStart w:id="5" w:name="Risklərin_səmərəli_idarə_edilməsinin_ümu"/>
      <w:bookmarkStart w:id="6" w:name="промышленности_(сектора)"/>
      <w:bookmarkEnd w:id="5"/>
      <w:bookmarkEnd w:id="6"/>
      <w:r w:rsidRPr="007224A4">
        <w:rPr>
          <w:rFonts w:cs="Times New Roman"/>
          <w:sz w:val="28"/>
          <w:szCs w:val="28"/>
          <w:lang w:val="az-Latn-AZ"/>
        </w:rPr>
        <w:t xml:space="preserve">rında </w:t>
      </w:r>
      <w:r w:rsidRPr="007224A4">
        <w:rPr>
          <w:rFonts w:cs="Times New Roman"/>
          <w:spacing w:val="-3"/>
          <w:sz w:val="28"/>
          <w:szCs w:val="28"/>
          <w:lang w:val="az-Latn-AZ"/>
        </w:rPr>
        <w:t xml:space="preserve">risklərin </w:t>
      </w:r>
      <w:r w:rsidRPr="007224A4">
        <w:rPr>
          <w:rFonts w:cs="Times New Roman"/>
          <w:sz w:val="28"/>
          <w:szCs w:val="28"/>
          <w:lang w:val="az-Latn-AZ"/>
        </w:rPr>
        <w:t xml:space="preserve">idarə </w:t>
      </w:r>
      <w:r w:rsidRPr="007224A4">
        <w:rPr>
          <w:rFonts w:cs="Times New Roman"/>
          <w:spacing w:val="-3"/>
          <w:sz w:val="28"/>
          <w:szCs w:val="28"/>
          <w:lang w:val="az-Latn-AZ"/>
        </w:rPr>
        <w:t xml:space="preserve">olunmasına </w:t>
      </w:r>
      <w:r w:rsidRPr="007224A4">
        <w:rPr>
          <w:rFonts w:cs="Times New Roman"/>
          <w:sz w:val="28"/>
          <w:szCs w:val="28"/>
          <w:lang w:val="az-Latn-AZ"/>
        </w:rPr>
        <w:t>daha çox</w:t>
      </w:r>
      <w:r w:rsidRPr="007224A4">
        <w:rPr>
          <w:rFonts w:cs="Times New Roman"/>
          <w:spacing w:val="-24"/>
          <w:sz w:val="28"/>
          <w:szCs w:val="28"/>
          <w:lang w:val="az-Latn-AZ"/>
        </w:rPr>
        <w:t xml:space="preserve"> </w:t>
      </w:r>
      <w:r w:rsidRPr="007224A4">
        <w:rPr>
          <w:rFonts w:cs="Times New Roman"/>
          <w:spacing w:val="-4"/>
          <w:sz w:val="28"/>
          <w:szCs w:val="28"/>
          <w:lang w:val="az-Latn-AZ"/>
        </w:rPr>
        <w:t>me-</w:t>
      </w:r>
      <w:r w:rsidRPr="007224A4">
        <w:rPr>
          <w:rFonts w:cs="Times New Roman"/>
          <w:w w:val="99"/>
          <w:sz w:val="28"/>
          <w:szCs w:val="28"/>
          <w:lang w:val="az-Latn-AZ"/>
        </w:rPr>
        <w:t xml:space="preserve"> </w:t>
      </w:r>
      <w:r w:rsidRPr="007224A4">
        <w:rPr>
          <w:rFonts w:cs="Times New Roman"/>
          <w:spacing w:val="-3"/>
          <w:sz w:val="28"/>
          <w:szCs w:val="28"/>
          <w:lang w:val="az-Latn-AZ"/>
        </w:rPr>
        <w:t xml:space="preserve">necment-idarəetmə elminin </w:t>
      </w:r>
      <w:r w:rsidRPr="007224A4">
        <w:rPr>
          <w:rFonts w:cs="Times New Roman"/>
          <w:sz w:val="28"/>
          <w:szCs w:val="28"/>
          <w:lang w:val="az-Latn-AZ"/>
        </w:rPr>
        <w:t>tərkib hissəsi</w:t>
      </w:r>
      <w:r w:rsidRPr="007224A4">
        <w:rPr>
          <w:rFonts w:cs="Times New Roman"/>
          <w:spacing w:val="2"/>
          <w:sz w:val="28"/>
          <w:szCs w:val="28"/>
          <w:lang w:val="az-Latn-AZ"/>
        </w:rPr>
        <w:t xml:space="preserve"> </w:t>
      </w:r>
      <w:r w:rsidRPr="007224A4">
        <w:rPr>
          <w:rFonts w:cs="Times New Roman"/>
          <w:sz w:val="28"/>
          <w:szCs w:val="28"/>
          <w:lang w:val="az-Latn-AZ"/>
        </w:rPr>
        <w:t xml:space="preserve">kimi </w:t>
      </w:r>
      <w:bookmarkStart w:id="7" w:name="Резюме"/>
      <w:bookmarkEnd w:id="7"/>
      <w:r w:rsidRPr="007224A4">
        <w:rPr>
          <w:rFonts w:cs="Times New Roman"/>
          <w:spacing w:val="-3"/>
          <w:sz w:val="28"/>
          <w:szCs w:val="28"/>
          <w:lang w:val="az-Latn-AZ"/>
        </w:rPr>
        <w:t>yanaşılır.</w:t>
      </w:r>
    </w:p>
    <w:p w:rsidR="00B1791E" w:rsidRPr="007224A4" w:rsidRDefault="00B1791E" w:rsidP="0058288E">
      <w:pPr>
        <w:pStyle w:val="a9"/>
        <w:spacing w:line="360" w:lineRule="auto"/>
        <w:ind w:left="0" w:firstLine="284"/>
        <w:jc w:val="both"/>
        <w:rPr>
          <w:rFonts w:cs="Times New Roman"/>
          <w:spacing w:val="-3"/>
          <w:sz w:val="28"/>
          <w:szCs w:val="28"/>
          <w:lang w:val="az-Latn-AZ"/>
        </w:rPr>
      </w:pPr>
      <w:r w:rsidRPr="007224A4">
        <w:rPr>
          <w:rFonts w:cs="Times New Roman"/>
          <w:spacing w:val="-3"/>
          <w:sz w:val="28"/>
          <w:szCs w:val="28"/>
          <w:lang w:val="az-Latn-AZ"/>
        </w:rPr>
        <w:t>Qeyri-neft sənayesi müəssisələridə</w:t>
      </w:r>
      <w:r w:rsidRPr="007224A4">
        <w:rPr>
          <w:rFonts w:cs="Times New Roman"/>
          <w:spacing w:val="30"/>
          <w:sz w:val="28"/>
          <w:szCs w:val="28"/>
          <w:lang w:val="az-Latn-AZ"/>
        </w:rPr>
        <w:t xml:space="preserve"> </w:t>
      </w:r>
      <w:r w:rsidRPr="007224A4">
        <w:rPr>
          <w:rFonts w:cs="Times New Roman"/>
          <w:sz w:val="28"/>
          <w:szCs w:val="28"/>
          <w:lang w:val="az-Latn-AZ"/>
        </w:rPr>
        <w:t xml:space="preserve">taranan </w:t>
      </w:r>
      <w:bookmarkStart w:id="8" w:name="В_конце_статьи_предлагается_обобщенная_с"/>
      <w:bookmarkEnd w:id="8"/>
      <w:r w:rsidRPr="007224A4">
        <w:rPr>
          <w:rFonts w:cs="Times New Roman"/>
          <w:spacing w:val="-3"/>
          <w:sz w:val="28"/>
          <w:szCs w:val="28"/>
          <w:lang w:val="az-Latn-AZ"/>
        </w:rPr>
        <w:t xml:space="preserve">risklərin </w:t>
      </w:r>
      <w:r w:rsidRPr="007224A4">
        <w:rPr>
          <w:rFonts w:cs="Times New Roman"/>
          <w:sz w:val="28"/>
          <w:szCs w:val="28"/>
          <w:lang w:val="az-Latn-AZ"/>
        </w:rPr>
        <w:t xml:space="preserve">idarə olunması </w:t>
      </w:r>
      <w:r w:rsidRPr="007224A4">
        <w:rPr>
          <w:rFonts w:cs="Times New Roman"/>
          <w:spacing w:val="-3"/>
          <w:sz w:val="28"/>
          <w:szCs w:val="28"/>
          <w:lang w:val="az-Latn-AZ"/>
        </w:rPr>
        <w:t xml:space="preserve">bu </w:t>
      </w:r>
      <w:r w:rsidRPr="007224A4">
        <w:rPr>
          <w:rFonts w:cs="Times New Roman"/>
          <w:sz w:val="28"/>
          <w:szCs w:val="28"/>
          <w:lang w:val="az-Latn-AZ"/>
        </w:rPr>
        <w:t xml:space="preserve">sahənin səmərəli </w:t>
      </w:r>
      <w:r w:rsidRPr="007224A4">
        <w:rPr>
          <w:rFonts w:cs="Times New Roman"/>
          <w:spacing w:val="53"/>
          <w:sz w:val="28"/>
          <w:szCs w:val="28"/>
          <w:lang w:val="az-Latn-AZ"/>
        </w:rPr>
        <w:t xml:space="preserve"> </w:t>
      </w:r>
      <w:r w:rsidRPr="007224A4">
        <w:rPr>
          <w:rFonts w:cs="Times New Roman"/>
          <w:spacing w:val="-3"/>
          <w:sz w:val="28"/>
          <w:szCs w:val="28"/>
          <w:lang w:val="az-Latn-AZ"/>
        </w:rPr>
        <w:t xml:space="preserve">və </w:t>
      </w:r>
      <w:r w:rsidRPr="007224A4">
        <w:rPr>
          <w:rFonts w:cs="Times New Roman"/>
          <w:spacing w:val="-4"/>
          <w:sz w:val="28"/>
          <w:szCs w:val="28"/>
          <w:lang w:val="az-Latn-AZ"/>
        </w:rPr>
        <w:t>gəlirli</w:t>
      </w:r>
      <w:r w:rsidRPr="007224A4">
        <w:rPr>
          <w:rFonts w:cs="Times New Roman"/>
          <w:sz w:val="28"/>
          <w:szCs w:val="28"/>
          <w:lang w:val="az-Latn-AZ"/>
        </w:rPr>
        <w:t xml:space="preserve"> </w:t>
      </w:r>
      <w:r w:rsidRPr="007224A4">
        <w:rPr>
          <w:rFonts w:cs="Times New Roman"/>
          <w:spacing w:val="-5"/>
          <w:sz w:val="28"/>
          <w:szCs w:val="28"/>
          <w:lang w:val="az-Latn-AZ"/>
        </w:rPr>
        <w:t>fəaliyyətini</w:t>
      </w:r>
      <w:r w:rsidRPr="007224A4">
        <w:rPr>
          <w:rFonts w:cs="Times New Roman"/>
          <w:spacing w:val="-4"/>
          <w:sz w:val="28"/>
          <w:szCs w:val="28"/>
          <w:lang w:val="az-Latn-AZ"/>
        </w:rPr>
        <w:t xml:space="preserve"> təmin</w:t>
      </w:r>
      <w:r w:rsidRPr="007224A4">
        <w:rPr>
          <w:rFonts w:cs="Times New Roman"/>
          <w:sz w:val="28"/>
          <w:szCs w:val="28"/>
          <w:lang w:val="az-Latn-AZ"/>
        </w:rPr>
        <w:t xml:space="preserve"> </w:t>
      </w:r>
      <w:r w:rsidRPr="007224A4">
        <w:rPr>
          <w:rFonts w:cs="Times New Roman"/>
          <w:spacing w:val="-4"/>
          <w:sz w:val="28"/>
          <w:szCs w:val="28"/>
          <w:lang w:val="az-Latn-AZ"/>
        </w:rPr>
        <w:t>edən,</w:t>
      </w:r>
      <w:r w:rsidRPr="007224A4">
        <w:rPr>
          <w:rFonts w:cs="Times New Roman"/>
          <w:spacing w:val="2"/>
          <w:sz w:val="28"/>
          <w:szCs w:val="28"/>
          <w:lang w:val="az-Latn-AZ"/>
        </w:rPr>
        <w:t xml:space="preserve"> </w:t>
      </w:r>
      <w:r w:rsidRPr="007224A4">
        <w:rPr>
          <w:rFonts w:cs="Times New Roman"/>
          <w:spacing w:val="-3"/>
          <w:sz w:val="28"/>
          <w:szCs w:val="28"/>
          <w:lang w:val="az-Latn-AZ"/>
        </w:rPr>
        <w:t>elmi</w:t>
      </w:r>
      <w:r w:rsidRPr="007224A4">
        <w:rPr>
          <w:rFonts w:cs="Times New Roman"/>
          <w:spacing w:val="2"/>
          <w:sz w:val="28"/>
          <w:szCs w:val="28"/>
          <w:lang w:val="az-Latn-AZ"/>
        </w:rPr>
        <w:t xml:space="preserve"> </w:t>
      </w:r>
      <w:r w:rsidRPr="007224A4">
        <w:rPr>
          <w:rFonts w:cs="Times New Roman"/>
          <w:spacing w:val="-4"/>
          <w:sz w:val="28"/>
          <w:szCs w:val="28"/>
          <w:lang w:val="az-Latn-AZ"/>
        </w:rPr>
        <w:t>əsaslı</w:t>
      </w:r>
      <w:r w:rsidRPr="007224A4">
        <w:rPr>
          <w:rFonts w:cs="Times New Roman"/>
          <w:sz w:val="28"/>
          <w:szCs w:val="28"/>
          <w:lang w:val="az-Latn-AZ"/>
        </w:rPr>
        <w:t xml:space="preserve"> </w:t>
      </w:r>
      <w:r w:rsidRPr="007224A4">
        <w:rPr>
          <w:rFonts w:cs="Times New Roman"/>
          <w:spacing w:val="-4"/>
          <w:sz w:val="28"/>
          <w:szCs w:val="28"/>
          <w:lang w:val="az-Latn-AZ"/>
        </w:rPr>
        <w:t>qərarlar</w:t>
      </w:r>
      <w:r w:rsidRPr="007224A4">
        <w:rPr>
          <w:rFonts w:cs="Times New Roman"/>
          <w:spacing w:val="-58"/>
          <w:sz w:val="28"/>
          <w:szCs w:val="28"/>
          <w:lang w:val="az-Latn-AZ"/>
        </w:rPr>
        <w:t xml:space="preserve"> </w:t>
      </w:r>
      <w:r w:rsidRPr="007224A4">
        <w:rPr>
          <w:rFonts w:cs="Times New Roman"/>
          <w:spacing w:val="-4"/>
          <w:sz w:val="28"/>
          <w:szCs w:val="28"/>
          <w:lang w:val="az-Latn-AZ"/>
        </w:rPr>
        <w:t>verməyi</w:t>
      </w:r>
      <w:r w:rsidRPr="007224A4">
        <w:rPr>
          <w:rFonts w:cs="Times New Roman"/>
          <w:spacing w:val="52"/>
          <w:sz w:val="28"/>
          <w:szCs w:val="28"/>
          <w:lang w:val="az-Latn-AZ"/>
        </w:rPr>
        <w:t xml:space="preserve"> </w:t>
      </w:r>
      <w:r w:rsidRPr="007224A4">
        <w:rPr>
          <w:rFonts w:cs="Times New Roman"/>
          <w:spacing w:val="-4"/>
          <w:sz w:val="28"/>
          <w:szCs w:val="28"/>
          <w:lang w:val="az-Latn-AZ"/>
        </w:rPr>
        <w:t>dəstəkləyən,</w:t>
      </w:r>
      <w:r w:rsidRPr="007224A4">
        <w:rPr>
          <w:rFonts w:cs="Times New Roman"/>
          <w:spacing w:val="52"/>
          <w:sz w:val="28"/>
          <w:szCs w:val="28"/>
          <w:lang w:val="az-Latn-AZ"/>
        </w:rPr>
        <w:t xml:space="preserve"> </w:t>
      </w:r>
      <w:r w:rsidRPr="007224A4">
        <w:rPr>
          <w:rFonts w:cs="Times New Roman"/>
          <w:spacing w:val="-5"/>
          <w:sz w:val="28"/>
          <w:szCs w:val="28"/>
          <w:lang w:val="az-Latn-AZ"/>
        </w:rPr>
        <w:t>qeyri-müəyyənlikləri</w:t>
      </w:r>
      <w:r w:rsidRPr="007224A4">
        <w:rPr>
          <w:rFonts w:cs="Times New Roman"/>
          <w:spacing w:val="-2"/>
          <w:sz w:val="28"/>
          <w:szCs w:val="28"/>
          <w:lang w:val="az-Latn-AZ"/>
        </w:rPr>
        <w:t xml:space="preserve"> </w:t>
      </w:r>
      <w:r w:rsidRPr="007224A4">
        <w:rPr>
          <w:rFonts w:cs="Times New Roman"/>
          <w:spacing w:val="-3"/>
          <w:sz w:val="28"/>
          <w:szCs w:val="28"/>
          <w:lang w:val="az-Latn-AZ"/>
        </w:rPr>
        <w:t>və</w:t>
      </w:r>
      <w:r w:rsidRPr="007224A4">
        <w:rPr>
          <w:rFonts w:cs="Times New Roman"/>
          <w:sz w:val="28"/>
          <w:szCs w:val="28"/>
          <w:lang w:val="az-Latn-AZ"/>
        </w:rPr>
        <w:t xml:space="preserve"> </w:t>
      </w:r>
      <w:bookmarkStart w:id="9" w:name="7._FRENKEL_M.,_U._HOMMEL_ve_M._RUDOLF,_“"/>
      <w:bookmarkEnd w:id="9"/>
      <w:r w:rsidRPr="007224A4">
        <w:rPr>
          <w:rFonts w:cs="Times New Roman"/>
          <w:spacing w:val="-3"/>
          <w:sz w:val="28"/>
          <w:szCs w:val="28"/>
          <w:lang w:val="az-Latn-AZ"/>
        </w:rPr>
        <w:t>onun</w:t>
      </w:r>
      <w:r w:rsidRPr="007224A4">
        <w:rPr>
          <w:rFonts w:cs="Times New Roman"/>
          <w:spacing w:val="6"/>
          <w:sz w:val="28"/>
          <w:szCs w:val="28"/>
          <w:lang w:val="az-Latn-AZ"/>
        </w:rPr>
        <w:t xml:space="preserve"> </w:t>
      </w:r>
      <w:r w:rsidRPr="007224A4">
        <w:rPr>
          <w:rFonts w:cs="Times New Roman"/>
          <w:spacing w:val="-5"/>
          <w:sz w:val="28"/>
          <w:szCs w:val="28"/>
          <w:lang w:val="az-Latn-AZ"/>
        </w:rPr>
        <w:t>yarada</w:t>
      </w:r>
      <w:r w:rsidRPr="007224A4">
        <w:rPr>
          <w:rFonts w:cs="Times New Roman"/>
          <w:spacing w:val="5"/>
          <w:sz w:val="28"/>
          <w:szCs w:val="28"/>
          <w:lang w:val="az-Latn-AZ"/>
        </w:rPr>
        <w:t xml:space="preserve"> </w:t>
      </w:r>
      <w:r w:rsidRPr="007224A4">
        <w:rPr>
          <w:rFonts w:cs="Times New Roman"/>
          <w:spacing w:val="-4"/>
          <w:sz w:val="28"/>
          <w:szCs w:val="28"/>
          <w:lang w:val="az-Latn-AZ"/>
        </w:rPr>
        <w:t>biləcəyi</w:t>
      </w:r>
      <w:r w:rsidRPr="007224A4">
        <w:rPr>
          <w:rFonts w:cs="Times New Roman"/>
          <w:spacing w:val="6"/>
          <w:sz w:val="28"/>
          <w:szCs w:val="28"/>
          <w:lang w:val="az-Latn-AZ"/>
        </w:rPr>
        <w:t xml:space="preserve"> </w:t>
      </w:r>
      <w:r w:rsidR="00CD1E74">
        <w:rPr>
          <w:rFonts w:cs="Times New Roman"/>
          <w:spacing w:val="-4"/>
          <w:sz w:val="28"/>
          <w:szCs w:val="28"/>
          <w:lang w:val="az-Latn-AZ"/>
        </w:rPr>
        <w:t>neqativ</w:t>
      </w:r>
      <w:r w:rsidRPr="007224A4">
        <w:rPr>
          <w:rFonts w:cs="Times New Roman"/>
          <w:spacing w:val="6"/>
          <w:sz w:val="28"/>
          <w:szCs w:val="28"/>
          <w:lang w:val="az-Latn-AZ"/>
        </w:rPr>
        <w:t xml:space="preserve"> </w:t>
      </w:r>
      <w:r w:rsidRPr="007224A4">
        <w:rPr>
          <w:rFonts w:cs="Times New Roman"/>
          <w:spacing w:val="-5"/>
          <w:sz w:val="28"/>
          <w:szCs w:val="28"/>
          <w:lang w:val="az-Latn-AZ"/>
        </w:rPr>
        <w:t>nəticələri</w:t>
      </w:r>
      <w:r w:rsidRPr="007224A4">
        <w:rPr>
          <w:rFonts w:cs="Times New Roman"/>
          <w:sz w:val="28"/>
          <w:szCs w:val="28"/>
          <w:lang w:val="az-Latn-AZ"/>
        </w:rPr>
        <w:t xml:space="preserve"> </w:t>
      </w:r>
      <w:r w:rsidRPr="007224A4">
        <w:rPr>
          <w:rFonts w:cs="Times New Roman"/>
          <w:spacing w:val="-3"/>
          <w:sz w:val="28"/>
          <w:szCs w:val="28"/>
          <w:lang w:val="az-Latn-AZ"/>
        </w:rPr>
        <w:t>qəbul</w:t>
      </w:r>
      <w:r w:rsidRPr="007224A4">
        <w:rPr>
          <w:rFonts w:cs="Times New Roman"/>
          <w:spacing w:val="-4"/>
          <w:sz w:val="28"/>
          <w:szCs w:val="28"/>
          <w:lang w:val="az-Latn-AZ"/>
        </w:rPr>
        <w:t xml:space="preserve"> </w:t>
      </w:r>
      <w:r w:rsidRPr="007224A4">
        <w:rPr>
          <w:rFonts w:cs="Times New Roman"/>
          <w:spacing w:val="-3"/>
          <w:sz w:val="28"/>
          <w:szCs w:val="28"/>
          <w:lang w:val="az-Latn-AZ"/>
        </w:rPr>
        <w:t>oluna</w:t>
      </w:r>
      <w:r w:rsidRPr="007224A4">
        <w:rPr>
          <w:rFonts w:cs="Times New Roman"/>
          <w:spacing w:val="-58"/>
          <w:sz w:val="28"/>
          <w:szCs w:val="28"/>
          <w:lang w:val="az-Latn-AZ"/>
        </w:rPr>
        <w:t xml:space="preserve"> </w:t>
      </w:r>
      <w:r w:rsidRPr="007224A4">
        <w:rPr>
          <w:rFonts w:cs="Times New Roman"/>
          <w:spacing w:val="-4"/>
          <w:sz w:val="28"/>
          <w:szCs w:val="28"/>
          <w:lang w:val="az-Latn-AZ"/>
        </w:rPr>
        <w:t xml:space="preserve">biləcək </w:t>
      </w:r>
      <w:r w:rsidRPr="007224A4">
        <w:rPr>
          <w:rFonts w:cs="Times New Roman"/>
          <w:spacing w:val="-5"/>
          <w:sz w:val="28"/>
          <w:szCs w:val="28"/>
          <w:lang w:val="az-Latn-AZ"/>
        </w:rPr>
        <w:t xml:space="preserve">bir ölçüyə </w:t>
      </w:r>
      <w:r w:rsidRPr="007224A4">
        <w:rPr>
          <w:rFonts w:cs="Times New Roman"/>
          <w:spacing w:val="-4"/>
          <w:sz w:val="28"/>
          <w:szCs w:val="28"/>
          <w:lang w:val="az-Latn-AZ"/>
        </w:rPr>
        <w:t xml:space="preserve">salmaq </w:t>
      </w:r>
      <w:r w:rsidRPr="007224A4">
        <w:rPr>
          <w:rFonts w:cs="Times New Roman"/>
          <w:spacing w:val="-5"/>
          <w:sz w:val="28"/>
          <w:szCs w:val="28"/>
          <w:lang w:val="az-Latn-AZ"/>
        </w:rPr>
        <w:t xml:space="preserve">məqsədi </w:t>
      </w:r>
      <w:r w:rsidRPr="007224A4">
        <w:rPr>
          <w:rFonts w:cs="Times New Roman"/>
          <w:spacing w:val="-4"/>
          <w:sz w:val="28"/>
          <w:szCs w:val="28"/>
          <w:lang w:val="az-Latn-AZ"/>
        </w:rPr>
        <w:t>daşıyan</w:t>
      </w:r>
      <w:r w:rsidRPr="007224A4">
        <w:rPr>
          <w:rFonts w:cs="Times New Roman"/>
          <w:spacing w:val="27"/>
          <w:sz w:val="28"/>
          <w:szCs w:val="28"/>
          <w:lang w:val="az-Latn-AZ"/>
        </w:rPr>
        <w:t xml:space="preserve"> </w:t>
      </w:r>
      <w:r w:rsidRPr="007224A4">
        <w:rPr>
          <w:rFonts w:cs="Times New Roman"/>
          <w:spacing w:val="-4"/>
          <w:sz w:val="28"/>
          <w:szCs w:val="28"/>
          <w:lang w:val="az-Latn-AZ"/>
        </w:rPr>
        <w:t>bir</w:t>
      </w:r>
      <w:r w:rsidRPr="007224A4">
        <w:rPr>
          <w:rFonts w:cs="Times New Roman"/>
          <w:w w:val="99"/>
          <w:sz w:val="28"/>
          <w:szCs w:val="28"/>
          <w:lang w:val="az-Latn-AZ"/>
        </w:rPr>
        <w:t xml:space="preserve"> </w:t>
      </w:r>
      <w:r w:rsidRPr="007224A4">
        <w:rPr>
          <w:rFonts w:cs="Times New Roman"/>
          <w:spacing w:val="-5"/>
          <w:sz w:val="28"/>
          <w:szCs w:val="28"/>
          <w:lang w:val="az-Latn-AZ"/>
        </w:rPr>
        <w:t>qaydalar</w:t>
      </w:r>
      <w:r w:rsidRPr="007224A4">
        <w:rPr>
          <w:rFonts w:cs="Times New Roman"/>
          <w:spacing w:val="4"/>
          <w:sz w:val="28"/>
          <w:szCs w:val="28"/>
          <w:lang w:val="az-Latn-AZ"/>
        </w:rPr>
        <w:t xml:space="preserve"> </w:t>
      </w:r>
      <w:r w:rsidRPr="007224A4">
        <w:rPr>
          <w:rFonts w:cs="Times New Roman"/>
          <w:spacing w:val="-5"/>
          <w:sz w:val="28"/>
          <w:szCs w:val="28"/>
          <w:lang w:val="az-Latn-AZ"/>
        </w:rPr>
        <w:t>toplusudur.</w:t>
      </w:r>
      <w:r w:rsidRPr="007224A4">
        <w:rPr>
          <w:rFonts w:cs="Times New Roman"/>
          <w:sz w:val="28"/>
          <w:szCs w:val="28"/>
          <w:lang w:val="az-Latn-AZ"/>
        </w:rPr>
        <w:t xml:space="preserve"> </w:t>
      </w:r>
      <w:r w:rsidRPr="007224A4">
        <w:rPr>
          <w:rFonts w:cs="Times New Roman"/>
          <w:spacing w:val="-3"/>
          <w:sz w:val="28"/>
          <w:szCs w:val="28"/>
          <w:lang w:val="az-Latn-AZ"/>
        </w:rPr>
        <w:t>O,</w:t>
      </w:r>
      <w:r w:rsidRPr="007224A4">
        <w:rPr>
          <w:rFonts w:cs="Times New Roman"/>
          <w:sz w:val="28"/>
          <w:szCs w:val="28"/>
          <w:lang w:val="az-Latn-AZ"/>
        </w:rPr>
        <w:t xml:space="preserve"> </w:t>
      </w:r>
      <w:r w:rsidRPr="007224A4">
        <w:rPr>
          <w:rFonts w:cs="Times New Roman"/>
          <w:spacing w:val="-5"/>
          <w:sz w:val="28"/>
          <w:szCs w:val="28"/>
          <w:lang w:val="az-Latn-AZ"/>
        </w:rPr>
        <w:t>problemlərin</w:t>
      </w:r>
      <w:r w:rsidRPr="007224A4">
        <w:rPr>
          <w:rFonts w:cs="Times New Roman"/>
          <w:spacing w:val="7"/>
          <w:sz w:val="28"/>
          <w:szCs w:val="28"/>
          <w:lang w:val="az-Latn-AZ"/>
        </w:rPr>
        <w:t xml:space="preserve"> </w:t>
      </w:r>
      <w:r w:rsidRPr="007224A4">
        <w:rPr>
          <w:rFonts w:cs="Times New Roman"/>
          <w:spacing w:val="-4"/>
          <w:sz w:val="28"/>
          <w:szCs w:val="28"/>
          <w:lang w:val="az-Latn-AZ"/>
        </w:rPr>
        <w:t>yaranmadan</w:t>
      </w:r>
      <w:r w:rsidRPr="007224A4">
        <w:rPr>
          <w:rFonts w:cs="Times New Roman"/>
          <w:spacing w:val="-58"/>
          <w:sz w:val="28"/>
          <w:szCs w:val="28"/>
          <w:lang w:val="az-Latn-AZ"/>
        </w:rPr>
        <w:t xml:space="preserve"> </w:t>
      </w:r>
      <w:r w:rsidRPr="007224A4">
        <w:rPr>
          <w:rFonts w:cs="Times New Roman"/>
          <w:spacing w:val="-4"/>
          <w:sz w:val="28"/>
          <w:szCs w:val="28"/>
          <w:lang w:val="az-Latn-AZ"/>
        </w:rPr>
        <w:t xml:space="preserve">öncə </w:t>
      </w:r>
      <w:r w:rsidRPr="007224A4">
        <w:rPr>
          <w:rFonts w:cs="Times New Roman"/>
          <w:spacing w:val="-5"/>
          <w:sz w:val="28"/>
          <w:szCs w:val="28"/>
          <w:lang w:val="az-Latn-AZ"/>
        </w:rPr>
        <w:t xml:space="preserve">qarşısının </w:t>
      </w:r>
      <w:r w:rsidRPr="007224A4">
        <w:rPr>
          <w:rFonts w:cs="Times New Roman"/>
          <w:spacing w:val="-4"/>
          <w:sz w:val="28"/>
          <w:szCs w:val="28"/>
          <w:lang w:val="az-Latn-AZ"/>
        </w:rPr>
        <w:t xml:space="preserve">alınması </w:t>
      </w:r>
      <w:r w:rsidRPr="007224A4">
        <w:rPr>
          <w:rFonts w:cs="Times New Roman"/>
          <w:sz w:val="28"/>
          <w:szCs w:val="28"/>
          <w:lang w:val="az-Latn-AZ"/>
        </w:rPr>
        <w:t xml:space="preserve">üçün </w:t>
      </w:r>
      <w:r w:rsidRPr="007224A4">
        <w:rPr>
          <w:rFonts w:cs="Times New Roman"/>
          <w:spacing w:val="-4"/>
          <w:sz w:val="28"/>
          <w:szCs w:val="28"/>
          <w:lang w:val="az-Latn-AZ"/>
        </w:rPr>
        <w:t>riskə qarşı</w:t>
      </w:r>
      <w:r w:rsidRPr="007224A4">
        <w:rPr>
          <w:rFonts w:cs="Times New Roman"/>
          <w:sz w:val="28"/>
          <w:szCs w:val="28"/>
          <w:lang w:val="az-Latn-AZ"/>
        </w:rPr>
        <w:t xml:space="preserve"> </w:t>
      </w:r>
      <w:r w:rsidRPr="007224A4">
        <w:rPr>
          <w:rFonts w:cs="Times New Roman"/>
          <w:spacing w:val="-4"/>
          <w:sz w:val="28"/>
          <w:szCs w:val="28"/>
          <w:lang w:val="az-Latn-AZ"/>
        </w:rPr>
        <w:t>stra-</w:t>
      </w:r>
      <w:r w:rsidRPr="007224A4">
        <w:rPr>
          <w:rFonts w:cs="Times New Roman"/>
          <w:w w:val="99"/>
          <w:sz w:val="28"/>
          <w:szCs w:val="28"/>
          <w:lang w:val="az-Latn-AZ"/>
        </w:rPr>
        <w:t xml:space="preserve"> </w:t>
      </w:r>
      <w:r w:rsidRPr="007224A4">
        <w:rPr>
          <w:rFonts w:cs="Times New Roman"/>
          <w:spacing w:val="-5"/>
          <w:sz w:val="28"/>
          <w:szCs w:val="28"/>
          <w:lang w:val="az-Latn-AZ"/>
        </w:rPr>
        <w:t xml:space="preserve">tegiya </w:t>
      </w:r>
      <w:r w:rsidRPr="007224A4">
        <w:rPr>
          <w:rFonts w:cs="Times New Roman"/>
          <w:spacing w:val="-3"/>
          <w:sz w:val="28"/>
          <w:szCs w:val="28"/>
          <w:lang w:val="az-Latn-AZ"/>
        </w:rPr>
        <w:t xml:space="preserve">və </w:t>
      </w:r>
      <w:r w:rsidRPr="007224A4">
        <w:rPr>
          <w:rFonts w:cs="Times New Roman"/>
          <w:spacing w:val="-4"/>
          <w:sz w:val="28"/>
          <w:szCs w:val="28"/>
          <w:lang w:val="az-Latn-AZ"/>
        </w:rPr>
        <w:t xml:space="preserve">planların </w:t>
      </w:r>
      <w:r w:rsidRPr="007224A4">
        <w:rPr>
          <w:rFonts w:cs="Times New Roman"/>
          <w:spacing w:val="-5"/>
          <w:sz w:val="28"/>
          <w:szCs w:val="28"/>
          <w:lang w:val="az-Latn-AZ"/>
        </w:rPr>
        <w:t xml:space="preserve">formalaşdırılaraq </w:t>
      </w:r>
      <w:r w:rsidRPr="007224A4">
        <w:rPr>
          <w:rFonts w:cs="Times New Roman"/>
          <w:spacing w:val="-4"/>
          <w:sz w:val="28"/>
          <w:szCs w:val="28"/>
          <w:lang w:val="az-Latn-AZ"/>
        </w:rPr>
        <w:t>tətbiq</w:t>
      </w:r>
      <w:r w:rsidRPr="007224A4">
        <w:rPr>
          <w:rFonts w:cs="Times New Roman"/>
          <w:spacing w:val="-23"/>
          <w:sz w:val="28"/>
          <w:szCs w:val="28"/>
          <w:lang w:val="az-Latn-AZ"/>
        </w:rPr>
        <w:t xml:space="preserve"> </w:t>
      </w:r>
      <w:r w:rsidRPr="007224A4">
        <w:rPr>
          <w:rFonts w:cs="Times New Roman"/>
          <w:spacing w:val="-4"/>
          <w:sz w:val="28"/>
          <w:szCs w:val="28"/>
          <w:lang w:val="az-Latn-AZ"/>
        </w:rPr>
        <w:t>olun-</w:t>
      </w:r>
      <w:r w:rsidRPr="007224A4">
        <w:rPr>
          <w:rFonts w:cs="Times New Roman"/>
          <w:sz w:val="28"/>
          <w:szCs w:val="28"/>
          <w:lang w:val="az-Latn-AZ"/>
        </w:rPr>
        <w:t xml:space="preserve"> </w:t>
      </w:r>
      <w:r w:rsidRPr="007224A4">
        <w:rPr>
          <w:rFonts w:cs="Times New Roman"/>
          <w:spacing w:val="-4"/>
          <w:sz w:val="28"/>
          <w:szCs w:val="28"/>
          <w:lang w:val="az-Latn-AZ"/>
        </w:rPr>
        <w:t xml:space="preserve">duğu </w:t>
      </w:r>
      <w:r w:rsidRPr="007224A4">
        <w:rPr>
          <w:rFonts w:cs="Times New Roman"/>
          <w:spacing w:val="-5"/>
          <w:sz w:val="28"/>
          <w:szCs w:val="28"/>
          <w:lang w:val="az-Latn-AZ"/>
        </w:rPr>
        <w:t xml:space="preserve">bir yanaşmadır. </w:t>
      </w:r>
      <w:r w:rsidRPr="007224A4">
        <w:rPr>
          <w:rFonts w:cs="Times New Roman"/>
          <w:spacing w:val="-4"/>
          <w:sz w:val="28"/>
          <w:szCs w:val="28"/>
          <w:lang w:val="az-Latn-AZ"/>
        </w:rPr>
        <w:t>Risklərin idarə</w:t>
      </w:r>
      <w:r w:rsidRPr="007224A4">
        <w:rPr>
          <w:rFonts w:cs="Times New Roman"/>
          <w:spacing w:val="7"/>
          <w:sz w:val="28"/>
          <w:szCs w:val="28"/>
          <w:lang w:val="az-Latn-AZ"/>
        </w:rPr>
        <w:t xml:space="preserve"> </w:t>
      </w:r>
      <w:r w:rsidRPr="007224A4">
        <w:rPr>
          <w:rFonts w:cs="Times New Roman"/>
          <w:spacing w:val="-3"/>
          <w:sz w:val="28"/>
          <w:szCs w:val="28"/>
          <w:lang w:val="az-Latn-AZ"/>
        </w:rPr>
        <w:t>olunması</w:t>
      </w:r>
      <w:r w:rsidRPr="007224A4">
        <w:rPr>
          <w:rFonts w:cs="Times New Roman"/>
          <w:sz w:val="28"/>
          <w:szCs w:val="28"/>
          <w:lang w:val="az-Latn-AZ"/>
        </w:rPr>
        <w:t xml:space="preserve"> </w:t>
      </w:r>
      <w:r w:rsidRPr="007224A4">
        <w:rPr>
          <w:rFonts w:cs="Times New Roman"/>
          <w:spacing w:val="-5"/>
          <w:sz w:val="28"/>
          <w:szCs w:val="28"/>
          <w:lang w:val="az-Latn-AZ"/>
        </w:rPr>
        <w:t xml:space="preserve">problemə </w:t>
      </w:r>
      <w:r w:rsidRPr="007224A4">
        <w:rPr>
          <w:rFonts w:cs="Times New Roman"/>
          <w:spacing w:val="-4"/>
          <w:sz w:val="28"/>
          <w:szCs w:val="28"/>
          <w:lang w:val="az-Latn-AZ"/>
        </w:rPr>
        <w:t xml:space="preserve">çevrilmədən </w:t>
      </w:r>
      <w:r w:rsidRPr="007224A4">
        <w:rPr>
          <w:rFonts w:cs="Times New Roman"/>
          <w:spacing w:val="-5"/>
          <w:sz w:val="28"/>
          <w:szCs w:val="28"/>
          <w:lang w:val="az-Latn-AZ"/>
        </w:rPr>
        <w:t xml:space="preserve">və </w:t>
      </w:r>
      <w:r w:rsidRPr="007224A4">
        <w:rPr>
          <w:rFonts w:cs="Times New Roman"/>
          <w:spacing w:val="-4"/>
          <w:sz w:val="28"/>
          <w:szCs w:val="28"/>
          <w:lang w:val="az-Latn-AZ"/>
        </w:rPr>
        <w:t>təhlükə</w:t>
      </w:r>
      <w:r w:rsidRPr="007224A4">
        <w:rPr>
          <w:rFonts w:cs="Times New Roman"/>
          <w:spacing w:val="32"/>
          <w:sz w:val="28"/>
          <w:szCs w:val="28"/>
          <w:lang w:val="az-Latn-AZ"/>
        </w:rPr>
        <w:t xml:space="preserve"> </w:t>
      </w:r>
      <w:r w:rsidRPr="007224A4">
        <w:rPr>
          <w:rFonts w:cs="Times New Roman"/>
          <w:spacing w:val="-5"/>
          <w:sz w:val="28"/>
          <w:szCs w:val="28"/>
          <w:lang w:val="az-Latn-AZ"/>
        </w:rPr>
        <w:t>yaratmazdan</w:t>
      </w:r>
      <w:r w:rsidRPr="007224A4">
        <w:rPr>
          <w:rFonts w:cs="Times New Roman"/>
          <w:sz w:val="28"/>
          <w:szCs w:val="28"/>
          <w:lang w:val="az-Latn-AZ"/>
        </w:rPr>
        <w:t xml:space="preserve"> </w:t>
      </w:r>
      <w:r w:rsidRPr="007224A4">
        <w:rPr>
          <w:rFonts w:cs="Times New Roman"/>
          <w:spacing w:val="-5"/>
          <w:sz w:val="28"/>
          <w:szCs w:val="28"/>
          <w:lang w:val="az-Latn-AZ"/>
        </w:rPr>
        <w:t xml:space="preserve">qabaq </w:t>
      </w:r>
      <w:r w:rsidRPr="007224A4">
        <w:rPr>
          <w:rFonts w:cs="Times New Roman"/>
          <w:spacing w:val="-4"/>
          <w:sz w:val="28"/>
          <w:szCs w:val="28"/>
          <w:lang w:val="az-Latn-AZ"/>
        </w:rPr>
        <w:t xml:space="preserve">risklərin müəyyən olunması </w:t>
      </w:r>
      <w:r w:rsidRPr="007224A4">
        <w:rPr>
          <w:rFonts w:cs="Times New Roman"/>
          <w:spacing w:val="-5"/>
          <w:sz w:val="28"/>
          <w:szCs w:val="28"/>
          <w:lang w:val="az-Latn-AZ"/>
        </w:rPr>
        <w:t>və</w:t>
      </w:r>
      <w:r w:rsidRPr="007224A4">
        <w:rPr>
          <w:rFonts w:cs="Times New Roman"/>
          <w:spacing w:val="49"/>
          <w:sz w:val="28"/>
          <w:szCs w:val="28"/>
          <w:lang w:val="az-Latn-AZ"/>
        </w:rPr>
        <w:t xml:space="preserve"> </w:t>
      </w:r>
      <w:r w:rsidRPr="007224A4">
        <w:rPr>
          <w:rFonts w:cs="Times New Roman"/>
          <w:spacing w:val="-4"/>
          <w:sz w:val="28"/>
          <w:szCs w:val="28"/>
          <w:lang w:val="az-Latn-AZ"/>
        </w:rPr>
        <w:t>risklərin</w:t>
      </w:r>
      <w:r w:rsidRPr="007224A4">
        <w:rPr>
          <w:rFonts w:cs="Times New Roman"/>
          <w:w w:val="99"/>
          <w:sz w:val="28"/>
          <w:szCs w:val="28"/>
          <w:lang w:val="az-Latn-AZ"/>
        </w:rPr>
        <w:t xml:space="preserve"> </w:t>
      </w:r>
      <w:r w:rsidRPr="007224A4">
        <w:rPr>
          <w:rFonts w:cs="Times New Roman"/>
          <w:spacing w:val="-5"/>
          <w:sz w:val="28"/>
          <w:szCs w:val="28"/>
          <w:lang w:val="az-Latn-AZ"/>
        </w:rPr>
        <w:t xml:space="preserve">başvermə </w:t>
      </w:r>
      <w:r w:rsidRPr="007224A4">
        <w:rPr>
          <w:rFonts w:cs="Times New Roman"/>
          <w:spacing w:val="-4"/>
          <w:sz w:val="28"/>
          <w:szCs w:val="28"/>
          <w:lang w:val="az-Latn-AZ"/>
        </w:rPr>
        <w:t>ehtimalını</w:t>
      </w:r>
      <w:r w:rsidRPr="007224A4">
        <w:rPr>
          <w:rFonts w:cs="Times New Roman"/>
          <w:spacing w:val="52"/>
          <w:sz w:val="28"/>
          <w:szCs w:val="28"/>
          <w:lang w:val="az-Latn-AZ"/>
        </w:rPr>
        <w:t xml:space="preserve"> </w:t>
      </w:r>
      <w:r w:rsidRPr="007224A4">
        <w:rPr>
          <w:rFonts w:cs="Times New Roman"/>
          <w:sz w:val="28"/>
          <w:szCs w:val="28"/>
          <w:lang w:val="az-Latn-AZ"/>
        </w:rPr>
        <w:t xml:space="preserve">və </w:t>
      </w:r>
      <w:r w:rsidRPr="007224A4">
        <w:rPr>
          <w:rFonts w:cs="Times New Roman"/>
          <w:spacing w:val="-5"/>
          <w:sz w:val="28"/>
          <w:szCs w:val="28"/>
          <w:lang w:val="az-Latn-AZ"/>
        </w:rPr>
        <w:t xml:space="preserve">ya </w:t>
      </w:r>
      <w:r w:rsidRPr="007224A4">
        <w:rPr>
          <w:rFonts w:cs="Times New Roman"/>
          <w:spacing w:val="-4"/>
          <w:sz w:val="28"/>
          <w:szCs w:val="28"/>
          <w:lang w:val="az-Latn-AZ"/>
        </w:rPr>
        <w:t>təsirini</w:t>
      </w:r>
      <w:r w:rsidRPr="007224A4">
        <w:rPr>
          <w:rFonts w:cs="Times New Roman"/>
          <w:spacing w:val="31"/>
          <w:sz w:val="28"/>
          <w:szCs w:val="28"/>
          <w:lang w:val="az-Latn-AZ"/>
        </w:rPr>
        <w:t xml:space="preserve"> </w:t>
      </w:r>
      <w:r w:rsidRPr="007224A4">
        <w:rPr>
          <w:rFonts w:cs="Times New Roman"/>
          <w:spacing w:val="-4"/>
          <w:sz w:val="28"/>
          <w:szCs w:val="28"/>
          <w:lang w:val="az-Latn-AZ"/>
        </w:rPr>
        <w:t>minimuma</w:t>
      </w:r>
      <w:r w:rsidRPr="007224A4">
        <w:rPr>
          <w:rFonts w:cs="Times New Roman"/>
          <w:sz w:val="28"/>
          <w:szCs w:val="28"/>
          <w:lang w:val="az-Latn-AZ"/>
        </w:rPr>
        <w:t xml:space="preserve"> </w:t>
      </w:r>
      <w:r w:rsidRPr="007224A4">
        <w:rPr>
          <w:rFonts w:cs="Times New Roman"/>
          <w:spacing w:val="-4"/>
          <w:sz w:val="28"/>
          <w:szCs w:val="28"/>
          <w:lang w:val="az-Latn-AZ"/>
        </w:rPr>
        <w:t xml:space="preserve">endirən </w:t>
      </w:r>
      <w:r w:rsidRPr="007224A4">
        <w:rPr>
          <w:rFonts w:cs="Times New Roman"/>
          <w:spacing w:val="-5"/>
          <w:sz w:val="28"/>
          <w:szCs w:val="28"/>
          <w:lang w:val="az-Latn-AZ"/>
        </w:rPr>
        <w:t xml:space="preserve">fəaliyyətlərin </w:t>
      </w:r>
      <w:r w:rsidRPr="007224A4">
        <w:rPr>
          <w:rFonts w:cs="Times New Roman"/>
          <w:spacing w:val="-4"/>
          <w:sz w:val="28"/>
          <w:szCs w:val="28"/>
          <w:lang w:val="az-Latn-AZ"/>
        </w:rPr>
        <w:t xml:space="preserve">planlaşdırılmasını </w:t>
      </w:r>
      <w:r w:rsidRPr="007224A4">
        <w:rPr>
          <w:rFonts w:cs="Times New Roman"/>
          <w:sz w:val="28"/>
          <w:szCs w:val="28"/>
          <w:lang w:val="az-Latn-AZ"/>
        </w:rPr>
        <w:t>və</w:t>
      </w:r>
      <w:r w:rsidRPr="007224A4">
        <w:rPr>
          <w:rFonts w:cs="Times New Roman"/>
          <w:spacing w:val="1"/>
          <w:sz w:val="28"/>
          <w:szCs w:val="28"/>
          <w:lang w:val="az-Latn-AZ"/>
        </w:rPr>
        <w:t xml:space="preserve"> </w:t>
      </w:r>
      <w:r w:rsidR="00345A24">
        <w:rPr>
          <w:rFonts w:cs="Times New Roman"/>
          <w:spacing w:val="-4"/>
          <w:sz w:val="28"/>
          <w:szCs w:val="28"/>
          <w:lang w:val="az-Latn-AZ"/>
        </w:rPr>
        <w:t>reallaşdırılması</w:t>
      </w:r>
      <w:r w:rsidRPr="007224A4">
        <w:rPr>
          <w:rFonts w:cs="Times New Roman"/>
          <w:spacing w:val="-5"/>
          <w:sz w:val="28"/>
          <w:szCs w:val="28"/>
          <w:lang w:val="az-Latn-AZ"/>
        </w:rPr>
        <w:t xml:space="preserve">ni </w:t>
      </w:r>
      <w:r w:rsidRPr="007224A4">
        <w:rPr>
          <w:rFonts w:cs="Times New Roman"/>
          <w:spacing w:val="-4"/>
          <w:sz w:val="28"/>
          <w:szCs w:val="28"/>
          <w:lang w:val="az-Latn-AZ"/>
        </w:rPr>
        <w:t>əhatə</w:t>
      </w:r>
      <w:r w:rsidRPr="007224A4">
        <w:rPr>
          <w:rFonts w:cs="Times New Roman"/>
          <w:spacing w:val="52"/>
          <w:sz w:val="28"/>
          <w:szCs w:val="28"/>
          <w:lang w:val="az-Latn-AZ"/>
        </w:rPr>
        <w:t xml:space="preserve"> </w:t>
      </w:r>
      <w:r w:rsidRPr="007224A4">
        <w:rPr>
          <w:rFonts w:cs="Times New Roman"/>
          <w:spacing w:val="-4"/>
          <w:sz w:val="28"/>
          <w:szCs w:val="28"/>
          <w:lang w:val="az-Latn-AZ"/>
        </w:rPr>
        <w:t>edir</w:t>
      </w:r>
      <w:r w:rsidRPr="007224A4">
        <w:rPr>
          <w:rFonts w:cs="Times New Roman"/>
          <w:spacing w:val="52"/>
          <w:sz w:val="28"/>
          <w:szCs w:val="28"/>
          <w:lang w:val="az-Latn-AZ"/>
        </w:rPr>
        <w:t xml:space="preserve"> </w:t>
      </w:r>
      <w:r w:rsidRPr="007224A4">
        <w:rPr>
          <w:rFonts w:cs="Times New Roman"/>
          <w:spacing w:val="-3"/>
          <w:sz w:val="28"/>
          <w:szCs w:val="28"/>
          <w:lang w:val="az-Latn-AZ"/>
        </w:rPr>
        <w:t xml:space="preserve">və </w:t>
      </w:r>
      <w:r w:rsidRPr="007224A4">
        <w:rPr>
          <w:rFonts w:cs="Times New Roman"/>
          <w:spacing w:val="-5"/>
          <w:sz w:val="28"/>
          <w:szCs w:val="28"/>
          <w:lang w:val="az-Latn-AZ"/>
        </w:rPr>
        <w:t xml:space="preserve">beləliklə </w:t>
      </w:r>
      <w:r w:rsidRPr="007224A4">
        <w:rPr>
          <w:rFonts w:cs="Times New Roman"/>
          <w:spacing w:val="-3"/>
          <w:sz w:val="28"/>
          <w:szCs w:val="28"/>
          <w:lang w:val="az-Latn-AZ"/>
        </w:rPr>
        <w:t>də</w:t>
      </w:r>
      <w:r w:rsidRPr="007224A4">
        <w:rPr>
          <w:rFonts w:cs="Times New Roman"/>
          <w:spacing w:val="4"/>
          <w:sz w:val="28"/>
          <w:szCs w:val="28"/>
          <w:lang w:val="az-Latn-AZ"/>
        </w:rPr>
        <w:t xml:space="preserve"> </w:t>
      </w:r>
      <w:r w:rsidRPr="007224A4">
        <w:rPr>
          <w:rFonts w:cs="Times New Roman"/>
          <w:spacing w:val="-5"/>
          <w:sz w:val="28"/>
          <w:szCs w:val="28"/>
          <w:lang w:val="az-Latn-AZ"/>
        </w:rPr>
        <w:t>xərc,</w:t>
      </w:r>
      <w:r w:rsidRPr="007224A4">
        <w:rPr>
          <w:rFonts w:cs="Times New Roman"/>
          <w:w w:val="99"/>
          <w:sz w:val="28"/>
          <w:szCs w:val="28"/>
          <w:lang w:val="az-Latn-AZ"/>
        </w:rPr>
        <w:t xml:space="preserve"> </w:t>
      </w:r>
      <w:r w:rsidRPr="007224A4">
        <w:rPr>
          <w:rFonts w:cs="Times New Roman"/>
          <w:spacing w:val="-5"/>
          <w:sz w:val="28"/>
          <w:szCs w:val="28"/>
          <w:lang w:val="az-Latn-AZ"/>
        </w:rPr>
        <w:t xml:space="preserve">mənfəət və </w:t>
      </w:r>
      <w:r w:rsidRPr="007224A4">
        <w:rPr>
          <w:rFonts w:cs="Times New Roman"/>
          <w:spacing w:val="-7"/>
          <w:sz w:val="28"/>
          <w:szCs w:val="28"/>
          <w:lang w:val="az-Latn-AZ"/>
        </w:rPr>
        <w:t xml:space="preserve">imic </w:t>
      </w:r>
      <w:r w:rsidRPr="007224A4">
        <w:rPr>
          <w:rFonts w:cs="Times New Roman"/>
          <w:spacing w:val="-4"/>
          <w:sz w:val="28"/>
          <w:szCs w:val="28"/>
          <w:lang w:val="az-Latn-AZ"/>
        </w:rPr>
        <w:t xml:space="preserve">parametrləri </w:t>
      </w:r>
      <w:r w:rsidRPr="007224A4">
        <w:rPr>
          <w:rFonts w:cs="Times New Roman"/>
          <w:spacing w:val="-5"/>
          <w:sz w:val="28"/>
          <w:szCs w:val="28"/>
          <w:lang w:val="az-Latn-AZ"/>
        </w:rPr>
        <w:t xml:space="preserve">arasında </w:t>
      </w:r>
      <w:r w:rsidRPr="007224A4">
        <w:rPr>
          <w:rFonts w:cs="Times New Roman"/>
          <w:sz w:val="28"/>
          <w:szCs w:val="28"/>
          <w:lang w:val="az-Latn-AZ"/>
        </w:rPr>
        <w:t>ən</w:t>
      </w:r>
      <w:r w:rsidRPr="007224A4">
        <w:rPr>
          <w:rFonts w:cs="Times New Roman"/>
          <w:spacing w:val="-3"/>
          <w:sz w:val="28"/>
          <w:szCs w:val="28"/>
          <w:lang w:val="az-Latn-AZ"/>
        </w:rPr>
        <w:t xml:space="preserve"> </w:t>
      </w:r>
      <w:r w:rsidRPr="007224A4">
        <w:rPr>
          <w:rFonts w:cs="Times New Roman"/>
          <w:sz w:val="28"/>
          <w:szCs w:val="28"/>
          <w:lang w:val="az-Latn-AZ"/>
        </w:rPr>
        <w:t xml:space="preserve">uyğun </w:t>
      </w:r>
      <w:r w:rsidRPr="007224A4">
        <w:rPr>
          <w:rFonts w:cs="Times New Roman"/>
          <w:spacing w:val="-4"/>
          <w:sz w:val="28"/>
          <w:szCs w:val="28"/>
          <w:lang w:val="az-Latn-AZ"/>
        </w:rPr>
        <w:t xml:space="preserve">münasibətin  qurulmasini  təmin  edir </w:t>
      </w:r>
      <w:r w:rsidRPr="007224A4">
        <w:rPr>
          <w:rFonts w:cs="Times New Roman"/>
          <w:spacing w:val="52"/>
          <w:sz w:val="28"/>
          <w:szCs w:val="28"/>
          <w:lang w:val="az-Latn-AZ"/>
        </w:rPr>
        <w:t xml:space="preserve"> </w:t>
      </w:r>
      <w:r w:rsidR="00F05BDE">
        <w:rPr>
          <w:rFonts w:cs="Times New Roman"/>
          <w:spacing w:val="-4"/>
          <w:sz w:val="28"/>
          <w:szCs w:val="28"/>
          <w:lang w:val="az-Latn-AZ"/>
        </w:rPr>
        <w:t>(Şəkil</w:t>
      </w:r>
      <w:r w:rsidR="00F05BDE" w:rsidRPr="00164754">
        <w:rPr>
          <w:rFonts w:cs="Times New Roman"/>
          <w:spacing w:val="-4"/>
          <w:sz w:val="28"/>
          <w:szCs w:val="28"/>
          <w:lang w:val="az-Latn-AZ"/>
        </w:rPr>
        <w:t xml:space="preserve"> №</w:t>
      </w:r>
      <w:r w:rsidR="00F05BDE">
        <w:rPr>
          <w:rFonts w:cs="Times New Roman"/>
          <w:spacing w:val="-4"/>
          <w:sz w:val="28"/>
          <w:szCs w:val="28"/>
          <w:lang w:val="az-Latn-AZ"/>
        </w:rPr>
        <w:t xml:space="preserve"> </w:t>
      </w:r>
      <w:r w:rsidR="00F05BDE" w:rsidRPr="00164754">
        <w:rPr>
          <w:rFonts w:cs="Times New Roman"/>
          <w:spacing w:val="-4"/>
          <w:sz w:val="28"/>
          <w:szCs w:val="28"/>
          <w:lang w:val="az-Latn-AZ"/>
        </w:rPr>
        <w:t>6</w:t>
      </w:r>
      <w:r w:rsidRPr="007224A4">
        <w:rPr>
          <w:rFonts w:cs="Times New Roman"/>
          <w:spacing w:val="-3"/>
          <w:sz w:val="28"/>
          <w:szCs w:val="28"/>
          <w:lang w:val="az-Latn-AZ"/>
        </w:rPr>
        <w:t>).</w:t>
      </w:r>
    </w:p>
    <w:p w:rsidR="00B1791E" w:rsidRPr="007224A4" w:rsidRDefault="00B1791E" w:rsidP="00B1791E">
      <w:pPr>
        <w:pStyle w:val="a9"/>
        <w:jc w:val="both"/>
        <w:rPr>
          <w:rFonts w:cs="Times New Roman"/>
          <w:lang w:val="az-Latn-AZ"/>
        </w:rPr>
      </w:pPr>
    </w:p>
    <w:p w:rsidR="00B1791E" w:rsidRDefault="00B1791E" w:rsidP="00B1791E">
      <w:pPr>
        <w:spacing w:before="4"/>
        <w:rPr>
          <w:rFonts w:ascii="Times New Roman" w:eastAsia="Times New Roman" w:hAnsi="Times New Roman" w:cs="Times New Roman"/>
          <w:sz w:val="24"/>
          <w:szCs w:val="24"/>
          <w:lang w:val="ru-RU"/>
        </w:rPr>
      </w:pPr>
      <w:r w:rsidRPr="007224A4">
        <w:rPr>
          <w:rFonts w:ascii="Times New Roman" w:eastAsia="Times New Roman" w:hAnsi="Times New Roman" w:cs="Times New Roman"/>
          <w:noProof/>
          <w:position w:val="-60"/>
          <w:sz w:val="20"/>
          <w:szCs w:val="20"/>
          <w:lang w:val="ru-RU" w:eastAsia="ru-RU"/>
        </w:rPr>
        <mc:AlternateContent>
          <mc:Choice Requires="wpg">
            <w:drawing>
              <wp:inline distT="0" distB="0" distL="0" distR="0" wp14:anchorId="0BC6B41A" wp14:editId="60F7FC65">
                <wp:extent cx="5939790" cy="1898540"/>
                <wp:effectExtent l="0" t="0" r="3810" b="6985"/>
                <wp:docPr id="86"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1898540"/>
                          <a:chOff x="0" y="0"/>
                          <a:chExt cx="9536" cy="3048"/>
                        </a:xfrm>
                      </wpg:grpSpPr>
                      <pic:pic xmlns:pic="http://schemas.openxmlformats.org/drawingml/2006/picture">
                        <pic:nvPicPr>
                          <pic:cNvPr id="87"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6" y="76"/>
                            <a:ext cx="9499" cy="2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93" cy="2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86" o:spid="_x0000_s1026" style="width:467.7pt;height:149.5pt;mso-position-horizontal-relative:char;mso-position-vertical-relative:line" coordsize="9536,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">
                <v:shape id="Picture 3" o:spid="_x0000_s1027" type="#_x0000_t75" style="position:absolute;left:36;top:76;width:9499;height:2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ptaDDAAAA2wAAAA8AAABkcnMvZG93bnJldi54bWxEj0FrAjEUhO+C/yG8Qm+atIUqW6MUrVDx&#10;5OrB4+vm7Wbp5mVJom7/vSkUehxm5htmsRpcJ64UYutZw9NUgSCuvGm50XA6bidzEDEhG+w8k4Yf&#10;irBajkcLLIy/8YGuZWpEhnAsUINNqS+kjJUlh3Hqe+Ls1T44TFmGRpqAtwx3nXxW6lU6bDkvWOxp&#10;ban6Li9Og7Jfbl8ntb5sznXvth9hV73stX58GN7fQCQa0n/4r/1pNMxn8Psl/wC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im1oMMAAADbAAAADwAAAAAAAAAAAAAAAACf&#10;AgAAZHJzL2Rvd25yZXYueG1sUEsFBgAAAAAEAAQA9wAAAI8DAAAAAA==&#10;">
                  <v:imagedata r:id="rId18" o:title=""/>
                </v:shape>
                <v:shape id="Picture 4" o:spid="_x0000_s1028" type="#_x0000_t75" style="position:absolute;width:9493;height:2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TH1PCAAAA2wAAAA8AAABkcnMvZG93bnJldi54bWxET89rwjAUvg/8H8ITvM1UcbPWRpENYaeB&#10;TkFvj+bZVpuXkqTa7a9fDoMdP77f+bo3jbiT87VlBZNxAoK4sLrmUsHha/ucgvABWWNjmRR8k4f1&#10;avCUY6btg3d034dSxBD2GSqoQmgzKX1RkUE/ti1x5C7WGQwRulJqh48Ybho5TZJXabDm2FBhS28V&#10;Fbd9ZxSc5y/pz2y76+374lR0x+Zzc01IqdGw3yxBBOrDv/jP/aEVpHFs/BJ/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Ex9TwgAAANsAAAAPAAAAAAAAAAAAAAAAAJ8C&#10;AABkcnMvZG93bnJldi54bWxQSwUGAAAAAAQABAD3AAAAjgMAAAAA&#10;">
                  <v:imagedata r:id="rId19" o:title=""/>
                </v:shape>
                <w10:anchorlock/>
              </v:group>
            </w:pict>
          </mc:Fallback>
        </mc:AlternateContent>
      </w:r>
    </w:p>
    <w:p w:rsidR="00F05BDE" w:rsidRPr="00F05BDE" w:rsidRDefault="00F05BDE" w:rsidP="00F05BDE">
      <w:pPr>
        <w:pStyle w:val="a9"/>
        <w:spacing w:line="242" w:lineRule="auto"/>
        <w:ind w:right="2"/>
        <w:jc w:val="both"/>
        <w:rPr>
          <w:rFonts w:cs="Times New Roman"/>
          <w:sz w:val="28"/>
          <w:szCs w:val="28"/>
          <w:lang w:val="az-Latn-AZ"/>
        </w:rPr>
      </w:pPr>
      <w:r w:rsidRPr="00F05BDE">
        <w:rPr>
          <w:rFonts w:cs="Times New Roman"/>
          <w:spacing w:val="-4"/>
          <w:sz w:val="28"/>
          <w:szCs w:val="28"/>
          <w:lang w:val="az-Latn-AZ"/>
        </w:rPr>
        <w:t>Şəkil</w:t>
      </w:r>
      <w:r w:rsidRPr="00F05BDE">
        <w:rPr>
          <w:rFonts w:cs="Times New Roman"/>
          <w:spacing w:val="-4"/>
          <w:sz w:val="28"/>
          <w:szCs w:val="28"/>
          <w:lang w:val="ru-RU"/>
        </w:rPr>
        <w:t xml:space="preserve"> №</w:t>
      </w:r>
      <w:r w:rsidRPr="00F05BDE">
        <w:rPr>
          <w:rFonts w:cs="Times New Roman"/>
          <w:spacing w:val="-4"/>
          <w:sz w:val="28"/>
          <w:szCs w:val="28"/>
          <w:lang w:val="az-Latn-AZ"/>
        </w:rPr>
        <w:t xml:space="preserve"> </w:t>
      </w:r>
      <w:r w:rsidRPr="00F05BDE">
        <w:rPr>
          <w:rFonts w:cs="Times New Roman"/>
          <w:spacing w:val="-4"/>
          <w:sz w:val="28"/>
          <w:szCs w:val="28"/>
          <w:lang w:val="ru-RU"/>
        </w:rPr>
        <w:t xml:space="preserve">6  </w:t>
      </w:r>
      <w:r w:rsidRPr="00F05BDE">
        <w:rPr>
          <w:rFonts w:cs="Times New Roman"/>
          <w:b/>
          <w:i/>
          <w:sz w:val="28"/>
          <w:szCs w:val="28"/>
          <w:lang w:val="az-Latn-AZ"/>
        </w:rPr>
        <w:t>Biznes layihə risklərinin idarə olunmasının əsas</w:t>
      </w:r>
      <w:r w:rsidRPr="00F05BDE">
        <w:rPr>
          <w:rFonts w:cs="Times New Roman"/>
          <w:b/>
          <w:i/>
          <w:spacing w:val="-13"/>
          <w:sz w:val="28"/>
          <w:szCs w:val="28"/>
          <w:lang w:val="az-Latn-AZ"/>
        </w:rPr>
        <w:t xml:space="preserve"> </w:t>
      </w:r>
      <w:r w:rsidRPr="00F05BDE">
        <w:rPr>
          <w:rFonts w:cs="Times New Roman"/>
          <w:b/>
          <w:i/>
          <w:sz w:val="28"/>
          <w:szCs w:val="28"/>
          <w:lang w:val="az-Latn-AZ"/>
        </w:rPr>
        <w:t>istiqamətləri</w:t>
      </w:r>
    </w:p>
    <w:p w:rsidR="00F05BDE" w:rsidRPr="00F05BDE" w:rsidRDefault="00F05BDE" w:rsidP="00B1791E">
      <w:pPr>
        <w:spacing w:before="4"/>
        <w:rPr>
          <w:rFonts w:ascii="Times New Roman" w:eastAsia="Times New Roman" w:hAnsi="Times New Roman" w:cs="Times New Roman"/>
          <w:sz w:val="24"/>
          <w:szCs w:val="24"/>
          <w:lang w:val="ru-RU"/>
        </w:rPr>
      </w:pPr>
    </w:p>
    <w:p w:rsidR="00B1791E" w:rsidRPr="007224A4" w:rsidRDefault="00B1791E" w:rsidP="00400648">
      <w:pPr>
        <w:pStyle w:val="a9"/>
        <w:spacing w:line="360" w:lineRule="auto"/>
        <w:ind w:left="0" w:firstLine="709"/>
        <w:jc w:val="both"/>
        <w:rPr>
          <w:rFonts w:cs="Times New Roman"/>
          <w:sz w:val="28"/>
          <w:szCs w:val="28"/>
          <w:lang w:val="az-Latn-AZ"/>
        </w:rPr>
      </w:pPr>
      <w:r w:rsidRPr="007224A4">
        <w:rPr>
          <w:rFonts w:cs="Times New Roman"/>
          <w:sz w:val="28"/>
          <w:szCs w:val="28"/>
          <w:lang w:val="az-Latn-AZ"/>
        </w:rPr>
        <w:t>Ümumiyyətlə, qeyri-neft sənayesi</w:t>
      </w:r>
      <w:r w:rsidRPr="007224A4">
        <w:rPr>
          <w:rFonts w:cs="Times New Roman"/>
          <w:spacing w:val="56"/>
          <w:sz w:val="28"/>
          <w:szCs w:val="28"/>
          <w:lang w:val="az-Latn-AZ"/>
        </w:rPr>
        <w:t xml:space="preserve"> </w:t>
      </w:r>
      <w:r w:rsidRPr="007224A4">
        <w:rPr>
          <w:rFonts w:cs="Times New Roman"/>
          <w:sz w:val="28"/>
          <w:szCs w:val="28"/>
          <w:lang w:val="az-Latn-AZ"/>
        </w:rPr>
        <w:t>müəssisə-</w:t>
      </w:r>
      <w:r w:rsidRPr="007224A4">
        <w:rPr>
          <w:rFonts w:cs="Times New Roman"/>
          <w:w w:val="99"/>
          <w:sz w:val="28"/>
          <w:szCs w:val="28"/>
          <w:lang w:val="az-Latn-AZ"/>
        </w:rPr>
        <w:t xml:space="preserve"> </w:t>
      </w:r>
      <w:r w:rsidRPr="007224A4">
        <w:rPr>
          <w:rFonts w:cs="Times New Roman"/>
          <w:sz w:val="28"/>
          <w:szCs w:val="28"/>
          <w:lang w:val="az-Latn-AZ"/>
        </w:rPr>
        <w:t>lərində yaranan risklərin səmərəli idarə</w:t>
      </w:r>
      <w:r w:rsidRPr="007224A4">
        <w:rPr>
          <w:rFonts w:cs="Times New Roman"/>
          <w:spacing w:val="48"/>
          <w:sz w:val="28"/>
          <w:szCs w:val="28"/>
          <w:lang w:val="az-Latn-AZ"/>
        </w:rPr>
        <w:t xml:space="preserve"> </w:t>
      </w:r>
      <w:r w:rsidRPr="007224A4">
        <w:rPr>
          <w:rFonts w:cs="Times New Roman"/>
          <w:sz w:val="28"/>
          <w:szCs w:val="28"/>
          <w:lang w:val="az-Latn-AZ"/>
        </w:rPr>
        <w:t>edilmə-</w:t>
      </w:r>
      <w:r w:rsidRPr="007224A4">
        <w:rPr>
          <w:rFonts w:cs="Times New Roman"/>
          <w:w w:val="99"/>
          <w:sz w:val="28"/>
          <w:szCs w:val="28"/>
          <w:lang w:val="az-Latn-AZ"/>
        </w:rPr>
        <w:t xml:space="preserve"> </w:t>
      </w:r>
      <w:r w:rsidRPr="007224A4">
        <w:rPr>
          <w:rFonts w:cs="Times New Roman"/>
          <w:sz w:val="28"/>
          <w:szCs w:val="28"/>
          <w:lang w:val="az-Latn-AZ"/>
        </w:rPr>
        <w:t>si üzrə qərarların verilməsi mərhələsində</w:t>
      </w:r>
      <w:r w:rsidRPr="007224A4">
        <w:rPr>
          <w:rFonts w:cs="Times New Roman"/>
          <w:spacing w:val="37"/>
          <w:sz w:val="28"/>
          <w:szCs w:val="28"/>
          <w:lang w:val="az-Latn-AZ"/>
        </w:rPr>
        <w:t xml:space="preserve"> </w:t>
      </w:r>
      <w:r w:rsidRPr="007224A4">
        <w:rPr>
          <w:rFonts w:cs="Times New Roman"/>
          <w:spacing w:val="4"/>
          <w:sz w:val="28"/>
          <w:szCs w:val="28"/>
          <w:lang w:val="az-Latn-AZ"/>
        </w:rPr>
        <w:t>ən</w:t>
      </w:r>
      <w:r w:rsidRPr="007224A4">
        <w:rPr>
          <w:rFonts w:cs="Times New Roman"/>
          <w:sz w:val="28"/>
          <w:szCs w:val="28"/>
          <w:lang w:val="az-Latn-AZ"/>
        </w:rPr>
        <w:t xml:space="preserve"> ideal hal </w:t>
      </w:r>
      <w:r w:rsidRPr="007224A4">
        <w:rPr>
          <w:rFonts w:cs="Times New Roman"/>
          <w:spacing w:val="2"/>
          <w:sz w:val="28"/>
          <w:szCs w:val="28"/>
          <w:lang w:val="az-Latn-AZ"/>
        </w:rPr>
        <w:t xml:space="preserve">tam  </w:t>
      </w:r>
      <w:r w:rsidRPr="007224A4">
        <w:rPr>
          <w:rFonts w:cs="Times New Roman"/>
          <w:sz w:val="28"/>
          <w:szCs w:val="28"/>
          <w:lang w:val="az-Latn-AZ"/>
        </w:rPr>
        <w:t xml:space="preserve">müəyyənlik halıdır ki,  </w:t>
      </w:r>
      <w:r w:rsidRPr="007224A4">
        <w:rPr>
          <w:rFonts w:cs="Times New Roman"/>
          <w:spacing w:val="-3"/>
          <w:sz w:val="28"/>
          <w:szCs w:val="28"/>
          <w:lang w:val="az-Latn-AZ"/>
        </w:rPr>
        <w:t xml:space="preserve">bu </w:t>
      </w:r>
      <w:r w:rsidRPr="007224A4">
        <w:rPr>
          <w:rFonts w:cs="Times New Roman"/>
          <w:spacing w:val="11"/>
          <w:sz w:val="28"/>
          <w:szCs w:val="28"/>
          <w:lang w:val="az-Latn-AZ"/>
        </w:rPr>
        <w:t xml:space="preserve"> </w:t>
      </w:r>
      <w:r w:rsidRPr="007224A4">
        <w:rPr>
          <w:rFonts w:cs="Times New Roman"/>
          <w:sz w:val="28"/>
          <w:szCs w:val="28"/>
          <w:lang w:val="az-Latn-AZ"/>
        </w:rPr>
        <w:t>zaman bütün lazımı məlumatlar hazır şəkildə</w:t>
      </w:r>
      <w:r w:rsidRPr="007224A4">
        <w:rPr>
          <w:rFonts w:cs="Times New Roman"/>
          <w:spacing w:val="12"/>
          <w:sz w:val="28"/>
          <w:szCs w:val="28"/>
          <w:lang w:val="az-Latn-AZ"/>
        </w:rPr>
        <w:t xml:space="preserve"> </w:t>
      </w:r>
      <w:r w:rsidRPr="007224A4">
        <w:rPr>
          <w:rFonts w:cs="Times New Roman"/>
          <w:sz w:val="28"/>
          <w:szCs w:val="28"/>
          <w:lang w:val="az-Latn-AZ"/>
        </w:rPr>
        <w:t>mövcud olur və bunlara əsaslanaraq çox böyük</w:t>
      </w:r>
      <w:r w:rsidRPr="007224A4">
        <w:rPr>
          <w:rFonts w:cs="Times New Roman"/>
          <w:spacing w:val="45"/>
          <w:sz w:val="28"/>
          <w:szCs w:val="28"/>
          <w:lang w:val="az-Latn-AZ"/>
        </w:rPr>
        <w:t xml:space="preserve"> </w:t>
      </w:r>
      <w:r w:rsidRPr="007224A4">
        <w:rPr>
          <w:rFonts w:cs="Times New Roman"/>
          <w:sz w:val="28"/>
          <w:szCs w:val="28"/>
          <w:lang w:val="az-Latn-AZ"/>
        </w:rPr>
        <w:t xml:space="preserve">əminlik- </w:t>
      </w:r>
      <w:r w:rsidRPr="007224A4">
        <w:rPr>
          <w:rFonts w:cs="Times New Roman"/>
          <w:spacing w:val="-3"/>
          <w:sz w:val="28"/>
          <w:szCs w:val="28"/>
          <w:lang w:val="az-Latn-AZ"/>
        </w:rPr>
        <w:t xml:space="preserve">lə </w:t>
      </w:r>
      <w:r w:rsidRPr="007224A4">
        <w:rPr>
          <w:rFonts w:cs="Times New Roman"/>
          <w:sz w:val="28"/>
          <w:szCs w:val="28"/>
          <w:lang w:val="az-Latn-AZ"/>
        </w:rPr>
        <w:t>qərar verilə bilər. Lakin real həyatda</w:t>
      </w:r>
      <w:r w:rsidRPr="007224A4">
        <w:rPr>
          <w:rFonts w:cs="Times New Roman"/>
          <w:spacing w:val="-1"/>
          <w:sz w:val="28"/>
          <w:szCs w:val="28"/>
          <w:lang w:val="az-Latn-AZ"/>
        </w:rPr>
        <w:t xml:space="preserve"> </w:t>
      </w:r>
      <w:r w:rsidRPr="007224A4">
        <w:rPr>
          <w:rFonts w:cs="Times New Roman"/>
          <w:sz w:val="28"/>
          <w:szCs w:val="28"/>
          <w:lang w:val="az-Latn-AZ"/>
        </w:rPr>
        <w:t>vəziyyət tamamilə fərqlidir və bir çox qərarlar tam</w:t>
      </w:r>
      <w:r w:rsidRPr="007224A4">
        <w:rPr>
          <w:rFonts w:cs="Times New Roman"/>
          <w:spacing w:val="9"/>
          <w:sz w:val="28"/>
          <w:szCs w:val="28"/>
          <w:lang w:val="az-Latn-AZ"/>
        </w:rPr>
        <w:t xml:space="preserve"> </w:t>
      </w:r>
      <w:r w:rsidRPr="007224A4">
        <w:rPr>
          <w:rFonts w:cs="Times New Roman"/>
          <w:sz w:val="28"/>
          <w:szCs w:val="28"/>
          <w:lang w:val="az-Latn-AZ"/>
        </w:rPr>
        <w:t>infor- masiya olmadan və müəyyən səviyyəli</w:t>
      </w:r>
      <w:r w:rsidRPr="007224A4">
        <w:rPr>
          <w:rFonts w:cs="Times New Roman"/>
          <w:spacing w:val="8"/>
          <w:sz w:val="28"/>
          <w:szCs w:val="28"/>
          <w:lang w:val="az-Latn-AZ"/>
        </w:rPr>
        <w:t xml:space="preserve"> </w:t>
      </w:r>
      <w:r w:rsidRPr="007224A4">
        <w:rPr>
          <w:rFonts w:cs="Times New Roman"/>
          <w:sz w:val="28"/>
          <w:szCs w:val="28"/>
          <w:lang w:val="az-Latn-AZ"/>
        </w:rPr>
        <w:t xml:space="preserve">qeyri- müəyyənlik halında qəbul olunur. Heç </w:t>
      </w:r>
      <w:r w:rsidRPr="007224A4">
        <w:rPr>
          <w:rFonts w:cs="Times New Roman"/>
          <w:spacing w:val="-4"/>
          <w:sz w:val="28"/>
          <w:szCs w:val="28"/>
          <w:lang w:val="az-Latn-AZ"/>
        </w:rPr>
        <w:t>bir</w:t>
      </w:r>
      <w:r w:rsidRPr="007224A4">
        <w:rPr>
          <w:rFonts w:cs="Times New Roman"/>
          <w:spacing w:val="-3"/>
          <w:sz w:val="28"/>
          <w:szCs w:val="28"/>
          <w:lang w:val="az-Latn-AZ"/>
        </w:rPr>
        <w:t xml:space="preserve"> </w:t>
      </w:r>
      <w:r w:rsidRPr="007224A4">
        <w:rPr>
          <w:rFonts w:cs="Times New Roman"/>
          <w:sz w:val="28"/>
          <w:szCs w:val="28"/>
          <w:lang w:val="az-Latn-AZ"/>
        </w:rPr>
        <w:t>infor-</w:t>
      </w:r>
      <w:r w:rsidRPr="007224A4">
        <w:rPr>
          <w:rFonts w:cs="Times New Roman"/>
          <w:w w:val="99"/>
          <w:sz w:val="28"/>
          <w:szCs w:val="28"/>
          <w:lang w:val="az-Latn-AZ"/>
        </w:rPr>
        <w:t xml:space="preserve"> </w:t>
      </w:r>
      <w:r w:rsidRPr="007224A4">
        <w:rPr>
          <w:rFonts w:cs="Times New Roman"/>
          <w:sz w:val="28"/>
          <w:szCs w:val="28"/>
          <w:lang w:val="az-Latn-AZ"/>
        </w:rPr>
        <w:lastRenderedPageBreak/>
        <w:t>masiya mövcud olmadıqda isə tam</w:t>
      </w:r>
      <w:r w:rsidRPr="007224A4">
        <w:rPr>
          <w:rFonts w:cs="Times New Roman"/>
          <w:spacing w:val="19"/>
          <w:sz w:val="28"/>
          <w:szCs w:val="28"/>
          <w:lang w:val="az-Latn-AZ"/>
        </w:rPr>
        <w:t xml:space="preserve"> </w:t>
      </w:r>
      <w:r w:rsidRPr="007224A4">
        <w:rPr>
          <w:rFonts w:cs="Times New Roman"/>
          <w:sz w:val="28"/>
          <w:szCs w:val="28"/>
          <w:lang w:val="az-Latn-AZ"/>
        </w:rPr>
        <w:t>qeyri-müəy- yənlik yaranır ki, risklərin idarə olunması</w:t>
      </w:r>
      <w:r w:rsidRPr="007224A4">
        <w:rPr>
          <w:rFonts w:cs="Times New Roman"/>
          <w:spacing w:val="29"/>
          <w:sz w:val="28"/>
          <w:szCs w:val="28"/>
          <w:lang w:val="az-Latn-AZ"/>
        </w:rPr>
        <w:t xml:space="preserve"> </w:t>
      </w:r>
      <w:r w:rsidRPr="007224A4">
        <w:rPr>
          <w:rFonts w:cs="Times New Roman"/>
          <w:sz w:val="28"/>
          <w:szCs w:val="28"/>
          <w:lang w:val="az-Latn-AZ"/>
        </w:rPr>
        <w:t xml:space="preserve">da məhz </w:t>
      </w:r>
      <w:r w:rsidRPr="007224A4">
        <w:rPr>
          <w:rFonts w:cs="Times New Roman"/>
          <w:spacing w:val="-3"/>
          <w:sz w:val="28"/>
          <w:szCs w:val="28"/>
          <w:lang w:val="az-Latn-AZ"/>
        </w:rPr>
        <w:t xml:space="preserve">bu </w:t>
      </w:r>
      <w:r w:rsidRPr="007224A4">
        <w:rPr>
          <w:rFonts w:cs="Times New Roman"/>
          <w:spacing w:val="2"/>
          <w:sz w:val="28"/>
          <w:szCs w:val="28"/>
          <w:lang w:val="az-Latn-AZ"/>
        </w:rPr>
        <w:t xml:space="preserve">tam </w:t>
      </w:r>
      <w:r w:rsidRPr="007224A4">
        <w:rPr>
          <w:rFonts w:cs="Times New Roman"/>
          <w:sz w:val="28"/>
          <w:szCs w:val="28"/>
          <w:lang w:val="az-Latn-AZ"/>
        </w:rPr>
        <w:t xml:space="preserve">qeyri-müəyyənliklə </w:t>
      </w:r>
      <w:r w:rsidRPr="007224A4">
        <w:rPr>
          <w:rFonts w:cs="Times New Roman"/>
          <w:spacing w:val="2"/>
          <w:sz w:val="28"/>
          <w:szCs w:val="28"/>
          <w:lang w:val="az-Latn-AZ"/>
        </w:rPr>
        <w:t>tam</w:t>
      </w:r>
      <w:r w:rsidRPr="007224A4">
        <w:rPr>
          <w:rFonts w:cs="Times New Roman"/>
          <w:spacing w:val="37"/>
          <w:sz w:val="28"/>
          <w:szCs w:val="28"/>
          <w:lang w:val="az-Latn-AZ"/>
        </w:rPr>
        <w:t xml:space="preserve"> </w:t>
      </w:r>
      <w:r w:rsidRPr="007224A4">
        <w:rPr>
          <w:rFonts w:cs="Times New Roman"/>
          <w:spacing w:val="-3"/>
          <w:sz w:val="28"/>
          <w:szCs w:val="28"/>
          <w:lang w:val="az-Latn-AZ"/>
        </w:rPr>
        <w:t>müəy-</w:t>
      </w:r>
      <w:r w:rsidRPr="007224A4">
        <w:rPr>
          <w:rFonts w:cs="Times New Roman"/>
          <w:sz w:val="28"/>
          <w:szCs w:val="28"/>
          <w:lang w:val="az-Latn-AZ"/>
        </w:rPr>
        <w:t xml:space="preserve"> yənlik arasında orta mövqeni tutur. Kapital</w:t>
      </w:r>
      <w:r w:rsidRPr="007224A4">
        <w:rPr>
          <w:rFonts w:cs="Times New Roman"/>
          <w:spacing w:val="27"/>
          <w:sz w:val="28"/>
          <w:szCs w:val="28"/>
          <w:lang w:val="az-Latn-AZ"/>
        </w:rPr>
        <w:t xml:space="preserve"> </w:t>
      </w:r>
      <w:r w:rsidRPr="007224A4">
        <w:rPr>
          <w:rFonts w:cs="Times New Roman"/>
          <w:spacing w:val="3"/>
          <w:sz w:val="28"/>
          <w:szCs w:val="28"/>
          <w:lang w:val="az-Latn-AZ"/>
        </w:rPr>
        <w:t>qo-</w:t>
      </w:r>
      <w:r w:rsidRPr="007224A4">
        <w:rPr>
          <w:rFonts w:cs="Times New Roman"/>
          <w:sz w:val="28"/>
          <w:szCs w:val="28"/>
          <w:lang w:val="az-Latn-AZ"/>
        </w:rPr>
        <w:t xml:space="preserve"> yuluşu layihələrində risklərin idarə</w:t>
      </w:r>
      <w:r w:rsidRPr="007224A4">
        <w:rPr>
          <w:rFonts w:cs="Times New Roman"/>
          <w:spacing w:val="2"/>
          <w:sz w:val="28"/>
          <w:szCs w:val="28"/>
          <w:lang w:val="az-Latn-AZ"/>
        </w:rPr>
        <w:t xml:space="preserve"> </w:t>
      </w:r>
      <w:r w:rsidRPr="007224A4">
        <w:rPr>
          <w:rFonts w:cs="Times New Roman"/>
          <w:sz w:val="28"/>
          <w:szCs w:val="28"/>
          <w:lang w:val="az-Latn-AZ"/>
        </w:rPr>
        <w:t>olunmasının əsas hədəfi “layihə risklərini müəyyən etmək</w:t>
      </w:r>
      <w:r w:rsidRPr="007224A4">
        <w:rPr>
          <w:rFonts w:cs="Times New Roman"/>
          <w:spacing w:val="-9"/>
          <w:sz w:val="28"/>
          <w:szCs w:val="28"/>
          <w:lang w:val="az-Latn-AZ"/>
        </w:rPr>
        <w:t xml:space="preserve"> </w:t>
      </w:r>
      <w:r w:rsidRPr="007224A4">
        <w:rPr>
          <w:rFonts w:cs="Times New Roman"/>
          <w:sz w:val="28"/>
          <w:szCs w:val="28"/>
          <w:lang w:val="az-Latn-AZ"/>
        </w:rPr>
        <w:t xml:space="preserve">və </w:t>
      </w:r>
      <w:r w:rsidRPr="007224A4">
        <w:rPr>
          <w:rFonts w:cs="Times New Roman"/>
          <w:spacing w:val="-3"/>
          <w:sz w:val="28"/>
          <w:szCs w:val="28"/>
          <w:lang w:val="az-Latn-AZ"/>
        </w:rPr>
        <w:t xml:space="preserve">bu </w:t>
      </w:r>
      <w:r w:rsidRPr="007224A4">
        <w:rPr>
          <w:rFonts w:cs="Times New Roman"/>
          <w:sz w:val="28"/>
          <w:szCs w:val="28"/>
          <w:lang w:val="az-Latn-AZ"/>
        </w:rPr>
        <w:t xml:space="preserve">risklərə qarşı </w:t>
      </w:r>
      <w:r w:rsidRPr="007224A4">
        <w:rPr>
          <w:rFonts w:cs="Times New Roman"/>
          <w:spacing w:val="-5"/>
          <w:sz w:val="28"/>
          <w:szCs w:val="28"/>
          <w:lang w:val="az-Latn-AZ"/>
        </w:rPr>
        <w:t xml:space="preserve">ya </w:t>
      </w:r>
      <w:r w:rsidRPr="007224A4">
        <w:rPr>
          <w:rFonts w:cs="Times New Roman"/>
          <w:spacing w:val="-3"/>
          <w:sz w:val="28"/>
          <w:szCs w:val="28"/>
          <w:lang w:val="az-Latn-AZ"/>
        </w:rPr>
        <w:t xml:space="preserve">bu </w:t>
      </w:r>
      <w:r w:rsidRPr="007224A4">
        <w:rPr>
          <w:rFonts w:cs="Times New Roman"/>
          <w:sz w:val="28"/>
          <w:szCs w:val="28"/>
          <w:lang w:val="az-Latn-AZ"/>
        </w:rPr>
        <w:t>risklərin başvermə</w:t>
      </w:r>
      <w:r w:rsidRPr="007224A4">
        <w:rPr>
          <w:rFonts w:cs="Times New Roman"/>
          <w:spacing w:val="2"/>
          <w:sz w:val="28"/>
          <w:szCs w:val="28"/>
          <w:lang w:val="az-Latn-AZ"/>
        </w:rPr>
        <w:t xml:space="preserve"> </w:t>
      </w:r>
      <w:r w:rsidRPr="007224A4">
        <w:rPr>
          <w:rFonts w:cs="Times New Roman"/>
          <w:sz w:val="28"/>
          <w:szCs w:val="28"/>
          <w:lang w:val="az-Latn-AZ"/>
        </w:rPr>
        <w:t xml:space="preserve">eh- timalını azaldan, </w:t>
      </w:r>
      <w:r w:rsidRPr="007224A4">
        <w:rPr>
          <w:rFonts w:cs="Times New Roman"/>
          <w:spacing w:val="-3"/>
          <w:sz w:val="28"/>
          <w:szCs w:val="28"/>
          <w:lang w:val="az-Latn-AZ"/>
        </w:rPr>
        <w:t xml:space="preserve">ya </w:t>
      </w:r>
      <w:r w:rsidRPr="007224A4">
        <w:rPr>
          <w:rFonts w:cs="Times New Roman"/>
          <w:sz w:val="28"/>
          <w:szCs w:val="28"/>
          <w:lang w:val="az-Latn-AZ"/>
        </w:rPr>
        <w:t xml:space="preserve">da </w:t>
      </w:r>
      <w:r w:rsidRPr="007224A4">
        <w:rPr>
          <w:rFonts w:cs="Times New Roman"/>
          <w:spacing w:val="-3"/>
          <w:sz w:val="28"/>
          <w:szCs w:val="28"/>
          <w:lang w:val="az-Latn-AZ"/>
        </w:rPr>
        <w:t xml:space="preserve">bu </w:t>
      </w:r>
      <w:r w:rsidRPr="007224A4">
        <w:rPr>
          <w:rFonts w:cs="Times New Roman"/>
          <w:sz w:val="28"/>
          <w:szCs w:val="28"/>
          <w:lang w:val="az-Latn-AZ"/>
        </w:rPr>
        <w:t>risklərdən</w:t>
      </w:r>
      <w:r w:rsidRPr="007224A4">
        <w:rPr>
          <w:rFonts w:cs="Times New Roman"/>
          <w:spacing w:val="57"/>
          <w:sz w:val="28"/>
          <w:szCs w:val="28"/>
          <w:lang w:val="az-Latn-AZ"/>
        </w:rPr>
        <w:t xml:space="preserve"> </w:t>
      </w:r>
      <w:r w:rsidRPr="007224A4">
        <w:rPr>
          <w:rFonts w:cs="Times New Roman"/>
          <w:sz w:val="28"/>
          <w:szCs w:val="28"/>
          <w:lang w:val="az-Latn-AZ"/>
        </w:rPr>
        <w:t>yayınmağı təmin edən strategiya formalaşdırmaqdır.</w:t>
      </w:r>
      <w:r w:rsidRPr="007224A4">
        <w:rPr>
          <w:rFonts w:cs="Times New Roman"/>
          <w:spacing w:val="-3"/>
          <w:sz w:val="28"/>
          <w:szCs w:val="28"/>
          <w:lang w:val="az-Latn-AZ"/>
        </w:rPr>
        <w:t xml:space="preserve"> </w:t>
      </w:r>
      <w:r w:rsidRPr="007224A4">
        <w:rPr>
          <w:rFonts w:cs="Times New Roman"/>
          <w:sz w:val="28"/>
          <w:szCs w:val="28"/>
          <w:lang w:val="az-Latn-AZ"/>
        </w:rPr>
        <w:t>Burda əsas məqsəd qeyri-müəyyənliyi risklərdən</w:t>
      </w:r>
      <w:r w:rsidRPr="007224A4">
        <w:rPr>
          <w:rFonts w:cs="Times New Roman"/>
          <w:spacing w:val="-12"/>
          <w:sz w:val="28"/>
          <w:szCs w:val="28"/>
          <w:lang w:val="az-Latn-AZ"/>
        </w:rPr>
        <w:t xml:space="preserve"> </w:t>
      </w:r>
      <w:r w:rsidRPr="007224A4">
        <w:rPr>
          <w:rFonts w:cs="Times New Roman"/>
          <w:spacing w:val="-3"/>
          <w:sz w:val="28"/>
          <w:szCs w:val="28"/>
          <w:lang w:val="az-Latn-AZ"/>
        </w:rPr>
        <w:t>im-</w:t>
      </w:r>
      <w:r w:rsidRPr="007224A4">
        <w:rPr>
          <w:rFonts w:cs="Times New Roman"/>
          <w:sz w:val="28"/>
          <w:szCs w:val="28"/>
          <w:lang w:val="az-Latn-AZ"/>
        </w:rPr>
        <w:t xml:space="preserve"> kanlara yönəltmək</w:t>
      </w:r>
      <w:r w:rsidRPr="007224A4">
        <w:rPr>
          <w:rFonts w:cs="Times New Roman"/>
          <w:spacing w:val="-19"/>
          <w:sz w:val="28"/>
          <w:szCs w:val="28"/>
          <w:lang w:val="az-Latn-AZ"/>
        </w:rPr>
        <w:t xml:space="preserve"> </w:t>
      </w:r>
      <w:r w:rsidRPr="007224A4">
        <w:rPr>
          <w:rFonts w:cs="Times New Roman"/>
          <w:sz w:val="28"/>
          <w:szCs w:val="28"/>
          <w:lang w:val="az-Latn-AZ"/>
        </w:rPr>
        <w:t>olmalıdır.</w:t>
      </w:r>
    </w:p>
    <w:p w:rsidR="00B1791E" w:rsidRPr="007224A4" w:rsidRDefault="00B1791E" w:rsidP="00400648">
      <w:pPr>
        <w:pStyle w:val="a9"/>
        <w:spacing w:line="360" w:lineRule="auto"/>
        <w:ind w:left="0" w:firstLine="709"/>
        <w:jc w:val="both"/>
        <w:rPr>
          <w:rFonts w:cs="Times New Roman"/>
          <w:sz w:val="28"/>
          <w:szCs w:val="28"/>
          <w:lang w:val="az-Latn-AZ"/>
        </w:rPr>
      </w:pPr>
      <w:bookmarkStart w:id="10" w:name="Beləliklə,_qeyri-neft_sənayesi_müəssisəl"/>
      <w:bookmarkEnd w:id="10"/>
      <w:r w:rsidRPr="007224A4">
        <w:rPr>
          <w:rFonts w:cs="Times New Roman"/>
          <w:sz w:val="28"/>
          <w:szCs w:val="28"/>
          <w:lang w:val="az-Latn-AZ"/>
        </w:rPr>
        <w:t>Beləliklə, qeyri-neft sənayesi</w:t>
      </w:r>
      <w:r w:rsidRPr="007224A4">
        <w:rPr>
          <w:rFonts w:cs="Times New Roman"/>
          <w:spacing w:val="7"/>
          <w:sz w:val="28"/>
          <w:szCs w:val="28"/>
          <w:lang w:val="az-Latn-AZ"/>
        </w:rPr>
        <w:t xml:space="preserve"> </w:t>
      </w:r>
      <w:r w:rsidRPr="007224A4">
        <w:rPr>
          <w:rFonts w:cs="Times New Roman"/>
          <w:sz w:val="28"/>
          <w:szCs w:val="28"/>
          <w:lang w:val="az-Latn-AZ"/>
        </w:rPr>
        <w:t>müəssisələrin-</w:t>
      </w:r>
      <w:r w:rsidRPr="007224A4">
        <w:rPr>
          <w:rFonts w:cs="Times New Roman"/>
          <w:w w:val="99"/>
          <w:sz w:val="28"/>
          <w:szCs w:val="28"/>
          <w:lang w:val="az-Latn-AZ"/>
        </w:rPr>
        <w:t xml:space="preserve"> </w:t>
      </w:r>
      <w:r w:rsidRPr="007224A4">
        <w:rPr>
          <w:rFonts w:cs="Times New Roman"/>
          <w:sz w:val="28"/>
          <w:szCs w:val="28"/>
          <w:lang w:val="az-Latn-AZ"/>
        </w:rPr>
        <w:t>də risklərinin idarə olunmasının əsas</w:t>
      </w:r>
      <w:r w:rsidRPr="007224A4">
        <w:rPr>
          <w:rFonts w:cs="Times New Roman"/>
          <w:spacing w:val="35"/>
          <w:sz w:val="28"/>
          <w:szCs w:val="28"/>
          <w:lang w:val="az-Latn-AZ"/>
        </w:rPr>
        <w:t xml:space="preserve"> </w:t>
      </w:r>
      <w:r w:rsidRPr="007224A4">
        <w:rPr>
          <w:rFonts w:cs="Times New Roman"/>
          <w:sz w:val="28"/>
          <w:szCs w:val="28"/>
          <w:lang w:val="az-Latn-AZ"/>
        </w:rPr>
        <w:t>məqsədlə-</w:t>
      </w:r>
      <w:r w:rsidRPr="007224A4">
        <w:rPr>
          <w:rFonts w:cs="Times New Roman"/>
          <w:w w:val="99"/>
          <w:sz w:val="28"/>
          <w:szCs w:val="28"/>
          <w:lang w:val="az-Latn-AZ"/>
        </w:rPr>
        <w:t xml:space="preserve"> </w:t>
      </w:r>
      <w:r w:rsidRPr="007224A4">
        <w:rPr>
          <w:rFonts w:cs="Times New Roman"/>
          <w:spacing w:val="3"/>
          <w:sz w:val="28"/>
          <w:szCs w:val="28"/>
          <w:lang w:val="az-Latn-AZ"/>
        </w:rPr>
        <w:t xml:space="preserve">ri </w:t>
      </w:r>
      <w:r w:rsidRPr="007224A4">
        <w:rPr>
          <w:rFonts w:cs="Times New Roman"/>
          <w:sz w:val="28"/>
          <w:szCs w:val="28"/>
          <w:lang w:val="az-Latn-AZ"/>
        </w:rPr>
        <w:t>aşağıdakı kimi  qeyd edilə</w:t>
      </w:r>
      <w:r w:rsidRPr="007224A4">
        <w:rPr>
          <w:rFonts w:cs="Times New Roman"/>
          <w:spacing w:val="-21"/>
          <w:sz w:val="28"/>
          <w:szCs w:val="28"/>
          <w:lang w:val="az-Latn-AZ"/>
        </w:rPr>
        <w:t xml:space="preserve"> </w:t>
      </w:r>
      <w:r w:rsidRPr="007224A4">
        <w:rPr>
          <w:rFonts w:cs="Times New Roman"/>
          <w:sz w:val="28"/>
          <w:szCs w:val="28"/>
          <w:lang w:val="az-Latn-AZ"/>
        </w:rPr>
        <w:t>bilər:</w:t>
      </w:r>
    </w:p>
    <w:p w:rsidR="00B1791E" w:rsidRPr="007224A4" w:rsidRDefault="00B1791E" w:rsidP="00400648">
      <w:pPr>
        <w:pStyle w:val="a3"/>
        <w:widowControl w:val="0"/>
        <w:numPr>
          <w:ilvl w:val="0"/>
          <w:numId w:val="17"/>
        </w:numPr>
        <w:tabs>
          <w:tab w:val="left" w:pos="720"/>
        </w:tabs>
        <w:spacing w:after="0" w:line="360" w:lineRule="auto"/>
        <w:ind w:left="0" w:firstLine="709"/>
        <w:contextualSpacing w:val="0"/>
        <w:rPr>
          <w:rFonts w:ascii="Times New Roman" w:eastAsia="Times New Roman" w:hAnsi="Times New Roman" w:cs="Times New Roman"/>
          <w:sz w:val="28"/>
          <w:szCs w:val="28"/>
        </w:rPr>
      </w:pPr>
      <w:bookmarkStart w:id="11" w:name="_Risklərin_idarə_edilməsini_planlaşdırm"/>
      <w:bookmarkEnd w:id="11"/>
      <w:r w:rsidRPr="007224A4">
        <w:rPr>
          <w:rFonts w:ascii="Times New Roman" w:hAnsi="Times New Roman" w:cs="Times New Roman"/>
          <w:spacing w:val="-5"/>
          <w:sz w:val="28"/>
          <w:szCs w:val="28"/>
        </w:rPr>
        <w:t xml:space="preserve">Risklərin </w:t>
      </w:r>
      <w:r w:rsidR="00CD1E74">
        <w:rPr>
          <w:rFonts w:ascii="Times New Roman" w:hAnsi="Times New Roman" w:cs="Times New Roman"/>
          <w:spacing w:val="-5"/>
          <w:sz w:val="28"/>
          <w:szCs w:val="28"/>
        </w:rPr>
        <w:t>idarəolunması</w:t>
      </w:r>
      <w:r w:rsidRPr="007224A4">
        <w:rPr>
          <w:rFonts w:ascii="Times New Roman" w:hAnsi="Times New Roman" w:cs="Times New Roman"/>
          <w:spacing w:val="-4"/>
          <w:sz w:val="28"/>
          <w:szCs w:val="28"/>
        </w:rPr>
        <w:t>ni</w:t>
      </w:r>
      <w:r w:rsidRPr="007224A4">
        <w:rPr>
          <w:rFonts w:ascii="Times New Roman" w:hAnsi="Times New Roman" w:cs="Times New Roman"/>
          <w:spacing w:val="9"/>
          <w:sz w:val="28"/>
          <w:szCs w:val="28"/>
        </w:rPr>
        <w:t xml:space="preserve"> </w:t>
      </w:r>
      <w:r w:rsidRPr="007224A4">
        <w:rPr>
          <w:rFonts w:ascii="Times New Roman" w:hAnsi="Times New Roman" w:cs="Times New Roman"/>
          <w:spacing w:val="-5"/>
          <w:sz w:val="28"/>
          <w:szCs w:val="28"/>
        </w:rPr>
        <w:t>planlaşdırmaq.</w:t>
      </w:r>
    </w:p>
    <w:p w:rsidR="00B1791E" w:rsidRPr="007224A4" w:rsidRDefault="00B1791E" w:rsidP="00400648">
      <w:pPr>
        <w:pStyle w:val="a3"/>
        <w:widowControl w:val="0"/>
        <w:numPr>
          <w:ilvl w:val="0"/>
          <w:numId w:val="17"/>
        </w:numPr>
        <w:tabs>
          <w:tab w:val="left" w:pos="720"/>
        </w:tabs>
        <w:spacing w:after="0" w:line="360" w:lineRule="auto"/>
        <w:ind w:left="0" w:firstLine="709"/>
        <w:contextualSpacing w:val="0"/>
        <w:rPr>
          <w:rFonts w:ascii="Times New Roman" w:eastAsia="Times New Roman" w:hAnsi="Times New Roman" w:cs="Times New Roman"/>
          <w:sz w:val="28"/>
          <w:szCs w:val="28"/>
        </w:rPr>
      </w:pPr>
      <w:bookmarkStart w:id="12" w:name="_Risklərin_müəyyən_olunması."/>
      <w:bookmarkEnd w:id="12"/>
      <w:r w:rsidRPr="007224A4">
        <w:rPr>
          <w:rFonts w:ascii="Times New Roman" w:hAnsi="Times New Roman" w:cs="Times New Roman"/>
          <w:sz w:val="28"/>
          <w:szCs w:val="28"/>
        </w:rPr>
        <w:t>Risklərin müəyyən</w:t>
      </w:r>
      <w:r w:rsidRPr="007224A4">
        <w:rPr>
          <w:rFonts w:ascii="Times New Roman" w:hAnsi="Times New Roman" w:cs="Times New Roman"/>
          <w:spacing w:val="-23"/>
          <w:sz w:val="28"/>
          <w:szCs w:val="28"/>
        </w:rPr>
        <w:t xml:space="preserve"> </w:t>
      </w:r>
      <w:r w:rsidRPr="007224A4">
        <w:rPr>
          <w:rFonts w:ascii="Times New Roman" w:hAnsi="Times New Roman" w:cs="Times New Roman"/>
          <w:sz w:val="28"/>
          <w:szCs w:val="28"/>
        </w:rPr>
        <w:t>olunması.</w:t>
      </w:r>
    </w:p>
    <w:p w:rsidR="00B1791E" w:rsidRPr="007224A4" w:rsidRDefault="00B1791E" w:rsidP="00400648">
      <w:pPr>
        <w:pStyle w:val="a3"/>
        <w:widowControl w:val="0"/>
        <w:numPr>
          <w:ilvl w:val="0"/>
          <w:numId w:val="17"/>
        </w:numPr>
        <w:tabs>
          <w:tab w:val="left" w:pos="720"/>
        </w:tabs>
        <w:spacing w:after="0" w:line="360" w:lineRule="auto"/>
        <w:ind w:left="0" w:firstLine="709"/>
        <w:contextualSpacing w:val="0"/>
        <w:rPr>
          <w:rFonts w:ascii="Times New Roman" w:eastAsia="Times New Roman" w:hAnsi="Times New Roman" w:cs="Times New Roman"/>
          <w:sz w:val="28"/>
          <w:szCs w:val="28"/>
        </w:rPr>
      </w:pPr>
      <w:bookmarkStart w:id="13" w:name="_Risklərin_başvermə_ehtimalının_və_nəti"/>
      <w:bookmarkEnd w:id="13"/>
      <w:r w:rsidRPr="007224A4">
        <w:rPr>
          <w:rFonts w:ascii="Times New Roman" w:hAnsi="Times New Roman" w:cs="Times New Roman"/>
          <w:sz w:val="28"/>
          <w:szCs w:val="28"/>
        </w:rPr>
        <w:t>Risklərin başvermə ehtimalının və</w:t>
      </w:r>
      <w:r w:rsidRPr="007224A4">
        <w:rPr>
          <w:rFonts w:ascii="Times New Roman" w:hAnsi="Times New Roman" w:cs="Times New Roman"/>
          <w:spacing w:val="22"/>
          <w:sz w:val="28"/>
          <w:szCs w:val="28"/>
        </w:rPr>
        <w:t xml:space="preserve"> </w:t>
      </w:r>
      <w:r w:rsidRPr="007224A4">
        <w:rPr>
          <w:rFonts w:ascii="Times New Roman" w:hAnsi="Times New Roman" w:cs="Times New Roman"/>
          <w:sz w:val="28"/>
          <w:szCs w:val="28"/>
        </w:rPr>
        <w:t>nəticə-</w:t>
      </w:r>
      <w:r w:rsidRPr="007224A4">
        <w:rPr>
          <w:rFonts w:ascii="Times New Roman" w:hAnsi="Times New Roman" w:cs="Times New Roman"/>
          <w:w w:val="99"/>
          <w:sz w:val="28"/>
          <w:szCs w:val="28"/>
        </w:rPr>
        <w:t xml:space="preserve"> </w:t>
      </w:r>
      <w:r w:rsidRPr="007224A4">
        <w:rPr>
          <w:rFonts w:ascii="Times New Roman" w:hAnsi="Times New Roman" w:cs="Times New Roman"/>
          <w:sz w:val="28"/>
          <w:szCs w:val="28"/>
        </w:rPr>
        <w:t>lərə təsirinin müəyyən</w:t>
      </w:r>
      <w:r w:rsidRPr="007224A4">
        <w:rPr>
          <w:rFonts w:ascii="Times New Roman" w:hAnsi="Times New Roman" w:cs="Times New Roman"/>
          <w:spacing w:val="39"/>
          <w:sz w:val="28"/>
          <w:szCs w:val="28"/>
        </w:rPr>
        <w:t xml:space="preserve"> </w:t>
      </w:r>
      <w:r w:rsidRPr="007224A4">
        <w:rPr>
          <w:rFonts w:ascii="Times New Roman" w:hAnsi="Times New Roman" w:cs="Times New Roman"/>
          <w:sz w:val="28"/>
          <w:szCs w:val="28"/>
        </w:rPr>
        <w:t>edilməsi.</w:t>
      </w:r>
    </w:p>
    <w:p w:rsidR="00B1791E" w:rsidRPr="007224A4" w:rsidRDefault="00B1791E" w:rsidP="00400648">
      <w:pPr>
        <w:pStyle w:val="a3"/>
        <w:widowControl w:val="0"/>
        <w:numPr>
          <w:ilvl w:val="0"/>
          <w:numId w:val="17"/>
        </w:numPr>
        <w:tabs>
          <w:tab w:val="left" w:pos="720"/>
        </w:tabs>
        <w:spacing w:after="0" w:line="360" w:lineRule="auto"/>
        <w:ind w:left="0" w:firstLine="709"/>
        <w:contextualSpacing w:val="0"/>
        <w:rPr>
          <w:rFonts w:ascii="Times New Roman" w:eastAsia="Times New Roman" w:hAnsi="Times New Roman" w:cs="Times New Roman"/>
          <w:sz w:val="28"/>
          <w:szCs w:val="28"/>
        </w:rPr>
      </w:pPr>
      <w:bookmarkStart w:id="14" w:name="_Risklərin_əhəmiyyət_dərəcəsini_təyin_e"/>
      <w:bookmarkEnd w:id="14"/>
      <w:r w:rsidRPr="007224A4">
        <w:rPr>
          <w:rFonts w:ascii="Times New Roman" w:hAnsi="Times New Roman" w:cs="Times New Roman"/>
          <w:spacing w:val="-5"/>
          <w:sz w:val="28"/>
          <w:szCs w:val="28"/>
        </w:rPr>
        <w:t xml:space="preserve">Risklərin əhəmiyyət </w:t>
      </w:r>
      <w:r w:rsidRPr="007224A4">
        <w:rPr>
          <w:rFonts w:ascii="Times New Roman" w:hAnsi="Times New Roman" w:cs="Times New Roman"/>
          <w:spacing w:val="-4"/>
          <w:sz w:val="28"/>
          <w:szCs w:val="28"/>
        </w:rPr>
        <w:t>dərəcəsini təyin</w:t>
      </w:r>
      <w:r w:rsidRPr="007224A4">
        <w:rPr>
          <w:rFonts w:ascii="Times New Roman" w:hAnsi="Times New Roman" w:cs="Times New Roman"/>
          <w:spacing w:val="4"/>
          <w:sz w:val="28"/>
          <w:szCs w:val="28"/>
        </w:rPr>
        <w:t xml:space="preserve"> </w:t>
      </w:r>
      <w:r w:rsidRPr="007224A4">
        <w:rPr>
          <w:rFonts w:ascii="Times New Roman" w:hAnsi="Times New Roman" w:cs="Times New Roman"/>
          <w:spacing w:val="-6"/>
          <w:sz w:val="28"/>
          <w:szCs w:val="28"/>
        </w:rPr>
        <w:t>etmək.</w:t>
      </w:r>
    </w:p>
    <w:p w:rsidR="00B1791E" w:rsidRPr="007224A4" w:rsidRDefault="00B1791E" w:rsidP="00400648">
      <w:pPr>
        <w:pStyle w:val="a3"/>
        <w:widowControl w:val="0"/>
        <w:numPr>
          <w:ilvl w:val="0"/>
          <w:numId w:val="17"/>
        </w:numPr>
        <w:tabs>
          <w:tab w:val="left" w:pos="720"/>
        </w:tabs>
        <w:spacing w:after="0" w:line="360" w:lineRule="auto"/>
        <w:ind w:left="0" w:firstLine="709"/>
        <w:contextualSpacing w:val="0"/>
        <w:rPr>
          <w:rFonts w:ascii="Times New Roman" w:eastAsia="Times New Roman" w:hAnsi="Times New Roman" w:cs="Times New Roman"/>
          <w:sz w:val="28"/>
          <w:szCs w:val="28"/>
        </w:rPr>
      </w:pPr>
      <w:bookmarkStart w:id="15" w:name="_Riskləri_araşdırmaq."/>
      <w:bookmarkEnd w:id="15"/>
      <w:r w:rsidRPr="007224A4">
        <w:rPr>
          <w:rFonts w:ascii="Times New Roman" w:hAnsi="Times New Roman" w:cs="Times New Roman"/>
          <w:sz w:val="28"/>
          <w:szCs w:val="28"/>
        </w:rPr>
        <w:t>Riskləri</w:t>
      </w:r>
      <w:r w:rsidRPr="007224A4">
        <w:rPr>
          <w:rFonts w:ascii="Times New Roman" w:hAnsi="Times New Roman" w:cs="Times New Roman"/>
          <w:spacing w:val="-13"/>
          <w:sz w:val="28"/>
          <w:szCs w:val="28"/>
        </w:rPr>
        <w:t xml:space="preserve"> </w:t>
      </w:r>
      <w:r w:rsidRPr="007224A4">
        <w:rPr>
          <w:rFonts w:ascii="Times New Roman" w:hAnsi="Times New Roman" w:cs="Times New Roman"/>
          <w:sz w:val="28"/>
          <w:szCs w:val="28"/>
        </w:rPr>
        <w:t>araşdırmaq.</w:t>
      </w:r>
    </w:p>
    <w:p w:rsidR="00B1791E" w:rsidRPr="007224A4" w:rsidRDefault="00B1791E" w:rsidP="00400648">
      <w:pPr>
        <w:pStyle w:val="a3"/>
        <w:widowControl w:val="0"/>
        <w:numPr>
          <w:ilvl w:val="0"/>
          <w:numId w:val="17"/>
        </w:numPr>
        <w:tabs>
          <w:tab w:val="left" w:pos="720"/>
        </w:tabs>
        <w:spacing w:after="0" w:line="360" w:lineRule="auto"/>
        <w:ind w:left="0" w:firstLine="709"/>
        <w:contextualSpacing w:val="0"/>
        <w:jc w:val="both"/>
        <w:rPr>
          <w:rFonts w:ascii="Times New Roman" w:eastAsia="Times New Roman" w:hAnsi="Times New Roman" w:cs="Times New Roman"/>
          <w:sz w:val="28"/>
          <w:szCs w:val="28"/>
        </w:rPr>
      </w:pPr>
      <w:bookmarkStart w:id="16" w:name="_Ən_kritik_riskləri_müəyyən_etmək."/>
      <w:bookmarkEnd w:id="16"/>
      <w:r w:rsidRPr="007224A4">
        <w:rPr>
          <w:rFonts w:ascii="Times New Roman" w:hAnsi="Times New Roman" w:cs="Times New Roman"/>
          <w:sz w:val="28"/>
          <w:szCs w:val="28"/>
        </w:rPr>
        <w:t>Ən kritik riskləri müəyyən</w:t>
      </w:r>
      <w:r w:rsidRPr="007224A4">
        <w:rPr>
          <w:rFonts w:ascii="Times New Roman" w:hAnsi="Times New Roman" w:cs="Times New Roman"/>
          <w:spacing w:val="-18"/>
          <w:sz w:val="28"/>
          <w:szCs w:val="28"/>
        </w:rPr>
        <w:t xml:space="preserve"> </w:t>
      </w:r>
      <w:r w:rsidRPr="007224A4">
        <w:rPr>
          <w:rFonts w:ascii="Times New Roman" w:hAnsi="Times New Roman" w:cs="Times New Roman"/>
          <w:sz w:val="28"/>
          <w:szCs w:val="28"/>
        </w:rPr>
        <w:t>etmək.</w:t>
      </w:r>
      <w:bookmarkStart w:id="17" w:name="_Riski_azaltma_və_idarə_etmə_fəaliyyətl"/>
      <w:bookmarkEnd w:id="17"/>
    </w:p>
    <w:p w:rsidR="00B1791E" w:rsidRPr="007224A4" w:rsidRDefault="00B1791E" w:rsidP="00400648">
      <w:pPr>
        <w:pStyle w:val="a3"/>
        <w:widowControl w:val="0"/>
        <w:numPr>
          <w:ilvl w:val="0"/>
          <w:numId w:val="17"/>
        </w:numPr>
        <w:tabs>
          <w:tab w:val="left" w:pos="720"/>
        </w:tabs>
        <w:spacing w:after="0" w:line="360" w:lineRule="auto"/>
        <w:ind w:left="0" w:firstLine="709"/>
        <w:contextualSpacing w:val="0"/>
        <w:jc w:val="both"/>
        <w:rPr>
          <w:rFonts w:ascii="Times New Roman" w:eastAsia="Times New Roman" w:hAnsi="Times New Roman" w:cs="Times New Roman"/>
          <w:sz w:val="28"/>
          <w:szCs w:val="28"/>
        </w:rPr>
      </w:pPr>
      <w:r w:rsidRPr="007224A4">
        <w:rPr>
          <w:rFonts w:ascii="Times New Roman" w:hAnsi="Times New Roman" w:cs="Times New Roman"/>
          <w:sz w:val="28"/>
          <w:szCs w:val="28"/>
        </w:rPr>
        <w:t>Riski azaltma və idarə etmə</w:t>
      </w:r>
      <w:r w:rsidRPr="007224A4">
        <w:rPr>
          <w:rFonts w:ascii="Times New Roman" w:hAnsi="Times New Roman" w:cs="Times New Roman"/>
          <w:spacing w:val="11"/>
          <w:sz w:val="28"/>
          <w:szCs w:val="28"/>
        </w:rPr>
        <w:t xml:space="preserve"> </w:t>
      </w:r>
      <w:r w:rsidRPr="007224A4">
        <w:rPr>
          <w:rFonts w:ascii="Times New Roman" w:hAnsi="Times New Roman" w:cs="Times New Roman"/>
          <w:sz w:val="28"/>
          <w:szCs w:val="28"/>
        </w:rPr>
        <w:t>fəaliyyətləri-</w:t>
      </w:r>
      <w:r w:rsidRPr="007224A4">
        <w:rPr>
          <w:rFonts w:ascii="Times New Roman" w:hAnsi="Times New Roman" w:cs="Times New Roman"/>
          <w:w w:val="99"/>
          <w:sz w:val="28"/>
          <w:szCs w:val="28"/>
        </w:rPr>
        <w:t xml:space="preserve"> </w:t>
      </w:r>
      <w:r w:rsidRPr="007224A4">
        <w:rPr>
          <w:rFonts w:ascii="Times New Roman" w:hAnsi="Times New Roman" w:cs="Times New Roman"/>
          <w:sz w:val="28"/>
          <w:szCs w:val="28"/>
        </w:rPr>
        <w:t>nin təsirinin</w:t>
      </w:r>
      <w:r w:rsidRPr="007224A4">
        <w:rPr>
          <w:rFonts w:ascii="Times New Roman" w:hAnsi="Times New Roman" w:cs="Times New Roman"/>
          <w:spacing w:val="-18"/>
          <w:sz w:val="28"/>
          <w:szCs w:val="28"/>
        </w:rPr>
        <w:t xml:space="preserve"> </w:t>
      </w:r>
      <w:r w:rsidRPr="007224A4">
        <w:rPr>
          <w:rFonts w:ascii="Times New Roman" w:hAnsi="Times New Roman" w:cs="Times New Roman"/>
          <w:sz w:val="28"/>
          <w:szCs w:val="28"/>
        </w:rPr>
        <w:t>izlənməsi.</w:t>
      </w:r>
    </w:p>
    <w:p w:rsidR="00B1791E" w:rsidRPr="007224A4" w:rsidRDefault="00B1791E" w:rsidP="00400648">
      <w:pPr>
        <w:pStyle w:val="a3"/>
        <w:widowControl w:val="0"/>
        <w:numPr>
          <w:ilvl w:val="0"/>
          <w:numId w:val="17"/>
        </w:numPr>
        <w:tabs>
          <w:tab w:val="left" w:pos="720"/>
        </w:tabs>
        <w:spacing w:after="0" w:line="360" w:lineRule="auto"/>
        <w:ind w:left="0" w:firstLine="709"/>
        <w:contextualSpacing w:val="0"/>
        <w:jc w:val="both"/>
        <w:rPr>
          <w:rFonts w:ascii="Times New Roman" w:eastAsia="Times New Roman" w:hAnsi="Times New Roman" w:cs="Times New Roman"/>
          <w:sz w:val="28"/>
          <w:szCs w:val="28"/>
        </w:rPr>
      </w:pPr>
      <w:bookmarkStart w:id="18" w:name="_Risklərin_idarə_olunması_sisteminin_tə"/>
      <w:bookmarkEnd w:id="18"/>
      <w:r w:rsidRPr="007224A4">
        <w:rPr>
          <w:rFonts w:ascii="Times New Roman" w:hAnsi="Times New Roman" w:cs="Times New Roman"/>
          <w:sz w:val="28"/>
          <w:szCs w:val="28"/>
        </w:rPr>
        <w:t>Risklərin idarə olunması sisteminin</w:t>
      </w:r>
      <w:r w:rsidRPr="007224A4">
        <w:rPr>
          <w:rFonts w:ascii="Times New Roman" w:hAnsi="Times New Roman" w:cs="Times New Roman"/>
          <w:spacing w:val="19"/>
          <w:sz w:val="28"/>
          <w:szCs w:val="28"/>
        </w:rPr>
        <w:t xml:space="preserve"> </w:t>
      </w:r>
      <w:r w:rsidRPr="007224A4">
        <w:rPr>
          <w:rFonts w:ascii="Times New Roman" w:hAnsi="Times New Roman" w:cs="Times New Roman"/>
          <w:sz w:val="28"/>
          <w:szCs w:val="28"/>
        </w:rPr>
        <w:t>tək- milləşdirilməsi.</w:t>
      </w:r>
    </w:p>
    <w:p w:rsidR="00B1791E" w:rsidRPr="007224A4" w:rsidRDefault="00B1791E" w:rsidP="00400648">
      <w:pPr>
        <w:pStyle w:val="a9"/>
        <w:spacing w:line="360" w:lineRule="auto"/>
        <w:ind w:left="0" w:firstLine="709"/>
        <w:jc w:val="both"/>
        <w:rPr>
          <w:rFonts w:cs="Times New Roman"/>
          <w:sz w:val="28"/>
          <w:szCs w:val="28"/>
          <w:lang w:val="az-Latn-AZ"/>
        </w:rPr>
      </w:pPr>
      <w:bookmarkStart w:id="19" w:name="Risklərin_qiymətləndirilməsi_layihənin_p"/>
      <w:bookmarkEnd w:id="19"/>
      <w:r w:rsidRPr="007224A4">
        <w:rPr>
          <w:rFonts w:cs="Times New Roman"/>
          <w:sz w:val="28"/>
          <w:szCs w:val="28"/>
          <w:lang w:val="az-Latn-AZ"/>
        </w:rPr>
        <w:t>Risklərin qiymətləndirilməsi layihənin</w:t>
      </w:r>
      <w:r w:rsidRPr="007224A4">
        <w:rPr>
          <w:rFonts w:cs="Times New Roman"/>
          <w:spacing w:val="53"/>
          <w:sz w:val="28"/>
          <w:szCs w:val="28"/>
          <w:lang w:val="az-Latn-AZ"/>
        </w:rPr>
        <w:t xml:space="preserve"> </w:t>
      </w:r>
      <w:r w:rsidRPr="007224A4">
        <w:rPr>
          <w:rFonts w:cs="Times New Roman"/>
          <w:sz w:val="28"/>
          <w:szCs w:val="28"/>
          <w:lang w:val="az-Latn-AZ"/>
        </w:rPr>
        <w:t>plan- laşdırılması prosesində həyata keçirilir və</w:t>
      </w:r>
      <w:r w:rsidRPr="007224A4">
        <w:rPr>
          <w:rFonts w:cs="Times New Roman"/>
          <w:spacing w:val="44"/>
          <w:sz w:val="28"/>
          <w:szCs w:val="28"/>
          <w:lang w:val="az-Latn-AZ"/>
        </w:rPr>
        <w:t xml:space="preserve"> </w:t>
      </w:r>
      <w:r w:rsidRPr="007224A4">
        <w:rPr>
          <w:rFonts w:cs="Times New Roman"/>
          <w:sz w:val="28"/>
          <w:szCs w:val="28"/>
          <w:lang w:val="az-Latn-AZ"/>
        </w:rPr>
        <w:t xml:space="preserve">risk- lərin keyfiyyət </w:t>
      </w:r>
      <w:r w:rsidRPr="007224A4">
        <w:rPr>
          <w:rFonts w:cs="Times New Roman"/>
          <w:spacing w:val="-3"/>
          <w:sz w:val="28"/>
          <w:szCs w:val="28"/>
          <w:lang w:val="az-Latn-AZ"/>
        </w:rPr>
        <w:t xml:space="preserve">və </w:t>
      </w:r>
      <w:r w:rsidRPr="007224A4">
        <w:rPr>
          <w:rFonts w:cs="Times New Roman"/>
          <w:sz w:val="28"/>
          <w:szCs w:val="28"/>
          <w:lang w:val="az-Latn-AZ"/>
        </w:rPr>
        <w:t>kəmiyyət təhlilindən</w:t>
      </w:r>
      <w:r w:rsidRPr="007224A4">
        <w:rPr>
          <w:rFonts w:cs="Times New Roman"/>
          <w:spacing w:val="31"/>
          <w:sz w:val="28"/>
          <w:szCs w:val="28"/>
          <w:lang w:val="az-Latn-AZ"/>
        </w:rPr>
        <w:t xml:space="preserve"> </w:t>
      </w:r>
      <w:r w:rsidRPr="007224A4">
        <w:rPr>
          <w:rFonts w:cs="Times New Roman"/>
          <w:sz w:val="28"/>
          <w:szCs w:val="28"/>
          <w:lang w:val="az-Latn-AZ"/>
        </w:rPr>
        <w:t>iba- rətdir. Əgər qiymətləndirmə nəticəsində</w:t>
      </w:r>
      <w:r w:rsidRPr="007224A4">
        <w:rPr>
          <w:rFonts w:cs="Times New Roman"/>
          <w:spacing w:val="59"/>
          <w:sz w:val="28"/>
          <w:szCs w:val="28"/>
          <w:lang w:val="az-Latn-AZ"/>
        </w:rPr>
        <w:t xml:space="preserve"> </w:t>
      </w:r>
      <w:r w:rsidRPr="007224A4">
        <w:rPr>
          <w:rFonts w:cs="Times New Roman"/>
          <w:sz w:val="28"/>
          <w:szCs w:val="28"/>
          <w:lang w:val="az-Latn-AZ"/>
        </w:rPr>
        <w:t>layihə reallaşdırılmaq üçün məqbul hesab</w:t>
      </w:r>
      <w:r w:rsidRPr="007224A4">
        <w:rPr>
          <w:rFonts w:cs="Times New Roman"/>
          <w:spacing w:val="3"/>
          <w:sz w:val="28"/>
          <w:szCs w:val="28"/>
          <w:lang w:val="az-Latn-AZ"/>
        </w:rPr>
        <w:t xml:space="preserve"> </w:t>
      </w:r>
      <w:r w:rsidRPr="007224A4">
        <w:rPr>
          <w:rFonts w:cs="Times New Roman"/>
          <w:sz w:val="28"/>
          <w:szCs w:val="28"/>
          <w:lang w:val="az-Latn-AZ"/>
        </w:rPr>
        <w:t>edilirsə, müəssisə qarşısında layihə risklərinin</w:t>
      </w:r>
      <w:r w:rsidRPr="007224A4">
        <w:rPr>
          <w:rFonts w:cs="Times New Roman"/>
          <w:spacing w:val="51"/>
          <w:sz w:val="28"/>
          <w:szCs w:val="28"/>
          <w:lang w:val="az-Latn-AZ"/>
        </w:rPr>
        <w:t xml:space="preserve"> </w:t>
      </w:r>
      <w:r w:rsidRPr="007224A4">
        <w:rPr>
          <w:rFonts w:cs="Times New Roman"/>
          <w:sz w:val="28"/>
          <w:szCs w:val="28"/>
          <w:lang w:val="az-Latn-AZ"/>
        </w:rPr>
        <w:t>idarə olunması vəzifəsi əmələ gəlmiş olur.</w:t>
      </w:r>
      <w:r w:rsidRPr="007224A4">
        <w:rPr>
          <w:rFonts w:cs="Times New Roman"/>
          <w:spacing w:val="44"/>
          <w:sz w:val="28"/>
          <w:szCs w:val="28"/>
          <w:lang w:val="az-Latn-AZ"/>
        </w:rPr>
        <w:t xml:space="preserve"> </w:t>
      </w:r>
      <w:r w:rsidRPr="007224A4">
        <w:rPr>
          <w:rFonts w:cs="Times New Roman"/>
          <w:sz w:val="28"/>
          <w:szCs w:val="28"/>
          <w:lang w:val="az-Latn-AZ"/>
        </w:rPr>
        <w:t>Layihənin reallaşması nəticəsində zəngin statistika</w:t>
      </w:r>
      <w:r w:rsidRPr="007224A4">
        <w:rPr>
          <w:rFonts w:cs="Times New Roman"/>
          <w:spacing w:val="52"/>
          <w:sz w:val="28"/>
          <w:szCs w:val="28"/>
          <w:lang w:val="az-Latn-AZ"/>
        </w:rPr>
        <w:t xml:space="preserve"> </w:t>
      </w:r>
      <w:r w:rsidRPr="007224A4">
        <w:rPr>
          <w:rFonts w:cs="Times New Roman"/>
          <w:sz w:val="28"/>
          <w:szCs w:val="28"/>
          <w:lang w:val="az-Latn-AZ"/>
        </w:rPr>
        <w:t xml:space="preserve">for- malaşmış olur ki, </w:t>
      </w:r>
      <w:r w:rsidRPr="007224A4">
        <w:rPr>
          <w:rFonts w:cs="Times New Roman"/>
          <w:spacing w:val="-3"/>
          <w:sz w:val="28"/>
          <w:szCs w:val="28"/>
          <w:lang w:val="az-Latn-AZ"/>
        </w:rPr>
        <w:t xml:space="preserve">bu </w:t>
      </w:r>
      <w:r w:rsidRPr="007224A4">
        <w:rPr>
          <w:rFonts w:cs="Times New Roman"/>
          <w:sz w:val="28"/>
          <w:szCs w:val="28"/>
          <w:lang w:val="az-Latn-AZ"/>
        </w:rPr>
        <w:t>da gələcəkdə riskləri</w:t>
      </w:r>
      <w:r w:rsidRPr="007224A4">
        <w:rPr>
          <w:rFonts w:cs="Times New Roman"/>
          <w:spacing w:val="33"/>
          <w:sz w:val="28"/>
          <w:szCs w:val="28"/>
          <w:lang w:val="az-Latn-AZ"/>
        </w:rPr>
        <w:t xml:space="preserve"> </w:t>
      </w:r>
      <w:r w:rsidRPr="007224A4">
        <w:rPr>
          <w:rFonts w:cs="Times New Roman"/>
          <w:sz w:val="28"/>
          <w:szCs w:val="28"/>
          <w:lang w:val="az-Latn-AZ"/>
        </w:rPr>
        <w:t>daha</w:t>
      </w:r>
      <w:r w:rsidRPr="007224A4">
        <w:rPr>
          <w:rFonts w:cs="Times New Roman"/>
          <w:w w:val="99"/>
          <w:sz w:val="28"/>
          <w:szCs w:val="28"/>
          <w:lang w:val="az-Latn-AZ"/>
        </w:rPr>
        <w:t xml:space="preserve"> </w:t>
      </w:r>
      <w:r w:rsidRPr="007224A4">
        <w:rPr>
          <w:rFonts w:cs="Times New Roman"/>
          <w:sz w:val="28"/>
          <w:szCs w:val="28"/>
          <w:lang w:val="az-Latn-AZ"/>
        </w:rPr>
        <w:t>dəqiq müəyyən etməyə və onlar üzərində</w:t>
      </w:r>
      <w:r w:rsidRPr="007224A4">
        <w:rPr>
          <w:rFonts w:cs="Times New Roman"/>
          <w:spacing w:val="22"/>
          <w:sz w:val="28"/>
          <w:szCs w:val="28"/>
          <w:lang w:val="az-Latn-AZ"/>
        </w:rPr>
        <w:t xml:space="preserve"> </w:t>
      </w:r>
      <w:r w:rsidRPr="007224A4">
        <w:rPr>
          <w:rFonts w:cs="Times New Roman"/>
          <w:sz w:val="28"/>
          <w:szCs w:val="28"/>
          <w:lang w:val="az-Latn-AZ"/>
        </w:rPr>
        <w:t>daha yaxşı işləməyə şərait yaradır. Layihə</w:t>
      </w:r>
      <w:r w:rsidRPr="007224A4">
        <w:rPr>
          <w:rFonts w:cs="Times New Roman"/>
          <w:spacing w:val="31"/>
          <w:sz w:val="28"/>
          <w:szCs w:val="28"/>
          <w:lang w:val="az-Latn-AZ"/>
        </w:rPr>
        <w:t xml:space="preserve"> </w:t>
      </w:r>
      <w:r w:rsidRPr="007224A4">
        <w:rPr>
          <w:rFonts w:cs="Times New Roman"/>
          <w:sz w:val="28"/>
          <w:szCs w:val="28"/>
          <w:lang w:val="az-Latn-AZ"/>
        </w:rPr>
        <w:t>risklərinin</w:t>
      </w:r>
      <w:r w:rsidRPr="007224A4">
        <w:rPr>
          <w:rFonts w:cs="Times New Roman"/>
          <w:w w:val="99"/>
          <w:sz w:val="28"/>
          <w:szCs w:val="28"/>
          <w:lang w:val="az-Latn-AZ"/>
        </w:rPr>
        <w:t xml:space="preserve"> </w:t>
      </w:r>
      <w:r w:rsidRPr="007224A4">
        <w:rPr>
          <w:rFonts w:cs="Times New Roman"/>
          <w:sz w:val="28"/>
          <w:szCs w:val="28"/>
          <w:lang w:val="az-Latn-AZ"/>
        </w:rPr>
        <w:t xml:space="preserve">idarə olunma ardıcıllığı və </w:t>
      </w:r>
      <w:r w:rsidR="00CD1E74">
        <w:rPr>
          <w:rFonts w:cs="Times New Roman"/>
          <w:sz w:val="28"/>
          <w:szCs w:val="28"/>
          <w:lang w:val="az-Latn-AZ"/>
        </w:rPr>
        <w:t>eyni zamanda</w:t>
      </w:r>
      <w:r w:rsidRPr="007224A4">
        <w:rPr>
          <w:rFonts w:cs="Times New Roman"/>
          <w:sz w:val="28"/>
          <w:szCs w:val="28"/>
          <w:lang w:val="az-Latn-AZ"/>
        </w:rPr>
        <w:t xml:space="preserve"> statistik informasiyanın toplanması və istifadəsi</w:t>
      </w:r>
      <w:r w:rsidRPr="007224A4">
        <w:rPr>
          <w:rFonts w:cs="Times New Roman"/>
          <w:spacing w:val="29"/>
          <w:sz w:val="28"/>
          <w:szCs w:val="28"/>
          <w:lang w:val="az-Latn-AZ"/>
        </w:rPr>
        <w:t xml:space="preserve"> </w:t>
      </w:r>
      <w:r w:rsidRPr="007224A4">
        <w:rPr>
          <w:rFonts w:cs="Times New Roman"/>
          <w:sz w:val="28"/>
          <w:szCs w:val="28"/>
          <w:lang w:val="az-Latn-AZ"/>
        </w:rPr>
        <w:t>konkret vəziyyətdə müəssisənin spesifikasiyasından</w:t>
      </w:r>
      <w:r w:rsidRPr="007224A4">
        <w:rPr>
          <w:rFonts w:cs="Times New Roman"/>
          <w:spacing w:val="-2"/>
          <w:sz w:val="28"/>
          <w:szCs w:val="28"/>
          <w:lang w:val="az-Latn-AZ"/>
        </w:rPr>
        <w:t xml:space="preserve"> </w:t>
      </w:r>
      <w:r w:rsidRPr="007224A4">
        <w:rPr>
          <w:rFonts w:cs="Times New Roman"/>
          <w:sz w:val="28"/>
          <w:szCs w:val="28"/>
          <w:lang w:val="az-Latn-AZ"/>
        </w:rPr>
        <w:t>və biznes layihəsinin növündən asılı olur.</w:t>
      </w:r>
      <w:r w:rsidRPr="007224A4">
        <w:rPr>
          <w:rFonts w:cs="Times New Roman"/>
          <w:spacing w:val="22"/>
          <w:sz w:val="28"/>
          <w:szCs w:val="28"/>
          <w:lang w:val="az-Latn-AZ"/>
        </w:rPr>
        <w:t xml:space="preserve"> </w:t>
      </w:r>
      <w:r w:rsidRPr="007224A4">
        <w:rPr>
          <w:rFonts w:cs="Times New Roman"/>
          <w:sz w:val="28"/>
          <w:szCs w:val="28"/>
          <w:lang w:val="az-Latn-AZ"/>
        </w:rPr>
        <w:t>Tədqiqatlarda sənaye müəssisələrində yaranan</w:t>
      </w:r>
      <w:r w:rsidRPr="007224A4">
        <w:rPr>
          <w:rFonts w:cs="Times New Roman"/>
          <w:spacing w:val="30"/>
          <w:sz w:val="28"/>
          <w:szCs w:val="28"/>
          <w:lang w:val="az-Latn-AZ"/>
        </w:rPr>
        <w:t xml:space="preserve"> </w:t>
      </w:r>
      <w:r w:rsidR="00F05BDE">
        <w:rPr>
          <w:rFonts w:cs="Times New Roman"/>
          <w:sz w:val="28"/>
          <w:szCs w:val="28"/>
          <w:lang w:val="az-Latn-AZ"/>
        </w:rPr>
        <w:t>risklə</w:t>
      </w:r>
      <w:r w:rsidRPr="007224A4">
        <w:rPr>
          <w:rFonts w:cs="Times New Roman"/>
          <w:sz w:val="28"/>
          <w:szCs w:val="28"/>
          <w:lang w:val="az-Latn-AZ"/>
        </w:rPr>
        <w:t xml:space="preserve">rin idarə olunmasına bütöv </w:t>
      </w:r>
      <w:r w:rsidRPr="007224A4">
        <w:rPr>
          <w:rFonts w:cs="Times New Roman"/>
          <w:spacing w:val="-4"/>
          <w:sz w:val="28"/>
          <w:szCs w:val="28"/>
          <w:lang w:val="az-Latn-AZ"/>
        </w:rPr>
        <w:t xml:space="preserve">bir </w:t>
      </w:r>
      <w:r w:rsidRPr="007224A4">
        <w:rPr>
          <w:rFonts w:cs="Times New Roman"/>
          <w:sz w:val="28"/>
          <w:szCs w:val="28"/>
          <w:lang w:val="az-Latn-AZ"/>
        </w:rPr>
        <w:t>proses kimi</w:t>
      </w:r>
      <w:r w:rsidRPr="007224A4">
        <w:rPr>
          <w:rFonts w:cs="Times New Roman"/>
          <w:spacing w:val="59"/>
          <w:sz w:val="28"/>
          <w:szCs w:val="28"/>
          <w:lang w:val="az-Latn-AZ"/>
        </w:rPr>
        <w:t xml:space="preserve"> </w:t>
      </w:r>
      <w:r w:rsidRPr="007224A4">
        <w:rPr>
          <w:rFonts w:cs="Times New Roman"/>
          <w:sz w:val="28"/>
          <w:szCs w:val="28"/>
          <w:lang w:val="az-Latn-AZ"/>
        </w:rPr>
        <w:t>ya-</w:t>
      </w:r>
      <w:r w:rsidRPr="007224A4">
        <w:rPr>
          <w:rFonts w:cs="Times New Roman"/>
          <w:w w:val="99"/>
          <w:sz w:val="28"/>
          <w:szCs w:val="28"/>
          <w:lang w:val="az-Latn-AZ"/>
        </w:rPr>
        <w:t xml:space="preserve"> </w:t>
      </w:r>
      <w:r w:rsidRPr="007224A4">
        <w:rPr>
          <w:rFonts w:cs="Times New Roman"/>
          <w:sz w:val="28"/>
          <w:szCs w:val="28"/>
          <w:lang w:val="az-Latn-AZ"/>
        </w:rPr>
        <w:t>naşılır.</w:t>
      </w:r>
      <w:r w:rsidR="00F05BDE" w:rsidRPr="00164754">
        <w:rPr>
          <w:rFonts w:cs="Times New Roman"/>
          <w:sz w:val="28"/>
          <w:szCs w:val="28"/>
          <w:lang w:val="az-Latn-AZ"/>
        </w:rPr>
        <w:t xml:space="preserve"> </w:t>
      </w:r>
      <w:r w:rsidRPr="007224A4">
        <w:rPr>
          <w:rFonts w:cs="Times New Roman"/>
          <w:sz w:val="28"/>
          <w:szCs w:val="28"/>
          <w:lang w:val="az-Latn-AZ"/>
        </w:rPr>
        <w:t>Ona görə də sənaye</w:t>
      </w:r>
      <w:r w:rsidRPr="007224A4">
        <w:rPr>
          <w:rFonts w:cs="Times New Roman"/>
          <w:spacing w:val="47"/>
          <w:sz w:val="28"/>
          <w:szCs w:val="28"/>
          <w:lang w:val="az-Latn-AZ"/>
        </w:rPr>
        <w:t xml:space="preserve"> </w:t>
      </w:r>
      <w:r w:rsidRPr="007224A4">
        <w:rPr>
          <w:rFonts w:cs="Times New Roman"/>
          <w:sz w:val="28"/>
          <w:szCs w:val="28"/>
          <w:lang w:val="az-Latn-AZ"/>
        </w:rPr>
        <w:t xml:space="preserve">müəssisələrində risklərinin idarə olunması </w:t>
      </w:r>
      <w:r w:rsidRPr="007224A4">
        <w:rPr>
          <w:rFonts w:cs="Times New Roman"/>
          <w:sz w:val="28"/>
          <w:szCs w:val="28"/>
          <w:lang w:val="az-Latn-AZ"/>
        </w:rPr>
        <w:lastRenderedPageBreak/>
        <w:t>prosesini</w:t>
      </w:r>
      <w:r w:rsidRPr="007224A4">
        <w:rPr>
          <w:rFonts w:cs="Times New Roman"/>
          <w:spacing w:val="5"/>
          <w:sz w:val="28"/>
          <w:szCs w:val="28"/>
          <w:lang w:val="az-Latn-AZ"/>
        </w:rPr>
        <w:t xml:space="preserve"> </w:t>
      </w:r>
      <w:r w:rsidRPr="007224A4">
        <w:rPr>
          <w:rFonts w:cs="Times New Roman"/>
          <w:sz w:val="28"/>
          <w:szCs w:val="28"/>
          <w:lang w:val="az-Latn-AZ"/>
        </w:rPr>
        <w:t>aşağıdakı kimi təklif etmək olar (Şəkil</w:t>
      </w:r>
      <w:r w:rsidRPr="007224A4">
        <w:rPr>
          <w:rFonts w:cs="Times New Roman"/>
          <w:spacing w:val="-15"/>
          <w:sz w:val="28"/>
          <w:szCs w:val="28"/>
          <w:lang w:val="az-Latn-AZ"/>
        </w:rPr>
        <w:t xml:space="preserve"> </w:t>
      </w:r>
      <w:r w:rsidR="00F05BDE" w:rsidRPr="00164754">
        <w:rPr>
          <w:rFonts w:cs="Times New Roman"/>
          <w:spacing w:val="-15"/>
          <w:sz w:val="28"/>
          <w:szCs w:val="28"/>
          <w:lang w:val="az-Latn-AZ"/>
        </w:rPr>
        <w:t>№7</w:t>
      </w:r>
      <w:r w:rsidRPr="007224A4">
        <w:rPr>
          <w:rFonts w:cs="Times New Roman"/>
          <w:sz w:val="28"/>
          <w:szCs w:val="28"/>
          <w:lang w:val="az-Latn-AZ"/>
        </w:rPr>
        <w:t>).</w:t>
      </w:r>
    </w:p>
    <w:p w:rsidR="00400648" w:rsidRPr="007224A4" w:rsidRDefault="00400648" w:rsidP="00B1791E">
      <w:pPr>
        <w:pStyle w:val="a9"/>
        <w:ind w:right="149"/>
        <w:jc w:val="both"/>
        <w:rPr>
          <w:rFonts w:cs="Times New Roman"/>
          <w:sz w:val="28"/>
          <w:szCs w:val="28"/>
          <w:lang w:val="az-Latn-AZ"/>
        </w:rPr>
      </w:pPr>
    </w:p>
    <w:p w:rsidR="00400648" w:rsidRPr="007224A4" w:rsidRDefault="00400648" w:rsidP="00B1791E">
      <w:pPr>
        <w:pStyle w:val="a9"/>
        <w:ind w:right="149"/>
        <w:jc w:val="both"/>
        <w:rPr>
          <w:rFonts w:cs="Times New Roman"/>
          <w:sz w:val="28"/>
          <w:szCs w:val="28"/>
          <w:lang w:val="az-Latn-AZ"/>
        </w:rPr>
      </w:pPr>
    </w:p>
    <w:p w:rsidR="00B1791E" w:rsidRPr="007224A4" w:rsidRDefault="00B1791E" w:rsidP="00B1791E">
      <w:pPr>
        <w:pStyle w:val="a9"/>
        <w:spacing w:before="69"/>
        <w:jc w:val="both"/>
        <w:rPr>
          <w:rFonts w:cs="Times New Roman"/>
          <w:lang w:val="az-Latn-AZ"/>
        </w:rPr>
      </w:pPr>
    </w:p>
    <w:p w:rsidR="00B1791E" w:rsidRPr="007224A4" w:rsidRDefault="00B1791E" w:rsidP="00B1791E">
      <w:pPr>
        <w:spacing w:before="2"/>
        <w:rPr>
          <w:rFonts w:ascii="Times New Roman" w:eastAsia="Times New Roman" w:hAnsi="Times New Roman" w:cs="Times New Roman"/>
          <w:b/>
          <w:bCs/>
          <w:sz w:val="7"/>
          <w:szCs w:val="7"/>
        </w:rPr>
      </w:pPr>
    </w:p>
    <w:p w:rsidR="00B1791E" w:rsidRPr="007224A4" w:rsidRDefault="00B1791E" w:rsidP="00B1791E">
      <w:pPr>
        <w:spacing w:line="1263" w:lineRule="exact"/>
        <w:ind w:left="419"/>
        <w:rPr>
          <w:rFonts w:ascii="Times New Roman" w:eastAsia="Times New Roman" w:hAnsi="Times New Roman" w:cs="Times New Roman"/>
          <w:sz w:val="20"/>
          <w:szCs w:val="20"/>
        </w:rPr>
      </w:pPr>
      <w:r w:rsidRPr="007224A4">
        <w:rPr>
          <w:rFonts w:ascii="Times New Roman" w:eastAsia="Times New Roman" w:hAnsi="Times New Roman" w:cs="Times New Roman"/>
          <w:noProof/>
          <w:position w:val="-24"/>
          <w:sz w:val="20"/>
          <w:szCs w:val="20"/>
          <w:lang w:val="ru-RU" w:eastAsia="ru-RU"/>
        </w:rPr>
        <mc:AlternateContent>
          <mc:Choice Requires="wpg">
            <w:drawing>
              <wp:inline distT="0" distB="0" distL="0" distR="0" wp14:anchorId="249A9C50" wp14:editId="5A6B78EF">
                <wp:extent cx="5939790" cy="1399430"/>
                <wp:effectExtent l="0" t="0" r="22860" b="10795"/>
                <wp:docPr id="108" name="Группа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1399430"/>
                          <a:chOff x="0" y="0"/>
                          <a:chExt cx="9360" cy="1264"/>
                        </a:xfrm>
                      </wpg:grpSpPr>
                      <wpg:grpSp>
                        <wpg:cNvPr id="109" name="Group 25"/>
                        <wpg:cNvGrpSpPr>
                          <a:grpSpLocks/>
                        </wpg:cNvGrpSpPr>
                        <wpg:grpSpPr bwMode="auto">
                          <a:xfrm>
                            <a:off x="8" y="8"/>
                            <a:ext cx="1159" cy="952"/>
                            <a:chOff x="8" y="8"/>
                            <a:chExt cx="1159" cy="952"/>
                          </a:xfrm>
                        </wpg:grpSpPr>
                        <wps:wsp>
                          <wps:cNvPr id="110" name="Freeform 26"/>
                          <wps:cNvSpPr>
                            <a:spLocks/>
                          </wps:cNvSpPr>
                          <wps:spPr bwMode="auto">
                            <a:xfrm>
                              <a:off x="8" y="8"/>
                              <a:ext cx="1159" cy="952"/>
                            </a:xfrm>
                            <a:custGeom>
                              <a:avLst/>
                              <a:gdLst>
                                <a:gd name="T0" fmla="+- 0 166 8"/>
                                <a:gd name="T1" fmla="*/ T0 w 1159"/>
                                <a:gd name="T2" fmla="+- 0 8 8"/>
                                <a:gd name="T3" fmla="*/ 8 h 952"/>
                                <a:gd name="T4" fmla="+- 0 104 8"/>
                                <a:gd name="T5" fmla="*/ T4 w 1159"/>
                                <a:gd name="T6" fmla="+- 0 20 8"/>
                                <a:gd name="T7" fmla="*/ 20 h 952"/>
                                <a:gd name="T8" fmla="+- 0 54 8"/>
                                <a:gd name="T9" fmla="*/ T8 w 1159"/>
                                <a:gd name="T10" fmla="+- 0 54 8"/>
                                <a:gd name="T11" fmla="*/ 54 h 952"/>
                                <a:gd name="T12" fmla="+- 0 20 8"/>
                                <a:gd name="T13" fmla="*/ T12 w 1159"/>
                                <a:gd name="T14" fmla="+- 0 105 8"/>
                                <a:gd name="T15" fmla="*/ 105 h 952"/>
                                <a:gd name="T16" fmla="+- 0 8 8"/>
                                <a:gd name="T17" fmla="*/ T16 w 1159"/>
                                <a:gd name="T18" fmla="+- 0 166 8"/>
                                <a:gd name="T19" fmla="*/ 166 h 952"/>
                                <a:gd name="T20" fmla="+- 0 8 8"/>
                                <a:gd name="T21" fmla="*/ T20 w 1159"/>
                                <a:gd name="T22" fmla="+- 0 801 8"/>
                                <a:gd name="T23" fmla="*/ 801 h 952"/>
                                <a:gd name="T24" fmla="+- 0 20 8"/>
                                <a:gd name="T25" fmla="*/ T24 w 1159"/>
                                <a:gd name="T26" fmla="+- 0 863 8"/>
                                <a:gd name="T27" fmla="*/ 863 h 952"/>
                                <a:gd name="T28" fmla="+- 0 54 8"/>
                                <a:gd name="T29" fmla="*/ T28 w 1159"/>
                                <a:gd name="T30" fmla="+- 0 913 8"/>
                                <a:gd name="T31" fmla="*/ 913 h 952"/>
                                <a:gd name="T32" fmla="+- 0 104 8"/>
                                <a:gd name="T33" fmla="*/ T32 w 1159"/>
                                <a:gd name="T34" fmla="+- 0 947 8"/>
                                <a:gd name="T35" fmla="*/ 947 h 952"/>
                                <a:gd name="T36" fmla="+- 0 166 8"/>
                                <a:gd name="T37" fmla="*/ T36 w 1159"/>
                                <a:gd name="T38" fmla="+- 0 959 8"/>
                                <a:gd name="T39" fmla="*/ 959 h 952"/>
                                <a:gd name="T40" fmla="+- 0 1008 8"/>
                                <a:gd name="T41" fmla="*/ T40 w 1159"/>
                                <a:gd name="T42" fmla="+- 0 959 8"/>
                                <a:gd name="T43" fmla="*/ 959 h 952"/>
                                <a:gd name="T44" fmla="+- 0 1070 8"/>
                                <a:gd name="T45" fmla="*/ T44 w 1159"/>
                                <a:gd name="T46" fmla="+- 0 947 8"/>
                                <a:gd name="T47" fmla="*/ 947 h 952"/>
                                <a:gd name="T48" fmla="+- 0 1120 8"/>
                                <a:gd name="T49" fmla="*/ T48 w 1159"/>
                                <a:gd name="T50" fmla="+- 0 913 8"/>
                                <a:gd name="T51" fmla="*/ 913 h 952"/>
                                <a:gd name="T52" fmla="+- 0 1154 8"/>
                                <a:gd name="T53" fmla="*/ T52 w 1159"/>
                                <a:gd name="T54" fmla="+- 0 863 8"/>
                                <a:gd name="T55" fmla="*/ 863 h 952"/>
                                <a:gd name="T56" fmla="+- 0 1167 8"/>
                                <a:gd name="T57" fmla="*/ T56 w 1159"/>
                                <a:gd name="T58" fmla="+- 0 801 8"/>
                                <a:gd name="T59" fmla="*/ 801 h 952"/>
                                <a:gd name="T60" fmla="+- 0 1167 8"/>
                                <a:gd name="T61" fmla="*/ T60 w 1159"/>
                                <a:gd name="T62" fmla="+- 0 166 8"/>
                                <a:gd name="T63" fmla="*/ 166 h 952"/>
                                <a:gd name="T64" fmla="+- 0 1154 8"/>
                                <a:gd name="T65" fmla="*/ T64 w 1159"/>
                                <a:gd name="T66" fmla="+- 0 105 8"/>
                                <a:gd name="T67" fmla="*/ 105 h 952"/>
                                <a:gd name="T68" fmla="+- 0 1120 8"/>
                                <a:gd name="T69" fmla="*/ T68 w 1159"/>
                                <a:gd name="T70" fmla="+- 0 54 8"/>
                                <a:gd name="T71" fmla="*/ 54 h 952"/>
                                <a:gd name="T72" fmla="+- 0 1070 8"/>
                                <a:gd name="T73" fmla="*/ T72 w 1159"/>
                                <a:gd name="T74" fmla="+- 0 20 8"/>
                                <a:gd name="T75" fmla="*/ 20 h 952"/>
                                <a:gd name="T76" fmla="+- 0 1008 8"/>
                                <a:gd name="T77" fmla="*/ T76 w 1159"/>
                                <a:gd name="T78" fmla="+- 0 8 8"/>
                                <a:gd name="T79" fmla="*/ 8 h 952"/>
                                <a:gd name="T80" fmla="+- 0 166 8"/>
                                <a:gd name="T81" fmla="*/ T80 w 1159"/>
                                <a:gd name="T82" fmla="+- 0 8 8"/>
                                <a:gd name="T83" fmla="*/ 8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952">
                                  <a:moveTo>
                                    <a:pt x="158" y="0"/>
                                  </a:moveTo>
                                  <a:lnTo>
                                    <a:pt x="96" y="12"/>
                                  </a:lnTo>
                                  <a:lnTo>
                                    <a:pt x="46" y="46"/>
                                  </a:lnTo>
                                  <a:lnTo>
                                    <a:pt x="12" y="97"/>
                                  </a:lnTo>
                                  <a:lnTo>
                                    <a:pt x="0" y="158"/>
                                  </a:lnTo>
                                  <a:lnTo>
                                    <a:pt x="0" y="793"/>
                                  </a:lnTo>
                                  <a:lnTo>
                                    <a:pt x="12" y="855"/>
                                  </a:lnTo>
                                  <a:lnTo>
                                    <a:pt x="46" y="905"/>
                                  </a:lnTo>
                                  <a:lnTo>
                                    <a:pt x="96" y="939"/>
                                  </a:lnTo>
                                  <a:lnTo>
                                    <a:pt x="158" y="951"/>
                                  </a:lnTo>
                                  <a:lnTo>
                                    <a:pt x="1000" y="951"/>
                                  </a:lnTo>
                                  <a:lnTo>
                                    <a:pt x="1062" y="939"/>
                                  </a:lnTo>
                                  <a:lnTo>
                                    <a:pt x="1112" y="905"/>
                                  </a:lnTo>
                                  <a:lnTo>
                                    <a:pt x="1146" y="855"/>
                                  </a:lnTo>
                                  <a:lnTo>
                                    <a:pt x="1159" y="793"/>
                                  </a:lnTo>
                                  <a:lnTo>
                                    <a:pt x="1159" y="158"/>
                                  </a:lnTo>
                                  <a:lnTo>
                                    <a:pt x="1146" y="97"/>
                                  </a:lnTo>
                                  <a:lnTo>
                                    <a:pt x="1112" y="46"/>
                                  </a:lnTo>
                                  <a:lnTo>
                                    <a:pt x="1062" y="12"/>
                                  </a:lnTo>
                                  <a:lnTo>
                                    <a:pt x="1000" y="0"/>
                                  </a:lnTo>
                                  <a:lnTo>
                                    <a:pt x="15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27"/>
                        <wpg:cNvGrpSpPr>
                          <a:grpSpLocks/>
                        </wpg:cNvGrpSpPr>
                        <wpg:grpSpPr bwMode="auto">
                          <a:xfrm>
                            <a:off x="1358" y="8"/>
                            <a:ext cx="1330" cy="870"/>
                            <a:chOff x="1358" y="8"/>
                            <a:chExt cx="1330" cy="870"/>
                          </a:xfrm>
                        </wpg:grpSpPr>
                        <wps:wsp>
                          <wps:cNvPr id="112" name="Freeform 28"/>
                          <wps:cNvSpPr>
                            <a:spLocks/>
                          </wps:cNvSpPr>
                          <wps:spPr bwMode="auto">
                            <a:xfrm>
                              <a:off x="1358" y="8"/>
                              <a:ext cx="1330" cy="870"/>
                            </a:xfrm>
                            <a:custGeom>
                              <a:avLst/>
                              <a:gdLst>
                                <a:gd name="T0" fmla="+- 0 1503 1358"/>
                                <a:gd name="T1" fmla="*/ T0 w 1330"/>
                                <a:gd name="T2" fmla="+- 0 8 8"/>
                                <a:gd name="T3" fmla="*/ 8 h 870"/>
                                <a:gd name="T4" fmla="+- 0 1447 1358"/>
                                <a:gd name="T5" fmla="*/ T4 w 1330"/>
                                <a:gd name="T6" fmla="+- 0 19 8"/>
                                <a:gd name="T7" fmla="*/ 19 h 870"/>
                                <a:gd name="T8" fmla="+- 0 1401 1358"/>
                                <a:gd name="T9" fmla="*/ T8 w 1330"/>
                                <a:gd name="T10" fmla="+- 0 50 8"/>
                                <a:gd name="T11" fmla="*/ 50 h 870"/>
                                <a:gd name="T12" fmla="+- 0 1370 1358"/>
                                <a:gd name="T13" fmla="*/ T12 w 1330"/>
                                <a:gd name="T14" fmla="+- 0 96 8"/>
                                <a:gd name="T15" fmla="*/ 96 h 870"/>
                                <a:gd name="T16" fmla="+- 0 1358 1358"/>
                                <a:gd name="T17" fmla="*/ T16 w 1330"/>
                                <a:gd name="T18" fmla="+- 0 153 8"/>
                                <a:gd name="T19" fmla="*/ 153 h 870"/>
                                <a:gd name="T20" fmla="+- 0 1358 1358"/>
                                <a:gd name="T21" fmla="*/ T20 w 1330"/>
                                <a:gd name="T22" fmla="+- 0 733 8"/>
                                <a:gd name="T23" fmla="*/ 733 h 870"/>
                                <a:gd name="T24" fmla="+- 0 1370 1358"/>
                                <a:gd name="T25" fmla="*/ T24 w 1330"/>
                                <a:gd name="T26" fmla="+- 0 789 8"/>
                                <a:gd name="T27" fmla="*/ 789 h 870"/>
                                <a:gd name="T28" fmla="+- 0 1401 1358"/>
                                <a:gd name="T29" fmla="*/ T28 w 1330"/>
                                <a:gd name="T30" fmla="+- 0 835 8"/>
                                <a:gd name="T31" fmla="*/ 835 h 870"/>
                                <a:gd name="T32" fmla="+- 0 1447 1358"/>
                                <a:gd name="T33" fmla="*/ T32 w 1330"/>
                                <a:gd name="T34" fmla="+- 0 866 8"/>
                                <a:gd name="T35" fmla="*/ 866 h 870"/>
                                <a:gd name="T36" fmla="+- 0 1503 1358"/>
                                <a:gd name="T37" fmla="*/ T36 w 1330"/>
                                <a:gd name="T38" fmla="+- 0 878 8"/>
                                <a:gd name="T39" fmla="*/ 878 h 870"/>
                                <a:gd name="T40" fmla="+- 0 2543 1358"/>
                                <a:gd name="T41" fmla="*/ T40 w 1330"/>
                                <a:gd name="T42" fmla="+- 0 878 8"/>
                                <a:gd name="T43" fmla="*/ 878 h 870"/>
                                <a:gd name="T44" fmla="+- 0 2600 1358"/>
                                <a:gd name="T45" fmla="*/ T44 w 1330"/>
                                <a:gd name="T46" fmla="+- 0 866 8"/>
                                <a:gd name="T47" fmla="*/ 866 h 870"/>
                                <a:gd name="T48" fmla="+- 0 2646 1358"/>
                                <a:gd name="T49" fmla="*/ T48 w 1330"/>
                                <a:gd name="T50" fmla="+- 0 835 8"/>
                                <a:gd name="T51" fmla="*/ 835 h 870"/>
                                <a:gd name="T52" fmla="+- 0 2677 1358"/>
                                <a:gd name="T53" fmla="*/ T52 w 1330"/>
                                <a:gd name="T54" fmla="+- 0 789 8"/>
                                <a:gd name="T55" fmla="*/ 789 h 870"/>
                                <a:gd name="T56" fmla="+- 0 2688 1358"/>
                                <a:gd name="T57" fmla="*/ T56 w 1330"/>
                                <a:gd name="T58" fmla="+- 0 733 8"/>
                                <a:gd name="T59" fmla="*/ 733 h 870"/>
                                <a:gd name="T60" fmla="+- 0 2688 1358"/>
                                <a:gd name="T61" fmla="*/ T60 w 1330"/>
                                <a:gd name="T62" fmla="+- 0 153 8"/>
                                <a:gd name="T63" fmla="*/ 153 h 870"/>
                                <a:gd name="T64" fmla="+- 0 2677 1358"/>
                                <a:gd name="T65" fmla="*/ T64 w 1330"/>
                                <a:gd name="T66" fmla="+- 0 96 8"/>
                                <a:gd name="T67" fmla="*/ 96 h 870"/>
                                <a:gd name="T68" fmla="+- 0 2646 1358"/>
                                <a:gd name="T69" fmla="*/ T68 w 1330"/>
                                <a:gd name="T70" fmla="+- 0 50 8"/>
                                <a:gd name="T71" fmla="*/ 50 h 870"/>
                                <a:gd name="T72" fmla="+- 0 2600 1358"/>
                                <a:gd name="T73" fmla="*/ T72 w 1330"/>
                                <a:gd name="T74" fmla="+- 0 19 8"/>
                                <a:gd name="T75" fmla="*/ 19 h 870"/>
                                <a:gd name="T76" fmla="+- 0 2543 1358"/>
                                <a:gd name="T77" fmla="*/ T76 w 1330"/>
                                <a:gd name="T78" fmla="+- 0 8 8"/>
                                <a:gd name="T79" fmla="*/ 8 h 870"/>
                                <a:gd name="T80" fmla="+- 0 1503 1358"/>
                                <a:gd name="T81" fmla="*/ T80 w 1330"/>
                                <a:gd name="T82" fmla="+- 0 8 8"/>
                                <a:gd name="T83" fmla="*/ 8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0" h="870">
                                  <a:moveTo>
                                    <a:pt x="145" y="0"/>
                                  </a:moveTo>
                                  <a:lnTo>
                                    <a:pt x="89" y="11"/>
                                  </a:lnTo>
                                  <a:lnTo>
                                    <a:pt x="43" y="42"/>
                                  </a:lnTo>
                                  <a:lnTo>
                                    <a:pt x="12" y="88"/>
                                  </a:lnTo>
                                  <a:lnTo>
                                    <a:pt x="0" y="145"/>
                                  </a:lnTo>
                                  <a:lnTo>
                                    <a:pt x="0" y="725"/>
                                  </a:lnTo>
                                  <a:lnTo>
                                    <a:pt x="12" y="781"/>
                                  </a:lnTo>
                                  <a:lnTo>
                                    <a:pt x="43" y="827"/>
                                  </a:lnTo>
                                  <a:lnTo>
                                    <a:pt x="89" y="858"/>
                                  </a:lnTo>
                                  <a:lnTo>
                                    <a:pt x="145" y="870"/>
                                  </a:lnTo>
                                  <a:lnTo>
                                    <a:pt x="1185" y="870"/>
                                  </a:lnTo>
                                  <a:lnTo>
                                    <a:pt x="1242" y="858"/>
                                  </a:lnTo>
                                  <a:lnTo>
                                    <a:pt x="1288" y="827"/>
                                  </a:lnTo>
                                  <a:lnTo>
                                    <a:pt x="1319" y="781"/>
                                  </a:lnTo>
                                  <a:lnTo>
                                    <a:pt x="1330" y="725"/>
                                  </a:lnTo>
                                  <a:lnTo>
                                    <a:pt x="1330" y="145"/>
                                  </a:lnTo>
                                  <a:lnTo>
                                    <a:pt x="1319" y="88"/>
                                  </a:lnTo>
                                  <a:lnTo>
                                    <a:pt x="1288" y="42"/>
                                  </a:lnTo>
                                  <a:lnTo>
                                    <a:pt x="1242" y="11"/>
                                  </a:lnTo>
                                  <a:lnTo>
                                    <a:pt x="1185" y="0"/>
                                  </a:lnTo>
                                  <a:lnTo>
                                    <a:pt x="14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57" y="465"/>
                              <a:ext cx="20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4" name="Group 30"/>
                        <wpg:cNvGrpSpPr>
                          <a:grpSpLocks/>
                        </wpg:cNvGrpSpPr>
                        <wpg:grpSpPr bwMode="auto">
                          <a:xfrm>
                            <a:off x="2894" y="8"/>
                            <a:ext cx="3304" cy="1249"/>
                            <a:chOff x="2894" y="8"/>
                            <a:chExt cx="3304" cy="1249"/>
                          </a:xfrm>
                        </wpg:grpSpPr>
                        <wps:wsp>
                          <wps:cNvPr id="115" name="Freeform 31"/>
                          <wps:cNvSpPr>
                            <a:spLocks/>
                          </wps:cNvSpPr>
                          <wps:spPr bwMode="auto">
                            <a:xfrm>
                              <a:off x="2894" y="8"/>
                              <a:ext cx="3304" cy="1249"/>
                            </a:xfrm>
                            <a:custGeom>
                              <a:avLst/>
                              <a:gdLst>
                                <a:gd name="T0" fmla="+- 0 3102 2894"/>
                                <a:gd name="T1" fmla="*/ T0 w 3304"/>
                                <a:gd name="T2" fmla="+- 0 8 8"/>
                                <a:gd name="T3" fmla="*/ 8 h 1249"/>
                                <a:gd name="T4" fmla="+- 0 3036 2894"/>
                                <a:gd name="T5" fmla="*/ T4 w 3304"/>
                                <a:gd name="T6" fmla="+- 0 18 8"/>
                                <a:gd name="T7" fmla="*/ 18 h 1249"/>
                                <a:gd name="T8" fmla="+- 0 2979 2894"/>
                                <a:gd name="T9" fmla="*/ T8 w 3304"/>
                                <a:gd name="T10" fmla="+- 0 48 8"/>
                                <a:gd name="T11" fmla="*/ 48 h 1249"/>
                                <a:gd name="T12" fmla="+- 0 2934 2894"/>
                                <a:gd name="T13" fmla="*/ T12 w 3304"/>
                                <a:gd name="T14" fmla="+- 0 93 8"/>
                                <a:gd name="T15" fmla="*/ 93 h 1249"/>
                                <a:gd name="T16" fmla="+- 0 2904 2894"/>
                                <a:gd name="T17" fmla="*/ T16 w 3304"/>
                                <a:gd name="T18" fmla="+- 0 150 8"/>
                                <a:gd name="T19" fmla="*/ 150 h 1249"/>
                                <a:gd name="T20" fmla="+- 0 2894 2894"/>
                                <a:gd name="T21" fmla="*/ T20 w 3304"/>
                                <a:gd name="T22" fmla="+- 0 216 8"/>
                                <a:gd name="T23" fmla="*/ 216 h 1249"/>
                                <a:gd name="T24" fmla="+- 0 2894 2894"/>
                                <a:gd name="T25" fmla="*/ T24 w 3304"/>
                                <a:gd name="T26" fmla="+- 0 1048 8"/>
                                <a:gd name="T27" fmla="*/ 1048 h 1249"/>
                                <a:gd name="T28" fmla="+- 0 2904 2894"/>
                                <a:gd name="T29" fmla="*/ T28 w 3304"/>
                                <a:gd name="T30" fmla="+- 0 1113 8"/>
                                <a:gd name="T31" fmla="*/ 1113 h 1249"/>
                                <a:gd name="T32" fmla="+- 0 2934 2894"/>
                                <a:gd name="T33" fmla="*/ T32 w 3304"/>
                                <a:gd name="T34" fmla="+- 0 1171 8"/>
                                <a:gd name="T35" fmla="*/ 1171 h 1249"/>
                                <a:gd name="T36" fmla="+- 0 2979 2894"/>
                                <a:gd name="T37" fmla="*/ T36 w 3304"/>
                                <a:gd name="T38" fmla="+- 0 1216 8"/>
                                <a:gd name="T39" fmla="*/ 1216 h 1249"/>
                                <a:gd name="T40" fmla="+- 0 3036 2894"/>
                                <a:gd name="T41" fmla="*/ T40 w 3304"/>
                                <a:gd name="T42" fmla="+- 0 1245 8"/>
                                <a:gd name="T43" fmla="*/ 1245 h 1249"/>
                                <a:gd name="T44" fmla="+- 0 3102 2894"/>
                                <a:gd name="T45" fmla="*/ T44 w 3304"/>
                                <a:gd name="T46" fmla="+- 0 1256 8"/>
                                <a:gd name="T47" fmla="*/ 1256 h 1249"/>
                                <a:gd name="T48" fmla="+- 0 5989 2894"/>
                                <a:gd name="T49" fmla="*/ T48 w 3304"/>
                                <a:gd name="T50" fmla="+- 0 1256 8"/>
                                <a:gd name="T51" fmla="*/ 1256 h 1249"/>
                                <a:gd name="T52" fmla="+- 0 6055 2894"/>
                                <a:gd name="T53" fmla="*/ T52 w 3304"/>
                                <a:gd name="T54" fmla="+- 0 1245 8"/>
                                <a:gd name="T55" fmla="*/ 1245 h 1249"/>
                                <a:gd name="T56" fmla="+- 0 6112 2894"/>
                                <a:gd name="T57" fmla="*/ T56 w 3304"/>
                                <a:gd name="T58" fmla="+- 0 1216 8"/>
                                <a:gd name="T59" fmla="*/ 1216 h 1249"/>
                                <a:gd name="T60" fmla="+- 0 6157 2894"/>
                                <a:gd name="T61" fmla="*/ T60 w 3304"/>
                                <a:gd name="T62" fmla="+- 0 1171 8"/>
                                <a:gd name="T63" fmla="*/ 1171 h 1249"/>
                                <a:gd name="T64" fmla="+- 0 6187 2894"/>
                                <a:gd name="T65" fmla="*/ T64 w 3304"/>
                                <a:gd name="T66" fmla="+- 0 1113 8"/>
                                <a:gd name="T67" fmla="*/ 1113 h 1249"/>
                                <a:gd name="T68" fmla="+- 0 6197 2894"/>
                                <a:gd name="T69" fmla="*/ T68 w 3304"/>
                                <a:gd name="T70" fmla="+- 0 1048 8"/>
                                <a:gd name="T71" fmla="*/ 1048 h 1249"/>
                                <a:gd name="T72" fmla="+- 0 6197 2894"/>
                                <a:gd name="T73" fmla="*/ T72 w 3304"/>
                                <a:gd name="T74" fmla="+- 0 216 8"/>
                                <a:gd name="T75" fmla="*/ 216 h 1249"/>
                                <a:gd name="T76" fmla="+- 0 6187 2894"/>
                                <a:gd name="T77" fmla="*/ T76 w 3304"/>
                                <a:gd name="T78" fmla="+- 0 150 8"/>
                                <a:gd name="T79" fmla="*/ 150 h 1249"/>
                                <a:gd name="T80" fmla="+- 0 6157 2894"/>
                                <a:gd name="T81" fmla="*/ T80 w 3304"/>
                                <a:gd name="T82" fmla="+- 0 93 8"/>
                                <a:gd name="T83" fmla="*/ 93 h 1249"/>
                                <a:gd name="T84" fmla="+- 0 6112 2894"/>
                                <a:gd name="T85" fmla="*/ T84 w 3304"/>
                                <a:gd name="T86" fmla="+- 0 48 8"/>
                                <a:gd name="T87" fmla="*/ 48 h 1249"/>
                                <a:gd name="T88" fmla="+- 0 6055 2894"/>
                                <a:gd name="T89" fmla="*/ T88 w 3304"/>
                                <a:gd name="T90" fmla="+- 0 18 8"/>
                                <a:gd name="T91" fmla="*/ 18 h 1249"/>
                                <a:gd name="T92" fmla="+- 0 5989 2894"/>
                                <a:gd name="T93" fmla="*/ T92 w 3304"/>
                                <a:gd name="T94" fmla="+- 0 8 8"/>
                                <a:gd name="T95" fmla="*/ 8 h 1249"/>
                                <a:gd name="T96" fmla="+- 0 3102 2894"/>
                                <a:gd name="T97" fmla="*/ T96 w 3304"/>
                                <a:gd name="T98" fmla="+- 0 8 8"/>
                                <a:gd name="T99" fmla="*/ 8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04" h="1249">
                                  <a:moveTo>
                                    <a:pt x="208" y="0"/>
                                  </a:moveTo>
                                  <a:lnTo>
                                    <a:pt x="142" y="10"/>
                                  </a:lnTo>
                                  <a:lnTo>
                                    <a:pt x="85" y="40"/>
                                  </a:lnTo>
                                  <a:lnTo>
                                    <a:pt x="40" y="85"/>
                                  </a:lnTo>
                                  <a:lnTo>
                                    <a:pt x="10" y="142"/>
                                  </a:lnTo>
                                  <a:lnTo>
                                    <a:pt x="0" y="208"/>
                                  </a:lnTo>
                                  <a:lnTo>
                                    <a:pt x="0" y="1040"/>
                                  </a:lnTo>
                                  <a:lnTo>
                                    <a:pt x="10" y="1105"/>
                                  </a:lnTo>
                                  <a:lnTo>
                                    <a:pt x="40" y="1163"/>
                                  </a:lnTo>
                                  <a:lnTo>
                                    <a:pt x="85" y="1208"/>
                                  </a:lnTo>
                                  <a:lnTo>
                                    <a:pt x="142" y="1237"/>
                                  </a:lnTo>
                                  <a:lnTo>
                                    <a:pt x="208" y="1248"/>
                                  </a:lnTo>
                                  <a:lnTo>
                                    <a:pt x="3095" y="1248"/>
                                  </a:lnTo>
                                  <a:lnTo>
                                    <a:pt x="3161" y="1237"/>
                                  </a:lnTo>
                                  <a:lnTo>
                                    <a:pt x="3218" y="1208"/>
                                  </a:lnTo>
                                  <a:lnTo>
                                    <a:pt x="3263" y="1163"/>
                                  </a:lnTo>
                                  <a:lnTo>
                                    <a:pt x="3293" y="1105"/>
                                  </a:lnTo>
                                  <a:lnTo>
                                    <a:pt x="3303" y="1040"/>
                                  </a:lnTo>
                                  <a:lnTo>
                                    <a:pt x="3303" y="208"/>
                                  </a:lnTo>
                                  <a:lnTo>
                                    <a:pt x="3293" y="142"/>
                                  </a:lnTo>
                                  <a:lnTo>
                                    <a:pt x="3263" y="85"/>
                                  </a:lnTo>
                                  <a:lnTo>
                                    <a:pt x="3218" y="40"/>
                                  </a:lnTo>
                                  <a:lnTo>
                                    <a:pt x="3161" y="10"/>
                                  </a:lnTo>
                                  <a:lnTo>
                                    <a:pt x="3095" y="0"/>
                                  </a:lnTo>
                                  <a:lnTo>
                                    <a:pt x="20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78" y="546"/>
                              <a:ext cx="21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7" name="Group 33"/>
                        <wpg:cNvGrpSpPr>
                          <a:grpSpLocks/>
                        </wpg:cNvGrpSpPr>
                        <wpg:grpSpPr bwMode="auto">
                          <a:xfrm>
                            <a:off x="6415" y="8"/>
                            <a:ext cx="2937" cy="1249"/>
                            <a:chOff x="6415" y="8"/>
                            <a:chExt cx="2937" cy="1249"/>
                          </a:xfrm>
                        </wpg:grpSpPr>
                        <wps:wsp>
                          <wps:cNvPr id="118" name="Freeform 34"/>
                          <wps:cNvSpPr>
                            <a:spLocks/>
                          </wps:cNvSpPr>
                          <wps:spPr bwMode="auto">
                            <a:xfrm>
                              <a:off x="6415" y="8"/>
                              <a:ext cx="2937" cy="1249"/>
                            </a:xfrm>
                            <a:custGeom>
                              <a:avLst/>
                              <a:gdLst>
                                <a:gd name="T0" fmla="+- 0 6623 6415"/>
                                <a:gd name="T1" fmla="*/ T0 w 2937"/>
                                <a:gd name="T2" fmla="+- 0 8 8"/>
                                <a:gd name="T3" fmla="*/ 8 h 1249"/>
                                <a:gd name="T4" fmla="+- 0 6558 6415"/>
                                <a:gd name="T5" fmla="*/ T4 w 2937"/>
                                <a:gd name="T6" fmla="+- 0 18 8"/>
                                <a:gd name="T7" fmla="*/ 18 h 1249"/>
                                <a:gd name="T8" fmla="+- 0 6501 6415"/>
                                <a:gd name="T9" fmla="*/ T8 w 2937"/>
                                <a:gd name="T10" fmla="+- 0 48 8"/>
                                <a:gd name="T11" fmla="*/ 48 h 1249"/>
                                <a:gd name="T12" fmla="+- 0 6456 6415"/>
                                <a:gd name="T13" fmla="*/ T12 w 2937"/>
                                <a:gd name="T14" fmla="+- 0 93 8"/>
                                <a:gd name="T15" fmla="*/ 93 h 1249"/>
                                <a:gd name="T16" fmla="+- 0 6426 6415"/>
                                <a:gd name="T17" fmla="*/ T16 w 2937"/>
                                <a:gd name="T18" fmla="+- 0 150 8"/>
                                <a:gd name="T19" fmla="*/ 150 h 1249"/>
                                <a:gd name="T20" fmla="+- 0 6415 6415"/>
                                <a:gd name="T21" fmla="*/ T20 w 2937"/>
                                <a:gd name="T22" fmla="+- 0 216 8"/>
                                <a:gd name="T23" fmla="*/ 216 h 1249"/>
                                <a:gd name="T24" fmla="+- 0 6415 6415"/>
                                <a:gd name="T25" fmla="*/ T24 w 2937"/>
                                <a:gd name="T26" fmla="+- 0 1048 8"/>
                                <a:gd name="T27" fmla="*/ 1048 h 1249"/>
                                <a:gd name="T28" fmla="+- 0 6426 6415"/>
                                <a:gd name="T29" fmla="*/ T28 w 2937"/>
                                <a:gd name="T30" fmla="+- 0 1113 8"/>
                                <a:gd name="T31" fmla="*/ 1113 h 1249"/>
                                <a:gd name="T32" fmla="+- 0 6456 6415"/>
                                <a:gd name="T33" fmla="*/ T32 w 2937"/>
                                <a:gd name="T34" fmla="+- 0 1171 8"/>
                                <a:gd name="T35" fmla="*/ 1171 h 1249"/>
                                <a:gd name="T36" fmla="+- 0 6501 6415"/>
                                <a:gd name="T37" fmla="*/ T36 w 2937"/>
                                <a:gd name="T38" fmla="+- 0 1216 8"/>
                                <a:gd name="T39" fmla="*/ 1216 h 1249"/>
                                <a:gd name="T40" fmla="+- 0 6558 6415"/>
                                <a:gd name="T41" fmla="*/ T40 w 2937"/>
                                <a:gd name="T42" fmla="+- 0 1245 8"/>
                                <a:gd name="T43" fmla="*/ 1245 h 1249"/>
                                <a:gd name="T44" fmla="+- 0 6623 6415"/>
                                <a:gd name="T45" fmla="*/ T44 w 2937"/>
                                <a:gd name="T46" fmla="+- 0 1256 8"/>
                                <a:gd name="T47" fmla="*/ 1256 h 1249"/>
                                <a:gd name="T48" fmla="+- 0 9144 6415"/>
                                <a:gd name="T49" fmla="*/ T48 w 2937"/>
                                <a:gd name="T50" fmla="+- 0 1256 8"/>
                                <a:gd name="T51" fmla="*/ 1256 h 1249"/>
                                <a:gd name="T52" fmla="+- 0 9210 6415"/>
                                <a:gd name="T53" fmla="*/ T52 w 2937"/>
                                <a:gd name="T54" fmla="+- 0 1245 8"/>
                                <a:gd name="T55" fmla="*/ 1245 h 1249"/>
                                <a:gd name="T56" fmla="+- 0 9267 6415"/>
                                <a:gd name="T57" fmla="*/ T56 w 2937"/>
                                <a:gd name="T58" fmla="+- 0 1216 8"/>
                                <a:gd name="T59" fmla="*/ 1216 h 1249"/>
                                <a:gd name="T60" fmla="+- 0 9312 6415"/>
                                <a:gd name="T61" fmla="*/ T60 w 2937"/>
                                <a:gd name="T62" fmla="+- 0 1171 8"/>
                                <a:gd name="T63" fmla="*/ 1171 h 1249"/>
                                <a:gd name="T64" fmla="+- 0 9342 6415"/>
                                <a:gd name="T65" fmla="*/ T64 w 2937"/>
                                <a:gd name="T66" fmla="+- 0 1113 8"/>
                                <a:gd name="T67" fmla="*/ 1113 h 1249"/>
                                <a:gd name="T68" fmla="+- 0 9352 6415"/>
                                <a:gd name="T69" fmla="*/ T68 w 2937"/>
                                <a:gd name="T70" fmla="+- 0 1048 8"/>
                                <a:gd name="T71" fmla="*/ 1048 h 1249"/>
                                <a:gd name="T72" fmla="+- 0 9352 6415"/>
                                <a:gd name="T73" fmla="*/ T72 w 2937"/>
                                <a:gd name="T74" fmla="+- 0 216 8"/>
                                <a:gd name="T75" fmla="*/ 216 h 1249"/>
                                <a:gd name="T76" fmla="+- 0 9342 6415"/>
                                <a:gd name="T77" fmla="*/ T76 w 2937"/>
                                <a:gd name="T78" fmla="+- 0 150 8"/>
                                <a:gd name="T79" fmla="*/ 150 h 1249"/>
                                <a:gd name="T80" fmla="+- 0 9312 6415"/>
                                <a:gd name="T81" fmla="*/ T80 w 2937"/>
                                <a:gd name="T82" fmla="+- 0 93 8"/>
                                <a:gd name="T83" fmla="*/ 93 h 1249"/>
                                <a:gd name="T84" fmla="+- 0 9267 6415"/>
                                <a:gd name="T85" fmla="*/ T84 w 2937"/>
                                <a:gd name="T86" fmla="+- 0 48 8"/>
                                <a:gd name="T87" fmla="*/ 48 h 1249"/>
                                <a:gd name="T88" fmla="+- 0 9210 6415"/>
                                <a:gd name="T89" fmla="*/ T88 w 2937"/>
                                <a:gd name="T90" fmla="+- 0 18 8"/>
                                <a:gd name="T91" fmla="*/ 18 h 1249"/>
                                <a:gd name="T92" fmla="+- 0 9144 6415"/>
                                <a:gd name="T93" fmla="*/ T92 w 2937"/>
                                <a:gd name="T94" fmla="+- 0 8 8"/>
                                <a:gd name="T95" fmla="*/ 8 h 1249"/>
                                <a:gd name="T96" fmla="+- 0 6623 6415"/>
                                <a:gd name="T97" fmla="*/ T96 w 2937"/>
                                <a:gd name="T98" fmla="+- 0 8 8"/>
                                <a:gd name="T99" fmla="*/ 8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37" h="1249">
                                  <a:moveTo>
                                    <a:pt x="208" y="0"/>
                                  </a:moveTo>
                                  <a:lnTo>
                                    <a:pt x="143" y="10"/>
                                  </a:lnTo>
                                  <a:lnTo>
                                    <a:pt x="86" y="40"/>
                                  </a:lnTo>
                                  <a:lnTo>
                                    <a:pt x="41" y="85"/>
                                  </a:lnTo>
                                  <a:lnTo>
                                    <a:pt x="11" y="142"/>
                                  </a:lnTo>
                                  <a:lnTo>
                                    <a:pt x="0" y="208"/>
                                  </a:lnTo>
                                  <a:lnTo>
                                    <a:pt x="0" y="1040"/>
                                  </a:lnTo>
                                  <a:lnTo>
                                    <a:pt x="11" y="1105"/>
                                  </a:lnTo>
                                  <a:lnTo>
                                    <a:pt x="41" y="1163"/>
                                  </a:lnTo>
                                  <a:lnTo>
                                    <a:pt x="86" y="1208"/>
                                  </a:lnTo>
                                  <a:lnTo>
                                    <a:pt x="143" y="1237"/>
                                  </a:lnTo>
                                  <a:lnTo>
                                    <a:pt x="208" y="1248"/>
                                  </a:lnTo>
                                  <a:lnTo>
                                    <a:pt x="2729" y="1248"/>
                                  </a:lnTo>
                                  <a:lnTo>
                                    <a:pt x="2795" y="1237"/>
                                  </a:lnTo>
                                  <a:lnTo>
                                    <a:pt x="2852" y="1208"/>
                                  </a:lnTo>
                                  <a:lnTo>
                                    <a:pt x="2897" y="1163"/>
                                  </a:lnTo>
                                  <a:lnTo>
                                    <a:pt x="2927" y="1105"/>
                                  </a:lnTo>
                                  <a:lnTo>
                                    <a:pt x="2937" y="1040"/>
                                  </a:lnTo>
                                  <a:lnTo>
                                    <a:pt x="2937" y="208"/>
                                  </a:lnTo>
                                  <a:lnTo>
                                    <a:pt x="2927" y="142"/>
                                  </a:lnTo>
                                  <a:lnTo>
                                    <a:pt x="2897" y="85"/>
                                  </a:lnTo>
                                  <a:lnTo>
                                    <a:pt x="2852" y="40"/>
                                  </a:lnTo>
                                  <a:lnTo>
                                    <a:pt x="2795" y="10"/>
                                  </a:lnTo>
                                  <a:lnTo>
                                    <a:pt x="2729" y="0"/>
                                  </a:lnTo>
                                  <a:lnTo>
                                    <a:pt x="20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07" y="546"/>
                              <a:ext cx="20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Text Box 36"/>
                          <wps:cNvSpPr txBox="1">
                            <a:spLocks noChangeArrowheads="1"/>
                          </wps:cNvSpPr>
                          <wps:spPr bwMode="auto">
                            <a:xfrm>
                              <a:off x="199" y="150"/>
                              <a:ext cx="46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318" w:rsidRDefault="00B75318" w:rsidP="00B1791E">
                                <w:pPr>
                                  <w:spacing w:line="205" w:lineRule="exact"/>
                                  <w:rPr>
                                    <w:rFonts w:ascii="Times New Roman" w:eastAsia="Times New Roman" w:hAnsi="Times New Roman" w:cs="Times New Roman"/>
                                    <w:sz w:val="20"/>
                                    <w:szCs w:val="20"/>
                                  </w:rPr>
                                </w:pPr>
                                <w:r>
                                  <w:rPr>
                                    <w:rFonts w:ascii="Times New Roman"/>
                                    <w:spacing w:val="-3"/>
                                    <w:sz w:val="20"/>
                                  </w:rPr>
                                  <w:t>Key-</w:t>
                                </w:r>
                              </w:p>
                              <w:p w:rsidR="00B75318" w:rsidRDefault="00B75318" w:rsidP="00B1791E">
                                <w:pPr>
                                  <w:spacing w:before="4" w:line="260" w:lineRule="atLeast"/>
                                  <w:rPr>
                                    <w:rFonts w:ascii="Times New Roman" w:eastAsia="Times New Roman" w:hAnsi="Times New Roman" w:cs="Times New Roman"/>
                                    <w:sz w:val="20"/>
                                    <w:szCs w:val="20"/>
                                  </w:rPr>
                                </w:pPr>
                                <w:r>
                                  <w:rPr>
                                    <w:rFonts w:ascii="Times New Roman" w:hAnsi="Times New Roman"/>
                                    <w:spacing w:val="-2"/>
                                    <w:sz w:val="20"/>
                                  </w:rPr>
                                  <w:t>fiyyət</w:t>
                                </w:r>
                                <w:r>
                                  <w:rPr>
                                    <w:rFonts w:ascii="Times New Roman" w:hAnsi="Times New Roman"/>
                                    <w:spacing w:val="-43"/>
                                    <w:sz w:val="20"/>
                                  </w:rPr>
                                  <w:t xml:space="preserve"> </w:t>
                                </w:r>
                                <w:r>
                                  <w:rPr>
                                    <w:rFonts w:ascii="Times New Roman" w:hAnsi="Times New Roman"/>
                                    <w:spacing w:val="-1"/>
                                    <w:sz w:val="20"/>
                                  </w:rPr>
                                  <w:t>təhlili</w:t>
                                </w:r>
                              </w:p>
                            </w:txbxContent>
                          </wps:txbx>
                          <wps:bodyPr rot="0" vert="horz" wrap="square" lIns="0" tIns="0" rIns="0" bIns="0" anchor="t" anchorCtr="0" upright="1">
                            <a:noAutofit/>
                          </wps:bodyPr>
                        </wps:wsp>
                        <wps:wsp>
                          <wps:cNvPr id="121" name="Text Box 37"/>
                          <wps:cNvSpPr txBox="1">
                            <a:spLocks noChangeArrowheads="1"/>
                          </wps:cNvSpPr>
                          <wps:spPr bwMode="auto">
                            <a:xfrm>
                              <a:off x="1548" y="145"/>
                              <a:ext cx="78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318" w:rsidRDefault="00B75318" w:rsidP="00B1791E">
                                <w:pPr>
                                  <w:spacing w:line="205" w:lineRule="exact"/>
                                  <w:rPr>
                                    <w:rFonts w:ascii="Times New Roman" w:eastAsia="Times New Roman" w:hAnsi="Times New Roman" w:cs="Times New Roman"/>
                                    <w:sz w:val="20"/>
                                    <w:szCs w:val="20"/>
                                  </w:rPr>
                                </w:pPr>
                                <w:r>
                                  <w:rPr>
                                    <w:rFonts w:ascii="Times New Roman" w:hAnsi="Times New Roman"/>
                                    <w:spacing w:val="-2"/>
                                    <w:sz w:val="20"/>
                                  </w:rPr>
                                  <w:t>Kəmiyyət</w:t>
                                </w:r>
                              </w:p>
                              <w:p w:rsidR="00B75318" w:rsidRDefault="00B75318" w:rsidP="00B1791E">
                                <w:pPr>
                                  <w:spacing w:before="29" w:line="226" w:lineRule="exact"/>
                                  <w:rPr>
                                    <w:rFonts w:ascii="Times New Roman" w:eastAsia="Times New Roman" w:hAnsi="Times New Roman" w:cs="Times New Roman"/>
                                    <w:sz w:val="20"/>
                                    <w:szCs w:val="20"/>
                                  </w:rPr>
                                </w:pPr>
                                <w:r>
                                  <w:rPr>
                                    <w:rFonts w:ascii="Times New Roman" w:hAnsi="Times New Roman"/>
                                    <w:sz w:val="20"/>
                                  </w:rPr>
                                  <w:t>təhlili</w:t>
                                </w:r>
                              </w:p>
                            </w:txbxContent>
                          </wps:txbx>
                          <wps:bodyPr rot="0" vert="horz" wrap="square" lIns="0" tIns="0" rIns="0" bIns="0" anchor="t" anchorCtr="0" upright="1">
                            <a:noAutofit/>
                          </wps:bodyPr>
                        </wps:wsp>
                        <wps:wsp>
                          <wps:cNvPr id="122" name="Text Box 38"/>
                          <wps:cNvSpPr txBox="1">
                            <a:spLocks noChangeArrowheads="1"/>
                          </wps:cNvSpPr>
                          <wps:spPr bwMode="auto">
                            <a:xfrm>
                              <a:off x="3100" y="164"/>
                              <a:ext cx="2900"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318" w:rsidRDefault="00B75318" w:rsidP="00B1791E">
                                <w:pPr>
                                  <w:spacing w:line="205" w:lineRule="exact"/>
                                  <w:rPr>
                                    <w:rFonts w:ascii="Times New Roman" w:eastAsia="Times New Roman" w:hAnsi="Times New Roman" w:cs="Times New Roman"/>
                                    <w:sz w:val="20"/>
                                    <w:szCs w:val="20"/>
                                  </w:rPr>
                                </w:pPr>
                                <w:r>
                                  <w:rPr>
                                    <w:rFonts w:ascii="Times New Roman" w:hAnsi="Times New Roman"/>
                                    <w:sz w:val="20"/>
                                  </w:rPr>
                                  <w:t>Aşkar olunmuş risklərin idarə</w:t>
                                </w:r>
                                <w:r>
                                  <w:rPr>
                                    <w:rFonts w:ascii="Times New Roman" w:hAnsi="Times New Roman"/>
                                    <w:spacing w:val="35"/>
                                    <w:sz w:val="20"/>
                                  </w:rPr>
                                  <w:t xml:space="preserve"> </w:t>
                                </w:r>
                                <w:r>
                                  <w:rPr>
                                    <w:rFonts w:ascii="Times New Roman" w:hAnsi="Times New Roman"/>
                                    <w:sz w:val="20"/>
                                  </w:rPr>
                                  <w:t>olun-</w:t>
                                </w:r>
                              </w:p>
                              <w:p w:rsidR="00B75318" w:rsidRDefault="00B75318" w:rsidP="00B1791E">
                                <w:pPr>
                                  <w:spacing w:before="3" w:line="260" w:lineRule="atLeast"/>
                                  <w:rPr>
                                    <w:rFonts w:ascii="Times New Roman" w:eastAsia="Times New Roman" w:hAnsi="Times New Roman" w:cs="Times New Roman"/>
                                    <w:sz w:val="20"/>
                                    <w:szCs w:val="20"/>
                                  </w:rPr>
                                </w:pPr>
                                <w:r>
                                  <w:rPr>
                                    <w:rFonts w:ascii="Times New Roman" w:hAnsi="Times New Roman"/>
                                    <w:sz w:val="20"/>
                                  </w:rPr>
                                  <w:t>ması, reallaşmış risklər barədə</w:t>
                                </w:r>
                                <w:r>
                                  <w:rPr>
                                    <w:rFonts w:ascii="Times New Roman" w:hAnsi="Times New Roman"/>
                                    <w:spacing w:val="31"/>
                                    <w:sz w:val="20"/>
                                  </w:rPr>
                                  <w:t xml:space="preserve"> </w:t>
                                </w:r>
                                <w:r>
                                  <w:rPr>
                                    <w:rFonts w:ascii="Times New Roman" w:hAnsi="Times New Roman"/>
                                    <w:sz w:val="20"/>
                                  </w:rPr>
                                  <w:t>in- formasiyanın</w:t>
                                </w:r>
                                <w:r>
                                  <w:rPr>
                                    <w:rFonts w:ascii="Times New Roman" w:hAnsi="Times New Roman"/>
                                    <w:spacing w:val="-11"/>
                                    <w:sz w:val="20"/>
                                  </w:rPr>
                                  <w:t xml:space="preserve"> </w:t>
                                </w:r>
                                <w:r>
                                  <w:rPr>
                                    <w:rFonts w:ascii="Times New Roman" w:hAnsi="Times New Roman"/>
                                    <w:sz w:val="20"/>
                                  </w:rPr>
                                  <w:t>toplanması</w:t>
                                </w:r>
                              </w:p>
                            </w:txbxContent>
                          </wps:txbx>
                          <wps:bodyPr rot="0" vert="horz" wrap="square" lIns="0" tIns="0" rIns="0" bIns="0" anchor="t" anchorCtr="0" upright="1">
                            <a:noAutofit/>
                          </wps:bodyPr>
                        </wps:wsp>
                        <wps:wsp>
                          <wps:cNvPr id="123" name="Text Box 39"/>
                          <wps:cNvSpPr txBox="1">
                            <a:spLocks noChangeArrowheads="1"/>
                          </wps:cNvSpPr>
                          <wps:spPr bwMode="auto">
                            <a:xfrm>
                              <a:off x="6624" y="164"/>
                              <a:ext cx="253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318" w:rsidRDefault="00B75318" w:rsidP="00B1791E">
                                <w:pPr>
                                  <w:spacing w:line="205" w:lineRule="exact"/>
                                  <w:rPr>
                                    <w:rFonts w:ascii="Times New Roman" w:eastAsia="Times New Roman" w:hAnsi="Times New Roman" w:cs="Times New Roman"/>
                                    <w:sz w:val="20"/>
                                    <w:szCs w:val="20"/>
                                  </w:rPr>
                                </w:pPr>
                                <w:r>
                                  <w:rPr>
                                    <w:rFonts w:ascii="Times New Roman" w:hAnsi="Times New Roman"/>
                                    <w:sz w:val="20"/>
                                  </w:rPr>
                                  <w:t>Layihə nəticələrinə baxış və</w:t>
                                </w:r>
                                <w:r>
                                  <w:rPr>
                                    <w:rFonts w:ascii="Times New Roman" w:hAnsi="Times New Roman"/>
                                    <w:spacing w:val="-5"/>
                                    <w:sz w:val="20"/>
                                  </w:rPr>
                                  <w:t xml:space="preserve"> </w:t>
                                </w:r>
                                <w:r>
                                  <w:rPr>
                                    <w:rFonts w:ascii="Times New Roman" w:hAnsi="Times New Roman"/>
                                    <w:sz w:val="20"/>
                                  </w:rPr>
                                  <w:t>re-</w:t>
                                </w:r>
                              </w:p>
                              <w:p w:rsidR="00B75318" w:rsidRDefault="00B75318" w:rsidP="00B1791E">
                                <w:pPr>
                                  <w:spacing w:before="33" w:line="226" w:lineRule="exact"/>
                                  <w:rPr>
                                    <w:rFonts w:ascii="Times New Roman" w:eastAsia="Times New Roman" w:hAnsi="Times New Roman" w:cs="Times New Roman"/>
                                    <w:sz w:val="20"/>
                                    <w:szCs w:val="20"/>
                                  </w:rPr>
                                </w:pPr>
                                <w:r>
                                  <w:rPr>
                                    <w:rFonts w:ascii="Times New Roman" w:hAnsi="Times New Roman"/>
                                    <w:sz w:val="20"/>
                                  </w:rPr>
                                  <w:t xml:space="preserve">allaşmış  risklər   barədə </w:t>
                                </w:r>
                                <w:r>
                                  <w:rPr>
                                    <w:rFonts w:ascii="Times New Roman" w:hAnsi="Times New Roman"/>
                                    <w:spacing w:val="14"/>
                                    <w:sz w:val="20"/>
                                  </w:rPr>
                                  <w:t xml:space="preserve"> </w:t>
                                </w:r>
                                <w:r>
                                  <w:rPr>
                                    <w:rFonts w:ascii="Times New Roman" w:hAnsi="Times New Roman"/>
                                    <w:sz w:val="20"/>
                                  </w:rPr>
                                  <w:t>infor-</w:t>
                                </w:r>
                              </w:p>
                            </w:txbxContent>
                          </wps:txbx>
                          <wps:bodyPr rot="0" vert="horz" wrap="square" lIns="0" tIns="0" rIns="0" bIns="0" anchor="t" anchorCtr="0" upright="1">
                            <a:noAutofit/>
                          </wps:bodyPr>
                        </wps:wsp>
                        <wps:wsp>
                          <wps:cNvPr id="124" name="Text Box 40"/>
                          <wps:cNvSpPr txBox="1">
                            <a:spLocks noChangeArrowheads="1"/>
                          </wps:cNvSpPr>
                          <wps:spPr bwMode="auto">
                            <a:xfrm>
                              <a:off x="6624" y="692"/>
                              <a:ext cx="857"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318" w:rsidRDefault="00B75318" w:rsidP="00B1791E">
                                <w:pPr>
                                  <w:spacing w:line="205" w:lineRule="exact"/>
                                  <w:rPr>
                                    <w:rFonts w:ascii="Times New Roman" w:eastAsia="Times New Roman" w:hAnsi="Times New Roman" w:cs="Times New Roman"/>
                                    <w:sz w:val="20"/>
                                    <w:szCs w:val="20"/>
                                  </w:rPr>
                                </w:pPr>
                                <w:r>
                                  <w:rPr>
                                    <w:rFonts w:ascii="Times New Roman" w:hAnsi="Times New Roman"/>
                                    <w:sz w:val="20"/>
                                  </w:rPr>
                                  <w:t>masiyanın</w:t>
                                </w:r>
                              </w:p>
                              <w:p w:rsidR="00B75318" w:rsidRDefault="00B75318" w:rsidP="00B1791E">
                                <w:pPr>
                                  <w:spacing w:before="29" w:line="226" w:lineRule="exact"/>
                                  <w:rPr>
                                    <w:rFonts w:ascii="Times New Roman" w:eastAsia="Times New Roman" w:hAnsi="Times New Roman" w:cs="Times New Roman"/>
                                    <w:sz w:val="20"/>
                                    <w:szCs w:val="20"/>
                                  </w:rPr>
                                </w:pPr>
                                <w:r>
                                  <w:rPr>
                                    <w:rFonts w:ascii="Times New Roman" w:hAnsi="Times New Roman"/>
                                    <w:spacing w:val="-1"/>
                                    <w:sz w:val="20"/>
                                  </w:rPr>
                                  <w:t>ötürülməsi</w:t>
                                </w:r>
                              </w:p>
                            </w:txbxContent>
                          </wps:txbx>
                          <wps:bodyPr rot="0" vert="horz" wrap="square" lIns="0" tIns="0" rIns="0" bIns="0" anchor="t" anchorCtr="0" upright="1">
                            <a:noAutofit/>
                          </wps:bodyPr>
                        </wps:wsp>
                        <wps:wsp>
                          <wps:cNvPr id="125" name="Text Box 41"/>
                          <wps:cNvSpPr txBox="1">
                            <a:spLocks noChangeArrowheads="1"/>
                          </wps:cNvSpPr>
                          <wps:spPr bwMode="auto">
                            <a:xfrm>
                              <a:off x="7726" y="692"/>
                              <a:ext cx="49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318" w:rsidRDefault="00B75318" w:rsidP="00B1791E">
                                <w:pPr>
                                  <w:spacing w:line="201" w:lineRule="exact"/>
                                  <w:rPr>
                                    <w:rFonts w:ascii="Times New Roman" w:eastAsia="Times New Roman" w:hAnsi="Times New Roman" w:cs="Times New Roman"/>
                                    <w:sz w:val="20"/>
                                    <w:szCs w:val="20"/>
                                  </w:rPr>
                                </w:pPr>
                                <w:r>
                                  <w:rPr>
                                    <w:rFonts w:ascii="Times New Roman" w:hAnsi="Times New Roman"/>
                                    <w:sz w:val="20"/>
                                  </w:rPr>
                                  <w:t>layihə</w:t>
                                </w:r>
                              </w:p>
                            </w:txbxContent>
                          </wps:txbx>
                          <wps:bodyPr rot="0" vert="horz" wrap="square" lIns="0" tIns="0" rIns="0" bIns="0" anchor="t" anchorCtr="0" upright="1">
                            <a:noAutofit/>
                          </wps:bodyPr>
                        </wps:wsp>
                        <wps:wsp>
                          <wps:cNvPr id="126" name="Text Box 42"/>
                          <wps:cNvSpPr txBox="1">
                            <a:spLocks noChangeArrowheads="1"/>
                          </wps:cNvSpPr>
                          <wps:spPr bwMode="auto">
                            <a:xfrm>
                              <a:off x="8502" y="692"/>
                              <a:ext cx="65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318" w:rsidRDefault="00B75318" w:rsidP="00B1791E">
                                <w:pPr>
                                  <w:spacing w:line="201" w:lineRule="exact"/>
                                  <w:rPr>
                                    <w:rFonts w:ascii="Times New Roman" w:eastAsia="Times New Roman" w:hAnsi="Times New Roman" w:cs="Times New Roman"/>
                                    <w:sz w:val="20"/>
                                    <w:szCs w:val="20"/>
                                  </w:rPr>
                                </w:pPr>
                                <w:r>
                                  <w:rPr>
                                    <w:rFonts w:ascii="Times New Roman" w:hAnsi="Times New Roman"/>
                                    <w:spacing w:val="-1"/>
                                    <w:sz w:val="20"/>
                                  </w:rPr>
                                  <w:t>arxivinə</w:t>
                                </w:r>
                              </w:p>
                            </w:txbxContent>
                          </wps:txbx>
                          <wps:bodyPr rot="0" vert="horz" wrap="square" lIns="0" tIns="0" rIns="0" bIns="0" anchor="t" anchorCtr="0" upright="1">
                            <a:noAutofit/>
                          </wps:bodyPr>
                        </wps:wsp>
                      </wpg:grpSp>
                    </wpg:wgp>
                  </a:graphicData>
                </a:graphic>
              </wp:inline>
            </w:drawing>
          </mc:Choice>
          <mc:Fallback>
            <w:pict>
              <v:group id="Группа 108" o:spid="_x0000_s1088" style="width:467.7pt;height:110.2pt;mso-position-horizontal-relative:char;mso-position-vertical-relative:line" coordsize="9360,1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">
                <v:group id="Group 25" o:spid="_x0000_s1089" style="position:absolute;left:8;top:8;width:1159;height:952" coordorigin="8,8" coordsize="1159,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26" o:spid="_x0000_s1090" style="position:absolute;left:8;top:8;width:1159;height:952;visibility:visible;mso-wrap-style:square;v-text-anchor:top" coordsize="1159,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mLsUA&#10;AADcAAAADwAAAGRycy9kb3ducmV2LnhtbESPT2/CMAzF70h8h8hIu0HaSRtTR0ADaQh2Gv/uVuM1&#10;HY1TNQHKPv18mLSbrff83s+zRe8bdaUu1oEN5JMMFHEZbM2VgePhffwCKiZki01gMnCnCIv5cDDD&#10;woYb7+i6T5WSEI4FGnAptYXWsXTkMU5CSyzaV+g8Jlm7StsObxLuG/2YZc/aY83S4LCllaPyvL94&#10;A/XHuV+fbM7+aXrYbd3n92a6/DHmYdS/vYJK1Kd/89/1xgp+LvjyjEy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2YuxQAAANwAAAAPAAAAAAAAAAAAAAAAAJgCAABkcnMv&#10;ZG93bnJldi54bWxQSwUGAAAAAAQABAD1AAAAigMAAAAA&#10;" path="m158,l96,12,46,46,12,97,,158,,793r12,62l46,905r50,34l158,951r842,l1062,939r50,-34l1146,855r13,-62l1159,158,1146,97,1112,46,1062,12,1000,,158,xe" filled="f">
                    <v:path arrowok="t" o:connecttype="custom" o:connectlocs="158,8;96,20;46,54;12,105;0,166;0,801;12,863;46,913;96,947;158,959;1000,959;1062,947;1112,913;1146,863;1159,801;1159,166;1146,105;1112,54;1062,20;1000,8;158,8" o:connectangles="0,0,0,0,0,0,0,0,0,0,0,0,0,0,0,0,0,0,0,0,0"/>
                  </v:shape>
                </v:group>
                <v:group id="Group 27" o:spid="_x0000_s1091" style="position:absolute;left:1358;top:8;width:1330;height:870" coordorigin="1358,8" coordsize="133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28" o:spid="_x0000_s1092" style="position:absolute;left:1358;top:8;width:1330;height:870;visibility:visible;mso-wrap-style:square;v-text-anchor:top" coordsize="1330,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v48MA&#10;AADcAAAADwAAAGRycy9kb3ducmV2LnhtbERPTWvCQBC9C/0PyxR6001SEE1dpRQtInjQCqW3aXZM&#10;gtnZuLs18d+7gtDbPN7nzBa9acSFnK8tK0hHCQjiwuqaSwWHr9VwAsIHZI2NZVJwJQ+L+dNghrm2&#10;He/osg+liCHsc1RQhdDmUvqiIoN+ZFviyB2tMxgidKXUDrsYbhqZJclYGqw5NlTY0kdFxWn/ZxR8&#10;rz7PzXLnfvs6fe0yvOrpz2ar1Mtz//4GIlAf/sUP91rH+WkG92fiB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5v48MAAADcAAAADwAAAAAAAAAAAAAAAACYAgAAZHJzL2Rv&#10;d25yZXYueG1sUEsFBgAAAAAEAAQA9QAAAIgDAAAAAA==&#10;" path="m145,l89,11,43,42,12,88,,145,,725r12,56l43,827r46,31l145,870r1040,l1242,858r46,-31l1319,781r11,-56l1330,145,1319,88,1288,42,1242,11,1185,,145,xe" filled="f">
                    <v:path arrowok="t" o:connecttype="custom" o:connectlocs="145,8;89,19;43,50;12,96;0,153;0,733;12,789;43,835;89,866;145,878;1185,878;1242,866;1288,835;1319,789;1330,733;1330,153;1319,96;1288,50;1242,19;1185,8;145,8"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3" type="#_x0000_t75" style="position:absolute;left:1157;top:465;width:202;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r1v3BAAAA3AAAAA8AAABkcnMvZG93bnJldi54bWxET0uLwjAQvi/4H8IseFvTKojtGmUVBfEi&#10;PsDr0Ixt12ZSmlS7++uNIHibj+8503lnKnGjxpWWFcSDCARxZnXJuYLTcf01AeE8ssbKMin4Iwfz&#10;We9jiqm2d97T7eBzEULYpaig8L5OpXRZQQbdwNbEgbvYxqAPsMmlbvAewk0lh1E0lgZLDg0F1rQs&#10;KLseWqMAL9t2dV78XuOdaff4P04S3nil+p/dzzcIT51/i1/ujQ7z4xE8nwkX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r1v3BAAAA3AAAAA8AAAAAAAAAAAAAAAAAnwIA&#10;AGRycy9kb3ducmV2LnhtbFBLBQYAAAAABAAEAPcAAACNAwAAAAA=&#10;">
                    <v:imagedata r:id="rId23" o:title=""/>
                  </v:shape>
                </v:group>
                <v:group id="Group 30" o:spid="_x0000_s1094" style="position:absolute;left:2894;top:8;width:3304;height:1249" coordorigin="2894,8" coordsize="3304,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31" o:spid="_x0000_s1095" style="position:absolute;left:2894;top:8;width:3304;height:1249;visibility:visible;mso-wrap-style:square;v-text-anchor:top" coordsize="3304,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hi8MA&#10;AADcAAAADwAAAGRycy9kb3ducmV2LnhtbESPQYvCMBCF74L/IYzgzaYKytI1yioKCoJsFc+zzWxb&#10;2kxKE2v990ZY2NsM78373izXvalFR60rLSuYRjEI4szqknMF18t+8gHCeWSNtWVS8CQH69VwsMRE&#10;2wd/U5f6XIQQdgkqKLxvEildVpBBF9mGOGi/tjXow9rmUrf4COGmlrM4XkiDJQdCgQ1tC8qq9G4C&#10;xO+OJ9qn52rrbmX9s8mq7nlSajzqvz5BeOr9v/nv+qBD/ekc3s+ECe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hhi8MAAADcAAAADwAAAAAAAAAAAAAAAACYAgAAZHJzL2Rv&#10;d25yZXYueG1sUEsFBgAAAAAEAAQA9QAAAIgDAAAAAA==&#10;" path="m208,l142,10,85,40,40,85,10,142,,208r,832l10,1105r30,58l85,1208r57,29l208,1248r2887,l3161,1237r57,-29l3263,1163r30,-58l3303,1040r,-832l3293,142,3263,85,3218,40,3161,10,3095,,208,xe" filled="f">
                    <v:path arrowok="t" o:connecttype="custom" o:connectlocs="208,8;142,18;85,48;40,93;10,150;0,216;0,1048;10,1113;40,1171;85,1216;142,1245;208,1256;3095,1256;3161,1245;3218,1216;3263,1171;3293,1113;3303,1048;3303,216;3293,150;3263,93;3218,48;3161,18;3095,8;208,8" o:connectangles="0,0,0,0,0,0,0,0,0,0,0,0,0,0,0,0,0,0,0,0,0,0,0,0,0"/>
                  </v:shape>
                  <v:shape id="Picture 32" o:spid="_x0000_s1096" type="#_x0000_t75" style="position:absolute;left:2678;top:546;width:21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V0FPCAAAA3AAAAA8AAABkcnMvZG93bnJldi54bWxET0trAjEQvhf6H8IUeqtZxcqymhVptXiT&#10;2lI9jpvZB24mS5Ku6783QqG3+fies1gOphU9Od9YVjAeJSCIC6sbrhR8f21eUhA+IGtsLZOCK3lY&#10;5o8PC8y0vfAn9ftQiRjCPkMFdQhdJqUvajLoR7YjjlxpncEQoaukdniJ4aaVkySZSYMNx4YaO3qr&#10;qTjvf42CtDnS5Gf62kpH6/fp6bDbfpS9Us9Pw2oOItAQ/sV/7q2O88czuD8TL5D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1dBTwgAAANwAAAAPAAAAAAAAAAAAAAAAAJ8C&#10;AABkcnMvZG93bnJldi54bWxQSwUGAAAAAAQABAD3AAAAjgMAAAAA&#10;">
                    <v:imagedata r:id="rId24" o:title=""/>
                  </v:shape>
                </v:group>
                <v:group id="Group 33" o:spid="_x0000_s1097" style="position:absolute;left:6415;top:8;width:2937;height:1249" coordorigin="6415,8" coordsize="2937,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34" o:spid="_x0000_s1098" style="position:absolute;left:6415;top:8;width:2937;height:1249;visibility:visible;mso-wrap-style:square;v-text-anchor:top" coordsize="2937,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foMUA&#10;AADcAAAADwAAAGRycy9kb3ducmV2LnhtbESPQW/CMAyF70j7D5En7QZpQSDUEdA0jW7HAdthN6vx&#10;morGKU0G5d/jwyRutt7ze59Xm8G36kx9bAIbyCcZKOIq2IZrA1+H7XgJKiZki21gMnClCJv1w2iF&#10;hQ0X3tF5n2olIRwLNOBS6gqtY+XIY5yEjli039B7TLL2tbY9XiTct3qaZQvtsWFpcNjRq6PquP/z&#10;Bt7mi+tnefqZ4fJERzt7L/NvVxrz9Di8PINKNKS7+f/6wwp+LrTyjEy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Z+gxQAAANwAAAAPAAAAAAAAAAAAAAAAAJgCAABkcnMv&#10;ZG93bnJldi54bWxQSwUGAAAAAAQABAD1AAAAigMAAAAA&#10;" path="m208,l143,10,86,40,41,85,11,142,,208r,832l11,1105r30,58l86,1208r57,29l208,1248r2521,l2795,1237r57,-29l2897,1163r30,-58l2937,1040r,-832l2927,142,2897,85,2852,40,2795,10,2729,,208,xe" filled="f">
                    <v:path arrowok="t" o:connecttype="custom" o:connectlocs="208,8;143,18;86,48;41,93;11,150;0,216;0,1048;11,1113;41,1171;86,1216;143,1245;208,1256;2729,1256;2795,1245;2852,1216;2897,1171;2927,1113;2937,1048;2937,216;2927,150;2897,93;2852,48;2795,18;2729,8;208,8" o:connectangles="0,0,0,0,0,0,0,0,0,0,0,0,0,0,0,0,0,0,0,0,0,0,0,0,0"/>
                  </v:shape>
                  <v:shape id="Picture 35" o:spid="_x0000_s1099" type="#_x0000_t75" style="position:absolute;left:6207;top:546;width:20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uu2rDAAAA3AAAAA8AAABkcnMvZG93bnJldi54bWxET0trAjEQvgv9D2GEXkSzliK6NUoVhJ5K&#10;XQult2Ez+8DNZEniPvrrm0LB23x8z9nuB9OIjpyvLStYLhIQxLnVNZcKPi+n+RqED8gaG8ukYCQP&#10;+93DZIuptj2fqctCKWII+xQVVCG0qZQ+r8igX9iWOHKFdQZDhK6U2mEfw00jn5JkJQ3WHBsqbOlY&#10;UX7NbkZBd/vJ3Po9eT58f324vBiL2XEolHqcDq8vIAIN4S7+d7/pOH+5gb9n4gV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e67asMAAADcAAAADwAAAAAAAAAAAAAAAACf&#10;AgAAZHJzL2Rvd25yZXYueG1sUEsFBgAAAAAEAAQA9wAAAI8DAAAAAA==&#10;">
                    <v:imagedata r:id="rId25" o:title=""/>
                  </v:shape>
                  <v:shape id="Text Box 36" o:spid="_x0000_s1100" type="#_x0000_t202" style="position:absolute;left:199;top:150;width:468;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B75318" w:rsidRDefault="00B75318" w:rsidP="00B1791E">
                          <w:pPr>
                            <w:spacing w:line="205" w:lineRule="exact"/>
                            <w:rPr>
                              <w:rFonts w:ascii="Times New Roman" w:eastAsia="Times New Roman" w:hAnsi="Times New Roman" w:cs="Times New Roman"/>
                              <w:sz w:val="20"/>
                              <w:szCs w:val="20"/>
                            </w:rPr>
                          </w:pPr>
                          <w:r>
                            <w:rPr>
                              <w:rFonts w:ascii="Times New Roman"/>
                              <w:spacing w:val="-3"/>
                              <w:sz w:val="20"/>
                            </w:rPr>
                            <w:t>Key-</w:t>
                          </w:r>
                        </w:p>
                        <w:p w:rsidR="00B75318" w:rsidRDefault="00B75318" w:rsidP="00B1791E">
                          <w:pPr>
                            <w:spacing w:before="4" w:line="260" w:lineRule="atLeast"/>
                            <w:rPr>
                              <w:rFonts w:ascii="Times New Roman" w:eastAsia="Times New Roman" w:hAnsi="Times New Roman" w:cs="Times New Roman"/>
                              <w:sz w:val="20"/>
                              <w:szCs w:val="20"/>
                            </w:rPr>
                          </w:pPr>
                          <w:r>
                            <w:rPr>
                              <w:rFonts w:ascii="Times New Roman" w:hAnsi="Times New Roman"/>
                              <w:spacing w:val="-2"/>
                              <w:sz w:val="20"/>
                            </w:rPr>
                            <w:t>fiyyət</w:t>
                          </w:r>
                          <w:r>
                            <w:rPr>
                              <w:rFonts w:ascii="Times New Roman" w:hAnsi="Times New Roman"/>
                              <w:spacing w:val="-43"/>
                              <w:sz w:val="20"/>
                            </w:rPr>
                            <w:t xml:space="preserve"> </w:t>
                          </w:r>
                          <w:r>
                            <w:rPr>
                              <w:rFonts w:ascii="Times New Roman" w:hAnsi="Times New Roman"/>
                              <w:spacing w:val="-1"/>
                              <w:sz w:val="20"/>
                            </w:rPr>
                            <w:t>təhlili</w:t>
                          </w:r>
                        </w:p>
                      </w:txbxContent>
                    </v:textbox>
                  </v:shape>
                  <v:shape id="Text Box 37" o:spid="_x0000_s1101" type="#_x0000_t202" style="position:absolute;left:1548;top:145;width:786;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B75318" w:rsidRDefault="00B75318" w:rsidP="00B1791E">
                          <w:pPr>
                            <w:spacing w:line="205" w:lineRule="exact"/>
                            <w:rPr>
                              <w:rFonts w:ascii="Times New Roman" w:eastAsia="Times New Roman" w:hAnsi="Times New Roman" w:cs="Times New Roman"/>
                              <w:sz w:val="20"/>
                              <w:szCs w:val="20"/>
                            </w:rPr>
                          </w:pPr>
                          <w:r>
                            <w:rPr>
                              <w:rFonts w:ascii="Times New Roman" w:hAnsi="Times New Roman"/>
                              <w:spacing w:val="-2"/>
                              <w:sz w:val="20"/>
                            </w:rPr>
                            <w:t>Kəmiyyət</w:t>
                          </w:r>
                        </w:p>
                        <w:p w:rsidR="00B75318" w:rsidRDefault="00B75318" w:rsidP="00B1791E">
                          <w:pPr>
                            <w:spacing w:before="29" w:line="226" w:lineRule="exact"/>
                            <w:rPr>
                              <w:rFonts w:ascii="Times New Roman" w:eastAsia="Times New Roman" w:hAnsi="Times New Roman" w:cs="Times New Roman"/>
                              <w:sz w:val="20"/>
                              <w:szCs w:val="20"/>
                            </w:rPr>
                          </w:pPr>
                          <w:r>
                            <w:rPr>
                              <w:rFonts w:ascii="Times New Roman" w:hAnsi="Times New Roman"/>
                              <w:sz w:val="20"/>
                            </w:rPr>
                            <w:t>təhlili</w:t>
                          </w:r>
                        </w:p>
                      </w:txbxContent>
                    </v:textbox>
                  </v:shape>
                  <v:shape id="Text Box 38" o:spid="_x0000_s1102" type="#_x0000_t202" style="position:absolute;left:3100;top:164;width:2900;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B75318" w:rsidRDefault="00B75318" w:rsidP="00B1791E">
                          <w:pPr>
                            <w:spacing w:line="205" w:lineRule="exact"/>
                            <w:rPr>
                              <w:rFonts w:ascii="Times New Roman" w:eastAsia="Times New Roman" w:hAnsi="Times New Roman" w:cs="Times New Roman"/>
                              <w:sz w:val="20"/>
                              <w:szCs w:val="20"/>
                            </w:rPr>
                          </w:pPr>
                          <w:r>
                            <w:rPr>
                              <w:rFonts w:ascii="Times New Roman" w:hAnsi="Times New Roman"/>
                              <w:sz w:val="20"/>
                            </w:rPr>
                            <w:t>Aşkar olunmuş risklərin idarə</w:t>
                          </w:r>
                          <w:r>
                            <w:rPr>
                              <w:rFonts w:ascii="Times New Roman" w:hAnsi="Times New Roman"/>
                              <w:spacing w:val="35"/>
                              <w:sz w:val="20"/>
                            </w:rPr>
                            <w:t xml:space="preserve"> </w:t>
                          </w:r>
                          <w:r>
                            <w:rPr>
                              <w:rFonts w:ascii="Times New Roman" w:hAnsi="Times New Roman"/>
                              <w:sz w:val="20"/>
                            </w:rPr>
                            <w:t>olun-</w:t>
                          </w:r>
                        </w:p>
                        <w:p w:rsidR="00B75318" w:rsidRDefault="00B75318" w:rsidP="00B1791E">
                          <w:pPr>
                            <w:spacing w:before="3" w:line="260" w:lineRule="atLeast"/>
                            <w:rPr>
                              <w:rFonts w:ascii="Times New Roman" w:eastAsia="Times New Roman" w:hAnsi="Times New Roman" w:cs="Times New Roman"/>
                              <w:sz w:val="20"/>
                              <w:szCs w:val="20"/>
                            </w:rPr>
                          </w:pPr>
                          <w:r>
                            <w:rPr>
                              <w:rFonts w:ascii="Times New Roman" w:hAnsi="Times New Roman"/>
                              <w:sz w:val="20"/>
                            </w:rPr>
                            <w:t>ması, reallaşmış risklər barədə</w:t>
                          </w:r>
                          <w:r>
                            <w:rPr>
                              <w:rFonts w:ascii="Times New Roman" w:hAnsi="Times New Roman"/>
                              <w:spacing w:val="31"/>
                              <w:sz w:val="20"/>
                            </w:rPr>
                            <w:t xml:space="preserve"> </w:t>
                          </w:r>
                          <w:r>
                            <w:rPr>
                              <w:rFonts w:ascii="Times New Roman" w:hAnsi="Times New Roman"/>
                              <w:sz w:val="20"/>
                            </w:rPr>
                            <w:t>in- formasiyanın</w:t>
                          </w:r>
                          <w:r>
                            <w:rPr>
                              <w:rFonts w:ascii="Times New Roman" w:hAnsi="Times New Roman"/>
                              <w:spacing w:val="-11"/>
                              <w:sz w:val="20"/>
                            </w:rPr>
                            <w:t xml:space="preserve"> </w:t>
                          </w:r>
                          <w:r>
                            <w:rPr>
                              <w:rFonts w:ascii="Times New Roman" w:hAnsi="Times New Roman"/>
                              <w:sz w:val="20"/>
                            </w:rPr>
                            <w:t>toplanması</w:t>
                          </w:r>
                        </w:p>
                      </w:txbxContent>
                    </v:textbox>
                  </v:shape>
                  <v:shape id="Text Box 39" o:spid="_x0000_s1103" type="#_x0000_t202" style="position:absolute;left:6624;top:164;width:253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B75318" w:rsidRDefault="00B75318" w:rsidP="00B1791E">
                          <w:pPr>
                            <w:spacing w:line="205" w:lineRule="exact"/>
                            <w:rPr>
                              <w:rFonts w:ascii="Times New Roman" w:eastAsia="Times New Roman" w:hAnsi="Times New Roman" w:cs="Times New Roman"/>
                              <w:sz w:val="20"/>
                              <w:szCs w:val="20"/>
                            </w:rPr>
                          </w:pPr>
                          <w:r>
                            <w:rPr>
                              <w:rFonts w:ascii="Times New Roman" w:hAnsi="Times New Roman"/>
                              <w:sz w:val="20"/>
                            </w:rPr>
                            <w:t>Layihə nəticələrinə baxış və</w:t>
                          </w:r>
                          <w:r>
                            <w:rPr>
                              <w:rFonts w:ascii="Times New Roman" w:hAnsi="Times New Roman"/>
                              <w:spacing w:val="-5"/>
                              <w:sz w:val="20"/>
                            </w:rPr>
                            <w:t xml:space="preserve"> </w:t>
                          </w:r>
                          <w:r>
                            <w:rPr>
                              <w:rFonts w:ascii="Times New Roman" w:hAnsi="Times New Roman"/>
                              <w:sz w:val="20"/>
                            </w:rPr>
                            <w:t>re-</w:t>
                          </w:r>
                        </w:p>
                        <w:p w:rsidR="00B75318" w:rsidRDefault="00B75318" w:rsidP="00B1791E">
                          <w:pPr>
                            <w:spacing w:before="33" w:line="226" w:lineRule="exact"/>
                            <w:rPr>
                              <w:rFonts w:ascii="Times New Roman" w:eastAsia="Times New Roman" w:hAnsi="Times New Roman" w:cs="Times New Roman"/>
                              <w:sz w:val="20"/>
                              <w:szCs w:val="20"/>
                            </w:rPr>
                          </w:pPr>
                          <w:r>
                            <w:rPr>
                              <w:rFonts w:ascii="Times New Roman" w:hAnsi="Times New Roman"/>
                              <w:sz w:val="20"/>
                            </w:rPr>
                            <w:t xml:space="preserve">allaşmış  risklər   barədə </w:t>
                          </w:r>
                          <w:r>
                            <w:rPr>
                              <w:rFonts w:ascii="Times New Roman" w:hAnsi="Times New Roman"/>
                              <w:spacing w:val="14"/>
                              <w:sz w:val="20"/>
                            </w:rPr>
                            <w:t xml:space="preserve"> </w:t>
                          </w:r>
                          <w:r>
                            <w:rPr>
                              <w:rFonts w:ascii="Times New Roman" w:hAnsi="Times New Roman"/>
                              <w:sz w:val="20"/>
                            </w:rPr>
                            <w:t>infor-</w:t>
                          </w:r>
                        </w:p>
                      </w:txbxContent>
                    </v:textbox>
                  </v:shape>
                  <v:shape id="Text Box 40" o:spid="_x0000_s1104" type="#_x0000_t202" style="position:absolute;left:6624;top:692;width:857;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B75318" w:rsidRDefault="00B75318" w:rsidP="00B1791E">
                          <w:pPr>
                            <w:spacing w:line="205" w:lineRule="exact"/>
                            <w:rPr>
                              <w:rFonts w:ascii="Times New Roman" w:eastAsia="Times New Roman" w:hAnsi="Times New Roman" w:cs="Times New Roman"/>
                              <w:sz w:val="20"/>
                              <w:szCs w:val="20"/>
                            </w:rPr>
                          </w:pPr>
                          <w:r>
                            <w:rPr>
                              <w:rFonts w:ascii="Times New Roman" w:hAnsi="Times New Roman"/>
                              <w:sz w:val="20"/>
                            </w:rPr>
                            <w:t>masiyanın</w:t>
                          </w:r>
                        </w:p>
                        <w:p w:rsidR="00B75318" w:rsidRDefault="00B75318" w:rsidP="00B1791E">
                          <w:pPr>
                            <w:spacing w:before="29" w:line="226" w:lineRule="exact"/>
                            <w:rPr>
                              <w:rFonts w:ascii="Times New Roman" w:eastAsia="Times New Roman" w:hAnsi="Times New Roman" w:cs="Times New Roman"/>
                              <w:sz w:val="20"/>
                              <w:szCs w:val="20"/>
                            </w:rPr>
                          </w:pPr>
                          <w:r>
                            <w:rPr>
                              <w:rFonts w:ascii="Times New Roman" w:hAnsi="Times New Roman"/>
                              <w:spacing w:val="-1"/>
                              <w:sz w:val="20"/>
                            </w:rPr>
                            <w:t>ötürülməsi</w:t>
                          </w:r>
                        </w:p>
                      </w:txbxContent>
                    </v:textbox>
                  </v:shape>
                  <v:shape id="Text Box 41" o:spid="_x0000_s1105" type="#_x0000_t202" style="position:absolute;left:7726;top:692;width:49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B75318" w:rsidRDefault="00B75318" w:rsidP="00B1791E">
                          <w:pPr>
                            <w:spacing w:line="201" w:lineRule="exact"/>
                            <w:rPr>
                              <w:rFonts w:ascii="Times New Roman" w:eastAsia="Times New Roman" w:hAnsi="Times New Roman" w:cs="Times New Roman"/>
                              <w:sz w:val="20"/>
                              <w:szCs w:val="20"/>
                            </w:rPr>
                          </w:pPr>
                          <w:r>
                            <w:rPr>
                              <w:rFonts w:ascii="Times New Roman" w:hAnsi="Times New Roman"/>
                              <w:sz w:val="20"/>
                            </w:rPr>
                            <w:t>layihə</w:t>
                          </w:r>
                        </w:p>
                      </w:txbxContent>
                    </v:textbox>
                  </v:shape>
                  <v:shape id="_x0000_s1106" type="#_x0000_t202" style="position:absolute;left:8502;top:692;width:656;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B75318" w:rsidRDefault="00B75318" w:rsidP="00B1791E">
                          <w:pPr>
                            <w:spacing w:line="201" w:lineRule="exact"/>
                            <w:rPr>
                              <w:rFonts w:ascii="Times New Roman" w:eastAsia="Times New Roman" w:hAnsi="Times New Roman" w:cs="Times New Roman"/>
                              <w:sz w:val="20"/>
                              <w:szCs w:val="20"/>
                            </w:rPr>
                          </w:pPr>
                          <w:r>
                            <w:rPr>
                              <w:rFonts w:ascii="Times New Roman" w:hAnsi="Times New Roman"/>
                              <w:spacing w:val="-1"/>
                              <w:sz w:val="20"/>
                            </w:rPr>
                            <w:t>arxivinə</w:t>
                          </w:r>
                        </w:p>
                      </w:txbxContent>
                    </v:textbox>
                  </v:shape>
                </v:group>
                <w10:anchorlock/>
              </v:group>
            </w:pict>
          </mc:Fallback>
        </mc:AlternateContent>
      </w:r>
    </w:p>
    <w:p w:rsidR="00F05BDE" w:rsidRPr="00F05BDE" w:rsidRDefault="00F05BDE" w:rsidP="00F05BDE">
      <w:pPr>
        <w:spacing w:line="275" w:lineRule="exact"/>
        <w:ind w:left="851" w:hanging="709"/>
        <w:rPr>
          <w:rFonts w:ascii="Times New Roman" w:eastAsia="Times New Roman" w:hAnsi="Times New Roman" w:cs="Times New Roman"/>
          <w:sz w:val="28"/>
          <w:szCs w:val="28"/>
        </w:rPr>
      </w:pPr>
      <w:r w:rsidRPr="00F05BDE">
        <w:rPr>
          <w:rFonts w:ascii="Times New Roman" w:hAnsi="Times New Roman" w:cs="Times New Roman"/>
          <w:b/>
          <w:i/>
          <w:sz w:val="28"/>
          <w:szCs w:val="28"/>
        </w:rPr>
        <w:t>Şəkil</w:t>
      </w:r>
      <w:r w:rsidRPr="00F05BDE">
        <w:rPr>
          <w:rFonts w:ascii="Times New Roman" w:hAnsi="Times New Roman" w:cs="Times New Roman"/>
          <w:b/>
          <w:i/>
          <w:spacing w:val="-15"/>
          <w:sz w:val="28"/>
          <w:szCs w:val="28"/>
        </w:rPr>
        <w:t xml:space="preserve"> </w:t>
      </w:r>
      <w:r w:rsidRPr="00164754">
        <w:rPr>
          <w:rFonts w:ascii="Times New Roman" w:hAnsi="Times New Roman" w:cs="Times New Roman"/>
          <w:b/>
          <w:i/>
          <w:spacing w:val="-15"/>
          <w:sz w:val="28"/>
          <w:szCs w:val="28"/>
        </w:rPr>
        <w:t>№7</w:t>
      </w:r>
      <w:r w:rsidRPr="00164754">
        <w:rPr>
          <w:rFonts w:ascii="Times New Roman" w:hAnsi="Times New Roman" w:cs="Times New Roman"/>
          <w:i/>
          <w:spacing w:val="-15"/>
          <w:sz w:val="28"/>
          <w:szCs w:val="28"/>
        </w:rPr>
        <w:t xml:space="preserve"> .</w:t>
      </w:r>
      <w:r w:rsidRPr="00164754">
        <w:rPr>
          <w:rFonts w:ascii="Times New Roman" w:hAnsi="Times New Roman" w:cs="Times New Roman"/>
          <w:spacing w:val="-15"/>
          <w:sz w:val="28"/>
          <w:szCs w:val="28"/>
        </w:rPr>
        <w:t xml:space="preserve"> </w:t>
      </w:r>
      <w:r w:rsidRPr="00F05BDE">
        <w:rPr>
          <w:rFonts w:ascii="Times New Roman" w:hAnsi="Times New Roman" w:cs="Times New Roman"/>
          <w:b/>
          <w:sz w:val="28"/>
          <w:szCs w:val="28"/>
        </w:rPr>
        <w:t>Layihə risklərinin planlaşdırılması və idarə olunması</w:t>
      </w:r>
      <w:r w:rsidRPr="00F05BDE">
        <w:rPr>
          <w:rFonts w:ascii="Times New Roman" w:hAnsi="Times New Roman" w:cs="Times New Roman"/>
          <w:b/>
          <w:spacing w:val="-29"/>
          <w:sz w:val="28"/>
          <w:szCs w:val="28"/>
        </w:rPr>
        <w:t xml:space="preserve"> </w:t>
      </w:r>
      <w:r w:rsidRPr="00F05BDE">
        <w:rPr>
          <w:rFonts w:ascii="Times New Roman" w:hAnsi="Times New Roman" w:cs="Times New Roman"/>
          <w:b/>
          <w:sz w:val="28"/>
          <w:szCs w:val="28"/>
        </w:rPr>
        <w:t>mərhələləri</w:t>
      </w:r>
    </w:p>
    <w:p w:rsidR="00B1791E" w:rsidRPr="007224A4" w:rsidRDefault="006647C9" w:rsidP="00400648">
      <w:pPr>
        <w:pStyle w:val="a9"/>
        <w:spacing w:line="360" w:lineRule="auto"/>
        <w:ind w:left="0" w:firstLine="709"/>
        <w:jc w:val="both"/>
        <w:rPr>
          <w:rFonts w:cs="Times New Roman"/>
          <w:spacing w:val="-3"/>
          <w:sz w:val="28"/>
          <w:szCs w:val="28"/>
          <w:lang w:val="az-Latn-AZ"/>
        </w:rPr>
      </w:pPr>
      <w:r w:rsidRPr="007224A4">
        <w:rPr>
          <w:rFonts w:cs="Times New Roman"/>
          <w:b/>
          <w:i/>
          <w:sz w:val="28"/>
          <w:szCs w:val="28"/>
          <w:lang w:val="az-Latn-AZ"/>
        </w:rPr>
        <w:t xml:space="preserve">  </w:t>
      </w:r>
      <w:r w:rsidR="00B1791E" w:rsidRPr="007224A4">
        <w:rPr>
          <w:rFonts w:cs="Times New Roman"/>
          <w:spacing w:val="-4"/>
          <w:sz w:val="28"/>
          <w:szCs w:val="28"/>
          <w:lang w:val="az-Latn-AZ"/>
        </w:rPr>
        <w:t xml:space="preserve">Bu </w:t>
      </w:r>
      <w:r w:rsidR="00B1791E" w:rsidRPr="007224A4">
        <w:rPr>
          <w:rFonts w:cs="Times New Roman"/>
          <w:spacing w:val="-5"/>
          <w:sz w:val="28"/>
          <w:szCs w:val="28"/>
          <w:lang w:val="az-Latn-AZ"/>
        </w:rPr>
        <w:t xml:space="preserve">məqsədlə </w:t>
      </w:r>
      <w:r w:rsidR="00B1791E" w:rsidRPr="007224A4">
        <w:rPr>
          <w:rFonts w:cs="Times New Roman"/>
          <w:spacing w:val="-4"/>
          <w:sz w:val="28"/>
          <w:szCs w:val="28"/>
          <w:lang w:val="az-Latn-AZ"/>
        </w:rPr>
        <w:t xml:space="preserve">sahədə yaranan </w:t>
      </w:r>
      <w:r w:rsidR="00B1791E" w:rsidRPr="007224A4">
        <w:rPr>
          <w:rFonts w:cs="Times New Roman"/>
          <w:spacing w:val="-5"/>
          <w:sz w:val="28"/>
          <w:szCs w:val="28"/>
          <w:lang w:val="az-Latn-AZ"/>
        </w:rPr>
        <w:t xml:space="preserve">mövcud </w:t>
      </w:r>
      <w:r w:rsidR="00B1791E" w:rsidRPr="007224A4">
        <w:rPr>
          <w:rFonts w:cs="Times New Roman"/>
          <w:spacing w:val="-4"/>
          <w:sz w:val="28"/>
          <w:szCs w:val="28"/>
          <w:lang w:val="az-Latn-AZ"/>
        </w:rPr>
        <w:t>risklər</w:t>
      </w:r>
      <w:r w:rsidR="00B1791E" w:rsidRPr="007224A4">
        <w:rPr>
          <w:rFonts w:cs="Times New Roman"/>
          <w:w w:val="99"/>
          <w:sz w:val="28"/>
          <w:szCs w:val="28"/>
          <w:lang w:val="az-Latn-AZ"/>
        </w:rPr>
        <w:t xml:space="preserve"> </w:t>
      </w:r>
      <w:r w:rsidR="00B1791E" w:rsidRPr="007224A4">
        <w:rPr>
          <w:rFonts w:cs="Times New Roman"/>
          <w:spacing w:val="-5"/>
          <w:sz w:val="28"/>
          <w:szCs w:val="28"/>
          <w:lang w:val="az-Latn-AZ"/>
        </w:rPr>
        <w:t xml:space="preserve">sisteminin </w:t>
      </w:r>
      <w:r w:rsidR="00B1791E" w:rsidRPr="007224A4">
        <w:rPr>
          <w:rFonts w:cs="Times New Roman"/>
          <w:spacing w:val="-4"/>
          <w:sz w:val="28"/>
          <w:szCs w:val="28"/>
          <w:lang w:val="az-Latn-AZ"/>
        </w:rPr>
        <w:t xml:space="preserve">təhlili </w:t>
      </w:r>
      <w:r w:rsidR="00B1791E" w:rsidRPr="007224A4">
        <w:rPr>
          <w:rFonts w:cs="Times New Roman"/>
          <w:spacing w:val="-3"/>
          <w:sz w:val="28"/>
          <w:szCs w:val="28"/>
          <w:lang w:val="az-Latn-AZ"/>
        </w:rPr>
        <w:t xml:space="preserve">və </w:t>
      </w:r>
      <w:r w:rsidR="00CD1E74">
        <w:rPr>
          <w:rFonts w:cs="Times New Roman"/>
          <w:spacing w:val="-5"/>
          <w:sz w:val="28"/>
          <w:szCs w:val="28"/>
          <w:lang w:val="az-Latn-AZ"/>
        </w:rPr>
        <w:t>idarəolunması</w:t>
      </w:r>
      <w:r w:rsidR="00B1791E" w:rsidRPr="007224A4">
        <w:rPr>
          <w:rFonts w:cs="Times New Roman"/>
          <w:spacing w:val="-4"/>
          <w:sz w:val="28"/>
          <w:szCs w:val="28"/>
          <w:lang w:val="az-Latn-AZ"/>
        </w:rPr>
        <w:t xml:space="preserve"> </w:t>
      </w:r>
      <w:r w:rsidR="00B1791E" w:rsidRPr="007224A4">
        <w:rPr>
          <w:rFonts w:cs="Times New Roman"/>
          <w:sz w:val="28"/>
          <w:szCs w:val="28"/>
          <w:lang w:val="az-Latn-AZ"/>
        </w:rPr>
        <w:t>üçün</w:t>
      </w:r>
      <w:r w:rsidR="00B1791E" w:rsidRPr="007224A4">
        <w:rPr>
          <w:rFonts w:cs="Times New Roman"/>
          <w:spacing w:val="32"/>
          <w:sz w:val="28"/>
          <w:szCs w:val="28"/>
          <w:lang w:val="az-Latn-AZ"/>
        </w:rPr>
        <w:t xml:space="preserve"> </w:t>
      </w:r>
      <w:r w:rsidR="00B1791E" w:rsidRPr="007224A4">
        <w:rPr>
          <w:rFonts w:cs="Times New Roman"/>
          <w:spacing w:val="-5"/>
          <w:sz w:val="28"/>
          <w:szCs w:val="28"/>
          <w:lang w:val="az-Latn-AZ"/>
        </w:rPr>
        <w:t xml:space="preserve">risk-menecment </w:t>
      </w:r>
      <w:r w:rsidR="00B1791E" w:rsidRPr="007224A4">
        <w:rPr>
          <w:rFonts w:cs="Times New Roman"/>
          <w:spacing w:val="-4"/>
          <w:sz w:val="28"/>
          <w:szCs w:val="28"/>
          <w:lang w:val="az-Latn-AZ"/>
        </w:rPr>
        <w:t xml:space="preserve">alqoritmini təklif etmək </w:t>
      </w:r>
      <w:r w:rsidR="00B1791E" w:rsidRPr="007224A4">
        <w:rPr>
          <w:rFonts w:cs="Times New Roman"/>
          <w:spacing w:val="-3"/>
          <w:sz w:val="28"/>
          <w:szCs w:val="28"/>
          <w:lang w:val="az-Latn-AZ"/>
        </w:rPr>
        <w:t>olar (Şəkil</w:t>
      </w:r>
      <w:r w:rsidR="00B1791E" w:rsidRPr="007224A4">
        <w:rPr>
          <w:rFonts w:cs="Times New Roman"/>
          <w:spacing w:val="-28"/>
          <w:sz w:val="28"/>
          <w:szCs w:val="28"/>
          <w:lang w:val="az-Latn-AZ"/>
        </w:rPr>
        <w:t xml:space="preserve"> </w:t>
      </w:r>
      <w:r w:rsidR="00F05BDE" w:rsidRPr="00164754">
        <w:rPr>
          <w:rFonts w:cs="Times New Roman"/>
          <w:spacing w:val="-3"/>
          <w:sz w:val="28"/>
          <w:szCs w:val="28"/>
          <w:lang w:val="az-Latn-AZ"/>
        </w:rPr>
        <w:t>8</w:t>
      </w:r>
      <w:r w:rsidR="00B1791E" w:rsidRPr="007224A4">
        <w:rPr>
          <w:rFonts w:cs="Times New Roman"/>
          <w:spacing w:val="-3"/>
          <w:sz w:val="28"/>
          <w:szCs w:val="28"/>
          <w:lang w:val="az-Latn-AZ"/>
        </w:rPr>
        <w:t>.).</w:t>
      </w:r>
    </w:p>
    <w:p w:rsidR="00F24D02" w:rsidRPr="007224A4" w:rsidRDefault="00F24D02" w:rsidP="00B1791E">
      <w:pPr>
        <w:pStyle w:val="a9"/>
        <w:spacing w:before="3" w:line="274" w:lineRule="exact"/>
        <w:jc w:val="both"/>
        <w:rPr>
          <w:rFonts w:cs="Times New Roman"/>
          <w:spacing w:val="-3"/>
          <w:sz w:val="28"/>
          <w:szCs w:val="28"/>
          <w:lang w:val="az-Latn-AZ"/>
        </w:rPr>
      </w:pPr>
    </w:p>
    <w:p w:rsidR="00F24D02" w:rsidRPr="007224A4" w:rsidRDefault="00F24D02" w:rsidP="00B1791E">
      <w:pPr>
        <w:pStyle w:val="a9"/>
        <w:spacing w:before="3" w:line="274" w:lineRule="exact"/>
        <w:jc w:val="both"/>
        <w:rPr>
          <w:rFonts w:cs="Times New Roman"/>
          <w:spacing w:val="-3"/>
          <w:sz w:val="28"/>
          <w:szCs w:val="28"/>
          <w:lang w:val="az-Latn-AZ"/>
        </w:rPr>
      </w:pPr>
    </w:p>
    <w:tbl>
      <w:tblPr>
        <w:tblStyle w:val="a4"/>
        <w:tblW w:w="0" w:type="auto"/>
        <w:tblInd w:w="153" w:type="dxa"/>
        <w:tblLook w:val="04A0" w:firstRow="1" w:lastRow="0" w:firstColumn="1" w:lastColumn="0" w:noHBand="0" w:noVBand="1"/>
      </w:tblPr>
      <w:tblGrid>
        <w:gridCol w:w="2534"/>
        <w:gridCol w:w="3846"/>
        <w:gridCol w:w="3037"/>
      </w:tblGrid>
      <w:tr w:rsidR="00F24D02" w:rsidRPr="007224A4" w:rsidTr="00F24D02">
        <w:tc>
          <w:tcPr>
            <w:tcW w:w="3121" w:type="dxa"/>
            <w:vMerge w:val="restart"/>
          </w:tcPr>
          <w:p w:rsidR="00F24D02" w:rsidRPr="007224A4" w:rsidRDefault="00F24D02" w:rsidP="00B1791E">
            <w:pPr>
              <w:pStyle w:val="a9"/>
              <w:spacing w:before="3" w:line="274" w:lineRule="exact"/>
              <w:ind w:left="0" w:firstLine="0"/>
              <w:jc w:val="both"/>
              <w:rPr>
                <w:rFonts w:cs="Times New Roman"/>
                <w:spacing w:val="-3"/>
                <w:lang w:val="az-Latn-AZ"/>
              </w:rPr>
            </w:pPr>
            <w:r w:rsidRPr="007224A4">
              <w:rPr>
                <w:rFonts w:cs="Times New Roman"/>
                <w:spacing w:val="-1"/>
                <w:lang w:val="az-Latn-AZ"/>
              </w:rPr>
              <w:t>1-ci</w:t>
            </w:r>
            <w:r w:rsidRPr="007224A4">
              <w:rPr>
                <w:rFonts w:cs="Times New Roman"/>
                <w:spacing w:val="20"/>
                <w:lang w:val="az-Latn-AZ"/>
              </w:rPr>
              <w:t xml:space="preserve"> </w:t>
            </w:r>
            <w:r w:rsidRPr="007224A4">
              <w:rPr>
                <w:rFonts w:cs="Times New Roman"/>
                <w:spacing w:val="-1"/>
                <w:lang w:val="az-Latn-AZ"/>
              </w:rPr>
              <w:t>mərhələ</w:t>
            </w:r>
          </w:p>
        </w:tc>
        <w:tc>
          <w:tcPr>
            <w:tcW w:w="3145" w:type="dxa"/>
          </w:tcPr>
          <w:p w:rsidR="00F24D02" w:rsidRPr="007224A4" w:rsidRDefault="00F24D02" w:rsidP="00B1791E">
            <w:pPr>
              <w:pStyle w:val="a9"/>
              <w:spacing w:before="3" w:line="274" w:lineRule="exact"/>
              <w:ind w:left="0" w:firstLine="0"/>
              <w:jc w:val="both"/>
              <w:rPr>
                <w:rFonts w:cs="Times New Roman"/>
                <w:spacing w:val="-3"/>
                <w:lang w:val="az-Latn-AZ"/>
              </w:rPr>
            </w:pPr>
            <w:r w:rsidRPr="007224A4">
              <w:rPr>
                <w:rFonts w:cs="Times New Roman"/>
                <w:spacing w:val="-1"/>
                <w:lang w:val="az-Latn-AZ"/>
              </w:rPr>
              <w:t>Keyfiyyət</w:t>
            </w:r>
            <w:r w:rsidRPr="007224A4">
              <w:rPr>
                <w:rFonts w:cs="Times New Roman"/>
                <w:spacing w:val="3"/>
                <w:lang w:val="az-Latn-AZ"/>
              </w:rPr>
              <w:t xml:space="preserve"> </w:t>
            </w:r>
            <w:r w:rsidRPr="007224A4">
              <w:rPr>
                <w:rFonts w:cs="Times New Roman"/>
                <w:spacing w:val="-2"/>
                <w:lang w:val="az-Latn-AZ"/>
              </w:rPr>
              <w:t>təhlili</w:t>
            </w:r>
          </w:p>
        </w:tc>
        <w:tc>
          <w:tcPr>
            <w:tcW w:w="3151" w:type="dxa"/>
            <w:vMerge w:val="restart"/>
          </w:tcPr>
          <w:p w:rsidR="00F24D02" w:rsidRPr="007224A4" w:rsidRDefault="00F24D02" w:rsidP="00F24D02">
            <w:pPr>
              <w:tabs>
                <w:tab w:val="left" w:pos="1928"/>
              </w:tabs>
              <w:spacing w:line="276" w:lineRule="auto"/>
              <w:ind w:left="201"/>
              <w:rPr>
                <w:rFonts w:ascii="Times New Roman" w:hAnsi="Times New Roman" w:cs="Times New Roman"/>
                <w:spacing w:val="-1"/>
              </w:rPr>
            </w:pPr>
          </w:p>
          <w:p w:rsidR="00F24D02" w:rsidRPr="007224A4" w:rsidRDefault="00F24D02" w:rsidP="007527DB">
            <w:pPr>
              <w:tabs>
                <w:tab w:val="left" w:pos="1928"/>
              </w:tabs>
              <w:spacing w:line="276" w:lineRule="auto"/>
              <w:ind w:left="201"/>
              <w:jc w:val="center"/>
              <w:rPr>
                <w:rFonts w:ascii="Times New Roman" w:hAnsi="Times New Roman" w:cs="Times New Roman"/>
                <w:spacing w:val="-3"/>
              </w:rPr>
            </w:pPr>
            <w:r w:rsidRPr="007224A4">
              <w:rPr>
                <w:rFonts w:ascii="Times New Roman" w:hAnsi="Times New Roman" w:cs="Times New Roman"/>
                <w:spacing w:val="-1"/>
              </w:rPr>
              <w:t xml:space="preserve">Məqsəd:risklərin </w:t>
            </w:r>
            <w:r w:rsidR="007527DB" w:rsidRPr="007224A4">
              <w:rPr>
                <w:rFonts w:ascii="Times New Roman" w:hAnsi="Times New Roman" w:cs="Times New Roman"/>
                <w:spacing w:val="-1"/>
              </w:rPr>
              <w:t xml:space="preserve">  </w:t>
            </w:r>
            <w:r w:rsidRPr="007224A4">
              <w:rPr>
                <w:rFonts w:ascii="Times New Roman" w:hAnsi="Times New Roman" w:cs="Times New Roman"/>
                <w:spacing w:val="-1"/>
              </w:rPr>
              <w:t xml:space="preserve"> identifikləş</w:t>
            </w:r>
            <w:r w:rsidRPr="007224A4">
              <w:rPr>
                <w:rFonts w:ascii="Times New Roman" w:hAnsi="Times New Roman" w:cs="Times New Roman"/>
              </w:rPr>
              <w:t>dirilməsi</w:t>
            </w:r>
          </w:p>
        </w:tc>
      </w:tr>
      <w:tr w:rsidR="00F24D02" w:rsidRPr="007224A4" w:rsidTr="00F24D02">
        <w:tc>
          <w:tcPr>
            <w:tcW w:w="3121" w:type="dxa"/>
            <w:vMerge/>
          </w:tcPr>
          <w:p w:rsidR="00F24D02" w:rsidRPr="007224A4" w:rsidRDefault="00F24D02" w:rsidP="00B1791E">
            <w:pPr>
              <w:pStyle w:val="a9"/>
              <w:spacing w:before="3" w:line="274" w:lineRule="exact"/>
              <w:ind w:left="0" w:firstLine="0"/>
              <w:jc w:val="both"/>
              <w:rPr>
                <w:rFonts w:cs="Times New Roman"/>
                <w:spacing w:val="-3"/>
                <w:lang w:val="az-Latn-AZ"/>
              </w:rPr>
            </w:pPr>
          </w:p>
        </w:tc>
        <w:tc>
          <w:tcPr>
            <w:tcW w:w="3145" w:type="dxa"/>
          </w:tcPr>
          <w:p w:rsidR="00F24D02" w:rsidRPr="007224A4" w:rsidRDefault="00F24D02" w:rsidP="00F24D02">
            <w:pPr>
              <w:spacing w:before="2"/>
              <w:rPr>
                <w:rFonts w:ascii="Times New Roman" w:hAnsi="Times New Roman" w:cs="Times New Roman"/>
                <w:spacing w:val="-3"/>
              </w:rPr>
            </w:pPr>
            <w:r w:rsidRPr="007224A4">
              <w:rPr>
                <w:rFonts w:ascii="Times New Roman" w:hAnsi="Times New Roman" w:cs="Times New Roman"/>
                <w:spacing w:val="-1"/>
              </w:rPr>
              <w:t>Bütün</w:t>
            </w:r>
            <w:r w:rsidRPr="007224A4">
              <w:rPr>
                <w:rFonts w:ascii="Times New Roman" w:hAnsi="Times New Roman" w:cs="Times New Roman"/>
                <w:spacing w:val="-3"/>
              </w:rPr>
              <w:t xml:space="preserve"> </w:t>
            </w:r>
            <w:r w:rsidRPr="007224A4">
              <w:rPr>
                <w:rFonts w:ascii="Times New Roman" w:hAnsi="Times New Roman" w:cs="Times New Roman"/>
                <w:spacing w:val="-1"/>
              </w:rPr>
              <w:t>risk</w:t>
            </w:r>
            <w:r w:rsidRPr="007224A4">
              <w:rPr>
                <w:rFonts w:ascii="Times New Roman" w:hAnsi="Times New Roman" w:cs="Times New Roman"/>
                <w:spacing w:val="-2"/>
              </w:rPr>
              <w:t xml:space="preserve"> </w:t>
            </w:r>
            <w:r w:rsidRPr="007224A4">
              <w:rPr>
                <w:rFonts w:ascii="Times New Roman" w:hAnsi="Times New Roman" w:cs="Times New Roman"/>
                <w:spacing w:val="-1"/>
              </w:rPr>
              <w:t>sahəsini</w:t>
            </w:r>
            <w:r w:rsidRPr="007224A4">
              <w:rPr>
                <w:rFonts w:ascii="Times New Roman" w:hAnsi="Times New Roman" w:cs="Times New Roman"/>
                <w:spacing w:val="3"/>
              </w:rPr>
              <w:t xml:space="preserve"> </w:t>
            </w:r>
            <w:r w:rsidRPr="007224A4">
              <w:rPr>
                <w:rFonts w:ascii="Times New Roman" w:hAnsi="Times New Roman" w:cs="Times New Roman"/>
                <w:spacing w:val="-1"/>
              </w:rPr>
              <w:t>qeyd</w:t>
            </w:r>
            <w:r w:rsidRPr="007224A4">
              <w:rPr>
                <w:rFonts w:ascii="Times New Roman" w:hAnsi="Times New Roman" w:cs="Times New Roman"/>
                <w:spacing w:val="2"/>
              </w:rPr>
              <w:t xml:space="preserve">  </w:t>
            </w:r>
            <w:r w:rsidRPr="007224A4">
              <w:rPr>
                <w:rFonts w:ascii="Times New Roman" w:hAnsi="Times New Roman" w:cs="Times New Roman"/>
                <w:spacing w:val="-1"/>
              </w:rPr>
              <w:t>etməkRisklərin</w:t>
            </w:r>
            <w:r w:rsidRPr="007224A4">
              <w:rPr>
                <w:rFonts w:ascii="Times New Roman" w:hAnsi="Times New Roman" w:cs="Times New Roman"/>
                <w:spacing w:val="-3"/>
              </w:rPr>
              <w:t xml:space="preserve"> </w:t>
            </w:r>
            <w:r w:rsidRPr="007224A4">
              <w:rPr>
                <w:rFonts w:ascii="Times New Roman" w:hAnsi="Times New Roman" w:cs="Times New Roman"/>
                <w:spacing w:val="-1"/>
              </w:rPr>
              <w:t>təsviri</w:t>
            </w:r>
          </w:p>
        </w:tc>
        <w:tc>
          <w:tcPr>
            <w:tcW w:w="3151" w:type="dxa"/>
            <w:vMerge/>
          </w:tcPr>
          <w:p w:rsidR="00F24D02" w:rsidRPr="007224A4" w:rsidRDefault="00F24D02" w:rsidP="00B1791E">
            <w:pPr>
              <w:pStyle w:val="a9"/>
              <w:spacing w:before="3" w:line="274" w:lineRule="exact"/>
              <w:ind w:left="0" w:firstLine="0"/>
              <w:jc w:val="both"/>
              <w:rPr>
                <w:rFonts w:cs="Times New Roman"/>
                <w:spacing w:val="-3"/>
                <w:lang w:val="az-Latn-AZ"/>
              </w:rPr>
            </w:pPr>
          </w:p>
        </w:tc>
      </w:tr>
      <w:tr w:rsidR="00F24D02" w:rsidRPr="007224A4" w:rsidTr="00F24D02">
        <w:tc>
          <w:tcPr>
            <w:tcW w:w="3121" w:type="dxa"/>
            <w:vMerge/>
          </w:tcPr>
          <w:p w:rsidR="00F24D02" w:rsidRPr="007224A4" w:rsidRDefault="00F24D02" w:rsidP="00B1791E">
            <w:pPr>
              <w:pStyle w:val="a9"/>
              <w:spacing w:before="3" w:line="274" w:lineRule="exact"/>
              <w:ind w:left="0" w:firstLine="0"/>
              <w:jc w:val="both"/>
              <w:rPr>
                <w:rFonts w:cs="Times New Roman"/>
                <w:spacing w:val="-3"/>
                <w:lang w:val="az-Latn-AZ"/>
              </w:rPr>
            </w:pPr>
          </w:p>
        </w:tc>
        <w:tc>
          <w:tcPr>
            <w:tcW w:w="3145" w:type="dxa"/>
          </w:tcPr>
          <w:p w:rsidR="00F24D02" w:rsidRPr="007224A4" w:rsidRDefault="00F24D02" w:rsidP="00F24D02">
            <w:pPr>
              <w:pStyle w:val="a9"/>
              <w:spacing w:before="3"/>
              <w:ind w:left="0" w:firstLine="0"/>
              <w:jc w:val="both"/>
              <w:rPr>
                <w:rFonts w:cs="Times New Roman"/>
                <w:spacing w:val="-3"/>
                <w:lang w:val="az-Latn-AZ"/>
              </w:rPr>
            </w:pPr>
            <w:r w:rsidRPr="007224A4">
              <w:rPr>
                <w:rFonts w:cs="Times New Roman"/>
                <w:spacing w:val="-1"/>
                <w:lang w:val="az-Latn-AZ"/>
              </w:rPr>
              <w:t>Təsnifləşdirmə</w:t>
            </w:r>
            <w:r w:rsidRPr="007224A4">
              <w:rPr>
                <w:rFonts w:cs="Times New Roman"/>
                <w:lang w:val="az-Latn-AZ"/>
              </w:rPr>
              <w:t xml:space="preserve"> və </w:t>
            </w:r>
            <w:r w:rsidRPr="007224A4">
              <w:rPr>
                <w:rFonts w:cs="Times New Roman"/>
                <w:spacing w:val="-2"/>
                <w:lang w:val="az-Latn-AZ"/>
              </w:rPr>
              <w:t>qruplaşdırma</w:t>
            </w:r>
          </w:p>
        </w:tc>
        <w:tc>
          <w:tcPr>
            <w:tcW w:w="3151" w:type="dxa"/>
            <w:vMerge/>
          </w:tcPr>
          <w:p w:rsidR="00F24D02" w:rsidRPr="007224A4" w:rsidRDefault="00F24D02" w:rsidP="00B1791E">
            <w:pPr>
              <w:pStyle w:val="a9"/>
              <w:spacing w:before="3" w:line="274" w:lineRule="exact"/>
              <w:ind w:left="0" w:firstLine="0"/>
              <w:jc w:val="both"/>
              <w:rPr>
                <w:rFonts w:cs="Times New Roman"/>
                <w:spacing w:val="-3"/>
                <w:lang w:val="az-Latn-AZ"/>
              </w:rPr>
            </w:pPr>
          </w:p>
        </w:tc>
      </w:tr>
      <w:tr w:rsidR="00F24D02" w:rsidRPr="007224A4" w:rsidTr="00F24D02">
        <w:tc>
          <w:tcPr>
            <w:tcW w:w="3121" w:type="dxa"/>
            <w:vMerge/>
          </w:tcPr>
          <w:p w:rsidR="00F24D02" w:rsidRPr="007224A4" w:rsidRDefault="00F24D02" w:rsidP="00B1791E">
            <w:pPr>
              <w:pStyle w:val="a9"/>
              <w:spacing w:before="3" w:line="274" w:lineRule="exact"/>
              <w:ind w:left="0" w:firstLine="0"/>
              <w:jc w:val="both"/>
              <w:rPr>
                <w:rFonts w:cs="Times New Roman"/>
                <w:spacing w:val="-3"/>
                <w:lang w:val="az-Latn-AZ"/>
              </w:rPr>
            </w:pPr>
          </w:p>
        </w:tc>
        <w:tc>
          <w:tcPr>
            <w:tcW w:w="3145" w:type="dxa"/>
          </w:tcPr>
          <w:p w:rsidR="00F24D02" w:rsidRPr="007224A4" w:rsidRDefault="00F24D02" w:rsidP="00F24D02">
            <w:pPr>
              <w:pStyle w:val="a9"/>
              <w:spacing w:before="3"/>
              <w:ind w:left="0" w:firstLine="0"/>
              <w:jc w:val="both"/>
              <w:rPr>
                <w:rFonts w:cs="Times New Roman"/>
                <w:spacing w:val="-3"/>
                <w:lang w:val="az-Latn-AZ"/>
              </w:rPr>
            </w:pPr>
            <w:r w:rsidRPr="007224A4">
              <w:rPr>
                <w:rFonts w:cs="Times New Roman"/>
                <w:spacing w:val="-2"/>
                <w:lang w:val="az-Latn-AZ"/>
              </w:rPr>
              <w:t>Çıxış</w:t>
            </w:r>
            <w:r w:rsidRPr="007224A4">
              <w:rPr>
                <w:rFonts w:cs="Times New Roman"/>
                <w:spacing w:val="7"/>
                <w:lang w:val="az-Latn-AZ"/>
              </w:rPr>
              <w:t xml:space="preserve"> </w:t>
            </w:r>
            <w:r w:rsidRPr="007224A4">
              <w:rPr>
                <w:rFonts w:cs="Times New Roman"/>
                <w:spacing w:val="-2"/>
                <w:lang w:val="az-Latn-AZ"/>
              </w:rPr>
              <w:t>ehtimallarının</w:t>
            </w:r>
            <w:r w:rsidRPr="007224A4">
              <w:rPr>
                <w:rFonts w:cs="Times New Roman"/>
                <w:spacing w:val="-3"/>
                <w:lang w:val="az-Latn-AZ"/>
              </w:rPr>
              <w:t xml:space="preserve"> </w:t>
            </w:r>
            <w:r w:rsidRPr="007224A4">
              <w:rPr>
                <w:rFonts w:cs="Times New Roman"/>
                <w:lang w:val="az-Latn-AZ"/>
              </w:rPr>
              <w:t>təhlili</w:t>
            </w:r>
          </w:p>
        </w:tc>
        <w:tc>
          <w:tcPr>
            <w:tcW w:w="3151" w:type="dxa"/>
            <w:vMerge/>
          </w:tcPr>
          <w:p w:rsidR="00F24D02" w:rsidRPr="007224A4" w:rsidRDefault="00F24D02" w:rsidP="00B1791E">
            <w:pPr>
              <w:pStyle w:val="a9"/>
              <w:spacing w:before="3" w:line="274" w:lineRule="exact"/>
              <w:ind w:left="0" w:firstLine="0"/>
              <w:jc w:val="both"/>
              <w:rPr>
                <w:rFonts w:cs="Times New Roman"/>
                <w:spacing w:val="-3"/>
                <w:lang w:val="az-Latn-AZ"/>
              </w:rPr>
            </w:pPr>
          </w:p>
        </w:tc>
      </w:tr>
      <w:tr w:rsidR="00F24D02" w:rsidRPr="007224A4" w:rsidTr="00F24D02">
        <w:tc>
          <w:tcPr>
            <w:tcW w:w="3121" w:type="dxa"/>
          </w:tcPr>
          <w:p w:rsidR="00F24D02" w:rsidRPr="007224A4" w:rsidRDefault="00F24D02" w:rsidP="00F24D02">
            <w:pPr>
              <w:spacing w:line="250" w:lineRule="exact"/>
              <w:ind w:left="201" w:firstLine="6"/>
              <w:jc w:val="center"/>
              <w:rPr>
                <w:rFonts w:ascii="Times New Roman" w:eastAsia="Times New Roman" w:hAnsi="Times New Roman" w:cs="Times New Roman"/>
              </w:rPr>
            </w:pPr>
            <w:r w:rsidRPr="007224A4">
              <w:rPr>
                <w:rFonts w:ascii="Times New Roman" w:hAnsi="Times New Roman" w:cs="Times New Roman"/>
                <w:spacing w:val="-1"/>
              </w:rPr>
              <w:t>2-ci</w:t>
            </w:r>
            <w:r w:rsidRPr="007224A4">
              <w:rPr>
                <w:rFonts w:ascii="Times New Roman" w:hAnsi="Times New Roman" w:cs="Times New Roman"/>
                <w:spacing w:val="20"/>
              </w:rPr>
              <w:t xml:space="preserve"> </w:t>
            </w:r>
            <w:r w:rsidRPr="007224A4">
              <w:rPr>
                <w:rFonts w:ascii="Times New Roman" w:hAnsi="Times New Roman" w:cs="Times New Roman"/>
                <w:spacing w:val="-1"/>
              </w:rPr>
              <w:t>mərhələ</w:t>
            </w:r>
          </w:p>
          <w:p w:rsidR="00F24D02" w:rsidRPr="007224A4" w:rsidRDefault="00F24D02" w:rsidP="00B1791E">
            <w:pPr>
              <w:pStyle w:val="a9"/>
              <w:spacing w:before="3" w:line="274" w:lineRule="exact"/>
              <w:ind w:left="0" w:firstLine="0"/>
              <w:jc w:val="both"/>
              <w:rPr>
                <w:rFonts w:cs="Times New Roman"/>
                <w:spacing w:val="-3"/>
                <w:lang w:val="az-Latn-AZ"/>
              </w:rPr>
            </w:pPr>
          </w:p>
        </w:tc>
        <w:tc>
          <w:tcPr>
            <w:tcW w:w="3145" w:type="dxa"/>
          </w:tcPr>
          <w:p w:rsidR="00F24D02" w:rsidRPr="007224A4" w:rsidRDefault="00F24D02" w:rsidP="00F24D02">
            <w:pPr>
              <w:spacing w:before="2" w:line="251" w:lineRule="exact"/>
              <w:ind w:left="201"/>
              <w:rPr>
                <w:rFonts w:ascii="Times New Roman" w:eastAsia="Times New Roman" w:hAnsi="Times New Roman" w:cs="Times New Roman"/>
              </w:rPr>
            </w:pPr>
            <w:r w:rsidRPr="007224A4">
              <w:rPr>
                <w:rFonts w:ascii="Times New Roman" w:hAnsi="Times New Roman" w:cs="Times New Roman"/>
                <w:spacing w:val="-2"/>
              </w:rPr>
              <w:t>Kəmiyyət</w:t>
            </w:r>
            <w:r w:rsidRPr="007224A4">
              <w:rPr>
                <w:rFonts w:ascii="Times New Roman" w:hAnsi="Times New Roman" w:cs="Times New Roman"/>
                <w:spacing w:val="3"/>
              </w:rPr>
              <w:t xml:space="preserve"> </w:t>
            </w:r>
            <w:r w:rsidRPr="007224A4">
              <w:rPr>
                <w:rFonts w:ascii="Times New Roman" w:hAnsi="Times New Roman" w:cs="Times New Roman"/>
                <w:spacing w:val="-1"/>
              </w:rPr>
              <w:t>təhlili:</w:t>
            </w:r>
          </w:p>
          <w:p w:rsidR="00F24D02" w:rsidRPr="007224A4" w:rsidRDefault="00F24D02" w:rsidP="00F24D02">
            <w:pPr>
              <w:spacing w:line="251" w:lineRule="exact"/>
              <w:ind w:left="201"/>
              <w:rPr>
                <w:rFonts w:ascii="Times New Roman" w:eastAsia="Times New Roman" w:hAnsi="Times New Roman" w:cs="Times New Roman"/>
              </w:rPr>
            </w:pPr>
            <w:r w:rsidRPr="007224A4">
              <w:rPr>
                <w:rFonts w:ascii="Times New Roman" w:hAnsi="Times New Roman" w:cs="Times New Roman"/>
                <w:spacing w:val="-1"/>
              </w:rPr>
              <w:t>Qeyri-müəyyənliyin</w:t>
            </w:r>
            <w:r w:rsidRPr="007224A4">
              <w:rPr>
                <w:rFonts w:ascii="Times New Roman" w:hAnsi="Times New Roman" w:cs="Times New Roman"/>
                <w:spacing w:val="-3"/>
              </w:rPr>
              <w:t xml:space="preserve"> </w:t>
            </w:r>
            <w:r w:rsidRPr="007224A4">
              <w:rPr>
                <w:rFonts w:ascii="Times New Roman" w:hAnsi="Times New Roman" w:cs="Times New Roman"/>
                <w:spacing w:val="-1"/>
              </w:rPr>
              <w:t>rəsmiləşdirilməsi</w:t>
            </w:r>
          </w:p>
          <w:p w:rsidR="00F24D02" w:rsidRPr="007224A4" w:rsidRDefault="00F24D02" w:rsidP="00F24D02">
            <w:pPr>
              <w:widowControl w:val="0"/>
              <w:numPr>
                <w:ilvl w:val="0"/>
                <w:numId w:val="19"/>
              </w:numPr>
              <w:tabs>
                <w:tab w:val="left" w:pos="485"/>
              </w:tabs>
              <w:ind w:hanging="57"/>
              <w:rPr>
                <w:rFonts w:ascii="Times New Roman" w:eastAsia="Times New Roman" w:hAnsi="Times New Roman" w:cs="Times New Roman"/>
              </w:rPr>
            </w:pPr>
            <w:r w:rsidRPr="007224A4">
              <w:rPr>
                <w:rFonts w:ascii="Times New Roman" w:hAnsi="Times New Roman" w:cs="Times New Roman"/>
                <w:spacing w:val="-1"/>
              </w:rPr>
              <w:t>Risklərin</w:t>
            </w:r>
            <w:r w:rsidRPr="007224A4">
              <w:rPr>
                <w:rFonts w:ascii="Times New Roman" w:hAnsi="Times New Roman" w:cs="Times New Roman"/>
                <w:spacing w:val="-3"/>
              </w:rPr>
              <w:t xml:space="preserve"> </w:t>
            </w:r>
            <w:r w:rsidRPr="007224A4">
              <w:rPr>
                <w:rFonts w:ascii="Times New Roman" w:hAnsi="Times New Roman" w:cs="Times New Roman"/>
              </w:rPr>
              <w:t>hesabatı</w:t>
            </w:r>
          </w:p>
          <w:p w:rsidR="00F24D02" w:rsidRPr="007224A4" w:rsidRDefault="00F24D02" w:rsidP="00F24D02">
            <w:pPr>
              <w:widowControl w:val="0"/>
              <w:numPr>
                <w:ilvl w:val="0"/>
                <w:numId w:val="19"/>
              </w:numPr>
              <w:tabs>
                <w:tab w:val="left" w:pos="485"/>
              </w:tabs>
              <w:spacing w:line="269" w:lineRule="exact"/>
              <w:ind w:left="484"/>
              <w:rPr>
                <w:rFonts w:ascii="Times New Roman" w:eastAsia="Times New Roman" w:hAnsi="Times New Roman" w:cs="Times New Roman"/>
              </w:rPr>
            </w:pPr>
            <w:r w:rsidRPr="007224A4">
              <w:rPr>
                <w:rFonts w:ascii="Times New Roman" w:hAnsi="Times New Roman" w:cs="Times New Roman"/>
                <w:spacing w:val="-1"/>
              </w:rPr>
              <w:t>Risklərin</w:t>
            </w:r>
            <w:r w:rsidRPr="007224A4">
              <w:rPr>
                <w:rFonts w:ascii="Times New Roman" w:hAnsi="Times New Roman" w:cs="Times New Roman"/>
                <w:spacing w:val="-3"/>
              </w:rPr>
              <w:t xml:space="preserve"> </w:t>
            </w:r>
            <w:r w:rsidRPr="007224A4">
              <w:rPr>
                <w:rFonts w:ascii="Times New Roman" w:hAnsi="Times New Roman" w:cs="Times New Roman"/>
              </w:rPr>
              <w:t>qiymətləndirilməsi</w:t>
            </w:r>
          </w:p>
          <w:p w:rsidR="00F24D02" w:rsidRPr="007224A4" w:rsidRDefault="00F24D02" w:rsidP="00F24D02">
            <w:pPr>
              <w:widowControl w:val="0"/>
              <w:numPr>
                <w:ilvl w:val="0"/>
                <w:numId w:val="19"/>
              </w:numPr>
              <w:tabs>
                <w:tab w:val="left" w:pos="485"/>
              </w:tabs>
              <w:spacing w:line="269" w:lineRule="exact"/>
              <w:ind w:left="484"/>
              <w:rPr>
                <w:rFonts w:ascii="Times New Roman" w:eastAsia="Times New Roman" w:hAnsi="Times New Roman" w:cs="Times New Roman"/>
              </w:rPr>
            </w:pPr>
            <w:r w:rsidRPr="007224A4">
              <w:rPr>
                <w:rFonts w:ascii="Times New Roman" w:hAnsi="Times New Roman" w:cs="Times New Roman"/>
                <w:spacing w:val="-1"/>
              </w:rPr>
              <w:t>Risklərin</w:t>
            </w:r>
            <w:r w:rsidRPr="007224A4">
              <w:rPr>
                <w:rFonts w:ascii="Times New Roman" w:hAnsi="Times New Roman" w:cs="Times New Roman"/>
                <w:spacing w:val="-3"/>
              </w:rPr>
              <w:t xml:space="preserve"> </w:t>
            </w:r>
            <w:r w:rsidRPr="007224A4">
              <w:rPr>
                <w:rFonts w:ascii="Times New Roman" w:hAnsi="Times New Roman" w:cs="Times New Roman"/>
                <w:spacing w:val="-1"/>
              </w:rPr>
              <w:t>uçotu</w:t>
            </w:r>
          </w:p>
          <w:p w:rsidR="00F24D02" w:rsidRPr="007224A4" w:rsidRDefault="00F24D02" w:rsidP="00F24D02">
            <w:pPr>
              <w:pStyle w:val="a9"/>
              <w:spacing w:before="3"/>
              <w:ind w:left="0" w:firstLine="0"/>
              <w:jc w:val="both"/>
              <w:rPr>
                <w:rFonts w:cs="Times New Roman"/>
                <w:spacing w:val="-3"/>
                <w:lang w:val="az-Latn-AZ"/>
              </w:rPr>
            </w:pPr>
          </w:p>
        </w:tc>
        <w:tc>
          <w:tcPr>
            <w:tcW w:w="3151" w:type="dxa"/>
          </w:tcPr>
          <w:p w:rsidR="00F24D02" w:rsidRPr="007224A4" w:rsidRDefault="00F24D02" w:rsidP="007527DB">
            <w:pPr>
              <w:spacing w:before="150"/>
              <w:ind w:left="201" w:right="871"/>
              <w:jc w:val="center"/>
              <w:rPr>
                <w:rFonts w:ascii="Times New Roman" w:eastAsia="Times New Roman" w:hAnsi="Times New Roman" w:cs="Times New Roman"/>
              </w:rPr>
            </w:pPr>
            <w:r w:rsidRPr="007224A4">
              <w:rPr>
                <w:rFonts w:ascii="Times New Roman" w:hAnsi="Times New Roman" w:cs="Times New Roman"/>
                <w:spacing w:val="-1"/>
              </w:rPr>
              <w:t>Məqsəd:risklərin</w:t>
            </w:r>
            <w:r w:rsidRPr="007224A4">
              <w:rPr>
                <w:rFonts w:ascii="Times New Roman" w:hAnsi="Times New Roman" w:cs="Times New Roman"/>
                <w:spacing w:val="-3"/>
              </w:rPr>
              <w:t xml:space="preserve"> </w:t>
            </w:r>
            <w:r w:rsidRPr="007224A4">
              <w:rPr>
                <w:rFonts w:ascii="Times New Roman" w:hAnsi="Times New Roman" w:cs="Times New Roman"/>
                <w:spacing w:val="-1"/>
              </w:rPr>
              <w:t>ölçü-</w:t>
            </w:r>
            <w:r w:rsidRPr="007224A4">
              <w:rPr>
                <w:rFonts w:ascii="Times New Roman" w:hAnsi="Times New Roman" w:cs="Times New Roman"/>
                <w:spacing w:val="21"/>
              </w:rPr>
              <w:t xml:space="preserve"> </w:t>
            </w:r>
            <w:r w:rsidRPr="007224A4">
              <w:rPr>
                <w:rFonts w:ascii="Times New Roman" w:hAnsi="Times New Roman" w:cs="Times New Roman"/>
                <w:spacing w:val="-1"/>
              </w:rPr>
              <w:t>lməsi</w:t>
            </w:r>
          </w:p>
          <w:p w:rsidR="00F24D02" w:rsidRPr="007224A4" w:rsidRDefault="00F24D02" w:rsidP="00B1791E">
            <w:pPr>
              <w:pStyle w:val="a9"/>
              <w:spacing w:before="3" w:line="274" w:lineRule="exact"/>
              <w:ind w:left="0" w:firstLine="0"/>
              <w:jc w:val="both"/>
              <w:rPr>
                <w:rFonts w:cs="Times New Roman"/>
                <w:spacing w:val="-3"/>
                <w:lang w:val="az-Latn-AZ"/>
              </w:rPr>
            </w:pPr>
          </w:p>
        </w:tc>
      </w:tr>
      <w:tr w:rsidR="00F24D02" w:rsidRPr="007224A4" w:rsidTr="00F24D02">
        <w:tc>
          <w:tcPr>
            <w:tcW w:w="3121" w:type="dxa"/>
          </w:tcPr>
          <w:p w:rsidR="00F24D02" w:rsidRPr="007224A4" w:rsidRDefault="00F24D02" w:rsidP="00F24D02">
            <w:pPr>
              <w:spacing w:line="250" w:lineRule="exact"/>
              <w:ind w:left="201" w:firstLine="7"/>
              <w:jc w:val="center"/>
              <w:rPr>
                <w:rFonts w:ascii="Times New Roman" w:eastAsia="Times New Roman" w:hAnsi="Times New Roman" w:cs="Times New Roman"/>
              </w:rPr>
            </w:pPr>
            <w:r w:rsidRPr="007224A4">
              <w:rPr>
                <w:rFonts w:ascii="Times New Roman" w:hAnsi="Times New Roman" w:cs="Times New Roman"/>
                <w:spacing w:val="-1"/>
              </w:rPr>
              <w:t>3-cü</w:t>
            </w:r>
            <w:r w:rsidRPr="007224A4">
              <w:rPr>
                <w:rFonts w:ascii="Times New Roman" w:hAnsi="Times New Roman" w:cs="Times New Roman"/>
                <w:spacing w:val="20"/>
              </w:rPr>
              <w:t xml:space="preserve"> </w:t>
            </w:r>
            <w:r w:rsidRPr="007224A4">
              <w:rPr>
                <w:rFonts w:ascii="Times New Roman" w:hAnsi="Times New Roman" w:cs="Times New Roman"/>
                <w:spacing w:val="-1"/>
              </w:rPr>
              <w:t>mərhələ</w:t>
            </w:r>
          </w:p>
          <w:p w:rsidR="00F24D02" w:rsidRPr="007224A4" w:rsidRDefault="00F24D02" w:rsidP="00F24D02">
            <w:pPr>
              <w:rPr>
                <w:rFonts w:ascii="Times New Roman" w:eastAsia="Times New Roman" w:hAnsi="Times New Roman" w:cs="Times New Roman"/>
              </w:rPr>
            </w:pPr>
          </w:p>
          <w:p w:rsidR="00F24D02" w:rsidRPr="007224A4" w:rsidRDefault="00F24D02" w:rsidP="00B1791E">
            <w:pPr>
              <w:pStyle w:val="a9"/>
              <w:spacing w:before="3" w:line="274" w:lineRule="exact"/>
              <w:ind w:left="0" w:firstLine="0"/>
              <w:jc w:val="both"/>
              <w:rPr>
                <w:rFonts w:cs="Times New Roman"/>
                <w:spacing w:val="-3"/>
                <w:lang w:val="az-Latn-AZ"/>
              </w:rPr>
            </w:pPr>
          </w:p>
        </w:tc>
        <w:tc>
          <w:tcPr>
            <w:tcW w:w="3145" w:type="dxa"/>
          </w:tcPr>
          <w:p w:rsidR="00F24D02" w:rsidRPr="007224A4" w:rsidRDefault="00F24D02" w:rsidP="00F24D02">
            <w:pPr>
              <w:spacing w:before="1" w:line="251" w:lineRule="exact"/>
              <w:ind w:left="201"/>
              <w:rPr>
                <w:rFonts w:ascii="Times New Roman" w:eastAsia="Times New Roman" w:hAnsi="Times New Roman" w:cs="Times New Roman"/>
              </w:rPr>
            </w:pPr>
            <w:r w:rsidRPr="007224A4">
              <w:rPr>
                <w:rFonts w:ascii="Times New Roman" w:hAnsi="Times New Roman" w:cs="Times New Roman"/>
                <w:spacing w:val="-1"/>
              </w:rPr>
              <w:t>Risklərin</w:t>
            </w:r>
            <w:r w:rsidRPr="007224A4">
              <w:rPr>
                <w:rFonts w:ascii="Times New Roman" w:hAnsi="Times New Roman" w:cs="Times New Roman"/>
                <w:spacing w:val="2"/>
              </w:rPr>
              <w:t xml:space="preserve"> </w:t>
            </w:r>
            <w:r w:rsidRPr="007224A4">
              <w:rPr>
                <w:rFonts w:ascii="Times New Roman" w:hAnsi="Times New Roman" w:cs="Times New Roman"/>
                <w:spacing w:val="-2"/>
              </w:rPr>
              <w:t>minimumlaşdırılması:</w:t>
            </w:r>
          </w:p>
          <w:p w:rsidR="00F24D02" w:rsidRPr="007224A4" w:rsidRDefault="00F24D02" w:rsidP="00F24D02">
            <w:pPr>
              <w:widowControl w:val="0"/>
              <w:numPr>
                <w:ilvl w:val="0"/>
                <w:numId w:val="19"/>
              </w:numPr>
              <w:tabs>
                <w:tab w:val="left" w:pos="485"/>
              </w:tabs>
              <w:spacing w:line="267" w:lineRule="exact"/>
              <w:ind w:left="484"/>
              <w:rPr>
                <w:rFonts w:ascii="Times New Roman" w:eastAsia="Times New Roman" w:hAnsi="Times New Roman" w:cs="Times New Roman"/>
              </w:rPr>
            </w:pPr>
            <w:r w:rsidRPr="007224A4">
              <w:rPr>
                <w:rFonts w:ascii="Times New Roman" w:hAnsi="Times New Roman" w:cs="Times New Roman"/>
                <w:spacing w:val="-1"/>
              </w:rPr>
              <w:t>Risk-menecment</w:t>
            </w:r>
            <w:r w:rsidRPr="007224A4">
              <w:rPr>
                <w:rFonts w:ascii="Times New Roman" w:hAnsi="Times New Roman" w:cs="Times New Roman"/>
                <w:spacing w:val="3"/>
              </w:rPr>
              <w:t xml:space="preserve"> </w:t>
            </w:r>
            <w:r w:rsidRPr="007224A4">
              <w:rPr>
                <w:rFonts w:ascii="Times New Roman" w:hAnsi="Times New Roman" w:cs="Times New Roman"/>
                <w:spacing w:val="-1"/>
              </w:rPr>
              <w:t>strategiyasının</w:t>
            </w:r>
            <w:r w:rsidRPr="007224A4">
              <w:rPr>
                <w:rFonts w:ascii="Times New Roman" w:hAnsi="Times New Roman" w:cs="Times New Roman"/>
                <w:spacing w:val="-3"/>
              </w:rPr>
              <w:t xml:space="preserve"> </w:t>
            </w:r>
            <w:r w:rsidRPr="007224A4">
              <w:rPr>
                <w:rFonts w:ascii="Times New Roman" w:hAnsi="Times New Roman" w:cs="Times New Roman"/>
              </w:rPr>
              <w:t>layihələndirilməsi</w:t>
            </w:r>
          </w:p>
          <w:p w:rsidR="00F24D02" w:rsidRPr="007224A4" w:rsidRDefault="00F24D02" w:rsidP="00F24D02">
            <w:pPr>
              <w:widowControl w:val="0"/>
              <w:numPr>
                <w:ilvl w:val="0"/>
                <w:numId w:val="19"/>
              </w:numPr>
              <w:tabs>
                <w:tab w:val="left" w:pos="485"/>
              </w:tabs>
              <w:spacing w:line="269" w:lineRule="exact"/>
              <w:ind w:left="484"/>
              <w:rPr>
                <w:rFonts w:ascii="Times New Roman" w:eastAsia="Times New Roman" w:hAnsi="Times New Roman" w:cs="Times New Roman"/>
              </w:rPr>
            </w:pPr>
            <w:r w:rsidRPr="007224A4">
              <w:rPr>
                <w:rFonts w:ascii="Times New Roman" w:hAnsi="Times New Roman" w:cs="Times New Roman"/>
                <w:spacing w:val="-2"/>
              </w:rPr>
              <w:t xml:space="preserve">Optimal </w:t>
            </w:r>
            <w:r w:rsidRPr="007224A4">
              <w:rPr>
                <w:rFonts w:ascii="Times New Roman" w:hAnsi="Times New Roman" w:cs="Times New Roman"/>
                <w:spacing w:val="-1"/>
              </w:rPr>
              <w:t>strategiyanın</w:t>
            </w:r>
            <w:r w:rsidRPr="007224A4">
              <w:rPr>
                <w:rFonts w:ascii="Times New Roman" w:hAnsi="Times New Roman" w:cs="Times New Roman"/>
                <w:spacing w:val="54"/>
              </w:rPr>
              <w:t xml:space="preserve"> </w:t>
            </w:r>
            <w:r w:rsidRPr="007224A4">
              <w:rPr>
                <w:rFonts w:ascii="Times New Roman" w:hAnsi="Times New Roman" w:cs="Times New Roman"/>
              </w:rPr>
              <w:t>seçilməsi</w:t>
            </w:r>
          </w:p>
          <w:p w:rsidR="00F24D02" w:rsidRPr="007224A4" w:rsidRDefault="00F24D02" w:rsidP="00F24D02">
            <w:pPr>
              <w:widowControl w:val="0"/>
              <w:numPr>
                <w:ilvl w:val="0"/>
                <w:numId w:val="19"/>
              </w:numPr>
              <w:tabs>
                <w:tab w:val="left" w:pos="485"/>
              </w:tabs>
              <w:spacing w:line="269" w:lineRule="exact"/>
              <w:ind w:left="484"/>
              <w:rPr>
                <w:rFonts w:ascii="Times New Roman" w:hAnsi="Times New Roman" w:cs="Times New Roman"/>
                <w:spacing w:val="-3"/>
              </w:rPr>
            </w:pPr>
            <w:r w:rsidRPr="007224A4">
              <w:rPr>
                <w:rFonts w:ascii="Times New Roman" w:hAnsi="Times New Roman" w:cs="Times New Roman"/>
                <w:spacing w:val="-1"/>
              </w:rPr>
              <w:t xml:space="preserve">Strategiyanın </w:t>
            </w:r>
            <w:r w:rsidRPr="007224A4">
              <w:rPr>
                <w:rFonts w:ascii="Times New Roman" w:hAnsi="Times New Roman" w:cs="Times New Roman"/>
                <w:spacing w:val="-2"/>
              </w:rPr>
              <w:t>realizə</w:t>
            </w:r>
            <w:r w:rsidRPr="007224A4">
              <w:rPr>
                <w:rFonts w:ascii="Times New Roman" w:hAnsi="Times New Roman" w:cs="Times New Roman"/>
                <w:spacing w:val="1"/>
              </w:rPr>
              <w:t xml:space="preserve"> </w:t>
            </w:r>
            <w:r w:rsidRPr="007224A4">
              <w:rPr>
                <w:rFonts w:ascii="Times New Roman" w:hAnsi="Times New Roman" w:cs="Times New Roman"/>
                <w:spacing w:val="-1"/>
              </w:rPr>
              <w:t>olunması</w:t>
            </w:r>
          </w:p>
        </w:tc>
        <w:tc>
          <w:tcPr>
            <w:tcW w:w="3151" w:type="dxa"/>
          </w:tcPr>
          <w:p w:rsidR="00F24D02" w:rsidRPr="007224A4" w:rsidRDefault="00F24D02" w:rsidP="007527DB">
            <w:pPr>
              <w:spacing w:before="179" w:line="250" w:lineRule="exact"/>
              <w:ind w:left="201" w:right="37"/>
              <w:jc w:val="center"/>
              <w:rPr>
                <w:rFonts w:ascii="Times New Roman" w:eastAsia="Times New Roman" w:hAnsi="Times New Roman" w:cs="Times New Roman"/>
              </w:rPr>
            </w:pPr>
            <w:r w:rsidRPr="007224A4">
              <w:rPr>
                <w:rFonts w:ascii="Times New Roman" w:hAnsi="Times New Roman" w:cs="Times New Roman"/>
                <w:spacing w:val="-1"/>
              </w:rPr>
              <w:t>Məqsəd:risklərin</w:t>
            </w:r>
            <w:r w:rsidRPr="007224A4">
              <w:rPr>
                <w:rFonts w:ascii="Times New Roman" w:hAnsi="Times New Roman" w:cs="Times New Roman"/>
                <w:spacing w:val="-3"/>
              </w:rPr>
              <w:t xml:space="preserve"> </w:t>
            </w:r>
            <w:r w:rsidRPr="007224A4">
              <w:rPr>
                <w:rFonts w:ascii="Times New Roman" w:hAnsi="Times New Roman" w:cs="Times New Roman"/>
                <w:spacing w:val="-1"/>
              </w:rPr>
              <w:t>optimallaş-</w:t>
            </w:r>
            <w:r w:rsidRPr="007224A4">
              <w:rPr>
                <w:rFonts w:ascii="Times New Roman" w:hAnsi="Times New Roman" w:cs="Times New Roman"/>
                <w:spacing w:val="32"/>
              </w:rPr>
              <w:t xml:space="preserve"> </w:t>
            </w:r>
            <w:r w:rsidRPr="007224A4">
              <w:rPr>
                <w:rFonts w:ascii="Times New Roman" w:hAnsi="Times New Roman" w:cs="Times New Roman"/>
                <w:spacing w:val="-1"/>
              </w:rPr>
              <w:t>dırılması</w:t>
            </w:r>
          </w:p>
          <w:p w:rsidR="00F24D02" w:rsidRPr="007224A4" w:rsidRDefault="00F24D02" w:rsidP="00F24D02">
            <w:pPr>
              <w:rPr>
                <w:rFonts w:ascii="Times New Roman" w:eastAsia="Times New Roman" w:hAnsi="Times New Roman" w:cs="Times New Roman"/>
              </w:rPr>
            </w:pPr>
          </w:p>
          <w:p w:rsidR="00F24D02" w:rsidRPr="007224A4" w:rsidRDefault="00F24D02" w:rsidP="00B1791E">
            <w:pPr>
              <w:pStyle w:val="a9"/>
              <w:spacing w:before="3" w:line="274" w:lineRule="exact"/>
              <w:ind w:left="0" w:firstLine="0"/>
              <w:jc w:val="both"/>
              <w:rPr>
                <w:rFonts w:cs="Times New Roman"/>
                <w:spacing w:val="-3"/>
                <w:lang w:val="az-Latn-AZ"/>
              </w:rPr>
            </w:pPr>
          </w:p>
        </w:tc>
      </w:tr>
      <w:tr w:rsidR="00F24D02" w:rsidRPr="007224A4" w:rsidTr="00F24D02">
        <w:tc>
          <w:tcPr>
            <w:tcW w:w="3121" w:type="dxa"/>
          </w:tcPr>
          <w:p w:rsidR="00F24D02" w:rsidRPr="007224A4" w:rsidRDefault="00F24D02" w:rsidP="00F24D02">
            <w:pPr>
              <w:ind w:left="201" w:firstLine="7"/>
              <w:jc w:val="center"/>
              <w:rPr>
                <w:rFonts w:ascii="Times New Roman" w:eastAsia="Times New Roman" w:hAnsi="Times New Roman" w:cs="Times New Roman"/>
              </w:rPr>
            </w:pPr>
            <w:r w:rsidRPr="007224A4">
              <w:rPr>
                <w:rFonts w:ascii="Times New Roman" w:hAnsi="Times New Roman" w:cs="Times New Roman"/>
                <w:spacing w:val="-1"/>
              </w:rPr>
              <w:t>4-cü</w:t>
            </w:r>
            <w:r w:rsidRPr="007224A4">
              <w:rPr>
                <w:rFonts w:ascii="Times New Roman" w:hAnsi="Times New Roman" w:cs="Times New Roman"/>
                <w:spacing w:val="20"/>
              </w:rPr>
              <w:t xml:space="preserve"> </w:t>
            </w:r>
            <w:r w:rsidRPr="007224A4">
              <w:rPr>
                <w:rFonts w:ascii="Times New Roman" w:hAnsi="Times New Roman" w:cs="Times New Roman"/>
                <w:spacing w:val="-1"/>
              </w:rPr>
              <w:t>mərhələ</w:t>
            </w:r>
          </w:p>
          <w:p w:rsidR="00F24D02" w:rsidRPr="007224A4" w:rsidRDefault="00F24D02" w:rsidP="00B1791E">
            <w:pPr>
              <w:pStyle w:val="a9"/>
              <w:spacing w:before="3" w:line="274" w:lineRule="exact"/>
              <w:ind w:left="0" w:firstLine="0"/>
              <w:jc w:val="both"/>
              <w:rPr>
                <w:rFonts w:cs="Times New Roman"/>
                <w:spacing w:val="-3"/>
                <w:lang w:val="az-Latn-AZ"/>
              </w:rPr>
            </w:pPr>
          </w:p>
        </w:tc>
        <w:tc>
          <w:tcPr>
            <w:tcW w:w="3145" w:type="dxa"/>
          </w:tcPr>
          <w:p w:rsidR="00F24D02" w:rsidRPr="007224A4" w:rsidRDefault="00F24D02" w:rsidP="00F24D02">
            <w:pPr>
              <w:spacing w:before="1"/>
              <w:ind w:left="201"/>
              <w:rPr>
                <w:rFonts w:ascii="Times New Roman" w:eastAsia="Times New Roman" w:hAnsi="Times New Roman" w:cs="Times New Roman"/>
              </w:rPr>
            </w:pPr>
            <w:r w:rsidRPr="007224A4">
              <w:rPr>
                <w:rFonts w:ascii="Times New Roman" w:hAnsi="Times New Roman" w:cs="Times New Roman"/>
                <w:spacing w:val="-1"/>
              </w:rPr>
              <w:t>Risklərə</w:t>
            </w:r>
            <w:r w:rsidRPr="007224A4">
              <w:rPr>
                <w:rFonts w:ascii="Times New Roman" w:hAnsi="Times New Roman" w:cs="Times New Roman"/>
              </w:rPr>
              <w:t xml:space="preserve"> nəzarət:</w:t>
            </w:r>
          </w:p>
          <w:p w:rsidR="00F24D02" w:rsidRPr="007224A4" w:rsidRDefault="00F24D02" w:rsidP="00F24D02">
            <w:pPr>
              <w:widowControl w:val="0"/>
              <w:numPr>
                <w:ilvl w:val="0"/>
                <w:numId w:val="19"/>
              </w:numPr>
              <w:tabs>
                <w:tab w:val="left" w:pos="485"/>
              </w:tabs>
              <w:spacing w:line="269" w:lineRule="exact"/>
              <w:ind w:left="484"/>
              <w:rPr>
                <w:rFonts w:ascii="Times New Roman" w:eastAsia="Times New Roman" w:hAnsi="Times New Roman" w:cs="Times New Roman"/>
              </w:rPr>
            </w:pPr>
            <w:r w:rsidRPr="007224A4">
              <w:rPr>
                <w:rFonts w:ascii="Times New Roman" w:hAnsi="Times New Roman" w:cs="Times New Roman"/>
                <w:spacing w:val="-1"/>
              </w:rPr>
              <w:t>Risklərin</w:t>
            </w:r>
            <w:r w:rsidRPr="007224A4">
              <w:rPr>
                <w:rFonts w:ascii="Times New Roman" w:hAnsi="Times New Roman" w:cs="Times New Roman"/>
                <w:spacing w:val="2"/>
              </w:rPr>
              <w:t xml:space="preserve"> </w:t>
            </w:r>
            <w:r w:rsidRPr="007224A4">
              <w:rPr>
                <w:rFonts w:ascii="Times New Roman" w:hAnsi="Times New Roman" w:cs="Times New Roman"/>
                <w:spacing w:val="-1"/>
              </w:rPr>
              <w:t>monitorinqi</w:t>
            </w:r>
          </w:p>
          <w:p w:rsidR="00F24D02" w:rsidRPr="007224A4" w:rsidRDefault="00F24D02" w:rsidP="00F24D02">
            <w:pPr>
              <w:widowControl w:val="0"/>
              <w:numPr>
                <w:ilvl w:val="0"/>
                <w:numId w:val="19"/>
              </w:numPr>
              <w:tabs>
                <w:tab w:val="left" w:pos="485"/>
              </w:tabs>
              <w:ind w:right="1579" w:hanging="57"/>
              <w:rPr>
                <w:rFonts w:ascii="Times New Roman" w:eastAsia="Times New Roman" w:hAnsi="Times New Roman" w:cs="Times New Roman"/>
              </w:rPr>
            </w:pPr>
            <w:r w:rsidRPr="007224A4">
              <w:rPr>
                <w:rFonts w:ascii="Times New Roman" w:hAnsi="Times New Roman" w:cs="Times New Roman"/>
                <w:spacing w:val="-1"/>
              </w:rPr>
              <w:t>Risklərin</w:t>
            </w:r>
            <w:r w:rsidRPr="007224A4">
              <w:rPr>
                <w:rFonts w:ascii="Times New Roman" w:hAnsi="Times New Roman" w:cs="Times New Roman"/>
                <w:spacing w:val="-3"/>
              </w:rPr>
              <w:t xml:space="preserve"> </w:t>
            </w:r>
            <w:r w:rsidRPr="007224A4">
              <w:rPr>
                <w:rFonts w:ascii="Times New Roman" w:hAnsi="Times New Roman" w:cs="Times New Roman"/>
              </w:rPr>
              <w:t>yenidən</w:t>
            </w:r>
            <w:r w:rsidRPr="007224A4">
              <w:rPr>
                <w:rFonts w:ascii="Times New Roman" w:hAnsi="Times New Roman" w:cs="Times New Roman"/>
                <w:spacing w:val="27"/>
              </w:rPr>
              <w:t xml:space="preserve"> </w:t>
            </w:r>
            <w:r w:rsidRPr="007224A4">
              <w:rPr>
                <w:rFonts w:ascii="Times New Roman" w:hAnsi="Times New Roman" w:cs="Times New Roman"/>
                <w:spacing w:val="-1"/>
              </w:rPr>
              <w:t>qiymətləndirilməsivə</w:t>
            </w:r>
            <w:r w:rsidRPr="007224A4">
              <w:rPr>
                <w:rFonts w:ascii="Times New Roman" w:hAnsi="Times New Roman" w:cs="Times New Roman"/>
              </w:rPr>
              <w:t xml:space="preserve"> </w:t>
            </w:r>
            <w:r w:rsidRPr="007224A4">
              <w:rPr>
                <w:rFonts w:ascii="Times New Roman" w:hAnsi="Times New Roman" w:cs="Times New Roman"/>
                <w:spacing w:val="3"/>
              </w:rPr>
              <w:t xml:space="preserve"> </w:t>
            </w:r>
            <w:r w:rsidRPr="007224A4">
              <w:rPr>
                <w:rFonts w:ascii="Times New Roman" w:hAnsi="Times New Roman" w:cs="Times New Roman"/>
                <w:spacing w:val="-1"/>
              </w:rPr>
              <w:t>korreksi-yası</w:t>
            </w:r>
          </w:p>
          <w:p w:rsidR="00F24D02" w:rsidRPr="007224A4" w:rsidRDefault="00F24D02" w:rsidP="00F24D02">
            <w:pPr>
              <w:widowControl w:val="0"/>
              <w:numPr>
                <w:ilvl w:val="0"/>
                <w:numId w:val="19"/>
              </w:numPr>
              <w:tabs>
                <w:tab w:val="left" w:pos="485"/>
              </w:tabs>
              <w:spacing w:line="265" w:lineRule="exact"/>
              <w:ind w:left="484"/>
              <w:rPr>
                <w:rFonts w:ascii="Times New Roman" w:eastAsia="Times New Roman" w:hAnsi="Times New Roman" w:cs="Times New Roman"/>
              </w:rPr>
            </w:pPr>
            <w:r w:rsidRPr="007224A4">
              <w:rPr>
                <w:rFonts w:ascii="Times New Roman" w:hAnsi="Times New Roman" w:cs="Times New Roman"/>
                <w:spacing w:val="-1"/>
              </w:rPr>
              <w:t>Kənarlaşmalar</w:t>
            </w:r>
            <w:r w:rsidRPr="007224A4">
              <w:rPr>
                <w:rFonts w:ascii="Times New Roman" w:hAnsi="Times New Roman" w:cs="Times New Roman"/>
                <w:spacing w:val="5"/>
              </w:rPr>
              <w:t xml:space="preserve"> </w:t>
            </w:r>
            <w:r w:rsidRPr="007224A4">
              <w:rPr>
                <w:rFonts w:ascii="Times New Roman" w:hAnsi="Times New Roman" w:cs="Times New Roman"/>
                <w:spacing w:val="-2"/>
              </w:rPr>
              <w:t>barədə</w:t>
            </w:r>
            <w:r w:rsidRPr="007224A4">
              <w:rPr>
                <w:rFonts w:ascii="Times New Roman" w:hAnsi="Times New Roman" w:cs="Times New Roman"/>
                <w:spacing w:val="1"/>
              </w:rPr>
              <w:t xml:space="preserve"> </w:t>
            </w:r>
            <w:r w:rsidRPr="007224A4">
              <w:rPr>
                <w:rFonts w:ascii="Times New Roman" w:hAnsi="Times New Roman" w:cs="Times New Roman"/>
                <w:spacing w:val="-1"/>
              </w:rPr>
              <w:t>qərarlar</w:t>
            </w:r>
          </w:p>
          <w:p w:rsidR="00F24D02" w:rsidRPr="007224A4" w:rsidRDefault="00F24D02" w:rsidP="00B1791E">
            <w:pPr>
              <w:pStyle w:val="a9"/>
              <w:spacing w:before="3" w:line="274" w:lineRule="exact"/>
              <w:ind w:left="0" w:firstLine="0"/>
              <w:jc w:val="both"/>
              <w:rPr>
                <w:rFonts w:cs="Times New Roman"/>
                <w:spacing w:val="-3"/>
                <w:lang w:val="az-Latn-AZ"/>
              </w:rPr>
            </w:pPr>
          </w:p>
        </w:tc>
        <w:tc>
          <w:tcPr>
            <w:tcW w:w="3151" w:type="dxa"/>
          </w:tcPr>
          <w:p w:rsidR="00F24D02" w:rsidRPr="007224A4" w:rsidRDefault="00F24D02" w:rsidP="00B1791E">
            <w:pPr>
              <w:pStyle w:val="a9"/>
              <w:spacing w:before="3" w:line="274" w:lineRule="exact"/>
              <w:ind w:left="0" w:firstLine="0"/>
              <w:jc w:val="both"/>
              <w:rPr>
                <w:rFonts w:cs="Times New Roman"/>
                <w:spacing w:val="-3"/>
                <w:lang w:val="az-Latn-AZ"/>
              </w:rPr>
            </w:pPr>
          </w:p>
        </w:tc>
      </w:tr>
    </w:tbl>
    <w:p w:rsidR="00F24D02" w:rsidRPr="007224A4" w:rsidRDefault="00F24D02" w:rsidP="00B1791E">
      <w:pPr>
        <w:pStyle w:val="a9"/>
        <w:spacing w:before="3" w:line="274" w:lineRule="exact"/>
        <w:jc w:val="both"/>
        <w:rPr>
          <w:rFonts w:cs="Times New Roman"/>
          <w:spacing w:val="-3"/>
          <w:lang w:val="az-Latn-AZ"/>
        </w:rPr>
      </w:pPr>
    </w:p>
    <w:p w:rsidR="00F05BDE" w:rsidRPr="007224A4" w:rsidRDefault="00F05BDE" w:rsidP="00F05BDE">
      <w:pPr>
        <w:pStyle w:val="2"/>
        <w:spacing w:before="160"/>
        <w:ind w:left="781"/>
        <w:jc w:val="center"/>
        <w:rPr>
          <w:rFonts w:cs="Times New Roman"/>
          <w:b w:val="0"/>
          <w:bCs w:val="0"/>
          <w:i w:val="0"/>
          <w:sz w:val="28"/>
          <w:szCs w:val="28"/>
          <w:lang w:val="az-Latn-AZ"/>
        </w:rPr>
      </w:pPr>
      <w:r w:rsidRPr="007224A4">
        <w:rPr>
          <w:rFonts w:cs="Times New Roman"/>
          <w:sz w:val="28"/>
          <w:szCs w:val="28"/>
          <w:lang w:val="az-Latn-AZ"/>
        </w:rPr>
        <w:t>Şəkil</w:t>
      </w:r>
      <w:r w:rsidRPr="007224A4">
        <w:rPr>
          <w:rFonts w:cs="Times New Roman"/>
          <w:spacing w:val="-15"/>
          <w:sz w:val="28"/>
          <w:szCs w:val="28"/>
          <w:lang w:val="az-Latn-AZ"/>
        </w:rPr>
        <w:t xml:space="preserve"> </w:t>
      </w:r>
      <w:r w:rsidRPr="00164754">
        <w:rPr>
          <w:rFonts w:cs="Times New Roman"/>
          <w:spacing w:val="-15"/>
          <w:sz w:val="28"/>
          <w:szCs w:val="28"/>
          <w:lang w:val="az-Latn-AZ"/>
        </w:rPr>
        <w:t>№8.</w:t>
      </w:r>
      <w:r w:rsidRPr="00F05BDE">
        <w:rPr>
          <w:rFonts w:cs="Times New Roman"/>
          <w:spacing w:val="-1"/>
          <w:sz w:val="28"/>
          <w:szCs w:val="28"/>
          <w:lang w:val="az-Latn-AZ"/>
        </w:rPr>
        <w:t xml:space="preserve"> </w:t>
      </w:r>
      <w:r w:rsidRPr="007224A4">
        <w:rPr>
          <w:rFonts w:cs="Times New Roman"/>
          <w:spacing w:val="-1"/>
          <w:sz w:val="28"/>
          <w:szCs w:val="28"/>
          <w:lang w:val="az-Latn-AZ"/>
        </w:rPr>
        <w:t>Sənaye</w:t>
      </w:r>
      <w:r w:rsidRPr="007224A4">
        <w:rPr>
          <w:rFonts w:cs="Times New Roman"/>
          <w:spacing w:val="1"/>
          <w:sz w:val="28"/>
          <w:szCs w:val="28"/>
          <w:lang w:val="az-Latn-AZ"/>
        </w:rPr>
        <w:t xml:space="preserve"> </w:t>
      </w:r>
      <w:r w:rsidRPr="007224A4">
        <w:rPr>
          <w:rFonts w:cs="Times New Roman"/>
          <w:spacing w:val="-1"/>
          <w:sz w:val="28"/>
          <w:szCs w:val="28"/>
          <w:lang w:val="az-Latn-AZ"/>
        </w:rPr>
        <w:t>müəssisələrində</w:t>
      </w:r>
      <w:r w:rsidRPr="007224A4">
        <w:rPr>
          <w:rFonts w:cs="Times New Roman"/>
          <w:spacing w:val="1"/>
          <w:sz w:val="28"/>
          <w:szCs w:val="28"/>
          <w:lang w:val="az-Latn-AZ"/>
        </w:rPr>
        <w:t xml:space="preserve"> </w:t>
      </w:r>
      <w:r w:rsidRPr="007224A4">
        <w:rPr>
          <w:rFonts w:cs="Times New Roman"/>
          <w:spacing w:val="-1"/>
          <w:sz w:val="28"/>
          <w:szCs w:val="28"/>
          <w:lang w:val="az-Latn-AZ"/>
        </w:rPr>
        <w:t>yaranan</w:t>
      </w:r>
      <w:r w:rsidRPr="007224A4">
        <w:rPr>
          <w:rFonts w:cs="Times New Roman"/>
          <w:sz w:val="28"/>
          <w:szCs w:val="28"/>
          <w:lang w:val="az-Latn-AZ"/>
        </w:rPr>
        <w:t xml:space="preserve"> </w:t>
      </w:r>
      <w:r w:rsidRPr="007224A4">
        <w:rPr>
          <w:rFonts w:cs="Times New Roman"/>
          <w:spacing w:val="5"/>
          <w:sz w:val="28"/>
          <w:szCs w:val="28"/>
          <w:lang w:val="az-Latn-AZ"/>
        </w:rPr>
        <w:t xml:space="preserve"> </w:t>
      </w:r>
      <w:r w:rsidRPr="007224A4">
        <w:rPr>
          <w:rFonts w:cs="Times New Roman"/>
          <w:spacing w:val="-1"/>
          <w:sz w:val="28"/>
          <w:szCs w:val="28"/>
          <w:lang w:val="az-Latn-AZ"/>
        </w:rPr>
        <w:t>risklərin</w:t>
      </w:r>
      <w:r w:rsidRPr="007224A4">
        <w:rPr>
          <w:rFonts w:cs="Times New Roman"/>
          <w:spacing w:val="3"/>
          <w:sz w:val="28"/>
          <w:szCs w:val="28"/>
          <w:lang w:val="az-Latn-AZ"/>
        </w:rPr>
        <w:t xml:space="preserve"> </w:t>
      </w:r>
      <w:r w:rsidRPr="007224A4">
        <w:rPr>
          <w:rFonts w:cs="Times New Roman"/>
          <w:spacing w:val="-1"/>
          <w:sz w:val="28"/>
          <w:szCs w:val="28"/>
          <w:lang w:val="az-Latn-AZ"/>
        </w:rPr>
        <w:t>idarə</w:t>
      </w:r>
      <w:r w:rsidRPr="007224A4">
        <w:rPr>
          <w:rFonts w:cs="Times New Roman"/>
          <w:spacing w:val="1"/>
          <w:sz w:val="28"/>
          <w:szCs w:val="28"/>
          <w:lang w:val="az-Latn-AZ"/>
        </w:rPr>
        <w:t xml:space="preserve"> </w:t>
      </w:r>
      <w:r w:rsidRPr="007224A4">
        <w:rPr>
          <w:rFonts w:cs="Times New Roman"/>
          <w:spacing w:val="-1"/>
          <w:sz w:val="28"/>
          <w:szCs w:val="28"/>
          <w:lang w:val="az-Latn-AZ"/>
        </w:rPr>
        <w:t>olunması</w:t>
      </w:r>
      <w:r w:rsidRPr="007224A4">
        <w:rPr>
          <w:rFonts w:cs="Times New Roman"/>
          <w:spacing w:val="2"/>
          <w:sz w:val="28"/>
          <w:szCs w:val="28"/>
          <w:lang w:val="az-Latn-AZ"/>
        </w:rPr>
        <w:t xml:space="preserve"> </w:t>
      </w:r>
      <w:r w:rsidRPr="007224A4">
        <w:rPr>
          <w:rFonts w:cs="Times New Roman"/>
          <w:spacing w:val="-1"/>
          <w:sz w:val="28"/>
          <w:szCs w:val="28"/>
          <w:lang w:val="az-Latn-AZ"/>
        </w:rPr>
        <w:t>alqoritmi</w:t>
      </w:r>
    </w:p>
    <w:p w:rsidR="00F24D02" w:rsidRPr="007224A4" w:rsidRDefault="00F24D02" w:rsidP="00B1791E">
      <w:pPr>
        <w:pStyle w:val="a9"/>
        <w:spacing w:before="3" w:line="274" w:lineRule="exact"/>
        <w:jc w:val="both"/>
        <w:rPr>
          <w:rFonts w:cs="Times New Roman"/>
          <w:spacing w:val="-3"/>
          <w:lang w:val="az-Latn-AZ"/>
        </w:rPr>
      </w:pPr>
    </w:p>
    <w:p w:rsidR="00B1791E" w:rsidRPr="007224A4" w:rsidRDefault="00B1791E" w:rsidP="00400648">
      <w:pPr>
        <w:pStyle w:val="a9"/>
        <w:spacing w:line="360" w:lineRule="auto"/>
        <w:ind w:left="0" w:firstLine="709"/>
        <w:jc w:val="both"/>
        <w:rPr>
          <w:rFonts w:cs="Times New Roman"/>
          <w:sz w:val="28"/>
          <w:szCs w:val="28"/>
          <w:lang w:val="az-Latn-AZ"/>
        </w:rPr>
      </w:pPr>
      <w:bookmarkStart w:id="20" w:name="Alqoritmdə__layihə_rsiklərinin_keyfiyyət"/>
      <w:bookmarkEnd w:id="20"/>
      <w:r w:rsidRPr="007224A4">
        <w:rPr>
          <w:rFonts w:cs="Times New Roman"/>
          <w:sz w:val="28"/>
          <w:szCs w:val="28"/>
          <w:lang w:val="az-Latn-AZ"/>
        </w:rPr>
        <w:t>Alqoritmdə layihə rsiklərinin keyfiyyət</w:t>
      </w:r>
      <w:r w:rsidRPr="007224A4">
        <w:rPr>
          <w:rFonts w:cs="Times New Roman"/>
          <w:spacing w:val="27"/>
          <w:sz w:val="28"/>
          <w:szCs w:val="28"/>
          <w:lang w:val="az-Latn-AZ"/>
        </w:rPr>
        <w:t xml:space="preserve"> </w:t>
      </w:r>
      <w:r w:rsidRPr="007224A4">
        <w:rPr>
          <w:rFonts w:cs="Times New Roman"/>
          <w:sz w:val="28"/>
          <w:szCs w:val="28"/>
          <w:lang w:val="az-Latn-AZ"/>
        </w:rPr>
        <w:t>və kəmiyyət təhlilindən sonra gələn 3-cü</w:t>
      </w:r>
      <w:r w:rsidRPr="007224A4">
        <w:rPr>
          <w:rFonts w:cs="Times New Roman"/>
          <w:spacing w:val="29"/>
          <w:sz w:val="28"/>
          <w:szCs w:val="28"/>
          <w:lang w:val="az-Latn-AZ"/>
        </w:rPr>
        <w:t xml:space="preserve"> </w:t>
      </w:r>
      <w:r w:rsidRPr="007224A4">
        <w:rPr>
          <w:rFonts w:cs="Times New Roman"/>
          <w:sz w:val="28"/>
          <w:szCs w:val="28"/>
          <w:lang w:val="az-Latn-AZ"/>
        </w:rPr>
        <w:t>mərhələ risklərin idarə olunmasında nəzəri</w:t>
      </w:r>
      <w:r w:rsidRPr="007224A4">
        <w:rPr>
          <w:rFonts w:cs="Times New Roman"/>
          <w:spacing w:val="-1"/>
          <w:sz w:val="28"/>
          <w:szCs w:val="28"/>
          <w:lang w:val="az-Latn-AZ"/>
        </w:rPr>
        <w:t xml:space="preserve"> </w:t>
      </w:r>
      <w:r w:rsidRPr="007224A4">
        <w:rPr>
          <w:rFonts w:cs="Times New Roman"/>
          <w:sz w:val="28"/>
          <w:szCs w:val="28"/>
          <w:lang w:val="az-Latn-AZ"/>
        </w:rPr>
        <w:t>mühakimələrdən praktik fəaliyyətə keçidi təşkil</w:t>
      </w:r>
      <w:r w:rsidRPr="007224A4">
        <w:rPr>
          <w:rFonts w:cs="Times New Roman"/>
          <w:spacing w:val="18"/>
          <w:sz w:val="28"/>
          <w:szCs w:val="28"/>
          <w:lang w:val="az-Latn-AZ"/>
        </w:rPr>
        <w:t xml:space="preserve"> </w:t>
      </w:r>
      <w:r w:rsidRPr="007224A4">
        <w:rPr>
          <w:rFonts w:cs="Times New Roman"/>
          <w:sz w:val="28"/>
          <w:szCs w:val="28"/>
          <w:lang w:val="az-Latn-AZ"/>
        </w:rPr>
        <w:t>edir.</w:t>
      </w:r>
      <w:r w:rsidR="00F05BDE" w:rsidRPr="00164754">
        <w:rPr>
          <w:rFonts w:cs="Times New Roman"/>
          <w:sz w:val="28"/>
          <w:szCs w:val="28"/>
          <w:lang w:val="az-Latn-AZ"/>
        </w:rPr>
        <w:t xml:space="preserve"> </w:t>
      </w:r>
      <w:r w:rsidRPr="007224A4">
        <w:rPr>
          <w:rFonts w:cs="Times New Roman"/>
          <w:sz w:val="28"/>
          <w:szCs w:val="28"/>
          <w:lang w:val="az-Latn-AZ"/>
        </w:rPr>
        <w:t>Bu</w:t>
      </w:r>
      <w:r w:rsidRPr="007224A4">
        <w:rPr>
          <w:rFonts w:cs="Times New Roman"/>
          <w:w w:val="99"/>
          <w:sz w:val="28"/>
          <w:szCs w:val="28"/>
          <w:lang w:val="az-Latn-AZ"/>
        </w:rPr>
        <w:t xml:space="preserve"> </w:t>
      </w:r>
      <w:r w:rsidRPr="007224A4">
        <w:rPr>
          <w:rFonts w:cs="Times New Roman"/>
          <w:sz w:val="28"/>
          <w:szCs w:val="28"/>
          <w:lang w:val="az-Latn-AZ"/>
        </w:rPr>
        <w:t>keçid risk-menecment strategiyasının</w:t>
      </w:r>
      <w:r w:rsidRPr="007224A4">
        <w:rPr>
          <w:rFonts w:cs="Times New Roman"/>
          <w:spacing w:val="-5"/>
          <w:sz w:val="28"/>
          <w:szCs w:val="28"/>
          <w:lang w:val="az-Latn-AZ"/>
        </w:rPr>
        <w:t xml:space="preserve"> </w:t>
      </w:r>
      <w:r w:rsidRPr="007224A4">
        <w:rPr>
          <w:rFonts w:cs="Times New Roman"/>
          <w:sz w:val="28"/>
          <w:szCs w:val="28"/>
          <w:lang w:val="az-Latn-AZ"/>
        </w:rPr>
        <w:t xml:space="preserve">layihələn- </w:t>
      </w:r>
      <w:r w:rsidRPr="007224A4">
        <w:rPr>
          <w:rFonts w:cs="Times New Roman"/>
          <w:sz w:val="28"/>
          <w:szCs w:val="28"/>
          <w:lang w:val="az-Latn-AZ"/>
        </w:rPr>
        <w:lastRenderedPageBreak/>
        <w:t>dirilməsinin bitdiyi və onun</w:t>
      </w:r>
      <w:r w:rsidRPr="007224A4">
        <w:rPr>
          <w:rFonts w:cs="Times New Roman"/>
          <w:spacing w:val="-21"/>
          <w:sz w:val="28"/>
          <w:szCs w:val="28"/>
          <w:lang w:val="az-Latn-AZ"/>
        </w:rPr>
        <w:t xml:space="preserve"> </w:t>
      </w:r>
      <w:r w:rsidRPr="007224A4">
        <w:rPr>
          <w:rFonts w:cs="Times New Roman"/>
          <w:sz w:val="28"/>
          <w:szCs w:val="28"/>
          <w:lang w:val="az-Latn-AZ"/>
        </w:rPr>
        <w:t>reallaşdırılmasına başlanıldığı an həyata keçirilir. Biznes</w:t>
      </w:r>
      <w:r w:rsidRPr="007224A4">
        <w:rPr>
          <w:rFonts w:cs="Times New Roman"/>
          <w:spacing w:val="2"/>
          <w:sz w:val="28"/>
          <w:szCs w:val="28"/>
          <w:lang w:val="az-Latn-AZ"/>
        </w:rPr>
        <w:t xml:space="preserve"> </w:t>
      </w:r>
      <w:r w:rsidRPr="007224A4">
        <w:rPr>
          <w:rFonts w:cs="Times New Roman"/>
          <w:sz w:val="28"/>
          <w:szCs w:val="28"/>
          <w:lang w:val="az-Latn-AZ"/>
        </w:rPr>
        <w:t xml:space="preserve">layihəsinin injirinqini də elə </w:t>
      </w:r>
      <w:r w:rsidRPr="007224A4">
        <w:rPr>
          <w:rFonts w:cs="Times New Roman"/>
          <w:spacing w:val="-3"/>
          <w:sz w:val="28"/>
          <w:szCs w:val="28"/>
          <w:lang w:val="az-Latn-AZ"/>
        </w:rPr>
        <w:t xml:space="preserve">bu </w:t>
      </w:r>
      <w:r w:rsidRPr="007224A4">
        <w:rPr>
          <w:rFonts w:cs="Times New Roman"/>
          <w:sz w:val="28"/>
          <w:szCs w:val="28"/>
          <w:lang w:val="az-Latn-AZ"/>
        </w:rPr>
        <w:t>mərhələ</w:t>
      </w:r>
      <w:r w:rsidRPr="007224A4">
        <w:rPr>
          <w:rFonts w:cs="Times New Roman"/>
          <w:spacing w:val="35"/>
          <w:sz w:val="28"/>
          <w:szCs w:val="28"/>
          <w:lang w:val="az-Latn-AZ"/>
        </w:rPr>
        <w:t xml:space="preserve"> </w:t>
      </w:r>
      <w:r w:rsidRPr="007224A4">
        <w:rPr>
          <w:rFonts w:cs="Times New Roman"/>
          <w:sz w:val="28"/>
          <w:szCs w:val="28"/>
          <w:lang w:val="az-Latn-AZ"/>
        </w:rPr>
        <w:t xml:space="preserve">tamamlayır. Dördüncü mərhələsi </w:t>
      </w:r>
      <w:r w:rsidRPr="007224A4">
        <w:rPr>
          <w:rFonts w:cs="Times New Roman"/>
          <w:spacing w:val="-3"/>
          <w:sz w:val="28"/>
          <w:szCs w:val="28"/>
          <w:lang w:val="az-Latn-AZ"/>
        </w:rPr>
        <w:t xml:space="preserve">isə </w:t>
      </w:r>
      <w:r w:rsidRPr="007224A4">
        <w:rPr>
          <w:rFonts w:cs="Times New Roman"/>
          <w:sz w:val="28"/>
          <w:szCs w:val="28"/>
          <w:lang w:val="az-Latn-AZ"/>
        </w:rPr>
        <w:t>biznes</w:t>
      </w:r>
      <w:r w:rsidRPr="007224A4">
        <w:rPr>
          <w:rFonts w:cs="Times New Roman"/>
          <w:spacing w:val="33"/>
          <w:sz w:val="28"/>
          <w:szCs w:val="28"/>
          <w:lang w:val="az-Latn-AZ"/>
        </w:rPr>
        <w:t xml:space="preserve"> </w:t>
      </w:r>
      <w:r w:rsidRPr="007224A4">
        <w:rPr>
          <w:rFonts w:cs="Times New Roman"/>
          <w:sz w:val="28"/>
          <w:szCs w:val="28"/>
          <w:lang w:val="az-Latn-AZ"/>
        </w:rPr>
        <w:t>layihə</w:t>
      </w:r>
      <w:r w:rsidR="00F24D02" w:rsidRPr="007224A4">
        <w:rPr>
          <w:rFonts w:cs="Times New Roman"/>
          <w:sz w:val="28"/>
          <w:szCs w:val="28"/>
          <w:lang w:val="az-Latn-AZ"/>
        </w:rPr>
        <w:t>si</w:t>
      </w:r>
      <w:r w:rsidRPr="007224A4">
        <w:rPr>
          <w:rFonts w:cs="Times New Roman"/>
          <w:sz w:val="28"/>
          <w:szCs w:val="28"/>
          <w:lang w:val="az-Latn-AZ"/>
        </w:rPr>
        <w:t>nin reinjirinqinin başlanğıcı olub</w:t>
      </w:r>
      <w:r w:rsidRPr="007224A4">
        <w:rPr>
          <w:rFonts w:cs="Times New Roman"/>
          <w:spacing w:val="58"/>
          <w:sz w:val="28"/>
          <w:szCs w:val="28"/>
          <w:lang w:val="az-Latn-AZ"/>
        </w:rPr>
        <w:t xml:space="preserve"> </w:t>
      </w:r>
      <w:r w:rsidRPr="007224A4">
        <w:rPr>
          <w:rFonts w:cs="Times New Roman"/>
          <w:sz w:val="28"/>
          <w:szCs w:val="28"/>
          <w:lang w:val="az-Latn-AZ"/>
        </w:rPr>
        <w:t>risk-menecment prosesini sona çatdırır və onun</w:t>
      </w:r>
      <w:r w:rsidRPr="007224A4">
        <w:rPr>
          <w:rFonts w:cs="Times New Roman"/>
          <w:spacing w:val="-11"/>
          <w:sz w:val="28"/>
          <w:szCs w:val="28"/>
          <w:lang w:val="az-Latn-AZ"/>
        </w:rPr>
        <w:t xml:space="preserve"> </w:t>
      </w:r>
      <w:r w:rsidRPr="007224A4">
        <w:rPr>
          <w:rFonts w:cs="Times New Roman"/>
          <w:sz w:val="28"/>
          <w:szCs w:val="28"/>
          <w:lang w:val="az-Latn-AZ"/>
        </w:rPr>
        <w:t>dövrülüyü</w:t>
      </w:r>
      <w:r w:rsidRPr="007224A4">
        <w:rPr>
          <w:rFonts w:cs="Times New Roman"/>
          <w:spacing w:val="-3"/>
          <w:sz w:val="28"/>
          <w:szCs w:val="28"/>
          <w:lang w:val="az-Latn-AZ"/>
        </w:rPr>
        <w:t xml:space="preserve">nü </w:t>
      </w:r>
      <w:r w:rsidRPr="007224A4">
        <w:rPr>
          <w:rFonts w:cs="Times New Roman"/>
          <w:sz w:val="28"/>
          <w:szCs w:val="28"/>
          <w:lang w:val="az-Latn-AZ"/>
        </w:rPr>
        <w:t>təmin</w:t>
      </w:r>
      <w:r w:rsidRPr="007224A4">
        <w:rPr>
          <w:rFonts w:cs="Times New Roman"/>
          <w:spacing w:val="1"/>
          <w:sz w:val="28"/>
          <w:szCs w:val="28"/>
          <w:lang w:val="az-Latn-AZ"/>
        </w:rPr>
        <w:t xml:space="preserve"> </w:t>
      </w:r>
      <w:r w:rsidRPr="007224A4">
        <w:rPr>
          <w:rFonts w:cs="Times New Roman"/>
          <w:sz w:val="28"/>
          <w:szCs w:val="28"/>
          <w:lang w:val="az-Latn-AZ"/>
        </w:rPr>
        <w:t>edir.</w:t>
      </w:r>
    </w:p>
    <w:p w:rsidR="00B1791E" w:rsidRPr="007224A4" w:rsidRDefault="00B1791E" w:rsidP="00400648">
      <w:pPr>
        <w:pStyle w:val="a9"/>
        <w:spacing w:line="360" w:lineRule="auto"/>
        <w:ind w:left="0" w:firstLine="709"/>
        <w:rPr>
          <w:rFonts w:cs="Times New Roman"/>
          <w:sz w:val="28"/>
          <w:szCs w:val="28"/>
          <w:lang w:val="az-Latn-AZ"/>
        </w:rPr>
      </w:pPr>
      <w:bookmarkStart w:id="21" w:name="Hal-hazırda_layihə_risklərinin_ən_son_sə"/>
      <w:bookmarkEnd w:id="21"/>
      <w:r w:rsidRPr="007224A4">
        <w:rPr>
          <w:rFonts w:cs="Times New Roman"/>
          <w:sz w:val="28"/>
          <w:szCs w:val="28"/>
          <w:lang w:val="az-Latn-AZ"/>
        </w:rPr>
        <w:t>Hal-hazırda layihə risklərinin ən son</w:t>
      </w:r>
      <w:r w:rsidRPr="007224A4">
        <w:rPr>
          <w:rFonts w:cs="Times New Roman"/>
          <w:spacing w:val="-19"/>
          <w:sz w:val="28"/>
          <w:szCs w:val="28"/>
          <w:lang w:val="az-Latn-AZ"/>
        </w:rPr>
        <w:t xml:space="preserve"> </w:t>
      </w:r>
      <w:r w:rsidRPr="007224A4">
        <w:rPr>
          <w:rFonts w:cs="Times New Roman"/>
          <w:sz w:val="28"/>
          <w:szCs w:val="28"/>
          <w:lang w:val="az-Latn-AZ"/>
        </w:rPr>
        <w:t xml:space="preserve">səviyyəsini  azaldan və təcrübədə geniş istifadə </w:t>
      </w:r>
      <w:r w:rsidRPr="007224A4">
        <w:rPr>
          <w:rFonts w:cs="Times New Roman"/>
          <w:spacing w:val="54"/>
          <w:sz w:val="28"/>
          <w:szCs w:val="28"/>
          <w:lang w:val="az-Latn-AZ"/>
        </w:rPr>
        <w:t xml:space="preserve"> </w:t>
      </w:r>
      <w:r w:rsidRPr="007224A4">
        <w:rPr>
          <w:rFonts w:cs="Times New Roman"/>
          <w:sz w:val="28"/>
          <w:szCs w:val="28"/>
          <w:lang w:val="az-Latn-AZ"/>
        </w:rPr>
        <w:t xml:space="preserve">olunan risklərin </w:t>
      </w:r>
      <w:r w:rsidR="00CD1E74">
        <w:rPr>
          <w:rFonts w:cs="Times New Roman"/>
          <w:sz w:val="28"/>
          <w:szCs w:val="28"/>
          <w:lang w:val="az-Latn-AZ"/>
        </w:rPr>
        <w:t>idarəolunması</w:t>
      </w:r>
      <w:r w:rsidRPr="007224A4">
        <w:rPr>
          <w:rFonts w:cs="Times New Roman"/>
          <w:sz w:val="28"/>
          <w:szCs w:val="28"/>
          <w:lang w:val="az-Latn-AZ"/>
        </w:rPr>
        <w:t>nin səmərəli</w:t>
      </w:r>
      <w:r w:rsidRPr="007224A4">
        <w:rPr>
          <w:rFonts w:cs="Times New Roman"/>
          <w:spacing w:val="5"/>
          <w:sz w:val="28"/>
          <w:szCs w:val="28"/>
          <w:lang w:val="az-Latn-AZ"/>
        </w:rPr>
        <w:t xml:space="preserve"> </w:t>
      </w:r>
      <w:r w:rsidRPr="007224A4">
        <w:rPr>
          <w:rFonts w:cs="Times New Roman"/>
          <w:sz w:val="28"/>
          <w:szCs w:val="28"/>
          <w:lang w:val="az-Latn-AZ"/>
        </w:rPr>
        <w:t>metodlarına aşağıdakıları təklif etmək</w:t>
      </w:r>
      <w:r w:rsidRPr="007224A4">
        <w:rPr>
          <w:rFonts w:cs="Times New Roman"/>
          <w:spacing w:val="-15"/>
          <w:sz w:val="28"/>
          <w:szCs w:val="28"/>
          <w:lang w:val="az-Latn-AZ"/>
        </w:rPr>
        <w:t xml:space="preserve"> </w:t>
      </w:r>
      <w:r w:rsidRPr="007224A4">
        <w:rPr>
          <w:rFonts w:cs="Times New Roman"/>
          <w:sz w:val="28"/>
          <w:szCs w:val="28"/>
          <w:lang w:val="az-Latn-AZ"/>
        </w:rPr>
        <w:t>olar.</w:t>
      </w:r>
    </w:p>
    <w:p w:rsidR="00B1791E" w:rsidRPr="007224A4" w:rsidRDefault="00B1791E" w:rsidP="00400648">
      <w:pPr>
        <w:pStyle w:val="a3"/>
        <w:widowControl w:val="0"/>
        <w:numPr>
          <w:ilvl w:val="0"/>
          <w:numId w:val="18"/>
        </w:numPr>
        <w:tabs>
          <w:tab w:val="left" w:pos="546"/>
        </w:tabs>
        <w:spacing w:after="0" w:line="360" w:lineRule="auto"/>
        <w:ind w:left="0" w:firstLine="709"/>
        <w:contextualSpacing w:val="0"/>
        <w:jc w:val="both"/>
        <w:rPr>
          <w:rFonts w:ascii="Times New Roman" w:eastAsia="Times New Roman" w:hAnsi="Times New Roman" w:cs="Times New Roman"/>
          <w:sz w:val="28"/>
          <w:szCs w:val="28"/>
        </w:rPr>
      </w:pPr>
      <w:r w:rsidRPr="007224A4">
        <w:rPr>
          <w:rFonts w:ascii="Times New Roman" w:hAnsi="Times New Roman" w:cs="Times New Roman"/>
          <w:sz w:val="28"/>
          <w:szCs w:val="28"/>
        </w:rPr>
        <w:t xml:space="preserve">Kənarlaşma- etibar edilməyən ortaqlardan imtina, riskli layihələrdən imtina, </w:t>
      </w:r>
      <w:r w:rsidR="00F05BDE" w:rsidRPr="007224A4">
        <w:rPr>
          <w:rFonts w:ascii="Times New Roman" w:hAnsi="Times New Roman" w:cs="Times New Roman"/>
          <w:sz w:val="28"/>
          <w:szCs w:val="28"/>
        </w:rPr>
        <w:t>təsərrüfat</w:t>
      </w:r>
      <w:r w:rsidRPr="007224A4">
        <w:rPr>
          <w:rFonts w:ascii="Times New Roman" w:hAnsi="Times New Roman" w:cs="Times New Roman"/>
          <w:spacing w:val="9"/>
          <w:sz w:val="28"/>
          <w:szCs w:val="28"/>
        </w:rPr>
        <w:t xml:space="preserve"> </w:t>
      </w:r>
      <w:r w:rsidRPr="007224A4">
        <w:rPr>
          <w:rFonts w:ascii="Times New Roman" w:hAnsi="Times New Roman" w:cs="Times New Roman"/>
          <w:sz w:val="28"/>
          <w:szCs w:val="28"/>
        </w:rPr>
        <w:t>risklərinin sığortalanması, zəmanət/girov</w:t>
      </w:r>
      <w:r w:rsidRPr="007224A4">
        <w:rPr>
          <w:rFonts w:ascii="Times New Roman" w:hAnsi="Times New Roman" w:cs="Times New Roman"/>
          <w:spacing w:val="-25"/>
          <w:sz w:val="28"/>
          <w:szCs w:val="28"/>
        </w:rPr>
        <w:t xml:space="preserve"> </w:t>
      </w:r>
      <w:r w:rsidRPr="007224A4">
        <w:rPr>
          <w:rFonts w:ascii="Times New Roman" w:hAnsi="Times New Roman" w:cs="Times New Roman"/>
          <w:sz w:val="28"/>
          <w:szCs w:val="28"/>
        </w:rPr>
        <w:t>axtarışı.</w:t>
      </w:r>
    </w:p>
    <w:p w:rsidR="00B1791E" w:rsidRPr="007224A4" w:rsidRDefault="00B1791E" w:rsidP="00400648">
      <w:pPr>
        <w:pStyle w:val="a3"/>
        <w:widowControl w:val="0"/>
        <w:numPr>
          <w:ilvl w:val="0"/>
          <w:numId w:val="18"/>
        </w:numPr>
        <w:tabs>
          <w:tab w:val="left" w:pos="546"/>
        </w:tabs>
        <w:spacing w:after="0" w:line="360" w:lineRule="auto"/>
        <w:ind w:left="0" w:firstLine="709"/>
        <w:contextualSpacing w:val="0"/>
        <w:jc w:val="both"/>
        <w:rPr>
          <w:rFonts w:ascii="Times New Roman" w:eastAsia="Times New Roman" w:hAnsi="Times New Roman" w:cs="Times New Roman"/>
          <w:sz w:val="28"/>
          <w:szCs w:val="28"/>
        </w:rPr>
      </w:pPr>
      <w:r w:rsidRPr="007224A4">
        <w:rPr>
          <w:rFonts w:ascii="Times New Roman" w:hAnsi="Times New Roman" w:cs="Times New Roman"/>
          <w:sz w:val="28"/>
          <w:szCs w:val="28"/>
        </w:rPr>
        <w:t>Dissipasiya- təsərüfat fəaliyyəti növ</w:t>
      </w:r>
      <w:r w:rsidRPr="007224A4">
        <w:rPr>
          <w:rFonts w:ascii="Times New Roman" w:hAnsi="Times New Roman" w:cs="Times New Roman"/>
          <w:spacing w:val="55"/>
          <w:sz w:val="28"/>
          <w:szCs w:val="28"/>
        </w:rPr>
        <w:t xml:space="preserve"> </w:t>
      </w:r>
      <w:r w:rsidRPr="007224A4">
        <w:rPr>
          <w:rFonts w:ascii="Times New Roman" w:hAnsi="Times New Roman" w:cs="Times New Roman"/>
          <w:sz w:val="28"/>
          <w:szCs w:val="28"/>
        </w:rPr>
        <w:t xml:space="preserve">və sahələrinin diversifikasiyası, ehtiyat </w:t>
      </w:r>
      <w:r w:rsidRPr="007224A4">
        <w:rPr>
          <w:rFonts w:ascii="Times New Roman" w:hAnsi="Times New Roman" w:cs="Times New Roman"/>
          <w:spacing w:val="-3"/>
          <w:sz w:val="28"/>
          <w:szCs w:val="28"/>
        </w:rPr>
        <w:t>yiğım</w:t>
      </w:r>
      <w:r w:rsidRPr="007224A4">
        <w:rPr>
          <w:rFonts w:ascii="Times New Roman" w:hAnsi="Times New Roman" w:cs="Times New Roman"/>
          <w:spacing w:val="10"/>
          <w:sz w:val="28"/>
          <w:szCs w:val="28"/>
        </w:rPr>
        <w:t xml:space="preserve"> </w:t>
      </w:r>
      <w:r w:rsidRPr="007224A4">
        <w:rPr>
          <w:rFonts w:ascii="Times New Roman" w:hAnsi="Times New Roman" w:cs="Times New Roman"/>
          <w:spacing w:val="2"/>
          <w:sz w:val="28"/>
          <w:szCs w:val="28"/>
        </w:rPr>
        <w:t>və</w:t>
      </w:r>
      <w:r w:rsidRPr="007224A4">
        <w:rPr>
          <w:rFonts w:ascii="Times New Roman" w:hAnsi="Times New Roman" w:cs="Times New Roman"/>
          <w:sz w:val="28"/>
          <w:szCs w:val="28"/>
        </w:rPr>
        <w:t xml:space="preserve"> təchizatın diversifiksiyası, investisisyanın</w:t>
      </w:r>
      <w:r w:rsidRPr="007224A4">
        <w:rPr>
          <w:rFonts w:ascii="Times New Roman" w:hAnsi="Times New Roman" w:cs="Times New Roman"/>
          <w:spacing w:val="25"/>
          <w:sz w:val="28"/>
          <w:szCs w:val="28"/>
        </w:rPr>
        <w:t xml:space="preserve"> </w:t>
      </w:r>
      <w:r w:rsidRPr="007224A4">
        <w:rPr>
          <w:rFonts w:ascii="Times New Roman" w:hAnsi="Times New Roman" w:cs="Times New Roman"/>
          <w:sz w:val="28"/>
          <w:szCs w:val="28"/>
        </w:rPr>
        <w:t>di-</w:t>
      </w:r>
      <w:r w:rsidRPr="007224A4">
        <w:rPr>
          <w:rFonts w:ascii="Times New Roman" w:hAnsi="Times New Roman" w:cs="Times New Roman"/>
          <w:w w:val="99"/>
          <w:sz w:val="28"/>
          <w:szCs w:val="28"/>
        </w:rPr>
        <w:t xml:space="preserve"> </w:t>
      </w:r>
      <w:r w:rsidRPr="007224A4">
        <w:rPr>
          <w:rFonts w:ascii="Times New Roman" w:hAnsi="Times New Roman" w:cs="Times New Roman"/>
          <w:sz w:val="28"/>
          <w:szCs w:val="28"/>
        </w:rPr>
        <w:t>versifikasiyası, istehsal iştirakçıları</w:t>
      </w:r>
      <w:r w:rsidRPr="007224A4">
        <w:rPr>
          <w:rFonts w:ascii="Times New Roman" w:hAnsi="Times New Roman" w:cs="Times New Roman"/>
          <w:spacing w:val="58"/>
          <w:sz w:val="28"/>
          <w:szCs w:val="28"/>
        </w:rPr>
        <w:t xml:space="preserve"> </w:t>
      </w:r>
      <w:r w:rsidRPr="007224A4">
        <w:rPr>
          <w:rFonts w:ascii="Times New Roman" w:hAnsi="Times New Roman" w:cs="Times New Roman"/>
          <w:sz w:val="28"/>
          <w:szCs w:val="28"/>
        </w:rPr>
        <w:t>arasında məsuliyyətin bölüşdürülməsi, zamana görə</w:t>
      </w:r>
      <w:r w:rsidRPr="007224A4">
        <w:rPr>
          <w:rFonts w:ascii="Times New Roman" w:hAnsi="Times New Roman" w:cs="Times New Roman"/>
          <w:spacing w:val="42"/>
          <w:sz w:val="28"/>
          <w:szCs w:val="28"/>
        </w:rPr>
        <w:t xml:space="preserve"> </w:t>
      </w:r>
      <w:r w:rsidRPr="007224A4">
        <w:rPr>
          <w:rFonts w:ascii="Times New Roman" w:hAnsi="Times New Roman" w:cs="Times New Roman"/>
          <w:sz w:val="28"/>
          <w:szCs w:val="28"/>
        </w:rPr>
        <w:t>ris-</w:t>
      </w:r>
      <w:r w:rsidRPr="007224A4">
        <w:rPr>
          <w:rFonts w:ascii="Times New Roman" w:hAnsi="Times New Roman" w:cs="Times New Roman"/>
          <w:w w:val="99"/>
          <w:sz w:val="28"/>
          <w:szCs w:val="28"/>
        </w:rPr>
        <w:t xml:space="preserve"> </w:t>
      </w:r>
      <w:r w:rsidRPr="007224A4">
        <w:rPr>
          <w:rFonts w:ascii="Times New Roman" w:hAnsi="Times New Roman" w:cs="Times New Roman"/>
          <w:sz w:val="28"/>
          <w:szCs w:val="28"/>
        </w:rPr>
        <w:t>kin</w:t>
      </w:r>
      <w:r w:rsidRPr="007224A4">
        <w:rPr>
          <w:rFonts w:ascii="Times New Roman" w:hAnsi="Times New Roman" w:cs="Times New Roman"/>
          <w:spacing w:val="-17"/>
          <w:sz w:val="28"/>
          <w:szCs w:val="28"/>
        </w:rPr>
        <w:t xml:space="preserve"> </w:t>
      </w:r>
      <w:r w:rsidRPr="007224A4">
        <w:rPr>
          <w:rFonts w:ascii="Times New Roman" w:hAnsi="Times New Roman" w:cs="Times New Roman"/>
          <w:sz w:val="28"/>
          <w:szCs w:val="28"/>
        </w:rPr>
        <w:t>bölüşdürülməsi.</w:t>
      </w:r>
    </w:p>
    <w:p w:rsidR="0093090E" w:rsidRPr="007224A4" w:rsidRDefault="00B1791E" w:rsidP="00400648">
      <w:pPr>
        <w:pStyle w:val="a9"/>
        <w:spacing w:line="360" w:lineRule="auto"/>
        <w:ind w:left="0" w:firstLine="709"/>
        <w:jc w:val="both"/>
        <w:rPr>
          <w:rFonts w:cs="Times New Roman"/>
          <w:sz w:val="28"/>
          <w:szCs w:val="28"/>
          <w:lang w:val="az-Latn-AZ"/>
        </w:rPr>
      </w:pPr>
      <w:r w:rsidRPr="007224A4">
        <w:rPr>
          <w:rFonts w:cs="Times New Roman"/>
          <w:sz w:val="28"/>
          <w:szCs w:val="28"/>
          <w:lang w:val="az-Latn-AZ"/>
        </w:rPr>
        <w:t>Kompensasiya-fəaliyyətin strateji</w:t>
      </w:r>
      <w:r w:rsidRPr="007224A4">
        <w:rPr>
          <w:rFonts w:cs="Times New Roman"/>
          <w:spacing w:val="-16"/>
          <w:sz w:val="28"/>
          <w:szCs w:val="28"/>
          <w:lang w:val="az-Latn-AZ"/>
        </w:rPr>
        <w:t xml:space="preserve"> </w:t>
      </w:r>
      <w:r w:rsidRPr="007224A4">
        <w:rPr>
          <w:rFonts w:cs="Times New Roman"/>
          <w:sz w:val="28"/>
          <w:szCs w:val="28"/>
          <w:lang w:val="az-Latn-AZ"/>
        </w:rPr>
        <w:t>planlaşdırılması, xarici vəziyyətin</w:t>
      </w:r>
      <w:r w:rsidRPr="007224A4">
        <w:rPr>
          <w:rFonts w:cs="Times New Roman"/>
          <w:spacing w:val="-7"/>
          <w:sz w:val="28"/>
          <w:szCs w:val="28"/>
          <w:lang w:val="az-Latn-AZ"/>
        </w:rPr>
        <w:t xml:space="preserve"> </w:t>
      </w:r>
      <w:r w:rsidRPr="007224A4">
        <w:rPr>
          <w:rFonts w:cs="Times New Roman"/>
          <w:sz w:val="28"/>
          <w:szCs w:val="28"/>
          <w:lang w:val="az-Latn-AZ"/>
        </w:rPr>
        <w:t xml:space="preserve">proqnozlaşdırılması, sosial-iqtisadi </w:t>
      </w:r>
      <w:r w:rsidRPr="007224A4">
        <w:rPr>
          <w:rFonts w:cs="Times New Roman"/>
          <w:spacing w:val="-3"/>
          <w:sz w:val="28"/>
          <w:szCs w:val="28"/>
          <w:lang w:val="az-Latn-AZ"/>
        </w:rPr>
        <w:t xml:space="preserve">və </w:t>
      </w:r>
      <w:r w:rsidRPr="007224A4">
        <w:rPr>
          <w:rFonts w:cs="Times New Roman"/>
          <w:sz w:val="28"/>
          <w:szCs w:val="28"/>
          <w:lang w:val="az-Latn-AZ"/>
        </w:rPr>
        <w:t>hüquqi-normativ mühitin</w:t>
      </w:r>
      <w:r w:rsidRPr="007224A4">
        <w:rPr>
          <w:rFonts w:cs="Times New Roman"/>
          <w:spacing w:val="1"/>
          <w:sz w:val="28"/>
          <w:szCs w:val="28"/>
          <w:lang w:val="az-Latn-AZ"/>
        </w:rPr>
        <w:t xml:space="preserve"> </w:t>
      </w:r>
      <w:r w:rsidRPr="007224A4">
        <w:rPr>
          <w:rFonts w:cs="Times New Roman"/>
          <w:sz w:val="28"/>
          <w:szCs w:val="28"/>
          <w:lang w:val="az-Latn-AZ"/>
        </w:rPr>
        <w:t>monitorinqi, ehtiyat sistemlərinin yaradılması,</w:t>
      </w:r>
      <w:r w:rsidRPr="007224A4">
        <w:rPr>
          <w:rFonts w:cs="Times New Roman"/>
          <w:spacing w:val="49"/>
          <w:sz w:val="28"/>
          <w:szCs w:val="28"/>
          <w:lang w:val="az-Latn-AZ"/>
        </w:rPr>
        <w:t xml:space="preserve"> </w:t>
      </w:r>
      <w:r w:rsidRPr="007224A4">
        <w:rPr>
          <w:rFonts w:cs="Times New Roman"/>
          <w:sz w:val="28"/>
          <w:szCs w:val="28"/>
          <w:lang w:val="az-Latn-AZ"/>
        </w:rPr>
        <w:t xml:space="preserve">fəal marketinq fəaliyyəti. Onu da </w:t>
      </w:r>
      <w:r w:rsidRPr="007224A4">
        <w:rPr>
          <w:rFonts w:cs="Times New Roman"/>
          <w:spacing w:val="-3"/>
          <w:sz w:val="28"/>
          <w:szCs w:val="28"/>
          <w:lang w:val="az-Latn-AZ"/>
        </w:rPr>
        <w:t xml:space="preserve">qeyd </w:t>
      </w:r>
      <w:r w:rsidRPr="007224A4">
        <w:rPr>
          <w:rFonts w:cs="Times New Roman"/>
          <w:sz w:val="28"/>
          <w:szCs w:val="28"/>
          <w:lang w:val="az-Latn-AZ"/>
        </w:rPr>
        <w:t>etmək</w:t>
      </w:r>
      <w:r w:rsidRPr="007224A4">
        <w:rPr>
          <w:rFonts w:cs="Times New Roman"/>
          <w:spacing w:val="26"/>
          <w:sz w:val="28"/>
          <w:szCs w:val="28"/>
          <w:lang w:val="az-Latn-AZ"/>
        </w:rPr>
        <w:t xml:space="preserve"> </w:t>
      </w:r>
      <w:r w:rsidR="00F05BDE">
        <w:rPr>
          <w:rFonts w:cs="Times New Roman"/>
          <w:spacing w:val="-3"/>
          <w:sz w:val="28"/>
          <w:szCs w:val="28"/>
          <w:lang w:val="az-Latn-AZ"/>
        </w:rPr>
        <w:t>lazım</w:t>
      </w:r>
      <w:r w:rsidRPr="007224A4">
        <w:rPr>
          <w:rFonts w:cs="Times New Roman"/>
          <w:sz w:val="28"/>
          <w:szCs w:val="28"/>
          <w:lang w:val="az-Latn-AZ"/>
        </w:rPr>
        <w:t>dır ki, risklərin təhlili olduqca əmək tutumlu</w:t>
      </w:r>
      <w:r w:rsidRPr="007224A4">
        <w:rPr>
          <w:rFonts w:cs="Times New Roman"/>
          <w:spacing w:val="58"/>
          <w:sz w:val="28"/>
          <w:szCs w:val="28"/>
          <w:lang w:val="az-Latn-AZ"/>
        </w:rPr>
        <w:t xml:space="preserve"> </w:t>
      </w:r>
      <w:r w:rsidRPr="007224A4">
        <w:rPr>
          <w:rFonts w:cs="Times New Roman"/>
          <w:sz w:val="28"/>
          <w:szCs w:val="28"/>
          <w:lang w:val="az-Latn-AZ"/>
        </w:rPr>
        <w:t>və bahalı olduğu üçün analitiklər çox zaman</w:t>
      </w:r>
      <w:r w:rsidRPr="007224A4">
        <w:rPr>
          <w:rFonts w:cs="Times New Roman"/>
          <w:spacing w:val="-12"/>
          <w:sz w:val="28"/>
          <w:szCs w:val="28"/>
          <w:lang w:val="az-Latn-AZ"/>
        </w:rPr>
        <w:t xml:space="preserve"> </w:t>
      </w:r>
      <w:r w:rsidRPr="007224A4">
        <w:rPr>
          <w:rFonts w:cs="Times New Roman"/>
          <w:sz w:val="28"/>
          <w:szCs w:val="28"/>
          <w:lang w:val="az-Latn-AZ"/>
        </w:rPr>
        <w:t>key</w:t>
      </w:r>
      <w:r w:rsidR="0093090E" w:rsidRPr="007224A4">
        <w:rPr>
          <w:rFonts w:cs="Times New Roman"/>
          <w:sz w:val="28"/>
          <w:szCs w:val="28"/>
          <w:lang w:val="az-Latn-AZ"/>
        </w:rPr>
        <w:t>fiyyət təhlili ilə kifayətlənirlər. Ona görə də ağırliq mərkəzi layihə risklərinin öyrənilməsi üçün çətin modellərin qurulmasından risklərin  axtarışına, sistemləşdirilməsinə, əhatəli təsviri nə və onların idarə olunma metodlarına doğru yerini dəyişmişdir. Bu işin nəticələrindən isə layihənin reallaşması və istismarı zamanı bütün iştirakçılar- sifarişçi-investor, layihələndirmə</w:t>
      </w:r>
      <w:r w:rsidR="00F24D02" w:rsidRPr="007224A4">
        <w:rPr>
          <w:rFonts w:cs="Times New Roman"/>
          <w:sz w:val="28"/>
          <w:szCs w:val="28"/>
          <w:lang w:val="az-Latn-AZ"/>
        </w:rPr>
        <w:t xml:space="preserve"> </w:t>
      </w:r>
      <w:r w:rsidR="0093090E" w:rsidRPr="007224A4">
        <w:rPr>
          <w:rFonts w:cs="Times New Roman"/>
          <w:sz w:val="28"/>
          <w:szCs w:val="28"/>
          <w:lang w:val="az-Latn-AZ"/>
        </w:rPr>
        <w:t xml:space="preserve">firmaları, podratçılar, banklar, sığorta şirkətləri idarəemənin bütün səviyyələrinin rəhbərləri və s. istifadə edir. Bütövlükdə isə sənaye müəssisələrində risklərin səmərəli </w:t>
      </w:r>
      <w:r w:rsidR="00CD1E74">
        <w:rPr>
          <w:rFonts w:cs="Times New Roman"/>
          <w:sz w:val="28"/>
          <w:szCs w:val="28"/>
          <w:lang w:val="az-Latn-AZ"/>
        </w:rPr>
        <w:t>idarəolunması</w:t>
      </w:r>
      <w:r w:rsidR="0093090E" w:rsidRPr="007224A4">
        <w:rPr>
          <w:rFonts w:cs="Times New Roman"/>
          <w:sz w:val="28"/>
          <w:szCs w:val="28"/>
          <w:lang w:val="az-Latn-AZ"/>
        </w:rPr>
        <w:t xml:space="preserve"> sxemini formalaşdırmaq olar (</w:t>
      </w:r>
      <w:r w:rsidR="00F05BDE">
        <w:rPr>
          <w:rFonts w:cs="Times New Roman"/>
          <w:sz w:val="28"/>
          <w:szCs w:val="28"/>
          <w:lang w:val="az-Latn-AZ"/>
        </w:rPr>
        <w:t>Şəkil</w:t>
      </w:r>
      <w:r w:rsidR="0093090E" w:rsidRPr="007224A4">
        <w:rPr>
          <w:rFonts w:cs="Times New Roman"/>
          <w:sz w:val="28"/>
          <w:szCs w:val="28"/>
          <w:lang w:val="az-Latn-AZ"/>
        </w:rPr>
        <w:t xml:space="preserve"> №</w:t>
      </w:r>
      <w:r w:rsidR="00F05BDE">
        <w:rPr>
          <w:rFonts w:cs="Times New Roman"/>
          <w:sz w:val="28"/>
          <w:szCs w:val="28"/>
          <w:lang w:val="az-Latn-AZ"/>
        </w:rPr>
        <w:t>9</w:t>
      </w:r>
      <w:r w:rsidR="0093090E" w:rsidRPr="007224A4">
        <w:rPr>
          <w:rFonts w:cs="Times New Roman"/>
          <w:sz w:val="28"/>
          <w:szCs w:val="28"/>
          <w:lang w:val="az-Latn-AZ"/>
        </w:rPr>
        <w:t>).</w:t>
      </w:r>
    </w:p>
    <w:p w:rsidR="008D2644" w:rsidRPr="007224A4" w:rsidRDefault="008D2644" w:rsidP="00F24D02">
      <w:pPr>
        <w:pStyle w:val="2"/>
        <w:spacing w:line="273" w:lineRule="exact"/>
        <w:ind w:left="2630"/>
        <w:rPr>
          <w:rFonts w:cs="Times New Roman"/>
          <w:spacing w:val="-1"/>
          <w:lang w:val="az-Latn-AZ"/>
        </w:rPr>
      </w:pPr>
    </w:p>
    <w:p w:rsidR="008D2644" w:rsidRPr="007224A4" w:rsidRDefault="008D2644" w:rsidP="00F24D02">
      <w:pPr>
        <w:pStyle w:val="2"/>
        <w:spacing w:line="273" w:lineRule="exact"/>
        <w:ind w:left="2630"/>
        <w:rPr>
          <w:rFonts w:cs="Times New Roman"/>
          <w:spacing w:val="-1"/>
          <w:lang w:val="az-Latn-AZ"/>
        </w:rPr>
      </w:pPr>
    </w:p>
    <w:p w:rsidR="008D2644" w:rsidRPr="007224A4" w:rsidRDefault="008D2644" w:rsidP="00F24D02">
      <w:pPr>
        <w:pStyle w:val="2"/>
        <w:spacing w:line="273" w:lineRule="exact"/>
        <w:ind w:left="2630"/>
        <w:rPr>
          <w:rFonts w:cs="Times New Roman"/>
          <w:spacing w:val="-1"/>
          <w:lang w:val="az-Latn-AZ"/>
        </w:rPr>
      </w:pPr>
    </w:p>
    <w:p w:rsidR="008D2644" w:rsidRPr="007224A4" w:rsidRDefault="008D2644" w:rsidP="00F24D02">
      <w:pPr>
        <w:pStyle w:val="2"/>
        <w:spacing w:line="273" w:lineRule="exact"/>
        <w:ind w:left="2630"/>
        <w:rPr>
          <w:rFonts w:cs="Times New Roman"/>
          <w:spacing w:val="-1"/>
          <w:lang w:val="az-Latn-AZ"/>
        </w:rPr>
      </w:pPr>
    </w:p>
    <w:p w:rsidR="008D2644" w:rsidRPr="007224A4" w:rsidRDefault="008D2644" w:rsidP="00F24D02">
      <w:pPr>
        <w:pStyle w:val="2"/>
        <w:spacing w:line="273" w:lineRule="exact"/>
        <w:ind w:left="2630"/>
        <w:rPr>
          <w:rFonts w:cs="Times New Roman"/>
          <w:spacing w:val="-1"/>
          <w:lang w:val="az-Latn-AZ"/>
        </w:rPr>
      </w:pPr>
    </w:p>
    <w:p w:rsidR="008D2644" w:rsidRPr="007224A4" w:rsidRDefault="008D2644" w:rsidP="00F24D02">
      <w:pPr>
        <w:pStyle w:val="2"/>
        <w:spacing w:line="273" w:lineRule="exact"/>
        <w:ind w:left="2630"/>
        <w:rPr>
          <w:rFonts w:cs="Times New Roman"/>
          <w:spacing w:val="-1"/>
          <w:lang w:val="az-Latn-AZ"/>
        </w:rPr>
      </w:pPr>
    </w:p>
    <w:p w:rsidR="008D2644" w:rsidRPr="007224A4" w:rsidRDefault="008D2644" w:rsidP="00F24D02">
      <w:pPr>
        <w:pStyle w:val="2"/>
        <w:spacing w:line="273" w:lineRule="exact"/>
        <w:ind w:left="2630"/>
        <w:rPr>
          <w:rFonts w:cs="Times New Roman"/>
          <w:spacing w:val="-1"/>
          <w:lang w:val="az-Latn-AZ"/>
        </w:rPr>
      </w:pPr>
    </w:p>
    <w:p w:rsidR="008D2644" w:rsidRPr="007224A4" w:rsidRDefault="008D2644" w:rsidP="00F24D02">
      <w:pPr>
        <w:pStyle w:val="2"/>
        <w:spacing w:line="273" w:lineRule="exact"/>
        <w:ind w:left="2630"/>
        <w:rPr>
          <w:rFonts w:cs="Times New Roman"/>
          <w:spacing w:val="-1"/>
          <w:lang w:val="az-Latn-AZ"/>
        </w:rPr>
      </w:pPr>
    </w:p>
    <w:p w:rsidR="0093090E" w:rsidRPr="007224A4" w:rsidRDefault="00F24D02" w:rsidP="00191F0E">
      <w:pPr>
        <w:spacing w:after="0" w:line="360" w:lineRule="auto"/>
        <w:jc w:val="center"/>
        <w:rPr>
          <w:rFonts w:ascii="Times New Roman" w:hAnsi="Times New Roman" w:cs="Times New Roman"/>
          <w:b/>
          <w:sz w:val="28"/>
          <w:szCs w:val="28"/>
        </w:rPr>
      </w:pPr>
      <w:r w:rsidRPr="007224A4">
        <w:rPr>
          <w:rFonts w:ascii="Times New Roman" w:eastAsia="Times New Roman" w:hAnsi="Times New Roman" w:cs="Times New Roman"/>
          <w:noProof/>
          <w:sz w:val="28"/>
          <w:szCs w:val="28"/>
          <w:lang w:val="ru-RU" w:eastAsia="ru-RU"/>
        </w:rPr>
        <mc:AlternateContent>
          <mc:Choice Requires="wpg">
            <w:drawing>
              <wp:inline distT="0" distB="0" distL="0" distR="0" wp14:anchorId="28200F15" wp14:editId="70EF57CA">
                <wp:extent cx="5556885" cy="2775005"/>
                <wp:effectExtent l="0" t="0" r="5715" b="6350"/>
                <wp:docPr id="128" name="Группа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885" cy="2775005"/>
                          <a:chOff x="0" y="0"/>
                          <a:chExt cx="8751" cy="5049"/>
                        </a:xfrm>
                      </wpg:grpSpPr>
                      <wpg:grpSp>
                        <wpg:cNvPr id="129" name="Group 45"/>
                        <wpg:cNvGrpSpPr>
                          <a:grpSpLocks/>
                        </wpg:cNvGrpSpPr>
                        <wpg:grpSpPr bwMode="auto">
                          <a:xfrm>
                            <a:off x="4500" y="4281"/>
                            <a:ext cx="2" cy="321"/>
                            <a:chOff x="4500" y="4281"/>
                            <a:chExt cx="2" cy="321"/>
                          </a:xfrm>
                        </wpg:grpSpPr>
                        <wps:wsp>
                          <wps:cNvPr id="130" name="Freeform 46"/>
                          <wps:cNvSpPr>
                            <a:spLocks/>
                          </wps:cNvSpPr>
                          <wps:spPr bwMode="auto">
                            <a:xfrm>
                              <a:off x="4500" y="4281"/>
                              <a:ext cx="2" cy="321"/>
                            </a:xfrm>
                            <a:custGeom>
                              <a:avLst/>
                              <a:gdLst>
                                <a:gd name="T0" fmla="+- 0 4281 4281"/>
                                <a:gd name="T1" fmla="*/ 4281 h 321"/>
                                <a:gd name="T2" fmla="+- 0 4602 4281"/>
                                <a:gd name="T3" fmla="*/ 4602 h 321"/>
                              </a:gdLst>
                              <a:ahLst/>
                              <a:cxnLst>
                                <a:cxn ang="0">
                                  <a:pos x="0" y="T1"/>
                                </a:cxn>
                                <a:cxn ang="0">
                                  <a:pos x="0" y="T3"/>
                                </a:cxn>
                              </a:cxnLst>
                              <a:rect l="0" t="0" r="r" b="b"/>
                              <a:pathLst>
                                <a:path h="321">
                                  <a:moveTo>
                                    <a:pt x="0" y="0"/>
                                  </a:moveTo>
                                  <a:lnTo>
                                    <a:pt x="0" y="32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47"/>
                        <wpg:cNvGrpSpPr>
                          <a:grpSpLocks/>
                        </wpg:cNvGrpSpPr>
                        <wpg:grpSpPr bwMode="auto">
                          <a:xfrm>
                            <a:off x="2479" y="4602"/>
                            <a:ext cx="4111" cy="439"/>
                            <a:chOff x="2479" y="4602"/>
                            <a:chExt cx="4111" cy="439"/>
                          </a:xfrm>
                        </wpg:grpSpPr>
                        <wps:wsp>
                          <wps:cNvPr id="132" name="Freeform 48"/>
                          <wps:cNvSpPr>
                            <a:spLocks/>
                          </wps:cNvSpPr>
                          <wps:spPr bwMode="auto">
                            <a:xfrm>
                              <a:off x="2479" y="4602"/>
                              <a:ext cx="4111" cy="439"/>
                            </a:xfrm>
                            <a:custGeom>
                              <a:avLst/>
                              <a:gdLst>
                                <a:gd name="T0" fmla="+- 0 2479 2479"/>
                                <a:gd name="T1" fmla="*/ T0 w 4111"/>
                                <a:gd name="T2" fmla="+- 0 5041 4602"/>
                                <a:gd name="T3" fmla="*/ 5041 h 439"/>
                                <a:gd name="T4" fmla="+- 0 6590 2479"/>
                                <a:gd name="T5" fmla="*/ T4 w 4111"/>
                                <a:gd name="T6" fmla="+- 0 5041 4602"/>
                                <a:gd name="T7" fmla="*/ 5041 h 439"/>
                                <a:gd name="T8" fmla="+- 0 6590 2479"/>
                                <a:gd name="T9" fmla="*/ T8 w 4111"/>
                                <a:gd name="T10" fmla="+- 0 4602 4602"/>
                                <a:gd name="T11" fmla="*/ 4602 h 439"/>
                                <a:gd name="T12" fmla="+- 0 2479 2479"/>
                                <a:gd name="T13" fmla="*/ T12 w 4111"/>
                                <a:gd name="T14" fmla="+- 0 4602 4602"/>
                                <a:gd name="T15" fmla="*/ 4602 h 439"/>
                                <a:gd name="T16" fmla="+- 0 2479 2479"/>
                                <a:gd name="T17" fmla="*/ T16 w 4111"/>
                                <a:gd name="T18" fmla="+- 0 5041 4602"/>
                                <a:gd name="T19" fmla="*/ 5041 h 439"/>
                              </a:gdLst>
                              <a:ahLst/>
                              <a:cxnLst>
                                <a:cxn ang="0">
                                  <a:pos x="T1" y="T3"/>
                                </a:cxn>
                                <a:cxn ang="0">
                                  <a:pos x="T5" y="T7"/>
                                </a:cxn>
                                <a:cxn ang="0">
                                  <a:pos x="T9" y="T11"/>
                                </a:cxn>
                                <a:cxn ang="0">
                                  <a:pos x="T13" y="T15"/>
                                </a:cxn>
                                <a:cxn ang="0">
                                  <a:pos x="T17" y="T19"/>
                                </a:cxn>
                              </a:cxnLst>
                              <a:rect l="0" t="0" r="r" b="b"/>
                              <a:pathLst>
                                <a:path w="4111" h="439">
                                  <a:moveTo>
                                    <a:pt x="0" y="439"/>
                                  </a:moveTo>
                                  <a:lnTo>
                                    <a:pt x="4111" y="439"/>
                                  </a:lnTo>
                                  <a:lnTo>
                                    <a:pt x="4111" y="0"/>
                                  </a:lnTo>
                                  <a:lnTo>
                                    <a:pt x="0" y="0"/>
                                  </a:lnTo>
                                  <a:lnTo>
                                    <a:pt x="0" y="43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49"/>
                        <wpg:cNvGrpSpPr>
                          <a:grpSpLocks/>
                        </wpg:cNvGrpSpPr>
                        <wpg:grpSpPr bwMode="auto">
                          <a:xfrm>
                            <a:off x="1513" y="4286"/>
                            <a:ext cx="5653" cy="2"/>
                            <a:chOff x="1513" y="4286"/>
                            <a:chExt cx="5653" cy="2"/>
                          </a:xfrm>
                        </wpg:grpSpPr>
                        <wps:wsp>
                          <wps:cNvPr id="134" name="Freeform 50"/>
                          <wps:cNvSpPr>
                            <a:spLocks/>
                          </wps:cNvSpPr>
                          <wps:spPr bwMode="auto">
                            <a:xfrm>
                              <a:off x="1513" y="4286"/>
                              <a:ext cx="5653" cy="2"/>
                            </a:xfrm>
                            <a:custGeom>
                              <a:avLst/>
                              <a:gdLst>
                                <a:gd name="T0" fmla="+- 0 7166 1513"/>
                                <a:gd name="T1" fmla="*/ T0 w 5653"/>
                                <a:gd name="T2" fmla="+- 0 1513 1513"/>
                                <a:gd name="T3" fmla="*/ T2 w 5653"/>
                              </a:gdLst>
                              <a:ahLst/>
                              <a:cxnLst>
                                <a:cxn ang="0">
                                  <a:pos x="T1" y="0"/>
                                </a:cxn>
                                <a:cxn ang="0">
                                  <a:pos x="T3" y="0"/>
                                </a:cxn>
                              </a:cxnLst>
                              <a:rect l="0" t="0" r="r" b="b"/>
                              <a:pathLst>
                                <a:path w="5653">
                                  <a:moveTo>
                                    <a:pt x="5653"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51"/>
                        <wpg:cNvGrpSpPr>
                          <a:grpSpLocks/>
                        </wpg:cNvGrpSpPr>
                        <wpg:grpSpPr bwMode="auto">
                          <a:xfrm>
                            <a:off x="197" y="3597"/>
                            <a:ext cx="2826" cy="368"/>
                            <a:chOff x="197" y="3597"/>
                            <a:chExt cx="2826" cy="368"/>
                          </a:xfrm>
                        </wpg:grpSpPr>
                        <wps:wsp>
                          <wps:cNvPr id="136" name="Freeform 52"/>
                          <wps:cNvSpPr>
                            <a:spLocks/>
                          </wps:cNvSpPr>
                          <wps:spPr bwMode="auto">
                            <a:xfrm>
                              <a:off x="197" y="3597"/>
                              <a:ext cx="2826" cy="368"/>
                            </a:xfrm>
                            <a:custGeom>
                              <a:avLst/>
                              <a:gdLst>
                                <a:gd name="T0" fmla="+- 0 197 197"/>
                                <a:gd name="T1" fmla="*/ T0 w 2826"/>
                                <a:gd name="T2" fmla="+- 0 3965 3597"/>
                                <a:gd name="T3" fmla="*/ 3965 h 368"/>
                                <a:gd name="T4" fmla="+- 0 3023 197"/>
                                <a:gd name="T5" fmla="*/ T4 w 2826"/>
                                <a:gd name="T6" fmla="+- 0 3965 3597"/>
                                <a:gd name="T7" fmla="*/ 3965 h 368"/>
                                <a:gd name="T8" fmla="+- 0 3023 197"/>
                                <a:gd name="T9" fmla="*/ T8 w 2826"/>
                                <a:gd name="T10" fmla="+- 0 3597 3597"/>
                                <a:gd name="T11" fmla="*/ 3597 h 368"/>
                                <a:gd name="T12" fmla="+- 0 197 197"/>
                                <a:gd name="T13" fmla="*/ T12 w 2826"/>
                                <a:gd name="T14" fmla="+- 0 3597 3597"/>
                                <a:gd name="T15" fmla="*/ 3597 h 368"/>
                                <a:gd name="T16" fmla="+- 0 197 197"/>
                                <a:gd name="T17" fmla="*/ T16 w 2826"/>
                                <a:gd name="T18" fmla="+- 0 3965 3597"/>
                                <a:gd name="T19" fmla="*/ 3965 h 368"/>
                              </a:gdLst>
                              <a:ahLst/>
                              <a:cxnLst>
                                <a:cxn ang="0">
                                  <a:pos x="T1" y="T3"/>
                                </a:cxn>
                                <a:cxn ang="0">
                                  <a:pos x="T5" y="T7"/>
                                </a:cxn>
                                <a:cxn ang="0">
                                  <a:pos x="T9" y="T11"/>
                                </a:cxn>
                                <a:cxn ang="0">
                                  <a:pos x="T13" y="T15"/>
                                </a:cxn>
                                <a:cxn ang="0">
                                  <a:pos x="T17" y="T19"/>
                                </a:cxn>
                              </a:cxnLst>
                              <a:rect l="0" t="0" r="r" b="b"/>
                              <a:pathLst>
                                <a:path w="2826" h="368">
                                  <a:moveTo>
                                    <a:pt x="0" y="368"/>
                                  </a:moveTo>
                                  <a:lnTo>
                                    <a:pt x="2826" y="368"/>
                                  </a:lnTo>
                                  <a:lnTo>
                                    <a:pt x="2826" y="0"/>
                                  </a:lnTo>
                                  <a:lnTo>
                                    <a:pt x="0" y="0"/>
                                  </a:lnTo>
                                  <a:lnTo>
                                    <a:pt x="0" y="3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53"/>
                        <wpg:cNvGrpSpPr>
                          <a:grpSpLocks/>
                        </wpg:cNvGrpSpPr>
                        <wpg:grpSpPr bwMode="auto">
                          <a:xfrm>
                            <a:off x="5916" y="3583"/>
                            <a:ext cx="2826" cy="382"/>
                            <a:chOff x="5916" y="3583"/>
                            <a:chExt cx="2826" cy="382"/>
                          </a:xfrm>
                        </wpg:grpSpPr>
                        <wps:wsp>
                          <wps:cNvPr id="138" name="Freeform 54"/>
                          <wps:cNvSpPr>
                            <a:spLocks/>
                          </wps:cNvSpPr>
                          <wps:spPr bwMode="auto">
                            <a:xfrm>
                              <a:off x="5916" y="3583"/>
                              <a:ext cx="2826" cy="382"/>
                            </a:xfrm>
                            <a:custGeom>
                              <a:avLst/>
                              <a:gdLst>
                                <a:gd name="T0" fmla="+- 0 5916 5916"/>
                                <a:gd name="T1" fmla="*/ T0 w 2826"/>
                                <a:gd name="T2" fmla="+- 0 3965 3583"/>
                                <a:gd name="T3" fmla="*/ 3965 h 382"/>
                                <a:gd name="T4" fmla="+- 0 8742 5916"/>
                                <a:gd name="T5" fmla="*/ T4 w 2826"/>
                                <a:gd name="T6" fmla="+- 0 3965 3583"/>
                                <a:gd name="T7" fmla="*/ 3965 h 382"/>
                                <a:gd name="T8" fmla="+- 0 8742 5916"/>
                                <a:gd name="T9" fmla="*/ T8 w 2826"/>
                                <a:gd name="T10" fmla="+- 0 3583 3583"/>
                                <a:gd name="T11" fmla="*/ 3583 h 382"/>
                                <a:gd name="T12" fmla="+- 0 5916 5916"/>
                                <a:gd name="T13" fmla="*/ T12 w 2826"/>
                                <a:gd name="T14" fmla="+- 0 3583 3583"/>
                                <a:gd name="T15" fmla="*/ 3583 h 382"/>
                                <a:gd name="T16" fmla="+- 0 5916 5916"/>
                                <a:gd name="T17" fmla="*/ T16 w 2826"/>
                                <a:gd name="T18" fmla="+- 0 3965 3583"/>
                                <a:gd name="T19" fmla="*/ 3965 h 382"/>
                              </a:gdLst>
                              <a:ahLst/>
                              <a:cxnLst>
                                <a:cxn ang="0">
                                  <a:pos x="T1" y="T3"/>
                                </a:cxn>
                                <a:cxn ang="0">
                                  <a:pos x="T5" y="T7"/>
                                </a:cxn>
                                <a:cxn ang="0">
                                  <a:pos x="T9" y="T11"/>
                                </a:cxn>
                                <a:cxn ang="0">
                                  <a:pos x="T13" y="T15"/>
                                </a:cxn>
                                <a:cxn ang="0">
                                  <a:pos x="T17" y="T19"/>
                                </a:cxn>
                              </a:cxnLst>
                              <a:rect l="0" t="0" r="r" b="b"/>
                              <a:pathLst>
                                <a:path w="2826" h="382">
                                  <a:moveTo>
                                    <a:pt x="0" y="382"/>
                                  </a:moveTo>
                                  <a:lnTo>
                                    <a:pt x="2826" y="382"/>
                                  </a:lnTo>
                                  <a:lnTo>
                                    <a:pt x="2826" y="0"/>
                                  </a:lnTo>
                                  <a:lnTo>
                                    <a:pt x="0" y="0"/>
                                  </a:lnTo>
                                  <a:lnTo>
                                    <a:pt x="0" y="3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55"/>
                        <wpg:cNvGrpSpPr>
                          <a:grpSpLocks/>
                        </wpg:cNvGrpSpPr>
                        <wpg:grpSpPr bwMode="auto">
                          <a:xfrm>
                            <a:off x="3051" y="3586"/>
                            <a:ext cx="2826" cy="379"/>
                            <a:chOff x="3051" y="3586"/>
                            <a:chExt cx="2826" cy="379"/>
                          </a:xfrm>
                        </wpg:grpSpPr>
                        <wps:wsp>
                          <wps:cNvPr id="140" name="Freeform 56"/>
                          <wps:cNvSpPr>
                            <a:spLocks/>
                          </wps:cNvSpPr>
                          <wps:spPr bwMode="auto">
                            <a:xfrm>
                              <a:off x="3051" y="3586"/>
                              <a:ext cx="2826" cy="379"/>
                            </a:xfrm>
                            <a:custGeom>
                              <a:avLst/>
                              <a:gdLst>
                                <a:gd name="T0" fmla="+- 0 3051 3051"/>
                                <a:gd name="T1" fmla="*/ T0 w 2826"/>
                                <a:gd name="T2" fmla="+- 0 3965 3586"/>
                                <a:gd name="T3" fmla="*/ 3965 h 379"/>
                                <a:gd name="T4" fmla="+- 0 5877 3051"/>
                                <a:gd name="T5" fmla="*/ T4 w 2826"/>
                                <a:gd name="T6" fmla="+- 0 3965 3586"/>
                                <a:gd name="T7" fmla="*/ 3965 h 379"/>
                                <a:gd name="T8" fmla="+- 0 5877 3051"/>
                                <a:gd name="T9" fmla="*/ T8 w 2826"/>
                                <a:gd name="T10" fmla="+- 0 3586 3586"/>
                                <a:gd name="T11" fmla="*/ 3586 h 379"/>
                                <a:gd name="T12" fmla="+- 0 3051 3051"/>
                                <a:gd name="T13" fmla="*/ T12 w 2826"/>
                                <a:gd name="T14" fmla="+- 0 3586 3586"/>
                                <a:gd name="T15" fmla="*/ 3586 h 379"/>
                                <a:gd name="T16" fmla="+- 0 3051 3051"/>
                                <a:gd name="T17" fmla="*/ T16 w 2826"/>
                                <a:gd name="T18" fmla="+- 0 3965 3586"/>
                                <a:gd name="T19" fmla="*/ 3965 h 379"/>
                              </a:gdLst>
                              <a:ahLst/>
                              <a:cxnLst>
                                <a:cxn ang="0">
                                  <a:pos x="T1" y="T3"/>
                                </a:cxn>
                                <a:cxn ang="0">
                                  <a:pos x="T5" y="T7"/>
                                </a:cxn>
                                <a:cxn ang="0">
                                  <a:pos x="T9" y="T11"/>
                                </a:cxn>
                                <a:cxn ang="0">
                                  <a:pos x="T13" y="T15"/>
                                </a:cxn>
                                <a:cxn ang="0">
                                  <a:pos x="T17" y="T19"/>
                                </a:cxn>
                              </a:cxnLst>
                              <a:rect l="0" t="0" r="r" b="b"/>
                              <a:pathLst>
                                <a:path w="2826" h="379">
                                  <a:moveTo>
                                    <a:pt x="0" y="379"/>
                                  </a:moveTo>
                                  <a:lnTo>
                                    <a:pt x="2826" y="379"/>
                                  </a:lnTo>
                                  <a:lnTo>
                                    <a:pt x="2826" y="0"/>
                                  </a:lnTo>
                                  <a:lnTo>
                                    <a:pt x="0" y="0"/>
                                  </a:lnTo>
                                  <a:lnTo>
                                    <a:pt x="0" y="3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57"/>
                        <wpg:cNvGrpSpPr>
                          <a:grpSpLocks/>
                        </wpg:cNvGrpSpPr>
                        <wpg:grpSpPr bwMode="auto">
                          <a:xfrm>
                            <a:off x="7166" y="3992"/>
                            <a:ext cx="2" cy="294"/>
                            <a:chOff x="7166" y="3992"/>
                            <a:chExt cx="2" cy="294"/>
                          </a:xfrm>
                        </wpg:grpSpPr>
                        <wps:wsp>
                          <wps:cNvPr id="142" name="Freeform 58"/>
                          <wps:cNvSpPr>
                            <a:spLocks/>
                          </wps:cNvSpPr>
                          <wps:spPr bwMode="auto">
                            <a:xfrm>
                              <a:off x="7166" y="3992"/>
                              <a:ext cx="2" cy="294"/>
                            </a:xfrm>
                            <a:custGeom>
                              <a:avLst/>
                              <a:gdLst>
                                <a:gd name="T0" fmla="+- 0 4286 3992"/>
                                <a:gd name="T1" fmla="*/ 4286 h 294"/>
                                <a:gd name="T2" fmla="+- 0 3992 3992"/>
                                <a:gd name="T3" fmla="*/ 3992 h 294"/>
                              </a:gdLst>
                              <a:ahLst/>
                              <a:cxnLst>
                                <a:cxn ang="0">
                                  <a:pos x="0" y="T1"/>
                                </a:cxn>
                                <a:cxn ang="0">
                                  <a:pos x="0" y="T3"/>
                                </a:cxn>
                              </a:cxnLst>
                              <a:rect l="0" t="0" r="r" b="b"/>
                              <a:pathLst>
                                <a:path h="294">
                                  <a:moveTo>
                                    <a:pt x="0" y="294"/>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59"/>
                        <wpg:cNvGrpSpPr>
                          <a:grpSpLocks/>
                        </wpg:cNvGrpSpPr>
                        <wpg:grpSpPr bwMode="auto">
                          <a:xfrm>
                            <a:off x="1513" y="3992"/>
                            <a:ext cx="2" cy="294"/>
                            <a:chOff x="1513" y="3992"/>
                            <a:chExt cx="2" cy="294"/>
                          </a:xfrm>
                        </wpg:grpSpPr>
                        <wps:wsp>
                          <wps:cNvPr id="144" name="Freeform 60"/>
                          <wps:cNvSpPr>
                            <a:spLocks/>
                          </wps:cNvSpPr>
                          <wps:spPr bwMode="auto">
                            <a:xfrm>
                              <a:off x="1513" y="3992"/>
                              <a:ext cx="2" cy="294"/>
                            </a:xfrm>
                            <a:custGeom>
                              <a:avLst/>
                              <a:gdLst>
                                <a:gd name="T0" fmla="+- 0 4286 3992"/>
                                <a:gd name="T1" fmla="*/ 4286 h 294"/>
                                <a:gd name="T2" fmla="+- 0 3992 3992"/>
                                <a:gd name="T3" fmla="*/ 3992 h 294"/>
                              </a:gdLst>
                              <a:ahLst/>
                              <a:cxnLst>
                                <a:cxn ang="0">
                                  <a:pos x="0" y="T1"/>
                                </a:cxn>
                                <a:cxn ang="0">
                                  <a:pos x="0" y="T3"/>
                                </a:cxn>
                              </a:cxnLst>
                              <a:rect l="0" t="0" r="r" b="b"/>
                              <a:pathLst>
                                <a:path h="294">
                                  <a:moveTo>
                                    <a:pt x="0" y="294"/>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61"/>
                        <wpg:cNvGrpSpPr>
                          <a:grpSpLocks/>
                        </wpg:cNvGrpSpPr>
                        <wpg:grpSpPr bwMode="auto">
                          <a:xfrm>
                            <a:off x="4338" y="3158"/>
                            <a:ext cx="2" cy="217"/>
                            <a:chOff x="4338" y="3158"/>
                            <a:chExt cx="2" cy="217"/>
                          </a:xfrm>
                        </wpg:grpSpPr>
                        <wps:wsp>
                          <wps:cNvPr id="146" name="Freeform 62"/>
                          <wps:cNvSpPr>
                            <a:spLocks/>
                          </wps:cNvSpPr>
                          <wps:spPr bwMode="auto">
                            <a:xfrm>
                              <a:off x="4338" y="3158"/>
                              <a:ext cx="2" cy="217"/>
                            </a:xfrm>
                            <a:custGeom>
                              <a:avLst/>
                              <a:gdLst>
                                <a:gd name="T0" fmla="+- 0 3158 3158"/>
                                <a:gd name="T1" fmla="*/ 3158 h 217"/>
                                <a:gd name="T2" fmla="+- 0 3374 3158"/>
                                <a:gd name="T3" fmla="*/ 3374 h 217"/>
                              </a:gdLst>
                              <a:ahLst/>
                              <a:cxnLst>
                                <a:cxn ang="0">
                                  <a:pos x="0" y="T1"/>
                                </a:cxn>
                                <a:cxn ang="0">
                                  <a:pos x="0" y="T3"/>
                                </a:cxn>
                              </a:cxnLst>
                              <a:rect l="0" t="0" r="r" b="b"/>
                              <a:pathLst>
                                <a:path h="217">
                                  <a:moveTo>
                                    <a:pt x="0" y="0"/>
                                  </a:moveTo>
                                  <a:lnTo>
                                    <a:pt x="0" y="21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63"/>
                        <wpg:cNvGrpSpPr>
                          <a:grpSpLocks/>
                        </wpg:cNvGrpSpPr>
                        <wpg:grpSpPr bwMode="auto">
                          <a:xfrm>
                            <a:off x="1208" y="1990"/>
                            <a:ext cx="6243" cy="370"/>
                            <a:chOff x="1208" y="1990"/>
                            <a:chExt cx="6243" cy="370"/>
                          </a:xfrm>
                        </wpg:grpSpPr>
                        <wps:wsp>
                          <wps:cNvPr id="148" name="Freeform 64"/>
                          <wps:cNvSpPr>
                            <a:spLocks/>
                          </wps:cNvSpPr>
                          <wps:spPr bwMode="auto">
                            <a:xfrm>
                              <a:off x="1208" y="1990"/>
                              <a:ext cx="6243" cy="370"/>
                            </a:xfrm>
                            <a:custGeom>
                              <a:avLst/>
                              <a:gdLst>
                                <a:gd name="T0" fmla="+- 0 1208 1208"/>
                                <a:gd name="T1" fmla="*/ T0 w 6243"/>
                                <a:gd name="T2" fmla="+- 0 2360 1990"/>
                                <a:gd name="T3" fmla="*/ 2360 h 370"/>
                                <a:gd name="T4" fmla="+- 0 7450 1208"/>
                                <a:gd name="T5" fmla="*/ T4 w 6243"/>
                                <a:gd name="T6" fmla="+- 0 2360 1990"/>
                                <a:gd name="T7" fmla="*/ 2360 h 370"/>
                                <a:gd name="T8" fmla="+- 0 7450 1208"/>
                                <a:gd name="T9" fmla="*/ T8 w 6243"/>
                                <a:gd name="T10" fmla="+- 0 1990 1990"/>
                                <a:gd name="T11" fmla="*/ 1990 h 370"/>
                                <a:gd name="T12" fmla="+- 0 1208 1208"/>
                                <a:gd name="T13" fmla="*/ T12 w 6243"/>
                                <a:gd name="T14" fmla="+- 0 1990 1990"/>
                                <a:gd name="T15" fmla="*/ 1990 h 370"/>
                                <a:gd name="T16" fmla="+- 0 1208 1208"/>
                                <a:gd name="T17" fmla="*/ T16 w 6243"/>
                                <a:gd name="T18" fmla="+- 0 2360 1990"/>
                                <a:gd name="T19" fmla="*/ 2360 h 370"/>
                              </a:gdLst>
                              <a:ahLst/>
                              <a:cxnLst>
                                <a:cxn ang="0">
                                  <a:pos x="T1" y="T3"/>
                                </a:cxn>
                                <a:cxn ang="0">
                                  <a:pos x="T5" y="T7"/>
                                </a:cxn>
                                <a:cxn ang="0">
                                  <a:pos x="T9" y="T11"/>
                                </a:cxn>
                                <a:cxn ang="0">
                                  <a:pos x="T13" y="T15"/>
                                </a:cxn>
                                <a:cxn ang="0">
                                  <a:pos x="T17" y="T19"/>
                                </a:cxn>
                              </a:cxnLst>
                              <a:rect l="0" t="0" r="r" b="b"/>
                              <a:pathLst>
                                <a:path w="6243" h="370">
                                  <a:moveTo>
                                    <a:pt x="0" y="370"/>
                                  </a:moveTo>
                                  <a:lnTo>
                                    <a:pt x="6242" y="370"/>
                                  </a:lnTo>
                                  <a:lnTo>
                                    <a:pt x="6242" y="0"/>
                                  </a:lnTo>
                                  <a:lnTo>
                                    <a:pt x="0" y="0"/>
                                  </a:lnTo>
                                  <a:lnTo>
                                    <a:pt x="0" y="3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65"/>
                        <wpg:cNvGrpSpPr>
                          <a:grpSpLocks/>
                        </wpg:cNvGrpSpPr>
                        <wpg:grpSpPr bwMode="auto">
                          <a:xfrm>
                            <a:off x="4336" y="2360"/>
                            <a:ext cx="2" cy="296"/>
                            <a:chOff x="4336" y="2360"/>
                            <a:chExt cx="2" cy="296"/>
                          </a:xfrm>
                        </wpg:grpSpPr>
                        <wps:wsp>
                          <wps:cNvPr id="150" name="Freeform 66"/>
                          <wps:cNvSpPr>
                            <a:spLocks/>
                          </wps:cNvSpPr>
                          <wps:spPr bwMode="auto">
                            <a:xfrm>
                              <a:off x="4336" y="2360"/>
                              <a:ext cx="2" cy="296"/>
                            </a:xfrm>
                            <a:custGeom>
                              <a:avLst/>
                              <a:gdLst>
                                <a:gd name="T0" fmla="+- 0 4336 4336"/>
                                <a:gd name="T1" fmla="*/ T0 w 2"/>
                                <a:gd name="T2" fmla="+- 0 2360 2360"/>
                                <a:gd name="T3" fmla="*/ 2360 h 296"/>
                                <a:gd name="T4" fmla="+- 0 4338 4336"/>
                                <a:gd name="T5" fmla="*/ T4 w 2"/>
                                <a:gd name="T6" fmla="+- 0 2655 2360"/>
                                <a:gd name="T7" fmla="*/ 2655 h 296"/>
                              </a:gdLst>
                              <a:ahLst/>
                              <a:cxnLst>
                                <a:cxn ang="0">
                                  <a:pos x="T1" y="T3"/>
                                </a:cxn>
                                <a:cxn ang="0">
                                  <a:pos x="T5" y="T7"/>
                                </a:cxn>
                              </a:cxnLst>
                              <a:rect l="0" t="0" r="r" b="b"/>
                              <a:pathLst>
                                <a:path w="2" h="296">
                                  <a:moveTo>
                                    <a:pt x="0" y="0"/>
                                  </a:moveTo>
                                  <a:lnTo>
                                    <a:pt x="2" y="2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67"/>
                        <wpg:cNvGrpSpPr>
                          <a:grpSpLocks/>
                        </wpg:cNvGrpSpPr>
                        <wpg:grpSpPr bwMode="auto">
                          <a:xfrm>
                            <a:off x="1746" y="2656"/>
                            <a:ext cx="4882" cy="502"/>
                            <a:chOff x="1746" y="2656"/>
                            <a:chExt cx="4882" cy="502"/>
                          </a:xfrm>
                        </wpg:grpSpPr>
                        <wps:wsp>
                          <wps:cNvPr id="152" name="Freeform 68"/>
                          <wps:cNvSpPr>
                            <a:spLocks/>
                          </wps:cNvSpPr>
                          <wps:spPr bwMode="auto">
                            <a:xfrm>
                              <a:off x="1746" y="2656"/>
                              <a:ext cx="4882" cy="502"/>
                            </a:xfrm>
                            <a:custGeom>
                              <a:avLst/>
                              <a:gdLst>
                                <a:gd name="T0" fmla="+- 0 1746 1746"/>
                                <a:gd name="T1" fmla="*/ T0 w 4882"/>
                                <a:gd name="T2" fmla="+- 0 3158 2656"/>
                                <a:gd name="T3" fmla="*/ 3158 h 502"/>
                                <a:gd name="T4" fmla="+- 0 6627 1746"/>
                                <a:gd name="T5" fmla="*/ T4 w 4882"/>
                                <a:gd name="T6" fmla="+- 0 3158 2656"/>
                                <a:gd name="T7" fmla="*/ 3158 h 502"/>
                                <a:gd name="T8" fmla="+- 0 6627 1746"/>
                                <a:gd name="T9" fmla="*/ T8 w 4882"/>
                                <a:gd name="T10" fmla="+- 0 2656 2656"/>
                                <a:gd name="T11" fmla="*/ 2656 h 502"/>
                                <a:gd name="T12" fmla="+- 0 1746 1746"/>
                                <a:gd name="T13" fmla="*/ T12 w 4882"/>
                                <a:gd name="T14" fmla="+- 0 2656 2656"/>
                                <a:gd name="T15" fmla="*/ 2656 h 502"/>
                                <a:gd name="T16" fmla="+- 0 1746 1746"/>
                                <a:gd name="T17" fmla="*/ T16 w 4882"/>
                                <a:gd name="T18" fmla="+- 0 3158 2656"/>
                                <a:gd name="T19" fmla="*/ 3158 h 502"/>
                              </a:gdLst>
                              <a:ahLst/>
                              <a:cxnLst>
                                <a:cxn ang="0">
                                  <a:pos x="T1" y="T3"/>
                                </a:cxn>
                                <a:cxn ang="0">
                                  <a:pos x="T5" y="T7"/>
                                </a:cxn>
                                <a:cxn ang="0">
                                  <a:pos x="T9" y="T11"/>
                                </a:cxn>
                                <a:cxn ang="0">
                                  <a:pos x="T13" y="T15"/>
                                </a:cxn>
                                <a:cxn ang="0">
                                  <a:pos x="T17" y="T19"/>
                                </a:cxn>
                              </a:cxnLst>
                              <a:rect l="0" t="0" r="r" b="b"/>
                              <a:pathLst>
                                <a:path w="4882" h="502">
                                  <a:moveTo>
                                    <a:pt x="0" y="502"/>
                                  </a:moveTo>
                                  <a:lnTo>
                                    <a:pt x="4881" y="502"/>
                                  </a:lnTo>
                                  <a:lnTo>
                                    <a:pt x="4881" y="0"/>
                                  </a:lnTo>
                                  <a:lnTo>
                                    <a:pt x="0" y="0"/>
                                  </a:lnTo>
                                  <a:lnTo>
                                    <a:pt x="0" y="5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69"/>
                        <wpg:cNvGrpSpPr>
                          <a:grpSpLocks/>
                        </wpg:cNvGrpSpPr>
                        <wpg:grpSpPr bwMode="auto">
                          <a:xfrm>
                            <a:off x="1513" y="3374"/>
                            <a:ext cx="5653" cy="2"/>
                            <a:chOff x="1513" y="3374"/>
                            <a:chExt cx="5653" cy="2"/>
                          </a:xfrm>
                        </wpg:grpSpPr>
                        <wps:wsp>
                          <wps:cNvPr id="154" name="Freeform 70"/>
                          <wps:cNvSpPr>
                            <a:spLocks/>
                          </wps:cNvSpPr>
                          <wps:spPr bwMode="auto">
                            <a:xfrm>
                              <a:off x="1513" y="3374"/>
                              <a:ext cx="5653" cy="2"/>
                            </a:xfrm>
                            <a:custGeom>
                              <a:avLst/>
                              <a:gdLst>
                                <a:gd name="T0" fmla="+- 0 1513 1513"/>
                                <a:gd name="T1" fmla="*/ T0 w 5653"/>
                                <a:gd name="T2" fmla="+- 0 7166 1513"/>
                                <a:gd name="T3" fmla="*/ T2 w 5653"/>
                              </a:gdLst>
                              <a:ahLst/>
                              <a:cxnLst>
                                <a:cxn ang="0">
                                  <a:pos x="T1" y="0"/>
                                </a:cxn>
                                <a:cxn ang="0">
                                  <a:pos x="T3" y="0"/>
                                </a:cxn>
                              </a:cxnLst>
                              <a:rect l="0" t="0" r="r" b="b"/>
                              <a:pathLst>
                                <a:path w="5653">
                                  <a:moveTo>
                                    <a:pt x="0" y="0"/>
                                  </a:moveTo>
                                  <a:lnTo>
                                    <a:pt x="565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71"/>
                        <wpg:cNvGrpSpPr>
                          <a:grpSpLocks/>
                        </wpg:cNvGrpSpPr>
                        <wpg:grpSpPr bwMode="auto">
                          <a:xfrm>
                            <a:off x="1513" y="3374"/>
                            <a:ext cx="2" cy="294"/>
                            <a:chOff x="1513" y="3374"/>
                            <a:chExt cx="2" cy="294"/>
                          </a:xfrm>
                        </wpg:grpSpPr>
                        <wps:wsp>
                          <wps:cNvPr id="156" name="Freeform 72"/>
                          <wps:cNvSpPr>
                            <a:spLocks/>
                          </wps:cNvSpPr>
                          <wps:spPr bwMode="auto">
                            <a:xfrm>
                              <a:off x="1513" y="3374"/>
                              <a:ext cx="2" cy="294"/>
                            </a:xfrm>
                            <a:custGeom>
                              <a:avLst/>
                              <a:gdLst>
                                <a:gd name="T0" fmla="+- 0 3374 3374"/>
                                <a:gd name="T1" fmla="*/ 3374 h 294"/>
                                <a:gd name="T2" fmla="+- 0 3668 3374"/>
                                <a:gd name="T3" fmla="*/ 3668 h 294"/>
                              </a:gdLst>
                              <a:ahLst/>
                              <a:cxnLst>
                                <a:cxn ang="0">
                                  <a:pos x="0" y="T1"/>
                                </a:cxn>
                                <a:cxn ang="0">
                                  <a:pos x="0" y="T3"/>
                                </a:cxn>
                              </a:cxnLst>
                              <a:rect l="0" t="0" r="r" b="b"/>
                              <a:pathLst>
                                <a:path h="294">
                                  <a:moveTo>
                                    <a:pt x="0" y="0"/>
                                  </a:moveTo>
                                  <a:lnTo>
                                    <a:pt x="0" y="29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73"/>
                        <wpg:cNvGrpSpPr>
                          <a:grpSpLocks/>
                        </wpg:cNvGrpSpPr>
                        <wpg:grpSpPr bwMode="auto">
                          <a:xfrm>
                            <a:off x="7166" y="3374"/>
                            <a:ext cx="2" cy="294"/>
                            <a:chOff x="7166" y="3374"/>
                            <a:chExt cx="2" cy="294"/>
                          </a:xfrm>
                        </wpg:grpSpPr>
                        <wps:wsp>
                          <wps:cNvPr id="158" name="Freeform 74"/>
                          <wps:cNvSpPr>
                            <a:spLocks/>
                          </wps:cNvSpPr>
                          <wps:spPr bwMode="auto">
                            <a:xfrm>
                              <a:off x="7166" y="3374"/>
                              <a:ext cx="2" cy="294"/>
                            </a:xfrm>
                            <a:custGeom>
                              <a:avLst/>
                              <a:gdLst>
                                <a:gd name="T0" fmla="+- 0 3374 3374"/>
                                <a:gd name="T1" fmla="*/ 3374 h 294"/>
                                <a:gd name="T2" fmla="+- 0 3668 3374"/>
                                <a:gd name="T3" fmla="*/ 3668 h 294"/>
                              </a:gdLst>
                              <a:ahLst/>
                              <a:cxnLst>
                                <a:cxn ang="0">
                                  <a:pos x="0" y="T1"/>
                                </a:cxn>
                                <a:cxn ang="0">
                                  <a:pos x="0" y="T3"/>
                                </a:cxn>
                              </a:cxnLst>
                              <a:rect l="0" t="0" r="r" b="b"/>
                              <a:pathLst>
                                <a:path h="294">
                                  <a:moveTo>
                                    <a:pt x="0" y="0"/>
                                  </a:moveTo>
                                  <a:lnTo>
                                    <a:pt x="0" y="29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75"/>
                        <wpg:cNvGrpSpPr>
                          <a:grpSpLocks/>
                        </wpg:cNvGrpSpPr>
                        <wpg:grpSpPr bwMode="auto">
                          <a:xfrm>
                            <a:off x="4332" y="1711"/>
                            <a:ext cx="2" cy="279"/>
                            <a:chOff x="4332" y="1711"/>
                            <a:chExt cx="2" cy="279"/>
                          </a:xfrm>
                        </wpg:grpSpPr>
                        <wps:wsp>
                          <wps:cNvPr id="160" name="Freeform 76"/>
                          <wps:cNvSpPr>
                            <a:spLocks/>
                          </wps:cNvSpPr>
                          <wps:spPr bwMode="auto">
                            <a:xfrm>
                              <a:off x="4332" y="1711"/>
                              <a:ext cx="2" cy="279"/>
                            </a:xfrm>
                            <a:custGeom>
                              <a:avLst/>
                              <a:gdLst>
                                <a:gd name="T0" fmla="+- 0 1990 1711"/>
                                <a:gd name="T1" fmla="*/ 1990 h 279"/>
                                <a:gd name="T2" fmla="+- 0 1711 1711"/>
                                <a:gd name="T3" fmla="*/ 1711 h 279"/>
                              </a:gdLst>
                              <a:ahLst/>
                              <a:cxnLst>
                                <a:cxn ang="0">
                                  <a:pos x="0" y="T1"/>
                                </a:cxn>
                                <a:cxn ang="0">
                                  <a:pos x="0" y="T3"/>
                                </a:cxn>
                              </a:cxnLst>
                              <a:rect l="0" t="0" r="r" b="b"/>
                              <a:pathLst>
                                <a:path h="279">
                                  <a:moveTo>
                                    <a:pt x="0" y="279"/>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77"/>
                        <wpg:cNvGrpSpPr>
                          <a:grpSpLocks/>
                        </wpg:cNvGrpSpPr>
                        <wpg:grpSpPr bwMode="auto">
                          <a:xfrm>
                            <a:off x="1504" y="1712"/>
                            <a:ext cx="5654" cy="2"/>
                            <a:chOff x="1504" y="1712"/>
                            <a:chExt cx="5654" cy="2"/>
                          </a:xfrm>
                        </wpg:grpSpPr>
                        <wps:wsp>
                          <wps:cNvPr id="162" name="Freeform 78"/>
                          <wps:cNvSpPr>
                            <a:spLocks/>
                          </wps:cNvSpPr>
                          <wps:spPr bwMode="auto">
                            <a:xfrm>
                              <a:off x="1504" y="1712"/>
                              <a:ext cx="5654" cy="2"/>
                            </a:xfrm>
                            <a:custGeom>
                              <a:avLst/>
                              <a:gdLst>
                                <a:gd name="T0" fmla="+- 0 7158 1504"/>
                                <a:gd name="T1" fmla="*/ T0 w 5654"/>
                                <a:gd name="T2" fmla="+- 0 1504 1504"/>
                                <a:gd name="T3" fmla="*/ T2 w 5654"/>
                              </a:gdLst>
                              <a:ahLst/>
                              <a:cxnLst>
                                <a:cxn ang="0">
                                  <a:pos x="T1" y="0"/>
                                </a:cxn>
                                <a:cxn ang="0">
                                  <a:pos x="T3" y="0"/>
                                </a:cxn>
                              </a:cxnLst>
                              <a:rect l="0" t="0" r="r" b="b"/>
                              <a:pathLst>
                                <a:path w="5654">
                                  <a:moveTo>
                                    <a:pt x="5654"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79"/>
                        <wpg:cNvGrpSpPr>
                          <a:grpSpLocks/>
                        </wpg:cNvGrpSpPr>
                        <wpg:grpSpPr bwMode="auto">
                          <a:xfrm>
                            <a:off x="2833" y="8"/>
                            <a:ext cx="3340" cy="408"/>
                            <a:chOff x="2833" y="8"/>
                            <a:chExt cx="3340" cy="408"/>
                          </a:xfrm>
                        </wpg:grpSpPr>
                        <wps:wsp>
                          <wps:cNvPr id="164" name="Freeform 80"/>
                          <wps:cNvSpPr>
                            <a:spLocks/>
                          </wps:cNvSpPr>
                          <wps:spPr bwMode="auto">
                            <a:xfrm>
                              <a:off x="2833" y="8"/>
                              <a:ext cx="3340" cy="408"/>
                            </a:xfrm>
                            <a:custGeom>
                              <a:avLst/>
                              <a:gdLst>
                                <a:gd name="T0" fmla="+- 0 2833 2833"/>
                                <a:gd name="T1" fmla="*/ T0 w 3340"/>
                                <a:gd name="T2" fmla="+- 0 415 8"/>
                                <a:gd name="T3" fmla="*/ 415 h 408"/>
                                <a:gd name="T4" fmla="+- 0 6173 2833"/>
                                <a:gd name="T5" fmla="*/ T4 w 3340"/>
                                <a:gd name="T6" fmla="+- 0 415 8"/>
                                <a:gd name="T7" fmla="*/ 415 h 408"/>
                                <a:gd name="T8" fmla="+- 0 6173 2833"/>
                                <a:gd name="T9" fmla="*/ T8 w 3340"/>
                                <a:gd name="T10" fmla="+- 0 8 8"/>
                                <a:gd name="T11" fmla="*/ 8 h 408"/>
                                <a:gd name="T12" fmla="+- 0 2833 2833"/>
                                <a:gd name="T13" fmla="*/ T12 w 3340"/>
                                <a:gd name="T14" fmla="+- 0 8 8"/>
                                <a:gd name="T15" fmla="*/ 8 h 408"/>
                                <a:gd name="T16" fmla="+- 0 2833 2833"/>
                                <a:gd name="T17" fmla="*/ T16 w 3340"/>
                                <a:gd name="T18" fmla="+- 0 415 8"/>
                                <a:gd name="T19" fmla="*/ 415 h 408"/>
                              </a:gdLst>
                              <a:ahLst/>
                              <a:cxnLst>
                                <a:cxn ang="0">
                                  <a:pos x="T1" y="T3"/>
                                </a:cxn>
                                <a:cxn ang="0">
                                  <a:pos x="T5" y="T7"/>
                                </a:cxn>
                                <a:cxn ang="0">
                                  <a:pos x="T9" y="T11"/>
                                </a:cxn>
                                <a:cxn ang="0">
                                  <a:pos x="T13" y="T15"/>
                                </a:cxn>
                                <a:cxn ang="0">
                                  <a:pos x="T17" y="T19"/>
                                </a:cxn>
                              </a:cxnLst>
                              <a:rect l="0" t="0" r="r" b="b"/>
                              <a:pathLst>
                                <a:path w="3340" h="408">
                                  <a:moveTo>
                                    <a:pt x="0" y="407"/>
                                  </a:moveTo>
                                  <a:lnTo>
                                    <a:pt x="3340" y="407"/>
                                  </a:lnTo>
                                  <a:lnTo>
                                    <a:pt x="3340" y="0"/>
                                  </a:lnTo>
                                  <a:lnTo>
                                    <a:pt x="0" y="0"/>
                                  </a:lnTo>
                                  <a:lnTo>
                                    <a:pt x="0" y="4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81"/>
                        <wpg:cNvGrpSpPr>
                          <a:grpSpLocks/>
                        </wpg:cNvGrpSpPr>
                        <wpg:grpSpPr bwMode="auto">
                          <a:xfrm>
                            <a:off x="4376" y="415"/>
                            <a:ext cx="2" cy="295"/>
                            <a:chOff x="4376" y="415"/>
                            <a:chExt cx="2" cy="295"/>
                          </a:xfrm>
                        </wpg:grpSpPr>
                        <wps:wsp>
                          <wps:cNvPr id="166" name="Freeform 82"/>
                          <wps:cNvSpPr>
                            <a:spLocks/>
                          </wps:cNvSpPr>
                          <wps:spPr bwMode="auto">
                            <a:xfrm>
                              <a:off x="4376" y="415"/>
                              <a:ext cx="2" cy="295"/>
                            </a:xfrm>
                            <a:custGeom>
                              <a:avLst/>
                              <a:gdLst>
                                <a:gd name="T0" fmla="+- 0 415 415"/>
                                <a:gd name="T1" fmla="*/ 415 h 295"/>
                                <a:gd name="T2" fmla="+- 0 710 415"/>
                                <a:gd name="T3" fmla="*/ 710 h 295"/>
                              </a:gdLst>
                              <a:ahLst/>
                              <a:cxnLst>
                                <a:cxn ang="0">
                                  <a:pos x="0" y="T1"/>
                                </a:cxn>
                                <a:cxn ang="0">
                                  <a:pos x="0" y="T3"/>
                                </a:cxn>
                              </a:cxnLst>
                              <a:rect l="0" t="0" r="r" b="b"/>
                              <a:pathLst>
                                <a:path h="295">
                                  <a:moveTo>
                                    <a:pt x="0" y="0"/>
                                  </a:moveTo>
                                  <a:lnTo>
                                    <a:pt x="0" y="2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83"/>
                        <wpg:cNvGrpSpPr>
                          <a:grpSpLocks/>
                        </wpg:cNvGrpSpPr>
                        <wpg:grpSpPr bwMode="auto">
                          <a:xfrm>
                            <a:off x="1549" y="710"/>
                            <a:ext cx="5653" cy="2"/>
                            <a:chOff x="1549" y="710"/>
                            <a:chExt cx="5653" cy="2"/>
                          </a:xfrm>
                        </wpg:grpSpPr>
                        <wps:wsp>
                          <wps:cNvPr id="168" name="Freeform 84"/>
                          <wps:cNvSpPr>
                            <a:spLocks/>
                          </wps:cNvSpPr>
                          <wps:spPr bwMode="auto">
                            <a:xfrm>
                              <a:off x="1549" y="710"/>
                              <a:ext cx="5653" cy="2"/>
                            </a:xfrm>
                            <a:custGeom>
                              <a:avLst/>
                              <a:gdLst>
                                <a:gd name="T0" fmla="+- 0 1549 1549"/>
                                <a:gd name="T1" fmla="*/ T0 w 5653"/>
                                <a:gd name="T2" fmla="+- 0 7201 1549"/>
                                <a:gd name="T3" fmla="*/ T2 w 5653"/>
                              </a:gdLst>
                              <a:ahLst/>
                              <a:cxnLst>
                                <a:cxn ang="0">
                                  <a:pos x="T1" y="0"/>
                                </a:cxn>
                                <a:cxn ang="0">
                                  <a:pos x="T3" y="0"/>
                                </a:cxn>
                              </a:cxnLst>
                              <a:rect l="0" t="0" r="r" b="b"/>
                              <a:pathLst>
                                <a:path w="5653">
                                  <a:moveTo>
                                    <a:pt x="0" y="0"/>
                                  </a:moveTo>
                                  <a:lnTo>
                                    <a:pt x="565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85"/>
                        <wpg:cNvGrpSpPr>
                          <a:grpSpLocks/>
                        </wpg:cNvGrpSpPr>
                        <wpg:grpSpPr bwMode="auto">
                          <a:xfrm>
                            <a:off x="1549" y="710"/>
                            <a:ext cx="2" cy="296"/>
                            <a:chOff x="1549" y="710"/>
                            <a:chExt cx="2" cy="296"/>
                          </a:xfrm>
                        </wpg:grpSpPr>
                        <wps:wsp>
                          <wps:cNvPr id="170" name="Freeform 86"/>
                          <wps:cNvSpPr>
                            <a:spLocks/>
                          </wps:cNvSpPr>
                          <wps:spPr bwMode="auto">
                            <a:xfrm>
                              <a:off x="1549" y="710"/>
                              <a:ext cx="2" cy="296"/>
                            </a:xfrm>
                            <a:custGeom>
                              <a:avLst/>
                              <a:gdLst>
                                <a:gd name="T0" fmla="+- 0 710 710"/>
                                <a:gd name="T1" fmla="*/ 710 h 296"/>
                                <a:gd name="T2" fmla="+- 0 1005 710"/>
                                <a:gd name="T3" fmla="*/ 1005 h 296"/>
                              </a:gdLst>
                              <a:ahLst/>
                              <a:cxnLst>
                                <a:cxn ang="0">
                                  <a:pos x="0" y="T1"/>
                                </a:cxn>
                                <a:cxn ang="0">
                                  <a:pos x="0" y="T3"/>
                                </a:cxn>
                              </a:cxnLst>
                              <a:rect l="0" t="0" r="r" b="b"/>
                              <a:pathLst>
                                <a:path h="296">
                                  <a:moveTo>
                                    <a:pt x="0" y="0"/>
                                  </a:moveTo>
                                  <a:lnTo>
                                    <a:pt x="0" y="2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87"/>
                        <wpg:cNvGrpSpPr>
                          <a:grpSpLocks/>
                        </wpg:cNvGrpSpPr>
                        <wpg:grpSpPr bwMode="auto">
                          <a:xfrm>
                            <a:off x="7201" y="710"/>
                            <a:ext cx="2" cy="296"/>
                            <a:chOff x="7201" y="710"/>
                            <a:chExt cx="2" cy="296"/>
                          </a:xfrm>
                        </wpg:grpSpPr>
                        <wps:wsp>
                          <wps:cNvPr id="172" name="Freeform 88"/>
                          <wps:cNvSpPr>
                            <a:spLocks/>
                          </wps:cNvSpPr>
                          <wps:spPr bwMode="auto">
                            <a:xfrm>
                              <a:off x="7201" y="710"/>
                              <a:ext cx="2" cy="296"/>
                            </a:xfrm>
                            <a:custGeom>
                              <a:avLst/>
                              <a:gdLst>
                                <a:gd name="T0" fmla="+- 0 710 710"/>
                                <a:gd name="T1" fmla="*/ 710 h 296"/>
                                <a:gd name="T2" fmla="+- 0 1005 710"/>
                                <a:gd name="T3" fmla="*/ 1005 h 296"/>
                              </a:gdLst>
                              <a:ahLst/>
                              <a:cxnLst>
                                <a:cxn ang="0">
                                  <a:pos x="0" y="T1"/>
                                </a:cxn>
                                <a:cxn ang="0">
                                  <a:pos x="0" y="T3"/>
                                </a:cxn>
                              </a:cxnLst>
                              <a:rect l="0" t="0" r="r" b="b"/>
                              <a:pathLst>
                                <a:path h="296">
                                  <a:moveTo>
                                    <a:pt x="0" y="0"/>
                                  </a:moveTo>
                                  <a:lnTo>
                                    <a:pt x="0" y="2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89"/>
                        <wpg:cNvGrpSpPr>
                          <a:grpSpLocks/>
                        </wpg:cNvGrpSpPr>
                        <wpg:grpSpPr bwMode="auto">
                          <a:xfrm>
                            <a:off x="8" y="1005"/>
                            <a:ext cx="3083" cy="428"/>
                            <a:chOff x="8" y="1005"/>
                            <a:chExt cx="3083" cy="428"/>
                          </a:xfrm>
                        </wpg:grpSpPr>
                        <wps:wsp>
                          <wps:cNvPr id="174" name="Freeform 90"/>
                          <wps:cNvSpPr>
                            <a:spLocks/>
                          </wps:cNvSpPr>
                          <wps:spPr bwMode="auto">
                            <a:xfrm>
                              <a:off x="8" y="1005"/>
                              <a:ext cx="3083" cy="428"/>
                            </a:xfrm>
                            <a:custGeom>
                              <a:avLst/>
                              <a:gdLst>
                                <a:gd name="T0" fmla="+- 0 8 8"/>
                                <a:gd name="T1" fmla="*/ T0 w 3083"/>
                                <a:gd name="T2" fmla="+- 0 1433 1005"/>
                                <a:gd name="T3" fmla="*/ 1433 h 428"/>
                                <a:gd name="T4" fmla="+- 0 3091 8"/>
                                <a:gd name="T5" fmla="*/ T4 w 3083"/>
                                <a:gd name="T6" fmla="+- 0 1433 1005"/>
                                <a:gd name="T7" fmla="*/ 1433 h 428"/>
                                <a:gd name="T8" fmla="+- 0 3091 8"/>
                                <a:gd name="T9" fmla="*/ T8 w 3083"/>
                                <a:gd name="T10" fmla="+- 0 1005 1005"/>
                                <a:gd name="T11" fmla="*/ 1005 h 428"/>
                                <a:gd name="T12" fmla="+- 0 8 8"/>
                                <a:gd name="T13" fmla="*/ T12 w 3083"/>
                                <a:gd name="T14" fmla="+- 0 1005 1005"/>
                                <a:gd name="T15" fmla="*/ 1005 h 428"/>
                                <a:gd name="T16" fmla="+- 0 8 8"/>
                                <a:gd name="T17" fmla="*/ T16 w 3083"/>
                                <a:gd name="T18" fmla="+- 0 1433 1005"/>
                                <a:gd name="T19" fmla="*/ 1433 h 428"/>
                              </a:gdLst>
                              <a:ahLst/>
                              <a:cxnLst>
                                <a:cxn ang="0">
                                  <a:pos x="T1" y="T3"/>
                                </a:cxn>
                                <a:cxn ang="0">
                                  <a:pos x="T5" y="T7"/>
                                </a:cxn>
                                <a:cxn ang="0">
                                  <a:pos x="T9" y="T11"/>
                                </a:cxn>
                                <a:cxn ang="0">
                                  <a:pos x="T13" y="T15"/>
                                </a:cxn>
                                <a:cxn ang="0">
                                  <a:pos x="T17" y="T19"/>
                                </a:cxn>
                              </a:cxnLst>
                              <a:rect l="0" t="0" r="r" b="b"/>
                              <a:pathLst>
                                <a:path w="3083" h="428">
                                  <a:moveTo>
                                    <a:pt x="0" y="428"/>
                                  </a:moveTo>
                                  <a:lnTo>
                                    <a:pt x="3083" y="428"/>
                                  </a:lnTo>
                                  <a:lnTo>
                                    <a:pt x="3083" y="0"/>
                                  </a:lnTo>
                                  <a:lnTo>
                                    <a:pt x="0" y="0"/>
                                  </a:lnTo>
                                  <a:lnTo>
                                    <a:pt x="0" y="4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91"/>
                        <wpg:cNvGrpSpPr>
                          <a:grpSpLocks/>
                        </wpg:cNvGrpSpPr>
                        <wpg:grpSpPr bwMode="auto">
                          <a:xfrm>
                            <a:off x="4516" y="1005"/>
                            <a:ext cx="4227" cy="428"/>
                            <a:chOff x="4516" y="1005"/>
                            <a:chExt cx="4227" cy="428"/>
                          </a:xfrm>
                        </wpg:grpSpPr>
                        <wps:wsp>
                          <wps:cNvPr id="176" name="Freeform 92"/>
                          <wps:cNvSpPr>
                            <a:spLocks/>
                          </wps:cNvSpPr>
                          <wps:spPr bwMode="auto">
                            <a:xfrm>
                              <a:off x="4516" y="1005"/>
                              <a:ext cx="4227" cy="428"/>
                            </a:xfrm>
                            <a:custGeom>
                              <a:avLst/>
                              <a:gdLst>
                                <a:gd name="T0" fmla="+- 0 4516 4516"/>
                                <a:gd name="T1" fmla="*/ T0 w 4227"/>
                                <a:gd name="T2" fmla="+- 0 1433 1005"/>
                                <a:gd name="T3" fmla="*/ 1433 h 428"/>
                                <a:gd name="T4" fmla="+- 0 8743 4516"/>
                                <a:gd name="T5" fmla="*/ T4 w 4227"/>
                                <a:gd name="T6" fmla="+- 0 1433 1005"/>
                                <a:gd name="T7" fmla="*/ 1433 h 428"/>
                                <a:gd name="T8" fmla="+- 0 8743 4516"/>
                                <a:gd name="T9" fmla="*/ T8 w 4227"/>
                                <a:gd name="T10" fmla="+- 0 1005 1005"/>
                                <a:gd name="T11" fmla="*/ 1005 h 428"/>
                                <a:gd name="T12" fmla="+- 0 4516 4516"/>
                                <a:gd name="T13" fmla="*/ T12 w 4227"/>
                                <a:gd name="T14" fmla="+- 0 1005 1005"/>
                                <a:gd name="T15" fmla="*/ 1005 h 428"/>
                                <a:gd name="T16" fmla="+- 0 4516 4516"/>
                                <a:gd name="T17" fmla="*/ T16 w 4227"/>
                                <a:gd name="T18" fmla="+- 0 1433 1005"/>
                                <a:gd name="T19" fmla="*/ 1433 h 428"/>
                              </a:gdLst>
                              <a:ahLst/>
                              <a:cxnLst>
                                <a:cxn ang="0">
                                  <a:pos x="T1" y="T3"/>
                                </a:cxn>
                                <a:cxn ang="0">
                                  <a:pos x="T5" y="T7"/>
                                </a:cxn>
                                <a:cxn ang="0">
                                  <a:pos x="T9" y="T11"/>
                                </a:cxn>
                                <a:cxn ang="0">
                                  <a:pos x="T13" y="T15"/>
                                </a:cxn>
                                <a:cxn ang="0">
                                  <a:pos x="T17" y="T19"/>
                                </a:cxn>
                              </a:cxnLst>
                              <a:rect l="0" t="0" r="r" b="b"/>
                              <a:pathLst>
                                <a:path w="4227" h="428">
                                  <a:moveTo>
                                    <a:pt x="0" y="428"/>
                                  </a:moveTo>
                                  <a:lnTo>
                                    <a:pt x="4227" y="428"/>
                                  </a:lnTo>
                                  <a:lnTo>
                                    <a:pt x="4227" y="0"/>
                                  </a:lnTo>
                                  <a:lnTo>
                                    <a:pt x="0" y="0"/>
                                  </a:lnTo>
                                  <a:lnTo>
                                    <a:pt x="0" y="4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93"/>
                        <wpg:cNvGrpSpPr>
                          <a:grpSpLocks/>
                        </wpg:cNvGrpSpPr>
                        <wpg:grpSpPr bwMode="auto">
                          <a:xfrm>
                            <a:off x="7158" y="1434"/>
                            <a:ext cx="2" cy="278"/>
                            <a:chOff x="7158" y="1434"/>
                            <a:chExt cx="2" cy="278"/>
                          </a:xfrm>
                        </wpg:grpSpPr>
                        <wps:wsp>
                          <wps:cNvPr id="178" name="Freeform 94"/>
                          <wps:cNvSpPr>
                            <a:spLocks/>
                          </wps:cNvSpPr>
                          <wps:spPr bwMode="auto">
                            <a:xfrm>
                              <a:off x="7158" y="1434"/>
                              <a:ext cx="2" cy="278"/>
                            </a:xfrm>
                            <a:custGeom>
                              <a:avLst/>
                              <a:gdLst>
                                <a:gd name="T0" fmla="+- 0 1712 1434"/>
                                <a:gd name="T1" fmla="*/ 1712 h 278"/>
                                <a:gd name="T2" fmla="+- 0 1434 1434"/>
                                <a:gd name="T3" fmla="*/ 1434 h 278"/>
                              </a:gdLst>
                              <a:ahLst/>
                              <a:cxnLst>
                                <a:cxn ang="0">
                                  <a:pos x="0" y="T1"/>
                                </a:cxn>
                                <a:cxn ang="0">
                                  <a:pos x="0" y="T3"/>
                                </a:cxn>
                              </a:cxnLst>
                              <a:rect l="0" t="0" r="r" b="b"/>
                              <a:pathLst>
                                <a:path h="278">
                                  <a:moveTo>
                                    <a:pt x="0" y="278"/>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95"/>
                        <wpg:cNvGrpSpPr>
                          <a:grpSpLocks/>
                        </wpg:cNvGrpSpPr>
                        <wpg:grpSpPr bwMode="auto">
                          <a:xfrm>
                            <a:off x="1506" y="1434"/>
                            <a:ext cx="2" cy="278"/>
                            <a:chOff x="1506" y="1434"/>
                            <a:chExt cx="2" cy="278"/>
                          </a:xfrm>
                        </wpg:grpSpPr>
                        <wps:wsp>
                          <wps:cNvPr id="180" name="Freeform 96"/>
                          <wps:cNvSpPr>
                            <a:spLocks/>
                          </wps:cNvSpPr>
                          <wps:spPr bwMode="auto">
                            <a:xfrm>
                              <a:off x="1506" y="1434"/>
                              <a:ext cx="2" cy="278"/>
                            </a:xfrm>
                            <a:custGeom>
                              <a:avLst/>
                              <a:gdLst>
                                <a:gd name="T0" fmla="+- 0 1712 1434"/>
                                <a:gd name="T1" fmla="*/ 1712 h 278"/>
                                <a:gd name="T2" fmla="+- 0 1434 1434"/>
                                <a:gd name="T3" fmla="*/ 1434 h 278"/>
                              </a:gdLst>
                              <a:ahLst/>
                              <a:cxnLst>
                                <a:cxn ang="0">
                                  <a:pos x="0" y="T1"/>
                                </a:cxn>
                                <a:cxn ang="0">
                                  <a:pos x="0" y="T3"/>
                                </a:cxn>
                              </a:cxnLst>
                              <a:rect l="0" t="0" r="r" b="b"/>
                              <a:pathLst>
                                <a:path h="278">
                                  <a:moveTo>
                                    <a:pt x="0" y="278"/>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Text Box 97"/>
                          <wps:cNvSpPr txBox="1">
                            <a:spLocks noChangeArrowheads="1"/>
                          </wps:cNvSpPr>
                          <wps:spPr bwMode="auto">
                            <a:xfrm>
                              <a:off x="2833" y="8"/>
                              <a:ext cx="334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318" w:rsidRDefault="00B75318" w:rsidP="00F24D02">
                                <w:pPr>
                                  <w:spacing w:before="80"/>
                                  <w:ind w:left="1069"/>
                                  <w:rPr>
                                    <w:rFonts w:ascii="Times New Roman" w:eastAsia="Times New Roman" w:hAnsi="Times New Roman" w:cs="Times New Roman"/>
                                  </w:rPr>
                                </w:pPr>
                                <w:r>
                                  <w:rPr>
                                    <w:rFonts w:ascii="Times New Roman" w:hAnsi="Times New Roman"/>
                                    <w:b/>
                                    <w:spacing w:val="-1"/>
                                  </w:rPr>
                                  <w:t>Riskin</w:t>
                                </w:r>
                                <w:r>
                                  <w:rPr>
                                    <w:rFonts w:ascii="Times New Roman" w:hAnsi="Times New Roman"/>
                                    <w:b/>
                                    <w:spacing w:val="-6"/>
                                  </w:rPr>
                                  <w:t xml:space="preserve"> </w:t>
                                </w:r>
                                <w:r>
                                  <w:rPr>
                                    <w:rFonts w:ascii="Times New Roman" w:hAnsi="Times New Roman"/>
                                    <w:b/>
                                  </w:rPr>
                                  <w:t>təhlili</w:t>
                                </w:r>
                              </w:p>
                            </w:txbxContent>
                          </wps:txbx>
                          <wps:bodyPr rot="0" vert="horz" wrap="square" lIns="0" tIns="0" rIns="0" bIns="0" anchor="t" anchorCtr="0" upright="1">
                            <a:noAutofit/>
                          </wps:bodyPr>
                        </wps:wsp>
                        <wps:wsp>
                          <wps:cNvPr id="182" name="Text Box 98"/>
                          <wps:cNvSpPr txBox="1">
                            <a:spLocks noChangeArrowheads="1"/>
                          </wps:cNvSpPr>
                          <wps:spPr bwMode="auto">
                            <a:xfrm>
                              <a:off x="8" y="1005"/>
                              <a:ext cx="3083"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318" w:rsidRDefault="00B75318" w:rsidP="00F24D02">
                                <w:pPr>
                                  <w:spacing w:before="76"/>
                                  <w:ind w:left="405"/>
                                  <w:rPr>
                                    <w:rFonts w:ascii="Times New Roman" w:eastAsia="Times New Roman" w:hAnsi="Times New Roman" w:cs="Times New Roman"/>
                                  </w:rPr>
                                </w:pPr>
                                <w:r>
                                  <w:rPr>
                                    <w:rFonts w:ascii="Times New Roman" w:hAnsi="Times New Roman"/>
                                    <w:spacing w:val="-2"/>
                                  </w:rPr>
                                  <w:t>Aydınlaşdırma</w:t>
                                </w:r>
                                <w:r>
                                  <w:rPr>
                                    <w:rFonts w:ascii="Times New Roman" w:hAnsi="Times New Roman"/>
                                    <w:spacing w:val="4"/>
                                  </w:rPr>
                                  <w:t xml:space="preserve"> </w:t>
                                </w:r>
                                <w:r>
                                  <w:rPr>
                                    <w:rFonts w:ascii="Times New Roman" w:hAnsi="Times New Roman"/>
                                    <w:spacing w:val="-1"/>
                                  </w:rPr>
                                  <w:t>və</w:t>
                                </w:r>
                                <w:r>
                                  <w:rPr>
                                    <w:rFonts w:ascii="Times New Roman" w:hAnsi="Times New Roman"/>
                                  </w:rPr>
                                  <w:t xml:space="preserve"> </w:t>
                                </w:r>
                                <w:r>
                                  <w:rPr>
                                    <w:rFonts w:ascii="Times New Roman" w:hAnsi="Times New Roman"/>
                                    <w:spacing w:val="-1"/>
                                  </w:rPr>
                                  <w:t>təsnifat</w:t>
                                </w:r>
                              </w:p>
                            </w:txbxContent>
                          </wps:txbx>
                          <wps:bodyPr rot="0" vert="horz" wrap="square" lIns="0" tIns="0" rIns="0" bIns="0" anchor="t" anchorCtr="0" upright="1">
                            <a:noAutofit/>
                          </wps:bodyPr>
                        </wps:wsp>
                        <wps:wsp>
                          <wps:cNvPr id="183" name="Text Box 99"/>
                          <wps:cNvSpPr txBox="1">
                            <a:spLocks noChangeArrowheads="1"/>
                          </wps:cNvSpPr>
                          <wps:spPr bwMode="auto">
                            <a:xfrm>
                              <a:off x="4516" y="1005"/>
                              <a:ext cx="422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318" w:rsidRDefault="00B75318" w:rsidP="00F24D02">
                                <w:pPr>
                                  <w:spacing w:before="76"/>
                                  <w:ind w:left="309"/>
                                  <w:rPr>
                                    <w:rFonts w:ascii="Times New Roman" w:eastAsia="Times New Roman" w:hAnsi="Times New Roman" w:cs="Times New Roman"/>
                                  </w:rPr>
                                </w:pPr>
                                <w:r>
                                  <w:rPr>
                                    <w:rFonts w:ascii="Times New Roman" w:hAnsi="Times New Roman"/>
                                    <w:spacing w:val="-1"/>
                                  </w:rPr>
                                  <w:t>Qiymətləndirmə</w:t>
                                </w:r>
                                <w:r>
                                  <w:rPr>
                                    <w:rFonts w:ascii="Times New Roman" w:hAnsi="Times New Roman"/>
                                  </w:rPr>
                                  <w:t xml:space="preserve"> </w:t>
                                </w:r>
                                <w:r>
                                  <w:rPr>
                                    <w:rFonts w:ascii="Times New Roman" w:hAnsi="Times New Roman"/>
                                    <w:spacing w:val="-1"/>
                                  </w:rPr>
                                  <w:t>(kəmiyyət</w:t>
                                </w:r>
                                <w:r>
                                  <w:rPr>
                                    <w:rFonts w:ascii="Times New Roman" w:hAnsi="Times New Roman"/>
                                    <w:spacing w:val="3"/>
                                  </w:rPr>
                                  <w:t xml:space="preserve"> </w:t>
                                </w:r>
                                <w:r>
                                  <w:rPr>
                                    <w:rFonts w:ascii="Times New Roman" w:hAnsi="Times New Roman"/>
                                    <w:spacing w:val="-3"/>
                                  </w:rPr>
                                  <w:t>və</w:t>
                                </w:r>
                                <w:r>
                                  <w:rPr>
                                    <w:rFonts w:ascii="Times New Roman" w:hAnsi="Times New Roman"/>
                                    <w:spacing w:val="5"/>
                                  </w:rPr>
                                  <w:t xml:space="preserve"> </w:t>
                                </w:r>
                                <w:r>
                                  <w:rPr>
                                    <w:rFonts w:ascii="Times New Roman" w:hAnsi="Times New Roman"/>
                                    <w:spacing w:val="-1"/>
                                  </w:rPr>
                                  <w:t>keyfiyyət)</w:t>
                                </w:r>
                              </w:p>
                            </w:txbxContent>
                          </wps:txbx>
                          <wps:bodyPr rot="0" vert="horz" wrap="square" lIns="0" tIns="0" rIns="0" bIns="0" anchor="t" anchorCtr="0" upright="1">
                            <a:noAutofit/>
                          </wps:bodyPr>
                        </wps:wsp>
                        <wps:wsp>
                          <wps:cNvPr id="184" name="Text Box 100"/>
                          <wps:cNvSpPr txBox="1">
                            <a:spLocks noChangeArrowheads="1"/>
                          </wps:cNvSpPr>
                          <wps:spPr bwMode="auto">
                            <a:xfrm>
                              <a:off x="1208" y="1990"/>
                              <a:ext cx="624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318" w:rsidRDefault="00B75318" w:rsidP="00F24D02">
                                <w:pPr>
                                  <w:spacing w:before="75"/>
                                  <w:ind w:left="376"/>
                                  <w:rPr>
                                    <w:rFonts w:ascii="Times New Roman" w:eastAsia="Times New Roman" w:hAnsi="Times New Roman" w:cs="Times New Roman"/>
                                  </w:rPr>
                                </w:pPr>
                                <w:r>
                                  <w:rPr>
                                    <w:rFonts w:ascii="Times New Roman" w:hAnsi="Times New Roman"/>
                                    <w:spacing w:val="-1"/>
                                  </w:rPr>
                                  <w:t>Effektivliyindən</w:t>
                                </w:r>
                                <w:r>
                                  <w:rPr>
                                    <w:rFonts w:ascii="Times New Roman" w:hAnsi="Times New Roman"/>
                                    <w:spacing w:val="-3"/>
                                  </w:rPr>
                                  <w:t xml:space="preserve"> </w:t>
                                </w:r>
                                <w:r>
                                  <w:rPr>
                                    <w:rFonts w:ascii="Times New Roman" w:hAnsi="Times New Roman"/>
                                    <w:spacing w:val="-1"/>
                                  </w:rPr>
                                  <w:t>asılı</w:t>
                                </w:r>
                                <w:r>
                                  <w:rPr>
                                    <w:rFonts w:ascii="Times New Roman" w:hAnsi="Times New Roman"/>
                                    <w:spacing w:val="3"/>
                                  </w:rPr>
                                  <w:t xml:space="preserve"> </w:t>
                                </w:r>
                                <w:r>
                                  <w:rPr>
                                    <w:rFonts w:ascii="Times New Roman" w:hAnsi="Times New Roman"/>
                                    <w:spacing w:val="-1"/>
                                  </w:rPr>
                                  <w:t>olaraq</w:t>
                                </w:r>
                                <w:r>
                                  <w:rPr>
                                    <w:rFonts w:ascii="Times New Roman" w:hAnsi="Times New Roman"/>
                                    <w:spacing w:val="-3"/>
                                  </w:rPr>
                                  <w:t xml:space="preserve"> </w:t>
                                </w:r>
                                <w:r>
                                  <w:rPr>
                                    <w:rFonts w:ascii="Times New Roman" w:hAnsi="Times New Roman"/>
                                    <w:spacing w:val="-1"/>
                                  </w:rPr>
                                  <w:t>riskə</w:t>
                                </w:r>
                                <w:r>
                                  <w:rPr>
                                    <w:rFonts w:ascii="Times New Roman" w:hAnsi="Times New Roman"/>
                                    <w:spacing w:val="1"/>
                                  </w:rPr>
                                  <w:t xml:space="preserve"> </w:t>
                                </w:r>
                                <w:r>
                                  <w:rPr>
                                    <w:rFonts w:ascii="Times New Roman" w:hAnsi="Times New Roman"/>
                                    <w:spacing w:val="-2"/>
                                  </w:rPr>
                                  <w:t>təsir</w:t>
                                </w:r>
                                <w:r>
                                  <w:rPr>
                                    <w:rFonts w:ascii="Times New Roman" w:hAnsi="Times New Roman"/>
                                    <w:spacing w:val="5"/>
                                  </w:rPr>
                                  <w:t xml:space="preserve"> </w:t>
                                </w:r>
                                <w:r>
                                  <w:rPr>
                                    <w:rFonts w:ascii="Times New Roman" w:hAnsi="Times New Roman"/>
                                    <w:spacing w:val="-1"/>
                                  </w:rPr>
                                  <w:t>edən</w:t>
                                </w:r>
                                <w:r>
                                  <w:rPr>
                                    <w:rFonts w:ascii="Times New Roman" w:hAnsi="Times New Roman"/>
                                    <w:spacing w:val="2"/>
                                  </w:rPr>
                                  <w:t xml:space="preserve"> </w:t>
                                </w:r>
                                <w:r>
                                  <w:rPr>
                                    <w:rFonts w:ascii="Times New Roman" w:hAnsi="Times New Roman"/>
                                    <w:spacing w:val="-1"/>
                                  </w:rPr>
                                  <w:t>metodların</w:t>
                                </w:r>
                                <w:r>
                                  <w:rPr>
                                    <w:rFonts w:ascii="Times New Roman" w:hAnsi="Times New Roman"/>
                                    <w:spacing w:val="2"/>
                                  </w:rPr>
                                  <w:t xml:space="preserve"> </w:t>
                                </w:r>
                                <w:r>
                                  <w:rPr>
                                    <w:rFonts w:ascii="Times New Roman" w:hAnsi="Times New Roman"/>
                                    <w:spacing w:val="-2"/>
                                  </w:rPr>
                                  <w:t>seçimi</w:t>
                                </w:r>
                              </w:p>
                            </w:txbxContent>
                          </wps:txbx>
                          <wps:bodyPr rot="0" vert="horz" wrap="square" lIns="0" tIns="0" rIns="0" bIns="0" anchor="t" anchorCtr="0" upright="1">
                            <a:noAutofit/>
                          </wps:bodyPr>
                        </wps:wsp>
                        <wps:wsp>
                          <wps:cNvPr id="185" name="Text Box 101"/>
                          <wps:cNvSpPr txBox="1">
                            <a:spLocks noChangeArrowheads="1"/>
                          </wps:cNvSpPr>
                          <wps:spPr bwMode="auto">
                            <a:xfrm>
                              <a:off x="1746" y="2656"/>
                              <a:ext cx="488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318" w:rsidRDefault="00B75318" w:rsidP="00F24D02">
                                <w:pPr>
                                  <w:spacing w:before="72"/>
                                  <w:ind w:left="1625"/>
                                  <w:rPr>
                                    <w:rFonts w:ascii="Times New Roman" w:eastAsia="Times New Roman" w:hAnsi="Times New Roman" w:cs="Times New Roman"/>
                                  </w:rPr>
                                </w:pPr>
                                <w:r>
                                  <w:rPr>
                                    <w:rFonts w:ascii="Times New Roman" w:hAnsi="Times New Roman"/>
                                    <w:spacing w:val="-1"/>
                                  </w:rPr>
                                  <w:t>Qərar</w:t>
                                </w:r>
                                <w:r>
                                  <w:rPr>
                                    <w:rFonts w:ascii="Times New Roman" w:hAnsi="Times New Roman"/>
                                    <w:spacing w:val="5"/>
                                  </w:rPr>
                                  <w:t xml:space="preserve"> </w:t>
                                </w:r>
                                <w:r>
                                  <w:rPr>
                                    <w:rFonts w:ascii="Times New Roman" w:hAnsi="Times New Roman"/>
                                    <w:spacing w:val="-2"/>
                                  </w:rPr>
                                  <w:t xml:space="preserve">qəbul </w:t>
                                </w:r>
                                <w:r>
                                  <w:rPr>
                                    <w:rFonts w:ascii="Times New Roman" w:hAnsi="Times New Roman"/>
                                    <w:spacing w:val="-1"/>
                                  </w:rPr>
                                  <w:t>etmək</w:t>
                                </w:r>
                              </w:p>
                            </w:txbxContent>
                          </wps:txbx>
                          <wps:bodyPr rot="0" vert="horz" wrap="square" lIns="0" tIns="0" rIns="0" bIns="0" anchor="t" anchorCtr="0" upright="1">
                            <a:noAutofit/>
                          </wps:bodyPr>
                        </wps:wsp>
                        <wps:wsp>
                          <wps:cNvPr id="186" name="Text Box 102"/>
                          <wps:cNvSpPr txBox="1">
                            <a:spLocks noChangeArrowheads="1"/>
                          </wps:cNvSpPr>
                          <wps:spPr bwMode="auto">
                            <a:xfrm>
                              <a:off x="197" y="3592"/>
                              <a:ext cx="284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318" w:rsidRDefault="00B75318" w:rsidP="00F24D02">
                                <w:pPr>
                                  <w:spacing w:before="82"/>
                                  <w:ind w:left="686"/>
                                  <w:rPr>
                                    <w:rFonts w:ascii="Times New Roman" w:eastAsia="Times New Roman" w:hAnsi="Times New Roman" w:cs="Times New Roman"/>
                                  </w:rPr>
                                </w:pPr>
                                <w:r>
                                  <w:rPr>
                                    <w:rFonts w:ascii="Times New Roman" w:hAnsi="Times New Roman"/>
                                    <w:spacing w:val="-1"/>
                                  </w:rPr>
                                  <w:t>Riskdən</w:t>
                                </w:r>
                                <w:r>
                                  <w:rPr>
                                    <w:rFonts w:ascii="Times New Roman" w:hAnsi="Times New Roman"/>
                                    <w:spacing w:val="2"/>
                                  </w:rPr>
                                  <w:t xml:space="preserve"> </w:t>
                                </w:r>
                                <w:r>
                                  <w:rPr>
                                    <w:rFonts w:ascii="Times New Roman" w:hAnsi="Times New Roman"/>
                                    <w:spacing w:val="-2"/>
                                  </w:rPr>
                                  <w:t>qaçmaq</w:t>
                                </w:r>
                              </w:p>
                            </w:txbxContent>
                          </wps:txbx>
                          <wps:bodyPr rot="0" vert="horz" wrap="square" lIns="0" tIns="0" rIns="0" bIns="0" anchor="t" anchorCtr="0" upright="1">
                            <a:noAutofit/>
                          </wps:bodyPr>
                        </wps:wsp>
                        <wps:wsp>
                          <wps:cNvPr id="187" name="Text Box 103"/>
                          <wps:cNvSpPr txBox="1">
                            <a:spLocks noChangeArrowheads="1"/>
                          </wps:cNvSpPr>
                          <wps:spPr bwMode="auto">
                            <a:xfrm>
                              <a:off x="3037" y="3592"/>
                              <a:ext cx="28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318" w:rsidRDefault="00B75318" w:rsidP="00F24D02">
                                <w:pPr>
                                  <w:spacing w:before="68"/>
                                  <w:ind w:left="708"/>
                                  <w:rPr>
                                    <w:rFonts w:ascii="Times New Roman" w:eastAsia="Times New Roman" w:hAnsi="Times New Roman" w:cs="Times New Roman"/>
                                  </w:rPr>
                                </w:pPr>
                                <w:r>
                                  <w:rPr>
                                    <w:rFonts w:ascii="Times New Roman" w:hAnsi="Times New Roman"/>
                                    <w:spacing w:val="-1"/>
                                  </w:rPr>
                                  <w:t>Mühafizə</w:t>
                                </w:r>
                                <w:r>
                                  <w:rPr>
                                    <w:rFonts w:ascii="Times New Roman" w:hAnsi="Times New Roman"/>
                                  </w:rPr>
                                  <w:t xml:space="preserve"> </w:t>
                                </w:r>
                                <w:r>
                                  <w:rPr>
                                    <w:rFonts w:ascii="Times New Roman" w:hAnsi="Times New Roman"/>
                                    <w:spacing w:val="-1"/>
                                  </w:rPr>
                                  <w:t>etmək</w:t>
                                </w:r>
                              </w:p>
                            </w:txbxContent>
                          </wps:txbx>
                          <wps:bodyPr rot="0" vert="horz" wrap="square" lIns="0" tIns="0" rIns="0" bIns="0" anchor="t" anchorCtr="0" upright="1">
                            <a:noAutofit/>
                          </wps:bodyPr>
                        </wps:wsp>
                        <wps:wsp>
                          <wps:cNvPr id="188" name="Text Box 104"/>
                          <wps:cNvSpPr txBox="1">
                            <a:spLocks noChangeArrowheads="1"/>
                          </wps:cNvSpPr>
                          <wps:spPr bwMode="auto">
                            <a:xfrm>
                              <a:off x="5896" y="3592"/>
                              <a:ext cx="284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318" w:rsidRDefault="00B75318" w:rsidP="00F24D02">
                                <w:pPr>
                                  <w:spacing w:before="68"/>
                                  <w:ind w:left="806"/>
                                  <w:rPr>
                                    <w:rFonts w:ascii="Times New Roman" w:eastAsia="Times New Roman" w:hAnsi="Times New Roman" w:cs="Times New Roman"/>
                                  </w:rPr>
                                </w:pPr>
                                <w:r>
                                  <w:rPr>
                                    <w:rFonts w:ascii="Times New Roman" w:hAnsi="Times New Roman"/>
                                    <w:spacing w:val="-1"/>
                                  </w:rPr>
                                  <w:t>Riski ötürmək</w:t>
                                </w:r>
                              </w:p>
                            </w:txbxContent>
                          </wps:txbx>
                          <wps:bodyPr rot="0" vert="horz" wrap="square" lIns="0" tIns="0" rIns="0" bIns="0" anchor="t" anchorCtr="0" upright="1">
                            <a:noAutofit/>
                          </wps:bodyPr>
                        </wps:wsp>
                        <wps:wsp>
                          <wps:cNvPr id="189" name="Text Box 105"/>
                          <wps:cNvSpPr txBox="1">
                            <a:spLocks noChangeArrowheads="1"/>
                          </wps:cNvSpPr>
                          <wps:spPr bwMode="auto">
                            <a:xfrm>
                              <a:off x="2479" y="4602"/>
                              <a:ext cx="4111"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318" w:rsidRDefault="00B75318" w:rsidP="00F24D02">
                                <w:pPr>
                                  <w:spacing w:before="75"/>
                                  <w:ind w:left="1342"/>
                                  <w:rPr>
                                    <w:rFonts w:ascii="Times New Roman" w:eastAsia="Times New Roman" w:hAnsi="Times New Roman" w:cs="Times New Roman"/>
                                  </w:rPr>
                                </w:pPr>
                                <w:r>
                                  <w:rPr>
                                    <w:rFonts w:ascii="Times New Roman" w:hAnsi="Times New Roman"/>
                                    <w:spacing w:val="-1"/>
                                  </w:rPr>
                                  <w:t>Nəticənin</w:t>
                                </w:r>
                                <w:r>
                                  <w:rPr>
                                    <w:rFonts w:ascii="Times New Roman" w:hAnsi="Times New Roman"/>
                                    <w:spacing w:val="-3"/>
                                  </w:rPr>
                                  <w:t xml:space="preserve"> </w:t>
                                </w:r>
                                <w:r>
                                  <w:rPr>
                                    <w:rFonts w:ascii="Times New Roman" w:hAnsi="Times New Roman"/>
                                    <w:spacing w:val="-1"/>
                                  </w:rPr>
                                  <w:t>təhlili</w:t>
                                </w:r>
                              </w:p>
                            </w:txbxContent>
                          </wps:txbx>
                          <wps:bodyPr rot="0" vert="horz" wrap="square" lIns="0" tIns="0" rIns="0" bIns="0" anchor="t" anchorCtr="0" upright="1">
                            <a:noAutofit/>
                          </wps:bodyPr>
                        </wps:wsp>
                      </wpg:grpSp>
                    </wpg:wgp>
                  </a:graphicData>
                </a:graphic>
              </wp:inline>
            </w:drawing>
          </mc:Choice>
          <mc:Fallback>
            <w:pict>
              <v:group id="Группа 128" o:spid="_x0000_s1107" style="width:437.55pt;height:218.5pt;mso-position-horizontal-relative:char;mso-position-vertical-relative:line" coordsize="875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">
                <v:group id="Group 45" o:spid="_x0000_s1108" style="position:absolute;left:4500;top:4281;width:2;height:321" coordorigin="4500,4281" coordsize="2,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46" o:spid="_x0000_s1109" style="position:absolute;left:4500;top:4281;width:2;height:321;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gxMUA&#10;AADcAAAADwAAAGRycy9kb3ducmV2LnhtbESPQW/CMAyF75P2HyJP2m2kLdKGOgJCoIlJXDbgB3iJ&#10;aQuNUyUZdP9+PkzazdZ7fu/zfDn6Xl0ppi6wgXJSgCK2wXXcGDge3p5moFJGdtgHJgM/lGC5uL+b&#10;Y+3CjT/pus+NkhBONRpocx5qrZNtyWOahIFYtFOIHrOssdEu4k3Cfa+ronjWHjuWhhYHWrdkL/tv&#10;b+Bi+7Esjodd9bF9+SrPm93KVtGYx4dx9Qoq05j/zX/X707wp4Ivz8gE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DExQAAANwAAAAPAAAAAAAAAAAAAAAAAJgCAABkcnMv&#10;ZG93bnJldi54bWxQSwUGAAAAAAQABAD1AAAAigMAAAAA&#10;" path="m,l,321e" filled="f">
                    <v:path arrowok="t" o:connecttype="custom" o:connectlocs="0,4281;0,4602" o:connectangles="0,0"/>
                  </v:shape>
                </v:group>
                <v:group id="Group 47" o:spid="_x0000_s1110" style="position:absolute;left:2479;top:4602;width:4111;height:439" coordorigin="2479,4602" coordsize="4111,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48" o:spid="_x0000_s1111" style="position:absolute;left:2479;top:4602;width:4111;height:439;visibility:visible;mso-wrap-style:square;v-text-anchor:top" coordsize="411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aNsEA&#10;AADcAAAADwAAAGRycy9kb3ducmV2LnhtbERPzYrCMBC+L/gOYQRva6rSRapRdNmyXjys+gBjM7bF&#10;ZlKbtHbf3giCt/n4fme57k0lOmpcaVnBZByBIM6sLjlXcDqmn3MQziNrrCyTgn9ysF4NPpaYaHvn&#10;P+oOPhchhF2CCgrv60RKlxVk0I1tTRy4i20M+gCbXOoG7yHcVHIaRV/SYMmhocCavgvKrofWKNik&#10;+/jWXtvoZ9LH2y7+TV19rpQaDfvNAoSn3r/FL/dOh/mzKTyfC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lGjbBAAAA3AAAAA8AAAAAAAAAAAAAAAAAmAIAAGRycy9kb3du&#10;cmV2LnhtbFBLBQYAAAAABAAEAPUAAACGAwAAAAA=&#10;" path="m,439r4111,l4111,,,,,439xe" filled="f">
                    <v:path arrowok="t" o:connecttype="custom" o:connectlocs="0,5041;4111,5041;4111,4602;0,4602;0,5041" o:connectangles="0,0,0,0,0"/>
                  </v:shape>
                </v:group>
                <v:group id="Group 49" o:spid="_x0000_s1112" style="position:absolute;left:1513;top:4286;width:5653;height:2" coordorigin="1513,4286" coordsize="56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50" o:spid="_x0000_s1113" style="position:absolute;left:1513;top:4286;width:5653;height:2;visibility:visible;mso-wrap-style:square;v-text-anchor:top" coordsize="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jf8IA&#10;AADcAAAADwAAAGRycy9kb3ducmV2LnhtbERP22oCMRB9F/yHMIIvpSa1UmRrFCsIfaiFqh8w3cxe&#10;6GayJnHd/r0RBN/mcK6zWPW2ER35UDvW8DJRIIhzZ2ouNRwP2+c5iBCRDTaOScM/BVgth4MFZsZd&#10;+Ie6fSxFCuGQoYYqxjaTMuQVWQwT1xInrnDeYkzQl9J4vKRw28ipUm/SYs2pocKWNhXlf/uz1fDb&#10;Gl8WajOb97vi9KQ+Ov7+6rQej/r1O4hIfXyI7+5Pk+a/zuD2TLp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aN/wgAAANwAAAAPAAAAAAAAAAAAAAAAAJgCAABkcnMvZG93&#10;bnJldi54bWxQSwUGAAAAAAQABAD1AAAAhwMAAAAA&#10;" path="m5653,l,e" filled="f">
                    <v:path arrowok="t" o:connecttype="custom" o:connectlocs="5653,0;0,0" o:connectangles="0,0"/>
                  </v:shape>
                </v:group>
                <v:group id="Group 51" o:spid="_x0000_s1114" style="position:absolute;left:197;top:3597;width:2826;height:368" coordorigin="197,3597" coordsize="2826,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52" o:spid="_x0000_s1115" style="position:absolute;left:197;top:3597;width:2826;height:368;visibility:visible;mso-wrap-style:square;v-text-anchor:top" coordsize="2826,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Mn8IA&#10;AADcAAAADwAAAGRycy9kb3ducmV2LnhtbERPTWsCMRC9C/6HMII3zWplka1RRJAWD5ZaL70Nm+nu&#10;1s1kTVKN/npTKPQ2j/c5i1U0rbiQ841lBZNxBoK4tLrhSsHxYzuag/ABWWNrmRTcyMNq2e8tsND2&#10;yu90OYRKpBD2BSqoQ+gKKX1Zk0E/th1x4r6sMxgSdJXUDq8p3LRymmW5NNhwaqixo01N5enwYxRM&#10;b5Em+ffbLO4/Db+4+xnDdqfUcBDXzyACxfAv/nO/6jT/KYffZ9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cyfwgAAANwAAAAPAAAAAAAAAAAAAAAAAJgCAABkcnMvZG93&#10;bnJldi54bWxQSwUGAAAAAAQABAD1AAAAhwMAAAAA&#10;" path="m,368r2826,l2826,,,,,368xe" filled="f">
                    <v:path arrowok="t" o:connecttype="custom" o:connectlocs="0,3965;2826,3965;2826,3597;0,3597;0,3965" o:connectangles="0,0,0,0,0"/>
                  </v:shape>
                </v:group>
                <v:group id="Group 53" o:spid="_x0000_s1116" style="position:absolute;left:5916;top:3583;width:2826;height:382" coordorigin="5916,3583" coordsize="282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54" o:spid="_x0000_s1117" style="position:absolute;left:5916;top:3583;width:2826;height:382;visibility:visible;mso-wrap-style:square;v-text-anchor:top" coordsize="282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T3sUA&#10;AADcAAAADwAAAGRycy9kb3ducmV2LnhtbESPQUsDMRCF70L/Q5iCN5ttRS1r01KEoqAe2voDhmTc&#10;rG4m6Sa2u//eOQjeZnhv3vtmtRlCp87U5zaygfmsAkVso2u5MfBx3N0sQeWC7LCLTAZGyrBZT65W&#10;WLt44T2dD6VREsK5RgO+lFRrna2ngHkWE7Fon7EPWGTtG+16vEh46PSiqu51wJalwWOiJ0/2+/AT&#10;DCyyTe/z0X895Lvn3etx+XZKozXmejpsH0EVGsq/+e/6xQn+r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JPexQAAANwAAAAPAAAAAAAAAAAAAAAAAJgCAABkcnMv&#10;ZG93bnJldi54bWxQSwUGAAAAAAQABAD1AAAAigMAAAAA&#10;" path="m,382r2826,l2826,,,,,382xe" filled="f">
                    <v:path arrowok="t" o:connecttype="custom" o:connectlocs="0,3965;2826,3965;2826,3583;0,3583;0,3965" o:connectangles="0,0,0,0,0"/>
                  </v:shape>
                </v:group>
                <v:group id="Group 55" o:spid="_x0000_s1118" style="position:absolute;left:3051;top:3586;width:2826;height:379" coordorigin="3051,3586" coordsize="2826,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56" o:spid="_x0000_s1119" style="position:absolute;left:3051;top:3586;width:2826;height:379;visibility:visible;mso-wrap-style:square;v-text-anchor:top" coordsize="282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wcasIA&#10;AADcAAAADwAAAGRycy9kb3ducmV2LnhtbESPQYvCQAyF7wv7H4YseFnWqSKi1WkRQfBq9QeETrat&#10;28mUzqy2/npzELwlvJf3vmzzwbXqRn1oPBuYTRNQxKW3DVcGLufDzwpUiMgWW89kYKQAefb5scXU&#10;+juf6FbESkkIhxQN1DF2qdahrMlhmPqOWLRf3zuMsvaVtj3eJdy1ep4kS+2wYWmosaN9TeVf8e8M&#10;XHe8/g40t+dx4fbxUY3lqS2MmXwNuw2oSEN8m1/XRyv4C8GXZ2QCn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BxqwgAAANwAAAAPAAAAAAAAAAAAAAAAAJgCAABkcnMvZG93&#10;bnJldi54bWxQSwUGAAAAAAQABAD1AAAAhwMAAAAA&#10;" path="m,379r2826,l2826,,,,,379xe" filled="f">
                    <v:path arrowok="t" o:connecttype="custom" o:connectlocs="0,3965;2826,3965;2826,3586;0,3586;0,3965" o:connectangles="0,0,0,0,0"/>
                  </v:shape>
                </v:group>
                <v:group id="Group 57" o:spid="_x0000_s1120" style="position:absolute;left:7166;top:3992;width:2;height:294" coordorigin="7166,3992" coordsize="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58" o:spid="_x0000_s1121" style="position:absolute;left:7166;top:3992;width:2;height:294;visibility:visible;mso-wrap-style:square;v-text-anchor:top" coordsize="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RTosMA&#10;AADcAAAADwAAAGRycy9kb3ducmV2LnhtbERPS2vCQBC+C/0PyxS86Ubx0aauUgTBCB5MeultyE43&#10;wexsyG5j+u+7guBtPr7nbHaDbURPna8dK5hNExDEpdM1GwVfxWHyBsIHZI2NY1LwRx5225fRBlPt&#10;bnyhPg9GxBD2KSqoQmhTKX1ZkUU/dS1x5H5cZzFE2BmpO7zFcNvIeZKspMWaY0OFLe0rKq/5r1Ww&#10;bDJ9/u4XJ8zK5TrP3s2h2Bulxq/D5weIQEN4ih/uo47zF3O4PxMv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RTosMAAADcAAAADwAAAAAAAAAAAAAAAACYAgAAZHJzL2Rv&#10;d25yZXYueG1sUEsFBgAAAAAEAAQA9QAAAIgDAAAAAA==&#10;" path="m,294l,e" filled="f">
                    <v:path arrowok="t" o:connecttype="custom" o:connectlocs="0,4286;0,3992" o:connectangles="0,0"/>
                  </v:shape>
                </v:group>
                <v:group id="Group 59" o:spid="_x0000_s1122" style="position:absolute;left:1513;top:3992;width:2;height:294" coordorigin="1513,3992" coordsize="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60" o:spid="_x0000_s1123" style="position:absolute;left:1513;top:3992;width:2;height:294;visibility:visible;mso-wrap-style:square;v-text-anchor:top" coordsize="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FuTcMA&#10;AADcAAAADwAAAGRycy9kb3ducmV2LnhtbERPTWvCQBC9C/0Pywi96cYStabZSBGEpuDB6KW3ITtu&#10;QrOzIbuN6b/vFgq9zeN9Tr6fbCdGGnzrWMFqmYAgrp1u2Si4Xo6LZxA+IGvsHJOCb/KwLx5mOWba&#10;3flMYxWMiCHsM1TQhNBnUvq6IYt+6XriyN3cYDFEOBipB7zHcNvJpyTZSIstx4YGezo0VH9WX1bB&#10;uiv16WNM37Gs19uq3Jnj5WCUepxPry8gAk3hX/znftNxfprC7zPxAl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FuTcMAAADcAAAADwAAAAAAAAAAAAAAAACYAgAAZHJzL2Rv&#10;d25yZXYueG1sUEsFBgAAAAAEAAQA9QAAAIgDAAAAAA==&#10;" path="m,294l,e" filled="f">
                    <v:path arrowok="t" o:connecttype="custom" o:connectlocs="0,4286;0,3992" o:connectangles="0,0"/>
                  </v:shape>
                </v:group>
                <v:group id="Group 61" o:spid="_x0000_s1124" style="position:absolute;left:4338;top:3158;width:2;height:217" coordorigin="4338,3158" coordsize="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62" o:spid="_x0000_s1125" style="position:absolute;left:4338;top:3158;width:2;height:2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NlsIA&#10;AADcAAAADwAAAGRycy9kb3ducmV2LnhtbERPTWvCQBC9C/0PywjedGMRLamr1IKgwYtGPY/ZaTY0&#10;OxuyWxP/vVso9DaP9znLdW9rcafWV44VTCcJCOLC6YpLBed8O34D4QOyxtoxKXiQh/XqZbDEVLuO&#10;j3Q/hVLEEPYpKjAhNKmUvjBk0U9cQxy5L9daDBG2pdQtdjHc1vI1SebSYsWxwWBDn4aK79OPVZBv&#10;su2+3tyq3bW7XbJukZ3NAZUaDfuPdxCB+vAv/nPvdJw/m8PvM/EC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Q2WwgAAANwAAAAPAAAAAAAAAAAAAAAAAJgCAABkcnMvZG93&#10;bnJldi54bWxQSwUGAAAAAAQABAD1AAAAhwMAAAAA&#10;" path="m,l,216e" filled="f">
                    <v:path arrowok="t" o:connecttype="custom" o:connectlocs="0,3158;0,3374" o:connectangles="0,0"/>
                  </v:shape>
                </v:group>
                <v:group id="Group 63" o:spid="_x0000_s1126" style="position:absolute;left:1208;top:1990;width:6243;height:370" coordorigin="1208,1990" coordsize="6243,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64" o:spid="_x0000_s1127" style="position:absolute;left:1208;top:1990;width:6243;height:370;visibility:visible;mso-wrap-style:square;v-text-anchor:top" coordsize="624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xhcYA&#10;AADcAAAADwAAAGRycy9kb3ducmV2LnhtbESPT2vCQBDF70K/wzKFXkQ31iISXcWGtgg9+Q88Dtkx&#10;CWZnQ3bV1E/fOQjeZnhv3vvNfNm5Wl2pDZVnA6NhAoo497biwsB+9z2YggoR2WLtmQz8UYDl4qU3&#10;x9T6G2/ouo2FkhAOKRooY2xSrUNeksMw9A2xaCffOoyytoW2Ld4k3NX6PUkm2mHF0lBiQ1lJ+Xl7&#10;cQbuh3H2ee8fv7pVM/353YyyMV8qY95eu9UMVKQuPs2P67UV/A+hlWdkAr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SxhcYAAADcAAAADwAAAAAAAAAAAAAAAACYAgAAZHJz&#10;L2Rvd25yZXYueG1sUEsFBgAAAAAEAAQA9QAAAIsDAAAAAA==&#10;" path="m,370r6242,l6242,,,,,370xe" filled="f">
                    <v:path arrowok="t" o:connecttype="custom" o:connectlocs="0,2360;6242,2360;6242,1990;0,1990;0,2360" o:connectangles="0,0,0,0,0"/>
                  </v:shape>
                </v:group>
                <v:group id="Group 65" o:spid="_x0000_s1128" style="position:absolute;left:4336;top:2360;width:2;height:296" coordorigin="4336,2360"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66" o:spid="_x0000_s1129" style="position:absolute;left:4336;top:2360;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P+MUA&#10;AADcAAAADwAAAGRycy9kb3ducmV2LnhtbESPT2vCQBDF74LfYRmhN90o/Zu6igQCQnupbc11yE6T&#10;0OxsyK4x+umdQ6G3Gd6b936z3o6uVQP1ofFsYLlIQBGX3jZcGfj6zOfPoEJEtth6JgMXCrDdTCdr&#10;TK0/8wcNh1gpCeGQooE6xi7VOpQ1OQwL3xGL9uN7h1HWvtK2x7OEu1avkuRRO2xYGmrsKKup/D2c&#10;nIHiu8gof3sfusa/ZEV+PY5P90dj7mbj7hVUpDH+m/+u91bwHwRfnpEJ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s/4xQAAANwAAAAPAAAAAAAAAAAAAAAAAJgCAABkcnMv&#10;ZG93bnJldi54bWxQSwUGAAAAAAQABAD1AAAAigMAAAAA&#10;" path="m,l2,295e" filled="f">
                    <v:path arrowok="t" o:connecttype="custom" o:connectlocs="0,2360;2,2655" o:connectangles="0,0"/>
                  </v:shape>
                </v:group>
                <v:group id="Group 67" o:spid="_x0000_s1130" style="position:absolute;left:1746;top:2656;width:4882;height:502" coordorigin="1746,2656" coordsize="488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68" o:spid="_x0000_s1131" style="position:absolute;left:1746;top:2656;width:4882;height:502;visibility:visible;mso-wrap-style:square;v-text-anchor:top" coordsize="48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MKsMA&#10;AADcAAAADwAAAGRycy9kb3ducmV2LnhtbERPS2vCQBC+F/wPywi91Y1pIyW6ilhaCl58lOY6zY5J&#10;MDsbd1dN/31XKHibj+85s0VvWnEh5xvLCsajBARxaXXDlYKv/fvTKwgfkDW2lknBL3lYzAcPM8y1&#10;vfKWLrtQiRjCPkcFdQhdLqUvazLoR7YjjtzBOoMhQldJ7fAaw00r0ySZSIMNx4YaO1rVVB53Z6Pg&#10;o3Cr0/mtKPY/L+km+17zhrNnpR6H/XIKIlAf7uJ/96eO87MUbs/E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iMKsMAAADcAAAADwAAAAAAAAAAAAAAAACYAgAAZHJzL2Rv&#10;d25yZXYueG1sUEsFBgAAAAAEAAQA9QAAAIgDAAAAAA==&#10;" path="m,502r4881,l4881,,,,,502xe" filled="f">
                    <v:path arrowok="t" o:connecttype="custom" o:connectlocs="0,3158;4881,3158;4881,2656;0,2656;0,3158" o:connectangles="0,0,0,0,0"/>
                  </v:shape>
                </v:group>
                <v:group id="Group 69" o:spid="_x0000_s1132" style="position:absolute;left:1513;top:3374;width:5653;height:2" coordorigin="1513,3374" coordsize="56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70" o:spid="_x0000_s1133" style="position:absolute;left:1513;top:3374;width:5653;height:2;visibility:visible;mso-wrap-style:square;v-text-anchor:top" coordsize="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G38IA&#10;AADcAAAADwAAAGRycy9kb3ducmV2LnhtbERP22oCMRB9L/gPYQRfSk0qVmRrFCsIfagFVz9gupm9&#10;0M1kTeK6/ftGKPRtDuc6q81gW9GTD41jDc9TBYK4cKbhSsP5tH9agggR2WDrmDT8UIDNevSwwsy4&#10;Gx+pz2MlUgiHDDXUMXaZlKGoyWKYuo44caXzFmOCvpLG4y2F21bOlFpIiw2nhho72tVUfOdXq+Gr&#10;M74q1W6+HA7l5VG99fz50Ws9GQ/bVxCRhvgv/nO/mzT/ZQ73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kbfwgAAANwAAAAPAAAAAAAAAAAAAAAAAJgCAABkcnMvZG93&#10;bnJldi54bWxQSwUGAAAAAAQABAD1AAAAhwMAAAAA&#10;" path="m,l5653,e" filled="f">
                    <v:path arrowok="t" o:connecttype="custom" o:connectlocs="0,0;5653,0" o:connectangles="0,0"/>
                  </v:shape>
                </v:group>
                <v:group id="Group 71" o:spid="_x0000_s1134" style="position:absolute;left:1513;top:3374;width:2;height:294" coordorigin="1513,3374" coordsize="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72" o:spid="_x0000_s1135" style="position:absolute;left:1513;top:3374;width:2;height:294;visibility:visible;mso-wrap-style:square;v-text-anchor:top" coordsize="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DfMIA&#10;AADcAAAADwAAAGRycy9kb3ducmV2LnhtbERPTWvCQBC9C/0Pywi96UZptKauUgShKXgweultyI6b&#10;0OxsyK4x/feuUPA2j/c56+1gG9FT52vHCmbTBARx6XTNRsH5tJ+8g/ABWWPjmBT8kYft5mW0xky7&#10;Gx+pL4IRMYR9hgqqENpMSl9WZNFPXUscuYvrLIYIOyN1h7cYbhs5T5KFtFhzbKiwpV1F5W9xtQrS&#10;JteHn/7tG/MyXRb5yuxPO6PU63j4/AARaAhP8b/7S8f56QIez8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sN8wgAAANwAAAAPAAAAAAAAAAAAAAAAAJgCAABkcnMvZG93&#10;bnJldi54bWxQSwUGAAAAAAQABAD1AAAAhwMAAAAA&#10;" path="m,l,294e" filled="f">
                    <v:path arrowok="t" o:connecttype="custom" o:connectlocs="0,3374;0,3668" o:connectangles="0,0"/>
                  </v:shape>
                </v:group>
                <v:group id="Group 73" o:spid="_x0000_s1136" style="position:absolute;left:7166;top:3374;width:2;height:294" coordorigin="7166,3374" coordsize="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74" o:spid="_x0000_s1137" style="position:absolute;left:7166;top:3374;width:2;height:294;visibility:visible;mso-wrap-style:square;v-text-anchor:top" coordsize="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lcUA&#10;AADcAAAADwAAAGRycy9kb3ducmV2LnhtbESPQUvDQBCF7wX/wzKCt3ajmKqxmyCFghF6aOrF25Ad&#10;N8HsbMiuafz3zkHwNsN78943u2rxg5ppin1gA7ebDBRxG2zPzsD7+bB+BBUTssUhMBn4oQhVebXa&#10;YWHDhU80N8kpCeFYoIEupbHQOrYdeYybMBKL9hkmj0nWyWk74UXC/aDvsmyrPfYsDR2OtO+o/Wq+&#10;vYF8qO3xY75/w7rNH5r6yR3Oe2fMzfXy8gwq0ZL+zX/Xr1bwc6GVZ2QC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fKVxQAAANwAAAAPAAAAAAAAAAAAAAAAAJgCAABkcnMv&#10;ZG93bnJldi54bWxQSwUGAAAAAAQABAD1AAAAigMAAAAA&#10;" path="m,l,294e" filled="f">
                    <v:path arrowok="t" o:connecttype="custom" o:connectlocs="0,3374;0,3668" o:connectangles="0,0"/>
                  </v:shape>
                </v:group>
                <v:group id="Group 75" o:spid="_x0000_s1138" style="position:absolute;left:4332;top:1711;width:2;height:279" coordorigin="4332,1711" coordsize="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76" o:spid="_x0000_s1139" style="position:absolute;left:4332;top:1711;width:2;height:279;visibility:visible;mso-wrap-style:square;v-text-anchor:top" coordsize="2,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nKcUA&#10;AADcAAAADwAAAGRycy9kb3ducmV2LnhtbESPQU/DMAyF70j7D5EncWPpkBioLJsK06ZdNxBcrcZr&#10;qjZOabK28OvxAYmbrff83uf1dvKtGqiPdWADy0UGirgMtubKwPvb/u4JVEzIFtvAZOCbImw3s5s1&#10;5jaMfKLhnColIRxzNOBS6nKtY+nIY1yEjli0S+g9Jln7StseRwn3rb7PspX2WLM0OOzo1VHZnK/e&#10;QFGfHr52xY9rdDMeH4f9x+fL4WDM7XwqnkElmtK/+e/6aAV/Jfj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WcpxQAAANwAAAAPAAAAAAAAAAAAAAAAAJgCAABkcnMv&#10;ZG93bnJldi54bWxQSwUGAAAAAAQABAD1AAAAigMAAAAA&#10;" path="m,279l,e" filled="f">
                    <v:path arrowok="t" o:connecttype="custom" o:connectlocs="0,1990;0,1711" o:connectangles="0,0"/>
                  </v:shape>
                </v:group>
                <v:group id="Group 77" o:spid="_x0000_s1140" style="position:absolute;left:1504;top:1712;width:5654;height:2" coordorigin="1504,1712" coordsize="5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78" o:spid="_x0000_s1141" style="position:absolute;left:1504;top:1712;width:5654;height:2;visibility:visible;mso-wrap-style:square;v-text-anchor:top" coordsize="5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5osEA&#10;AADcAAAADwAAAGRycy9kb3ducmV2LnhtbERPyWrDMBC9F/oPYgq91XJtJ6SOlWAKLTk2Cz0P1sQ2&#10;tUbGUr38fRUo5DaPt06xn00nRhpca1nBaxSDIK6sbrlWcDl/vGxAOI+ssbNMChZysN89PhSYazvx&#10;kcaTr0UIYZejgsb7PpfSVQ0ZdJHtiQN3tYNBH+BQSz3gFMJNJ5M4XkuDLYeGBnt6b6j6Of0aBV1W&#10;psvXG19S2iTf8WqcP5fsqNTz01xuQXia/V387z7oMH+dwO2ZcIH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JuaLBAAAA3AAAAA8AAAAAAAAAAAAAAAAAmAIAAGRycy9kb3du&#10;cmV2LnhtbFBLBQYAAAAABAAEAPUAAACGAwAAAAA=&#10;" path="m5654,l,e" filled="f">
                    <v:path arrowok="t" o:connecttype="custom" o:connectlocs="5654,0;0,0" o:connectangles="0,0"/>
                  </v:shape>
                </v:group>
                <v:group id="Group 79" o:spid="_x0000_s1142" style="position:absolute;left:2833;top:8;width:3340;height:408" coordorigin="2833,8" coordsize="3340,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80" o:spid="_x0000_s1143" style="position:absolute;left:2833;top:8;width:3340;height:408;visibility:visible;mso-wrap-style:square;v-text-anchor:top" coordsize="334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X08QA&#10;AADcAAAADwAAAGRycy9kb3ducmV2LnhtbERPS2sCMRC+C/6HMAUvotlaEdkaRSpCC/WwthR6m25m&#10;H3UzWZJUt/56Iwje5uN7zmLVmUYcyfnasoLHcQKCOLe65lLB58d2NAfhA7LGxjIp+CcPq2W/t8BU&#10;2xNndNyHUsQQ9ikqqEJoUyl9XpFBP7YtceQK6wyGCF0ptcNTDDeNnCTJTBqsOTZU2NJLRflh/2cU&#10;HL7fd5uhP/+8ZT47uycqvn53hVKDh279DCJQF+7im/tVx/mzKVyfiR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619PEAAAA3AAAAA8AAAAAAAAAAAAAAAAAmAIAAGRycy9k&#10;b3ducmV2LnhtbFBLBQYAAAAABAAEAPUAAACJAwAAAAA=&#10;" path="m,407r3340,l3340,,,,,407xe" filled="f">
                    <v:path arrowok="t" o:connecttype="custom" o:connectlocs="0,415;3340,415;3340,8;0,8;0,415" o:connectangles="0,0,0,0,0"/>
                  </v:shape>
                </v:group>
                <v:group id="Group 81" o:spid="_x0000_s1144" style="position:absolute;left:4376;top:415;width:2;height:295" coordorigin="4376,415" coordsize="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82" o:spid="_x0000_s1145" style="position:absolute;left:4376;top:415;width:2;height:295;visibility:visible;mso-wrap-style:square;v-text-anchor:top" coordsize="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mrcMA&#10;AADcAAAADwAAAGRycy9kb3ducmV2LnhtbERPS2vCQBC+F/wPyxS8NRsV0pq6igi+LoK2B4/T7JiE&#10;Zmdjdo3RX+8Khd7m43vOZNaZSrTUuNKygkEUgyDOrC45V/D9tXz7AOE8ssbKMim4kYPZtPcywVTb&#10;K++pPfhchBB2KSoovK9TKV1WkEEX2Zo4cCfbGPQBNrnUDV5DuKnkMI4TabDk0FBgTYuCst/DxSj4&#10;KbfD87w6tbsVjo94P4/ed4O1Uv3Xbv4JwlPn/8V/7o0O85MEns+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xmrcMAAADcAAAADwAAAAAAAAAAAAAAAACYAgAAZHJzL2Rv&#10;d25yZXYueG1sUEsFBgAAAAAEAAQA9QAAAIgDAAAAAA==&#10;" path="m,l,295e" filled="f">
                    <v:path arrowok="t" o:connecttype="custom" o:connectlocs="0,415;0,710" o:connectangles="0,0"/>
                  </v:shape>
                </v:group>
                <v:group id="Group 83" o:spid="_x0000_s1146" style="position:absolute;left:1549;top:710;width:5653;height:2" coordorigin="1549,710" coordsize="56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84" o:spid="_x0000_s1147" style="position:absolute;left:1549;top:710;width:5653;height:2;visibility:visible;mso-wrap-style:square;v-text-anchor:top" coordsize="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GZ8UA&#10;AADcAAAADwAAAGRycy9kb3ducmV2LnhtbESP3WoCMRCF7wt9hzAFb0pNWorIapRWEHphC9o+wHQz&#10;+4ObyTaJ6/r2zkXBuxnOmXO+Wa5H36mBYmoDW3ieGlDEZXAt1xZ+vrdPc1ApIzvsApOFCyVYr+7v&#10;lli4cOY9DYdcKwnhVKCFJue+0DqVDXlM09ATi1aF6DHLGmvtIp4l3Hf6xZiZ9tiyNDTY06ah8ng4&#10;eQu/vYt1ZTav8/Gz+ns07wN/7QZrJw/j2wJUpjHfzP/XH07wZ0Irz8gE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4ZnxQAAANwAAAAPAAAAAAAAAAAAAAAAAJgCAABkcnMv&#10;ZG93bnJldi54bWxQSwUGAAAAAAQABAD1AAAAigMAAAAA&#10;" path="m,l5652,e" filled="f">
                    <v:path arrowok="t" o:connecttype="custom" o:connectlocs="0,0;5652,0" o:connectangles="0,0"/>
                  </v:shape>
                </v:group>
                <v:group id="Group 85" o:spid="_x0000_s1148" style="position:absolute;left:1549;top:710;width:2;height:296" coordorigin="1549,710"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86" o:spid="_x0000_s1149" style="position:absolute;left:1549;top:710;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MUA&#10;AADcAAAADwAAAGRycy9kb3ducmV2LnhtbESPQWvCQBCF7wX/wzJCb3VjkarRVSQQENpLbTXXITsm&#10;wexsyG5j2l/fORR6m+G9ee+b7X50rRqoD41nA/NZAoq49LbhysDnR/60AhUissXWMxn4pgD73eRh&#10;i6n1d36n4RQrJSEcUjRQx9ilWoeyJodh5jti0a6+dxhl7Stte7xLuGv1c5K8aIcNS0ONHWU1lbfT&#10;lzNQnIuM8te3oWv8Oivyn8u4XFyMeZyOhw2oSGP8N/9dH63gLwVfnpEJ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OYxQAAANwAAAAPAAAAAAAAAAAAAAAAAJgCAABkcnMv&#10;ZG93bnJldi54bWxQSwUGAAAAAAQABAD1AAAAigMAAAAA&#10;" path="m,l,295e" filled="f">
                    <v:path arrowok="t" o:connecttype="custom" o:connectlocs="0,710;0,1005" o:connectangles="0,0"/>
                  </v:shape>
                </v:group>
                <v:group id="Group 87" o:spid="_x0000_s1150" style="position:absolute;left:7201;top:710;width:2;height:296" coordorigin="7201,710"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88" o:spid="_x0000_s1151" style="position:absolute;left:7201;top:710;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odMMA&#10;AADcAAAADwAAAGRycy9kb3ducmV2LnhtbERPTWvCQBC9C/0PyxS86aYitU3dhBIIFPRSteY6ZMck&#10;mJ0N2W2M/vpuQfA2j/c563Q0rRiod41lBS/zCARxaXXDlYLDPp+9gXAeWWNrmRRcyUGaPE3WGGt7&#10;4W8adr4SIYRdjApq77tYSlfWZNDNbUccuJPtDfoA+0rqHi8h3LRyEUWv0mDDoaHGjrKayvPu1ygo&#10;foqM8s126Br7nhX57Tiulkelps/j5wcIT6N/iO/uLx3mrxbw/0y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GodMMAAADcAAAADwAAAAAAAAAAAAAAAACYAgAAZHJzL2Rv&#10;d25yZXYueG1sUEsFBgAAAAAEAAQA9QAAAIgDAAAAAA==&#10;" path="m,l,295e" filled="f">
                    <v:path arrowok="t" o:connecttype="custom" o:connectlocs="0,710;0,1005" o:connectangles="0,0"/>
                  </v:shape>
                </v:group>
                <v:group id="Group 89" o:spid="_x0000_s1152" style="position:absolute;left:8;top:1005;width:3083;height:428" coordorigin="8,1005" coordsize="3083,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90" o:spid="_x0000_s1153" style="position:absolute;left:8;top:1005;width:3083;height:428;visibility:visible;mso-wrap-style:square;v-text-anchor:top" coordsize="308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UXicEA&#10;AADcAAAADwAAAGRycy9kb3ducmV2LnhtbERP24rCMBB9X/Afwgi+rakXWq1GEUHZfVik1Q8YmrEt&#10;NpPSRK1/vxEW9m0O5zrrbW8a8aDO1ZYVTMYRCOLC6ppLBZfz4XMBwnlkjY1lUvAiB9vN4GONqbZP&#10;zuiR+1KEEHYpKqi8b1MpXVGRQTe2LXHgrrYz6APsSqk7fIZw08hpFMXSYM2hocKW9hUVt/xuFCzx&#10;EBUznx3dKZll8uc7XnAeKzUa9rsVCE+9/xf/ub90mJ/M4f1MuE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FF4nBAAAA3AAAAA8AAAAAAAAAAAAAAAAAmAIAAGRycy9kb3du&#10;cmV2LnhtbFBLBQYAAAAABAAEAPUAAACGAwAAAAA=&#10;" path="m,428r3083,l3083,,,,,428xe" filled="f">
                    <v:path arrowok="t" o:connecttype="custom" o:connectlocs="0,1433;3083,1433;3083,1005;0,1005;0,1433" o:connectangles="0,0,0,0,0"/>
                  </v:shape>
                </v:group>
                <v:group id="Group 91" o:spid="_x0000_s1154" style="position:absolute;left:4516;top:1005;width:4227;height:428" coordorigin="4516,1005" coordsize="4227,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92" o:spid="_x0000_s1155" style="position:absolute;left:4516;top:1005;width:4227;height:428;visibility:visible;mso-wrap-style:square;v-text-anchor:top" coordsize="4227,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SwMEA&#10;AADcAAAADwAAAGRycy9kb3ducmV2LnhtbERPS4vCMBC+C/6HMII3TfXgStcoovg4bMEX7HW2mW2L&#10;zaQ0Uau/3giCt/n4njOZNaYUV6pdYVnBoB+BIE6tLjhTcDquemMQziNrLC2Tgjs5mE3brQnG2t54&#10;T9eDz0QIYRejgtz7KpbSpTkZdH1bEQfu39YGfYB1JnWNtxBuSjmMopE0WHBoyLGiRU7p+XAxCmyS&#10;LH926/XmDx+/uvFJRm68U6rbaebfIDw1/iN+u7c6zP8aweuZcIG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70sDBAAAA3AAAAA8AAAAAAAAAAAAAAAAAmAIAAGRycy9kb3du&#10;cmV2LnhtbFBLBQYAAAAABAAEAPUAAACGAwAAAAA=&#10;" path="m,428r4227,l4227,,,,,428xe" filled="f">
                    <v:path arrowok="t" o:connecttype="custom" o:connectlocs="0,1433;4227,1433;4227,1005;0,1005;0,1433" o:connectangles="0,0,0,0,0"/>
                  </v:shape>
                </v:group>
                <v:group id="Group 93" o:spid="_x0000_s1156" style="position:absolute;left:7158;top:1434;width:2;height:278" coordorigin="7158,1434" coordsize="2,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94" o:spid="_x0000_s1157" style="position:absolute;left:7158;top:1434;width:2;height:278;visibility:visible;mso-wrap-style:square;v-text-anchor:top" coordsize="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8PtMgA&#10;AADcAAAADwAAAGRycy9kb3ducmV2LnhtbESP3UrDQBCF7wu+wzJCb8RuLFJt7LbYQrEUiv17gCE7&#10;JtHsbNhd0+jTOxdC72Y4Z875ZrboXaM6CrH2bOBhlIEiLrytuTRwPq3vn0HFhGyx8UwGfijCYn4z&#10;mGFu/YUP1B1TqSSEY44GqpTaXOtYVOQwjnxLLNqHDw6TrKHUNuBFwl2jx1k20Q5rloYKW1pVVHwd&#10;v52Bt+V2clr96s3U7pb7x7v1+zZ8dsYMb/vXF1CJ+nQ1/19vrOA/Ca08Ix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rw+0yAAAANwAAAAPAAAAAAAAAAAAAAAAAJgCAABk&#10;cnMvZG93bnJldi54bWxQSwUGAAAAAAQABAD1AAAAjQMAAAAA&#10;" path="m,278l,e" filled="f">
                    <v:path arrowok="t" o:connecttype="custom" o:connectlocs="0,1712;0,1434" o:connectangles="0,0"/>
                  </v:shape>
                </v:group>
                <v:group id="Group 95" o:spid="_x0000_s1158" style="position:absolute;left:1506;top:1434;width:2;height:278" coordorigin="1506,1434" coordsize="2,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96" o:spid="_x0000_s1159" style="position:absolute;left:1506;top:1434;width:2;height:278;visibility:visible;mso-wrap-style:square;v-text-anchor:top" coordsize="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zlcgA&#10;AADcAAAADwAAAGRycy9kb3ducmV2LnhtbESP0WrCQBBF3wv9h2UKvpS6UUTS1FWqIIpQbLUfMGSn&#10;SdrsbNhdY9qv7zwU+jbDvXPvmcVqcK3qKcTGs4HJOANFXHrbcGXg/bx9yEHFhGyx9UwGvinCanl7&#10;s8DC+iu/UX9KlZIQjgUaqFPqCq1jWZPDOPYdsWgfPjhMsoZK24BXCXetnmbZXDtsWBpq7GhTU/l1&#10;ujgDu/Vhft786P2jfVm/zu63x0P47I0Z3Q3PT6ASDenf/He9t4KfC748Ix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DHOVyAAAANwAAAAPAAAAAAAAAAAAAAAAAJgCAABk&#10;cnMvZG93bnJldi54bWxQSwUGAAAAAAQABAD1AAAAjQMAAAAA&#10;" path="m,278l,e" filled="f">
                    <v:path arrowok="t" o:connecttype="custom" o:connectlocs="0,1712;0,1434" o:connectangles="0,0"/>
                  </v:shape>
                  <v:shape id="Text Box 97" o:spid="_x0000_s1160" type="#_x0000_t202" style="position:absolute;left:2833;top:8;width:334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B75318" w:rsidRDefault="00B75318" w:rsidP="00F24D02">
                          <w:pPr>
                            <w:spacing w:before="80"/>
                            <w:ind w:left="1069"/>
                            <w:rPr>
                              <w:rFonts w:ascii="Times New Roman" w:eastAsia="Times New Roman" w:hAnsi="Times New Roman" w:cs="Times New Roman"/>
                            </w:rPr>
                          </w:pPr>
                          <w:r>
                            <w:rPr>
                              <w:rFonts w:ascii="Times New Roman" w:hAnsi="Times New Roman"/>
                              <w:b/>
                              <w:spacing w:val="-1"/>
                            </w:rPr>
                            <w:t>Riskin</w:t>
                          </w:r>
                          <w:r>
                            <w:rPr>
                              <w:rFonts w:ascii="Times New Roman" w:hAnsi="Times New Roman"/>
                              <w:b/>
                              <w:spacing w:val="-6"/>
                            </w:rPr>
                            <w:t xml:space="preserve"> </w:t>
                          </w:r>
                          <w:r>
                            <w:rPr>
                              <w:rFonts w:ascii="Times New Roman" w:hAnsi="Times New Roman"/>
                              <w:b/>
                            </w:rPr>
                            <w:t>təhlili</w:t>
                          </w:r>
                        </w:p>
                      </w:txbxContent>
                    </v:textbox>
                  </v:shape>
                  <v:shape id="Text Box 98" o:spid="_x0000_s1161" type="#_x0000_t202" style="position:absolute;left:8;top:1005;width:3083;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B75318" w:rsidRDefault="00B75318" w:rsidP="00F24D02">
                          <w:pPr>
                            <w:spacing w:before="76"/>
                            <w:ind w:left="405"/>
                            <w:rPr>
                              <w:rFonts w:ascii="Times New Roman" w:eastAsia="Times New Roman" w:hAnsi="Times New Roman" w:cs="Times New Roman"/>
                            </w:rPr>
                          </w:pPr>
                          <w:r>
                            <w:rPr>
                              <w:rFonts w:ascii="Times New Roman" w:hAnsi="Times New Roman"/>
                              <w:spacing w:val="-2"/>
                            </w:rPr>
                            <w:t>Aydınlaşdırma</w:t>
                          </w:r>
                          <w:r>
                            <w:rPr>
                              <w:rFonts w:ascii="Times New Roman" w:hAnsi="Times New Roman"/>
                              <w:spacing w:val="4"/>
                            </w:rPr>
                            <w:t xml:space="preserve"> </w:t>
                          </w:r>
                          <w:r>
                            <w:rPr>
                              <w:rFonts w:ascii="Times New Roman" w:hAnsi="Times New Roman"/>
                              <w:spacing w:val="-1"/>
                            </w:rPr>
                            <w:t>və</w:t>
                          </w:r>
                          <w:r>
                            <w:rPr>
                              <w:rFonts w:ascii="Times New Roman" w:hAnsi="Times New Roman"/>
                            </w:rPr>
                            <w:t xml:space="preserve"> </w:t>
                          </w:r>
                          <w:r>
                            <w:rPr>
                              <w:rFonts w:ascii="Times New Roman" w:hAnsi="Times New Roman"/>
                              <w:spacing w:val="-1"/>
                            </w:rPr>
                            <w:t>təsnifat</w:t>
                          </w:r>
                        </w:p>
                      </w:txbxContent>
                    </v:textbox>
                  </v:shape>
                  <v:shape id="Text Box 99" o:spid="_x0000_s1162" type="#_x0000_t202" style="position:absolute;left:4516;top:1005;width:422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B75318" w:rsidRDefault="00B75318" w:rsidP="00F24D02">
                          <w:pPr>
                            <w:spacing w:before="76"/>
                            <w:ind w:left="309"/>
                            <w:rPr>
                              <w:rFonts w:ascii="Times New Roman" w:eastAsia="Times New Roman" w:hAnsi="Times New Roman" w:cs="Times New Roman"/>
                            </w:rPr>
                          </w:pPr>
                          <w:r>
                            <w:rPr>
                              <w:rFonts w:ascii="Times New Roman" w:hAnsi="Times New Roman"/>
                              <w:spacing w:val="-1"/>
                            </w:rPr>
                            <w:t>Qiymətləndirmə</w:t>
                          </w:r>
                          <w:r>
                            <w:rPr>
                              <w:rFonts w:ascii="Times New Roman" w:hAnsi="Times New Roman"/>
                            </w:rPr>
                            <w:t xml:space="preserve"> </w:t>
                          </w:r>
                          <w:r>
                            <w:rPr>
                              <w:rFonts w:ascii="Times New Roman" w:hAnsi="Times New Roman"/>
                              <w:spacing w:val="-1"/>
                            </w:rPr>
                            <w:t>(kəmiyyət</w:t>
                          </w:r>
                          <w:r>
                            <w:rPr>
                              <w:rFonts w:ascii="Times New Roman" w:hAnsi="Times New Roman"/>
                              <w:spacing w:val="3"/>
                            </w:rPr>
                            <w:t xml:space="preserve"> </w:t>
                          </w:r>
                          <w:r>
                            <w:rPr>
                              <w:rFonts w:ascii="Times New Roman" w:hAnsi="Times New Roman"/>
                              <w:spacing w:val="-3"/>
                            </w:rPr>
                            <w:t>və</w:t>
                          </w:r>
                          <w:r>
                            <w:rPr>
                              <w:rFonts w:ascii="Times New Roman" w:hAnsi="Times New Roman"/>
                              <w:spacing w:val="5"/>
                            </w:rPr>
                            <w:t xml:space="preserve"> </w:t>
                          </w:r>
                          <w:r>
                            <w:rPr>
                              <w:rFonts w:ascii="Times New Roman" w:hAnsi="Times New Roman"/>
                              <w:spacing w:val="-1"/>
                            </w:rPr>
                            <w:t>keyfiyyət)</w:t>
                          </w:r>
                        </w:p>
                      </w:txbxContent>
                    </v:textbox>
                  </v:shape>
                  <v:shape id="Text Box 100" o:spid="_x0000_s1163" type="#_x0000_t202" style="position:absolute;left:1208;top:1990;width:6243;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B75318" w:rsidRDefault="00B75318" w:rsidP="00F24D02">
                          <w:pPr>
                            <w:spacing w:before="75"/>
                            <w:ind w:left="376"/>
                            <w:rPr>
                              <w:rFonts w:ascii="Times New Roman" w:eastAsia="Times New Roman" w:hAnsi="Times New Roman" w:cs="Times New Roman"/>
                            </w:rPr>
                          </w:pPr>
                          <w:r>
                            <w:rPr>
                              <w:rFonts w:ascii="Times New Roman" w:hAnsi="Times New Roman"/>
                              <w:spacing w:val="-1"/>
                            </w:rPr>
                            <w:t>Effektivliyindən</w:t>
                          </w:r>
                          <w:r>
                            <w:rPr>
                              <w:rFonts w:ascii="Times New Roman" w:hAnsi="Times New Roman"/>
                              <w:spacing w:val="-3"/>
                            </w:rPr>
                            <w:t xml:space="preserve"> </w:t>
                          </w:r>
                          <w:r>
                            <w:rPr>
                              <w:rFonts w:ascii="Times New Roman" w:hAnsi="Times New Roman"/>
                              <w:spacing w:val="-1"/>
                            </w:rPr>
                            <w:t>asılı</w:t>
                          </w:r>
                          <w:r>
                            <w:rPr>
                              <w:rFonts w:ascii="Times New Roman" w:hAnsi="Times New Roman"/>
                              <w:spacing w:val="3"/>
                            </w:rPr>
                            <w:t xml:space="preserve"> </w:t>
                          </w:r>
                          <w:r>
                            <w:rPr>
                              <w:rFonts w:ascii="Times New Roman" w:hAnsi="Times New Roman"/>
                              <w:spacing w:val="-1"/>
                            </w:rPr>
                            <w:t>olaraq</w:t>
                          </w:r>
                          <w:r>
                            <w:rPr>
                              <w:rFonts w:ascii="Times New Roman" w:hAnsi="Times New Roman"/>
                              <w:spacing w:val="-3"/>
                            </w:rPr>
                            <w:t xml:space="preserve"> </w:t>
                          </w:r>
                          <w:r>
                            <w:rPr>
                              <w:rFonts w:ascii="Times New Roman" w:hAnsi="Times New Roman"/>
                              <w:spacing w:val="-1"/>
                            </w:rPr>
                            <w:t>riskə</w:t>
                          </w:r>
                          <w:r>
                            <w:rPr>
                              <w:rFonts w:ascii="Times New Roman" w:hAnsi="Times New Roman"/>
                              <w:spacing w:val="1"/>
                            </w:rPr>
                            <w:t xml:space="preserve"> </w:t>
                          </w:r>
                          <w:r>
                            <w:rPr>
                              <w:rFonts w:ascii="Times New Roman" w:hAnsi="Times New Roman"/>
                              <w:spacing w:val="-2"/>
                            </w:rPr>
                            <w:t>təsir</w:t>
                          </w:r>
                          <w:r>
                            <w:rPr>
                              <w:rFonts w:ascii="Times New Roman" w:hAnsi="Times New Roman"/>
                              <w:spacing w:val="5"/>
                            </w:rPr>
                            <w:t xml:space="preserve"> </w:t>
                          </w:r>
                          <w:r>
                            <w:rPr>
                              <w:rFonts w:ascii="Times New Roman" w:hAnsi="Times New Roman"/>
                              <w:spacing w:val="-1"/>
                            </w:rPr>
                            <w:t>edən</w:t>
                          </w:r>
                          <w:r>
                            <w:rPr>
                              <w:rFonts w:ascii="Times New Roman" w:hAnsi="Times New Roman"/>
                              <w:spacing w:val="2"/>
                            </w:rPr>
                            <w:t xml:space="preserve"> </w:t>
                          </w:r>
                          <w:r>
                            <w:rPr>
                              <w:rFonts w:ascii="Times New Roman" w:hAnsi="Times New Roman"/>
                              <w:spacing w:val="-1"/>
                            </w:rPr>
                            <w:t>metodların</w:t>
                          </w:r>
                          <w:r>
                            <w:rPr>
                              <w:rFonts w:ascii="Times New Roman" w:hAnsi="Times New Roman"/>
                              <w:spacing w:val="2"/>
                            </w:rPr>
                            <w:t xml:space="preserve"> </w:t>
                          </w:r>
                          <w:r>
                            <w:rPr>
                              <w:rFonts w:ascii="Times New Roman" w:hAnsi="Times New Roman"/>
                              <w:spacing w:val="-2"/>
                            </w:rPr>
                            <w:t>seçimi</w:t>
                          </w:r>
                        </w:p>
                      </w:txbxContent>
                    </v:textbox>
                  </v:shape>
                  <v:shape id="Text Box 101" o:spid="_x0000_s1164" type="#_x0000_t202" style="position:absolute;left:1746;top:2656;width:488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B75318" w:rsidRDefault="00B75318" w:rsidP="00F24D02">
                          <w:pPr>
                            <w:spacing w:before="72"/>
                            <w:ind w:left="1625"/>
                            <w:rPr>
                              <w:rFonts w:ascii="Times New Roman" w:eastAsia="Times New Roman" w:hAnsi="Times New Roman" w:cs="Times New Roman"/>
                            </w:rPr>
                          </w:pPr>
                          <w:r>
                            <w:rPr>
                              <w:rFonts w:ascii="Times New Roman" w:hAnsi="Times New Roman"/>
                              <w:spacing w:val="-1"/>
                            </w:rPr>
                            <w:t>Qərar</w:t>
                          </w:r>
                          <w:r>
                            <w:rPr>
                              <w:rFonts w:ascii="Times New Roman" w:hAnsi="Times New Roman"/>
                              <w:spacing w:val="5"/>
                            </w:rPr>
                            <w:t xml:space="preserve"> </w:t>
                          </w:r>
                          <w:r>
                            <w:rPr>
                              <w:rFonts w:ascii="Times New Roman" w:hAnsi="Times New Roman"/>
                              <w:spacing w:val="-2"/>
                            </w:rPr>
                            <w:t xml:space="preserve">qəbul </w:t>
                          </w:r>
                          <w:r>
                            <w:rPr>
                              <w:rFonts w:ascii="Times New Roman" w:hAnsi="Times New Roman"/>
                              <w:spacing w:val="-1"/>
                            </w:rPr>
                            <w:t>etmək</w:t>
                          </w:r>
                        </w:p>
                      </w:txbxContent>
                    </v:textbox>
                  </v:shape>
                  <v:shape id="Text Box 102" o:spid="_x0000_s1165" type="#_x0000_t202" style="position:absolute;left:197;top:3592;width:28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B75318" w:rsidRDefault="00B75318" w:rsidP="00F24D02">
                          <w:pPr>
                            <w:spacing w:before="82"/>
                            <w:ind w:left="686"/>
                            <w:rPr>
                              <w:rFonts w:ascii="Times New Roman" w:eastAsia="Times New Roman" w:hAnsi="Times New Roman" w:cs="Times New Roman"/>
                            </w:rPr>
                          </w:pPr>
                          <w:r>
                            <w:rPr>
                              <w:rFonts w:ascii="Times New Roman" w:hAnsi="Times New Roman"/>
                              <w:spacing w:val="-1"/>
                            </w:rPr>
                            <w:t>Riskdən</w:t>
                          </w:r>
                          <w:r>
                            <w:rPr>
                              <w:rFonts w:ascii="Times New Roman" w:hAnsi="Times New Roman"/>
                              <w:spacing w:val="2"/>
                            </w:rPr>
                            <w:t xml:space="preserve"> </w:t>
                          </w:r>
                          <w:r>
                            <w:rPr>
                              <w:rFonts w:ascii="Times New Roman" w:hAnsi="Times New Roman"/>
                              <w:spacing w:val="-2"/>
                            </w:rPr>
                            <w:t>qaçmaq</w:t>
                          </w:r>
                        </w:p>
                      </w:txbxContent>
                    </v:textbox>
                  </v:shape>
                  <v:shape id="Text Box 103" o:spid="_x0000_s1166" type="#_x0000_t202" style="position:absolute;left:3037;top:3592;width:28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B75318" w:rsidRDefault="00B75318" w:rsidP="00F24D02">
                          <w:pPr>
                            <w:spacing w:before="68"/>
                            <w:ind w:left="708"/>
                            <w:rPr>
                              <w:rFonts w:ascii="Times New Roman" w:eastAsia="Times New Roman" w:hAnsi="Times New Roman" w:cs="Times New Roman"/>
                            </w:rPr>
                          </w:pPr>
                          <w:r>
                            <w:rPr>
                              <w:rFonts w:ascii="Times New Roman" w:hAnsi="Times New Roman"/>
                              <w:spacing w:val="-1"/>
                            </w:rPr>
                            <w:t>Mühafizə</w:t>
                          </w:r>
                          <w:r>
                            <w:rPr>
                              <w:rFonts w:ascii="Times New Roman" w:hAnsi="Times New Roman"/>
                            </w:rPr>
                            <w:t xml:space="preserve"> </w:t>
                          </w:r>
                          <w:r>
                            <w:rPr>
                              <w:rFonts w:ascii="Times New Roman" w:hAnsi="Times New Roman"/>
                              <w:spacing w:val="-1"/>
                            </w:rPr>
                            <w:t>etmək</w:t>
                          </w:r>
                        </w:p>
                      </w:txbxContent>
                    </v:textbox>
                  </v:shape>
                  <v:shape id="Text Box 104" o:spid="_x0000_s1167" type="#_x0000_t202" style="position:absolute;left:5896;top:3592;width:28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B75318" w:rsidRDefault="00B75318" w:rsidP="00F24D02">
                          <w:pPr>
                            <w:spacing w:before="68"/>
                            <w:ind w:left="806"/>
                            <w:rPr>
                              <w:rFonts w:ascii="Times New Roman" w:eastAsia="Times New Roman" w:hAnsi="Times New Roman" w:cs="Times New Roman"/>
                            </w:rPr>
                          </w:pPr>
                          <w:r>
                            <w:rPr>
                              <w:rFonts w:ascii="Times New Roman" w:hAnsi="Times New Roman"/>
                              <w:spacing w:val="-1"/>
                            </w:rPr>
                            <w:t>Riski ötürmək</w:t>
                          </w:r>
                        </w:p>
                      </w:txbxContent>
                    </v:textbox>
                  </v:shape>
                  <v:shape id="Text Box 105" o:spid="_x0000_s1168" type="#_x0000_t202" style="position:absolute;left:2479;top:4602;width:4111;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B75318" w:rsidRDefault="00B75318" w:rsidP="00F24D02">
                          <w:pPr>
                            <w:spacing w:before="75"/>
                            <w:ind w:left="1342"/>
                            <w:rPr>
                              <w:rFonts w:ascii="Times New Roman" w:eastAsia="Times New Roman" w:hAnsi="Times New Roman" w:cs="Times New Roman"/>
                            </w:rPr>
                          </w:pPr>
                          <w:r>
                            <w:rPr>
                              <w:rFonts w:ascii="Times New Roman" w:hAnsi="Times New Roman"/>
                              <w:spacing w:val="-1"/>
                            </w:rPr>
                            <w:t>Nəticənin</w:t>
                          </w:r>
                          <w:r>
                            <w:rPr>
                              <w:rFonts w:ascii="Times New Roman" w:hAnsi="Times New Roman"/>
                              <w:spacing w:val="-3"/>
                            </w:rPr>
                            <w:t xml:space="preserve"> </w:t>
                          </w:r>
                          <w:r>
                            <w:rPr>
                              <w:rFonts w:ascii="Times New Roman" w:hAnsi="Times New Roman"/>
                              <w:spacing w:val="-1"/>
                            </w:rPr>
                            <w:t>təhlili</w:t>
                          </w:r>
                        </w:p>
                      </w:txbxContent>
                    </v:textbox>
                  </v:shape>
                </v:group>
                <w10:anchorlock/>
              </v:group>
            </w:pict>
          </mc:Fallback>
        </mc:AlternateContent>
      </w:r>
    </w:p>
    <w:p w:rsidR="00F05BDE" w:rsidRPr="00F05BDE" w:rsidRDefault="00F05BDE" w:rsidP="00F05BDE">
      <w:pPr>
        <w:pStyle w:val="2"/>
        <w:spacing w:line="273" w:lineRule="exact"/>
        <w:ind w:left="2630" w:hanging="2488"/>
        <w:rPr>
          <w:rFonts w:cs="Times New Roman"/>
          <w:bCs w:val="0"/>
          <w:i w:val="0"/>
          <w:sz w:val="28"/>
          <w:szCs w:val="28"/>
          <w:lang w:val="az-Latn-AZ"/>
        </w:rPr>
      </w:pPr>
      <w:r>
        <w:rPr>
          <w:rFonts w:cs="Times New Roman"/>
          <w:sz w:val="28"/>
          <w:szCs w:val="28"/>
          <w:lang w:val="az-Latn-AZ"/>
        </w:rPr>
        <w:t>Şəkil</w:t>
      </w:r>
      <w:r w:rsidRPr="007224A4">
        <w:rPr>
          <w:rFonts w:cs="Times New Roman"/>
          <w:sz w:val="28"/>
          <w:szCs w:val="28"/>
          <w:lang w:val="az-Latn-AZ"/>
        </w:rPr>
        <w:t xml:space="preserve"> №</w:t>
      </w:r>
      <w:r>
        <w:rPr>
          <w:rFonts w:cs="Times New Roman"/>
          <w:sz w:val="28"/>
          <w:szCs w:val="28"/>
          <w:lang w:val="az-Latn-AZ"/>
        </w:rPr>
        <w:t>9</w:t>
      </w:r>
      <w:r w:rsidRPr="00164754">
        <w:rPr>
          <w:rFonts w:cs="Times New Roman"/>
          <w:sz w:val="28"/>
          <w:szCs w:val="28"/>
          <w:lang w:val="az-Latn-AZ"/>
        </w:rPr>
        <w:t xml:space="preserve">. </w:t>
      </w:r>
      <w:r w:rsidRPr="00F05BDE">
        <w:rPr>
          <w:rFonts w:cs="Times New Roman"/>
          <w:i w:val="0"/>
          <w:spacing w:val="-1"/>
          <w:sz w:val="28"/>
          <w:szCs w:val="28"/>
          <w:lang w:val="az-Latn-AZ"/>
        </w:rPr>
        <w:t>Risklərin</w:t>
      </w:r>
      <w:r w:rsidRPr="00F05BDE">
        <w:rPr>
          <w:rFonts w:cs="Times New Roman"/>
          <w:i w:val="0"/>
          <w:spacing w:val="3"/>
          <w:sz w:val="28"/>
          <w:szCs w:val="28"/>
          <w:lang w:val="az-Latn-AZ"/>
        </w:rPr>
        <w:t xml:space="preserve"> </w:t>
      </w:r>
      <w:r w:rsidRPr="00F05BDE">
        <w:rPr>
          <w:rFonts w:cs="Times New Roman"/>
          <w:i w:val="0"/>
          <w:spacing w:val="-1"/>
          <w:sz w:val="28"/>
          <w:szCs w:val="28"/>
          <w:lang w:val="az-Latn-AZ"/>
        </w:rPr>
        <w:t>səmərəli</w:t>
      </w:r>
      <w:r w:rsidRPr="00F05BDE">
        <w:rPr>
          <w:rFonts w:cs="Times New Roman"/>
          <w:i w:val="0"/>
          <w:spacing w:val="2"/>
          <w:sz w:val="28"/>
          <w:szCs w:val="28"/>
          <w:lang w:val="az-Latn-AZ"/>
        </w:rPr>
        <w:t xml:space="preserve"> </w:t>
      </w:r>
      <w:r w:rsidR="00CD1E74">
        <w:rPr>
          <w:rFonts w:cs="Times New Roman"/>
          <w:i w:val="0"/>
          <w:spacing w:val="-1"/>
          <w:sz w:val="28"/>
          <w:szCs w:val="28"/>
          <w:lang w:val="az-Latn-AZ"/>
        </w:rPr>
        <w:t>idarəolunması</w:t>
      </w:r>
      <w:r w:rsidRPr="00F05BDE">
        <w:rPr>
          <w:rFonts w:cs="Times New Roman"/>
          <w:i w:val="0"/>
          <w:sz w:val="28"/>
          <w:szCs w:val="28"/>
          <w:lang w:val="az-Latn-AZ"/>
        </w:rPr>
        <w:t>nin</w:t>
      </w:r>
      <w:r w:rsidRPr="00F05BDE">
        <w:rPr>
          <w:rFonts w:cs="Times New Roman"/>
          <w:i w:val="0"/>
          <w:spacing w:val="-2"/>
          <w:sz w:val="28"/>
          <w:szCs w:val="28"/>
          <w:lang w:val="az-Latn-AZ"/>
        </w:rPr>
        <w:t xml:space="preserve"> </w:t>
      </w:r>
      <w:r w:rsidRPr="00F05BDE">
        <w:rPr>
          <w:rFonts w:cs="Times New Roman"/>
          <w:i w:val="0"/>
          <w:sz w:val="28"/>
          <w:szCs w:val="28"/>
          <w:lang w:val="az-Latn-AZ"/>
        </w:rPr>
        <w:t>ümumi</w:t>
      </w:r>
      <w:r w:rsidRPr="00F05BDE">
        <w:rPr>
          <w:rFonts w:cs="Times New Roman"/>
          <w:i w:val="0"/>
          <w:spacing w:val="-3"/>
          <w:sz w:val="28"/>
          <w:szCs w:val="28"/>
          <w:lang w:val="az-Latn-AZ"/>
        </w:rPr>
        <w:t xml:space="preserve"> </w:t>
      </w:r>
      <w:r w:rsidRPr="00F05BDE">
        <w:rPr>
          <w:rFonts w:cs="Times New Roman"/>
          <w:i w:val="0"/>
          <w:spacing w:val="-1"/>
          <w:sz w:val="28"/>
          <w:szCs w:val="28"/>
          <w:lang w:val="az-Latn-AZ"/>
        </w:rPr>
        <w:t>sxemi</w:t>
      </w:r>
    </w:p>
    <w:p w:rsidR="00F05BDE" w:rsidRPr="00F05BDE" w:rsidRDefault="00F05BDE" w:rsidP="00400648">
      <w:pPr>
        <w:spacing w:after="0" w:line="360" w:lineRule="auto"/>
        <w:ind w:firstLine="708"/>
        <w:jc w:val="both"/>
        <w:rPr>
          <w:rFonts w:ascii="Times New Roman" w:hAnsi="Times New Roman" w:cs="Times New Roman"/>
          <w:b/>
          <w:spacing w:val="-2"/>
          <w:sz w:val="28"/>
          <w:szCs w:val="28"/>
        </w:rPr>
      </w:pPr>
    </w:p>
    <w:p w:rsidR="00F24D02" w:rsidRPr="007224A4" w:rsidRDefault="007527DB" w:rsidP="00400648">
      <w:pPr>
        <w:spacing w:after="0" w:line="360" w:lineRule="auto"/>
        <w:ind w:firstLine="708"/>
        <w:jc w:val="both"/>
        <w:rPr>
          <w:rFonts w:ascii="Times New Roman" w:hAnsi="Times New Roman" w:cs="Times New Roman"/>
          <w:b/>
          <w:sz w:val="28"/>
          <w:szCs w:val="28"/>
        </w:rPr>
      </w:pPr>
      <w:r w:rsidRPr="007224A4">
        <w:rPr>
          <w:rFonts w:ascii="Times New Roman" w:hAnsi="Times New Roman" w:cs="Times New Roman"/>
          <w:spacing w:val="-2"/>
          <w:sz w:val="28"/>
          <w:szCs w:val="28"/>
        </w:rPr>
        <w:t>Beləliklə,</w:t>
      </w:r>
      <w:r w:rsidRPr="007224A4">
        <w:rPr>
          <w:rFonts w:ascii="Times New Roman" w:hAnsi="Times New Roman" w:cs="Times New Roman"/>
          <w:spacing w:val="1"/>
          <w:sz w:val="28"/>
          <w:szCs w:val="28"/>
        </w:rPr>
        <w:t xml:space="preserve"> </w:t>
      </w:r>
      <w:r w:rsidRPr="007224A4">
        <w:rPr>
          <w:rFonts w:ascii="Times New Roman" w:hAnsi="Times New Roman" w:cs="Times New Roman"/>
          <w:spacing w:val="-1"/>
          <w:sz w:val="28"/>
          <w:szCs w:val="28"/>
        </w:rPr>
        <w:t>sənaye</w:t>
      </w:r>
      <w:r w:rsidRPr="007224A4">
        <w:rPr>
          <w:rFonts w:ascii="Times New Roman" w:hAnsi="Times New Roman" w:cs="Times New Roman"/>
          <w:spacing w:val="3"/>
          <w:sz w:val="28"/>
          <w:szCs w:val="28"/>
        </w:rPr>
        <w:t xml:space="preserve"> </w:t>
      </w:r>
      <w:r w:rsidRPr="007224A4">
        <w:rPr>
          <w:rFonts w:ascii="Times New Roman" w:hAnsi="Times New Roman" w:cs="Times New Roman"/>
          <w:spacing w:val="-1"/>
          <w:sz w:val="28"/>
          <w:szCs w:val="28"/>
        </w:rPr>
        <w:t>müəssisələrində</w:t>
      </w:r>
      <w:r w:rsidRPr="007224A4">
        <w:rPr>
          <w:rFonts w:ascii="Times New Roman" w:hAnsi="Times New Roman" w:cs="Times New Roman"/>
          <w:spacing w:val="58"/>
          <w:sz w:val="28"/>
          <w:szCs w:val="28"/>
        </w:rPr>
        <w:t xml:space="preserve"> </w:t>
      </w:r>
      <w:r w:rsidRPr="007224A4">
        <w:rPr>
          <w:rFonts w:ascii="Times New Roman" w:hAnsi="Times New Roman" w:cs="Times New Roman"/>
          <w:spacing w:val="-1"/>
          <w:sz w:val="28"/>
          <w:szCs w:val="28"/>
        </w:rPr>
        <w:t>yaranan</w:t>
      </w:r>
      <w:r w:rsidRPr="007224A4">
        <w:rPr>
          <w:rFonts w:ascii="Times New Roman" w:hAnsi="Times New Roman" w:cs="Times New Roman"/>
          <w:spacing w:val="30"/>
          <w:sz w:val="28"/>
          <w:szCs w:val="28"/>
        </w:rPr>
        <w:t xml:space="preserve"> </w:t>
      </w:r>
      <w:r w:rsidRPr="007224A4">
        <w:rPr>
          <w:rFonts w:ascii="Times New Roman" w:hAnsi="Times New Roman" w:cs="Times New Roman"/>
          <w:spacing w:val="-1"/>
          <w:sz w:val="28"/>
          <w:szCs w:val="28"/>
        </w:rPr>
        <w:t>risklərin</w:t>
      </w:r>
      <w:r w:rsidRPr="007224A4">
        <w:rPr>
          <w:rFonts w:ascii="Times New Roman" w:hAnsi="Times New Roman" w:cs="Times New Roman"/>
          <w:spacing w:val="45"/>
          <w:sz w:val="28"/>
          <w:szCs w:val="28"/>
        </w:rPr>
        <w:t xml:space="preserve"> </w:t>
      </w:r>
      <w:r w:rsidRPr="007224A4">
        <w:rPr>
          <w:rFonts w:ascii="Times New Roman" w:hAnsi="Times New Roman" w:cs="Times New Roman"/>
          <w:spacing w:val="-1"/>
          <w:sz w:val="28"/>
          <w:szCs w:val="28"/>
        </w:rPr>
        <w:t>səmərəli</w:t>
      </w:r>
      <w:r w:rsidRPr="007224A4">
        <w:rPr>
          <w:rFonts w:ascii="Times New Roman" w:hAnsi="Times New Roman" w:cs="Times New Roman"/>
          <w:spacing w:val="41"/>
          <w:sz w:val="28"/>
          <w:szCs w:val="28"/>
        </w:rPr>
        <w:t xml:space="preserve"> </w:t>
      </w:r>
      <w:r w:rsidRPr="007224A4">
        <w:rPr>
          <w:rFonts w:ascii="Times New Roman" w:hAnsi="Times New Roman" w:cs="Times New Roman"/>
          <w:spacing w:val="-1"/>
          <w:sz w:val="28"/>
          <w:szCs w:val="28"/>
        </w:rPr>
        <w:t>idarə</w:t>
      </w:r>
      <w:r w:rsidRPr="007224A4">
        <w:rPr>
          <w:rFonts w:ascii="Times New Roman" w:hAnsi="Times New Roman" w:cs="Times New Roman"/>
          <w:spacing w:val="44"/>
          <w:sz w:val="28"/>
          <w:szCs w:val="28"/>
        </w:rPr>
        <w:t xml:space="preserve"> </w:t>
      </w:r>
      <w:r w:rsidRPr="007224A4">
        <w:rPr>
          <w:rFonts w:ascii="Times New Roman" w:hAnsi="Times New Roman" w:cs="Times New Roman"/>
          <w:spacing w:val="-1"/>
          <w:sz w:val="28"/>
          <w:szCs w:val="28"/>
        </w:rPr>
        <w:t>olunması</w:t>
      </w:r>
      <w:r w:rsidRPr="007224A4">
        <w:rPr>
          <w:rFonts w:ascii="Times New Roman" w:hAnsi="Times New Roman" w:cs="Times New Roman"/>
          <w:spacing w:val="41"/>
          <w:sz w:val="28"/>
          <w:szCs w:val="28"/>
        </w:rPr>
        <w:t xml:space="preserve"> </w:t>
      </w:r>
      <w:r w:rsidRPr="007224A4">
        <w:rPr>
          <w:rFonts w:ascii="Times New Roman" w:hAnsi="Times New Roman" w:cs="Times New Roman"/>
          <w:spacing w:val="-1"/>
          <w:sz w:val="28"/>
          <w:szCs w:val="28"/>
        </w:rPr>
        <w:t>ilə</w:t>
      </w:r>
      <w:r w:rsidRPr="007224A4">
        <w:rPr>
          <w:rFonts w:ascii="Times New Roman" w:hAnsi="Times New Roman" w:cs="Times New Roman"/>
          <w:spacing w:val="49"/>
          <w:sz w:val="28"/>
          <w:szCs w:val="28"/>
        </w:rPr>
        <w:t xml:space="preserve"> </w:t>
      </w:r>
      <w:r w:rsidRPr="007224A4">
        <w:rPr>
          <w:rFonts w:ascii="Times New Roman" w:hAnsi="Times New Roman" w:cs="Times New Roman"/>
          <w:spacing w:val="-1"/>
          <w:sz w:val="28"/>
          <w:szCs w:val="28"/>
        </w:rPr>
        <w:t>bağlı</w:t>
      </w:r>
      <w:r w:rsidRPr="007224A4">
        <w:rPr>
          <w:rFonts w:ascii="Times New Roman" w:hAnsi="Times New Roman" w:cs="Times New Roman"/>
          <w:spacing w:val="46"/>
          <w:sz w:val="28"/>
          <w:szCs w:val="28"/>
        </w:rPr>
        <w:t xml:space="preserve"> </w:t>
      </w:r>
      <w:r w:rsidRPr="007224A4">
        <w:rPr>
          <w:rFonts w:ascii="Times New Roman" w:hAnsi="Times New Roman" w:cs="Times New Roman"/>
          <w:spacing w:val="-2"/>
          <w:sz w:val="28"/>
          <w:szCs w:val="28"/>
        </w:rPr>
        <w:t>nə</w:t>
      </w:r>
      <w:r w:rsidRPr="007224A4">
        <w:rPr>
          <w:rFonts w:ascii="Times New Roman" w:hAnsi="Times New Roman" w:cs="Times New Roman"/>
          <w:spacing w:val="1"/>
          <w:sz w:val="28"/>
          <w:szCs w:val="28"/>
        </w:rPr>
        <w:t>zəri</w:t>
      </w:r>
      <w:r w:rsidRPr="007224A4">
        <w:rPr>
          <w:rFonts w:ascii="Times New Roman" w:hAnsi="Times New Roman" w:cs="Times New Roman"/>
          <w:spacing w:val="19"/>
          <w:sz w:val="28"/>
          <w:szCs w:val="28"/>
        </w:rPr>
        <w:t xml:space="preserve"> </w:t>
      </w:r>
      <w:r w:rsidRPr="007224A4">
        <w:rPr>
          <w:rFonts w:ascii="Times New Roman" w:hAnsi="Times New Roman" w:cs="Times New Roman"/>
          <w:spacing w:val="-1"/>
          <w:sz w:val="28"/>
          <w:szCs w:val="28"/>
        </w:rPr>
        <w:t>fikirləri</w:t>
      </w:r>
      <w:r w:rsidRPr="007224A4">
        <w:rPr>
          <w:rFonts w:ascii="Times New Roman" w:hAnsi="Times New Roman" w:cs="Times New Roman"/>
          <w:spacing w:val="43"/>
          <w:sz w:val="28"/>
          <w:szCs w:val="28"/>
        </w:rPr>
        <w:t xml:space="preserve"> </w:t>
      </w:r>
      <w:r w:rsidRPr="007224A4">
        <w:rPr>
          <w:rFonts w:ascii="Times New Roman" w:hAnsi="Times New Roman" w:cs="Times New Roman"/>
          <w:spacing w:val="-1"/>
          <w:sz w:val="28"/>
          <w:szCs w:val="28"/>
        </w:rPr>
        <w:t>yekunlaşdıraraq</w:t>
      </w:r>
      <w:r w:rsidRPr="007224A4">
        <w:rPr>
          <w:rFonts w:ascii="Times New Roman" w:hAnsi="Times New Roman" w:cs="Times New Roman"/>
          <w:spacing w:val="23"/>
          <w:sz w:val="28"/>
          <w:szCs w:val="28"/>
        </w:rPr>
        <w:t xml:space="preserve"> </w:t>
      </w:r>
      <w:r w:rsidRPr="007224A4">
        <w:rPr>
          <w:rFonts w:ascii="Times New Roman" w:hAnsi="Times New Roman" w:cs="Times New Roman"/>
          <w:spacing w:val="-1"/>
          <w:sz w:val="28"/>
          <w:szCs w:val="28"/>
        </w:rPr>
        <w:t>onu</w:t>
      </w:r>
      <w:r w:rsidRPr="007224A4">
        <w:rPr>
          <w:rFonts w:ascii="Times New Roman" w:hAnsi="Times New Roman" w:cs="Times New Roman"/>
          <w:sz w:val="28"/>
          <w:szCs w:val="28"/>
        </w:rPr>
        <w:t xml:space="preserve"> </w:t>
      </w:r>
      <w:r w:rsidRPr="007224A4">
        <w:rPr>
          <w:rFonts w:ascii="Times New Roman" w:hAnsi="Times New Roman" w:cs="Times New Roman"/>
          <w:spacing w:val="23"/>
          <w:sz w:val="28"/>
          <w:szCs w:val="28"/>
        </w:rPr>
        <w:t xml:space="preserve"> </w:t>
      </w:r>
      <w:r w:rsidRPr="007224A4">
        <w:rPr>
          <w:rFonts w:ascii="Times New Roman" w:hAnsi="Times New Roman" w:cs="Times New Roman"/>
          <w:sz w:val="28"/>
          <w:szCs w:val="28"/>
        </w:rPr>
        <w:t>söyləmək</w:t>
      </w:r>
      <w:r w:rsidRPr="007224A4">
        <w:rPr>
          <w:rFonts w:ascii="Times New Roman" w:hAnsi="Times New Roman" w:cs="Times New Roman"/>
          <w:spacing w:val="26"/>
          <w:sz w:val="28"/>
          <w:szCs w:val="28"/>
        </w:rPr>
        <w:t xml:space="preserve"> </w:t>
      </w:r>
      <w:r w:rsidRPr="007224A4">
        <w:rPr>
          <w:rFonts w:ascii="Times New Roman" w:hAnsi="Times New Roman" w:cs="Times New Roman"/>
          <w:spacing w:val="-2"/>
          <w:sz w:val="28"/>
          <w:szCs w:val="28"/>
        </w:rPr>
        <w:t>olar</w:t>
      </w:r>
      <w:r w:rsidRPr="007224A4">
        <w:rPr>
          <w:rFonts w:ascii="Times New Roman" w:hAnsi="Times New Roman" w:cs="Times New Roman"/>
          <w:spacing w:val="37"/>
          <w:sz w:val="28"/>
          <w:szCs w:val="28"/>
        </w:rPr>
        <w:t xml:space="preserve"> </w:t>
      </w:r>
      <w:r w:rsidRPr="007224A4">
        <w:rPr>
          <w:rFonts w:ascii="Times New Roman" w:hAnsi="Times New Roman" w:cs="Times New Roman"/>
          <w:spacing w:val="-2"/>
          <w:sz w:val="28"/>
          <w:szCs w:val="28"/>
        </w:rPr>
        <w:t>ki,</w:t>
      </w:r>
      <w:r w:rsidRPr="007224A4">
        <w:rPr>
          <w:rFonts w:ascii="Times New Roman" w:hAnsi="Times New Roman" w:cs="Times New Roman"/>
          <w:spacing w:val="42"/>
          <w:sz w:val="28"/>
          <w:szCs w:val="28"/>
        </w:rPr>
        <w:t xml:space="preserve"> </w:t>
      </w:r>
      <w:r w:rsidRPr="007224A4">
        <w:rPr>
          <w:rFonts w:ascii="Times New Roman" w:hAnsi="Times New Roman" w:cs="Times New Roman"/>
          <w:spacing w:val="-2"/>
          <w:sz w:val="28"/>
          <w:szCs w:val="28"/>
        </w:rPr>
        <w:t>layihə</w:t>
      </w:r>
      <w:r w:rsidRPr="007224A4">
        <w:rPr>
          <w:rFonts w:ascii="Times New Roman" w:hAnsi="Times New Roman" w:cs="Times New Roman"/>
          <w:spacing w:val="35"/>
          <w:sz w:val="28"/>
          <w:szCs w:val="28"/>
        </w:rPr>
        <w:t xml:space="preserve"> </w:t>
      </w:r>
      <w:r w:rsidRPr="007224A4">
        <w:rPr>
          <w:rFonts w:ascii="Times New Roman" w:hAnsi="Times New Roman" w:cs="Times New Roman"/>
          <w:spacing w:val="-1"/>
          <w:sz w:val="28"/>
          <w:szCs w:val="28"/>
        </w:rPr>
        <w:t>risklərinin</w:t>
      </w:r>
      <w:r w:rsidRPr="007224A4">
        <w:rPr>
          <w:rFonts w:ascii="Times New Roman" w:hAnsi="Times New Roman" w:cs="Times New Roman"/>
          <w:spacing w:val="40"/>
          <w:sz w:val="28"/>
          <w:szCs w:val="28"/>
        </w:rPr>
        <w:t xml:space="preserve"> </w:t>
      </w:r>
      <w:r w:rsidRPr="007224A4">
        <w:rPr>
          <w:rFonts w:ascii="Times New Roman" w:hAnsi="Times New Roman" w:cs="Times New Roman"/>
          <w:spacing w:val="-1"/>
          <w:sz w:val="28"/>
          <w:szCs w:val="28"/>
        </w:rPr>
        <w:t>idarə</w:t>
      </w:r>
      <w:r w:rsidRPr="007224A4">
        <w:rPr>
          <w:rFonts w:ascii="Times New Roman" w:hAnsi="Times New Roman" w:cs="Times New Roman"/>
          <w:spacing w:val="35"/>
          <w:sz w:val="28"/>
          <w:szCs w:val="28"/>
        </w:rPr>
        <w:t xml:space="preserve"> </w:t>
      </w:r>
      <w:r w:rsidRPr="007224A4">
        <w:rPr>
          <w:rFonts w:ascii="Times New Roman" w:hAnsi="Times New Roman" w:cs="Times New Roman"/>
          <w:spacing w:val="-1"/>
          <w:sz w:val="28"/>
          <w:szCs w:val="28"/>
        </w:rPr>
        <w:t>olunması</w:t>
      </w:r>
      <w:r w:rsidRPr="007224A4">
        <w:rPr>
          <w:rFonts w:ascii="Times New Roman" w:hAnsi="Times New Roman" w:cs="Times New Roman"/>
          <w:spacing w:val="31"/>
          <w:sz w:val="28"/>
          <w:szCs w:val="28"/>
        </w:rPr>
        <w:t xml:space="preserve"> </w:t>
      </w:r>
      <w:r w:rsidRPr="007224A4">
        <w:rPr>
          <w:rFonts w:ascii="Times New Roman" w:hAnsi="Times New Roman" w:cs="Times New Roman"/>
          <w:sz w:val="28"/>
          <w:szCs w:val="28"/>
        </w:rPr>
        <w:t>ümu</w:t>
      </w:r>
      <w:r w:rsidRPr="007224A4">
        <w:rPr>
          <w:rFonts w:ascii="Times New Roman" w:hAnsi="Times New Roman" w:cs="Times New Roman"/>
          <w:spacing w:val="-1"/>
          <w:sz w:val="28"/>
          <w:szCs w:val="28"/>
        </w:rPr>
        <w:t>milikdə</w:t>
      </w:r>
      <w:r w:rsidRPr="007224A4">
        <w:rPr>
          <w:rFonts w:ascii="Times New Roman" w:hAnsi="Times New Roman" w:cs="Times New Roman"/>
          <w:spacing w:val="25"/>
          <w:sz w:val="28"/>
          <w:szCs w:val="28"/>
        </w:rPr>
        <w:t xml:space="preserve"> </w:t>
      </w:r>
      <w:r w:rsidRPr="007224A4">
        <w:rPr>
          <w:rFonts w:ascii="Times New Roman" w:hAnsi="Times New Roman" w:cs="Times New Roman"/>
          <w:spacing w:val="-1"/>
          <w:sz w:val="28"/>
          <w:szCs w:val="28"/>
        </w:rPr>
        <w:t>layihənin</w:t>
      </w:r>
      <w:r w:rsidRPr="007224A4">
        <w:rPr>
          <w:rFonts w:ascii="Times New Roman" w:hAnsi="Times New Roman" w:cs="Times New Roman"/>
          <w:spacing w:val="26"/>
          <w:sz w:val="28"/>
          <w:szCs w:val="28"/>
        </w:rPr>
        <w:t xml:space="preserve"> </w:t>
      </w:r>
      <w:r w:rsidRPr="007224A4">
        <w:rPr>
          <w:rFonts w:ascii="Times New Roman" w:hAnsi="Times New Roman" w:cs="Times New Roman"/>
          <w:spacing w:val="-1"/>
          <w:sz w:val="28"/>
          <w:szCs w:val="28"/>
        </w:rPr>
        <w:t>idarə</w:t>
      </w:r>
      <w:r w:rsidRPr="007224A4">
        <w:rPr>
          <w:rFonts w:ascii="Times New Roman" w:hAnsi="Times New Roman" w:cs="Times New Roman"/>
          <w:spacing w:val="21"/>
          <w:sz w:val="28"/>
          <w:szCs w:val="28"/>
        </w:rPr>
        <w:t xml:space="preserve"> </w:t>
      </w:r>
      <w:r w:rsidRPr="007224A4">
        <w:rPr>
          <w:rFonts w:ascii="Times New Roman" w:hAnsi="Times New Roman" w:cs="Times New Roman"/>
          <w:spacing w:val="-1"/>
          <w:sz w:val="28"/>
          <w:szCs w:val="28"/>
        </w:rPr>
        <w:t>olunmasının</w:t>
      </w:r>
      <w:r w:rsidRPr="007224A4">
        <w:rPr>
          <w:rFonts w:ascii="Times New Roman" w:hAnsi="Times New Roman" w:cs="Times New Roman"/>
          <w:spacing w:val="21"/>
          <w:sz w:val="28"/>
          <w:szCs w:val="28"/>
        </w:rPr>
        <w:t xml:space="preserve"> </w:t>
      </w:r>
      <w:r w:rsidRPr="007224A4">
        <w:rPr>
          <w:rFonts w:ascii="Times New Roman" w:hAnsi="Times New Roman" w:cs="Times New Roman"/>
          <w:sz w:val="28"/>
          <w:szCs w:val="28"/>
        </w:rPr>
        <w:t>tərkib</w:t>
      </w:r>
      <w:r w:rsidRPr="007224A4">
        <w:rPr>
          <w:rFonts w:ascii="Times New Roman" w:hAnsi="Times New Roman" w:cs="Times New Roman"/>
          <w:spacing w:val="21"/>
          <w:sz w:val="28"/>
          <w:szCs w:val="28"/>
        </w:rPr>
        <w:t xml:space="preserve"> </w:t>
      </w:r>
      <w:r w:rsidRPr="007224A4">
        <w:rPr>
          <w:rFonts w:ascii="Times New Roman" w:hAnsi="Times New Roman" w:cs="Times New Roman"/>
          <w:spacing w:val="-2"/>
          <w:sz w:val="28"/>
          <w:szCs w:val="28"/>
        </w:rPr>
        <w:t>his-</w:t>
      </w:r>
      <w:r w:rsidRPr="007224A4">
        <w:rPr>
          <w:rFonts w:ascii="Times New Roman" w:hAnsi="Times New Roman" w:cs="Times New Roman"/>
          <w:spacing w:val="29"/>
          <w:sz w:val="28"/>
          <w:szCs w:val="28"/>
        </w:rPr>
        <w:t xml:space="preserve"> </w:t>
      </w:r>
      <w:r w:rsidRPr="007224A4">
        <w:rPr>
          <w:rFonts w:ascii="Times New Roman" w:hAnsi="Times New Roman" w:cs="Times New Roman"/>
          <w:spacing w:val="-1"/>
          <w:sz w:val="28"/>
          <w:szCs w:val="28"/>
        </w:rPr>
        <w:t>səsi</w:t>
      </w:r>
      <w:r w:rsidRPr="007224A4">
        <w:rPr>
          <w:rFonts w:ascii="Times New Roman" w:hAnsi="Times New Roman" w:cs="Times New Roman"/>
          <w:spacing w:val="7"/>
          <w:sz w:val="28"/>
          <w:szCs w:val="28"/>
        </w:rPr>
        <w:t xml:space="preserve"> </w:t>
      </w:r>
      <w:r w:rsidRPr="007224A4">
        <w:rPr>
          <w:rFonts w:ascii="Times New Roman" w:hAnsi="Times New Roman" w:cs="Times New Roman"/>
          <w:spacing w:val="-1"/>
          <w:sz w:val="28"/>
          <w:szCs w:val="28"/>
        </w:rPr>
        <w:t>olub,</w:t>
      </w:r>
      <w:r w:rsidRPr="007224A4">
        <w:rPr>
          <w:rFonts w:ascii="Times New Roman" w:hAnsi="Times New Roman" w:cs="Times New Roman"/>
          <w:spacing w:val="13"/>
          <w:sz w:val="28"/>
          <w:szCs w:val="28"/>
        </w:rPr>
        <w:t xml:space="preserve"> </w:t>
      </w:r>
      <w:r w:rsidRPr="007224A4">
        <w:rPr>
          <w:rFonts w:ascii="Times New Roman" w:hAnsi="Times New Roman" w:cs="Times New Roman"/>
          <w:spacing w:val="-1"/>
          <w:sz w:val="28"/>
          <w:szCs w:val="28"/>
        </w:rPr>
        <w:t>onunla</w:t>
      </w:r>
      <w:r w:rsidRPr="007224A4">
        <w:rPr>
          <w:rFonts w:ascii="Times New Roman" w:hAnsi="Times New Roman" w:cs="Times New Roman"/>
          <w:spacing w:val="10"/>
          <w:sz w:val="28"/>
          <w:szCs w:val="28"/>
        </w:rPr>
        <w:t xml:space="preserve"> </w:t>
      </w:r>
      <w:r w:rsidRPr="007224A4">
        <w:rPr>
          <w:rFonts w:ascii="Times New Roman" w:hAnsi="Times New Roman" w:cs="Times New Roman"/>
          <w:spacing w:val="-1"/>
          <w:sz w:val="28"/>
          <w:szCs w:val="28"/>
        </w:rPr>
        <w:t>paralel</w:t>
      </w:r>
      <w:r w:rsidRPr="007224A4">
        <w:rPr>
          <w:rFonts w:ascii="Times New Roman" w:hAnsi="Times New Roman" w:cs="Times New Roman"/>
          <w:spacing w:val="7"/>
          <w:sz w:val="28"/>
          <w:szCs w:val="28"/>
        </w:rPr>
        <w:t xml:space="preserve"> </w:t>
      </w:r>
      <w:r w:rsidRPr="007224A4">
        <w:rPr>
          <w:rFonts w:ascii="Times New Roman" w:hAnsi="Times New Roman" w:cs="Times New Roman"/>
          <w:spacing w:val="-1"/>
          <w:sz w:val="28"/>
          <w:szCs w:val="28"/>
        </w:rPr>
        <w:t>olaraq</w:t>
      </w:r>
      <w:r w:rsidRPr="007224A4">
        <w:rPr>
          <w:rFonts w:ascii="Times New Roman" w:hAnsi="Times New Roman" w:cs="Times New Roman"/>
          <w:spacing w:val="16"/>
          <w:sz w:val="28"/>
          <w:szCs w:val="28"/>
        </w:rPr>
        <w:t xml:space="preserve"> </w:t>
      </w:r>
      <w:r w:rsidRPr="007224A4">
        <w:rPr>
          <w:rFonts w:ascii="Times New Roman" w:hAnsi="Times New Roman" w:cs="Times New Roman"/>
          <w:sz w:val="28"/>
          <w:szCs w:val="28"/>
        </w:rPr>
        <w:t>həyata</w:t>
      </w:r>
      <w:r w:rsidRPr="007224A4">
        <w:rPr>
          <w:rFonts w:ascii="Times New Roman" w:hAnsi="Times New Roman" w:cs="Times New Roman"/>
          <w:spacing w:val="10"/>
          <w:sz w:val="28"/>
          <w:szCs w:val="28"/>
        </w:rPr>
        <w:t xml:space="preserve"> </w:t>
      </w:r>
      <w:r w:rsidRPr="007224A4">
        <w:rPr>
          <w:rFonts w:ascii="Times New Roman" w:hAnsi="Times New Roman" w:cs="Times New Roman"/>
          <w:spacing w:val="-1"/>
          <w:sz w:val="28"/>
          <w:szCs w:val="28"/>
        </w:rPr>
        <w:t>keçirilir.</w:t>
      </w:r>
      <w:r w:rsidRPr="007224A4">
        <w:rPr>
          <w:rFonts w:ascii="Times New Roman" w:hAnsi="Times New Roman" w:cs="Times New Roman"/>
          <w:spacing w:val="28"/>
          <w:sz w:val="28"/>
          <w:szCs w:val="28"/>
        </w:rPr>
        <w:t xml:space="preserve"> </w:t>
      </w:r>
      <w:r w:rsidRPr="007224A4">
        <w:rPr>
          <w:rFonts w:ascii="Times New Roman" w:hAnsi="Times New Roman" w:cs="Times New Roman"/>
          <w:spacing w:val="-1"/>
          <w:sz w:val="28"/>
          <w:szCs w:val="28"/>
        </w:rPr>
        <w:t>Bu</w:t>
      </w:r>
      <w:r w:rsidRPr="007224A4">
        <w:rPr>
          <w:rFonts w:ascii="Times New Roman" w:hAnsi="Times New Roman" w:cs="Times New Roman"/>
          <w:spacing w:val="35"/>
          <w:sz w:val="28"/>
          <w:szCs w:val="28"/>
        </w:rPr>
        <w:t xml:space="preserve"> </w:t>
      </w:r>
      <w:r w:rsidRPr="007224A4">
        <w:rPr>
          <w:rFonts w:ascii="Times New Roman" w:hAnsi="Times New Roman" w:cs="Times New Roman"/>
          <w:spacing w:val="-1"/>
          <w:sz w:val="28"/>
          <w:szCs w:val="28"/>
        </w:rPr>
        <w:t>baxımdan</w:t>
      </w:r>
      <w:r w:rsidRPr="007224A4">
        <w:rPr>
          <w:rFonts w:ascii="Times New Roman" w:hAnsi="Times New Roman" w:cs="Times New Roman"/>
          <w:spacing w:val="35"/>
          <w:sz w:val="28"/>
          <w:szCs w:val="28"/>
        </w:rPr>
        <w:t xml:space="preserve"> </w:t>
      </w:r>
      <w:r w:rsidRPr="007224A4">
        <w:rPr>
          <w:rFonts w:ascii="Times New Roman" w:hAnsi="Times New Roman" w:cs="Times New Roman"/>
          <w:spacing w:val="-2"/>
          <w:sz w:val="28"/>
          <w:szCs w:val="28"/>
        </w:rPr>
        <w:t>layihə</w:t>
      </w:r>
      <w:r w:rsidRPr="007224A4">
        <w:rPr>
          <w:rFonts w:ascii="Times New Roman" w:hAnsi="Times New Roman" w:cs="Times New Roman"/>
          <w:spacing w:val="35"/>
          <w:sz w:val="28"/>
          <w:szCs w:val="28"/>
        </w:rPr>
        <w:t xml:space="preserve"> </w:t>
      </w:r>
      <w:r w:rsidRPr="007224A4">
        <w:rPr>
          <w:rFonts w:ascii="Times New Roman" w:hAnsi="Times New Roman" w:cs="Times New Roman"/>
          <w:spacing w:val="-1"/>
          <w:sz w:val="28"/>
          <w:szCs w:val="28"/>
        </w:rPr>
        <w:t>risklərinin</w:t>
      </w:r>
      <w:r w:rsidRPr="007224A4">
        <w:rPr>
          <w:rFonts w:ascii="Times New Roman" w:hAnsi="Times New Roman" w:cs="Times New Roman"/>
          <w:spacing w:val="35"/>
          <w:sz w:val="28"/>
          <w:szCs w:val="28"/>
        </w:rPr>
        <w:t xml:space="preserve"> </w:t>
      </w:r>
      <w:r w:rsidRPr="007224A4">
        <w:rPr>
          <w:rFonts w:ascii="Times New Roman" w:hAnsi="Times New Roman" w:cs="Times New Roman"/>
          <w:spacing w:val="-1"/>
          <w:sz w:val="28"/>
          <w:szCs w:val="28"/>
        </w:rPr>
        <w:t>idarə</w:t>
      </w:r>
      <w:r w:rsidRPr="007224A4">
        <w:rPr>
          <w:rFonts w:ascii="Times New Roman" w:hAnsi="Times New Roman" w:cs="Times New Roman"/>
          <w:spacing w:val="34"/>
          <w:sz w:val="28"/>
          <w:szCs w:val="28"/>
        </w:rPr>
        <w:t xml:space="preserve"> </w:t>
      </w:r>
      <w:r w:rsidRPr="007224A4">
        <w:rPr>
          <w:rFonts w:ascii="Times New Roman" w:hAnsi="Times New Roman" w:cs="Times New Roman"/>
          <w:spacing w:val="-1"/>
          <w:sz w:val="28"/>
          <w:szCs w:val="28"/>
        </w:rPr>
        <w:t>olunması</w:t>
      </w:r>
      <w:r w:rsidRPr="007224A4">
        <w:rPr>
          <w:rFonts w:ascii="Times New Roman" w:hAnsi="Times New Roman" w:cs="Times New Roman"/>
          <w:spacing w:val="32"/>
          <w:sz w:val="28"/>
          <w:szCs w:val="28"/>
        </w:rPr>
        <w:t xml:space="preserve"> </w:t>
      </w:r>
      <w:r w:rsidRPr="007224A4">
        <w:rPr>
          <w:rFonts w:ascii="Times New Roman" w:hAnsi="Times New Roman" w:cs="Times New Roman"/>
          <w:spacing w:val="-1"/>
          <w:sz w:val="28"/>
          <w:szCs w:val="28"/>
        </w:rPr>
        <w:t>ayrı-ayrı</w:t>
      </w:r>
      <w:r w:rsidRPr="007224A4">
        <w:rPr>
          <w:rFonts w:ascii="Times New Roman" w:hAnsi="Times New Roman" w:cs="Times New Roman"/>
          <w:spacing w:val="9"/>
          <w:sz w:val="28"/>
          <w:szCs w:val="28"/>
        </w:rPr>
        <w:t xml:space="preserve"> </w:t>
      </w:r>
      <w:r w:rsidRPr="007224A4">
        <w:rPr>
          <w:rFonts w:ascii="Times New Roman" w:hAnsi="Times New Roman" w:cs="Times New Roman"/>
          <w:spacing w:val="-1"/>
          <w:sz w:val="28"/>
          <w:szCs w:val="28"/>
        </w:rPr>
        <w:t>mərhələləri</w:t>
      </w:r>
      <w:r w:rsidRPr="007224A4">
        <w:rPr>
          <w:rFonts w:ascii="Times New Roman" w:hAnsi="Times New Roman" w:cs="Times New Roman"/>
          <w:spacing w:val="5"/>
          <w:sz w:val="28"/>
          <w:szCs w:val="28"/>
        </w:rPr>
        <w:t xml:space="preserve"> </w:t>
      </w:r>
      <w:r w:rsidRPr="007224A4">
        <w:rPr>
          <w:rFonts w:ascii="Times New Roman" w:hAnsi="Times New Roman" w:cs="Times New Roman"/>
          <w:sz w:val="28"/>
          <w:szCs w:val="28"/>
        </w:rPr>
        <w:t>olan</w:t>
      </w:r>
      <w:r w:rsidRPr="007224A4">
        <w:rPr>
          <w:rFonts w:ascii="Times New Roman" w:hAnsi="Times New Roman" w:cs="Times New Roman"/>
          <w:spacing w:val="4"/>
          <w:sz w:val="28"/>
          <w:szCs w:val="28"/>
        </w:rPr>
        <w:t xml:space="preserve"> </w:t>
      </w:r>
      <w:r w:rsidRPr="007224A4">
        <w:rPr>
          <w:rFonts w:ascii="Times New Roman" w:hAnsi="Times New Roman" w:cs="Times New Roman"/>
          <w:spacing w:val="-2"/>
          <w:sz w:val="28"/>
          <w:szCs w:val="28"/>
        </w:rPr>
        <w:t>bir</w:t>
      </w:r>
      <w:r w:rsidRPr="007224A4">
        <w:rPr>
          <w:rFonts w:ascii="Times New Roman" w:hAnsi="Times New Roman" w:cs="Times New Roman"/>
          <w:spacing w:val="10"/>
          <w:sz w:val="28"/>
          <w:szCs w:val="28"/>
        </w:rPr>
        <w:t xml:space="preserve"> </w:t>
      </w:r>
      <w:r w:rsidRPr="007224A4">
        <w:rPr>
          <w:rFonts w:ascii="Times New Roman" w:hAnsi="Times New Roman" w:cs="Times New Roman"/>
          <w:sz w:val="28"/>
          <w:szCs w:val="28"/>
        </w:rPr>
        <w:t>proses</w:t>
      </w:r>
      <w:r w:rsidRPr="007224A4">
        <w:rPr>
          <w:rFonts w:ascii="Times New Roman" w:hAnsi="Times New Roman" w:cs="Times New Roman"/>
          <w:spacing w:val="2"/>
          <w:sz w:val="28"/>
          <w:szCs w:val="28"/>
        </w:rPr>
        <w:t xml:space="preserve"> </w:t>
      </w:r>
      <w:r w:rsidRPr="007224A4">
        <w:rPr>
          <w:rFonts w:ascii="Times New Roman" w:hAnsi="Times New Roman" w:cs="Times New Roman"/>
          <w:spacing w:val="-1"/>
          <w:sz w:val="28"/>
          <w:szCs w:val="28"/>
        </w:rPr>
        <w:t>olmaqla</w:t>
      </w:r>
      <w:r w:rsidRPr="007224A4">
        <w:rPr>
          <w:rFonts w:ascii="Times New Roman" w:hAnsi="Times New Roman" w:cs="Times New Roman"/>
          <w:spacing w:val="30"/>
          <w:sz w:val="28"/>
          <w:szCs w:val="28"/>
        </w:rPr>
        <w:t xml:space="preserve"> </w:t>
      </w:r>
      <w:r w:rsidRPr="007224A4">
        <w:rPr>
          <w:rFonts w:ascii="Times New Roman" w:hAnsi="Times New Roman" w:cs="Times New Roman"/>
          <w:spacing w:val="-1"/>
          <w:sz w:val="28"/>
          <w:szCs w:val="28"/>
        </w:rPr>
        <w:t>yanaşı</w:t>
      </w:r>
      <w:r w:rsidRPr="007224A4">
        <w:rPr>
          <w:rFonts w:ascii="Times New Roman" w:hAnsi="Times New Roman" w:cs="Times New Roman"/>
          <w:spacing w:val="7"/>
          <w:sz w:val="28"/>
          <w:szCs w:val="28"/>
        </w:rPr>
        <w:t xml:space="preserve"> </w:t>
      </w:r>
      <w:r w:rsidRPr="007224A4">
        <w:rPr>
          <w:rFonts w:ascii="Times New Roman" w:hAnsi="Times New Roman" w:cs="Times New Roman"/>
          <w:spacing w:val="-1"/>
          <w:sz w:val="28"/>
          <w:szCs w:val="28"/>
        </w:rPr>
        <w:t>həm</w:t>
      </w:r>
      <w:r w:rsidRPr="007224A4">
        <w:rPr>
          <w:rFonts w:ascii="Times New Roman" w:hAnsi="Times New Roman" w:cs="Times New Roman"/>
          <w:spacing w:val="2"/>
          <w:sz w:val="28"/>
          <w:szCs w:val="28"/>
        </w:rPr>
        <w:t xml:space="preserve"> </w:t>
      </w:r>
      <w:r w:rsidRPr="007224A4">
        <w:rPr>
          <w:rFonts w:ascii="Times New Roman" w:hAnsi="Times New Roman" w:cs="Times New Roman"/>
          <w:spacing w:val="-1"/>
          <w:sz w:val="28"/>
          <w:szCs w:val="28"/>
        </w:rPr>
        <w:t>də</w:t>
      </w:r>
      <w:r w:rsidRPr="007224A4">
        <w:rPr>
          <w:rFonts w:ascii="Times New Roman" w:hAnsi="Times New Roman" w:cs="Times New Roman"/>
          <w:spacing w:val="11"/>
          <w:sz w:val="28"/>
          <w:szCs w:val="28"/>
        </w:rPr>
        <w:t xml:space="preserve"> </w:t>
      </w:r>
      <w:r w:rsidRPr="007224A4">
        <w:rPr>
          <w:rFonts w:ascii="Times New Roman" w:hAnsi="Times New Roman" w:cs="Times New Roman"/>
          <w:spacing w:val="-4"/>
          <w:sz w:val="28"/>
          <w:szCs w:val="28"/>
        </w:rPr>
        <w:t>bir</w:t>
      </w:r>
      <w:r w:rsidRPr="007224A4">
        <w:rPr>
          <w:rFonts w:ascii="Times New Roman" w:hAnsi="Times New Roman" w:cs="Times New Roman"/>
          <w:spacing w:val="13"/>
          <w:sz w:val="28"/>
          <w:szCs w:val="28"/>
        </w:rPr>
        <w:t xml:space="preserve"> </w:t>
      </w:r>
      <w:r w:rsidRPr="007224A4">
        <w:rPr>
          <w:rFonts w:ascii="Times New Roman" w:hAnsi="Times New Roman" w:cs="Times New Roman"/>
          <w:spacing w:val="-1"/>
          <w:sz w:val="28"/>
          <w:szCs w:val="28"/>
        </w:rPr>
        <w:t>funksiyadır</w:t>
      </w:r>
      <w:r w:rsidRPr="007224A4">
        <w:rPr>
          <w:rFonts w:ascii="Times New Roman" w:hAnsi="Times New Roman" w:cs="Times New Roman"/>
          <w:spacing w:val="8"/>
          <w:sz w:val="28"/>
          <w:szCs w:val="28"/>
        </w:rPr>
        <w:t xml:space="preserve"> </w:t>
      </w:r>
      <w:r w:rsidRPr="007224A4">
        <w:rPr>
          <w:rFonts w:ascii="Times New Roman" w:hAnsi="Times New Roman" w:cs="Times New Roman"/>
          <w:spacing w:val="-2"/>
          <w:sz w:val="28"/>
          <w:szCs w:val="28"/>
        </w:rPr>
        <w:t>ki,</w:t>
      </w:r>
      <w:r w:rsidRPr="007224A4">
        <w:rPr>
          <w:rFonts w:ascii="Times New Roman" w:hAnsi="Times New Roman" w:cs="Times New Roman"/>
          <w:spacing w:val="9"/>
          <w:sz w:val="28"/>
          <w:szCs w:val="28"/>
        </w:rPr>
        <w:t xml:space="preserve"> </w:t>
      </w:r>
      <w:r w:rsidRPr="007224A4">
        <w:rPr>
          <w:rFonts w:ascii="Times New Roman" w:hAnsi="Times New Roman" w:cs="Times New Roman"/>
          <w:sz w:val="28"/>
          <w:szCs w:val="28"/>
        </w:rPr>
        <w:t>onun</w:t>
      </w:r>
      <w:r w:rsidRPr="007224A4">
        <w:rPr>
          <w:rFonts w:ascii="Times New Roman" w:hAnsi="Times New Roman" w:cs="Times New Roman"/>
          <w:spacing w:val="2"/>
          <w:sz w:val="28"/>
          <w:szCs w:val="28"/>
        </w:rPr>
        <w:t xml:space="preserve"> </w:t>
      </w:r>
      <w:r w:rsidRPr="007224A4">
        <w:rPr>
          <w:rFonts w:ascii="Times New Roman" w:hAnsi="Times New Roman" w:cs="Times New Roman"/>
          <w:sz w:val="28"/>
          <w:szCs w:val="28"/>
        </w:rPr>
        <w:t>da</w:t>
      </w:r>
      <w:r w:rsidRPr="007224A4">
        <w:rPr>
          <w:rFonts w:ascii="Times New Roman" w:hAnsi="Times New Roman" w:cs="Times New Roman"/>
          <w:spacing w:val="10"/>
          <w:sz w:val="28"/>
          <w:szCs w:val="28"/>
        </w:rPr>
        <w:t xml:space="preserve"> </w:t>
      </w:r>
      <w:r w:rsidRPr="007224A4">
        <w:rPr>
          <w:rFonts w:ascii="Times New Roman" w:hAnsi="Times New Roman" w:cs="Times New Roman"/>
          <w:sz w:val="28"/>
          <w:szCs w:val="28"/>
        </w:rPr>
        <w:t>icrası</w:t>
      </w:r>
      <w:r w:rsidRPr="007224A4">
        <w:rPr>
          <w:rFonts w:ascii="Times New Roman" w:hAnsi="Times New Roman" w:cs="Times New Roman"/>
          <w:spacing w:val="28"/>
          <w:sz w:val="28"/>
          <w:szCs w:val="28"/>
        </w:rPr>
        <w:t xml:space="preserve"> </w:t>
      </w:r>
      <w:r w:rsidRPr="007224A4">
        <w:rPr>
          <w:rFonts w:ascii="Times New Roman" w:hAnsi="Times New Roman" w:cs="Times New Roman"/>
          <w:spacing w:val="-1"/>
          <w:sz w:val="28"/>
          <w:szCs w:val="28"/>
        </w:rPr>
        <w:t>nəyinki</w:t>
      </w:r>
      <w:r w:rsidRPr="007224A4">
        <w:rPr>
          <w:rFonts w:ascii="Times New Roman" w:hAnsi="Times New Roman" w:cs="Times New Roman"/>
          <w:spacing w:val="41"/>
          <w:sz w:val="28"/>
          <w:szCs w:val="28"/>
        </w:rPr>
        <w:t xml:space="preserve"> </w:t>
      </w:r>
      <w:r w:rsidRPr="007224A4">
        <w:rPr>
          <w:rFonts w:ascii="Times New Roman" w:hAnsi="Times New Roman" w:cs="Times New Roman"/>
          <w:spacing w:val="-1"/>
          <w:sz w:val="28"/>
          <w:szCs w:val="28"/>
        </w:rPr>
        <w:t>layihə</w:t>
      </w:r>
      <w:r w:rsidRPr="007224A4">
        <w:rPr>
          <w:rFonts w:ascii="Times New Roman" w:hAnsi="Times New Roman" w:cs="Times New Roman"/>
          <w:spacing w:val="44"/>
          <w:sz w:val="28"/>
          <w:szCs w:val="28"/>
        </w:rPr>
        <w:t xml:space="preserve"> </w:t>
      </w:r>
      <w:r w:rsidRPr="007224A4">
        <w:rPr>
          <w:rFonts w:ascii="Times New Roman" w:hAnsi="Times New Roman" w:cs="Times New Roman"/>
          <w:sz w:val="28"/>
          <w:szCs w:val="28"/>
        </w:rPr>
        <w:t>üzrə</w:t>
      </w:r>
      <w:r w:rsidRPr="007224A4">
        <w:rPr>
          <w:rFonts w:ascii="Times New Roman" w:hAnsi="Times New Roman" w:cs="Times New Roman"/>
          <w:spacing w:val="45"/>
          <w:sz w:val="28"/>
          <w:szCs w:val="28"/>
        </w:rPr>
        <w:t xml:space="preserve"> </w:t>
      </w:r>
      <w:r w:rsidRPr="007224A4">
        <w:rPr>
          <w:rFonts w:ascii="Times New Roman" w:hAnsi="Times New Roman" w:cs="Times New Roman"/>
          <w:spacing w:val="-1"/>
          <w:sz w:val="28"/>
          <w:szCs w:val="28"/>
        </w:rPr>
        <w:t>görüləcək</w:t>
      </w:r>
      <w:r w:rsidRPr="007224A4">
        <w:rPr>
          <w:rFonts w:ascii="Times New Roman" w:hAnsi="Times New Roman" w:cs="Times New Roman"/>
          <w:spacing w:val="50"/>
          <w:sz w:val="28"/>
          <w:szCs w:val="28"/>
        </w:rPr>
        <w:t xml:space="preserve"> </w:t>
      </w:r>
      <w:r w:rsidRPr="007224A4">
        <w:rPr>
          <w:rFonts w:ascii="Times New Roman" w:hAnsi="Times New Roman" w:cs="Times New Roman"/>
          <w:spacing w:val="-2"/>
          <w:sz w:val="28"/>
          <w:szCs w:val="28"/>
        </w:rPr>
        <w:t>işləri</w:t>
      </w:r>
      <w:r w:rsidRPr="007224A4">
        <w:rPr>
          <w:rFonts w:ascii="Times New Roman" w:hAnsi="Times New Roman" w:cs="Times New Roman"/>
          <w:spacing w:val="41"/>
          <w:sz w:val="28"/>
          <w:szCs w:val="28"/>
        </w:rPr>
        <w:t xml:space="preserve"> </w:t>
      </w:r>
      <w:r w:rsidRPr="007224A4">
        <w:rPr>
          <w:rFonts w:ascii="Times New Roman" w:hAnsi="Times New Roman" w:cs="Times New Roman"/>
          <w:spacing w:val="-1"/>
          <w:sz w:val="28"/>
          <w:szCs w:val="28"/>
        </w:rPr>
        <w:t>istiqamət-</w:t>
      </w:r>
      <w:r w:rsidRPr="007224A4">
        <w:rPr>
          <w:rFonts w:ascii="Times New Roman" w:hAnsi="Times New Roman" w:cs="Times New Roman"/>
          <w:spacing w:val="46"/>
          <w:sz w:val="28"/>
          <w:szCs w:val="28"/>
        </w:rPr>
        <w:t xml:space="preserve"> </w:t>
      </w:r>
      <w:r w:rsidRPr="007224A4">
        <w:rPr>
          <w:rFonts w:ascii="Times New Roman" w:hAnsi="Times New Roman" w:cs="Times New Roman"/>
          <w:spacing w:val="-2"/>
          <w:sz w:val="28"/>
          <w:szCs w:val="28"/>
        </w:rPr>
        <w:t>ləndirir,</w:t>
      </w:r>
      <w:r w:rsidRPr="007224A4">
        <w:rPr>
          <w:rFonts w:ascii="Times New Roman" w:hAnsi="Times New Roman" w:cs="Times New Roman"/>
          <w:spacing w:val="41"/>
          <w:sz w:val="28"/>
          <w:szCs w:val="28"/>
        </w:rPr>
        <w:t xml:space="preserve"> </w:t>
      </w:r>
      <w:r w:rsidRPr="007224A4">
        <w:rPr>
          <w:rFonts w:ascii="Times New Roman" w:hAnsi="Times New Roman" w:cs="Times New Roman"/>
          <w:spacing w:val="-2"/>
          <w:sz w:val="28"/>
          <w:szCs w:val="28"/>
        </w:rPr>
        <w:t>həmcinin</w:t>
      </w:r>
      <w:r w:rsidRPr="007224A4">
        <w:rPr>
          <w:rFonts w:ascii="Times New Roman" w:hAnsi="Times New Roman" w:cs="Times New Roman"/>
          <w:spacing w:val="42"/>
          <w:sz w:val="28"/>
          <w:szCs w:val="28"/>
        </w:rPr>
        <w:t xml:space="preserve"> </w:t>
      </w:r>
      <w:r w:rsidRPr="007224A4">
        <w:rPr>
          <w:rFonts w:ascii="Times New Roman" w:hAnsi="Times New Roman" w:cs="Times New Roman"/>
          <w:spacing w:val="-1"/>
          <w:sz w:val="28"/>
          <w:szCs w:val="28"/>
        </w:rPr>
        <w:t>bütövlükdə</w:t>
      </w:r>
      <w:r w:rsidRPr="007224A4">
        <w:rPr>
          <w:rFonts w:ascii="Times New Roman" w:hAnsi="Times New Roman" w:cs="Times New Roman"/>
          <w:spacing w:val="42"/>
          <w:sz w:val="28"/>
          <w:szCs w:val="28"/>
        </w:rPr>
        <w:t xml:space="preserve"> </w:t>
      </w:r>
      <w:r w:rsidRPr="007224A4">
        <w:rPr>
          <w:rFonts w:ascii="Times New Roman" w:hAnsi="Times New Roman" w:cs="Times New Roman"/>
          <w:spacing w:val="-1"/>
          <w:sz w:val="28"/>
          <w:szCs w:val="28"/>
        </w:rPr>
        <w:t>layihənin</w:t>
      </w:r>
      <w:r w:rsidRPr="007224A4">
        <w:rPr>
          <w:rFonts w:ascii="Times New Roman" w:hAnsi="Times New Roman" w:cs="Times New Roman"/>
          <w:spacing w:val="38"/>
          <w:sz w:val="28"/>
          <w:szCs w:val="28"/>
        </w:rPr>
        <w:t xml:space="preserve"> </w:t>
      </w:r>
      <w:r w:rsidRPr="007224A4">
        <w:rPr>
          <w:rFonts w:ascii="Times New Roman" w:hAnsi="Times New Roman" w:cs="Times New Roman"/>
          <w:sz w:val="28"/>
          <w:szCs w:val="28"/>
        </w:rPr>
        <w:t>icra</w:t>
      </w:r>
      <w:r w:rsidRPr="007224A4">
        <w:rPr>
          <w:rFonts w:ascii="Times New Roman" w:hAnsi="Times New Roman" w:cs="Times New Roman"/>
          <w:spacing w:val="40"/>
          <w:sz w:val="28"/>
          <w:szCs w:val="28"/>
        </w:rPr>
        <w:t xml:space="preserve"> </w:t>
      </w:r>
      <w:r w:rsidRPr="007224A4">
        <w:rPr>
          <w:rFonts w:ascii="Times New Roman" w:hAnsi="Times New Roman" w:cs="Times New Roman"/>
          <w:spacing w:val="-1"/>
          <w:sz w:val="28"/>
          <w:szCs w:val="28"/>
        </w:rPr>
        <w:t>olunub-olunmamaq</w:t>
      </w:r>
      <w:r w:rsidRPr="007224A4">
        <w:rPr>
          <w:rFonts w:ascii="Times New Roman" w:hAnsi="Times New Roman" w:cs="Times New Roman"/>
          <w:spacing w:val="38"/>
          <w:sz w:val="28"/>
          <w:szCs w:val="28"/>
        </w:rPr>
        <w:t xml:space="preserve"> </w:t>
      </w:r>
      <w:r w:rsidRPr="007224A4">
        <w:rPr>
          <w:rFonts w:ascii="Times New Roman" w:hAnsi="Times New Roman" w:cs="Times New Roman"/>
          <w:spacing w:val="-1"/>
          <w:sz w:val="28"/>
          <w:szCs w:val="28"/>
        </w:rPr>
        <w:t>barədə</w:t>
      </w:r>
      <w:r w:rsidRPr="007224A4">
        <w:rPr>
          <w:rFonts w:ascii="Times New Roman" w:hAnsi="Times New Roman" w:cs="Times New Roman"/>
          <w:spacing w:val="37"/>
          <w:sz w:val="28"/>
          <w:szCs w:val="28"/>
        </w:rPr>
        <w:t xml:space="preserve"> </w:t>
      </w:r>
      <w:r w:rsidRPr="007224A4">
        <w:rPr>
          <w:rFonts w:ascii="Times New Roman" w:hAnsi="Times New Roman" w:cs="Times New Roman"/>
          <w:spacing w:val="-1"/>
          <w:sz w:val="28"/>
          <w:szCs w:val="28"/>
        </w:rPr>
        <w:t>qərarlar</w:t>
      </w:r>
      <w:r w:rsidRPr="007224A4">
        <w:rPr>
          <w:rFonts w:ascii="Times New Roman" w:hAnsi="Times New Roman" w:cs="Times New Roman"/>
          <w:spacing w:val="39"/>
          <w:sz w:val="28"/>
          <w:szCs w:val="28"/>
        </w:rPr>
        <w:t xml:space="preserve"> </w:t>
      </w:r>
      <w:r w:rsidRPr="007224A4">
        <w:rPr>
          <w:rFonts w:ascii="Times New Roman" w:hAnsi="Times New Roman" w:cs="Times New Roman"/>
          <w:spacing w:val="-1"/>
          <w:sz w:val="28"/>
          <w:szCs w:val="28"/>
        </w:rPr>
        <w:t>verilməsi</w:t>
      </w:r>
      <w:r w:rsidRPr="007224A4">
        <w:rPr>
          <w:rFonts w:ascii="Times New Roman" w:hAnsi="Times New Roman" w:cs="Times New Roman"/>
          <w:spacing w:val="28"/>
          <w:sz w:val="28"/>
          <w:szCs w:val="28"/>
        </w:rPr>
        <w:t xml:space="preserve"> </w:t>
      </w:r>
      <w:r w:rsidRPr="007224A4">
        <w:rPr>
          <w:rFonts w:ascii="Times New Roman" w:hAnsi="Times New Roman" w:cs="Times New Roman"/>
          <w:spacing w:val="-2"/>
          <w:sz w:val="28"/>
          <w:szCs w:val="28"/>
        </w:rPr>
        <w:t>ilə</w:t>
      </w:r>
      <w:r w:rsidRPr="007224A4">
        <w:rPr>
          <w:rFonts w:ascii="Times New Roman" w:hAnsi="Times New Roman" w:cs="Times New Roman"/>
          <w:spacing w:val="1"/>
          <w:sz w:val="28"/>
          <w:szCs w:val="28"/>
        </w:rPr>
        <w:t xml:space="preserve"> </w:t>
      </w:r>
      <w:r w:rsidRPr="007224A4">
        <w:rPr>
          <w:rFonts w:ascii="Times New Roman" w:hAnsi="Times New Roman" w:cs="Times New Roman"/>
          <w:spacing w:val="-1"/>
          <w:sz w:val="28"/>
          <w:szCs w:val="28"/>
        </w:rPr>
        <w:t>onun</w:t>
      </w:r>
      <w:r w:rsidRPr="007224A4">
        <w:rPr>
          <w:rFonts w:ascii="Times New Roman" w:hAnsi="Times New Roman" w:cs="Times New Roman"/>
          <w:spacing w:val="-3"/>
          <w:sz w:val="28"/>
          <w:szCs w:val="28"/>
        </w:rPr>
        <w:t xml:space="preserve"> </w:t>
      </w:r>
      <w:r w:rsidRPr="007224A4">
        <w:rPr>
          <w:rFonts w:ascii="Times New Roman" w:hAnsi="Times New Roman" w:cs="Times New Roman"/>
          <w:sz w:val="28"/>
          <w:szCs w:val="28"/>
        </w:rPr>
        <w:t>taleyini</w:t>
      </w:r>
      <w:r w:rsidRPr="007224A4">
        <w:rPr>
          <w:rFonts w:ascii="Times New Roman" w:hAnsi="Times New Roman" w:cs="Times New Roman"/>
          <w:spacing w:val="-3"/>
          <w:sz w:val="28"/>
          <w:szCs w:val="28"/>
        </w:rPr>
        <w:t xml:space="preserve"> </w:t>
      </w:r>
      <w:r w:rsidRPr="007224A4">
        <w:rPr>
          <w:rFonts w:ascii="Times New Roman" w:hAnsi="Times New Roman" w:cs="Times New Roman"/>
          <w:spacing w:val="-1"/>
          <w:sz w:val="28"/>
          <w:szCs w:val="28"/>
        </w:rPr>
        <w:t>müəyyən</w:t>
      </w:r>
      <w:r w:rsidRPr="007224A4">
        <w:rPr>
          <w:rFonts w:ascii="Times New Roman" w:hAnsi="Times New Roman" w:cs="Times New Roman"/>
          <w:spacing w:val="-3"/>
          <w:sz w:val="28"/>
          <w:szCs w:val="28"/>
        </w:rPr>
        <w:t xml:space="preserve"> </w:t>
      </w:r>
      <w:r w:rsidRPr="007224A4">
        <w:rPr>
          <w:rFonts w:ascii="Times New Roman" w:hAnsi="Times New Roman" w:cs="Times New Roman"/>
          <w:spacing w:val="-1"/>
          <w:sz w:val="28"/>
          <w:szCs w:val="28"/>
        </w:rPr>
        <w:t>edir</w:t>
      </w:r>
    </w:p>
    <w:p w:rsidR="00F24D02" w:rsidRPr="007224A4" w:rsidRDefault="00F24D02" w:rsidP="007527DB">
      <w:pPr>
        <w:spacing w:after="0" w:line="360" w:lineRule="auto"/>
        <w:jc w:val="both"/>
        <w:rPr>
          <w:rFonts w:ascii="Times New Roman" w:hAnsi="Times New Roman" w:cs="Times New Roman"/>
          <w:b/>
          <w:sz w:val="28"/>
          <w:szCs w:val="28"/>
        </w:rPr>
      </w:pPr>
    </w:p>
    <w:p w:rsidR="00F24D02" w:rsidRPr="007224A4" w:rsidRDefault="00F24D02" w:rsidP="007527DB">
      <w:pPr>
        <w:spacing w:after="0" w:line="360" w:lineRule="auto"/>
        <w:jc w:val="both"/>
        <w:rPr>
          <w:rFonts w:ascii="Times New Roman" w:hAnsi="Times New Roman" w:cs="Times New Roman"/>
          <w:b/>
          <w:sz w:val="28"/>
          <w:szCs w:val="28"/>
        </w:rPr>
      </w:pPr>
    </w:p>
    <w:p w:rsidR="00F24D02" w:rsidRPr="007224A4" w:rsidRDefault="00F24D02" w:rsidP="00191F0E">
      <w:pPr>
        <w:spacing w:after="0" w:line="360" w:lineRule="auto"/>
        <w:jc w:val="center"/>
        <w:rPr>
          <w:rFonts w:ascii="Times New Roman" w:hAnsi="Times New Roman" w:cs="Times New Roman"/>
          <w:b/>
          <w:sz w:val="28"/>
          <w:szCs w:val="28"/>
        </w:rPr>
      </w:pPr>
    </w:p>
    <w:p w:rsidR="00F24D02" w:rsidRPr="007224A4" w:rsidRDefault="00F24D02" w:rsidP="00191F0E">
      <w:pPr>
        <w:spacing w:after="0" w:line="360" w:lineRule="auto"/>
        <w:jc w:val="center"/>
        <w:rPr>
          <w:rFonts w:ascii="Times New Roman" w:hAnsi="Times New Roman" w:cs="Times New Roman"/>
          <w:b/>
          <w:sz w:val="28"/>
          <w:szCs w:val="28"/>
        </w:rPr>
      </w:pPr>
    </w:p>
    <w:p w:rsidR="00F24D02" w:rsidRPr="007224A4" w:rsidRDefault="00F24D02" w:rsidP="00191F0E">
      <w:pPr>
        <w:spacing w:after="0" w:line="360" w:lineRule="auto"/>
        <w:jc w:val="center"/>
        <w:rPr>
          <w:rFonts w:ascii="Times New Roman" w:hAnsi="Times New Roman" w:cs="Times New Roman"/>
          <w:b/>
          <w:sz w:val="28"/>
          <w:szCs w:val="28"/>
        </w:rPr>
      </w:pPr>
    </w:p>
    <w:p w:rsidR="00F24D02" w:rsidRPr="007224A4" w:rsidRDefault="00F24D02" w:rsidP="00191F0E">
      <w:pPr>
        <w:spacing w:after="0" w:line="360" w:lineRule="auto"/>
        <w:jc w:val="center"/>
        <w:rPr>
          <w:rFonts w:ascii="Times New Roman" w:hAnsi="Times New Roman" w:cs="Times New Roman"/>
          <w:b/>
          <w:sz w:val="28"/>
          <w:szCs w:val="28"/>
        </w:rPr>
      </w:pPr>
    </w:p>
    <w:p w:rsidR="00F24D02" w:rsidRPr="007224A4" w:rsidRDefault="00F24D02" w:rsidP="00191F0E">
      <w:pPr>
        <w:spacing w:after="0" w:line="360" w:lineRule="auto"/>
        <w:jc w:val="center"/>
        <w:rPr>
          <w:rFonts w:ascii="Times New Roman" w:hAnsi="Times New Roman" w:cs="Times New Roman"/>
          <w:b/>
          <w:sz w:val="28"/>
          <w:szCs w:val="28"/>
        </w:rPr>
      </w:pPr>
    </w:p>
    <w:p w:rsidR="00F24D02" w:rsidRPr="007224A4" w:rsidRDefault="00F24D02" w:rsidP="00191F0E">
      <w:pPr>
        <w:spacing w:after="0" w:line="360" w:lineRule="auto"/>
        <w:jc w:val="center"/>
        <w:rPr>
          <w:rFonts w:ascii="Times New Roman" w:hAnsi="Times New Roman" w:cs="Times New Roman"/>
          <w:b/>
          <w:sz w:val="28"/>
          <w:szCs w:val="28"/>
        </w:rPr>
      </w:pPr>
    </w:p>
    <w:p w:rsidR="00F24D02" w:rsidRPr="007224A4" w:rsidRDefault="00F24D02" w:rsidP="00191F0E">
      <w:pPr>
        <w:spacing w:after="0" w:line="360" w:lineRule="auto"/>
        <w:jc w:val="center"/>
        <w:rPr>
          <w:rFonts w:ascii="Times New Roman" w:hAnsi="Times New Roman" w:cs="Times New Roman"/>
          <w:b/>
          <w:sz w:val="28"/>
          <w:szCs w:val="28"/>
        </w:rPr>
      </w:pPr>
    </w:p>
    <w:p w:rsidR="008F5F18" w:rsidRPr="007224A4" w:rsidRDefault="008F5F18" w:rsidP="00191F0E">
      <w:pPr>
        <w:spacing w:after="0" w:line="360" w:lineRule="auto"/>
        <w:jc w:val="center"/>
        <w:rPr>
          <w:rFonts w:ascii="Times New Roman" w:hAnsi="Times New Roman" w:cs="Times New Roman"/>
          <w:b/>
          <w:sz w:val="28"/>
          <w:szCs w:val="28"/>
        </w:rPr>
      </w:pPr>
      <w:r w:rsidRPr="007224A4">
        <w:rPr>
          <w:rFonts w:ascii="Times New Roman" w:hAnsi="Times New Roman" w:cs="Times New Roman"/>
          <w:b/>
          <w:sz w:val="28"/>
          <w:szCs w:val="28"/>
        </w:rPr>
        <w:lastRenderedPageBreak/>
        <w:t>Nəticə</w:t>
      </w:r>
    </w:p>
    <w:p w:rsidR="00071599" w:rsidRPr="007224A4" w:rsidRDefault="004030B6" w:rsidP="00191F0E">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Müəssisənin</w:t>
      </w:r>
      <w:r w:rsidR="00A3031C">
        <w:rPr>
          <w:rFonts w:ascii="Times New Roman" w:hAnsi="Times New Roman" w:cs="Times New Roman"/>
          <w:sz w:val="28"/>
          <w:szCs w:val="28"/>
        </w:rPr>
        <w:t xml:space="preserve"> </w:t>
      </w:r>
      <w:r w:rsidRPr="007224A4">
        <w:rPr>
          <w:rFonts w:ascii="Times New Roman" w:hAnsi="Times New Roman" w:cs="Times New Roman"/>
          <w:sz w:val="28"/>
          <w:szCs w:val="28"/>
        </w:rPr>
        <w:t>bazar</w:t>
      </w:r>
      <w:r w:rsidR="00A3031C">
        <w:rPr>
          <w:rFonts w:ascii="Times New Roman" w:hAnsi="Times New Roman" w:cs="Times New Roman"/>
          <w:sz w:val="28"/>
          <w:szCs w:val="28"/>
        </w:rPr>
        <w:t xml:space="preserve"> </w:t>
      </w:r>
      <w:r w:rsidRPr="007224A4">
        <w:rPr>
          <w:rFonts w:ascii="Times New Roman" w:hAnsi="Times New Roman" w:cs="Times New Roman"/>
          <w:sz w:val="28"/>
          <w:szCs w:val="28"/>
        </w:rPr>
        <w:t>münasibətləri</w:t>
      </w:r>
      <w:r w:rsidR="00A3031C">
        <w:rPr>
          <w:rFonts w:ascii="Times New Roman" w:hAnsi="Times New Roman" w:cs="Times New Roman"/>
          <w:sz w:val="28"/>
          <w:szCs w:val="28"/>
        </w:rPr>
        <w:t xml:space="preserve"> </w:t>
      </w:r>
      <w:r w:rsidRPr="007224A4">
        <w:rPr>
          <w:rFonts w:ascii="Times New Roman" w:hAnsi="Times New Roman" w:cs="Times New Roman"/>
          <w:sz w:val="28"/>
          <w:szCs w:val="28"/>
        </w:rPr>
        <w:t>sistemində</w:t>
      </w:r>
      <w:r w:rsidR="00A3031C">
        <w:rPr>
          <w:rFonts w:ascii="Times New Roman" w:hAnsi="Times New Roman" w:cs="Times New Roman"/>
          <w:sz w:val="28"/>
          <w:szCs w:val="28"/>
        </w:rPr>
        <w:t xml:space="preserve"> </w:t>
      </w:r>
      <w:r w:rsidRPr="007224A4">
        <w:rPr>
          <w:rFonts w:ascii="Times New Roman" w:hAnsi="Times New Roman" w:cs="Times New Roman"/>
          <w:sz w:val="28"/>
          <w:szCs w:val="28"/>
        </w:rPr>
        <w:t>sığorta</w:t>
      </w:r>
      <w:r w:rsidR="00A3031C">
        <w:rPr>
          <w:rFonts w:ascii="Times New Roman" w:hAnsi="Times New Roman" w:cs="Times New Roman"/>
          <w:sz w:val="28"/>
          <w:szCs w:val="28"/>
        </w:rPr>
        <w:t xml:space="preserve"> </w:t>
      </w:r>
      <w:r w:rsidRPr="007224A4">
        <w:rPr>
          <w:rFonts w:ascii="Times New Roman" w:hAnsi="Times New Roman" w:cs="Times New Roman"/>
          <w:sz w:val="28"/>
          <w:szCs w:val="28"/>
        </w:rPr>
        <w:t>risklə</w:t>
      </w:r>
      <w:r w:rsidR="00A3031C">
        <w:rPr>
          <w:rFonts w:ascii="Times New Roman" w:hAnsi="Times New Roman" w:cs="Times New Roman"/>
          <w:sz w:val="28"/>
          <w:szCs w:val="28"/>
        </w:rPr>
        <w:t>rinin</w:t>
      </w:r>
      <w:r w:rsidR="00071599" w:rsidRPr="007224A4">
        <w:rPr>
          <w:rFonts w:ascii="Times New Roman" w:hAnsi="Times New Roman" w:cs="Times New Roman"/>
          <w:sz w:val="28"/>
          <w:szCs w:val="28"/>
        </w:rPr>
        <w:t>,</w:t>
      </w:r>
      <w:r w:rsidR="00A3031C">
        <w:rPr>
          <w:rFonts w:ascii="Times New Roman" w:hAnsi="Times New Roman" w:cs="Times New Roman"/>
          <w:sz w:val="28"/>
          <w:szCs w:val="28"/>
        </w:rPr>
        <w:t xml:space="preserve"> </w:t>
      </w:r>
      <w:r w:rsidR="00CD1E74">
        <w:rPr>
          <w:rFonts w:ascii="Times New Roman" w:hAnsi="Times New Roman" w:cs="Times New Roman"/>
          <w:sz w:val="28"/>
          <w:szCs w:val="28"/>
        </w:rPr>
        <w:t>eyni zamanda</w:t>
      </w:r>
      <w:r w:rsidR="00A3031C">
        <w:rPr>
          <w:rFonts w:ascii="Times New Roman" w:hAnsi="Times New Roman" w:cs="Times New Roman"/>
          <w:sz w:val="28"/>
          <w:szCs w:val="28"/>
        </w:rPr>
        <w:t xml:space="preserve"> </w:t>
      </w:r>
      <w:r w:rsidR="00071599" w:rsidRPr="007224A4">
        <w:rPr>
          <w:rFonts w:ascii="Times New Roman" w:hAnsi="Times New Roman" w:cs="Times New Roman"/>
          <w:sz w:val="28"/>
          <w:szCs w:val="28"/>
        </w:rPr>
        <w:t>müəssisənin</w:t>
      </w:r>
      <w:r w:rsidR="00A3031C">
        <w:rPr>
          <w:rFonts w:ascii="Times New Roman" w:hAnsi="Times New Roman" w:cs="Times New Roman"/>
          <w:sz w:val="28"/>
          <w:szCs w:val="28"/>
        </w:rPr>
        <w:t xml:space="preserve"> </w:t>
      </w:r>
      <w:r w:rsidR="00071599" w:rsidRPr="007224A4">
        <w:rPr>
          <w:rFonts w:ascii="Times New Roman" w:hAnsi="Times New Roman" w:cs="Times New Roman"/>
          <w:sz w:val="28"/>
          <w:szCs w:val="28"/>
        </w:rPr>
        <w:t>sığorta</w:t>
      </w:r>
      <w:r w:rsidR="00A3031C">
        <w:rPr>
          <w:rFonts w:ascii="Times New Roman" w:hAnsi="Times New Roman" w:cs="Times New Roman"/>
          <w:sz w:val="28"/>
          <w:szCs w:val="28"/>
        </w:rPr>
        <w:t xml:space="preserve"> </w:t>
      </w:r>
      <w:r w:rsidR="00071599" w:rsidRPr="007224A4">
        <w:rPr>
          <w:rFonts w:ascii="Times New Roman" w:hAnsi="Times New Roman" w:cs="Times New Roman"/>
          <w:sz w:val="28"/>
          <w:szCs w:val="28"/>
        </w:rPr>
        <w:t>müdafiəsi</w:t>
      </w:r>
      <w:r w:rsidR="00A3031C">
        <w:rPr>
          <w:rFonts w:ascii="Times New Roman" w:hAnsi="Times New Roman" w:cs="Times New Roman"/>
          <w:sz w:val="28"/>
          <w:szCs w:val="28"/>
        </w:rPr>
        <w:t xml:space="preserve"> </w:t>
      </w:r>
      <w:r w:rsidR="00071599" w:rsidRPr="007224A4">
        <w:rPr>
          <w:rFonts w:ascii="Times New Roman" w:hAnsi="Times New Roman" w:cs="Times New Roman"/>
          <w:sz w:val="28"/>
          <w:szCs w:val="28"/>
        </w:rPr>
        <w:t>sisteminin</w:t>
      </w:r>
      <w:r w:rsidR="00A3031C">
        <w:rPr>
          <w:rFonts w:ascii="Times New Roman" w:hAnsi="Times New Roman" w:cs="Times New Roman"/>
          <w:sz w:val="28"/>
          <w:szCs w:val="28"/>
        </w:rPr>
        <w:t xml:space="preserve"> </w:t>
      </w:r>
      <w:r w:rsidRPr="007224A4">
        <w:rPr>
          <w:rFonts w:ascii="Times New Roman" w:hAnsi="Times New Roman" w:cs="Times New Roman"/>
          <w:sz w:val="28"/>
          <w:szCs w:val="28"/>
        </w:rPr>
        <w:t>a</w:t>
      </w:r>
      <w:r w:rsidR="008F5F18" w:rsidRPr="007224A4">
        <w:rPr>
          <w:rFonts w:ascii="Times New Roman" w:hAnsi="Times New Roman" w:cs="Times New Roman"/>
          <w:sz w:val="28"/>
          <w:szCs w:val="28"/>
        </w:rPr>
        <w:t>parılmış</w:t>
      </w:r>
      <w:r w:rsidR="00A3031C">
        <w:rPr>
          <w:rFonts w:ascii="Times New Roman" w:hAnsi="Times New Roman" w:cs="Times New Roman"/>
          <w:sz w:val="28"/>
          <w:szCs w:val="28"/>
        </w:rPr>
        <w:t xml:space="preserve"> </w:t>
      </w:r>
      <w:r w:rsidR="008F5F18" w:rsidRPr="007224A4">
        <w:rPr>
          <w:rFonts w:ascii="Times New Roman" w:hAnsi="Times New Roman" w:cs="Times New Roman"/>
          <w:sz w:val="28"/>
          <w:szCs w:val="28"/>
        </w:rPr>
        <w:t>nəzəri</w:t>
      </w:r>
      <w:r w:rsidR="00A3031C">
        <w:rPr>
          <w:rFonts w:ascii="Times New Roman" w:hAnsi="Times New Roman" w:cs="Times New Roman"/>
          <w:sz w:val="28"/>
          <w:szCs w:val="28"/>
        </w:rPr>
        <w:t xml:space="preserve"> </w:t>
      </w:r>
      <w:r w:rsidR="008F5F18" w:rsidRPr="007224A4">
        <w:rPr>
          <w:rFonts w:ascii="Times New Roman" w:hAnsi="Times New Roman" w:cs="Times New Roman"/>
          <w:sz w:val="28"/>
          <w:szCs w:val="28"/>
        </w:rPr>
        <w:t>tədqiqat</w:t>
      </w:r>
      <w:r w:rsidR="00A504B4" w:rsidRPr="007224A4">
        <w:rPr>
          <w:rFonts w:ascii="Times New Roman" w:hAnsi="Times New Roman" w:cs="Times New Roman"/>
          <w:sz w:val="28"/>
          <w:szCs w:val="28"/>
        </w:rPr>
        <w:t>ı</w:t>
      </w:r>
      <w:r w:rsidR="00A3031C">
        <w:rPr>
          <w:rFonts w:ascii="Times New Roman" w:hAnsi="Times New Roman" w:cs="Times New Roman"/>
          <w:sz w:val="28"/>
          <w:szCs w:val="28"/>
        </w:rPr>
        <w:t xml:space="preserve"> </w:t>
      </w:r>
      <w:r w:rsidR="008F5F18" w:rsidRPr="007224A4">
        <w:rPr>
          <w:rFonts w:ascii="Times New Roman" w:hAnsi="Times New Roman" w:cs="Times New Roman"/>
          <w:sz w:val="28"/>
          <w:szCs w:val="28"/>
        </w:rPr>
        <w:t xml:space="preserve">və   </w:t>
      </w:r>
      <w:r w:rsidRPr="007224A4">
        <w:rPr>
          <w:rFonts w:ascii="Times New Roman" w:hAnsi="Times New Roman" w:cs="Times New Roman"/>
          <w:sz w:val="28"/>
          <w:szCs w:val="28"/>
        </w:rPr>
        <w:t>praktik</w:t>
      </w:r>
      <w:r w:rsidR="00A3031C">
        <w:rPr>
          <w:rFonts w:ascii="Times New Roman" w:hAnsi="Times New Roman" w:cs="Times New Roman"/>
          <w:sz w:val="28"/>
          <w:szCs w:val="28"/>
        </w:rPr>
        <w:t xml:space="preserve"> </w:t>
      </w:r>
      <w:r w:rsidRPr="007224A4">
        <w:rPr>
          <w:rFonts w:ascii="Times New Roman" w:hAnsi="Times New Roman" w:cs="Times New Roman"/>
          <w:sz w:val="28"/>
          <w:szCs w:val="28"/>
        </w:rPr>
        <w:t>təcrübəsinin</w:t>
      </w:r>
      <w:r w:rsidR="00A3031C">
        <w:rPr>
          <w:rFonts w:ascii="Times New Roman" w:hAnsi="Times New Roman" w:cs="Times New Roman"/>
          <w:sz w:val="28"/>
          <w:szCs w:val="28"/>
        </w:rPr>
        <w:t xml:space="preserve"> </w:t>
      </w:r>
      <w:r w:rsidRPr="007224A4">
        <w:rPr>
          <w:rFonts w:ascii="Times New Roman" w:hAnsi="Times New Roman" w:cs="Times New Roman"/>
          <w:sz w:val="28"/>
          <w:szCs w:val="28"/>
        </w:rPr>
        <w:t>ümumiləşməsi</w:t>
      </w:r>
      <w:r w:rsidR="00A3031C">
        <w:rPr>
          <w:rFonts w:ascii="Times New Roman" w:hAnsi="Times New Roman" w:cs="Times New Roman"/>
          <w:sz w:val="28"/>
          <w:szCs w:val="28"/>
        </w:rPr>
        <w:t xml:space="preserve"> </w:t>
      </w:r>
      <w:r w:rsidR="00071599" w:rsidRPr="007224A4">
        <w:rPr>
          <w:rFonts w:ascii="Times New Roman" w:hAnsi="Times New Roman" w:cs="Times New Roman"/>
          <w:sz w:val="28"/>
          <w:szCs w:val="28"/>
        </w:rPr>
        <w:t>aşağıdakı</w:t>
      </w:r>
      <w:r w:rsidR="00A3031C">
        <w:rPr>
          <w:rFonts w:ascii="Times New Roman" w:hAnsi="Times New Roman" w:cs="Times New Roman"/>
          <w:sz w:val="28"/>
          <w:szCs w:val="28"/>
        </w:rPr>
        <w:t xml:space="preserve"> </w:t>
      </w:r>
      <w:r w:rsidR="00071599" w:rsidRPr="007224A4">
        <w:rPr>
          <w:rFonts w:ascii="Times New Roman" w:hAnsi="Times New Roman" w:cs="Times New Roman"/>
          <w:sz w:val="28"/>
          <w:szCs w:val="28"/>
        </w:rPr>
        <w:t>əsas</w:t>
      </w:r>
      <w:r w:rsidR="00A3031C">
        <w:rPr>
          <w:rFonts w:ascii="Times New Roman" w:hAnsi="Times New Roman" w:cs="Times New Roman"/>
          <w:sz w:val="28"/>
          <w:szCs w:val="28"/>
        </w:rPr>
        <w:t xml:space="preserve"> </w:t>
      </w:r>
      <w:r w:rsidR="00071599" w:rsidRPr="007224A4">
        <w:rPr>
          <w:rFonts w:ascii="Times New Roman" w:hAnsi="Times New Roman" w:cs="Times New Roman"/>
          <w:sz w:val="28"/>
          <w:szCs w:val="28"/>
        </w:rPr>
        <w:t>nəticələri</w:t>
      </w:r>
      <w:r w:rsidR="00A3031C">
        <w:rPr>
          <w:rFonts w:ascii="Times New Roman" w:hAnsi="Times New Roman" w:cs="Times New Roman"/>
          <w:sz w:val="28"/>
          <w:szCs w:val="28"/>
        </w:rPr>
        <w:t xml:space="preserve"> </w:t>
      </w:r>
      <w:r w:rsidR="00071599" w:rsidRPr="007224A4">
        <w:rPr>
          <w:rFonts w:ascii="Times New Roman" w:hAnsi="Times New Roman" w:cs="Times New Roman"/>
          <w:sz w:val="28"/>
          <w:szCs w:val="28"/>
        </w:rPr>
        <w:t>ifadə</w:t>
      </w:r>
      <w:r w:rsidR="00A3031C">
        <w:rPr>
          <w:rFonts w:ascii="Times New Roman" w:hAnsi="Times New Roman" w:cs="Times New Roman"/>
          <w:sz w:val="28"/>
          <w:szCs w:val="28"/>
        </w:rPr>
        <w:t xml:space="preserve"> </w:t>
      </w:r>
      <w:r w:rsidR="00071599" w:rsidRPr="007224A4">
        <w:rPr>
          <w:rFonts w:ascii="Times New Roman" w:hAnsi="Times New Roman" w:cs="Times New Roman"/>
          <w:sz w:val="28"/>
          <w:szCs w:val="28"/>
        </w:rPr>
        <w:t>etməyə</w:t>
      </w:r>
      <w:r w:rsidR="00A3031C">
        <w:rPr>
          <w:rFonts w:ascii="Times New Roman" w:hAnsi="Times New Roman" w:cs="Times New Roman"/>
          <w:sz w:val="28"/>
          <w:szCs w:val="28"/>
        </w:rPr>
        <w:t xml:space="preserve"> </w:t>
      </w:r>
      <w:r w:rsidR="00071599" w:rsidRPr="007224A4">
        <w:rPr>
          <w:rFonts w:ascii="Times New Roman" w:hAnsi="Times New Roman" w:cs="Times New Roman"/>
          <w:sz w:val="28"/>
          <w:szCs w:val="28"/>
        </w:rPr>
        <w:t>mkan    verir:</w:t>
      </w:r>
    </w:p>
    <w:p w:rsidR="001132F4" w:rsidRPr="007224A4" w:rsidRDefault="00191F0E" w:rsidP="00191F0E">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1. </w:t>
      </w:r>
      <w:r w:rsidR="001B2E62" w:rsidRPr="007224A4">
        <w:rPr>
          <w:rFonts w:ascii="Times New Roman" w:hAnsi="Times New Roman" w:cs="Times New Roman"/>
          <w:sz w:val="28"/>
          <w:szCs w:val="28"/>
        </w:rPr>
        <w:t>Hazırki</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dövrdə</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Azərbaycanda</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müəssisələr</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öz</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fəaliyyətlərini</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total</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risk     şəraitində</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həyata</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keçirirlər.</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Özü</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də</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risklərin</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ümumi</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sayı</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və</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müxtəlifliyi</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daim   artır.</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 xml:space="preserve">Onlar </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bir</w:t>
      </w:r>
      <w:r w:rsidR="00A3031C">
        <w:rPr>
          <w:rFonts w:ascii="Times New Roman" w:hAnsi="Times New Roman" w:cs="Times New Roman"/>
          <w:sz w:val="28"/>
          <w:szCs w:val="28"/>
        </w:rPr>
        <w:t>-</w:t>
      </w:r>
      <w:r w:rsidR="001B2E62" w:rsidRPr="007224A4">
        <w:rPr>
          <w:rFonts w:ascii="Times New Roman" w:hAnsi="Times New Roman" w:cs="Times New Roman"/>
          <w:sz w:val="28"/>
          <w:szCs w:val="28"/>
        </w:rPr>
        <w:t>biri  ilə</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qarşılıqlı</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əlaqəlidirlər</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və</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 xml:space="preserve">onlardan </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birinin</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baş</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verməsi    digərlərinin</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meydana</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gəlməsinə</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və</w:t>
      </w:r>
      <w:r w:rsidR="00A3031C">
        <w:rPr>
          <w:rFonts w:ascii="Times New Roman" w:hAnsi="Times New Roman" w:cs="Times New Roman"/>
          <w:sz w:val="28"/>
          <w:szCs w:val="28"/>
        </w:rPr>
        <w:t xml:space="preserve"> </w:t>
      </w:r>
      <w:r w:rsidR="001B2E62" w:rsidRPr="007224A4">
        <w:rPr>
          <w:rFonts w:ascii="Times New Roman" w:hAnsi="Times New Roman" w:cs="Times New Roman"/>
          <w:sz w:val="28"/>
          <w:szCs w:val="28"/>
        </w:rPr>
        <w:t>ya</w:t>
      </w:r>
      <w:r w:rsidR="00A3031C">
        <w:rPr>
          <w:rFonts w:ascii="Times New Roman" w:hAnsi="Times New Roman" w:cs="Times New Roman"/>
          <w:sz w:val="28"/>
          <w:szCs w:val="28"/>
        </w:rPr>
        <w:t xml:space="preserve"> </w:t>
      </w:r>
      <w:r w:rsidR="0061247C" w:rsidRPr="007224A4">
        <w:rPr>
          <w:rFonts w:ascii="Times New Roman" w:hAnsi="Times New Roman" w:cs="Times New Roman"/>
          <w:sz w:val="28"/>
          <w:szCs w:val="28"/>
        </w:rPr>
        <w:t>onların</w:t>
      </w:r>
      <w:r w:rsidR="00A3031C">
        <w:rPr>
          <w:rFonts w:ascii="Times New Roman" w:hAnsi="Times New Roman" w:cs="Times New Roman"/>
          <w:sz w:val="28"/>
          <w:szCs w:val="28"/>
        </w:rPr>
        <w:t xml:space="preserve"> </w:t>
      </w:r>
      <w:r w:rsidR="0061247C" w:rsidRPr="007224A4">
        <w:rPr>
          <w:rFonts w:ascii="Times New Roman" w:hAnsi="Times New Roman" w:cs="Times New Roman"/>
          <w:sz w:val="28"/>
          <w:szCs w:val="28"/>
        </w:rPr>
        <w:t>dərəcəsinin</w:t>
      </w:r>
      <w:r w:rsidR="00A3031C">
        <w:rPr>
          <w:rFonts w:ascii="Times New Roman" w:hAnsi="Times New Roman" w:cs="Times New Roman"/>
          <w:sz w:val="28"/>
          <w:szCs w:val="28"/>
        </w:rPr>
        <w:t xml:space="preserve"> </w:t>
      </w:r>
      <w:r w:rsidR="0061247C" w:rsidRPr="007224A4">
        <w:rPr>
          <w:rFonts w:ascii="Times New Roman" w:hAnsi="Times New Roman" w:cs="Times New Roman"/>
          <w:sz w:val="28"/>
          <w:szCs w:val="28"/>
        </w:rPr>
        <w:t>dəyişməsinə səbəb     olur.</w:t>
      </w:r>
      <w:r w:rsidR="00A3031C">
        <w:rPr>
          <w:rFonts w:ascii="Times New Roman" w:hAnsi="Times New Roman" w:cs="Times New Roman"/>
          <w:sz w:val="28"/>
          <w:szCs w:val="28"/>
        </w:rPr>
        <w:t xml:space="preserve"> </w:t>
      </w:r>
      <w:r w:rsidR="0061247C" w:rsidRPr="007224A4">
        <w:rPr>
          <w:rFonts w:ascii="Times New Roman" w:hAnsi="Times New Roman" w:cs="Times New Roman"/>
          <w:sz w:val="28"/>
          <w:szCs w:val="28"/>
        </w:rPr>
        <w:t>Bununla</w:t>
      </w:r>
      <w:r w:rsidR="00A3031C">
        <w:rPr>
          <w:rFonts w:ascii="Times New Roman" w:hAnsi="Times New Roman" w:cs="Times New Roman"/>
          <w:sz w:val="28"/>
          <w:szCs w:val="28"/>
        </w:rPr>
        <w:t xml:space="preserve"> </w:t>
      </w:r>
      <w:r w:rsidR="0061247C" w:rsidRPr="007224A4">
        <w:rPr>
          <w:rFonts w:ascii="Times New Roman" w:hAnsi="Times New Roman" w:cs="Times New Roman"/>
          <w:sz w:val="28"/>
          <w:szCs w:val="28"/>
        </w:rPr>
        <w:t>əlaqə</w:t>
      </w:r>
      <w:r w:rsidR="00A3031C">
        <w:rPr>
          <w:rFonts w:ascii="Times New Roman" w:hAnsi="Times New Roman" w:cs="Times New Roman"/>
          <w:sz w:val="28"/>
          <w:szCs w:val="28"/>
        </w:rPr>
        <w:t>dar</w:t>
      </w:r>
      <w:r w:rsidR="0061247C" w:rsidRPr="007224A4">
        <w:rPr>
          <w:rFonts w:ascii="Times New Roman" w:hAnsi="Times New Roman" w:cs="Times New Roman"/>
          <w:sz w:val="28"/>
          <w:szCs w:val="28"/>
        </w:rPr>
        <w:t xml:space="preserve">, </w:t>
      </w:r>
      <w:r w:rsidR="00E343C4" w:rsidRPr="007224A4">
        <w:rPr>
          <w:rFonts w:ascii="Times New Roman" w:hAnsi="Times New Roman" w:cs="Times New Roman"/>
          <w:sz w:val="28"/>
          <w:szCs w:val="28"/>
        </w:rPr>
        <w:t>özündə</w:t>
      </w:r>
      <w:r w:rsidR="00A3031C">
        <w:rPr>
          <w:rFonts w:ascii="Times New Roman" w:hAnsi="Times New Roman" w:cs="Times New Roman"/>
          <w:sz w:val="28"/>
          <w:szCs w:val="28"/>
        </w:rPr>
        <w:t xml:space="preserve"> </w:t>
      </w:r>
      <w:r w:rsidR="00E343C4" w:rsidRPr="007224A4">
        <w:rPr>
          <w:rFonts w:ascii="Times New Roman" w:hAnsi="Times New Roman" w:cs="Times New Roman"/>
          <w:sz w:val="28"/>
          <w:szCs w:val="28"/>
        </w:rPr>
        <w:t>bir</w:t>
      </w:r>
      <w:r w:rsidR="00A3031C">
        <w:rPr>
          <w:rFonts w:ascii="Times New Roman" w:hAnsi="Times New Roman" w:cs="Times New Roman"/>
          <w:sz w:val="28"/>
          <w:szCs w:val="28"/>
        </w:rPr>
        <w:t xml:space="preserve"> </w:t>
      </w:r>
      <w:r w:rsidR="00E343C4" w:rsidRPr="007224A4">
        <w:rPr>
          <w:rFonts w:ascii="Times New Roman" w:hAnsi="Times New Roman" w:cs="Times New Roman"/>
          <w:sz w:val="28"/>
          <w:szCs w:val="28"/>
        </w:rPr>
        <w:t>vəhdət   halında</w:t>
      </w:r>
      <w:r w:rsidR="00A3031C">
        <w:rPr>
          <w:rFonts w:ascii="Times New Roman" w:hAnsi="Times New Roman" w:cs="Times New Roman"/>
          <w:sz w:val="28"/>
          <w:szCs w:val="28"/>
        </w:rPr>
        <w:t xml:space="preserve"> </w:t>
      </w:r>
      <w:r w:rsidR="00E343C4" w:rsidRPr="007224A4">
        <w:rPr>
          <w:rFonts w:ascii="Times New Roman" w:hAnsi="Times New Roman" w:cs="Times New Roman"/>
          <w:sz w:val="28"/>
          <w:szCs w:val="28"/>
        </w:rPr>
        <w:t>müəssisənin</w:t>
      </w:r>
      <w:r w:rsidR="00A3031C">
        <w:rPr>
          <w:rFonts w:ascii="Times New Roman" w:hAnsi="Times New Roman" w:cs="Times New Roman"/>
          <w:sz w:val="28"/>
          <w:szCs w:val="28"/>
        </w:rPr>
        <w:t xml:space="preserve"> </w:t>
      </w:r>
      <w:r w:rsidR="00E343C4" w:rsidRPr="007224A4">
        <w:rPr>
          <w:rFonts w:ascii="Times New Roman" w:hAnsi="Times New Roman" w:cs="Times New Roman"/>
          <w:sz w:val="28"/>
          <w:szCs w:val="28"/>
        </w:rPr>
        <w:t>qarşılıqlı</w:t>
      </w:r>
      <w:r w:rsidR="00A3031C">
        <w:rPr>
          <w:rFonts w:ascii="Times New Roman" w:hAnsi="Times New Roman" w:cs="Times New Roman"/>
          <w:sz w:val="28"/>
          <w:szCs w:val="28"/>
        </w:rPr>
        <w:t xml:space="preserve"> </w:t>
      </w:r>
      <w:r w:rsidR="00E343C4" w:rsidRPr="007224A4">
        <w:rPr>
          <w:rFonts w:ascii="Times New Roman" w:hAnsi="Times New Roman" w:cs="Times New Roman"/>
          <w:sz w:val="28"/>
          <w:szCs w:val="28"/>
        </w:rPr>
        <w:t>əlaqəli</w:t>
      </w:r>
      <w:r w:rsidR="00A3031C">
        <w:rPr>
          <w:rFonts w:ascii="Times New Roman" w:hAnsi="Times New Roman" w:cs="Times New Roman"/>
          <w:sz w:val="28"/>
          <w:szCs w:val="28"/>
        </w:rPr>
        <w:t xml:space="preserve"> </w:t>
      </w:r>
      <w:r w:rsidR="00E343C4" w:rsidRPr="007224A4">
        <w:rPr>
          <w:rFonts w:ascii="Times New Roman" w:hAnsi="Times New Roman" w:cs="Times New Roman"/>
          <w:sz w:val="28"/>
          <w:szCs w:val="28"/>
        </w:rPr>
        <w:t>və</w:t>
      </w:r>
      <w:r w:rsidR="00A3031C">
        <w:rPr>
          <w:rFonts w:ascii="Times New Roman" w:hAnsi="Times New Roman" w:cs="Times New Roman"/>
          <w:sz w:val="28"/>
          <w:szCs w:val="28"/>
        </w:rPr>
        <w:t xml:space="preserve"> </w:t>
      </w:r>
      <w:r w:rsidR="00E343C4" w:rsidRPr="007224A4">
        <w:rPr>
          <w:rFonts w:ascii="Times New Roman" w:hAnsi="Times New Roman" w:cs="Times New Roman"/>
          <w:sz w:val="28"/>
          <w:szCs w:val="28"/>
        </w:rPr>
        <w:t>qarşılıqlı tamamlanan</w:t>
      </w:r>
      <w:r w:rsidR="00A3031C">
        <w:rPr>
          <w:rFonts w:ascii="Times New Roman" w:hAnsi="Times New Roman" w:cs="Times New Roman"/>
          <w:sz w:val="28"/>
          <w:szCs w:val="28"/>
        </w:rPr>
        <w:t xml:space="preserve"> </w:t>
      </w:r>
      <w:r w:rsidR="00E343C4" w:rsidRPr="007224A4">
        <w:rPr>
          <w:rFonts w:ascii="Times New Roman" w:hAnsi="Times New Roman" w:cs="Times New Roman"/>
          <w:sz w:val="28"/>
          <w:szCs w:val="28"/>
        </w:rPr>
        <w:t>fərdi</w:t>
      </w:r>
      <w:r w:rsidR="00A3031C">
        <w:rPr>
          <w:rFonts w:ascii="Times New Roman" w:hAnsi="Times New Roman" w:cs="Times New Roman"/>
          <w:sz w:val="28"/>
          <w:szCs w:val="28"/>
        </w:rPr>
        <w:t xml:space="preserve"> </w:t>
      </w:r>
      <w:r w:rsidR="00E343C4" w:rsidRPr="007224A4">
        <w:rPr>
          <w:rFonts w:ascii="Times New Roman" w:hAnsi="Times New Roman" w:cs="Times New Roman"/>
          <w:sz w:val="28"/>
          <w:szCs w:val="28"/>
        </w:rPr>
        <w:t>risklər</w:t>
      </w:r>
      <w:r w:rsidR="00A3031C">
        <w:rPr>
          <w:rFonts w:ascii="Times New Roman" w:hAnsi="Times New Roman" w:cs="Times New Roman"/>
          <w:sz w:val="28"/>
          <w:szCs w:val="28"/>
        </w:rPr>
        <w:t xml:space="preserve"> </w:t>
      </w:r>
      <w:r w:rsidR="00E343C4" w:rsidRPr="007224A4">
        <w:rPr>
          <w:rFonts w:ascii="Times New Roman" w:hAnsi="Times New Roman" w:cs="Times New Roman"/>
          <w:sz w:val="28"/>
          <w:szCs w:val="28"/>
        </w:rPr>
        <w:t>sistemini təcəssüm</w:t>
      </w:r>
      <w:r w:rsidR="00A3031C">
        <w:rPr>
          <w:rFonts w:ascii="Times New Roman" w:hAnsi="Times New Roman" w:cs="Times New Roman"/>
          <w:sz w:val="28"/>
          <w:szCs w:val="28"/>
        </w:rPr>
        <w:t xml:space="preserve"> </w:t>
      </w:r>
      <w:r w:rsidR="00E343C4" w:rsidRPr="007224A4">
        <w:rPr>
          <w:rFonts w:ascii="Times New Roman" w:hAnsi="Times New Roman" w:cs="Times New Roman"/>
          <w:sz w:val="28"/>
          <w:szCs w:val="28"/>
        </w:rPr>
        <w:t>edən</w:t>
      </w:r>
      <w:r w:rsidR="00A3031C">
        <w:rPr>
          <w:rFonts w:ascii="Times New Roman" w:hAnsi="Times New Roman" w:cs="Times New Roman"/>
          <w:sz w:val="28"/>
          <w:szCs w:val="28"/>
        </w:rPr>
        <w:t xml:space="preserve"> </w:t>
      </w:r>
      <w:r w:rsidR="0061247C" w:rsidRPr="007224A4">
        <w:rPr>
          <w:rFonts w:ascii="Times New Roman" w:hAnsi="Times New Roman" w:cs="Times New Roman"/>
          <w:sz w:val="28"/>
          <w:szCs w:val="28"/>
        </w:rPr>
        <w:t>“müəssisənin</w:t>
      </w:r>
      <w:r w:rsidR="00A3031C">
        <w:rPr>
          <w:rFonts w:ascii="Times New Roman" w:hAnsi="Times New Roman" w:cs="Times New Roman"/>
          <w:sz w:val="28"/>
          <w:szCs w:val="28"/>
        </w:rPr>
        <w:t xml:space="preserve"> </w:t>
      </w:r>
      <w:r w:rsidR="0061247C" w:rsidRPr="007224A4">
        <w:rPr>
          <w:rFonts w:ascii="Times New Roman" w:hAnsi="Times New Roman" w:cs="Times New Roman"/>
          <w:sz w:val="28"/>
          <w:szCs w:val="28"/>
        </w:rPr>
        <w:t xml:space="preserve">məcmu </w:t>
      </w:r>
      <w:r w:rsidR="00A3031C">
        <w:rPr>
          <w:rFonts w:ascii="Times New Roman" w:hAnsi="Times New Roman" w:cs="Times New Roman"/>
          <w:sz w:val="28"/>
          <w:szCs w:val="28"/>
        </w:rPr>
        <w:t xml:space="preserve"> </w:t>
      </w:r>
      <w:r w:rsidR="0061247C" w:rsidRPr="007224A4">
        <w:rPr>
          <w:rFonts w:ascii="Times New Roman" w:hAnsi="Times New Roman" w:cs="Times New Roman"/>
          <w:sz w:val="28"/>
          <w:szCs w:val="28"/>
        </w:rPr>
        <w:t>riski”</w:t>
      </w:r>
      <w:r w:rsidR="00A3031C">
        <w:rPr>
          <w:rFonts w:ascii="Times New Roman" w:hAnsi="Times New Roman" w:cs="Times New Roman"/>
          <w:sz w:val="28"/>
          <w:szCs w:val="28"/>
        </w:rPr>
        <w:t xml:space="preserve"> </w:t>
      </w:r>
      <w:r w:rsidR="0061247C" w:rsidRPr="007224A4">
        <w:rPr>
          <w:rFonts w:ascii="Times New Roman" w:hAnsi="Times New Roman" w:cs="Times New Roman"/>
          <w:sz w:val="28"/>
          <w:szCs w:val="28"/>
        </w:rPr>
        <w:t>anlayışının</w:t>
      </w:r>
      <w:r w:rsidR="00A3031C">
        <w:rPr>
          <w:rFonts w:ascii="Times New Roman" w:hAnsi="Times New Roman" w:cs="Times New Roman"/>
          <w:sz w:val="28"/>
          <w:szCs w:val="28"/>
        </w:rPr>
        <w:t xml:space="preserve"> </w:t>
      </w:r>
      <w:r w:rsidR="0061247C" w:rsidRPr="007224A4">
        <w:rPr>
          <w:rFonts w:ascii="Times New Roman" w:hAnsi="Times New Roman" w:cs="Times New Roman"/>
          <w:sz w:val="28"/>
          <w:szCs w:val="28"/>
        </w:rPr>
        <w:t>daxil edilməsi</w:t>
      </w:r>
      <w:r w:rsidR="00A3031C">
        <w:rPr>
          <w:rFonts w:ascii="Times New Roman" w:hAnsi="Times New Roman" w:cs="Times New Roman"/>
          <w:sz w:val="28"/>
          <w:szCs w:val="28"/>
        </w:rPr>
        <w:t xml:space="preserve"> </w:t>
      </w:r>
      <w:r w:rsidR="0061247C" w:rsidRPr="007224A4">
        <w:rPr>
          <w:rFonts w:ascii="Times New Roman" w:hAnsi="Times New Roman" w:cs="Times New Roman"/>
          <w:sz w:val="28"/>
          <w:szCs w:val="28"/>
        </w:rPr>
        <w:t>təklif</w:t>
      </w:r>
      <w:r w:rsidR="00A3031C">
        <w:rPr>
          <w:rFonts w:ascii="Times New Roman" w:hAnsi="Times New Roman" w:cs="Times New Roman"/>
          <w:sz w:val="28"/>
          <w:szCs w:val="28"/>
        </w:rPr>
        <w:t xml:space="preserve"> </w:t>
      </w:r>
      <w:r w:rsidR="00C1707A" w:rsidRPr="007224A4">
        <w:rPr>
          <w:rFonts w:ascii="Times New Roman" w:hAnsi="Times New Roman" w:cs="Times New Roman"/>
          <w:sz w:val="28"/>
          <w:szCs w:val="28"/>
        </w:rPr>
        <w:t>edilmişdi</w:t>
      </w:r>
      <w:r w:rsidR="0061247C" w:rsidRPr="007224A4">
        <w:rPr>
          <w:rFonts w:ascii="Times New Roman" w:hAnsi="Times New Roman" w:cs="Times New Roman"/>
          <w:sz w:val="28"/>
          <w:szCs w:val="28"/>
        </w:rPr>
        <w:t>r</w:t>
      </w:r>
      <w:r w:rsidR="00C1707A" w:rsidRPr="007224A4">
        <w:rPr>
          <w:rFonts w:ascii="Times New Roman" w:hAnsi="Times New Roman" w:cs="Times New Roman"/>
          <w:sz w:val="28"/>
          <w:szCs w:val="28"/>
        </w:rPr>
        <w:t xml:space="preserve">. </w:t>
      </w:r>
      <w:r w:rsidR="00112F3F" w:rsidRPr="007224A4">
        <w:rPr>
          <w:rFonts w:ascii="Times New Roman" w:hAnsi="Times New Roman" w:cs="Times New Roman"/>
          <w:sz w:val="28"/>
          <w:szCs w:val="28"/>
        </w:rPr>
        <w:t>Kəmiyyət</w:t>
      </w:r>
      <w:r w:rsidR="00A3031C">
        <w:rPr>
          <w:rFonts w:ascii="Times New Roman" w:hAnsi="Times New Roman" w:cs="Times New Roman"/>
          <w:sz w:val="28"/>
          <w:szCs w:val="28"/>
        </w:rPr>
        <w:t xml:space="preserve"> </w:t>
      </w:r>
      <w:r w:rsidR="00112F3F" w:rsidRPr="007224A4">
        <w:rPr>
          <w:rFonts w:ascii="Times New Roman" w:hAnsi="Times New Roman" w:cs="Times New Roman"/>
          <w:sz w:val="28"/>
          <w:szCs w:val="28"/>
        </w:rPr>
        <w:t>yanaşması</w:t>
      </w:r>
      <w:r w:rsidR="00A3031C">
        <w:rPr>
          <w:rFonts w:ascii="Times New Roman" w:hAnsi="Times New Roman" w:cs="Times New Roman"/>
          <w:sz w:val="28"/>
          <w:szCs w:val="28"/>
        </w:rPr>
        <w:t xml:space="preserve"> </w:t>
      </w:r>
      <w:r w:rsidR="00112F3F" w:rsidRPr="007224A4">
        <w:rPr>
          <w:rFonts w:ascii="Times New Roman" w:hAnsi="Times New Roman" w:cs="Times New Roman"/>
          <w:sz w:val="28"/>
          <w:szCs w:val="28"/>
        </w:rPr>
        <w:t>halında</w:t>
      </w:r>
      <w:r w:rsidR="00A3031C">
        <w:rPr>
          <w:rFonts w:ascii="Times New Roman" w:hAnsi="Times New Roman" w:cs="Times New Roman"/>
          <w:sz w:val="28"/>
          <w:szCs w:val="28"/>
        </w:rPr>
        <w:t xml:space="preserve"> </w:t>
      </w:r>
      <w:r w:rsidR="00112F3F" w:rsidRPr="007224A4">
        <w:rPr>
          <w:rFonts w:ascii="Times New Roman" w:hAnsi="Times New Roman" w:cs="Times New Roman"/>
          <w:sz w:val="28"/>
          <w:szCs w:val="28"/>
        </w:rPr>
        <w:t>müəssisənin</w:t>
      </w:r>
      <w:r w:rsidR="00A3031C">
        <w:rPr>
          <w:rFonts w:ascii="Times New Roman" w:hAnsi="Times New Roman" w:cs="Times New Roman"/>
          <w:sz w:val="28"/>
          <w:szCs w:val="28"/>
        </w:rPr>
        <w:t xml:space="preserve"> </w:t>
      </w:r>
      <w:r w:rsidR="00112F3F" w:rsidRPr="007224A4">
        <w:rPr>
          <w:rFonts w:ascii="Times New Roman" w:hAnsi="Times New Roman" w:cs="Times New Roman"/>
          <w:sz w:val="28"/>
          <w:szCs w:val="28"/>
        </w:rPr>
        <w:t>məcmu riski</w:t>
      </w:r>
      <w:r w:rsidR="00A3031C">
        <w:rPr>
          <w:rFonts w:ascii="Times New Roman" w:hAnsi="Times New Roman" w:cs="Times New Roman"/>
          <w:sz w:val="28"/>
          <w:szCs w:val="28"/>
        </w:rPr>
        <w:t xml:space="preserve"> </w:t>
      </w:r>
      <w:r w:rsidR="00112F3F" w:rsidRPr="007224A4">
        <w:rPr>
          <w:rFonts w:ascii="Times New Roman" w:hAnsi="Times New Roman" w:cs="Times New Roman"/>
          <w:sz w:val="28"/>
          <w:szCs w:val="28"/>
        </w:rPr>
        <w:t>müəssisənin bütün</w:t>
      </w:r>
      <w:r w:rsidR="00A3031C">
        <w:rPr>
          <w:rFonts w:ascii="Times New Roman" w:hAnsi="Times New Roman" w:cs="Times New Roman"/>
          <w:sz w:val="28"/>
          <w:szCs w:val="28"/>
        </w:rPr>
        <w:t xml:space="preserve"> </w:t>
      </w:r>
      <w:r w:rsidR="00112F3F" w:rsidRPr="007224A4">
        <w:rPr>
          <w:rFonts w:ascii="Times New Roman" w:hAnsi="Times New Roman" w:cs="Times New Roman"/>
          <w:sz w:val="28"/>
          <w:szCs w:val="28"/>
        </w:rPr>
        <w:t>risklərinin</w:t>
      </w:r>
      <w:r w:rsidR="00A3031C">
        <w:rPr>
          <w:rFonts w:ascii="Times New Roman" w:hAnsi="Times New Roman" w:cs="Times New Roman"/>
          <w:sz w:val="28"/>
          <w:szCs w:val="28"/>
        </w:rPr>
        <w:t xml:space="preserve"> </w:t>
      </w:r>
      <w:r w:rsidR="00112F3F" w:rsidRPr="007224A4">
        <w:rPr>
          <w:rFonts w:ascii="Times New Roman" w:hAnsi="Times New Roman" w:cs="Times New Roman"/>
          <w:sz w:val="28"/>
          <w:szCs w:val="28"/>
        </w:rPr>
        <w:t>orta</w:t>
      </w:r>
      <w:r w:rsidR="00A3031C">
        <w:rPr>
          <w:rFonts w:ascii="Times New Roman" w:hAnsi="Times New Roman" w:cs="Times New Roman"/>
          <w:sz w:val="28"/>
          <w:szCs w:val="28"/>
        </w:rPr>
        <w:t xml:space="preserve"> </w:t>
      </w:r>
      <w:r w:rsidR="00112F3F" w:rsidRPr="007224A4">
        <w:rPr>
          <w:rFonts w:ascii="Times New Roman" w:hAnsi="Times New Roman" w:cs="Times New Roman"/>
          <w:sz w:val="28"/>
          <w:szCs w:val="28"/>
        </w:rPr>
        <w:t>ədədi    ölçüsünə</w:t>
      </w:r>
      <w:r w:rsidR="00A3031C">
        <w:rPr>
          <w:rFonts w:ascii="Times New Roman" w:hAnsi="Times New Roman" w:cs="Times New Roman"/>
          <w:sz w:val="28"/>
          <w:szCs w:val="28"/>
        </w:rPr>
        <w:t xml:space="preserve"> </w:t>
      </w:r>
      <w:r w:rsidR="00112F3F" w:rsidRPr="007224A4">
        <w:rPr>
          <w:rFonts w:ascii="Times New Roman" w:hAnsi="Times New Roman" w:cs="Times New Roman"/>
          <w:sz w:val="28"/>
          <w:szCs w:val="28"/>
        </w:rPr>
        <w:t>bərabərdir.</w:t>
      </w:r>
      <w:r w:rsidR="00A3031C">
        <w:rPr>
          <w:rFonts w:ascii="Times New Roman" w:hAnsi="Times New Roman" w:cs="Times New Roman"/>
          <w:sz w:val="28"/>
          <w:szCs w:val="28"/>
        </w:rPr>
        <w:t xml:space="preserve"> </w:t>
      </w:r>
      <w:r w:rsidR="00112F3F" w:rsidRPr="007224A4">
        <w:rPr>
          <w:rFonts w:ascii="Times New Roman" w:hAnsi="Times New Roman" w:cs="Times New Roman"/>
          <w:sz w:val="28"/>
          <w:szCs w:val="28"/>
        </w:rPr>
        <w:t>Müəssisənin</w:t>
      </w:r>
      <w:r w:rsidR="00A3031C">
        <w:rPr>
          <w:rFonts w:ascii="Times New Roman" w:hAnsi="Times New Roman" w:cs="Times New Roman"/>
          <w:sz w:val="28"/>
          <w:szCs w:val="28"/>
        </w:rPr>
        <w:t xml:space="preserve"> </w:t>
      </w:r>
      <w:r w:rsidR="00112F3F" w:rsidRPr="007224A4">
        <w:rPr>
          <w:rFonts w:ascii="Times New Roman" w:hAnsi="Times New Roman" w:cs="Times New Roman"/>
          <w:sz w:val="28"/>
          <w:szCs w:val="28"/>
        </w:rPr>
        <w:t>risklər</w:t>
      </w:r>
      <w:r w:rsidR="00A3031C">
        <w:rPr>
          <w:rFonts w:ascii="Times New Roman" w:hAnsi="Times New Roman" w:cs="Times New Roman"/>
          <w:sz w:val="28"/>
          <w:szCs w:val="28"/>
        </w:rPr>
        <w:t xml:space="preserve"> </w:t>
      </w:r>
      <w:r w:rsidR="00112F3F" w:rsidRPr="007224A4">
        <w:rPr>
          <w:rFonts w:ascii="Times New Roman" w:hAnsi="Times New Roman" w:cs="Times New Roman"/>
          <w:sz w:val="28"/>
          <w:szCs w:val="28"/>
        </w:rPr>
        <w:t>sistemi</w:t>
      </w:r>
      <w:r w:rsidR="00A3031C">
        <w:rPr>
          <w:rFonts w:ascii="Times New Roman" w:hAnsi="Times New Roman" w:cs="Times New Roman"/>
          <w:sz w:val="28"/>
          <w:szCs w:val="28"/>
        </w:rPr>
        <w:t xml:space="preserve"> abstraksiyanın</w:t>
      </w:r>
      <w:r w:rsidR="00112F3F" w:rsidRPr="007224A4">
        <w:rPr>
          <w:rFonts w:ascii="Times New Roman" w:hAnsi="Times New Roman" w:cs="Times New Roman"/>
          <w:sz w:val="28"/>
          <w:szCs w:val="28"/>
        </w:rPr>
        <w:t>, məzmunun və    strukturun müxtəlif səviyyələrinə malikdir.</w:t>
      </w:r>
    </w:p>
    <w:p w:rsidR="00A3031C" w:rsidRDefault="00112F3F" w:rsidP="00191F0E">
      <w:pPr>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2.  </w:t>
      </w:r>
      <w:r w:rsidR="00864CAA" w:rsidRPr="007224A4">
        <w:rPr>
          <w:rFonts w:ascii="Times New Roman" w:hAnsi="Times New Roman" w:cs="Times New Roman"/>
          <w:sz w:val="28"/>
          <w:szCs w:val="28"/>
        </w:rPr>
        <w:t>İqtisadi</w:t>
      </w:r>
      <w:r w:rsidR="00A3031C">
        <w:rPr>
          <w:rFonts w:ascii="Times New Roman" w:hAnsi="Times New Roman" w:cs="Times New Roman"/>
          <w:sz w:val="28"/>
          <w:szCs w:val="28"/>
        </w:rPr>
        <w:t xml:space="preserve"> </w:t>
      </w:r>
      <w:r w:rsidR="00864CAA" w:rsidRPr="007224A4">
        <w:rPr>
          <w:rFonts w:ascii="Times New Roman" w:hAnsi="Times New Roman" w:cs="Times New Roman"/>
          <w:sz w:val="28"/>
          <w:szCs w:val="28"/>
        </w:rPr>
        <w:t>ədəbiyyatda</w:t>
      </w:r>
      <w:r w:rsidR="00A3031C">
        <w:rPr>
          <w:rFonts w:ascii="Times New Roman" w:hAnsi="Times New Roman" w:cs="Times New Roman"/>
          <w:sz w:val="28"/>
          <w:szCs w:val="28"/>
        </w:rPr>
        <w:t xml:space="preserve"> </w:t>
      </w:r>
      <w:r w:rsidR="00594C64" w:rsidRPr="007224A4">
        <w:rPr>
          <w:rFonts w:ascii="Times New Roman" w:hAnsi="Times New Roman" w:cs="Times New Roman"/>
          <w:sz w:val="28"/>
          <w:szCs w:val="28"/>
        </w:rPr>
        <w:t>iqtisadi</w:t>
      </w:r>
      <w:r w:rsidR="00A3031C">
        <w:rPr>
          <w:rFonts w:ascii="Times New Roman" w:hAnsi="Times New Roman" w:cs="Times New Roman"/>
          <w:sz w:val="28"/>
          <w:szCs w:val="28"/>
        </w:rPr>
        <w:t xml:space="preserve"> </w:t>
      </w:r>
      <w:r w:rsidR="00594C64" w:rsidRPr="007224A4">
        <w:rPr>
          <w:rFonts w:ascii="Times New Roman" w:hAnsi="Times New Roman" w:cs="Times New Roman"/>
          <w:sz w:val="28"/>
          <w:szCs w:val="28"/>
        </w:rPr>
        <w:t>kateqoriya</w:t>
      </w:r>
      <w:r w:rsidR="00A3031C">
        <w:rPr>
          <w:rFonts w:ascii="Times New Roman" w:hAnsi="Times New Roman" w:cs="Times New Roman"/>
          <w:sz w:val="28"/>
          <w:szCs w:val="28"/>
        </w:rPr>
        <w:t xml:space="preserve"> </w:t>
      </w:r>
      <w:r w:rsidR="00594C64" w:rsidRPr="007224A4">
        <w:rPr>
          <w:rFonts w:ascii="Times New Roman" w:hAnsi="Times New Roman" w:cs="Times New Roman"/>
          <w:sz w:val="28"/>
          <w:szCs w:val="28"/>
        </w:rPr>
        <w:t>kimi “risk” anlayışı şə</w:t>
      </w:r>
      <w:r w:rsidR="00675B65" w:rsidRPr="007224A4">
        <w:rPr>
          <w:rFonts w:ascii="Times New Roman" w:hAnsi="Times New Roman" w:cs="Times New Roman"/>
          <w:sz w:val="28"/>
          <w:szCs w:val="28"/>
        </w:rPr>
        <w:t>rhinin    geniş</w:t>
      </w:r>
      <w:r w:rsidR="00A3031C">
        <w:rPr>
          <w:rFonts w:ascii="Times New Roman" w:hAnsi="Times New Roman" w:cs="Times New Roman"/>
          <w:sz w:val="28"/>
          <w:szCs w:val="28"/>
        </w:rPr>
        <w:t xml:space="preserve"> </w:t>
      </w:r>
      <w:r w:rsidR="00594C64" w:rsidRPr="007224A4">
        <w:rPr>
          <w:rFonts w:ascii="Times New Roman" w:hAnsi="Times New Roman" w:cs="Times New Roman"/>
          <w:sz w:val="28"/>
          <w:szCs w:val="28"/>
        </w:rPr>
        <w:t>müxtəlifliyi mövcuddur.</w:t>
      </w:r>
      <w:r w:rsidR="00A3031C">
        <w:rPr>
          <w:rFonts w:ascii="Times New Roman" w:hAnsi="Times New Roman" w:cs="Times New Roman"/>
          <w:sz w:val="28"/>
          <w:szCs w:val="28"/>
        </w:rPr>
        <w:t xml:space="preserve"> Bu</w:t>
      </w:r>
      <w:r w:rsidR="00594C64" w:rsidRPr="007224A4">
        <w:rPr>
          <w:rFonts w:ascii="Times New Roman" w:hAnsi="Times New Roman" w:cs="Times New Roman"/>
          <w:sz w:val="28"/>
          <w:szCs w:val="28"/>
        </w:rPr>
        <w:t>,</w:t>
      </w:r>
      <w:r w:rsidR="00A3031C">
        <w:rPr>
          <w:rFonts w:ascii="Times New Roman" w:hAnsi="Times New Roman" w:cs="Times New Roman"/>
          <w:sz w:val="28"/>
          <w:szCs w:val="28"/>
        </w:rPr>
        <w:t xml:space="preserve">  aşağıdakı  </w:t>
      </w:r>
      <w:r w:rsidR="006D748B" w:rsidRPr="007224A4">
        <w:rPr>
          <w:rFonts w:ascii="Times New Roman" w:hAnsi="Times New Roman" w:cs="Times New Roman"/>
          <w:sz w:val="28"/>
          <w:szCs w:val="28"/>
        </w:rPr>
        <w:t>ə</w:t>
      </w:r>
      <w:r w:rsidR="00A3031C">
        <w:rPr>
          <w:rFonts w:ascii="Times New Roman" w:hAnsi="Times New Roman" w:cs="Times New Roman"/>
          <w:sz w:val="28"/>
          <w:szCs w:val="28"/>
        </w:rPr>
        <w:t xml:space="preserve">sas  </w:t>
      </w:r>
      <w:r w:rsidR="006D748B" w:rsidRPr="007224A4">
        <w:rPr>
          <w:rFonts w:ascii="Times New Roman" w:hAnsi="Times New Roman" w:cs="Times New Roman"/>
          <w:sz w:val="28"/>
          <w:szCs w:val="28"/>
        </w:rPr>
        <w:t>elementlərdə</w:t>
      </w:r>
      <w:r w:rsidR="00A3031C">
        <w:rPr>
          <w:rFonts w:ascii="Times New Roman" w:hAnsi="Times New Roman" w:cs="Times New Roman"/>
          <w:sz w:val="28"/>
          <w:szCs w:val="28"/>
        </w:rPr>
        <w:t xml:space="preserve"> izah</w:t>
      </w:r>
      <w:r w:rsidR="00675B65" w:rsidRPr="007224A4">
        <w:rPr>
          <w:rFonts w:ascii="Times New Roman" w:hAnsi="Times New Roman" w:cs="Times New Roman"/>
          <w:sz w:val="28"/>
          <w:szCs w:val="28"/>
        </w:rPr>
        <w:t xml:space="preserve"> olunan</w:t>
      </w:r>
      <w:r w:rsidR="006D748B" w:rsidRPr="007224A4">
        <w:rPr>
          <w:rFonts w:ascii="Times New Roman" w:hAnsi="Times New Roman" w:cs="Times New Roman"/>
          <w:sz w:val="28"/>
          <w:szCs w:val="28"/>
        </w:rPr>
        <w:t>,</w:t>
      </w:r>
      <w:r w:rsidR="00675B65" w:rsidRPr="007224A4">
        <w:rPr>
          <w:rFonts w:ascii="Times New Roman" w:hAnsi="Times New Roman" w:cs="Times New Roman"/>
          <w:sz w:val="28"/>
          <w:szCs w:val="28"/>
        </w:rPr>
        <w:t xml:space="preserve"> </w:t>
      </w:r>
      <w:r w:rsidR="00A3031C">
        <w:rPr>
          <w:rFonts w:ascii="Times New Roman" w:hAnsi="Times New Roman" w:cs="Times New Roman"/>
          <w:sz w:val="28"/>
          <w:szCs w:val="28"/>
        </w:rPr>
        <w:t xml:space="preserve">   sahibkarlığın </w:t>
      </w:r>
      <w:r w:rsidR="00594C64" w:rsidRPr="007224A4">
        <w:rPr>
          <w:rFonts w:ascii="Times New Roman" w:hAnsi="Times New Roman" w:cs="Times New Roman"/>
          <w:sz w:val="28"/>
          <w:szCs w:val="28"/>
        </w:rPr>
        <w:t>mahiyyə</w:t>
      </w:r>
      <w:r w:rsidR="00A3031C">
        <w:rPr>
          <w:rFonts w:ascii="Times New Roman" w:hAnsi="Times New Roman" w:cs="Times New Roman"/>
          <w:sz w:val="28"/>
          <w:szCs w:val="28"/>
        </w:rPr>
        <w:t xml:space="preserve">t elementi kimi </w:t>
      </w:r>
      <w:r w:rsidR="00675B65" w:rsidRPr="007224A4">
        <w:rPr>
          <w:rFonts w:ascii="Times New Roman" w:hAnsi="Times New Roman" w:cs="Times New Roman"/>
          <w:sz w:val="28"/>
          <w:szCs w:val="28"/>
        </w:rPr>
        <w:t>riskin</w:t>
      </w:r>
      <w:r w:rsidR="00594C64" w:rsidRPr="007224A4">
        <w:rPr>
          <w:rFonts w:ascii="Times New Roman" w:hAnsi="Times New Roman" w:cs="Times New Roman"/>
          <w:sz w:val="28"/>
          <w:szCs w:val="28"/>
        </w:rPr>
        <w:t xml:space="preserve"> də</w:t>
      </w:r>
      <w:r w:rsidR="00A3031C">
        <w:rPr>
          <w:rFonts w:ascii="Times New Roman" w:hAnsi="Times New Roman" w:cs="Times New Roman"/>
          <w:sz w:val="28"/>
          <w:szCs w:val="28"/>
        </w:rPr>
        <w:t xml:space="preserve">rin </w:t>
      </w:r>
      <w:r w:rsidR="00594C64" w:rsidRPr="007224A4">
        <w:rPr>
          <w:rFonts w:ascii="Times New Roman" w:hAnsi="Times New Roman" w:cs="Times New Roman"/>
          <w:sz w:val="28"/>
          <w:szCs w:val="28"/>
        </w:rPr>
        <w:t>tə</w:t>
      </w:r>
      <w:r w:rsidR="00A3031C">
        <w:rPr>
          <w:rFonts w:ascii="Times New Roman" w:hAnsi="Times New Roman" w:cs="Times New Roman"/>
          <w:sz w:val="28"/>
          <w:szCs w:val="28"/>
        </w:rPr>
        <w:t xml:space="preserve">hlilinin  </w:t>
      </w:r>
      <w:r w:rsidR="00594C64" w:rsidRPr="007224A4">
        <w:rPr>
          <w:rFonts w:ascii="Times New Roman" w:hAnsi="Times New Roman" w:cs="Times New Roman"/>
          <w:sz w:val="28"/>
          <w:szCs w:val="28"/>
        </w:rPr>
        <w:t>zə</w:t>
      </w:r>
      <w:r w:rsidR="00A3031C">
        <w:rPr>
          <w:rFonts w:ascii="Times New Roman" w:hAnsi="Times New Roman" w:cs="Times New Roman"/>
          <w:sz w:val="28"/>
          <w:szCs w:val="28"/>
        </w:rPr>
        <w:t xml:space="preserve">ruriliyini  </w:t>
      </w:r>
      <w:r w:rsidR="00594C64" w:rsidRPr="007224A4">
        <w:rPr>
          <w:rFonts w:ascii="Times New Roman" w:hAnsi="Times New Roman" w:cs="Times New Roman"/>
          <w:sz w:val="28"/>
          <w:szCs w:val="28"/>
        </w:rPr>
        <w:t>müəyyən   etmişdir</w:t>
      </w:r>
      <w:r w:rsidR="006D748B" w:rsidRPr="007224A4">
        <w:rPr>
          <w:rFonts w:ascii="Times New Roman" w:hAnsi="Times New Roman" w:cs="Times New Roman"/>
          <w:sz w:val="28"/>
          <w:szCs w:val="28"/>
        </w:rPr>
        <w:t>:</w:t>
      </w:r>
      <w:r w:rsidR="00A3031C">
        <w:rPr>
          <w:rFonts w:ascii="Times New Roman" w:hAnsi="Times New Roman" w:cs="Times New Roman"/>
          <w:sz w:val="28"/>
          <w:szCs w:val="28"/>
        </w:rPr>
        <w:t xml:space="preserve"> </w:t>
      </w:r>
    </w:p>
    <w:p w:rsidR="00A3031C" w:rsidRPr="005612E4" w:rsidRDefault="00A3031C" w:rsidP="005612E4">
      <w:pPr>
        <w:pStyle w:val="a3"/>
        <w:numPr>
          <w:ilvl w:val="0"/>
          <w:numId w:val="23"/>
        </w:numPr>
        <w:spacing w:after="0" w:line="360" w:lineRule="auto"/>
        <w:ind w:left="1134" w:hanging="425"/>
        <w:jc w:val="both"/>
        <w:rPr>
          <w:rFonts w:ascii="Times New Roman" w:hAnsi="Times New Roman" w:cs="Times New Roman"/>
          <w:sz w:val="28"/>
          <w:szCs w:val="28"/>
        </w:rPr>
      </w:pPr>
      <w:r w:rsidRPr="005612E4">
        <w:rPr>
          <w:rFonts w:ascii="Times New Roman" w:hAnsi="Times New Roman" w:cs="Times New Roman"/>
          <w:sz w:val="28"/>
          <w:szCs w:val="28"/>
        </w:rPr>
        <w:t xml:space="preserve">riskin </w:t>
      </w:r>
      <w:r w:rsidR="006D748B" w:rsidRPr="005612E4">
        <w:rPr>
          <w:rFonts w:ascii="Times New Roman" w:hAnsi="Times New Roman" w:cs="Times New Roman"/>
          <w:sz w:val="28"/>
          <w:szCs w:val="28"/>
        </w:rPr>
        <w:t xml:space="preserve">labüdlüyü; </w:t>
      </w:r>
    </w:p>
    <w:p w:rsidR="00A3031C" w:rsidRPr="005612E4" w:rsidRDefault="006D748B" w:rsidP="005612E4">
      <w:pPr>
        <w:pStyle w:val="a3"/>
        <w:numPr>
          <w:ilvl w:val="0"/>
          <w:numId w:val="23"/>
        </w:numPr>
        <w:spacing w:after="0" w:line="360" w:lineRule="auto"/>
        <w:ind w:left="1134" w:hanging="425"/>
        <w:jc w:val="both"/>
        <w:rPr>
          <w:rFonts w:ascii="Times New Roman" w:hAnsi="Times New Roman" w:cs="Times New Roman"/>
          <w:sz w:val="28"/>
          <w:szCs w:val="28"/>
        </w:rPr>
      </w:pPr>
      <w:r w:rsidRPr="005612E4">
        <w:rPr>
          <w:rFonts w:ascii="Times New Roman" w:hAnsi="Times New Roman" w:cs="Times New Roman"/>
          <w:sz w:val="28"/>
          <w:szCs w:val="28"/>
        </w:rPr>
        <w:t>obyektiv – subyektiv</w:t>
      </w:r>
      <w:r w:rsidR="00A3031C" w:rsidRPr="005612E4">
        <w:rPr>
          <w:rFonts w:ascii="Times New Roman" w:hAnsi="Times New Roman" w:cs="Times New Roman"/>
          <w:sz w:val="28"/>
          <w:szCs w:val="28"/>
        </w:rPr>
        <w:t xml:space="preserve"> </w:t>
      </w:r>
      <w:r w:rsidRPr="005612E4">
        <w:rPr>
          <w:rFonts w:ascii="Times New Roman" w:hAnsi="Times New Roman" w:cs="Times New Roman"/>
          <w:sz w:val="28"/>
          <w:szCs w:val="28"/>
        </w:rPr>
        <w:t>təbiə</w:t>
      </w:r>
      <w:r w:rsidR="00A3031C" w:rsidRPr="005612E4">
        <w:rPr>
          <w:rFonts w:ascii="Times New Roman" w:hAnsi="Times New Roman" w:cs="Times New Roman"/>
          <w:sz w:val="28"/>
          <w:szCs w:val="28"/>
        </w:rPr>
        <w:t>ti;</w:t>
      </w:r>
    </w:p>
    <w:p w:rsidR="00A3031C" w:rsidRPr="005612E4" w:rsidRDefault="006D748B" w:rsidP="005612E4">
      <w:pPr>
        <w:pStyle w:val="a3"/>
        <w:numPr>
          <w:ilvl w:val="0"/>
          <w:numId w:val="23"/>
        </w:numPr>
        <w:spacing w:after="0" w:line="360" w:lineRule="auto"/>
        <w:ind w:left="1134" w:hanging="425"/>
        <w:jc w:val="both"/>
        <w:rPr>
          <w:rFonts w:ascii="Times New Roman" w:hAnsi="Times New Roman" w:cs="Times New Roman"/>
          <w:sz w:val="28"/>
          <w:szCs w:val="28"/>
        </w:rPr>
      </w:pPr>
      <w:r w:rsidRPr="005612E4">
        <w:rPr>
          <w:rFonts w:ascii="Times New Roman" w:hAnsi="Times New Roman" w:cs="Times New Roman"/>
          <w:sz w:val="28"/>
          <w:szCs w:val="28"/>
        </w:rPr>
        <w:t>hər</w:t>
      </w:r>
      <w:r w:rsidR="00A3031C" w:rsidRPr="005612E4">
        <w:rPr>
          <w:rFonts w:ascii="Times New Roman" w:hAnsi="Times New Roman" w:cs="Times New Roman"/>
          <w:sz w:val="28"/>
          <w:szCs w:val="28"/>
        </w:rPr>
        <w:t xml:space="preserve"> </w:t>
      </w:r>
      <w:r w:rsidRPr="005612E4">
        <w:rPr>
          <w:rFonts w:ascii="Times New Roman" w:hAnsi="Times New Roman" w:cs="Times New Roman"/>
          <w:sz w:val="28"/>
          <w:szCs w:val="28"/>
        </w:rPr>
        <w:t>hansı alternativin seçilməsi zəruriliyi (bu</w:t>
      </w:r>
      <w:r w:rsidR="00A3031C" w:rsidRPr="005612E4">
        <w:rPr>
          <w:rFonts w:ascii="Times New Roman" w:hAnsi="Times New Roman" w:cs="Times New Roman"/>
          <w:sz w:val="28"/>
          <w:szCs w:val="28"/>
        </w:rPr>
        <w:t xml:space="preserve"> </w:t>
      </w:r>
      <w:r w:rsidRPr="005612E4">
        <w:rPr>
          <w:rFonts w:ascii="Times New Roman" w:hAnsi="Times New Roman" w:cs="Times New Roman"/>
          <w:sz w:val="28"/>
          <w:szCs w:val="28"/>
        </w:rPr>
        <w:t>zaman</w:t>
      </w:r>
      <w:r w:rsidR="00A3031C" w:rsidRPr="005612E4">
        <w:rPr>
          <w:rFonts w:ascii="Times New Roman" w:hAnsi="Times New Roman" w:cs="Times New Roman"/>
          <w:sz w:val="28"/>
          <w:szCs w:val="28"/>
        </w:rPr>
        <w:t xml:space="preserve"> </w:t>
      </w:r>
      <w:r w:rsidRPr="005612E4">
        <w:rPr>
          <w:rFonts w:ascii="Times New Roman" w:hAnsi="Times New Roman" w:cs="Times New Roman"/>
          <w:sz w:val="28"/>
          <w:szCs w:val="28"/>
        </w:rPr>
        <w:t>seçimdən</w:t>
      </w:r>
      <w:r w:rsidR="00A3031C" w:rsidRPr="005612E4">
        <w:rPr>
          <w:rFonts w:ascii="Times New Roman" w:hAnsi="Times New Roman" w:cs="Times New Roman"/>
          <w:sz w:val="28"/>
          <w:szCs w:val="28"/>
        </w:rPr>
        <w:t xml:space="preserve"> </w:t>
      </w:r>
      <w:r w:rsidRPr="005612E4">
        <w:rPr>
          <w:rFonts w:ascii="Times New Roman" w:hAnsi="Times New Roman" w:cs="Times New Roman"/>
          <w:sz w:val="28"/>
          <w:szCs w:val="28"/>
        </w:rPr>
        <w:t>imtina    seçimin</w:t>
      </w:r>
      <w:r w:rsidR="00A3031C" w:rsidRPr="005612E4">
        <w:rPr>
          <w:rFonts w:ascii="Times New Roman" w:hAnsi="Times New Roman" w:cs="Times New Roman"/>
          <w:sz w:val="28"/>
          <w:szCs w:val="28"/>
        </w:rPr>
        <w:t xml:space="preserve"> </w:t>
      </w:r>
      <w:r w:rsidRPr="005612E4">
        <w:rPr>
          <w:rFonts w:ascii="Times New Roman" w:hAnsi="Times New Roman" w:cs="Times New Roman"/>
          <w:sz w:val="28"/>
          <w:szCs w:val="28"/>
        </w:rPr>
        <w:t>müxtə</w:t>
      </w:r>
      <w:r w:rsidR="00A3031C" w:rsidRPr="005612E4">
        <w:rPr>
          <w:rFonts w:ascii="Times New Roman" w:hAnsi="Times New Roman" w:cs="Times New Roman"/>
          <w:sz w:val="28"/>
          <w:szCs w:val="28"/>
        </w:rPr>
        <w:t>lifliyidir)</w:t>
      </w:r>
      <w:r w:rsidRPr="005612E4">
        <w:rPr>
          <w:rFonts w:ascii="Times New Roman" w:hAnsi="Times New Roman" w:cs="Times New Roman"/>
          <w:sz w:val="28"/>
          <w:szCs w:val="28"/>
        </w:rPr>
        <w:t xml:space="preserve">;  </w:t>
      </w:r>
    </w:p>
    <w:p w:rsidR="005612E4" w:rsidRPr="005612E4" w:rsidRDefault="006D748B" w:rsidP="005612E4">
      <w:pPr>
        <w:pStyle w:val="a3"/>
        <w:numPr>
          <w:ilvl w:val="0"/>
          <w:numId w:val="23"/>
        </w:numPr>
        <w:spacing w:after="0" w:line="360" w:lineRule="auto"/>
        <w:ind w:left="1134" w:hanging="425"/>
        <w:jc w:val="both"/>
        <w:rPr>
          <w:rFonts w:ascii="Times New Roman" w:hAnsi="Times New Roman" w:cs="Times New Roman"/>
          <w:sz w:val="28"/>
          <w:szCs w:val="28"/>
        </w:rPr>
      </w:pPr>
      <w:r w:rsidRPr="005612E4">
        <w:rPr>
          <w:rFonts w:ascii="Times New Roman" w:hAnsi="Times New Roman" w:cs="Times New Roman"/>
          <w:sz w:val="28"/>
          <w:szCs w:val="28"/>
        </w:rPr>
        <w:t>alternativin</w:t>
      </w:r>
      <w:r w:rsidR="005612E4" w:rsidRPr="005612E4">
        <w:rPr>
          <w:rFonts w:ascii="Times New Roman" w:hAnsi="Times New Roman" w:cs="Times New Roman"/>
          <w:sz w:val="28"/>
          <w:szCs w:val="28"/>
        </w:rPr>
        <w:t xml:space="preserve"> </w:t>
      </w:r>
      <w:r w:rsidRPr="005612E4">
        <w:rPr>
          <w:rFonts w:ascii="Times New Roman" w:hAnsi="Times New Roman" w:cs="Times New Roman"/>
          <w:sz w:val="28"/>
          <w:szCs w:val="28"/>
        </w:rPr>
        <w:t>seçimi</w:t>
      </w:r>
      <w:r w:rsidR="005612E4" w:rsidRPr="005612E4">
        <w:rPr>
          <w:rFonts w:ascii="Times New Roman" w:hAnsi="Times New Roman" w:cs="Times New Roman"/>
          <w:sz w:val="28"/>
          <w:szCs w:val="28"/>
        </w:rPr>
        <w:t xml:space="preserve"> </w:t>
      </w:r>
      <w:r w:rsidRPr="005612E4">
        <w:rPr>
          <w:rFonts w:ascii="Times New Roman" w:hAnsi="Times New Roman" w:cs="Times New Roman"/>
          <w:sz w:val="28"/>
          <w:szCs w:val="28"/>
        </w:rPr>
        <w:t>prosesində</w:t>
      </w:r>
      <w:r w:rsidR="005612E4" w:rsidRPr="005612E4">
        <w:rPr>
          <w:rFonts w:ascii="Times New Roman" w:hAnsi="Times New Roman" w:cs="Times New Roman"/>
          <w:sz w:val="28"/>
          <w:szCs w:val="28"/>
        </w:rPr>
        <w:t xml:space="preserve"> (</w:t>
      </w:r>
      <w:r w:rsidRPr="005612E4">
        <w:rPr>
          <w:rFonts w:ascii="Times New Roman" w:hAnsi="Times New Roman" w:cs="Times New Roman"/>
          <w:sz w:val="28"/>
          <w:szCs w:val="28"/>
        </w:rPr>
        <w:t>qeyri</w:t>
      </w:r>
      <w:r w:rsidR="005612E4" w:rsidRPr="005612E4">
        <w:rPr>
          <w:rFonts w:ascii="Times New Roman" w:hAnsi="Times New Roman" w:cs="Times New Roman"/>
          <w:sz w:val="28"/>
          <w:szCs w:val="28"/>
        </w:rPr>
        <w:t xml:space="preserve"> </w:t>
      </w:r>
      <w:r w:rsidRPr="005612E4">
        <w:rPr>
          <w:rFonts w:ascii="Times New Roman" w:hAnsi="Times New Roman" w:cs="Times New Roman"/>
          <w:sz w:val="28"/>
          <w:szCs w:val="28"/>
        </w:rPr>
        <w:t>müəyyənlikdən</w:t>
      </w:r>
      <w:r w:rsidR="005612E4" w:rsidRPr="005612E4">
        <w:rPr>
          <w:rFonts w:ascii="Times New Roman" w:hAnsi="Times New Roman" w:cs="Times New Roman"/>
          <w:sz w:val="28"/>
          <w:szCs w:val="28"/>
        </w:rPr>
        <w:t xml:space="preserve"> </w:t>
      </w:r>
      <w:r w:rsidRPr="005612E4">
        <w:rPr>
          <w:rFonts w:ascii="Times New Roman" w:hAnsi="Times New Roman" w:cs="Times New Roman"/>
          <w:sz w:val="28"/>
          <w:szCs w:val="28"/>
        </w:rPr>
        <w:t>fərqli</w:t>
      </w:r>
      <w:r w:rsidR="005612E4" w:rsidRPr="005612E4">
        <w:rPr>
          <w:rFonts w:ascii="Times New Roman" w:hAnsi="Times New Roman" w:cs="Times New Roman"/>
          <w:sz w:val="28"/>
          <w:szCs w:val="28"/>
        </w:rPr>
        <w:t xml:space="preserve"> </w:t>
      </w:r>
      <w:r w:rsidRPr="005612E4">
        <w:rPr>
          <w:rFonts w:ascii="Times New Roman" w:hAnsi="Times New Roman" w:cs="Times New Roman"/>
          <w:sz w:val="28"/>
          <w:szCs w:val="28"/>
        </w:rPr>
        <w:t xml:space="preserve">olaraq)    </w:t>
      </w:r>
      <w:r w:rsidR="00306AE1" w:rsidRPr="005612E4">
        <w:rPr>
          <w:rFonts w:ascii="Times New Roman" w:hAnsi="Times New Roman" w:cs="Times New Roman"/>
          <w:sz w:val="28"/>
          <w:szCs w:val="28"/>
        </w:rPr>
        <w:t>təxmin</w:t>
      </w:r>
      <w:r w:rsidR="005612E4" w:rsidRPr="005612E4">
        <w:rPr>
          <w:rFonts w:ascii="Times New Roman" w:hAnsi="Times New Roman" w:cs="Times New Roman"/>
          <w:sz w:val="28"/>
          <w:szCs w:val="28"/>
        </w:rPr>
        <w:t xml:space="preserve"> </w:t>
      </w:r>
      <w:r w:rsidR="00306AE1" w:rsidRPr="005612E4">
        <w:rPr>
          <w:rFonts w:ascii="Times New Roman" w:hAnsi="Times New Roman" w:cs="Times New Roman"/>
          <w:sz w:val="28"/>
          <w:szCs w:val="28"/>
        </w:rPr>
        <w:t>edilən</w:t>
      </w:r>
      <w:r w:rsidR="005612E4" w:rsidRPr="005612E4">
        <w:rPr>
          <w:rFonts w:ascii="Times New Roman" w:hAnsi="Times New Roman" w:cs="Times New Roman"/>
          <w:sz w:val="28"/>
          <w:szCs w:val="28"/>
        </w:rPr>
        <w:t xml:space="preserve"> </w:t>
      </w:r>
      <w:r w:rsidR="00306AE1" w:rsidRPr="005612E4">
        <w:rPr>
          <w:rFonts w:ascii="Times New Roman" w:hAnsi="Times New Roman" w:cs="Times New Roman"/>
          <w:sz w:val="28"/>
          <w:szCs w:val="28"/>
        </w:rPr>
        <w:t>nəticənin</w:t>
      </w:r>
      <w:r w:rsidR="005612E4" w:rsidRPr="005612E4">
        <w:rPr>
          <w:rFonts w:ascii="Times New Roman" w:hAnsi="Times New Roman" w:cs="Times New Roman"/>
          <w:sz w:val="28"/>
          <w:szCs w:val="28"/>
        </w:rPr>
        <w:t xml:space="preserve"> </w:t>
      </w:r>
      <w:r w:rsidR="00306AE1" w:rsidRPr="005612E4">
        <w:rPr>
          <w:rFonts w:ascii="Times New Roman" w:hAnsi="Times New Roman" w:cs="Times New Roman"/>
          <w:sz w:val="28"/>
          <w:szCs w:val="28"/>
        </w:rPr>
        <w:t>əldə</w:t>
      </w:r>
      <w:r w:rsidR="005612E4" w:rsidRPr="005612E4">
        <w:rPr>
          <w:rFonts w:ascii="Times New Roman" w:hAnsi="Times New Roman" w:cs="Times New Roman"/>
          <w:sz w:val="28"/>
          <w:szCs w:val="28"/>
        </w:rPr>
        <w:t xml:space="preserve"> </w:t>
      </w:r>
      <w:r w:rsidR="00306AE1" w:rsidRPr="005612E4">
        <w:rPr>
          <w:rFonts w:ascii="Times New Roman" w:hAnsi="Times New Roman" w:cs="Times New Roman"/>
          <w:sz w:val="28"/>
          <w:szCs w:val="28"/>
        </w:rPr>
        <w:t>edilməsinin</w:t>
      </w:r>
      <w:r w:rsidR="005612E4" w:rsidRPr="005612E4">
        <w:rPr>
          <w:rFonts w:ascii="Times New Roman" w:hAnsi="Times New Roman" w:cs="Times New Roman"/>
          <w:sz w:val="28"/>
          <w:szCs w:val="28"/>
        </w:rPr>
        <w:t xml:space="preserve"> </w:t>
      </w:r>
      <w:r w:rsidR="00306AE1" w:rsidRPr="005612E4">
        <w:rPr>
          <w:rFonts w:ascii="Times New Roman" w:hAnsi="Times New Roman" w:cs="Times New Roman"/>
          <w:sz w:val="28"/>
          <w:szCs w:val="28"/>
        </w:rPr>
        <w:t>obyektiv</w:t>
      </w:r>
      <w:r w:rsidR="005612E4" w:rsidRPr="005612E4">
        <w:rPr>
          <w:rFonts w:ascii="Times New Roman" w:hAnsi="Times New Roman" w:cs="Times New Roman"/>
          <w:sz w:val="28"/>
          <w:szCs w:val="28"/>
        </w:rPr>
        <w:t xml:space="preserve"> </w:t>
      </w:r>
      <w:r w:rsidR="00306AE1" w:rsidRPr="005612E4">
        <w:rPr>
          <w:rFonts w:ascii="Times New Roman" w:hAnsi="Times New Roman" w:cs="Times New Roman"/>
          <w:sz w:val="28"/>
          <w:szCs w:val="28"/>
        </w:rPr>
        <w:t>və</w:t>
      </w:r>
      <w:r w:rsidR="005612E4" w:rsidRPr="005612E4">
        <w:rPr>
          <w:rFonts w:ascii="Times New Roman" w:hAnsi="Times New Roman" w:cs="Times New Roman"/>
          <w:sz w:val="28"/>
          <w:szCs w:val="28"/>
        </w:rPr>
        <w:t xml:space="preserve"> </w:t>
      </w:r>
      <w:r w:rsidR="00306AE1" w:rsidRPr="005612E4">
        <w:rPr>
          <w:rFonts w:ascii="Times New Roman" w:hAnsi="Times New Roman" w:cs="Times New Roman"/>
          <w:sz w:val="28"/>
          <w:szCs w:val="28"/>
        </w:rPr>
        <w:t>ya</w:t>
      </w:r>
      <w:r w:rsidR="005612E4" w:rsidRPr="005612E4">
        <w:rPr>
          <w:rFonts w:ascii="Times New Roman" w:hAnsi="Times New Roman" w:cs="Times New Roman"/>
          <w:sz w:val="28"/>
          <w:szCs w:val="28"/>
        </w:rPr>
        <w:t xml:space="preserve"> </w:t>
      </w:r>
      <w:r w:rsidR="00306AE1" w:rsidRPr="005612E4">
        <w:rPr>
          <w:rFonts w:ascii="Times New Roman" w:hAnsi="Times New Roman" w:cs="Times New Roman"/>
          <w:sz w:val="28"/>
          <w:szCs w:val="28"/>
        </w:rPr>
        <w:t>subyektiv</w:t>
      </w:r>
      <w:r w:rsidR="005612E4" w:rsidRPr="005612E4">
        <w:rPr>
          <w:rFonts w:ascii="Times New Roman" w:hAnsi="Times New Roman" w:cs="Times New Roman"/>
          <w:sz w:val="28"/>
          <w:szCs w:val="28"/>
        </w:rPr>
        <w:t xml:space="preserve"> </w:t>
      </w:r>
      <w:r w:rsidR="00306AE1" w:rsidRPr="005612E4">
        <w:rPr>
          <w:rFonts w:ascii="Times New Roman" w:hAnsi="Times New Roman" w:cs="Times New Roman"/>
          <w:sz w:val="28"/>
          <w:szCs w:val="28"/>
        </w:rPr>
        <w:t>ehtimalını</w:t>
      </w:r>
      <w:r w:rsidR="005612E4" w:rsidRPr="005612E4">
        <w:rPr>
          <w:rFonts w:ascii="Times New Roman" w:hAnsi="Times New Roman" w:cs="Times New Roman"/>
          <w:sz w:val="28"/>
          <w:szCs w:val="28"/>
        </w:rPr>
        <w:t xml:space="preserve"> </w:t>
      </w:r>
      <w:r w:rsidR="00306AE1" w:rsidRPr="005612E4">
        <w:rPr>
          <w:rFonts w:ascii="Times New Roman" w:hAnsi="Times New Roman" w:cs="Times New Roman"/>
          <w:sz w:val="28"/>
          <w:szCs w:val="28"/>
        </w:rPr>
        <w:t>müəyyən    etmək;</w:t>
      </w:r>
    </w:p>
    <w:p w:rsidR="00112F3F" w:rsidRPr="005612E4" w:rsidRDefault="00CF70B0" w:rsidP="005612E4">
      <w:pPr>
        <w:pStyle w:val="a3"/>
        <w:numPr>
          <w:ilvl w:val="0"/>
          <w:numId w:val="23"/>
        </w:numPr>
        <w:spacing w:after="0" w:line="360" w:lineRule="auto"/>
        <w:ind w:left="1134" w:hanging="425"/>
        <w:jc w:val="both"/>
        <w:rPr>
          <w:rFonts w:ascii="Times New Roman" w:hAnsi="Times New Roman" w:cs="Times New Roman"/>
          <w:sz w:val="28"/>
          <w:szCs w:val="28"/>
        </w:rPr>
      </w:pPr>
      <w:r w:rsidRPr="005612E4">
        <w:rPr>
          <w:rFonts w:ascii="Times New Roman" w:hAnsi="Times New Roman" w:cs="Times New Roman"/>
          <w:sz w:val="28"/>
          <w:szCs w:val="28"/>
        </w:rPr>
        <w:t>sonun</w:t>
      </w:r>
      <w:r w:rsidR="005612E4" w:rsidRPr="005612E4">
        <w:rPr>
          <w:rFonts w:ascii="Times New Roman" w:hAnsi="Times New Roman" w:cs="Times New Roman"/>
          <w:sz w:val="28"/>
          <w:szCs w:val="28"/>
        </w:rPr>
        <w:t xml:space="preserve"> </w:t>
      </w:r>
      <w:r w:rsidRPr="005612E4">
        <w:rPr>
          <w:rFonts w:ascii="Times New Roman" w:hAnsi="Times New Roman" w:cs="Times New Roman"/>
          <w:sz w:val="28"/>
          <w:szCs w:val="28"/>
        </w:rPr>
        <w:t>qeyri</w:t>
      </w:r>
      <w:r w:rsidR="005612E4" w:rsidRPr="005612E4">
        <w:rPr>
          <w:rFonts w:ascii="Times New Roman" w:hAnsi="Times New Roman" w:cs="Times New Roman"/>
          <w:sz w:val="28"/>
          <w:szCs w:val="28"/>
        </w:rPr>
        <w:t>-</w:t>
      </w:r>
      <w:r w:rsidRPr="005612E4">
        <w:rPr>
          <w:rFonts w:ascii="Times New Roman" w:hAnsi="Times New Roman" w:cs="Times New Roman"/>
          <w:sz w:val="28"/>
          <w:szCs w:val="28"/>
        </w:rPr>
        <w:t>müəyyə</w:t>
      </w:r>
      <w:r w:rsidR="005612E4" w:rsidRPr="005612E4">
        <w:rPr>
          <w:rFonts w:ascii="Times New Roman" w:hAnsi="Times New Roman" w:cs="Times New Roman"/>
          <w:sz w:val="28"/>
          <w:szCs w:val="28"/>
        </w:rPr>
        <w:t>nliyi</w:t>
      </w:r>
      <w:r w:rsidRPr="005612E4">
        <w:rPr>
          <w:rFonts w:ascii="Times New Roman" w:hAnsi="Times New Roman" w:cs="Times New Roman"/>
          <w:sz w:val="28"/>
          <w:szCs w:val="28"/>
        </w:rPr>
        <w:t>,</w:t>
      </w:r>
      <w:r w:rsidR="005612E4" w:rsidRPr="005612E4">
        <w:rPr>
          <w:rFonts w:ascii="Times New Roman" w:hAnsi="Times New Roman" w:cs="Times New Roman"/>
          <w:sz w:val="28"/>
          <w:szCs w:val="28"/>
        </w:rPr>
        <w:t xml:space="preserve"> </w:t>
      </w:r>
      <w:r w:rsidRPr="005612E4">
        <w:rPr>
          <w:rFonts w:ascii="Times New Roman" w:hAnsi="Times New Roman" w:cs="Times New Roman"/>
          <w:sz w:val="28"/>
          <w:szCs w:val="28"/>
        </w:rPr>
        <w:t>qarşıya</w:t>
      </w:r>
      <w:r w:rsidR="005612E4" w:rsidRPr="005612E4">
        <w:rPr>
          <w:rFonts w:ascii="Times New Roman" w:hAnsi="Times New Roman" w:cs="Times New Roman"/>
          <w:sz w:val="28"/>
          <w:szCs w:val="28"/>
        </w:rPr>
        <w:t xml:space="preserve"> </w:t>
      </w:r>
      <w:r w:rsidRPr="005612E4">
        <w:rPr>
          <w:rFonts w:ascii="Times New Roman" w:hAnsi="Times New Roman" w:cs="Times New Roman"/>
          <w:sz w:val="28"/>
          <w:szCs w:val="28"/>
        </w:rPr>
        <w:t>qoyulmuş</w:t>
      </w:r>
      <w:r w:rsidR="005612E4" w:rsidRPr="005612E4">
        <w:rPr>
          <w:rFonts w:ascii="Times New Roman" w:hAnsi="Times New Roman" w:cs="Times New Roman"/>
          <w:sz w:val="28"/>
          <w:szCs w:val="28"/>
        </w:rPr>
        <w:t xml:space="preserve"> </w:t>
      </w:r>
      <w:r w:rsidRPr="005612E4">
        <w:rPr>
          <w:rFonts w:ascii="Times New Roman" w:hAnsi="Times New Roman" w:cs="Times New Roman"/>
          <w:sz w:val="28"/>
          <w:szCs w:val="28"/>
        </w:rPr>
        <w:t>məqsə</w:t>
      </w:r>
      <w:r w:rsidR="00810B5E" w:rsidRPr="005612E4">
        <w:rPr>
          <w:rFonts w:ascii="Times New Roman" w:hAnsi="Times New Roman" w:cs="Times New Roman"/>
          <w:sz w:val="28"/>
          <w:szCs w:val="28"/>
        </w:rPr>
        <w:t>də</w:t>
      </w:r>
      <w:r w:rsidR="005612E4" w:rsidRPr="005612E4">
        <w:rPr>
          <w:rFonts w:ascii="Times New Roman" w:hAnsi="Times New Roman" w:cs="Times New Roman"/>
          <w:sz w:val="28"/>
          <w:szCs w:val="28"/>
        </w:rPr>
        <w:t xml:space="preserve"> </w:t>
      </w:r>
      <w:r w:rsidR="00810B5E" w:rsidRPr="005612E4">
        <w:rPr>
          <w:rFonts w:ascii="Times New Roman" w:hAnsi="Times New Roman" w:cs="Times New Roman"/>
          <w:sz w:val="28"/>
          <w:szCs w:val="28"/>
        </w:rPr>
        <w:t>nail</w:t>
      </w:r>
      <w:r w:rsidR="005612E4" w:rsidRPr="005612E4">
        <w:rPr>
          <w:rFonts w:ascii="Times New Roman" w:hAnsi="Times New Roman" w:cs="Times New Roman"/>
          <w:sz w:val="28"/>
          <w:szCs w:val="28"/>
        </w:rPr>
        <w:t xml:space="preserve"> </w:t>
      </w:r>
      <w:r w:rsidR="00810B5E" w:rsidRPr="005612E4">
        <w:rPr>
          <w:rFonts w:ascii="Times New Roman" w:hAnsi="Times New Roman" w:cs="Times New Roman"/>
          <w:sz w:val="28"/>
          <w:szCs w:val="28"/>
        </w:rPr>
        <w:t xml:space="preserve">olma </w:t>
      </w:r>
      <w:r w:rsidRPr="005612E4">
        <w:rPr>
          <w:rFonts w:ascii="Times New Roman" w:hAnsi="Times New Roman" w:cs="Times New Roman"/>
          <w:sz w:val="28"/>
          <w:szCs w:val="28"/>
        </w:rPr>
        <w:t xml:space="preserve">   əminliyinin</w:t>
      </w:r>
      <w:r w:rsidR="005612E4" w:rsidRPr="005612E4">
        <w:rPr>
          <w:rFonts w:ascii="Times New Roman" w:hAnsi="Times New Roman" w:cs="Times New Roman"/>
          <w:sz w:val="28"/>
          <w:szCs w:val="28"/>
        </w:rPr>
        <w:t xml:space="preserve"> </w:t>
      </w:r>
      <w:r w:rsidR="00810B5E" w:rsidRPr="005612E4">
        <w:rPr>
          <w:rFonts w:ascii="Times New Roman" w:hAnsi="Times New Roman" w:cs="Times New Roman"/>
          <w:sz w:val="28"/>
          <w:szCs w:val="28"/>
        </w:rPr>
        <w:t>yoxluğu</w:t>
      </w:r>
      <w:r w:rsidRPr="005612E4">
        <w:rPr>
          <w:rFonts w:ascii="Times New Roman" w:hAnsi="Times New Roman" w:cs="Times New Roman"/>
          <w:sz w:val="28"/>
          <w:szCs w:val="28"/>
        </w:rPr>
        <w:t>,</w:t>
      </w:r>
      <w:r w:rsidR="005612E4" w:rsidRPr="005612E4">
        <w:rPr>
          <w:rFonts w:ascii="Times New Roman" w:hAnsi="Times New Roman" w:cs="Times New Roman"/>
          <w:sz w:val="28"/>
          <w:szCs w:val="28"/>
        </w:rPr>
        <w:t xml:space="preserve"> </w:t>
      </w:r>
      <w:r w:rsidRPr="005612E4">
        <w:rPr>
          <w:rFonts w:ascii="Times New Roman" w:hAnsi="Times New Roman" w:cs="Times New Roman"/>
          <w:sz w:val="28"/>
          <w:szCs w:val="28"/>
        </w:rPr>
        <w:t>yəni</w:t>
      </w:r>
      <w:r w:rsidR="005612E4" w:rsidRPr="005612E4">
        <w:rPr>
          <w:rFonts w:ascii="Times New Roman" w:hAnsi="Times New Roman" w:cs="Times New Roman"/>
          <w:sz w:val="28"/>
          <w:szCs w:val="28"/>
        </w:rPr>
        <w:t xml:space="preserve"> </w:t>
      </w:r>
      <w:r w:rsidRPr="005612E4">
        <w:rPr>
          <w:rFonts w:ascii="Times New Roman" w:hAnsi="Times New Roman" w:cs="Times New Roman"/>
          <w:sz w:val="28"/>
          <w:szCs w:val="28"/>
        </w:rPr>
        <w:t>gəlirin</w:t>
      </w:r>
      <w:r w:rsidR="005612E4" w:rsidRPr="005612E4">
        <w:rPr>
          <w:rFonts w:ascii="Times New Roman" w:hAnsi="Times New Roman" w:cs="Times New Roman"/>
          <w:sz w:val="28"/>
          <w:szCs w:val="28"/>
        </w:rPr>
        <w:t xml:space="preserve"> </w:t>
      </w:r>
      <w:r w:rsidRPr="005612E4">
        <w:rPr>
          <w:rFonts w:ascii="Times New Roman" w:hAnsi="Times New Roman" w:cs="Times New Roman"/>
          <w:sz w:val="28"/>
          <w:szCs w:val="28"/>
        </w:rPr>
        <w:t>əldə</w:t>
      </w:r>
      <w:r w:rsidR="005612E4" w:rsidRPr="005612E4">
        <w:rPr>
          <w:rFonts w:ascii="Times New Roman" w:hAnsi="Times New Roman" w:cs="Times New Roman"/>
          <w:sz w:val="28"/>
          <w:szCs w:val="28"/>
        </w:rPr>
        <w:t xml:space="preserve"> </w:t>
      </w:r>
      <w:r w:rsidRPr="005612E4">
        <w:rPr>
          <w:rFonts w:ascii="Times New Roman" w:hAnsi="Times New Roman" w:cs="Times New Roman"/>
          <w:sz w:val="28"/>
          <w:szCs w:val="28"/>
        </w:rPr>
        <w:t>olunması</w:t>
      </w:r>
      <w:r w:rsidR="005612E4" w:rsidRPr="005612E4">
        <w:rPr>
          <w:rFonts w:ascii="Times New Roman" w:hAnsi="Times New Roman" w:cs="Times New Roman"/>
          <w:sz w:val="28"/>
          <w:szCs w:val="28"/>
        </w:rPr>
        <w:t xml:space="preserve"> </w:t>
      </w:r>
      <w:r w:rsidRPr="005612E4">
        <w:rPr>
          <w:rFonts w:ascii="Times New Roman" w:hAnsi="Times New Roman" w:cs="Times New Roman"/>
          <w:sz w:val="28"/>
          <w:szCs w:val="28"/>
        </w:rPr>
        <w:t>ehtimalının</w:t>
      </w:r>
      <w:r w:rsidR="005612E4" w:rsidRPr="005612E4">
        <w:rPr>
          <w:rFonts w:ascii="Times New Roman" w:hAnsi="Times New Roman" w:cs="Times New Roman"/>
          <w:sz w:val="28"/>
          <w:szCs w:val="28"/>
        </w:rPr>
        <w:t xml:space="preserve"> </w:t>
      </w:r>
      <w:r w:rsidRPr="005612E4">
        <w:rPr>
          <w:rFonts w:ascii="Times New Roman" w:hAnsi="Times New Roman" w:cs="Times New Roman"/>
          <w:sz w:val="28"/>
          <w:szCs w:val="28"/>
        </w:rPr>
        <w:t xml:space="preserve">mövcudluğu </w:t>
      </w:r>
      <w:r w:rsidRPr="005612E4">
        <w:rPr>
          <w:rFonts w:ascii="Times New Roman" w:hAnsi="Times New Roman" w:cs="Times New Roman"/>
          <w:sz w:val="28"/>
          <w:szCs w:val="28"/>
        </w:rPr>
        <w:lastRenderedPageBreak/>
        <w:t>(müsbət   nəticə</w:t>
      </w:r>
      <w:r w:rsidR="00166E47" w:rsidRPr="005612E4">
        <w:rPr>
          <w:rFonts w:ascii="Times New Roman" w:hAnsi="Times New Roman" w:cs="Times New Roman"/>
          <w:sz w:val="28"/>
          <w:szCs w:val="28"/>
        </w:rPr>
        <w:t xml:space="preserve"> ), qoyulmuş</w:t>
      </w:r>
      <w:r w:rsidR="005612E4" w:rsidRPr="005612E4">
        <w:rPr>
          <w:rFonts w:ascii="Times New Roman" w:hAnsi="Times New Roman" w:cs="Times New Roman"/>
          <w:sz w:val="28"/>
          <w:szCs w:val="28"/>
        </w:rPr>
        <w:t xml:space="preserve"> </w:t>
      </w:r>
      <w:r w:rsidR="00166E47" w:rsidRPr="005612E4">
        <w:rPr>
          <w:rFonts w:ascii="Times New Roman" w:hAnsi="Times New Roman" w:cs="Times New Roman"/>
          <w:sz w:val="28"/>
          <w:szCs w:val="28"/>
        </w:rPr>
        <w:t>vəsaitə</w:t>
      </w:r>
      <w:r w:rsidR="005612E4" w:rsidRPr="005612E4">
        <w:rPr>
          <w:rFonts w:ascii="Times New Roman" w:hAnsi="Times New Roman" w:cs="Times New Roman"/>
          <w:sz w:val="28"/>
          <w:szCs w:val="28"/>
        </w:rPr>
        <w:t xml:space="preserve"> </w:t>
      </w:r>
      <w:r w:rsidR="00166E47" w:rsidRPr="005612E4">
        <w:rPr>
          <w:rFonts w:ascii="Times New Roman" w:hAnsi="Times New Roman" w:cs="Times New Roman"/>
          <w:sz w:val="28"/>
          <w:szCs w:val="28"/>
        </w:rPr>
        <w:t>bərabər</w:t>
      </w:r>
      <w:r w:rsidR="005612E4" w:rsidRPr="005612E4">
        <w:rPr>
          <w:rFonts w:ascii="Times New Roman" w:hAnsi="Times New Roman" w:cs="Times New Roman"/>
          <w:sz w:val="28"/>
          <w:szCs w:val="28"/>
        </w:rPr>
        <w:t xml:space="preserve"> </w:t>
      </w:r>
      <w:r w:rsidR="00166E47" w:rsidRPr="005612E4">
        <w:rPr>
          <w:rFonts w:ascii="Times New Roman" w:hAnsi="Times New Roman" w:cs="Times New Roman"/>
          <w:sz w:val="28"/>
          <w:szCs w:val="28"/>
        </w:rPr>
        <w:t>gəlirin</w:t>
      </w:r>
      <w:r w:rsidR="005612E4" w:rsidRPr="005612E4">
        <w:rPr>
          <w:rFonts w:ascii="Times New Roman" w:hAnsi="Times New Roman" w:cs="Times New Roman"/>
          <w:sz w:val="28"/>
          <w:szCs w:val="28"/>
        </w:rPr>
        <w:t xml:space="preserve"> </w:t>
      </w:r>
      <w:r w:rsidR="00166E47" w:rsidRPr="005612E4">
        <w:rPr>
          <w:rFonts w:ascii="Times New Roman" w:hAnsi="Times New Roman" w:cs="Times New Roman"/>
          <w:sz w:val="28"/>
          <w:szCs w:val="28"/>
        </w:rPr>
        <w:t>əldə</w:t>
      </w:r>
      <w:r w:rsidR="005612E4" w:rsidRPr="005612E4">
        <w:rPr>
          <w:rFonts w:ascii="Times New Roman" w:hAnsi="Times New Roman" w:cs="Times New Roman"/>
          <w:sz w:val="28"/>
          <w:szCs w:val="28"/>
        </w:rPr>
        <w:t xml:space="preserve"> </w:t>
      </w:r>
      <w:r w:rsidR="00166E47" w:rsidRPr="005612E4">
        <w:rPr>
          <w:rFonts w:ascii="Times New Roman" w:hAnsi="Times New Roman" w:cs="Times New Roman"/>
          <w:sz w:val="28"/>
          <w:szCs w:val="28"/>
        </w:rPr>
        <w:t>edilməsi (sıfır nəticə) və  zərərin   yaranması (</w:t>
      </w:r>
      <w:r w:rsidR="00CD1E74" w:rsidRPr="005612E4">
        <w:rPr>
          <w:rFonts w:ascii="Times New Roman" w:hAnsi="Times New Roman" w:cs="Times New Roman"/>
          <w:sz w:val="28"/>
          <w:szCs w:val="28"/>
        </w:rPr>
        <w:t>neqativ</w:t>
      </w:r>
      <w:r w:rsidR="00166E47" w:rsidRPr="005612E4">
        <w:rPr>
          <w:rFonts w:ascii="Times New Roman" w:hAnsi="Times New Roman" w:cs="Times New Roman"/>
          <w:sz w:val="28"/>
          <w:szCs w:val="28"/>
        </w:rPr>
        <w:t xml:space="preserve"> nəticə).</w:t>
      </w:r>
    </w:p>
    <w:p w:rsidR="006A1488" w:rsidRPr="007224A4" w:rsidRDefault="00191F0E" w:rsidP="00191F0E">
      <w:pPr>
        <w:tabs>
          <w:tab w:val="left" w:pos="1276"/>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3</w:t>
      </w:r>
      <w:r w:rsidR="00166E47" w:rsidRPr="007224A4">
        <w:rPr>
          <w:rFonts w:ascii="Times New Roman" w:hAnsi="Times New Roman" w:cs="Times New Roman"/>
          <w:sz w:val="28"/>
          <w:szCs w:val="28"/>
        </w:rPr>
        <w:t>. Bütün</w:t>
      </w:r>
      <w:r w:rsidR="005612E4">
        <w:rPr>
          <w:rFonts w:ascii="Times New Roman" w:hAnsi="Times New Roman" w:cs="Times New Roman"/>
          <w:sz w:val="28"/>
          <w:szCs w:val="28"/>
        </w:rPr>
        <w:t xml:space="preserve"> </w:t>
      </w:r>
      <w:r w:rsidR="00166E47" w:rsidRPr="007224A4">
        <w:rPr>
          <w:rFonts w:ascii="Times New Roman" w:hAnsi="Times New Roman" w:cs="Times New Roman"/>
          <w:sz w:val="28"/>
          <w:szCs w:val="28"/>
        </w:rPr>
        <w:t>bazar</w:t>
      </w:r>
      <w:r w:rsidR="005612E4">
        <w:rPr>
          <w:rFonts w:ascii="Times New Roman" w:hAnsi="Times New Roman" w:cs="Times New Roman"/>
          <w:sz w:val="28"/>
          <w:szCs w:val="28"/>
        </w:rPr>
        <w:t xml:space="preserve"> </w:t>
      </w:r>
      <w:r w:rsidR="00166E47" w:rsidRPr="007224A4">
        <w:rPr>
          <w:rFonts w:ascii="Times New Roman" w:hAnsi="Times New Roman" w:cs="Times New Roman"/>
          <w:sz w:val="28"/>
          <w:szCs w:val="28"/>
        </w:rPr>
        <w:t>subyektlərinin</w:t>
      </w:r>
      <w:r w:rsidR="005612E4">
        <w:rPr>
          <w:rFonts w:ascii="Times New Roman" w:hAnsi="Times New Roman" w:cs="Times New Roman"/>
          <w:sz w:val="28"/>
          <w:szCs w:val="28"/>
        </w:rPr>
        <w:t xml:space="preserve"> </w:t>
      </w:r>
      <w:r w:rsidR="00166E47" w:rsidRPr="007224A4">
        <w:rPr>
          <w:rFonts w:ascii="Times New Roman" w:hAnsi="Times New Roman" w:cs="Times New Roman"/>
          <w:sz w:val="28"/>
          <w:szCs w:val="28"/>
        </w:rPr>
        <w:t>universal</w:t>
      </w:r>
      <w:r w:rsidR="005612E4">
        <w:rPr>
          <w:rFonts w:ascii="Times New Roman" w:hAnsi="Times New Roman" w:cs="Times New Roman"/>
          <w:sz w:val="28"/>
          <w:szCs w:val="28"/>
        </w:rPr>
        <w:t xml:space="preserve"> </w:t>
      </w:r>
      <w:r w:rsidR="00166E47" w:rsidRPr="007224A4">
        <w:rPr>
          <w:rFonts w:ascii="Times New Roman" w:hAnsi="Times New Roman" w:cs="Times New Roman"/>
          <w:sz w:val="28"/>
          <w:szCs w:val="28"/>
        </w:rPr>
        <w:t>xassəsi</w:t>
      </w:r>
      <w:r w:rsidR="005612E4">
        <w:rPr>
          <w:rFonts w:ascii="Times New Roman" w:hAnsi="Times New Roman" w:cs="Times New Roman"/>
          <w:sz w:val="28"/>
          <w:szCs w:val="28"/>
        </w:rPr>
        <w:t xml:space="preserve"> </w:t>
      </w:r>
      <w:r w:rsidR="00166E47" w:rsidRPr="007224A4">
        <w:rPr>
          <w:rFonts w:ascii="Times New Roman" w:hAnsi="Times New Roman" w:cs="Times New Roman"/>
          <w:sz w:val="28"/>
          <w:szCs w:val="28"/>
        </w:rPr>
        <w:t>və</w:t>
      </w:r>
      <w:r w:rsidR="005612E4">
        <w:rPr>
          <w:rFonts w:ascii="Times New Roman" w:hAnsi="Times New Roman" w:cs="Times New Roman"/>
          <w:sz w:val="28"/>
          <w:szCs w:val="28"/>
        </w:rPr>
        <w:t xml:space="preserve"> </w:t>
      </w:r>
      <w:r w:rsidR="00166E47" w:rsidRPr="007224A4">
        <w:rPr>
          <w:rFonts w:ascii="Times New Roman" w:hAnsi="Times New Roman" w:cs="Times New Roman"/>
          <w:sz w:val="28"/>
          <w:szCs w:val="28"/>
        </w:rPr>
        <w:t>onların</w:t>
      </w:r>
      <w:r w:rsidR="005612E4">
        <w:rPr>
          <w:rFonts w:ascii="Times New Roman" w:hAnsi="Times New Roman" w:cs="Times New Roman"/>
          <w:sz w:val="28"/>
          <w:szCs w:val="28"/>
        </w:rPr>
        <w:t xml:space="preserve"> </w:t>
      </w:r>
      <w:r w:rsidR="00166E47" w:rsidRPr="007224A4">
        <w:rPr>
          <w:rFonts w:ascii="Times New Roman" w:hAnsi="Times New Roman" w:cs="Times New Roman"/>
          <w:sz w:val="28"/>
          <w:szCs w:val="28"/>
        </w:rPr>
        <w:t>fəaliyyətinin    əsas</w:t>
      </w:r>
      <w:r w:rsidR="005612E4">
        <w:rPr>
          <w:rFonts w:ascii="Times New Roman" w:hAnsi="Times New Roman" w:cs="Times New Roman"/>
          <w:sz w:val="28"/>
          <w:szCs w:val="28"/>
        </w:rPr>
        <w:t xml:space="preserve"> </w:t>
      </w:r>
      <w:r w:rsidR="00166E47" w:rsidRPr="007224A4">
        <w:rPr>
          <w:rFonts w:ascii="Times New Roman" w:hAnsi="Times New Roman" w:cs="Times New Roman"/>
          <w:sz w:val="28"/>
          <w:szCs w:val="28"/>
        </w:rPr>
        <w:t>şərti</w:t>
      </w:r>
      <w:r w:rsidR="005612E4">
        <w:rPr>
          <w:rFonts w:ascii="Times New Roman" w:hAnsi="Times New Roman" w:cs="Times New Roman"/>
          <w:sz w:val="28"/>
          <w:szCs w:val="28"/>
        </w:rPr>
        <w:t xml:space="preserve"> </w:t>
      </w:r>
      <w:r w:rsidR="00166E47" w:rsidRPr="007224A4">
        <w:rPr>
          <w:rFonts w:ascii="Times New Roman" w:hAnsi="Times New Roman" w:cs="Times New Roman"/>
          <w:sz w:val="28"/>
          <w:szCs w:val="28"/>
        </w:rPr>
        <w:t>bazarın</w:t>
      </w:r>
      <w:r w:rsidR="005612E4">
        <w:rPr>
          <w:rFonts w:ascii="Times New Roman" w:hAnsi="Times New Roman" w:cs="Times New Roman"/>
          <w:sz w:val="28"/>
          <w:szCs w:val="28"/>
        </w:rPr>
        <w:t xml:space="preserve"> </w:t>
      </w:r>
      <w:r w:rsidR="00166E47" w:rsidRPr="007224A4">
        <w:rPr>
          <w:rFonts w:ascii="Times New Roman" w:hAnsi="Times New Roman" w:cs="Times New Roman"/>
          <w:sz w:val="28"/>
          <w:szCs w:val="28"/>
        </w:rPr>
        <w:t>digər</w:t>
      </w:r>
      <w:r w:rsidR="005612E4">
        <w:rPr>
          <w:rFonts w:ascii="Times New Roman" w:hAnsi="Times New Roman" w:cs="Times New Roman"/>
          <w:sz w:val="28"/>
          <w:szCs w:val="28"/>
        </w:rPr>
        <w:t xml:space="preserve"> </w:t>
      </w:r>
      <w:r w:rsidR="00166E47" w:rsidRPr="007224A4">
        <w:rPr>
          <w:rFonts w:ascii="Times New Roman" w:hAnsi="Times New Roman" w:cs="Times New Roman"/>
          <w:sz w:val="28"/>
          <w:szCs w:val="28"/>
        </w:rPr>
        <w:t>subyektləri ilə</w:t>
      </w:r>
      <w:r w:rsidR="005612E4">
        <w:rPr>
          <w:rFonts w:ascii="Times New Roman" w:hAnsi="Times New Roman" w:cs="Times New Roman"/>
          <w:sz w:val="28"/>
          <w:szCs w:val="28"/>
        </w:rPr>
        <w:t xml:space="preserve"> </w:t>
      </w:r>
      <w:r w:rsidR="00166E47" w:rsidRPr="007224A4">
        <w:rPr>
          <w:rFonts w:ascii="Times New Roman" w:hAnsi="Times New Roman" w:cs="Times New Roman"/>
          <w:sz w:val="28"/>
          <w:szCs w:val="28"/>
        </w:rPr>
        <w:t>sos</w:t>
      </w:r>
      <w:r w:rsidR="005612E4">
        <w:rPr>
          <w:rFonts w:ascii="Times New Roman" w:hAnsi="Times New Roman" w:cs="Times New Roman"/>
          <w:sz w:val="28"/>
          <w:szCs w:val="28"/>
        </w:rPr>
        <w:t>ial-</w:t>
      </w:r>
      <w:r w:rsidR="001271F8" w:rsidRPr="007224A4">
        <w:rPr>
          <w:rFonts w:ascii="Times New Roman" w:hAnsi="Times New Roman" w:cs="Times New Roman"/>
          <w:sz w:val="28"/>
          <w:szCs w:val="28"/>
        </w:rPr>
        <w:t>iqtisa</w:t>
      </w:r>
      <w:r w:rsidR="00EB3412" w:rsidRPr="007224A4">
        <w:rPr>
          <w:rFonts w:ascii="Times New Roman" w:hAnsi="Times New Roman" w:cs="Times New Roman"/>
          <w:sz w:val="28"/>
          <w:szCs w:val="28"/>
        </w:rPr>
        <w:t>di</w:t>
      </w:r>
      <w:r w:rsidR="005612E4">
        <w:rPr>
          <w:rFonts w:ascii="Times New Roman" w:hAnsi="Times New Roman" w:cs="Times New Roman"/>
          <w:sz w:val="28"/>
          <w:szCs w:val="28"/>
        </w:rPr>
        <w:t xml:space="preserve"> </w:t>
      </w:r>
      <w:r w:rsidR="00EB3412" w:rsidRPr="007224A4">
        <w:rPr>
          <w:rFonts w:ascii="Times New Roman" w:hAnsi="Times New Roman" w:cs="Times New Roman"/>
          <w:sz w:val="28"/>
          <w:szCs w:val="28"/>
        </w:rPr>
        <w:t>işbirliyi</w:t>
      </w:r>
      <w:r w:rsidR="005612E4">
        <w:rPr>
          <w:rFonts w:ascii="Times New Roman" w:hAnsi="Times New Roman" w:cs="Times New Roman"/>
          <w:sz w:val="28"/>
          <w:szCs w:val="28"/>
        </w:rPr>
        <w:t xml:space="preserve"> </w:t>
      </w:r>
      <w:r w:rsidR="00166E47" w:rsidRPr="007224A4">
        <w:rPr>
          <w:rFonts w:ascii="Times New Roman" w:hAnsi="Times New Roman" w:cs="Times New Roman"/>
          <w:sz w:val="28"/>
          <w:szCs w:val="28"/>
        </w:rPr>
        <w:t>prosesidir</w:t>
      </w:r>
      <w:r w:rsidR="001F3148" w:rsidRPr="007224A4">
        <w:rPr>
          <w:rFonts w:ascii="Times New Roman" w:hAnsi="Times New Roman" w:cs="Times New Roman"/>
          <w:sz w:val="28"/>
          <w:szCs w:val="28"/>
        </w:rPr>
        <w:t>.</w:t>
      </w:r>
      <w:r w:rsidR="005612E4">
        <w:rPr>
          <w:rFonts w:ascii="Times New Roman" w:hAnsi="Times New Roman" w:cs="Times New Roman"/>
          <w:sz w:val="28"/>
          <w:szCs w:val="28"/>
        </w:rPr>
        <w:t xml:space="preserve"> </w:t>
      </w:r>
      <w:r w:rsidR="001F3148" w:rsidRPr="007224A4">
        <w:rPr>
          <w:rFonts w:ascii="Times New Roman" w:hAnsi="Times New Roman" w:cs="Times New Roman"/>
          <w:sz w:val="28"/>
          <w:szCs w:val="28"/>
        </w:rPr>
        <w:t xml:space="preserve">Bazar    subyektlərinin </w:t>
      </w:r>
      <w:r w:rsidR="00F42EA6" w:rsidRPr="007224A4">
        <w:rPr>
          <w:rFonts w:ascii="Times New Roman" w:hAnsi="Times New Roman" w:cs="Times New Roman"/>
          <w:sz w:val="28"/>
          <w:szCs w:val="28"/>
        </w:rPr>
        <w:t>xassələ</w:t>
      </w:r>
      <w:r w:rsidR="002A1F9D" w:rsidRPr="007224A4">
        <w:rPr>
          <w:rFonts w:ascii="Times New Roman" w:hAnsi="Times New Roman" w:cs="Times New Roman"/>
          <w:sz w:val="28"/>
          <w:szCs w:val="28"/>
        </w:rPr>
        <w:t>ri</w:t>
      </w:r>
      <w:r w:rsidR="005612E4">
        <w:rPr>
          <w:rFonts w:ascii="Times New Roman" w:hAnsi="Times New Roman" w:cs="Times New Roman"/>
          <w:sz w:val="28"/>
          <w:szCs w:val="28"/>
        </w:rPr>
        <w:t xml:space="preserve"> </w:t>
      </w:r>
      <w:r w:rsidR="002A1F9D" w:rsidRPr="007224A4">
        <w:rPr>
          <w:rFonts w:ascii="Times New Roman" w:hAnsi="Times New Roman" w:cs="Times New Roman"/>
          <w:sz w:val="28"/>
          <w:szCs w:val="28"/>
        </w:rPr>
        <w:t>ancaq</w:t>
      </w:r>
      <w:r w:rsidR="005612E4">
        <w:rPr>
          <w:rFonts w:ascii="Times New Roman" w:hAnsi="Times New Roman" w:cs="Times New Roman"/>
          <w:sz w:val="28"/>
          <w:szCs w:val="28"/>
        </w:rPr>
        <w:t xml:space="preserve"> </w:t>
      </w:r>
      <w:r w:rsidR="002A1F9D" w:rsidRPr="007224A4">
        <w:rPr>
          <w:rFonts w:ascii="Times New Roman" w:hAnsi="Times New Roman" w:cs="Times New Roman"/>
          <w:sz w:val="28"/>
          <w:szCs w:val="28"/>
        </w:rPr>
        <w:t>işbirliyi</w:t>
      </w:r>
      <w:r w:rsidR="005612E4">
        <w:rPr>
          <w:rFonts w:ascii="Times New Roman" w:hAnsi="Times New Roman" w:cs="Times New Roman"/>
          <w:sz w:val="28"/>
          <w:szCs w:val="28"/>
        </w:rPr>
        <w:t xml:space="preserve"> </w:t>
      </w:r>
      <w:r w:rsidR="00F42EA6" w:rsidRPr="007224A4">
        <w:rPr>
          <w:rFonts w:ascii="Times New Roman" w:hAnsi="Times New Roman" w:cs="Times New Roman"/>
          <w:sz w:val="28"/>
          <w:szCs w:val="28"/>
        </w:rPr>
        <w:t>prosesində</w:t>
      </w:r>
      <w:r w:rsidR="005612E4">
        <w:rPr>
          <w:rFonts w:ascii="Times New Roman" w:hAnsi="Times New Roman" w:cs="Times New Roman"/>
          <w:sz w:val="28"/>
          <w:szCs w:val="28"/>
        </w:rPr>
        <w:t xml:space="preserve"> </w:t>
      </w:r>
      <w:r w:rsidR="00F42EA6" w:rsidRPr="007224A4">
        <w:rPr>
          <w:rFonts w:ascii="Times New Roman" w:hAnsi="Times New Roman" w:cs="Times New Roman"/>
          <w:sz w:val="28"/>
          <w:szCs w:val="28"/>
        </w:rPr>
        <w:t>yarana</w:t>
      </w:r>
      <w:r w:rsidR="005612E4">
        <w:rPr>
          <w:rFonts w:ascii="Times New Roman" w:hAnsi="Times New Roman" w:cs="Times New Roman"/>
          <w:sz w:val="28"/>
          <w:szCs w:val="28"/>
        </w:rPr>
        <w:t xml:space="preserve"> </w:t>
      </w:r>
      <w:r w:rsidR="00F42EA6" w:rsidRPr="007224A4">
        <w:rPr>
          <w:rFonts w:ascii="Times New Roman" w:hAnsi="Times New Roman" w:cs="Times New Roman"/>
          <w:sz w:val="28"/>
          <w:szCs w:val="28"/>
        </w:rPr>
        <w:t>və</w:t>
      </w:r>
      <w:r w:rsidR="005612E4">
        <w:rPr>
          <w:rFonts w:ascii="Times New Roman" w:hAnsi="Times New Roman" w:cs="Times New Roman"/>
          <w:sz w:val="28"/>
          <w:szCs w:val="28"/>
        </w:rPr>
        <w:t xml:space="preserve"> </w:t>
      </w:r>
      <w:r w:rsidR="00F42EA6" w:rsidRPr="007224A4">
        <w:rPr>
          <w:rFonts w:ascii="Times New Roman" w:hAnsi="Times New Roman" w:cs="Times New Roman"/>
          <w:sz w:val="28"/>
          <w:szCs w:val="28"/>
        </w:rPr>
        <w:t>dərk</w:t>
      </w:r>
      <w:r w:rsidR="005612E4">
        <w:rPr>
          <w:rFonts w:ascii="Times New Roman" w:hAnsi="Times New Roman" w:cs="Times New Roman"/>
          <w:sz w:val="28"/>
          <w:szCs w:val="28"/>
        </w:rPr>
        <w:t xml:space="preserve"> </w:t>
      </w:r>
      <w:r w:rsidR="00F42EA6" w:rsidRPr="007224A4">
        <w:rPr>
          <w:rFonts w:ascii="Times New Roman" w:hAnsi="Times New Roman" w:cs="Times New Roman"/>
          <w:sz w:val="28"/>
          <w:szCs w:val="28"/>
        </w:rPr>
        <w:t>edilə</w:t>
      </w:r>
      <w:r w:rsidR="005612E4">
        <w:rPr>
          <w:rFonts w:ascii="Times New Roman" w:hAnsi="Times New Roman" w:cs="Times New Roman"/>
          <w:sz w:val="28"/>
          <w:szCs w:val="28"/>
        </w:rPr>
        <w:t xml:space="preserve"> </w:t>
      </w:r>
      <w:r w:rsidR="00F42EA6" w:rsidRPr="007224A4">
        <w:rPr>
          <w:rFonts w:ascii="Times New Roman" w:hAnsi="Times New Roman" w:cs="Times New Roman"/>
          <w:sz w:val="28"/>
          <w:szCs w:val="28"/>
        </w:rPr>
        <w:t>bilər.</w:t>
      </w:r>
      <w:r w:rsidR="005612E4">
        <w:rPr>
          <w:rFonts w:ascii="Times New Roman" w:hAnsi="Times New Roman" w:cs="Times New Roman"/>
          <w:sz w:val="28"/>
          <w:szCs w:val="28"/>
        </w:rPr>
        <w:t xml:space="preserve"> </w:t>
      </w:r>
      <w:r w:rsidR="00F42EA6" w:rsidRPr="007224A4">
        <w:rPr>
          <w:rFonts w:ascii="Times New Roman" w:hAnsi="Times New Roman" w:cs="Times New Roman"/>
          <w:sz w:val="28"/>
          <w:szCs w:val="28"/>
        </w:rPr>
        <w:t>Özü  də</w:t>
      </w:r>
      <w:r w:rsidR="005612E4">
        <w:rPr>
          <w:rFonts w:ascii="Times New Roman" w:hAnsi="Times New Roman" w:cs="Times New Roman"/>
          <w:sz w:val="28"/>
          <w:szCs w:val="28"/>
        </w:rPr>
        <w:t>,</w:t>
      </w:r>
      <w:r w:rsidR="00F85BE8" w:rsidRPr="007224A4">
        <w:rPr>
          <w:rFonts w:ascii="Times New Roman" w:hAnsi="Times New Roman" w:cs="Times New Roman"/>
          <w:sz w:val="28"/>
          <w:szCs w:val="28"/>
        </w:rPr>
        <w:t xml:space="preserve"> müəssisənin</w:t>
      </w:r>
      <w:r w:rsidR="005612E4">
        <w:rPr>
          <w:rFonts w:ascii="Times New Roman" w:hAnsi="Times New Roman" w:cs="Times New Roman"/>
          <w:sz w:val="28"/>
          <w:szCs w:val="28"/>
        </w:rPr>
        <w:t xml:space="preserve"> </w:t>
      </w:r>
      <w:r w:rsidR="00F85BE8" w:rsidRPr="007224A4">
        <w:rPr>
          <w:rFonts w:ascii="Times New Roman" w:hAnsi="Times New Roman" w:cs="Times New Roman"/>
          <w:sz w:val="28"/>
          <w:szCs w:val="28"/>
        </w:rPr>
        <w:t>nümayəndələri</w:t>
      </w:r>
      <w:r w:rsidR="005612E4">
        <w:rPr>
          <w:rFonts w:ascii="Times New Roman" w:hAnsi="Times New Roman" w:cs="Times New Roman"/>
          <w:sz w:val="28"/>
          <w:szCs w:val="28"/>
        </w:rPr>
        <w:t xml:space="preserve"> </w:t>
      </w:r>
      <w:r w:rsidR="0097458F" w:rsidRPr="007224A4">
        <w:rPr>
          <w:rFonts w:ascii="Times New Roman" w:hAnsi="Times New Roman" w:cs="Times New Roman"/>
          <w:sz w:val="28"/>
          <w:szCs w:val="28"/>
        </w:rPr>
        <w:t>müəssisənin,</w:t>
      </w:r>
      <w:r w:rsidR="005612E4">
        <w:rPr>
          <w:rFonts w:ascii="Times New Roman" w:hAnsi="Times New Roman" w:cs="Times New Roman"/>
          <w:sz w:val="28"/>
          <w:szCs w:val="28"/>
        </w:rPr>
        <w:t xml:space="preserve"> onun</w:t>
      </w:r>
      <w:r w:rsidR="0097458F" w:rsidRPr="007224A4">
        <w:rPr>
          <w:rFonts w:ascii="Times New Roman" w:hAnsi="Times New Roman" w:cs="Times New Roman"/>
          <w:sz w:val="28"/>
          <w:szCs w:val="28"/>
        </w:rPr>
        <w:t xml:space="preserve">  daxili mühiti</w:t>
      </w:r>
      <w:r w:rsidR="005612E4">
        <w:rPr>
          <w:rFonts w:ascii="Times New Roman" w:hAnsi="Times New Roman" w:cs="Times New Roman"/>
          <w:sz w:val="28"/>
          <w:szCs w:val="28"/>
        </w:rPr>
        <w:t xml:space="preserve"> </w:t>
      </w:r>
      <w:r w:rsidR="0097458F" w:rsidRPr="007224A4">
        <w:rPr>
          <w:rFonts w:ascii="Times New Roman" w:hAnsi="Times New Roman" w:cs="Times New Roman"/>
          <w:sz w:val="28"/>
          <w:szCs w:val="28"/>
        </w:rPr>
        <w:t>ilə</w:t>
      </w:r>
      <w:r w:rsidR="005612E4">
        <w:rPr>
          <w:rFonts w:ascii="Times New Roman" w:hAnsi="Times New Roman" w:cs="Times New Roman"/>
          <w:sz w:val="28"/>
          <w:szCs w:val="28"/>
        </w:rPr>
        <w:t xml:space="preserve"> </w:t>
      </w:r>
      <w:r w:rsidR="0097458F" w:rsidRPr="007224A4">
        <w:rPr>
          <w:rFonts w:ascii="Times New Roman" w:hAnsi="Times New Roman" w:cs="Times New Roman"/>
          <w:sz w:val="28"/>
          <w:szCs w:val="28"/>
        </w:rPr>
        <w:t>möhkəm    əlaqələri olan</w:t>
      </w:r>
      <w:r w:rsidR="005612E4">
        <w:rPr>
          <w:rFonts w:ascii="Times New Roman" w:hAnsi="Times New Roman" w:cs="Times New Roman"/>
          <w:sz w:val="28"/>
          <w:szCs w:val="28"/>
        </w:rPr>
        <w:t xml:space="preserve"> </w:t>
      </w:r>
      <w:r w:rsidR="0097458F" w:rsidRPr="007224A4">
        <w:rPr>
          <w:rFonts w:ascii="Times New Roman" w:hAnsi="Times New Roman" w:cs="Times New Roman"/>
          <w:sz w:val="28"/>
          <w:szCs w:val="28"/>
        </w:rPr>
        <w:t>və</w:t>
      </w:r>
      <w:r w:rsidR="005612E4">
        <w:rPr>
          <w:rFonts w:ascii="Times New Roman" w:hAnsi="Times New Roman" w:cs="Times New Roman"/>
          <w:sz w:val="28"/>
          <w:szCs w:val="28"/>
        </w:rPr>
        <w:t xml:space="preserve"> </w:t>
      </w:r>
      <w:r w:rsidR="0097458F" w:rsidRPr="007224A4">
        <w:rPr>
          <w:rFonts w:ascii="Times New Roman" w:hAnsi="Times New Roman" w:cs="Times New Roman"/>
          <w:sz w:val="28"/>
          <w:szCs w:val="28"/>
        </w:rPr>
        <w:t>müəyyən</w:t>
      </w:r>
      <w:r w:rsidR="005612E4">
        <w:rPr>
          <w:rFonts w:ascii="Times New Roman" w:hAnsi="Times New Roman" w:cs="Times New Roman"/>
          <w:sz w:val="28"/>
          <w:szCs w:val="28"/>
        </w:rPr>
        <w:t xml:space="preserve"> </w:t>
      </w:r>
      <w:r w:rsidR="0097458F" w:rsidRPr="007224A4">
        <w:rPr>
          <w:rFonts w:ascii="Times New Roman" w:hAnsi="Times New Roman" w:cs="Times New Roman"/>
          <w:sz w:val="28"/>
          <w:szCs w:val="28"/>
        </w:rPr>
        <w:t>nəzarətə</w:t>
      </w:r>
      <w:r w:rsidR="005612E4">
        <w:rPr>
          <w:rFonts w:ascii="Times New Roman" w:hAnsi="Times New Roman" w:cs="Times New Roman"/>
          <w:sz w:val="28"/>
          <w:szCs w:val="28"/>
        </w:rPr>
        <w:t xml:space="preserve"> </w:t>
      </w:r>
      <w:r w:rsidR="0097458F" w:rsidRPr="007224A4">
        <w:rPr>
          <w:rFonts w:ascii="Times New Roman" w:hAnsi="Times New Roman" w:cs="Times New Roman"/>
          <w:sz w:val="28"/>
          <w:szCs w:val="28"/>
        </w:rPr>
        <w:t>və</w:t>
      </w:r>
      <w:r w:rsidR="005612E4">
        <w:rPr>
          <w:rFonts w:ascii="Times New Roman" w:hAnsi="Times New Roman" w:cs="Times New Roman"/>
          <w:sz w:val="28"/>
          <w:szCs w:val="28"/>
        </w:rPr>
        <w:t xml:space="preserve"> </w:t>
      </w:r>
      <w:r w:rsidR="0097458F" w:rsidRPr="007224A4">
        <w:rPr>
          <w:rFonts w:ascii="Times New Roman" w:hAnsi="Times New Roman" w:cs="Times New Roman"/>
          <w:sz w:val="28"/>
          <w:szCs w:val="28"/>
        </w:rPr>
        <w:t>idarəetməyə</w:t>
      </w:r>
      <w:r w:rsidR="005612E4">
        <w:rPr>
          <w:rFonts w:ascii="Times New Roman" w:hAnsi="Times New Roman" w:cs="Times New Roman"/>
          <w:sz w:val="28"/>
          <w:szCs w:val="28"/>
        </w:rPr>
        <w:t xml:space="preserve"> </w:t>
      </w:r>
      <w:r w:rsidR="0097458F" w:rsidRPr="007224A4">
        <w:rPr>
          <w:rFonts w:ascii="Times New Roman" w:hAnsi="Times New Roman" w:cs="Times New Roman"/>
          <w:sz w:val="28"/>
          <w:szCs w:val="28"/>
        </w:rPr>
        <w:t>tabe</w:t>
      </w:r>
      <w:r w:rsidR="005612E4">
        <w:rPr>
          <w:rFonts w:ascii="Times New Roman" w:hAnsi="Times New Roman" w:cs="Times New Roman"/>
          <w:sz w:val="28"/>
          <w:szCs w:val="28"/>
        </w:rPr>
        <w:t xml:space="preserve"> </w:t>
      </w:r>
      <w:r w:rsidR="0097458F" w:rsidRPr="007224A4">
        <w:rPr>
          <w:rFonts w:ascii="Times New Roman" w:hAnsi="Times New Roman" w:cs="Times New Roman"/>
          <w:sz w:val="28"/>
          <w:szCs w:val="28"/>
        </w:rPr>
        <w:t>olan</w:t>
      </w:r>
      <w:r w:rsidR="005612E4">
        <w:rPr>
          <w:rFonts w:ascii="Times New Roman" w:hAnsi="Times New Roman" w:cs="Times New Roman"/>
          <w:sz w:val="28"/>
          <w:szCs w:val="28"/>
        </w:rPr>
        <w:t xml:space="preserve"> </w:t>
      </w:r>
      <w:r w:rsidR="0097458F" w:rsidRPr="007224A4">
        <w:rPr>
          <w:rFonts w:ascii="Times New Roman" w:hAnsi="Times New Roman" w:cs="Times New Roman"/>
          <w:sz w:val="28"/>
          <w:szCs w:val="28"/>
        </w:rPr>
        <w:t>bilavasitə</w:t>
      </w:r>
      <w:r w:rsidR="001271F8" w:rsidRPr="007224A4">
        <w:rPr>
          <w:rFonts w:ascii="Times New Roman" w:hAnsi="Times New Roman" w:cs="Times New Roman"/>
          <w:sz w:val="28"/>
          <w:szCs w:val="28"/>
        </w:rPr>
        <w:t xml:space="preserve"> qarşılıqlı    əlaqə</w:t>
      </w:r>
      <w:r w:rsidR="005612E4">
        <w:rPr>
          <w:rFonts w:ascii="Times New Roman" w:hAnsi="Times New Roman" w:cs="Times New Roman"/>
          <w:sz w:val="28"/>
          <w:szCs w:val="28"/>
        </w:rPr>
        <w:t xml:space="preserve"> </w:t>
      </w:r>
      <w:r w:rsidR="0097458F" w:rsidRPr="007224A4">
        <w:rPr>
          <w:rFonts w:ascii="Times New Roman" w:hAnsi="Times New Roman" w:cs="Times New Roman"/>
          <w:sz w:val="28"/>
          <w:szCs w:val="28"/>
        </w:rPr>
        <w:t>mühiti ilə</w:t>
      </w:r>
      <w:r w:rsidR="005612E4">
        <w:rPr>
          <w:rFonts w:ascii="Times New Roman" w:hAnsi="Times New Roman" w:cs="Times New Roman"/>
          <w:sz w:val="28"/>
          <w:szCs w:val="28"/>
        </w:rPr>
        <w:t xml:space="preserve"> </w:t>
      </w:r>
      <w:r w:rsidR="0097458F" w:rsidRPr="007224A4">
        <w:rPr>
          <w:rFonts w:ascii="Times New Roman" w:hAnsi="Times New Roman" w:cs="Times New Roman"/>
          <w:sz w:val="28"/>
          <w:szCs w:val="28"/>
        </w:rPr>
        <w:t>qarşılıqlı</w:t>
      </w:r>
      <w:r w:rsidR="005612E4">
        <w:rPr>
          <w:rFonts w:ascii="Times New Roman" w:hAnsi="Times New Roman" w:cs="Times New Roman"/>
          <w:sz w:val="28"/>
          <w:szCs w:val="28"/>
        </w:rPr>
        <w:t xml:space="preserve"> </w:t>
      </w:r>
      <w:r w:rsidR="0097458F" w:rsidRPr="007224A4">
        <w:rPr>
          <w:rFonts w:ascii="Times New Roman" w:hAnsi="Times New Roman" w:cs="Times New Roman"/>
          <w:sz w:val="28"/>
          <w:szCs w:val="28"/>
        </w:rPr>
        <w:t>təsirinə</w:t>
      </w:r>
      <w:r w:rsidR="005612E4">
        <w:rPr>
          <w:rFonts w:ascii="Times New Roman" w:hAnsi="Times New Roman" w:cs="Times New Roman"/>
          <w:sz w:val="28"/>
          <w:szCs w:val="28"/>
        </w:rPr>
        <w:t xml:space="preserve"> </w:t>
      </w:r>
      <w:r w:rsidR="0097458F" w:rsidRPr="007224A4">
        <w:rPr>
          <w:rFonts w:ascii="Times New Roman" w:hAnsi="Times New Roman" w:cs="Times New Roman"/>
          <w:sz w:val="28"/>
          <w:szCs w:val="28"/>
        </w:rPr>
        <w:t>xüsusi</w:t>
      </w:r>
      <w:r w:rsidR="005612E4">
        <w:rPr>
          <w:rFonts w:ascii="Times New Roman" w:hAnsi="Times New Roman" w:cs="Times New Roman"/>
          <w:sz w:val="28"/>
          <w:szCs w:val="28"/>
        </w:rPr>
        <w:t xml:space="preserve"> </w:t>
      </w:r>
      <w:r w:rsidR="0097458F" w:rsidRPr="007224A4">
        <w:rPr>
          <w:rFonts w:ascii="Times New Roman" w:hAnsi="Times New Roman" w:cs="Times New Roman"/>
          <w:sz w:val="28"/>
          <w:szCs w:val="28"/>
        </w:rPr>
        <w:t>fikir</w:t>
      </w:r>
      <w:r w:rsidR="005612E4">
        <w:rPr>
          <w:rFonts w:ascii="Times New Roman" w:hAnsi="Times New Roman" w:cs="Times New Roman"/>
          <w:sz w:val="28"/>
          <w:szCs w:val="28"/>
        </w:rPr>
        <w:t xml:space="preserve"> </w:t>
      </w:r>
      <w:r w:rsidR="0097458F" w:rsidRPr="007224A4">
        <w:rPr>
          <w:rFonts w:ascii="Times New Roman" w:hAnsi="Times New Roman" w:cs="Times New Roman"/>
          <w:sz w:val="28"/>
          <w:szCs w:val="28"/>
        </w:rPr>
        <w:t>verməlidilər</w:t>
      </w:r>
      <w:r w:rsidR="006A1488" w:rsidRPr="007224A4">
        <w:rPr>
          <w:rFonts w:ascii="Times New Roman" w:hAnsi="Times New Roman" w:cs="Times New Roman"/>
          <w:sz w:val="28"/>
          <w:szCs w:val="28"/>
        </w:rPr>
        <w:t>.</w:t>
      </w:r>
    </w:p>
    <w:p w:rsidR="004267EB" w:rsidRPr="007224A4" w:rsidRDefault="00191F0E" w:rsidP="00191F0E">
      <w:pPr>
        <w:tabs>
          <w:tab w:val="left" w:pos="1276"/>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 xml:space="preserve">4. </w:t>
      </w:r>
      <w:r w:rsidR="00267A1F" w:rsidRPr="007224A4">
        <w:rPr>
          <w:rFonts w:ascii="Times New Roman" w:hAnsi="Times New Roman" w:cs="Times New Roman"/>
          <w:sz w:val="28"/>
          <w:szCs w:val="28"/>
        </w:rPr>
        <w:t>Müəssisənin</w:t>
      </w:r>
      <w:r w:rsidR="005612E4">
        <w:rPr>
          <w:rFonts w:ascii="Times New Roman" w:hAnsi="Times New Roman" w:cs="Times New Roman"/>
          <w:sz w:val="28"/>
          <w:szCs w:val="28"/>
        </w:rPr>
        <w:t xml:space="preserve"> </w:t>
      </w:r>
      <w:r w:rsidR="00267A1F" w:rsidRPr="007224A4">
        <w:rPr>
          <w:rFonts w:ascii="Times New Roman" w:hAnsi="Times New Roman" w:cs="Times New Roman"/>
          <w:sz w:val="28"/>
          <w:szCs w:val="28"/>
        </w:rPr>
        <w:t>kontragentlərlə</w:t>
      </w:r>
      <w:r w:rsidR="005612E4">
        <w:rPr>
          <w:rFonts w:ascii="Times New Roman" w:hAnsi="Times New Roman" w:cs="Times New Roman"/>
          <w:sz w:val="28"/>
          <w:szCs w:val="28"/>
        </w:rPr>
        <w:t xml:space="preserve"> </w:t>
      </w:r>
      <w:r w:rsidR="00267A1F" w:rsidRPr="007224A4">
        <w:rPr>
          <w:rFonts w:ascii="Times New Roman" w:hAnsi="Times New Roman" w:cs="Times New Roman"/>
          <w:sz w:val="28"/>
          <w:szCs w:val="28"/>
        </w:rPr>
        <w:t>(malgöndərənlərlə,</w:t>
      </w:r>
      <w:r w:rsidR="005612E4">
        <w:rPr>
          <w:rFonts w:ascii="Times New Roman" w:hAnsi="Times New Roman" w:cs="Times New Roman"/>
          <w:sz w:val="28"/>
          <w:szCs w:val="28"/>
        </w:rPr>
        <w:t xml:space="preserve"> </w:t>
      </w:r>
      <w:r w:rsidR="00267A1F" w:rsidRPr="007224A4">
        <w:rPr>
          <w:rFonts w:ascii="Times New Roman" w:hAnsi="Times New Roman" w:cs="Times New Roman"/>
          <w:sz w:val="28"/>
          <w:szCs w:val="28"/>
        </w:rPr>
        <w:t>vasitəçilərlə, istehsalçılar</w:t>
      </w:r>
      <w:r w:rsidR="005612E4">
        <w:rPr>
          <w:rFonts w:ascii="Times New Roman" w:hAnsi="Times New Roman" w:cs="Times New Roman"/>
          <w:sz w:val="28"/>
          <w:szCs w:val="28"/>
        </w:rPr>
        <w:softHyphen/>
      </w:r>
      <w:r w:rsidR="00267A1F" w:rsidRPr="007224A4">
        <w:rPr>
          <w:rFonts w:ascii="Times New Roman" w:hAnsi="Times New Roman" w:cs="Times New Roman"/>
          <w:sz w:val="28"/>
          <w:szCs w:val="28"/>
        </w:rPr>
        <w:t>la )</w:t>
      </w:r>
      <w:r w:rsidR="005612E4">
        <w:rPr>
          <w:rFonts w:ascii="Times New Roman" w:hAnsi="Times New Roman" w:cs="Times New Roman"/>
          <w:sz w:val="28"/>
          <w:szCs w:val="28"/>
        </w:rPr>
        <w:t xml:space="preserve"> </w:t>
      </w:r>
      <w:r w:rsidR="00267A1F" w:rsidRPr="007224A4">
        <w:rPr>
          <w:rFonts w:ascii="Times New Roman" w:hAnsi="Times New Roman" w:cs="Times New Roman"/>
          <w:sz w:val="28"/>
          <w:szCs w:val="28"/>
        </w:rPr>
        <w:t xml:space="preserve">sosial </w:t>
      </w:r>
      <w:r w:rsidR="005612E4">
        <w:rPr>
          <w:rFonts w:ascii="Times New Roman" w:hAnsi="Times New Roman" w:cs="Times New Roman"/>
          <w:sz w:val="28"/>
          <w:szCs w:val="28"/>
        </w:rPr>
        <w:t>–</w:t>
      </w:r>
      <w:r w:rsidR="00267A1F" w:rsidRPr="007224A4">
        <w:rPr>
          <w:rFonts w:ascii="Times New Roman" w:hAnsi="Times New Roman" w:cs="Times New Roman"/>
          <w:sz w:val="28"/>
          <w:szCs w:val="28"/>
        </w:rPr>
        <w:t>iqtisadi</w:t>
      </w:r>
      <w:r w:rsidR="005612E4">
        <w:rPr>
          <w:rFonts w:ascii="Times New Roman" w:hAnsi="Times New Roman" w:cs="Times New Roman"/>
          <w:sz w:val="28"/>
          <w:szCs w:val="28"/>
        </w:rPr>
        <w:t xml:space="preserve"> </w:t>
      </w:r>
      <w:r w:rsidR="00ED4C46" w:rsidRPr="007224A4">
        <w:rPr>
          <w:rFonts w:ascii="Times New Roman" w:hAnsi="Times New Roman" w:cs="Times New Roman"/>
          <w:sz w:val="28"/>
          <w:szCs w:val="28"/>
        </w:rPr>
        <w:t>işbirliyi</w:t>
      </w:r>
      <w:r w:rsidR="00267A1F" w:rsidRPr="007224A4">
        <w:rPr>
          <w:rFonts w:ascii="Times New Roman" w:hAnsi="Times New Roman" w:cs="Times New Roman"/>
          <w:sz w:val="28"/>
          <w:szCs w:val="28"/>
        </w:rPr>
        <w:t xml:space="preserve"> prosesində</w:t>
      </w:r>
      <w:r w:rsidR="005612E4">
        <w:rPr>
          <w:rFonts w:ascii="Times New Roman" w:hAnsi="Times New Roman" w:cs="Times New Roman"/>
          <w:sz w:val="28"/>
          <w:szCs w:val="28"/>
        </w:rPr>
        <w:t xml:space="preserve"> </w:t>
      </w:r>
      <w:r w:rsidR="00267A1F" w:rsidRPr="007224A4">
        <w:rPr>
          <w:rFonts w:ascii="Times New Roman" w:hAnsi="Times New Roman" w:cs="Times New Roman"/>
          <w:sz w:val="28"/>
          <w:szCs w:val="28"/>
        </w:rPr>
        <w:t>yerli</w:t>
      </w:r>
      <w:r w:rsidR="005612E4">
        <w:rPr>
          <w:rFonts w:ascii="Times New Roman" w:hAnsi="Times New Roman" w:cs="Times New Roman"/>
          <w:sz w:val="28"/>
          <w:szCs w:val="28"/>
        </w:rPr>
        <w:t xml:space="preserve"> </w:t>
      </w:r>
      <w:r w:rsidR="00267A1F" w:rsidRPr="007224A4">
        <w:rPr>
          <w:rFonts w:ascii="Times New Roman" w:hAnsi="Times New Roman" w:cs="Times New Roman"/>
          <w:sz w:val="28"/>
          <w:szCs w:val="28"/>
        </w:rPr>
        <w:t>müəssisələrin</w:t>
      </w:r>
      <w:r w:rsidR="005612E4">
        <w:rPr>
          <w:rFonts w:ascii="Times New Roman" w:hAnsi="Times New Roman" w:cs="Times New Roman"/>
          <w:sz w:val="28"/>
          <w:szCs w:val="28"/>
        </w:rPr>
        <w:t xml:space="preserve"> </w:t>
      </w:r>
      <w:r w:rsidR="00267A1F" w:rsidRPr="007224A4">
        <w:rPr>
          <w:rFonts w:ascii="Times New Roman" w:hAnsi="Times New Roman" w:cs="Times New Roman"/>
          <w:sz w:val="28"/>
          <w:szCs w:val="28"/>
        </w:rPr>
        <w:t>fəaliyyətində</w:t>
      </w:r>
      <w:r w:rsidR="005612E4">
        <w:rPr>
          <w:rFonts w:ascii="Times New Roman" w:hAnsi="Times New Roman" w:cs="Times New Roman"/>
          <w:sz w:val="28"/>
          <w:szCs w:val="28"/>
        </w:rPr>
        <w:t xml:space="preserve"> </w:t>
      </w:r>
      <w:r w:rsidR="00267A1F" w:rsidRPr="007224A4">
        <w:rPr>
          <w:rFonts w:ascii="Times New Roman" w:hAnsi="Times New Roman" w:cs="Times New Roman"/>
          <w:sz w:val="28"/>
          <w:szCs w:val="28"/>
        </w:rPr>
        <w:t>ən</w:t>
      </w:r>
      <w:r w:rsidR="005612E4">
        <w:rPr>
          <w:rFonts w:ascii="Times New Roman" w:hAnsi="Times New Roman" w:cs="Times New Roman"/>
          <w:sz w:val="28"/>
          <w:szCs w:val="28"/>
        </w:rPr>
        <w:t xml:space="preserve"> </w:t>
      </w:r>
      <w:r w:rsidR="00267A1F" w:rsidRPr="007224A4">
        <w:rPr>
          <w:rFonts w:ascii="Times New Roman" w:hAnsi="Times New Roman" w:cs="Times New Roman"/>
          <w:sz w:val="28"/>
          <w:szCs w:val="28"/>
        </w:rPr>
        <w:t>çox    ziyan</w:t>
      </w:r>
      <w:r w:rsidR="005612E4">
        <w:rPr>
          <w:rFonts w:ascii="Times New Roman" w:hAnsi="Times New Roman" w:cs="Times New Roman"/>
          <w:sz w:val="28"/>
          <w:szCs w:val="28"/>
        </w:rPr>
        <w:t xml:space="preserve"> </w:t>
      </w:r>
      <w:r w:rsidR="00267A1F" w:rsidRPr="007224A4">
        <w:rPr>
          <w:rFonts w:ascii="Times New Roman" w:hAnsi="Times New Roman" w:cs="Times New Roman"/>
          <w:sz w:val="28"/>
          <w:szCs w:val="28"/>
        </w:rPr>
        <w:t>gətirən</w:t>
      </w:r>
      <w:r w:rsidR="005612E4">
        <w:rPr>
          <w:rFonts w:ascii="Times New Roman" w:hAnsi="Times New Roman" w:cs="Times New Roman"/>
          <w:sz w:val="28"/>
          <w:szCs w:val="28"/>
        </w:rPr>
        <w:t xml:space="preserve"> </w:t>
      </w:r>
      <w:r w:rsidR="00267A1F" w:rsidRPr="007224A4">
        <w:rPr>
          <w:rFonts w:ascii="Times New Roman" w:hAnsi="Times New Roman" w:cs="Times New Roman"/>
          <w:sz w:val="28"/>
          <w:szCs w:val="28"/>
        </w:rPr>
        <w:t>ən</w:t>
      </w:r>
      <w:r w:rsidR="005612E4">
        <w:rPr>
          <w:rFonts w:ascii="Times New Roman" w:hAnsi="Times New Roman" w:cs="Times New Roman"/>
          <w:sz w:val="28"/>
          <w:szCs w:val="28"/>
        </w:rPr>
        <w:t xml:space="preserve"> </w:t>
      </w:r>
      <w:r w:rsidR="00267A1F" w:rsidRPr="007224A4">
        <w:rPr>
          <w:rFonts w:ascii="Times New Roman" w:hAnsi="Times New Roman" w:cs="Times New Roman"/>
          <w:sz w:val="28"/>
          <w:szCs w:val="28"/>
        </w:rPr>
        <w:t>geniş</w:t>
      </w:r>
      <w:r w:rsidR="005612E4">
        <w:rPr>
          <w:rFonts w:ascii="Times New Roman" w:hAnsi="Times New Roman" w:cs="Times New Roman"/>
          <w:sz w:val="28"/>
          <w:szCs w:val="28"/>
        </w:rPr>
        <w:t xml:space="preserve">  r</w:t>
      </w:r>
      <w:r w:rsidR="00267A1F" w:rsidRPr="007224A4">
        <w:rPr>
          <w:rFonts w:ascii="Times New Roman" w:hAnsi="Times New Roman" w:cs="Times New Roman"/>
          <w:sz w:val="28"/>
          <w:szCs w:val="28"/>
        </w:rPr>
        <w:t>isk</w:t>
      </w:r>
      <w:r w:rsidR="005612E4">
        <w:rPr>
          <w:rFonts w:ascii="Times New Roman" w:hAnsi="Times New Roman" w:cs="Times New Roman"/>
          <w:sz w:val="28"/>
          <w:szCs w:val="28"/>
        </w:rPr>
        <w:t>-</w:t>
      </w:r>
      <w:r w:rsidR="00267A1F" w:rsidRPr="007224A4">
        <w:rPr>
          <w:rFonts w:ascii="Times New Roman" w:hAnsi="Times New Roman" w:cs="Times New Roman"/>
          <w:sz w:val="28"/>
          <w:szCs w:val="28"/>
        </w:rPr>
        <w:t>müəssisənin</w:t>
      </w:r>
      <w:r w:rsidR="005612E4">
        <w:rPr>
          <w:rFonts w:ascii="Times New Roman" w:hAnsi="Times New Roman" w:cs="Times New Roman"/>
          <w:sz w:val="28"/>
          <w:szCs w:val="28"/>
        </w:rPr>
        <w:t xml:space="preserve"> </w:t>
      </w:r>
      <w:r w:rsidR="00267A1F" w:rsidRPr="007224A4">
        <w:rPr>
          <w:rFonts w:ascii="Times New Roman" w:hAnsi="Times New Roman" w:cs="Times New Roman"/>
          <w:sz w:val="28"/>
          <w:szCs w:val="28"/>
        </w:rPr>
        <w:t>kontragentləri</w:t>
      </w:r>
      <w:r w:rsidR="005612E4">
        <w:rPr>
          <w:rFonts w:ascii="Times New Roman" w:hAnsi="Times New Roman" w:cs="Times New Roman"/>
          <w:sz w:val="28"/>
          <w:szCs w:val="28"/>
        </w:rPr>
        <w:t xml:space="preserve"> </w:t>
      </w:r>
      <w:r w:rsidR="00267A1F" w:rsidRPr="007224A4">
        <w:rPr>
          <w:rFonts w:ascii="Times New Roman" w:hAnsi="Times New Roman" w:cs="Times New Roman"/>
          <w:sz w:val="28"/>
          <w:szCs w:val="28"/>
        </w:rPr>
        <w:t>ilə</w:t>
      </w:r>
      <w:r w:rsidR="005612E4">
        <w:rPr>
          <w:rFonts w:ascii="Times New Roman" w:hAnsi="Times New Roman" w:cs="Times New Roman"/>
          <w:sz w:val="28"/>
          <w:szCs w:val="28"/>
        </w:rPr>
        <w:t xml:space="preserve"> </w:t>
      </w:r>
      <w:r w:rsidR="00267A1F" w:rsidRPr="007224A4">
        <w:rPr>
          <w:rFonts w:ascii="Times New Roman" w:hAnsi="Times New Roman" w:cs="Times New Roman"/>
          <w:sz w:val="28"/>
          <w:szCs w:val="28"/>
        </w:rPr>
        <w:t>müqavilə     öhdəliklərinin</w:t>
      </w:r>
      <w:r w:rsidR="005612E4">
        <w:rPr>
          <w:rFonts w:ascii="Times New Roman" w:hAnsi="Times New Roman" w:cs="Times New Roman"/>
          <w:sz w:val="28"/>
          <w:szCs w:val="28"/>
        </w:rPr>
        <w:t xml:space="preserve"> </w:t>
      </w:r>
      <w:r w:rsidR="00267A1F" w:rsidRPr="007224A4">
        <w:rPr>
          <w:rFonts w:ascii="Times New Roman" w:hAnsi="Times New Roman" w:cs="Times New Roman"/>
          <w:sz w:val="28"/>
          <w:szCs w:val="28"/>
        </w:rPr>
        <w:t>yerinə</w:t>
      </w:r>
      <w:r w:rsidR="005612E4">
        <w:rPr>
          <w:rFonts w:ascii="Times New Roman" w:hAnsi="Times New Roman" w:cs="Times New Roman"/>
          <w:sz w:val="28"/>
          <w:szCs w:val="28"/>
        </w:rPr>
        <w:t xml:space="preserve"> </w:t>
      </w:r>
      <w:r w:rsidR="00267A1F" w:rsidRPr="007224A4">
        <w:rPr>
          <w:rFonts w:ascii="Times New Roman" w:hAnsi="Times New Roman" w:cs="Times New Roman"/>
          <w:sz w:val="28"/>
          <w:szCs w:val="28"/>
        </w:rPr>
        <w:t>yetirilməmə</w:t>
      </w:r>
      <w:r w:rsidR="00CF6A6B" w:rsidRPr="007224A4">
        <w:rPr>
          <w:rFonts w:ascii="Times New Roman" w:hAnsi="Times New Roman" w:cs="Times New Roman"/>
          <w:sz w:val="28"/>
          <w:szCs w:val="28"/>
        </w:rPr>
        <w:t>si</w:t>
      </w:r>
      <w:r w:rsidR="005612E4">
        <w:rPr>
          <w:rFonts w:ascii="Times New Roman" w:hAnsi="Times New Roman" w:cs="Times New Roman"/>
          <w:sz w:val="28"/>
          <w:szCs w:val="28"/>
        </w:rPr>
        <w:t xml:space="preserve"> </w:t>
      </w:r>
      <w:r w:rsidR="00267A1F" w:rsidRPr="007224A4">
        <w:rPr>
          <w:rFonts w:ascii="Times New Roman" w:hAnsi="Times New Roman" w:cs="Times New Roman"/>
          <w:sz w:val="28"/>
          <w:szCs w:val="28"/>
        </w:rPr>
        <w:t>riskidir</w:t>
      </w:r>
      <w:r w:rsidR="00CF6A6B" w:rsidRPr="007224A4">
        <w:rPr>
          <w:rFonts w:ascii="Times New Roman" w:hAnsi="Times New Roman" w:cs="Times New Roman"/>
          <w:sz w:val="28"/>
          <w:szCs w:val="28"/>
        </w:rPr>
        <w:t xml:space="preserve"> (</w:t>
      </w:r>
      <w:r w:rsidR="005612E4">
        <w:rPr>
          <w:rFonts w:ascii="Times New Roman" w:hAnsi="Times New Roman" w:cs="Times New Roman"/>
          <w:sz w:val="28"/>
          <w:szCs w:val="28"/>
        </w:rPr>
        <w:t>qeyri-</w:t>
      </w:r>
      <w:r w:rsidR="00CF6A6B" w:rsidRPr="007224A4">
        <w:rPr>
          <w:rFonts w:ascii="Times New Roman" w:hAnsi="Times New Roman" w:cs="Times New Roman"/>
          <w:sz w:val="28"/>
          <w:szCs w:val="28"/>
        </w:rPr>
        <w:t>məqbul</w:t>
      </w:r>
      <w:r w:rsidR="005612E4">
        <w:rPr>
          <w:rFonts w:ascii="Times New Roman" w:hAnsi="Times New Roman" w:cs="Times New Roman"/>
          <w:sz w:val="28"/>
          <w:szCs w:val="28"/>
        </w:rPr>
        <w:t xml:space="preserve"> </w:t>
      </w:r>
      <w:r w:rsidR="00CF6A6B" w:rsidRPr="007224A4">
        <w:rPr>
          <w:rFonts w:ascii="Times New Roman" w:hAnsi="Times New Roman" w:cs="Times New Roman"/>
          <w:sz w:val="28"/>
          <w:szCs w:val="28"/>
        </w:rPr>
        <w:t>icra ).</w:t>
      </w:r>
      <w:r w:rsidR="005612E4">
        <w:rPr>
          <w:rFonts w:ascii="Times New Roman" w:hAnsi="Times New Roman" w:cs="Times New Roman"/>
          <w:sz w:val="28"/>
          <w:szCs w:val="28"/>
        </w:rPr>
        <w:t xml:space="preserve"> </w:t>
      </w:r>
      <w:r w:rsidR="00CF6A6B" w:rsidRPr="007224A4">
        <w:rPr>
          <w:rFonts w:ascii="Times New Roman" w:hAnsi="Times New Roman" w:cs="Times New Roman"/>
          <w:sz w:val="28"/>
          <w:szCs w:val="28"/>
        </w:rPr>
        <w:t>Göstərilən     riskin</w:t>
      </w:r>
      <w:r w:rsidR="005612E4">
        <w:rPr>
          <w:rFonts w:ascii="Times New Roman" w:hAnsi="Times New Roman" w:cs="Times New Roman"/>
          <w:sz w:val="28"/>
          <w:szCs w:val="28"/>
        </w:rPr>
        <w:t xml:space="preserve"> </w:t>
      </w:r>
      <w:r w:rsidR="00CF6A6B" w:rsidRPr="007224A4">
        <w:rPr>
          <w:rFonts w:ascii="Times New Roman" w:hAnsi="Times New Roman" w:cs="Times New Roman"/>
          <w:sz w:val="28"/>
          <w:szCs w:val="28"/>
        </w:rPr>
        <w:t>əsas</w:t>
      </w:r>
      <w:r w:rsidR="005612E4">
        <w:rPr>
          <w:rFonts w:ascii="Times New Roman" w:hAnsi="Times New Roman" w:cs="Times New Roman"/>
          <w:sz w:val="28"/>
          <w:szCs w:val="28"/>
        </w:rPr>
        <w:t xml:space="preserve"> </w:t>
      </w:r>
      <w:r w:rsidR="00CF6A6B" w:rsidRPr="007224A4">
        <w:rPr>
          <w:rFonts w:ascii="Times New Roman" w:hAnsi="Times New Roman" w:cs="Times New Roman"/>
          <w:sz w:val="28"/>
          <w:szCs w:val="28"/>
        </w:rPr>
        <w:t>növ</w:t>
      </w:r>
      <w:r w:rsidR="005612E4">
        <w:rPr>
          <w:rFonts w:ascii="Times New Roman" w:hAnsi="Times New Roman" w:cs="Times New Roman"/>
          <w:sz w:val="28"/>
          <w:szCs w:val="28"/>
        </w:rPr>
        <w:t xml:space="preserve"> </w:t>
      </w:r>
      <w:r w:rsidR="00CF6A6B" w:rsidRPr="007224A4">
        <w:rPr>
          <w:rFonts w:ascii="Times New Roman" w:hAnsi="Times New Roman" w:cs="Times New Roman"/>
          <w:sz w:val="28"/>
          <w:szCs w:val="28"/>
        </w:rPr>
        <w:t>müxtəlifliyi</w:t>
      </w:r>
      <w:r w:rsidR="005612E4">
        <w:rPr>
          <w:rFonts w:ascii="Times New Roman" w:hAnsi="Times New Roman" w:cs="Times New Roman"/>
          <w:sz w:val="28"/>
          <w:szCs w:val="28"/>
        </w:rPr>
        <w:t xml:space="preserve"> </w:t>
      </w:r>
      <w:r w:rsidR="00CF6A6B" w:rsidRPr="007224A4">
        <w:rPr>
          <w:rFonts w:ascii="Times New Roman" w:hAnsi="Times New Roman" w:cs="Times New Roman"/>
          <w:sz w:val="28"/>
          <w:szCs w:val="28"/>
        </w:rPr>
        <w:t>tədqiq</w:t>
      </w:r>
      <w:r w:rsidR="005612E4">
        <w:rPr>
          <w:rFonts w:ascii="Times New Roman" w:hAnsi="Times New Roman" w:cs="Times New Roman"/>
          <w:sz w:val="28"/>
          <w:szCs w:val="28"/>
        </w:rPr>
        <w:t xml:space="preserve"> </w:t>
      </w:r>
      <w:r w:rsidR="00CF6A6B" w:rsidRPr="007224A4">
        <w:rPr>
          <w:rFonts w:ascii="Times New Roman" w:hAnsi="Times New Roman" w:cs="Times New Roman"/>
          <w:sz w:val="28"/>
          <w:szCs w:val="28"/>
        </w:rPr>
        <w:t>edilmişdir:</w:t>
      </w:r>
      <w:r w:rsidR="004C32A6" w:rsidRPr="007224A4">
        <w:rPr>
          <w:rFonts w:ascii="Times New Roman" w:hAnsi="Times New Roman" w:cs="Times New Roman"/>
          <w:sz w:val="28"/>
          <w:szCs w:val="28"/>
        </w:rPr>
        <w:t xml:space="preserve"> </w:t>
      </w:r>
      <w:r w:rsidR="005612E4">
        <w:rPr>
          <w:rFonts w:ascii="Times New Roman" w:hAnsi="Times New Roman" w:cs="Times New Roman"/>
          <w:sz w:val="28"/>
          <w:szCs w:val="28"/>
        </w:rPr>
        <w:t xml:space="preserve"> </w:t>
      </w:r>
      <w:r w:rsidR="004C32A6" w:rsidRPr="007224A4">
        <w:rPr>
          <w:rFonts w:ascii="Times New Roman" w:hAnsi="Times New Roman" w:cs="Times New Roman"/>
          <w:sz w:val="28"/>
          <w:szCs w:val="28"/>
        </w:rPr>
        <w:t>kontragentin</w:t>
      </w:r>
      <w:r w:rsidR="005612E4">
        <w:rPr>
          <w:rFonts w:ascii="Times New Roman" w:hAnsi="Times New Roman" w:cs="Times New Roman"/>
          <w:sz w:val="28"/>
          <w:szCs w:val="28"/>
        </w:rPr>
        <w:t xml:space="preserve"> </w:t>
      </w:r>
      <w:r w:rsidR="004C32A6" w:rsidRPr="007224A4">
        <w:rPr>
          <w:rFonts w:ascii="Times New Roman" w:hAnsi="Times New Roman" w:cs="Times New Roman"/>
          <w:sz w:val="28"/>
          <w:szCs w:val="28"/>
        </w:rPr>
        <w:t>möhtəkirliyi</w:t>
      </w:r>
      <w:r w:rsidR="005612E4">
        <w:rPr>
          <w:rFonts w:ascii="Times New Roman" w:hAnsi="Times New Roman" w:cs="Times New Roman"/>
          <w:sz w:val="28"/>
          <w:szCs w:val="28"/>
        </w:rPr>
        <w:t xml:space="preserve"> </w:t>
      </w:r>
      <w:r w:rsidR="004C32A6" w:rsidRPr="007224A4">
        <w:rPr>
          <w:rFonts w:ascii="Times New Roman" w:hAnsi="Times New Roman" w:cs="Times New Roman"/>
          <w:sz w:val="28"/>
          <w:szCs w:val="28"/>
        </w:rPr>
        <w:t>riski (kontragent</w:t>
      </w:r>
      <w:r w:rsidR="005612E4">
        <w:rPr>
          <w:rFonts w:ascii="Times New Roman" w:hAnsi="Times New Roman" w:cs="Times New Roman"/>
          <w:sz w:val="28"/>
          <w:szCs w:val="28"/>
        </w:rPr>
        <w:t xml:space="preserve"> </w:t>
      </w:r>
      <w:r w:rsidR="004C32A6" w:rsidRPr="007224A4">
        <w:rPr>
          <w:rFonts w:ascii="Times New Roman" w:hAnsi="Times New Roman" w:cs="Times New Roman"/>
          <w:sz w:val="28"/>
          <w:szCs w:val="28"/>
        </w:rPr>
        <w:t>tərəfindən</w:t>
      </w:r>
      <w:r w:rsidR="005612E4">
        <w:rPr>
          <w:rFonts w:ascii="Times New Roman" w:hAnsi="Times New Roman" w:cs="Times New Roman"/>
          <w:sz w:val="28"/>
          <w:szCs w:val="28"/>
        </w:rPr>
        <w:t xml:space="preserve"> </w:t>
      </w:r>
      <w:r w:rsidR="004C32A6" w:rsidRPr="007224A4">
        <w:rPr>
          <w:rFonts w:ascii="Times New Roman" w:hAnsi="Times New Roman" w:cs="Times New Roman"/>
          <w:sz w:val="28"/>
          <w:szCs w:val="28"/>
        </w:rPr>
        <w:t>müəssisənin</w:t>
      </w:r>
      <w:r w:rsidR="005612E4">
        <w:rPr>
          <w:rFonts w:ascii="Times New Roman" w:hAnsi="Times New Roman" w:cs="Times New Roman"/>
          <w:sz w:val="28"/>
          <w:szCs w:val="28"/>
        </w:rPr>
        <w:t xml:space="preserve"> </w:t>
      </w:r>
      <w:r w:rsidR="004C32A6" w:rsidRPr="007224A4">
        <w:rPr>
          <w:rFonts w:ascii="Times New Roman" w:hAnsi="Times New Roman" w:cs="Times New Roman"/>
          <w:sz w:val="28"/>
          <w:szCs w:val="28"/>
        </w:rPr>
        <w:t>pul</w:t>
      </w:r>
      <w:r w:rsidR="005612E4">
        <w:rPr>
          <w:rFonts w:ascii="Times New Roman" w:hAnsi="Times New Roman" w:cs="Times New Roman"/>
          <w:sz w:val="28"/>
          <w:szCs w:val="28"/>
        </w:rPr>
        <w:t xml:space="preserve"> </w:t>
      </w:r>
      <w:r w:rsidR="004C32A6" w:rsidRPr="007224A4">
        <w:rPr>
          <w:rFonts w:ascii="Times New Roman" w:hAnsi="Times New Roman" w:cs="Times New Roman"/>
          <w:sz w:val="28"/>
          <w:szCs w:val="28"/>
        </w:rPr>
        <w:t>vəsaitlərinin</w:t>
      </w:r>
      <w:r w:rsidR="005612E4">
        <w:rPr>
          <w:rFonts w:ascii="Times New Roman" w:hAnsi="Times New Roman" w:cs="Times New Roman"/>
          <w:sz w:val="28"/>
          <w:szCs w:val="28"/>
        </w:rPr>
        <w:t xml:space="preserve"> </w:t>
      </w:r>
      <w:r w:rsidR="004C32A6" w:rsidRPr="007224A4">
        <w:rPr>
          <w:rFonts w:ascii="Times New Roman" w:hAnsi="Times New Roman" w:cs="Times New Roman"/>
          <w:sz w:val="28"/>
          <w:szCs w:val="28"/>
        </w:rPr>
        <w:t>qanunsuz</w:t>
      </w:r>
      <w:r w:rsidR="005612E4">
        <w:rPr>
          <w:rFonts w:ascii="Times New Roman" w:hAnsi="Times New Roman" w:cs="Times New Roman"/>
          <w:sz w:val="28"/>
          <w:szCs w:val="28"/>
        </w:rPr>
        <w:t xml:space="preserve"> </w:t>
      </w:r>
      <w:r w:rsidR="004C32A6" w:rsidRPr="007224A4">
        <w:rPr>
          <w:rFonts w:ascii="Times New Roman" w:hAnsi="Times New Roman" w:cs="Times New Roman"/>
          <w:sz w:val="28"/>
          <w:szCs w:val="28"/>
        </w:rPr>
        <w:t>olaraq saxlanılması ,   onları</w:t>
      </w:r>
      <w:r w:rsidR="005612E4">
        <w:rPr>
          <w:rFonts w:ascii="Times New Roman" w:hAnsi="Times New Roman" w:cs="Times New Roman"/>
          <w:sz w:val="28"/>
          <w:szCs w:val="28"/>
        </w:rPr>
        <w:t xml:space="preserve"> </w:t>
      </w:r>
      <w:r w:rsidR="004C32A6" w:rsidRPr="007224A4">
        <w:rPr>
          <w:rFonts w:ascii="Times New Roman" w:hAnsi="Times New Roman" w:cs="Times New Roman"/>
          <w:sz w:val="28"/>
          <w:szCs w:val="28"/>
        </w:rPr>
        <w:t>qaytarmaqdan</w:t>
      </w:r>
      <w:r w:rsidR="005612E4">
        <w:rPr>
          <w:rFonts w:ascii="Times New Roman" w:hAnsi="Times New Roman" w:cs="Times New Roman"/>
          <w:sz w:val="28"/>
          <w:szCs w:val="28"/>
        </w:rPr>
        <w:t xml:space="preserve"> </w:t>
      </w:r>
      <w:r w:rsidR="004C32A6" w:rsidRPr="007224A4">
        <w:rPr>
          <w:rFonts w:ascii="Times New Roman" w:hAnsi="Times New Roman" w:cs="Times New Roman"/>
          <w:sz w:val="28"/>
          <w:szCs w:val="28"/>
        </w:rPr>
        <w:t>yayınma,</w:t>
      </w:r>
      <w:r w:rsidR="005612E4">
        <w:rPr>
          <w:rFonts w:ascii="Times New Roman" w:hAnsi="Times New Roman" w:cs="Times New Roman"/>
          <w:sz w:val="28"/>
          <w:szCs w:val="28"/>
        </w:rPr>
        <w:t xml:space="preserve"> </w:t>
      </w:r>
      <w:r w:rsidR="004C32A6" w:rsidRPr="007224A4">
        <w:rPr>
          <w:rFonts w:ascii="Times New Roman" w:hAnsi="Times New Roman" w:cs="Times New Roman"/>
          <w:sz w:val="28"/>
          <w:szCs w:val="28"/>
        </w:rPr>
        <w:t>və</w:t>
      </w:r>
      <w:r w:rsidR="005612E4">
        <w:rPr>
          <w:rFonts w:ascii="Times New Roman" w:hAnsi="Times New Roman" w:cs="Times New Roman"/>
          <w:sz w:val="28"/>
          <w:szCs w:val="28"/>
        </w:rPr>
        <w:t xml:space="preserve"> </w:t>
      </w:r>
      <w:r w:rsidR="004C32A6" w:rsidRPr="007224A4">
        <w:rPr>
          <w:rFonts w:ascii="Times New Roman" w:hAnsi="Times New Roman" w:cs="Times New Roman"/>
          <w:sz w:val="28"/>
          <w:szCs w:val="28"/>
        </w:rPr>
        <w:t>ya</w:t>
      </w:r>
      <w:r w:rsidR="005612E4">
        <w:rPr>
          <w:rFonts w:ascii="Times New Roman" w:hAnsi="Times New Roman" w:cs="Times New Roman"/>
          <w:sz w:val="28"/>
          <w:szCs w:val="28"/>
        </w:rPr>
        <w:t xml:space="preserve"> </w:t>
      </w:r>
      <w:r w:rsidR="004C32A6" w:rsidRPr="007224A4">
        <w:rPr>
          <w:rFonts w:ascii="Times New Roman" w:hAnsi="Times New Roman" w:cs="Times New Roman"/>
          <w:sz w:val="28"/>
          <w:szCs w:val="28"/>
        </w:rPr>
        <w:t>onların</w:t>
      </w:r>
      <w:r w:rsidR="005612E4">
        <w:rPr>
          <w:rFonts w:ascii="Times New Roman" w:hAnsi="Times New Roman" w:cs="Times New Roman"/>
          <w:sz w:val="28"/>
          <w:szCs w:val="28"/>
        </w:rPr>
        <w:t xml:space="preserve"> </w:t>
      </w:r>
      <w:r w:rsidR="004C32A6" w:rsidRPr="007224A4">
        <w:rPr>
          <w:rFonts w:ascii="Times New Roman" w:hAnsi="Times New Roman" w:cs="Times New Roman"/>
          <w:sz w:val="28"/>
          <w:szCs w:val="28"/>
        </w:rPr>
        <w:t>ödənilməsinin</w:t>
      </w:r>
      <w:r w:rsidR="005612E4">
        <w:rPr>
          <w:rFonts w:ascii="Times New Roman" w:hAnsi="Times New Roman" w:cs="Times New Roman"/>
          <w:sz w:val="28"/>
          <w:szCs w:val="28"/>
        </w:rPr>
        <w:t xml:space="preserve"> </w:t>
      </w:r>
      <w:r w:rsidR="004C32A6" w:rsidRPr="007224A4">
        <w:rPr>
          <w:rFonts w:ascii="Times New Roman" w:hAnsi="Times New Roman" w:cs="Times New Roman"/>
          <w:sz w:val="28"/>
          <w:szCs w:val="28"/>
        </w:rPr>
        <w:t>digə</w:t>
      </w:r>
      <w:r w:rsidR="00882139" w:rsidRPr="007224A4">
        <w:rPr>
          <w:rFonts w:ascii="Times New Roman" w:hAnsi="Times New Roman" w:cs="Times New Roman"/>
          <w:sz w:val="28"/>
          <w:szCs w:val="28"/>
        </w:rPr>
        <w:t>r</w:t>
      </w:r>
      <w:r w:rsidR="005612E4">
        <w:rPr>
          <w:rFonts w:ascii="Times New Roman" w:hAnsi="Times New Roman" w:cs="Times New Roman"/>
          <w:sz w:val="28"/>
          <w:szCs w:val="28"/>
        </w:rPr>
        <w:t xml:space="preserve"> </w:t>
      </w:r>
      <w:r w:rsidR="00882139" w:rsidRPr="007224A4">
        <w:rPr>
          <w:rFonts w:ascii="Times New Roman" w:hAnsi="Times New Roman" w:cs="Times New Roman"/>
          <w:sz w:val="28"/>
          <w:szCs w:val="28"/>
        </w:rPr>
        <w:t>vaxt</w:t>
      </w:r>
      <w:r w:rsidR="005612E4">
        <w:rPr>
          <w:rFonts w:ascii="Times New Roman" w:hAnsi="Times New Roman" w:cs="Times New Roman"/>
          <w:sz w:val="28"/>
          <w:szCs w:val="28"/>
        </w:rPr>
        <w:t xml:space="preserve"> </w:t>
      </w:r>
      <w:r w:rsidR="00987374" w:rsidRPr="007224A4">
        <w:rPr>
          <w:rFonts w:ascii="Times New Roman" w:hAnsi="Times New Roman" w:cs="Times New Roman"/>
          <w:sz w:val="28"/>
          <w:szCs w:val="28"/>
        </w:rPr>
        <w:t xml:space="preserve">uzatmaları, </w:t>
      </w:r>
      <w:r w:rsidR="004C32A6" w:rsidRPr="007224A4">
        <w:rPr>
          <w:rFonts w:ascii="Times New Roman" w:hAnsi="Times New Roman" w:cs="Times New Roman"/>
          <w:sz w:val="28"/>
          <w:szCs w:val="28"/>
        </w:rPr>
        <w:t xml:space="preserve"> qanunsuz</w:t>
      </w:r>
      <w:r w:rsidR="005612E4">
        <w:rPr>
          <w:rFonts w:ascii="Times New Roman" w:hAnsi="Times New Roman" w:cs="Times New Roman"/>
          <w:sz w:val="28"/>
          <w:szCs w:val="28"/>
        </w:rPr>
        <w:t xml:space="preserve"> sahibkarlıq</w:t>
      </w:r>
      <w:r w:rsidR="004C32A6" w:rsidRPr="007224A4">
        <w:rPr>
          <w:rFonts w:ascii="Times New Roman" w:hAnsi="Times New Roman" w:cs="Times New Roman"/>
          <w:sz w:val="28"/>
          <w:szCs w:val="28"/>
        </w:rPr>
        <w:t>,</w:t>
      </w:r>
      <w:r w:rsidR="005612E4">
        <w:rPr>
          <w:rFonts w:ascii="Times New Roman" w:hAnsi="Times New Roman" w:cs="Times New Roman"/>
          <w:sz w:val="28"/>
          <w:szCs w:val="28"/>
        </w:rPr>
        <w:t xml:space="preserve"> </w:t>
      </w:r>
      <w:r w:rsidR="00ED09BD" w:rsidRPr="007224A4">
        <w:rPr>
          <w:rFonts w:ascii="Times New Roman" w:hAnsi="Times New Roman" w:cs="Times New Roman"/>
          <w:sz w:val="28"/>
          <w:szCs w:val="28"/>
        </w:rPr>
        <w:t>yalançı</w:t>
      </w:r>
      <w:r w:rsidR="005612E4">
        <w:rPr>
          <w:rFonts w:ascii="Times New Roman" w:hAnsi="Times New Roman" w:cs="Times New Roman"/>
          <w:sz w:val="28"/>
          <w:szCs w:val="28"/>
        </w:rPr>
        <w:t xml:space="preserve"> </w:t>
      </w:r>
      <w:r w:rsidR="00ED09BD" w:rsidRPr="007224A4">
        <w:rPr>
          <w:rFonts w:ascii="Times New Roman" w:hAnsi="Times New Roman" w:cs="Times New Roman"/>
          <w:sz w:val="28"/>
          <w:szCs w:val="28"/>
        </w:rPr>
        <w:t>sahibkarlıq,</w:t>
      </w:r>
      <w:r w:rsidR="005612E4">
        <w:rPr>
          <w:rFonts w:ascii="Times New Roman" w:hAnsi="Times New Roman" w:cs="Times New Roman"/>
          <w:sz w:val="28"/>
          <w:szCs w:val="28"/>
        </w:rPr>
        <w:t xml:space="preserve"> </w:t>
      </w:r>
      <w:r w:rsidR="00ED09BD" w:rsidRPr="007224A4">
        <w:rPr>
          <w:rFonts w:ascii="Times New Roman" w:hAnsi="Times New Roman" w:cs="Times New Roman"/>
          <w:sz w:val="28"/>
          <w:szCs w:val="28"/>
        </w:rPr>
        <w:t>saxta</w:t>
      </w:r>
      <w:r w:rsidR="005612E4">
        <w:rPr>
          <w:rFonts w:ascii="Times New Roman" w:hAnsi="Times New Roman" w:cs="Times New Roman"/>
          <w:sz w:val="28"/>
          <w:szCs w:val="28"/>
        </w:rPr>
        <w:t xml:space="preserve"> </w:t>
      </w:r>
      <w:r w:rsidR="00ED09BD" w:rsidRPr="007224A4">
        <w:rPr>
          <w:rFonts w:ascii="Times New Roman" w:hAnsi="Times New Roman" w:cs="Times New Roman"/>
          <w:sz w:val="28"/>
          <w:szCs w:val="28"/>
        </w:rPr>
        <w:t>firmalar</w:t>
      </w:r>
      <w:r w:rsidR="005612E4">
        <w:rPr>
          <w:rFonts w:ascii="Times New Roman" w:hAnsi="Times New Roman" w:cs="Times New Roman"/>
          <w:sz w:val="28"/>
          <w:szCs w:val="28"/>
        </w:rPr>
        <w:t xml:space="preserve"> </w:t>
      </w:r>
      <w:r w:rsidR="00ED09BD" w:rsidRPr="007224A4">
        <w:rPr>
          <w:rFonts w:ascii="Times New Roman" w:hAnsi="Times New Roman" w:cs="Times New Roman"/>
          <w:sz w:val="28"/>
          <w:szCs w:val="28"/>
        </w:rPr>
        <w:t>tərəfindən</w:t>
      </w:r>
      <w:r w:rsidR="005612E4">
        <w:rPr>
          <w:rFonts w:ascii="Times New Roman" w:hAnsi="Times New Roman" w:cs="Times New Roman"/>
          <w:sz w:val="28"/>
          <w:szCs w:val="28"/>
        </w:rPr>
        <w:t xml:space="preserve"> </w:t>
      </w:r>
      <w:r w:rsidR="00ED09BD" w:rsidRPr="007224A4">
        <w:rPr>
          <w:rFonts w:ascii="Times New Roman" w:hAnsi="Times New Roman" w:cs="Times New Roman"/>
          <w:sz w:val="28"/>
          <w:szCs w:val="28"/>
        </w:rPr>
        <w:t>həyata    keçirilən</w:t>
      </w:r>
      <w:r w:rsidR="005612E4">
        <w:rPr>
          <w:rFonts w:ascii="Times New Roman" w:hAnsi="Times New Roman" w:cs="Times New Roman"/>
          <w:sz w:val="28"/>
          <w:szCs w:val="28"/>
        </w:rPr>
        <w:t xml:space="preserve"> </w:t>
      </w:r>
      <w:r w:rsidR="00ED09BD" w:rsidRPr="007224A4">
        <w:rPr>
          <w:rFonts w:ascii="Times New Roman" w:hAnsi="Times New Roman" w:cs="Times New Roman"/>
          <w:sz w:val="28"/>
          <w:szCs w:val="28"/>
        </w:rPr>
        <w:t>möhtəkirlik,   qəsdən</w:t>
      </w:r>
      <w:r w:rsidR="005612E4">
        <w:rPr>
          <w:rFonts w:ascii="Times New Roman" w:hAnsi="Times New Roman" w:cs="Times New Roman"/>
          <w:sz w:val="28"/>
          <w:szCs w:val="28"/>
        </w:rPr>
        <w:t xml:space="preserve"> </w:t>
      </w:r>
      <w:r w:rsidR="00ED09BD" w:rsidRPr="007224A4">
        <w:rPr>
          <w:rFonts w:ascii="Times New Roman" w:hAnsi="Times New Roman" w:cs="Times New Roman"/>
          <w:sz w:val="28"/>
          <w:szCs w:val="28"/>
        </w:rPr>
        <w:t>və</w:t>
      </w:r>
      <w:r w:rsidR="00987374" w:rsidRPr="007224A4">
        <w:rPr>
          <w:rFonts w:ascii="Times New Roman" w:hAnsi="Times New Roman" w:cs="Times New Roman"/>
          <w:sz w:val="28"/>
          <w:szCs w:val="28"/>
        </w:rPr>
        <w:t xml:space="preserve"> </w:t>
      </w:r>
      <w:r w:rsidR="00ED09BD" w:rsidRPr="007224A4">
        <w:rPr>
          <w:rFonts w:ascii="Times New Roman" w:hAnsi="Times New Roman" w:cs="Times New Roman"/>
          <w:sz w:val="28"/>
          <w:szCs w:val="28"/>
        </w:rPr>
        <w:t xml:space="preserve"> saxta</w:t>
      </w:r>
      <w:r w:rsidR="005612E4">
        <w:rPr>
          <w:rFonts w:ascii="Times New Roman" w:hAnsi="Times New Roman" w:cs="Times New Roman"/>
          <w:sz w:val="28"/>
          <w:szCs w:val="28"/>
        </w:rPr>
        <w:t xml:space="preserve"> </w:t>
      </w:r>
      <w:r w:rsidR="00ED09BD" w:rsidRPr="007224A4">
        <w:rPr>
          <w:rFonts w:ascii="Times New Roman" w:hAnsi="Times New Roman" w:cs="Times New Roman"/>
          <w:sz w:val="28"/>
          <w:szCs w:val="28"/>
        </w:rPr>
        <w:t>müflisləşmə);</w:t>
      </w:r>
      <w:r w:rsidR="005612E4">
        <w:rPr>
          <w:rFonts w:ascii="Times New Roman" w:hAnsi="Times New Roman" w:cs="Times New Roman"/>
          <w:sz w:val="28"/>
          <w:szCs w:val="28"/>
        </w:rPr>
        <w:t xml:space="preserve"> kontragentin-</w:t>
      </w:r>
      <w:r w:rsidR="00CD6EEA" w:rsidRPr="007224A4">
        <w:rPr>
          <w:rFonts w:ascii="Times New Roman" w:hAnsi="Times New Roman" w:cs="Times New Roman"/>
          <w:sz w:val="28"/>
          <w:szCs w:val="28"/>
        </w:rPr>
        <w:t>hüquqi    şəxsin</w:t>
      </w:r>
      <w:r w:rsidR="00535C29">
        <w:rPr>
          <w:rFonts w:ascii="Times New Roman" w:hAnsi="Times New Roman" w:cs="Times New Roman"/>
          <w:sz w:val="28"/>
          <w:szCs w:val="28"/>
        </w:rPr>
        <w:t xml:space="preserve"> </w:t>
      </w:r>
      <w:r w:rsidR="00CD6EEA" w:rsidRPr="007224A4">
        <w:rPr>
          <w:rFonts w:ascii="Times New Roman" w:hAnsi="Times New Roman" w:cs="Times New Roman"/>
          <w:sz w:val="28"/>
          <w:szCs w:val="28"/>
        </w:rPr>
        <w:t>hüquqı</w:t>
      </w:r>
      <w:r w:rsidR="00535C29">
        <w:rPr>
          <w:rFonts w:ascii="Times New Roman" w:hAnsi="Times New Roman" w:cs="Times New Roman"/>
          <w:sz w:val="28"/>
          <w:szCs w:val="28"/>
        </w:rPr>
        <w:t xml:space="preserve"> </w:t>
      </w:r>
      <w:r w:rsidR="00CD6EEA" w:rsidRPr="007224A4">
        <w:rPr>
          <w:rFonts w:ascii="Times New Roman" w:hAnsi="Times New Roman" w:cs="Times New Roman"/>
          <w:sz w:val="28"/>
          <w:szCs w:val="28"/>
        </w:rPr>
        <w:t>imkansızlığı,</w:t>
      </w:r>
      <w:r w:rsidR="00535C29">
        <w:rPr>
          <w:rFonts w:ascii="Times New Roman" w:hAnsi="Times New Roman" w:cs="Times New Roman"/>
          <w:sz w:val="28"/>
          <w:szCs w:val="28"/>
        </w:rPr>
        <w:t xml:space="preserve"> </w:t>
      </w:r>
      <w:r w:rsidR="00CD6EEA" w:rsidRPr="007224A4">
        <w:rPr>
          <w:rFonts w:ascii="Times New Roman" w:hAnsi="Times New Roman" w:cs="Times New Roman"/>
          <w:sz w:val="28"/>
          <w:szCs w:val="28"/>
        </w:rPr>
        <w:t>fiziki</w:t>
      </w:r>
      <w:r w:rsidR="00535C29">
        <w:rPr>
          <w:rFonts w:ascii="Times New Roman" w:hAnsi="Times New Roman" w:cs="Times New Roman"/>
          <w:sz w:val="28"/>
          <w:szCs w:val="28"/>
        </w:rPr>
        <w:t xml:space="preserve"> </w:t>
      </w:r>
      <w:r w:rsidR="00CD6EEA" w:rsidRPr="007224A4">
        <w:rPr>
          <w:rFonts w:ascii="Times New Roman" w:hAnsi="Times New Roman" w:cs="Times New Roman"/>
          <w:sz w:val="28"/>
          <w:szCs w:val="28"/>
        </w:rPr>
        <w:t>şəxsin</w:t>
      </w:r>
      <w:r w:rsidR="00535C29">
        <w:rPr>
          <w:rFonts w:ascii="Times New Roman" w:hAnsi="Times New Roman" w:cs="Times New Roman"/>
          <w:sz w:val="28"/>
          <w:szCs w:val="28"/>
        </w:rPr>
        <w:t xml:space="preserve"> </w:t>
      </w:r>
      <w:r w:rsidR="00CD6EEA" w:rsidRPr="007224A4">
        <w:rPr>
          <w:rFonts w:ascii="Times New Roman" w:hAnsi="Times New Roman" w:cs="Times New Roman"/>
          <w:sz w:val="28"/>
          <w:szCs w:val="28"/>
        </w:rPr>
        <w:t>iş</w:t>
      </w:r>
      <w:r w:rsidR="00535C29">
        <w:rPr>
          <w:rFonts w:ascii="Times New Roman" w:hAnsi="Times New Roman" w:cs="Times New Roman"/>
          <w:sz w:val="28"/>
          <w:szCs w:val="28"/>
        </w:rPr>
        <w:t xml:space="preserve"> </w:t>
      </w:r>
      <w:r w:rsidR="00CD6EEA" w:rsidRPr="007224A4">
        <w:rPr>
          <w:rFonts w:ascii="Times New Roman" w:hAnsi="Times New Roman" w:cs="Times New Roman"/>
          <w:sz w:val="28"/>
          <w:szCs w:val="28"/>
        </w:rPr>
        <w:t>qabiliyyətsizliyi riski; müqavilə</w:t>
      </w:r>
      <w:r w:rsidR="00657722" w:rsidRPr="007224A4">
        <w:rPr>
          <w:rFonts w:ascii="Times New Roman" w:hAnsi="Times New Roman" w:cs="Times New Roman"/>
          <w:sz w:val="28"/>
          <w:szCs w:val="28"/>
        </w:rPr>
        <w:t>nin     etibarsız</w:t>
      </w:r>
      <w:r w:rsidR="00535C29">
        <w:rPr>
          <w:rFonts w:ascii="Times New Roman" w:hAnsi="Times New Roman" w:cs="Times New Roman"/>
          <w:sz w:val="28"/>
          <w:szCs w:val="28"/>
        </w:rPr>
        <w:t xml:space="preserve"> </w:t>
      </w:r>
      <w:r w:rsidR="00657722" w:rsidRPr="007224A4">
        <w:rPr>
          <w:rFonts w:ascii="Times New Roman" w:hAnsi="Times New Roman" w:cs="Times New Roman"/>
          <w:sz w:val="28"/>
          <w:szCs w:val="28"/>
        </w:rPr>
        <w:t>hesab</w:t>
      </w:r>
      <w:r w:rsidR="00CD6EEA" w:rsidRPr="007224A4">
        <w:rPr>
          <w:rFonts w:ascii="Times New Roman" w:hAnsi="Times New Roman" w:cs="Times New Roman"/>
          <w:sz w:val="28"/>
          <w:szCs w:val="28"/>
        </w:rPr>
        <w:t xml:space="preserve"> edilməsi</w:t>
      </w:r>
      <w:r w:rsidR="00535C29">
        <w:rPr>
          <w:rFonts w:ascii="Times New Roman" w:hAnsi="Times New Roman" w:cs="Times New Roman"/>
          <w:sz w:val="28"/>
          <w:szCs w:val="28"/>
        </w:rPr>
        <w:t xml:space="preserve"> </w:t>
      </w:r>
      <w:r w:rsidR="00CD6EEA" w:rsidRPr="007224A4">
        <w:rPr>
          <w:rFonts w:ascii="Times New Roman" w:hAnsi="Times New Roman" w:cs="Times New Roman"/>
          <w:sz w:val="28"/>
          <w:szCs w:val="28"/>
        </w:rPr>
        <w:t>riski;</w:t>
      </w:r>
      <w:r w:rsidR="00535C29">
        <w:rPr>
          <w:rFonts w:ascii="Times New Roman" w:hAnsi="Times New Roman" w:cs="Times New Roman"/>
          <w:sz w:val="28"/>
          <w:szCs w:val="28"/>
        </w:rPr>
        <w:t xml:space="preserve"> </w:t>
      </w:r>
      <w:r w:rsidR="00EC260E" w:rsidRPr="007224A4">
        <w:rPr>
          <w:rFonts w:ascii="Times New Roman" w:hAnsi="Times New Roman" w:cs="Times New Roman"/>
          <w:sz w:val="28"/>
          <w:szCs w:val="28"/>
        </w:rPr>
        <w:t>kontragentin</w:t>
      </w:r>
      <w:r w:rsidR="00535C29">
        <w:rPr>
          <w:rFonts w:ascii="Times New Roman" w:hAnsi="Times New Roman" w:cs="Times New Roman"/>
          <w:sz w:val="28"/>
          <w:szCs w:val="28"/>
        </w:rPr>
        <w:t xml:space="preserve"> </w:t>
      </w:r>
      <w:r w:rsidR="00EC260E" w:rsidRPr="007224A4">
        <w:rPr>
          <w:rFonts w:ascii="Times New Roman" w:hAnsi="Times New Roman" w:cs="Times New Roman"/>
          <w:sz w:val="28"/>
          <w:szCs w:val="28"/>
        </w:rPr>
        <w:t>təsərrüfat</w:t>
      </w:r>
      <w:r w:rsidR="00535C29">
        <w:rPr>
          <w:rFonts w:ascii="Times New Roman" w:hAnsi="Times New Roman" w:cs="Times New Roman"/>
          <w:sz w:val="28"/>
          <w:szCs w:val="28"/>
        </w:rPr>
        <w:t xml:space="preserve"> </w:t>
      </w:r>
      <w:r w:rsidR="00EC260E" w:rsidRPr="007224A4">
        <w:rPr>
          <w:rFonts w:ascii="Times New Roman" w:hAnsi="Times New Roman" w:cs="Times New Roman"/>
          <w:sz w:val="28"/>
          <w:szCs w:val="28"/>
        </w:rPr>
        <w:t>fəaliyyətində</w:t>
      </w:r>
      <w:r w:rsidR="00535C29">
        <w:rPr>
          <w:rFonts w:ascii="Times New Roman" w:hAnsi="Times New Roman" w:cs="Times New Roman"/>
          <w:sz w:val="28"/>
          <w:szCs w:val="28"/>
        </w:rPr>
        <w:t xml:space="preserve"> </w:t>
      </w:r>
      <w:r w:rsidR="00EC260E" w:rsidRPr="007224A4">
        <w:rPr>
          <w:rFonts w:ascii="Times New Roman" w:hAnsi="Times New Roman" w:cs="Times New Roman"/>
          <w:sz w:val="28"/>
          <w:szCs w:val="28"/>
        </w:rPr>
        <w:t>ondan</w:t>
      </w:r>
      <w:r w:rsidR="00535C29">
        <w:rPr>
          <w:rFonts w:ascii="Times New Roman" w:hAnsi="Times New Roman" w:cs="Times New Roman"/>
          <w:sz w:val="28"/>
          <w:szCs w:val="28"/>
        </w:rPr>
        <w:t xml:space="preserve"> </w:t>
      </w:r>
      <w:r w:rsidR="00EC260E" w:rsidRPr="007224A4">
        <w:rPr>
          <w:rFonts w:ascii="Times New Roman" w:hAnsi="Times New Roman" w:cs="Times New Roman"/>
          <w:sz w:val="28"/>
          <w:szCs w:val="28"/>
        </w:rPr>
        <w:t>asılı    olmayan</w:t>
      </w:r>
      <w:r w:rsidR="00535C29">
        <w:rPr>
          <w:rFonts w:ascii="Times New Roman" w:hAnsi="Times New Roman" w:cs="Times New Roman"/>
          <w:sz w:val="28"/>
          <w:szCs w:val="28"/>
        </w:rPr>
        <w:t xml:space="preserve"> </w:t>
      </w:r>
      <w:r w:rsidR="00EC260E" w:rsidRPr="007224A4">
        <w:rPr>
          <w:rFonts w:ascii="Times New Roman" w:hAnsi="Times New Roman" w:cs="Times New Roman"/>
          <w:sz w:val="28"/>
          <w:szCs w:val="28"/>
        </w:rPr>
        <w:t>səbəblərdən</w:t>
      </w:r>
      <w:r w:rsidR="00535C29">
        <w:rPr>
          <w:rFonts w:ascii="Times New Roman" w:hAnsi="Times New Roman" w:cs="Times New Roman"/>
          <w:sz w:val="28"/>
          <w:szCs w:val="28"/>
        </w:rPr>
        <w:t xml:space="preserve"> </w:t>
      </w:r>
      <w:r w:rsidR="00EC260E" w:rsidRPr="007224A4">
        <w:rPr>
          <w:rFonts w:ascii="Times New Roman" w:hAnsi="Times New Roman" w:cs="Times New Roman"/>
          <w:sz w:val="28"/>
          <w:szCs w:val="28"/>
        </w:rPr>
        <w:t>fasilənin</w:t>
      </w:r>
      <w:r w:rsidR="00535C29">
        <w:rPr>
          <w:rFonts w:ascii="Times New Roman" w:hAnsi="Times New Roman" w:cs="Times New Roman"/>
          <w:sz w:val="28"/>
          <w:szCs w:val="28"/>
        </w:rPr>
        <w:t xml:space="preserve"> </w:t>
      </w:r>
      <w:r w:rsidR="00EC260E" w:rsidRPr="007224A4">
        <w:rPr>
          <w:rFonts w:ascii="Times New Roman" w:hAnsi="Times New Roman" w:cs="Times New Roman"/>
          <w:sz w:val="28"/>
          <w:szCs w:val="28"/>
        </w:rPr>
        <w:t>yaranması</w:t>
      </w:r>
      <w:r w:rsidR="00535C29">
        <w:rPr>
          <w:rFonts w:ascii="Times New Roman" w:hAnsi="Times New Roman" w:cs="Times New Roman"/>
          <w:sz w:val="28"/>
          <w:szCs w:val="28"/>
        </w:rPr>
        <w:t xml:space="preserve"> </w:t>
      </w:r>
      <w:r w:rsidR="00EC260E" w:rsidRPr="007224A4">
        <w:rPr>
          <w:rFonts w:ascii="Times New Roman" w:hAnsi="Times New Roman" w:cs="Times New Roman"/>
          <w:sz w:val="28"/>
          <w:szCs w:val="28"/>
        </w:rPr>
        <w:t>riski;</w:t>
      </w:r>
      <w:r w:rsidR="00535C29">
        <w:rPr>
          <w:rFonts w:ascii="Times New Roman" w:hAnsi="Times New Roman" w:cs="Times New Roman"/>
          <w:sz w:val="28"/>
          <w:szCs w:val="28"/>
        </w:rPr>
        <w:t xml:space="preserve"> </w:t>
      </w:r>
      <w:r w:rsidR="00EC260E" w:rsidRPr="007224A4">
        <w:rPr>
          <w:rFonts w:ascii="Times New Roman" w:hAnsi="Times New Roman" w:cs="Times New Roman"/>
          <w:sz w:val="28"/>
          <w:szCs w:val="28"/>
        </w:rPr>
        <w:t>kontragentin</w:t>
      </w:r>
      <w:r w:rsidR="00535C29">
        <w:rPr>
          <w:rFonts w:ascii="Times New Roman" w:hAnsi="Times New Roman" w:cs="Times New Roman"/>
          <w:sz w:val="28"/>
          <w:szCs w:val="28"/>
        </w:rPr>
        <w:t xml:space="preserve"> </w:t>
      </w:r>
      <w:r w:rsidR="00EC260E" w:rsidRPr="007224A4">
        <w:rPr>
          <w:rFonts w:ascii="Times New Roman" w:hAnsi="Times New Roman" w:cs="Times New Roman"/>
          <w:sz w:val="28"/>
          <w:szCs w:val="28"/>
        </w:rPr>
        <w:t>səhlənkarlığı</w:t>
      </w:r>
      <w:r w:rsidR="00535C29">
        <w:rPr>
          <w:rFonts w:ascii="Times New Roman" w:hAnsi="Times New Roman" w:cs="Times New Roman"/>
          <w:sz w:val="28"/>
          <w:szCs w:val="28"/>
        </w:rPr>
        <w:t xml:space="preserve"> </w:t>
      </w:r>
      <w:r w:rsidR="00EC260E" w:rsidRPr="007224A4">
        <w:rPr>
          <w:rFonts w:ascii="Times New Roman" w:hAnsi="Times New Roman" w:cs="Times New Roman"/>
          <w:sz w:val="28"/>
          <w:szCs w:val="28"/>
        </w:rPr>
        <w:t>və    diqqə</w:t>
      </w:r>
      <w:r w:rsidR="00535C29">
        <w:rPr>
          <w:rFonts w:ascii="Times New Roman" w:hAnsi="Times New Roman" w:cs="Times New Roman"/>
          <w:sz w:val="28"/>
          <w:szCs w:val="28"/>
        </w:rPr>
        <w:t>tsizliyi</w:t>
      </w:r>
      <w:r w:rsidR="00EC260E" w:rsidRPr="007224A4">
        <w:rPr>
          <w:rFonts w:ascii="Times New Roman" w:hAnsi="Times New Roman" w:cs="Times New Roman"/>
          <w:sz w:val="28"/>
          <w:szCs w:val="28"/>
        </w:rPr>
        <w:t>,</w:t>
      </w:r>
      <w:r w:rsidR="00535C29">
        <w:rPr>
          <w:rFonts w:ascii="Times New Roman" w:hAnsi="Times New Roman" w:cs="Times New Roman"/>
          <w:sz w:val="28"/>
          <w:szCs w:val="28"/>
        </w:rPr>
        <w:t xml:space="preserve"> </w:t>
      </w:r>
      <w:r w:rsidR="00EC260E" w:rsidRPr="007224A4">
        <w:rPr>
          <w:rFonts w:ascii="Times New Roman" w:hAnsi="Times New Roman" w:cs="Times New Roman"/>
          <w:sz w:val="28"/>
          <w:szCs w:val="28"/>
        </w:rPr>
        <w:t>işlərin</w:t>
      </w:r>
      <w:r w:rsidR="00535C29">
        <w:rPr>
          <w:rFonts w:ascii="Times New Roman" w:hAnsi="Times New Roman" w:cs="Times New Roman"/>
          <w:sz w:val="28"/>
          <w:szCs w:val="28"/>
        </w:rPr>
        <w:t xml:space="preserve"> </w:t>
      </w:r>
      <w:r w:rsidR="00EC260E" w:rsidRPr="007224A4">
        <w:rPr>
          <w:rFonts w:ascii="Times New Roman" w:hAnsi="Times New Roman" w:cs="Times New Roman"/>
          <w:sz w:val="28"/>
          <w:szCs w:val="28"/>
        </w:rPr>
        <w:t>səriştəsiz</w:t>
      </w:r>
      <w:r w:rsidR="00535C29">
        <w:rPr>
          <w:rFonts w:ascii="Times New Roman" w:hAnsi="Times New Roman" w:cs="Times New Roman"/>
          <w:sz w:val="28"/>
          <w:szCs w:val="28"/>
        </w:rPr>
        <w:t xml:space="preserve"> </w:t>
      </w:r>
      <w:r w:rsidR="00EC260E" w:rsidRPr="007224A4">
        <w:rPr>
          <w:rFonts w:ascii="Times New Roman" w:hAnsi="Times New Roman" w:cs="Times New Roman"/>
          <w:sz w:val="28"/>
          <w:szCs w:val="28"/>
        </w:rPr>
        <w:t>görülməsi</w:t>
      </w:r>
      <w:r w:rsidR="00535C29">
        <w:rPr>
          <w:rFonts w:ascii="Times New Roman" w:hAnsi="Times New Roman" w:cs="Times New Roman"/>
          <w:sz w:val="28"/>
          <w:szCs w:val="28"/>
        </w:rPr>
        <w:t xml:space="preserve"> </w:t>
      </w:r>
      <w:r w:rsidR="00EC260E" w:rsidRPr="007224A4">
        <w:rPr>
          <w:rFonts w:ascii="Times New Roman" w:hAnsi="Times New Roman" w:cs="Times New Roman"/>
          <w:sz w:val="28"/>
          <w:szCs w:val="28"/>
        </w:rPr>
        <w:t>riski;</w:t>
      </w:r>
      <w:r w:rsidR="00535C29">
        <w:rPr>
          <w:rFonts w:ascii="Times New Roman" w:hAnsi="Times New Roman" w:cs="Times New Roman"/>
          <w:sz w:val="28"/>
          <w:szCs w:val="28"/>
        </w:rPr>
        <w:t xml:space="preserve"> </w:t>
      </w:r>
      <w:r w:rsidR="00EC260E" w:rsidRPr="007224A4">
        <w:rPr>
          <w:rFonts w:ascii="Times New Roman" w:hAnsi="Times New Roman" w:cs="Times New Roman"/>
          <w:sz w:val="28"/>
          <w:szCs w:val="28"/>
        </w:rPr>
        <w:t>fors</w:t>
      </w:r>
      <w:r w:rsidR="00535C29">
        <w:rPr>
          <w:rFonts w:ascii="Times New Roman" w:hAnsi="Times New Roman" w:cs="Times New Roman"/>
          <w:sz w:val="28"/>
          <w:szCs w:val="28"/>
        </w:rPr>
        <w:t>-</w:t>
      </w:r>
      <w:r w:rsidR="00EC260E" w:rsidRPr="007224A4">
        <w:rPr>
          <w:rFonts w:ascii="Times New Roman" w:hAnsi="Times New Roman" w:cs="Times New Roman"/>
          <w:sz w:val="28"/>
          <w:szCs w:val="28"/>
        </w:rPr>
        <w:t>major hallarının</w:t>
      </w:r>
      <w:r w:rsidR="00535C29">
        <w:rPr>
          <w:rFonts w:ascii="Times New Roman" w:hAnsi="Times New Roman" w:cs="Times New Roman"/>
          <w:sz w:val="28"/>
          <w:szCs w:val="28"/>
        </w:rPr>
        <w:t xml:space="preserve"> </w:t>
      </w:r>
      <w:r w:rsidR="00EC260E" w:rsidRPr="007224A4">
        <w:rPr>
          <w:rFonts w:ascii="Times New Roman" w:hAnsi="Times New Roman" w:cs="Times New Roman"/>
          <w:sz w:val="28"/>
          <w:szCs w:val="28"/>
        </w:rPr>
        <w:t>reallaşması    riski;</w:t>
      </w:r>
      <w:r w:rsidR="00E60863" w:rsidRPr="007224A4">
        <w:rPr>
          <w:rFonts w:ascii="Times New Roman" w:hAnsi="Times New Roman" w:cs="Times New Roman"/>
          <w:sz w:val="28"/>
          <w:szCs w:val="28"/>
        </w:rPr>
        <w:t xml:space="preserve"> kontragentin</w:t>
      </w:r>
      <w:r w:rsidR="00535C29">
        <w:rPr>
          <w:rFonts w:ascii="Times New Roman" w:hAnsi="Times New Roman" w:cs="Times New Roman"/>
          <w:sz w:val="28"/>
          <w:szCs w:val="28"/>
        </w:rPr>
        <w:t xml:space="preserve"> </w:t>
      </w:r>
      <w:r w:rsidR="00E60863" w:rsidRPr="007224A4">
        <w:rPr>
          <w:rFonts w:ascii="Times New Roman" w:hAnsi="Times New Roman" w:cs="Times New Roman"/>
          <w:sz w:val="28"/>
          <w:szCs w:val="28"/>
        </w:rPr>
        <w:t>imkansızlığı  ( müflisləşmə)  riski</w:t>
      </w:r>
      <w:r w:rsidRPr="007224A4">
        <w:rPr>
          <w:rFonts w:ascii="Times New Roman" w:hAnsi="Times New Roman" w:cs="Times New Roman"/>
          <w:sz w:val="28"/>
          <w:szCs w:val="28"/>
        </w:rPr>
        <w:t xml:space="preserve"> və sair.</w:t>
      </w:r>
    </w:p>
    <w:p w:rsidR="004130B5" w:rsidRPr="007224A4" w:rsidRDefault="00191F0E" w:rsidP="00191F0E">
      <w:pPr>
        <w:tabs>
          <w:tab w:val="left" w:pos="1276"/>
          <w:tab w:val="left" w:pos="1418"/>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5</w:t>
      </w:r>
      <w:r w:rsidR="00535C29">
        <w:rPr>
          <w:rFonts w:ascii="Times New Roman" w:hAnsi="Times New Roman" w:cs="Times New Roman"/>
          <w:sz w:val="28"/>
          <w:szCs w:val="28"/>
        </w:rPr>
        <w:t>.</w:t>
      </w:r>
      <w:r w:rsidR="004267EB" w:rsidRPr="007224A4">
        <w:rPr>
          <w:rFonts w:ascii="Times New Roman" w:hAnsi="Times New Roman" w:cs="Times New Roman"/>
          <w:sz w:val="28"/>
          <w:szCs w:val="28"/>
        </w:rPr>
        <w:t>Müasir</w:t>
      </w:r>
      <w:r w:rsidR="00535C29">
        <w:rPr>
          <w:rFonts w:ascii="Times New Roman" w:hAnsi="Times New Roman" w:cs="Times New Roman"/>
          <w:sz w:val="28"/>
          <w:szCs w:val="28"/>
        </w:rPr>
        <w:t xml:space="preserve"> </w:t>
      </w:r>
      <w:r w:rsidR="004267EB" w:rsidRPr="007224A4">
        <w:rPr>
          <w:rFonts w:ascii="Times New Roman" w:hAnsi="Times New Roman" w:cs="Times New Roman"/>
          <w:sz w:val="28"/>
          <w:szCs w:val="28"/>
        </w:rPr>
        <w:t>şəraitdə</w:t>
      </w:r>
      <w:r w:rsidR="00535C29">
        <w:rPr>
          <w:rFonts w:ascii="Times New Roman" w:hAnsi="Times New Roman" w:cs="Times New Roman"/>
          <w:sz w:val="28"/>
          <w:szCs w:val="28"/>
        </w:rPr>
        <w:t xml:space="preserve"> </w:t>
      </w:r>
      <w:r w:rsidR="004267EB" w:rsidRPr="007224A4">
        <w:rPr>
          <w:rFonts w:ascii="Times New Roman" w:hAnsi="Times New Roman" w:cs="Times New Roman"/>
          <w:sz w:val="28"/>
          <w:szCs w:val="28"/>
        </w:rPr>
        <w:t>risklə</w:t>
      </w:r>
      <w:r w:rsidR="00E811F0" w:rsidRPr="007224A4">
        <w:rPr>
          <w:rFonts w:ascii="Times New Roman" w:hAnsi="Times New Roman" w:cs="Times New Roman"/>
          <w:sz w:val="28"/>
          <w:szCs w:val="28"/>
        </w:rPr>
        <w:t>rin</w:t>
      </w:r>
      <w:r w:rsidR="00535C29">
        <w:rPr>
          <w:rFonts w:ascii="Times New Roman" w:hAnsi="Times New Roman" w:cs="Times New Roman"/>
          <w:sz w:val="28"/>
          <w:szCs w:val="28"/>
        </w:rPr>
        <w:t xml:space="preserve"> </w:t>
      </w:r>
      <w:r w:rsidR="00E811F0" w:rsidRPr="007224A4">
        <w:rPr>
          <w:rFonts w:ascii="Times New Roman" w:hAnsi="Times New Roman" w:cs="Times New Roman"/>
          <w:sz w:val="28"/>
          <w:szCs w:val="28"/>
        </w:rPr>
        <w:t>qarşısıalın</w:t>
      </w:r>
      <w:r w:rsidR="004267EB" w:rsidRPr="007224A4">
        <w:rPr>
          <w:rFonts w:ascii="Times New Roman" w:hAnsi="Times New Roman" w:cs="Times New Roman"/>
          <w:sz w:val="28"/>
          <w:szCs w:val="28"/>
        </w:rPr>
        <w:t>mazlığı</w:t>
      </w:r>
      <w:r w:rsidR="00535C29">
        <w:rPr>
          <w:rFonts w:ascii="Times New Roman" w:hAnsi="Times New Roman" w:cs="Times New Roman"/>
          <w:sz w:val="28"/>
          <w:szCs w:val="28"/>
        </w:rPr>
        <w:t xml:space="preserve"> </w:t>
      </w:r>
      <w:r w:rsidR="004267EB" w:rsidRPr="007224A4">
        <w:rPr>
          <w:rFonts w:ascii="Times New Roman" w:hAnsi="Times New Roman" w:cs="Times New Roman"/>
          <w:sz w:val="28"/>
          <w:szCs w:val="28"/>
        </w:rPr>
        <w:t>müəssisə</w:t>
      </w:r>
      <w:r w:rsidR="00535C29">
        <w:rPr>
          <w:rFonts w:ascii="Times New Roman" w:hAnsi="Times New Roman" w:cs="Times New Roman"/>
          <w:sz w:val="28"/>
          <w:szCs w:val="28"/>
        </w:rPr>
        <w:t xml:space="preserve"> </w:t>
      </w:r>
      <w:r w:rsidR="004267EB" w:rsidRPr="007224A4">
        <w:rPr>
          <w:rFonts w:ascii="Times New Roman" w:hAnsi="Times New Roman" w:cs="Times New Roman"/>
          <w:sz w:val="28"/>
          <w:szCs w:val="28"/>
        </w:rPr>
        <w:t>rəhbərliyi</w:t>
      </w:r>
      <w:r w:rsidR="00535C29">
        <w:rPr>
          <w:rFonts w:ascii="Times New Roman" w:hAnsi="Times New Roman" w:cs="Times New Roman"/>
          <w:sz w:val="28"/>
          <w:szCs w:val="28"/>
        </w:rPr>
        <w:t xml:space="preserve"> </w:t>
      </w:r>
      <w:r w:rsidR="004267EB" w:rsidRPr="007224A4">
        <w:rPr>
          <w:rFonts w:ascii="Times New Roman" w:hAnsi="Times New Roman" w:cs="Times New Roman"/>
          <w:sz w:val="28"/>
          <w:szCs w:val="28"/>
        </w:rPr>
        <w:t>qarşı</w:t>
      </w:r>
      <w:r w:rsidR="00535C29">
        <w:rPr>
          <w:rFonts w:ascii="Times New Roman" w:hAnsi="Times New Roman" w:cs="Times New Roman"/>
          <w:sz w:val="28"/>
          <w:szCs w:val="28"/>
        </w:rPr>
        <w:softHyphen/>
      </w:r>
      <w:r w:rsidR="004267EB" w:rsidRPr="007224A4">
        <w:rPr>
          <w:rFonts w:ascii="Times New Roman" w:hAnsi="Times New Roman" w:cs="Times New Roman"/>
          <w:sz w:val="28"/>
          <w:szCs w:val="28"/>
        </w:rPr>
        <w:t xml:space="preserve">sında </w:t>
      </w:r>
      <w:r w:rsidR="00535C29">
        <w:rPr>
          <w:rFonts w:ascii="Times New Roman" w:hAnsi="Times New Roman" w:cs="Times New Roman"/>
          <w:sz w:val="28"/>
          <w:szCs w:val="28"/>
        </w:rPr>
        <w:t xml:space="preserve"> </w:t>
      </w:r>
      <w:r w:rsidR="004267EB" w:rsidRPr="007224A4">
        <w:rPr>
          <w:rFonts w:ascii="Times New Roman" w:hAnsi="Times New Roman" w:cs="Times New Roman"/>
          <w:sz w:val="28"/>
          <w:szCs w:val="28"/>
        </w:rPr>
        <w:t>müəssisənin</w:t>
      </w:r>
      <w:r w:rsidR="00535C29">
        <w:rPr>
          <w:rFonts w:ascii="Times New Roman" w:hAnsi="Times New Roman" w:cs="Times New Roman"/>
          <w:sz w:val="28"/>
          <w:szCs w:val="28"/>
        </w:rPr>
        <w:t xml:space="preserve"> </w:t>
      </w:r>
      <w:r w:rsidR="004267EB" w:rsidRPr="007224A4">
        <w:rPr>
          <w:rFonts w:ascii="Times New Roman" w:hAnsi="Times New Roman" w:cs="Times New Roman"/>
          <w:sz w:val="28"/>
          <w:szCs w:val="28"/>
        </w:rPr>
        <w:t>sərəncamında</w:t>
      </w:r>
      <w:r w:rsidR="00535C29">
        <w:rPr>
          <w:rFonts w:ascii="Times New Roman" w:hAnsi="Times New Roman" w:cs="Times New Roman"/>
          <w:sz w:val="28"/>
          <w:szCs w:val="28"/>
        </w:rPr>
        <w:t xml:space="preserve"> </w:t>
      </w:r>
      <w:r w:rsidR="004267EB" w:rsidRPr="007224A4">
        <w:rPr>
          <w:rFonts w:ascii="Times New Roman" w:hAnsi="Times New Roman" w:cs="Times New Roman"/>
          <w:sz w:val="28"/>
          <w:szCs w:val="28"/>
        </w:rPr>
        <w:t>olan</w:t>
      </w:r>
      <w:r w:rsidR="00535C29">
        <w:rPr>
          <w:rFonts w:ascii="Times New Roman" w:hAnsi="Times New Roman" w:cs="Times New Roman"/>
          <w:sz w:val="28"/>
          <w:szCs w:val="28"/>
        </w:rPr>
        <w:t xml:space="preserve"> </w:t>
      </w:r>
      <w:r w:rsidR="004267EB" w:rsidRPr="007224A4">
        <w:rPr>
          <w:rFonts w:ascii="Times New Roman" w:hAnsi="Times New Roman" w:cs="Times New Roman"/>
          <w:sz w:val="28"/>
          <w:szCs w:val="28"/>
        </w:rPr>
        <w:t>bütün</w:t>
      </w:r>
      <w:r w:rsidR="00535C29">
        <w:rPr>
          <w:rFonts w:ascii="Times New Roman" w:hAnsi="Times New Roman" w:cs="Times New Roman"/>
          <w:sz w:val="28"/>
          <w:szCs w:val="28"/>
        </w:rPr>
        <w:t xml:space="preserve"> </w:t>
      </w:r>
      <w:r w:rsidR="004267EB" w:rsidRPr="007224A4">
        <w:rPr>
          <w:rFonts w:ascii="Times New Roman" w:hAnsi="Times New Roman" w:cs="Times New Roman"/>
          <w:sz w:val="28"/>
          <w:szCs w:val="28"/>
        </w:rPr>
        <w:t>vasitə</w:t>
      </w:r>
      <w:r w:rsidR="00535C29">
        <w:rPr>
          <w:rFonts w:ascii="Times New Roman" w:hAnsi="Times New Roman" w:cs="Times New Roman"/>
          <w:sz w:val="28"/>
          <w:szCs w:val="28"/>
        </w:rPr>
        <w:t xml:space="preserve"> </w:t>
      </w:r>
      <w:r w:rsidR="004267EB" w:rsidRPr="007224A4">
        <w:rPr>
          <w:rFonts w:ascii="Times New Roman" w:hAnsi="Times New Roman" w:cs="Times New Roman"/>
          <w:sz w:val="28"/>
          <w:szCs w:val="28"/>
        </w:rPr>
        <w:t>və</w:t>
      </w:r>
      <w:r w:rsidR="00535C29">
        <w:rPr>
          <w:rFonts w:ascii="Times New Roman" w:hAnsi="Times New Roman" w:cs="Times New Roman"/>
          <w:sz w:val="28"/>
          <w:szCs w:val="28"/>
        </w:rPr>
        <w:t xml:space="preserve"> </w:t>
      </w:r>
      <w:r w:rsidR="004267EB" w:rsidRPr="007224A4">
        <w:rPr>
          <w:rFonts w:ascii="Times New Roman" w:hAnsi="Times New Roman" w:cs="Times New Roman"/>
          <w:sz w:val="28"/>
          <w:szCs w:val="28"/>
        </w:rPr>
        <w:t>üsullardan</w:t>
      </w:r>
      <w:r w:rsidR="00535C29">
        <w:rPr>
          <w:rFonts w:ascii="Times New Roman" w:hAnsi="Times New Roman" w:cs="Times New Roman"/>
          <w:sz w:val="28"/>
          <w:szCs w:val="28"/>
        </w:rPr>
        <w:t xml:space="preserve"> </w:t>
      </w:r>
      <w:r w:rsidR="004267EB" w:rsidRPr="007224A4">
        <w:rPr>
          <w:rFonts w:ascii="Times New Roman" w:hAnsi="Times New Roman" w:cs="Times New Roman"/>
          <w:sz w:val="28"/>
          <w:szCs w:val="28"/>
        </w:rPr>
        <w:t>istifadə</w:t>
      </w:r>
      <w:r w:rsidR="00535C29">
        <w:rPr>
          <w:rFonts w:ascii="Times New Roman" w:hAnsi="Times New Roman" w:cs="Times New Roman"/>
          <w:sz w:val="28"/>
          <w:szCs w:val="28"/>
        </w:rPr>
        <w:t xml:space="preserve"> </w:t>
      </w:r>
      <w:r w:rsidR="004267EB" w:rsidRPr="007224A4">
        <w:rPr>
          <w:rFonts w:ascii="Times New Roman" w:hAnsi="Times New Roman" w:cs="Times New Roman"/>
          <w:sz w:val="28"/>
          <w:szCs w:val="28"/>
        </w:rPr>
        <w:t>edərək</w:t>
      </w:r>
      <w:r w:rsidR="00535C29">
        <w:rPr>
          <w:rFonts w:ascii="Times New Roman" w:hAnsi="Times New Roman" w:cs="Times New Roman"/>
          <w:sz w:val="28"/>
          <w:szCs w:val="28"/>
        </w:rPr>
        <w:t xml:space="preserve"> </w:t>
      </w:r>
      <w:r w:rsidR="004267EB" w:rsidRPr="007224A4">
        <w:rPr>
          <w:rFonts w:ascii="Times New Roman" w:hAnsi="Times New Roman" w:cs="Times New Roman"/>
          <w:sz w:val="28"/>
          <w:szCs w:val="28"/>
        </w:rPr>
        <w:t>riskin    dərəcəsini</w:t>
      </w:r>
      <w:r w:rsidR="00535C29">
        <w:rPr>
          <w:rFonts w:ascii="Times New Roman" w:hAnsi="Times New Roman" w:cs="Times New Roman"/>
          <w:sz w:val="28"/>
          <w:szCs w:val="28"/>
        </w:rPr>
        <w:t xml:space="preserve"> </w:t>
      </w:r>
      <w:r w:rsidR="00882139" w:rsidRPr="007224A4">
        <w:rPr>
          <w:rFonts w:ascii="Times New Roman" w:hAnsi="Times New Roman" w:cs="Times New Roman"/>
          <w:sz w:val="28"/>
          <w:szCs w:val="28"/>
        </w:rPr>
        <w:t>məqbul</w:t>
      </w:r>
      <w:r w:rsidR="00535C29">
        <w:rPr>
          <w:rFonts w:ascii="Times New Roman" w:hAnsi="Times New Roman" w:cs="Times New Roman"/>
          <w:sz w:val="28"/>
          <w:szCs w:val="28"/>
        </w:rPr>
        <w:t xml:space="preserve"> </w:t>
      </w:r>
      <w:r w:rsidR="004267EB" w:rsidRPr="007224A4">
        <w:rPr>
          <w:rFonts w:ascii="Times New Roman" w:hAnsi="Times New Roman" w:cs="Times New Roman"/>
          <w:sz w:val="28"/>
          <w:szCs w:val="28"/>
        </w:rPr>
        <w:t>həddə</w:t>
      </w:r>
      <w:r w:rsidR="00535C29">
        <w:rPr>
          <w:rFonts w:ascii="Times New Roman" w:hAnsi="Times New Roman" w:cs="Times New Roman"/>
          <w:sz w:val="28"/>
          <w:szCs w:val="28"/>
        </w:rPr>
        <w:t xml:space="preserve"> </w:t>
      </w:r>
      <w:r w:rsidR="004267EB" w:rsidRPr="007224A4">
        <w:rPr>
          <w:rFonts w:ascii="Times New Roman" w:hAnsi="Times New Roman" w:cs="Times New Roman"/>
          <w:sz w:val="28"/>
          <w:szCs w:val="28"/>
        </w:rPr>
        <w:t>qədər</w:t>
      </w:r>
      <w:r w:rsidR="00535C29">
        <w:rPr>
          <w:rFonts w:ascii="Times New Roman" w:hAnsi="Times New Roman" w:cs="Times New Roman"/>
          <w:sz w:val="28"/>
          <w:szCs w:val="28"/>
        </w:rPr>
        <w:t xml:space="preserve"> </w:t>
      </w:r>
      <w:r w:rsidR="004267EB" w:rsidRPr="007224A4">
        <w:rPr>
          <w:rFonts w:ascii="Times New Roman" w:hAnsi="Times New Roman" w:cs="Times New Roman"/>
          <w:sz w:val="28"/>
          <w:szCs w:val="28"/>
        </w:rPr>
        <w:t>minimallaşdırmaq</w:t>
      </w:r>
      <w:r w:rsidR="00535C29">
        <w:rPr>
          <w:rFonts w:ascii="Times New Roman" w:hAnsi="Times New Roman" w:cs="Times New Roman"/>
          <w:sz w:val="28"/>
          <w:szCs w:val="28"/>
        </w:rPr>
        <w:t xml:space="preserve"> </w:t>
      </w:r>
      <w:r w:rsidR="004267EB" w:rsidRPr="007224A4">
        <w:rPr>
          <w:rFonts w:ascii="Times New Roman" w:hAnsi="Times New Roman" w:cs="Times New Roman"/>
          <w:sz w:val="28"/>
          <w:szCs w:val="28"/>
        </w:rPr>
        <w:t>və</w:t>
      </w:r>
      <w:r w:rsidR="00535C29">
        <w:rPr>
          <w:rFonts w:ascii="Times New Roman" w:hAnsi="Times New Roman" w:cs="Times New Roman"/>
          <w:sz w:val="28"/>
          <w:szCs w:val="28"/>
        </w:rPr>
        <w:t xml:space="preserve"> </w:t>
      </w:r>
      <w:r w:rsidR="00083ECF" w:rsidRPr="007224A4">
        <w:rPr>
          <w:rFonts w:ascii="Times New Roman" w:hAnsi="Times New Roman" w:cs="Times New Roman"/>
          <w:sz w:val="28"/>
          <w:szCs w:val="28"/>
        </w:rPr>
        <w:t>onunla</w:t>
      </w:r>
      <w:r w:rsidR="00535C29">
        <w:rPr>
          <w:rFonts w:ascii="Times New Roman" w:hAnsi="Times New Roman" w:cs="Times New Roman"/>
          <w:sz w:val="28"/>
          <w:szCs w:val="28"/>
        </w:rPr>
        <w:t xml:space="preserve"> </w:t>
      </w:r>
      <w:r w:rsidR="00083ECF" w:rsidRPr="007224A4">
        <w:rPr>
          <w:rFonts w:ascii="Times New Roman" w:hAnsi="Times New Roman" w:cs="Times New Roman"/>
          <w:sz w:val="28"/>
          <w:szCs w:val="28"/>
        </w:rPr>
        <w:t>əlaqədar</w:t>
      </w:r>
      <w:r w:rsidR="00535C29">
        <w:rPr>
          <w:rFonts w:ascii="Times New Roman" w:hAnsi="Times New Roman" w:cs="Times New Roman"/>
          <w:sz w:val="28"/>
          <w:szCs w:val="28"/>
        </w:rPr>
        <w:t xml:space="preserve"> </w:t>
      </w:r>
      <w:r w:rsidR="00083ECF" w:rsidRPr="007224A4">
        <w:rPr>
          <w:rFonts w:ascii="Times New Roman" w:hAnsi="Times New Roman" w:cs="Times New Roman"/>
          <w:sz w:val="28"/>
          <w:szCs w:val="28"/>
        </w:rPr>
        <w:t>itkiləri     kompensasiya</w:t>
      </w:r>
      <w:r w:rsidR="00535C29">
        <w:rPr>
          <w:rFonts w:ascii="Times New Roman" w:hAnsi="Times New Roman" w:cs="Times New Roman"/>
          <w:sz w:val="28"/>
          <w:szCs w:val="28"/>
        </w:rPr>
        <w:t xml:space="preserve"> </w:t>
      </w:r>
      <w:r w:rsidR="00083ECF" w:rsidRPr="007224A4">
        <w:rPr>
          <w:rFonts w:ascii="Times New Roman" w:hAnsi="Times New Roman" w:cs="Times New Roman"/>
          <w:sz w:val="28"/>
          <w:szCs w:val="28"/>
        </w:rPr>
        <w:t>etməyə</w:t>
      </w:r>
      <w:r w:rsidR="00535C29">
        <w:rPr>
          <w:rFonts w:ascii="Times New Roman" w:hAnsi="Times New Roman" w:cs="Times New Roman"/>
          <w:sz w:val="28"/>
          <w:szCs w:val="28"/>
        </w:rPr>
        <w:t xml:space="preserve"> hazır </w:t>
      </w:r>
      <w:r w:rsidR="00083ECF" w:rsidRPr="007224A4">
        <w:rPr>
          <w:rFonts w:ascii="Times New Roman" w:hAnsi="Times New Roman" w:cs="Times New Roman"/>
          <w:sz w:val="28"/>
          <w:szCs w:val="28"/>
        </w:rPr>
        <w:t>olmaq</w:t>
      </w:r>
      <w:r w:rsidR="00535C29">
        <w:rPr>
          <w:rFonts w:ascii="Times New Roman" w:hAnsi="Times New Roman" w:cs="Times New Roman"/>
          <w:sz w:val="28"/>
          <w:szCs w:val="28"/>
        </w:rPr>
        <w:t xml:space="preserve"> </w:t>
      </w:r>
      <w:r w:rsidR="00083ECF" w:rsidRPr="007224A4">
        <w:rPr>
          <w:rFonts w:ascii="Times New Roman" w:hAnsi="Times New Roman" w:cs="Times New Roman"/>
          <w:sz w:val="28"/>
          <w:szCs w:val="28"/>
        </w:rPr>
        <w:t>vəzifəsini</w:t>
      </w:r>
      <w:r w:rsidR="00535C29">
        <w:rPr>
          <w:rFonts w:ascii="Times New Roman" w:hAnsi="Times New Roman" w:cs="Times New Roman"/>
          <w:sz w:val="28"/>
          <w:szCs w:val="28"/>
        </w:rPr>
        <w:t xml:space="preserve"> </w:t>
      </w:r>
      <w:r w:rsidR="00083ECF" w:rsidRPr="007224A4">
        <w:rPr>
          <w:rFonts w:ascii="Times New Roman" w:hAnsi="Times New Roman" w:cs="Times New Roman"/>
          <w:sz w:val="28"/>
          <w:szCs w:val="28"/>
        </w:rPr>
        <w:t>qoyur.</w:t>
      </w:r>
      <w:r w:rsidR="00535C29">
        <w:rPr>
          <w:rFonts w:ascii="Times New Roman" w:hAnsi="Times New Roman" w:cs="Times New Roman"/>
          <w:sz w:val="28"/>
          <w:szCs w:val="28"/>
        </w:rPr>
        <w:t xml:space="preserve"> </w:t>
      </w:r>
      <w:r w:rsidR="00083ECF" w:rsidRPr="007224A4">
        <w:rPr>
          <w:rFonts w:ascii="Times New Roman" w:hAnsi="Times New Roman" w:cs="Times New Roman"/>
          <w:sz w:val="28"/>
          <w:szCs w:val="28"/>
        </w:rPr>
        <w:t>Müəssisə</w:t>
      </w:r>
      <w:r w:rsidR="00535C29">
        <w:rPr>
          <w:rFonts w:ascii="Times New Roman" w:hAnsi="Times New Roman" w:cs="Times New Roman"/>
          <w:sz w:val="28"/>
          <w:szCs w:val="28"/>
        </w:rPr>
        <w:t xml:space="preserve"> </w:t>
      </w:r>
      <w:r w:rsidR="00083ECF" w:rsidRPr="007224A4">
        <w:rPr>
          <w:rFonts w:ascii="Times New Roman" w:hAnsi="Times New Roman" w:cs="Times New Roman"/>
          <w:sz w:val="28"/>
          <w:szCs w:val="28"/>
        </w:rPr>
        <w:t>risklə</w:t>
      </w:r>
      <w:r w:rsidR="00535C29">
        <w:rPr>
          <w:rFonts w:ascii="Times New Roman" w:hAnsi="Times New Roman" w:cs="Times New Roman"/>
          <w:sz w:val="28"/>
          <w:szCs w:val="28"/>
        </w:rPr>
        <w:t>rinin</w:t>
      </w:r>
      <w:r w:rsidR="00083ECF" w:rsidRPr="007224A4">
        <w:rPr>
          <w:rFonts w:ascii="Times New Roman" w:hAnsi="Times New Roman" w:cs="Times New Roman"/>
          <w:sz w:val="28"/>
          <w:szCs w:val="28"/>
        </w:rPr>
        <w:t xml:space="preserve"> </w:t>
      </w:r>
      <w:r w:rsidR="00C917C6" w:rsidRPr="007224A4">
        <w:rPr>
          <w:rFonts w:ascii="Times New Roman" w:hAnsi="Times New Roman" w:cs="Times New Roman"/>
          <w:sz w:val="28"/>
          <w:szCs w:val="28"/>
        </w:rPr>
        <w:t>hadisəyə</w:t>
      </w:r>
      <w:r w:rsidR="00267528" w:rsidRPr="007224A4">
        <w:rPr>
          <w:rFonts w:ascii="Times New Roman" w:hAnsi="Times New Roman" w:cs="Times New Roman"/>
          <w:sz w:val="28"/>
          <w:szCs w:val="28"/>
        </w:rPr>
        <w:t xml:space="preserve"> </w:t>
      </w:r>
      <w:r w:rsidR="00C917C6" w:rsidRPr="007224A4">
        <w:rPr>
          <w:rFonts w:ascii="Times New Roman" w:hAnsi="Times New Roman" w:cs="Times New Roman"/>
          <w:sz w:val="28"/>
          <w:szCs w:val="28"/>
        </w:rPr>
        <w:t>qədər</w:t>
      </w:r>
      <w:r w:rsidR="00535C29">
        <w:rPr>
          <w:rFonts w:ascii="Times New Roman" w:hAnsi="Times New Roman" w:cs="Times New Roman"/>
          <w:sz w:val="28"/>
          <w:szCs w:val="28"/>
        </w:rPr>
        <w:t xml:space="preserve"> </w:t>
      </w:r>
      <w:r w:rsidR="00882139" w:rsidRPr="007224A4">
        <w:rPr>
          <w:rFonts w:ascii="Times New Roman" w:hAnsi="Times New Roman" w:cs="Times New Roman"/>
          <w:sz w:val="28"/>
          <w:szCs w:val="28"/>
        </w:rPr>
        <w:t>maliyy</w:t>
      </w:r>
      <w:r w:rsidR="00083ECF" w:rsidRPr="007224A4">
        <w:rPr>
          <w:rFonts w:ascii="Times New Roman" w:hAnsi="Times New Roman" w:cs="Times New Roman"/>
          <w:sz w:val="28"/>
          <w:szCs w:val="28"/>
        </w:rPr>
        <w:t>ələşmə</w:t>
      </w:r>
      <w:r w:rsidR="00882139" w:rsidRPr="007224A4">
        <w:rPr>
          <w:rFonts w:ascii="Times New Roman" w:hAnsi="Times New Roman" w:cs="Times New Roman"/>
          <w:sz w:val="28"/>
          <w:szCs w:val="28"/>
        </w:rPr>
        <w:t>si</w:t>
      </w:r>
      <w:r w:rsidR="00C917C6" w:rsidRPr="007224A4">
        <w:rPr>
          <w:rFonts w:ascii="Times New Roman" w:hAnsi="Times New Roman" w:cs="Times New Roman"/>
          <w:sz w:val="28"/>
          <w:szCs w:val="28"/>
        </w:rPr>
        <w:t>nin</w:t>
      </w:r>
      <w:r w:rsidR="00535C29">
        <w:rPr>
          <w:rFonts w:ascii="Times New Roman" w:hAnsi="Times New Roman" w:cs="Times New Roman"/>
          <w:sz w:val="28"/>
          <w:szCs w:val="28"/>
        </w:rPr>
        <w:t xml:space="preserve"> </w:t>
      </w:r>
      <w:r w:rsidR="00E55928" w:rsidRPr="007224A4">
        <w:rPr>
          <w:rFonts w:ascii="Times New Roman" w:hAnsi="Times New Roman" w:cs="Times New Roman"/>
          <w:sz w:val="28"/>
          <w:szCs w:val="28"/>
        </w:rPr>
        <w:t>iki</w:t>
      </w:r>
      <w:r w:rsidR="00535C29">
        <w:rPr>
          <w:rFonts w:ascii="Times New Roman" w:hAnsi="Times New Roman" w:cs="Times New Roman"/>
          <w:sz w:val="28"/>
          <w:szCs w:val="28"/>
        </w:rPr>
        <w:t xml:space="preserve"> </w:t>
      </w:r>
      <w:r w:rsidR="00E55928" w:rsidRPr="007224A4">
        <w:rPr>
          <w:rFonts w:ascii="Times New Roman" w:hAnsi="Times New Roman" w:cs="Times New Roman"/>
          <w:sz w:val="28"/>
          <w:szCs w:val="28"/>
        </w:rPr>
        <w:t>üsulu</w:t>
      </w:r>
      <w:r w:rsidR="00083ECF" w:rsidRPr="007224A4">
        <w:rPr>
          <w:rFonts w:ascii="Times New Roman" w:hAnsi="Times New Roman" w:cs="Times New Roman"/>
          <w:sz w:val="28"/>
          <w:szCs w:val="28"/>
        </w:rPr>
        <w:t>n</w:t>
      </w:r>
      <w:r w:rsidR="00E55928" w:rsidRPr="007224A4">
        <w:rPr>
          <w:rFonts w:ascii="Times New Roman" w:hAnsi="Times New Roman" w:cs="Times New Roman"/>
          <w:sz w:val="28"/>
          <w:szCs w:val="28"/>
        </w:rPr>
        <w:t>un</w:t>
      </w:r>
      <w:r w:rsidR="008D1F01" w:rsidRPr="007224A4">
        <w:rPr>
          <w:rFonts w:ascii="Times New Roman" w:hAnsi="Times New Roman" w:cs="Times New Roman"/>
          <w:sz w:val="28"/>
          <w:szCs w:val="28"/>
        </w:rPr>
        <w:t xml:space="preserve"> ( özü</w:t>
      </w:r>
      <w:r w:rsidR="00C917C6" w:rsidRPr="007224A4">
        <w:rPr>
          <w:rFonts w:ascii="Times New Roman" w:hAnsi="Times New Roman" w:cs="Times New Roman"/>
          <w:sz w:val="28"/>
          <w:szCs w:val="28"/>
        </w:rPr>
        <w:t>nü</w:t>
      </w:r>
      <w:r w:rsidR="008D1F01" w:rsidRPr="007224A4">
        <w:rPr>
          <w:rFonts w:ascii="Times New Roman" w:hAnsi="Times New Roman" w:cs="Times New Roman"/>
          <w:sz w:val="28"/>
          <w:szCs w:val="28"/>
        </w:rPr>
        <w:t xml:space="preserve">  sığorta</w:t>
      </w:r>
      <w:r w:rsidR="00932632" w:rsidRPr="007224A4">
        <w:rPr>
          <w:rFonts w:ascii="Times New Roman" w:hAnsi="Times New Roman" w:cs="Times New Roman"/>
          <w:sz w:val="28"/>
          <w:szCs w:val="28"/>
        </w:rPr>
        <w:t>lama</w:t>
      </w:r>
      <w:r w:rsidR="008D1F01" w:rsidRPr="007224A4">
        <w:rPr>
          <w:rFonts w:ascii="Times New Roman" w:hAnsi="Times New Roman" w:cs="Times New Roman"/>
          <w:sz w:val="28"/>
          <w:szCs w:val="28"/>
        </w:rPr>
        <w:t xml:space="preserve">  və  sığorta</w:t>
      </w:r>
      <w:r w:rsidR="00083ECF" w:rsidRPr="007224A4">
        <w:rPr>
          <w:rFonts w:ascii="Times New Roman" w:hAnsi="Times New Roman" w:cs="Times New Roman"/>
          <w:sz w:val="28"/>
          <w:szCs w:val="28"/>
        </w:rPr>
        <w:t xml:space="preserve"> </w:t>
      </w:r>
      <w:r w:rsidR="00932632" w:rsidRPr="007224A4">
        <w:rPr>
          <w:rFonts w:ascii="Times New Roman" w:hAnsi="Times New Roman" w:cs="Times New Roman"/>
          <w:sz w:val="28"/>
          <w:szCs w:val="28"/>
        </w:rPr>
        <w:t>)</w:t>
      </w:r>
      <w:r w:rsidR="00083ECF" w:rsidRPr="007224A4">
        <w:rPr>
          <w:rFonts w:ascii="Times New Roman" w:hAnsi="Times New Roman" w:cs="Times New Roman"/>
          <w:sz w:val="28"/>
          <w:szCs w:val="28"/>
        </w:rPr>
        <w:t xml:space="preserve">  üstünlüyü və</w:t>
      </w:r>
      <w:r w:rsidR="00535C29">
        <w:rPr>
          <w:rFonts w:ascii="Times New Roman" w:hAnsi="Times New Roman" w:cs="Times New Roman"/>
          <w:sz w:val="28"/>
          <w:szCs w:val="28"/>
        </w:rPr>
        <w:t xml:space="preserve"> </w:t>
      </w:r>
      <w:r w:rsidR="00DB4E47" w:rsidRPr="007224A4">
        <w:rPr>
          <w:rFonts w:ascii="Times New Roman" w:hAnsi="Times New Roman" w:cs="Times New Roman"/>
          <w:sz w:val="28"/>
          <w:szCs w:val="28"/>
        </w:rPr>
        <w:t>tətbiqini</w:t>
      </w:r>
      <w:r w:rsidR="00535C29">
        <w:rPr>
          <w:rFonts w:ascii="Times New Roman" w:hAnsi="Times New Roman" w:cs="Times New Roman"/>
          <w:sz w:val="28"/>
          <w:szCs w:val="28"/>
        </w:rPr>
        <w:t xml:space="preserve"> </w:t>
      </w:r>
      <w:r w:rsidR="00932632" w:rsidRPr="007224A4">
        <w:rPr>
          <w:rFonts w:ascii="Times New Roman" w:hAnsi="Times New Roman" w:cs="Times New Roman"/>
          <w:sz w:val="28"/>
          <w:szCs w:val="28"/>
        </w:rPr>
        <w:t>ləngidən</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amillərin</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təhlili</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o</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nəticəni</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çıxarmağa</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imkan verdi</w:t>
      </w:r>
      <w:r w:rsidR="00535C29">
        <w:rPr>
          <w:rFonts w:ascii="Times New Roman" w:hAnsi="Times New Roman" w:cs="Times New Roman"/>
          <w:sz w:val="28"/>
          <w:szCs w:val="28"/>
        </w:rPr>
        <w:t xml:space="preserve"> ki</w:t>
      </w:r>
      <w:r w:rsidR="00B35F47" w:rsidRPr="007224A4">
        <w:rPr>
          <w:rFonts w:ascii="Times New Roman" w:hAnsi="Times New Roman" w:cs="Times New Roman"/>
          <w:sz w:val="28"/>
          <w:szCs w:val="28"/>
        </w:rPr>
        <w:t>,</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ancaq</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onlar</w:t>
      </w:r>
      <w:r w:rsidR="008D1F01" w:rsidRPr="007224A4">
        <w:rPr>
          <w:rFonts w:ascii="Times New Roman" w:hAnsi="Times New Roman" w:cs="Times New Roman"/>
          <w:sz w:val="28"/>
          <w:szCs w:val="28"/>
        </w:rPr>
        <w:t>ın</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müxtəlif</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kombinasiyaları</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müəssisə</w:t>
      </w:r>
      <w:r w:rsidR="00535C29">
        <w:rPr>
          <w:rFonts w:ascii="Times New Roman" w:hAnsi="Times New Roman" w:cs="Times New Roman"/>
          <w:sz w:val="28"/>
          <w:szCs w:val="28"/>
        </w:rPr>
        <w:t xml:space="preserve"> e</w:t>
      </w:r>
      <w:r w:rsidR="00B35F47" w:rsidRPr="007224A4">
        <w:rPr>
          <w:rFonts w:ascii="Times New Roman" w:hAnsi="Times New Roman" w:cs="Times New Roman"/>
          <w:sz w:val="28"/>
          <w:szCs w:val="28"/>
        </w:rPr>
        <w:t>tibarlı</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 xml:space="preserve">müdafiəsini təmin </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edə</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bilə</w:t>
      </w:r>
      <w:r w:rsidR="00535C29">
        <w:rPr>
          <w:rFonts w:ascii="Times New Roman" w:hAnsi="Times New Roman" w:cs="Times New Roman"/>
          <w:sz w:val="28"/>
          <w:szCs w:val="28"/>
        </w:rPr>
        <w:t>r</w:t>
      </w:r>
      <w:r w:rsidR="00B35F47" w:rsidRPr="007224A4">
        <w:rPr>
          <w:rFonts w:ascii="Times New Roman" w:hAnsi="Times New Roman" w:cs="Times New Roman"/>
          <w:sz w:val="28"/>
          <w:szCs w:val="28"/>
        </w:rPr>
        <w:t xml:space="preserve">,   </w:t>
      </w:r>
      <w:r w:rsidR="00B35F47" w:rsidRPr="007224A4">
        <w:rPr>
          <w:rFonts w:ascii="Times New Roman" w:hAnsi="Times New Roman" w:cs="Times New Roman"/>
          <w:sz w:val="28"/>
          <w:szCs w:val="28"/>
        </w:rPr>
        <w:lastRenderedPageBreak/>
        <w:t>yəni,</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hər</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bir</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konkret</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halda</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müəssisə</w:t>
      </w:r>
      <w:r w:rsidR="00535C29">
        <w:rPr>
          <w:rFonts w:ascii="Times New Roman" w:hAnsi="Times New Roman" w:cs="Times New Roman"/>
          <w:sz w:val="28"/>
          <w:szCs w:val="28"/>
        </w:rPr>
        <w:t xml:space="preserve"> </w:t>
      </w:r>
      <w:r w:rsidR="00987374" w:rsidRPr="007224A4">
        <w:rPr>
          <w:rFonts w:ascii="Times New Roman" w:hAnsi="Times New Roman" w:cs="Times New Roman"/>
          <w:sz w:val="28"/>
          <w:szCs w:val="28"/>
        </w:rPr>
        <w:t>hədəf</w:t>
      </w:r>
      <w:r w:rsidR="00B35F47" w:rsidRPr="007224A4">
        <w:rPr>
          <w:rFonts w:ascii="Times New Roman" w:hAnsi="Times New Roman" w:cs="Times New Roman"/>
          <w:sz w:val="28"/>
          <w:szCs w:val="28"/>
        </w:rPr>
        <w:t>lə</w:t>
      </w:r>
      <w:r w:rsidR="00E55928" w:rsidRPr="007224A4">
        <w:rPr>
          <w:rFonts w:ascii="Times New Roman" w:hAnsi="Times New Roman" w:cs="Times New Roman"/>
          <w:sz w:val="28"/>
          <w:szCs w:val="28"/>
        </w:rPr>
        <w:t>rinə</w:t>
      </w:r>
      <w:r w:rsidR="00535C29">
        <w:rPr>
          <w:rFonts w:ascii="Times New Roman" w:hAnsi="Times New Roman" w:cs="Times New Roman"/>
          <w:sz w:val="28"/>
          <w:szCs w:val="28"/>
        </w:rPr>
        <w:t xml:space="preserve"> </w:t>
      </w:r>
      <w:r w:rsidR="008D1F01" w:rsidRPr="007224A4">
        <w:rPr>
          <w:rFonts w:ascii="Times New Roman" w:hAnsi="Times New Roman" w:cs="Times New Roman"/>
          <w:sz w:val="28"/>
          <w:szCs w:val="28"/>
        </w:rPr>
        <w:t>maksimum</w:t>
      </w:r>
      <w:r w:rsidR="00535C29">
        <w:rPr>
          <w:rFonts w:ascii="Times New Roman" w:hAnsi="Times New Roman" w:cs="Times New Roman"/>
          <w:sz w:val="28"/>
          <w:szCs w:val="28"/>
        </w:rPr>
        <w:t xml:space="preserve"> </w:t>
      </w:r>
      <w:r w:rsidR="00E55928" w:rsidRPr="007224A4">
        <w:rPr>
          <w:rFonts w:ascii="Times New Roman" w:hAnsi="Times New Roman" w:cs="Times New Roman"/>
          <w:sz w:val="28"/>
          <w:szCs w:val="28"/>
        </w:rPr>
        <w:t>çatmaq</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üçün    müxtəlif</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üsullar</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arasında</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güzəştin</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axtarılması (iqtisadi</w:t>
      </w:r>
      <w:r w:rsidR="00535C29">
        <w:rPr>
          <w:rFonts w:ascii="Times New Roman" w:hAnsi="Times New Roman" w:cs="Times New Roman"/>
          <w:sz w:val="28"/>
          <w:szCs w:val="28"/>
        </w:rPr>
        <w:t xml:space="preserve"> </w:t>
      </w:r>
      <w:r w:rsidR="00B35F47" w:rsidRPr="007224A4">
        <w:rPr>
          <w:rFonts w:ascii="Times New Roman" w:hAnsi="Times New Roman" w:cs="Times New Roman"/>
          <w:sz w:val="28"/>
          <w:szCs w:val="28"/>
        </w:rPr>
        <w:t xml:space="preserve">maraqların </w:t>
      </w:r>
      <w:r w:rsidR="008D1F01" w:rsidRPr="007224A4">
        <w:rPr>
          <w:rFonts w:ascii="Times New Roman" w:hAnsi="Times New Roman" w:cs="Times New Roman"/>
          <w:sz w:val="28"/>
          <w:szCs w:val="28"/>
        </w:rPr>
        <w:t>cavablanması)</w:t>
      </w:r>
      <w:r w:rsidR="00B35F47" w:rsidRPr="007224A4">
        <w:rPr>
          <w:rFonts w:ascii="Times New Roman" w:hAnsi="Times New Roman" w:cs="Times New Roman"/>
          <w:sz w:val="28"/>
          <w:szCs w:val="28"/>
        </w:rPr>
        <w:t xml:space="preserve">   zəruridir</w:t>
      </w:r>
      <w:r w:rsidR="008D1F01" w:rsidRPr="007224A4">
        <w:rPr>
          <w:rFonts w:ascii="Times New Roman" w:hAnsi="Times New Roman" w:cs="Times New Roman"/>
          <w:sz w:val="28"/>
          <w:szCs w:val="28"/>
        </w:rPr>
        <w:t>.</w:t>
      </w:r>
      <w:r w:rsidR="00B35F47" w:rsidRPr="007224A4">
        <w:rPr>
          <w:rFonts w:ascii="Times New Roman" w:hAnsi="Times New Roman" w:cs="Times New Roman"/>
          <w:sz w:val="28"/>
          <w:szCs w:val="28"/>
        </w:rPr>
        <w:t xml:space="preserve"> </w:t>
      </w:r>
    </w:p>
    <w:p w:rsidR="00E75889" w:rsidRPr="007224A4" w:rsidRDefault="00191F0E" w:rsidP="00191F0E">
      <w:pPr>
        <w:tabs>
          <w:tab w:val="left" w:pos="1276"/>
          <w:tab w:val="left" w:pos="1418"/>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6</w:t>
      </w:r>
      <w:r w:rsidR="004130B5" w:rsidRPr="007224A4">
        <w:rPr>
          <w:rFonts w:ascii="Times New Roman" w:hAnsi="Times New Roman" w:cs="Times New Roman"/>
          <w:sz w:val="28"/>
          <w:szCs w:val="28"/>
        </w:rPr>
        <w:t>.</w:t>
      </w:r>
      <w:r w:rsidR="00535C29">
        <w:rPr>
          <w:rFonts w:ascii="Times New Roman" w:hAnsi="Times New Roman" w:cs="Times New Roman"/>
          <w:sz w:val="28"/>
          <w:szCs w:val="28"/>
        </w:rPr>
        <w:t xml:space="preserve"> </w:t>
      </w:r>
      <w:r w:rsidR="004130B5" w:rsidRPr="007224A4">
        <w:rPr>
          <w:rFonts w:ascii="Times New Roman" w:hAnsi="Times New Roman" w:cs="Times New Roman"/>
          <w:sz w:val="28"/>
          <w:szCs w:val="28"/>
        </w:rPr>
        <w:t>Gözlənilməz</w:t>
      </w:r>
      <w:r w:rsidR="00535C29">
        <w:rPr>
          <w:rFonts w:ascii="Times New Roman" w:hAnsi="Times New Roman" w:cs="Times New Roman"/>
          <w:sz w:val="28"/>
          <w:szCs w:val="28"/>
        </w:rPr>
        <w:t xml:space="preserve"> </w:t>
      </w:r>
      <w:r w:rsidR="004130B5" w:rsidRPr="007224A4">
        <w:rPr>
          <w:rFonts w:ascii="Times New Roman" w:hAnsi="Times New Roman" w:cs="Times New Roman"/>
          <w:sz w:val="28"/>
          <w:szCs w:val="28"/>
        </w:rPr>
        <w:t>itkilərin</w:t>
      </w:r>
      <w:r w:rsidR="00535C29">
        <w:rPr>
          <w:rFonts w:ascii="Times New Roman" w:hAnsi="Times New Roman" w:cs="Times New Roman"/>
          <w:sz w:val="28"/>
          <w:szCs w:val="28"/>
        </w:rPr>
        <w:t xml:space="preserve"> </w:t>
      </w:r>
      <w:r w:rsidR="004130B5" w:rsidRPr="007224A4">
        <w:rPr>
          <w:rFonts w:ascii="Times New Roman" w:hAnsi="Times New Roman" w:cs="Times New Roman"/>
          <w:sz w:val="28"/>
          <w:szCs w:val="28"/>
        </w:rPr>
        <w:t>ödənilməsi üçün</w:t>
      </w:r>
      <w:r w:rsidR="00535C29">
        <w:rPr>
          <w:rFonts w:ascii="Times New Roman" w:hAnsi="Times New Roman" w:cs="Times New Roman"/>
          <w:sz w:val="28"/>
          <w:szCs w:val="28"/>
        </w:rPr>
        <w:t xml:space="preserve"> </w:t>
      </w:r>
      <w:r w:rsidR="004130B5" w:rsidRPr="007224A4">
        <w:rPr>
          <w:rFonts w:ascii="Times New Roman" w:hAnsi="Times New Roman" w:cs="Times New Roman"/>
          <w:sz w:val="28"/>
          <w:szCs w:val="28"/>
        </w:rPr>
        <w:t>maliyyə</w:t>
      </w:r>
      <w:r w:rsidR="00535C29">
        <w:rPr>
          <w:rFonts w:ascii="Times New Roman" w:hAnsi="Times New Roman" w:cs="Times New Roman"/>
          <w:sz w:val="28"/>
          <w:szCs w:val="28"/>
        </w:rPr>
        <w:t xml:space="preserve"> </w:t>
      </w:r>
      <w:r w:rsidR="004130B5" w:rsidRPr="007224A4">
        <w:rPr>
          <w:rFonts w:ascii="Times New Roman" w:hAnsi="Times New Roman" w:cs="Times New Roman"/>
          <w:sz w:val="28"/>
          <w:szCs w:val="28"/>
        </w:rPr>
        <w:t>aləti</w:t>
      </w:r>
      <w:r w:rsidR="00535C29">
        <w:rPr>
          <w:rFonts w:ascii="Times New Roman" w:hAnsi="Times New Roman" w:cs="Times New Roman"/>
          <w:sz w:val="28"/>
          <w:szCs w:val="28"/>
        </w:rPr>
        <w:t xml:space="preserve"> </w:t>
      </w:r>
      <w:r w:rsidR="004130B5" w:rsidRPr="007224A4">
        <w:rPr>
          <w:rFonts w:ascii="Times New Roman" w:hAnsi="Times New Roman" w:cs="Times New Roman"/>
          <w:sz w:val="28"/>
          <w:szCs w:val="28"/>
        </w:rPr>
        <w:t>kimi</w:t>
      </w:r>
      <w:r w:rsidR="00535C29">
        <w:rPr>
          <w:rFonts w:ascii="Times New Roman" w:hAnsi="Times New Roman" w:cs="Times New Roman"/>
          <w:sz w:val="28"/>
          <w:szCs w:val="28"/>
        </w:rPr>
        <w:t xml:space="preserve"> </w:t>
      </w:r>
      <w:r w:rsidR="004130B5" w:rsidRPr="007224A4">
        <w:rPr>
          <w:rFonts w:ascii="Times New Roman" w:hAnsi="Times New Roman" w:cs="Times New Roman"/>
          <w:sz w:val="28"/>
          <w:szCs w:val="28"/>
        </w:rPr>
        <w:t>sığorta    mexanizminin</w:t>
      </w:r>
      <w:r w:rsidR="00535C29">
        <w:rPr>
          <w:rFonts w:ascii="Times New Roman" w:hAnsi="Times New Roman" w:cs="Times New Roman"/>
          <w:sz w:val="28"/>
          <w:szCs w:val="28"/>
        </w:rPr>
        <w:t xml:space="preserve"> </w:t>
      </w:r>
      <w:r w:rsidR="004130B5" w:rsidRPr="007224A4">
        <w:rPr>
          <w:rFonts w:ascii="Times New Roman" w:hAnsi="Times New Roman" w:cs="Times New Roman"/>
          <w:sz w:val="28"/>
          <w:szCs w:val="28"/>
        </w:rPr>
        <w:t>istifadəsi</w:t>
      </w:r>
      <w:r w:rsidR="00535C29">
        <w:rPr>
          <w:rFonts w:ascii="Times New Roman" w:hAnsi="Times New Roman" w:cs="Times New Roman"/>
          <w:sz w:val="28"/>
          <w:szCs w:val="28"/>
        </w:rPr>
        <w:t xml:space="preserve"> </w:t>
      </w:r>
      <w:r w:rsidR="004130B5" w:rsidRPr="007224A4">
        <w:rPr>
          <w:rFonts w:ascii="Times New Roman" w:hAnsi="Times New Roman" w:cs="Times New Roman"/>
          <w:sz w:val="28"/>
          <w:szCs w:val="28"/>
        </w:rPr>
        <w:t>müəyyən</w:t>
      </w:r>
      <w:r w:rsidR="00535C29">
        <w:rPr>
          <w:rFonts w:ascii="Times New Roman" w:hAnsi="Times New Roman" w:cs="Times New Roman"/>
          <w:sz w:val="28"/>
          <w:szCs w:val="28"/>
        </w:rPr>
        <w:t xml:space="preserve"> </w:t>
      </w:r>
      <w:r w:rsidR="004130B5" w:rsidRPr="007224A4">
        <w:rPr>
          <w:rFonts w:ascii="Times New Roman" w:hAnsi="Times New Roman" w:cs="Times New Roman"/>
          <w:sz w:val="28"/>
          <w:szCs w:val="28"/>
        </w:rPr>
        <w:t>risklərlə</w:t>
      </w:r>
      <w:r w:rsidR="00535C29">
        <w:rPr>
          <w:rFonts w:ascii="Times New Roman" w:hAnsi="Times New Roman" w:cs="Times New Roman"/>
          <w:sz w:val="28"/>
          <w:szCs w:val="28"/>
        </w:rPr>
        <w:t xml:space="preserve"> </w:t>
      </w:r>
      <w:r w:rsidR="004130B5" w:rsidRPr="007224A4">
        <w:rPr>
          <w:rFonts w:ascii="Times New Roman" w:hAnsi="Times New Roman" w:cs="Times New Roman"/>
          <w:sz w:val="28"/>
          <w:szCs w:val="28"/>
        </w:rPr>
        <w:t>bağlıdır</w:t>
      </w:r>
      <w:r w:rsidR="005C25D1" w:rsidRPr="007224A4">
        <w:rPr>
          <w:rFonts w:ascii="Times New Roman" w:hAnsi="Times New Roman" w:cs="Times New Roman"/>
          <w:sz w:val="28"/>
          <w:szCs w:val="28"/>
        </w:rPr>
        <w:t>.</w:t>
      </w:r>
      <w:r w:rsidR="00535C29">
        <w:rPr>
          <w:rFonts w:ascii="Times New Roman" w:hAnsi="Times New Roman" w:cs="Times New Roman"/>
          <w:sz w:val="28"/>
          <w:szCs w:val="28"/>
        </w:rPr>
        <w:t xml:space="preserve"> </w:t>
      </w:r>
      <w:r w:rsidR="005C25D1" w:rsidRPr="007224A4">
        <w:rPr>
          <w:rFonts w:ascii="Times New Roman" w:hAnsi="Times New Roman" w:cs="Times New Roman"/>
          <w:sz w:val="28"/>
          <w:szCs w:val="28"/>
        </w:rPr>
        <w:t>Bu</w:t>
      </w:r>
      <w:r w:rsidR="00535C29">
        <w:rPr>
          <w:rFonts w:ascii="Times New Roman" w:hAnsi="Times New Roman" w:cs="Times New Roman"/>
          <w:sz w:val="28"/>
          <w:szCs w:val="28"/>
        </w:rPr>
        <w:t xml:space="preserve"> </w:t>
      </w:r>
      <w:r w:rsidR="005C25D1" w:rsidRPr="007224A4">
        <w:rPr>
          <w:rFonts w:ascii="Times New Roman" w:hAnsi="Times New Roman" w:cs="Times New Roman"/>
          <w:sz w:val="28"/>
          <w:szCs w:val="28"/>
        </w:rPr>
        <w:t>risk</w:t>
      </w:r>
      <w:r w:rsidR="00535C29">
        <w:rPr>
          <w:rFonts w:ascii="Times New Roman" w:hAnsi="Times New Roman" w:cs="Times New Roman"/>
          <w:sz w:val="28"/>
          <w:szCs w:val="28"/>
        </w:rPr>
        <w:t xml:space="preserve"> </w:t>
      </w:r>
      <w:r w:rsidR="005C25D1" w:rsidRPr="007224A4">
        <w:rPr>
          <w:rFonts w:ascii="Times New Roman" w:hAnsi="Times New Roman" w:cs="Times New Roman"/>
          <w:sz w:val="28"/>
          <w:szCs w:val="28"/>
        </w:rPr>
        <w:t>qrupu</w:t>
      </w:r>
      <w:r w:rsidR="00535C29">
        <w:rPr>
          <w:rFonts w:ascii="Times New Roman" w:hAnsi="Times New Roman" w:cs="Times New Roman"/>
          <w:sz w:val="28"/>
          <w:szCs w:val="28"/>
        </w:rPr>
        <w:t xml:space="preserve"> </w:t>
      </w:r>
      <w:r w:rsidR="005C25D1" w:rsidRPr="007224A4">
        <w:rPr>
          <w:rFonts w:ascii="Times New Roman" w:hAnsi="Times New Roman" w:cs="Times New Roman"/>
          <w:sz w:val="28"/>
          <w:szCs w:val="28"/>
        </w:rPr>
        <w:t>ilk</w:t>
      </w:r>
      <w:r w:rsidR="00535C29">
        <w:rPr>
          <w:rFonts w:ascii="Times New Roman" w:hAnsi="Times New Roman" w:cs="Times New Roman"/>
          <w:sz w:val="28"/>
          <w:szCs w:val="28"/>
        </w:rPr>
        <w:t xml:space="preserve"> </w:t>
      </w:r>
      <w:r w:rsidR="005C25D1" w:rsidRPr="007224A4">
        <w:rPr>
          <w:rFonts w:ascii="Times New Roman" w:hAnsi="Times New Roman" w:cs="Times New Roman"/>
          <w:sz w:val="28"/>
          <w:szCs w:val="28"/>
        </w:rPr>
        <w:t>dəfə</w:t>
      </w:r>
      <w:r w:rsidR="00535C29">
        <w:rPr>
          <w:rFonts w:ascii="Times New Roman" w:hAnsi="Times New Roman" w:cs="Times New Roman"/>
          <w:sz w:val="28"/>
          <w:szCs w:val="28"/>
        </w:rPr>
        <w:t xml:space="preserve"> </w:t>
      </w:r>
      <w:r w:rsidR="005C25D1" w:rsidRPr="007224A4">
        <w:rPr>
          <w:rFonts w:ascii="Times New Roman" w:hAnsi="Times New Roman" w:cs="Times New Roman"/>
          <w:sz w:val="28"/>
          <w:szCs w:val="28"/>
        </w:rPr>
        <w:t>olaraq   müəssisənin</w:t>
      </w:r>
      <w:r w:rsidR="00535C29">
        <w:rPr>
          <w:rFonts w:ascii="Times New Roman" w:hAnsi="Times New Roman" w:cs="Times New Roman"/>
          <w:sz w:val="28"/>
          <w:szCs w:val="28"/>
        </w:rPr>
        <w:t xml:space="preserve"> </w:t>
      </w:r>
      <w:r w:rsidR="005C25D1" w:rsidRPr="007224A4">
        <w:rPr>
          <w:rFonts w:ascii="Times New Roman" w:hAnsi="Times New Roman" w:cs="Times New Roman"/>
          <w:sz w:val="28"/>
          <w:szCs w:val="28"/>
        </w:rPr>
        <w:t>sığorta</w:t>
      </w:r>
      <w:r w:rsidR="00535C29">
        <w:rPr>
          <w:rFonts w:ascii="Times New Roman" w:hAnsi="Times New Roman" w:cs="Times New Roman"/>
          <w:sz w:val="28"/>
          <w:szCs w:val="28"/>
        </w:rPr>
        <w:t xml:space="preserve"> </w:t>
      </w:r>
      <w:r w:rsidR="005C25D1" w:rsidRPr="007224A4">
        <w:rPr>
          <w:rFonts w:ascii="Times New Roman" w:hAnsi="Times New Roman" w:cs="Times New Roman"/>
          <w:sz w:val="28"/>
          <w:szCs w:val="28"/>
        </w:rPr>
        <w:t>riski</w:t>
      </w:r>
      <w:r w:rsidR="00535C29">
        <w:rPr>
          <w:rFonts w:ascii="Times New Roman" w:hAnsi="Times New Roman" w:cs="Times New Roman"/>
          <w:sz w:val="28"/>
          <w:szCs w:val="28"/>
        </w:rPr>
        <w:t xml:space="preserve"> </w:t>
      </w:r>
      <w:r w:rsidR="005C25D1" w:rsidRPr="007224A4">
        <w:rPr>
          <w:rFonts w:ascii="Times New Roman" w:hAnsi="Times New Roman" w:cs="Times New Roman"/>
          <w:sz w:val="28"/>
          <w:szCs w:val="28"/>
        </w:rPr>
        <w:t>kimi</w:t>
      </w:r>
      <w:r w:rsidR="00535C29">
        <w:rPr>
          <w:rFonts w:ascii="Times New Roman" w:hAnsi="Times New Roman" w:cs="Times New Roman"/>
          <w:sz w:val="28"/>
          <w:szCs w:val="28"/>
        </w:rPr>
        <w:t xml:space="preserve"> </w:t>
      </w:r>
      <w:r w:rsidR="005C25D1" w:rsidRPr="007224A4">
        <w:rPr>
          <w:rFonts w:ascii="Times New Roman" w:hAnsi="Times New Roman" w:cs="Times New Roman"/>
          <w:sz w:val="28"/>
          <w:szCs w:val="28"/>
        </w:rPr>
        <w:t>aşkar</w:t>
      </w:r>
      <w:r w:rsidR="00535C29">
        <w:rPr>
          <w:rFonts w:ascii="Times New Roman" w:hAnsi="Times New Roman" w:cs="Times New Roman"/>
          <w:sz w:val="28"/>
          <w:szCs w:val="28"/>
        </w:rPr>
        <w:t xml:space="preserve"> </w:t>
      </w:r>
      <w:r w:rsidR="005C25D1" w:rsidRPr="007224A4">
        <w:rPr>
          <w:rFonts w:ascii="Times New Roman" w:hAnsi="Times New Roman" w:cs="Times New Roman"/>
          <w:sz w:val="28"/>
          <w:szCs w:val="28"/>
        </w:rPr>
        <w:t>edil</w:t>
      </w:r>
      <w:r w:rsidR="00535C29">
        <w:rPr>
          <w:rFonts w:ascii="Times New Roman" w:hAnsi="Times New Roman" w:cs="Times New Roman"/>
          <w:sz w:val="28"/>
          <w:szCs w:val="28"/>
        </w:rPr>
        <w:t>ib</w:t>
      </w:r>
      <w:r w:rsidR="005C25D1" w:rsidRPr="007224A4">
        <w:rPr>
          <w:rFonts w:ascii="Times New Roman" w:hAnsi="Times New Roman" w:cs="Times New Roman"/>
          <w:sz w:val="28"/>
          <w:szCs w:val="28"/>
        </w:rPr>
        <w:t>, qeyd</w:t>
      </w:r>
      <w:r w:rsidR="00535C29">
        <w:rPr>
          <w:rFonts w:ascii="Times New Roman" w:hAnsi="Times New Roman" w:cs="Times New Roman"/>
          <w:sz w:val="28"/>
          <w:szCs w:val="28"/>
        </w:rPr>
        <w:t xml:space="preserve"> </w:t>
      </w:r>
      <w:r w:rsidR="005C25D1" w:rsidRPr="007224A4">
        <w:rPr>
          <w:rFonts w:ascii="Times New Roman" w:hAnsi="Times New Roman" w:cs="Times New Roman"/>
          <w:sz w:val="28"/>
          <w:szCs w:val="28"/>
        </w:rPr>
        <w:t>olunub</w:t>
      </w:r>
      <w:r w:rsidR="00535C29">
        <w:rPr>
          <w:rFonts w:ascii="Times New Roman" w:hAnsi="Times New Roman" w:cs="Times New Roman"/>
          <w:sz w:val="28"/>
          <w:szCs w:val="28"/>
        </w:rPr>
        <w:t xml:space="preserve"> </w:t>
      </w:r>
      <w:r w:rsidR="005C25D1" w:rsidRPr="007224A4">
        <w:rPr>
          <w:rFonts w:ascii="Times New Roman" w:hAnsi="Times New Roman" w:cs="Times New Roman"/>
          <w:sz w:val="28"/>
          <w:szCs w:val="28"/>
        </w:rPr>
        <w:t>və</w:t>
      </w:r>
      <w:r w:rsidR="00535C29">
        <w:rPr>
          <w:rFonts w:ascii="Times New Roman" w:hAnsi="Times New Roman" w:cs="Times New Roman"/>
          <w:sz w:val="28"/>
          <w:szCs w:val="28"/>
        </w:rPr>
        <w:t xml:space="preserve"> </w:t>
      </w:r>
      <w:r w:rsidR="005C25D1" w:rsidRPr="007224A4">
        <w:rPr>
          <w:rFonts w:ascii="Times New Roman" w:hAnsi="Times New Roman" w:cs="Times New Roman"/>
          <w:sz w:val="28"/>
          <w:szCs w:val="28"/>
        </w:rPr>
        <w:t>müəllif</w:t>
      </w:r>
      <w:r w:rsidR="00535C29">
        <w:rPr>
          <w:rFonts w:ascii="Times New Roman" w:hAnsi="Times New Roman" w:cs="Times New Roman"/>
          <w:sz w:val="28"/>
          <w:szCs w:val="28"/>
        </w:rPr>
        <w:t xml:space="preserve"> </w:t>
      </w:r>
      <w:r w:rsidR="005C25D1" w:rsidRPr="007224A4">
        <w:rPr>
          <w:rFonts w:ascii="Times New Roman" w:hAnsi="Times New Roman" w:cs="Times New Roman"/>
          <w:sz w:val="28"/>
          <w:szCs w:val="28"/>
        </w:rPr>
        <w:t>təcrübəsindən    istifadə</w:t>
      </w:r>
      <w:r w:rsidR="00535C29">
        <w:rPr>
          <w:rFonts w:ascii="Times New Roman" w:hAnsi="Times New Roman" w:cs="Times New Roman"/>
          <w:sz w:val="28"/>
          <w:szCs w:val="28"/>
        </w:rPr>
        <w:t xml:space="preserve"> </w:t>
      </w:r>
      <w:r w:rsidR="005C25D1" w:rsidRPr="007224A4">
        <w:rPr>
          <w:rFonts w:ascii="Times New Roman" w:hAnsi="Times New Roman" w:cs="Times New Roman"/>
          <w:sz w:val="28"/>
          <w:szCs w:val="28"/>
        </w:rPr>
        <w:t>ilə</w:t>
      </w:r>
      <w:r w:rsidR="00535C29">
        <w:rPr>
          <w:rFonts w:ascii="Times New Roman" w:hAnsi="Times New Roman" w:cs="Times New Roman"/>
          <w:sz w:val="28"/>
          <w:szCs w:val="28"/>
        </w:rPr>
        <w:t xml:space="preserve"> </w:t>
      </w:r>
      <w:r w:rsidR="00E75889" w:rsidRPr="007224A4">
        <w:rPr>
          <w:rFonts w:ascii="Times New Roman" w:hAnsi="Times New Roman" w:cs="Times New Roman"/>
          <w:sz w:val="28"/>
          <w:szCs w:val="28"/>
        </w:rPr>
        <w:t>geniş</w:t>
      </w:r>
      <w:r w:rsidR="00535C29">
        <w:rPr>
          <w:rFonts w:ascii="Times New Roman" w:hAnsi="Times New Roman" w:cs="Times New Roman"/>
          <w:sz w:val="28"/>
          <w:szCs w:val="28"/>
        </w:rPr>
        <w:t xml:space="preserve"> </w:t>
      </w:r>
      <w:r w:rsidR="00E75889" w:rsidRPr="007224A4">
        <w:rPr>
          <w:rFonts w:ascii="Times New Roman" w:hAnsi="Times New Roman" w:cs="Times New Roman"/>
          <w:sz w:val="28"/>
          <w:szCs w:val="28"/>
        </w:rPr>
        <w:t>izah edi</w:t>
      </w:r>
      <w:r w:rsidR="005C25D1" w:rsidRPr="007224A4">
        <w:rPr>
          <w:rFonts w:ascii="Times New Roman" w:hAnsi="Times New Roman" w:cs="Times New Roman"/>
          <w:sz w:val="28"/>
          <w:szCs w:val="28"/>
        </w:rPr>
        <w:t>lıb.</w:t>
      </w:r>
      <w:r w:rsidR="00535C29">
        <w:rPr>
          <w:rFonts w:ascii="Times New Roman" w:hAnsi="Times New Roman" w:cs="Times New Roman"/>
          <w:sz w:val="28"/>
          <w:szCs w:val="28"/>
        </w:rPr>
        <w:t xml:space="preserve"> </w:t>
      </w:r>
      <w:r w:rsidR="00411E23" w:rsidRPr="007224A4">
        <w:rPr>
          <w:rFonts w:ascii="Times New Roman" w:hAnsi="Times New Roman" w:cs="Times New Roman"/>
          <w:sz w:val="28"/>
          <w:szCs w:val="28"/>
        </w:rPr>
        <w:t>Müəssisə</w:t>
      </w:r>
      <w:r w:rsidR="00535C29">
        <w:rPr>
          <w:rFonts w:ascii="Times New Roman" w:hAnsi="Times New Roman" w:cs="Times New Roman"/>
          <w:sz w:val="28"/>
          <w:szCs w:val="28"/>
        </w:rPr>
        <w:t xml:space="preserve"> </w:t>
      </w:r>
      <w:r w:rsidR="00411E23" w:rsidRPr="007224A4">
        <w:rPr>
          <w:rFonts w:ascii="Times New Roman" w:hAnsi="Times New Roman" w:cs="Times New Roman"/>
          <w:sz w:val="28"/>
          <w:szCs w:val="28"/>
        </w:rPr>
        <w:t>risklərini</w:t>
      </w:r>
      <w:r w:rsidR="00535C29">
        <w:rPr>
          <w:rFonts w:ascii="Times New Roman" w:hAnsi="Times New Roman" w:cs="Times New Roman"/>
          <w:sz w:val="28"/>
          <w:szCs w:val="28"/>
        </w:rPr>
        <w:t xml:space="preserve"> </w:t>
      </w:r>
      <w:r w:rsidR="00E75889" w:rsidRPr="007224A4">
        <w:rPr>
          <w:rFonts w:ascii="Times New Roman" w:hAnsi="Times New Roman" w:cs="Times New Roman"/>
          <w:sz w:val="28"/>
          <w:szCs w:val="28"/>
        </w:rPr>
        <w:t>kontragentlərlə</w:t>
      </w:r>
      <w:r w:rsidR="00535C29">
        <w:rPr>
          <w:rFonts w:ascii="Times New Roman" w:hAnsi="Times New Roman" w:cs="Times New Roman"/>
          <w:sz w:val="28"/>
          <w:szCs w:val="28"/>
        </w:rPr>
        <w:t xml:space="preserve"> </w:t>
      </w:r>
      <w:r w:rsidR="00E75889" w:rsidRPr="007224A4">
        <w:rPr>
          <w:rFonts w:ascii="Times New Roman" w:hAnsi="Times New Roman" w:cs="Times New Roman"/>
          <w:sz w:val="28"/>
          <w:szCs w:val="28"/>
        </w:rPr>
        <w:t>müqavilə    münasibətləri</w:t>
      </w:r>
      <w:r w:rsidR="00535C29">
        <w:rPr>
          <w:rFonts w:ascii="Times New Roman" w:hAnsi="Times New Roman" w:cs="Times New Roman"/>
          <w:sz w:val="28"/>
          <w:szCs w:val="28"/>
        </w:rPr>
        <w:t xml:space="preserve"> </w:t>
      </w:r>
      <w:r w:rsidR="00E75889" w:rsidRPr="007224A4">
        <w:rPr>
          <w:rFonts w:ascii="Times New Roman" w:hAnsi="Times New Roman" w:cs="Times New Roman"/>
          <w:sz w:val="28"/>
          <w:szCs w:val="28"/>
        </w:rPr>
        <w:t>üçün</w:t>
      </w:r>
      <w:r w:rsidR="00535C29">
        <w:rPr>
          <w:rFonts w:ascii="Times New Roman" w:hAnsi="Times New Roman" w:cs="Times New Roman"/>
          <w:sz w:val="28"/>
          <w:szCs w:val="28"/>
        </w:rPr>
        <w:t xml:space="preserve"> </w:t>
      </w:r>
      <w:r w:rsidR="00E75889" w:rsidRPr="007224A4">
        <w:rPr>
          <w:rFonts w:ascii="Times New Roman" w:hAnsi="Times New Roman" w:cs="Times New Roman"/>
          <w:sz w:val="28"/>
          <w:szCs w:val="28"/>
        </w:rPr>
        <w:t>ümumən</w:t>
      </w:r>
      <w:r w:rsidR="00535C29">
        <w:rPr>
          <w:rFonts w:ascii="Times New Roman" w:hAnsi="Times New Roman" w:cs="Times New Roman"/>
          <w:sz w:val="28"/>
          <w:szCs w:val="28"/>
        </w:rPr>
        <w:t xml:space="preserve"> </w:t>
      </w:r>
      <w:r w:rsidR="00E75889" w:rsidRPr="007224A4">
        <w:rPr>
          <w:rFonts w:ascii="Times New Roman" w:hAnsi="Times New Roman" w:cs="Times New Roman"/>
          <w:sz w:val="28"/>
          <w:szCs w:val="28"/>
        </w:rPr>
        <w:t>xarakterik</w:t>
      </w:r>
      <w:r w:rsidR="00535C29">
        <w:rPr>
          <w:rFonts w:ascii="Times New Roman" w:hAnsi="Times New Roman" w:cs="Times New Roman"/>
          <w:sz w:val="28"/>
          <w:szCs w:val="28"/>
        </w:rPr>
        <w:t xml:space="preserve"> </w:t>
      </w:r>
      <w:r w:rsidR="00E75889" w:rsidRPr="007224A4">
        <w:rPr>
          <w:rFonts w:ascii="Times New Roman" w:hAnsi="Times New Roman" w:cs="Times New Roman"/>
          <w:sz w:val="28"/>
          <w:szCs w:val="28"/>
        </w:rPr>
        <w:t>olan</w:t>
      </w:r>
      <w:r w:rsidR="00535C29">
        <w:rPr>
          <w:rFonts w:ascii="Times New Roman" w:hAnsi="Times New Roman" w:cs="Times New Roman"/>
          <w:sz w:val="28"/>
          <w:szCs w:val="28"/>
        </w:rPr>
        <w:t xml:space="preserve"> </w:t>
      </w:r>
      <w:r w:rsidR="00E75889" w:rsidRPr="007224A4">
        <w:rPr>
          <w:rFonts w:ascii="Times New Roman" w:hAnsi="Times New Roman" w:cs="Times New Roman"/>
          <w:sz w:val="28"/>
          <w:szCs w:val="28"/>
        </w:rPr>
        <w:t xml:space="preserve">ümumi </w:t>
      </w:r>
      <w:r w:rsidR="00535C29">
        <w:rPr>
          <w:rFonts w:ascii="Times New Roman" w:hAnsi="Times New Roman" w:cs="Times New Roman"/>
          <w:sz w:val="28"/>
          <w:szCs w:val="28"/>
        </w:rPr>
        <w:t xml:space="preserve"> </w:t>
      </w:r>
      <w:r w:rsidR="00E75889" w:rsidRPr="007224A4">
        <w:rPr>
          <w:rFonts w:ascii="Times New Roman" w:hAnsi="Times New Roman" w:cs="Times New Roman"/>
          <w:sz w:val="28"/>
          <w:szCs w:val="28"/>
        </w:rPr>
        <w:t>və</w:t>
      </w:r>
      <w:r w:rsidR="00535C29">
        <w:rPr>
          <w:rFonts w:ascii="Times New Roman" w:hAnsi="Times New Roman" w:cs="Times New Roman"/>
          <w:sz w:val="28"/>
          <w:szCs w:val="28"/>
        </w:rPr>
        <w:t xml:space="preserve"> </w:t>
      </w:r>
      <w:r w:rsidR="007A6E62" w:rsidRPr="007224A4">
        <w:rPr>
          <w:rFonts w:ascii="Times New Roman" w:hAnsi="Times New Roman" w:cs="Times New Roman"/>
          <w:sz w:val="28"/>
          <w:szCs w:val="28"/>
        </w:rPr>
        <w:t>sığorta</w:t>
      </w:r>
      <w:r w:rsidR="00535C29">
        <w:rPr>
          <w:rFonts w:ascii="Times New Roman" w:hAnsi="Times New Roman" w:cs="Times New Roman"/>
          <w:sz w:val="28"/>
          <w:szCs w:val="28"/>
        </w:rPr>
        <w:t xml:space="preserve"> </w:t>
      </w:r>
      <w:r w:rsidR="007A6E62" w:rsidRPr="007224A4">
        <w:rPr>
          <w:rFonts w:ascii="Times New Roman" w:hAnsi="Times New Roman" w:cs="Times New Roman"/>
          <w:sz w:val="28"/>
          <w:szCs w:val="28"/>
        </w:rPr>
        <w:t>işbirliyi</w:t>
      </w:r>
      <w:r w:rsidR="00535C29">
        <w:rPr>
          <w:rFonts w:ascii="Times New Roman" w:hAnsi="Times New Roman" w:cs="Times New Roman"/>
          <w:sz w:val="28"/>
          <w:szCs w:val="28"/>
        </w:rPr>
        <w:t xml:space="preserve"> </w:t>
      </w:r>
      <w:r w:rsidR="00E75889" w:rsidRPr="007224A4">
        <w:rPr>
          <w:rFonts w:ascii="Times New Roman" w:hAnsi="Times New Roman" w:cs="Times New Roman"/>
          <w:sz w:val="28"/>
          <w:szCs w:val="28"/>
        </w:rPr>
        <w:t>üçün    xarakterik</w:t>
      </w:r>
      <w:r w:rsidR="00535C29">
        <w:rPr>
          <w:rFonts w:ascii="Times New Roman" w:hAnsi="Times New Roman" w:cs="Times New Roman"/>
          <w:sz w:val="28"/>
          <w:szCs w:val="28"/>
        </w:rPr>
        <w:t xml:space="preserve"> </w:t>
      </w:r>
      <w:r w:rsidR="00E75889" w:rsidRPr="007224A4">
        <w:rPr>
          <w:rFonts w:ascii="Times New Roman" w:hAnsi="Times New Roman" w:cs="Times New Roman"/>
          <w:sz w:val="28"/>
          <w:szCs w:val="28"/>
        </w:rPr>
        <w:t>olan</w:t>
      </w:r>
      <w:r w:rsidR="00535C29">
        <w:rPr>
          <w:rFonts w:ascii="Times New Roman" w:hAnsi="Times New Roman" w:cs="Times New Roman"/>
          <w:sz w:val="28"/>
          <w:szCs w:val="28"/>
        </w:rPr>
        <w:t xml:space="preserve"> </w:t>
      </w:r>
      <w:r w:rsidR="00E75889" w:rsidRPr="007224A4">
        <w:rPr>
          <w:rFonts w:ascii="Times New Roman" w:hAnsi="Times New Roman" w:cs="Times New Roman"/>
          <w:sz w:val="28"/>
          <w:szCs w:val="28"/>
        </w:rPr>
        <w:t>spesifik</w:t>
      </w:r>
      <w:r w:rsidR="00535C29">
        <w:rPr>
          <w:rFonts w:ascii="Times New Roman" w:hAnsi="Times New Roman" w:cs="Times New Roman"/>
          <w:sz w:val="28"/>
          <w:szCs w:val="28"/>
        </w:rPr>
        <w:t xml:space="preserve"> </w:t>
      </w:r>
      <w:r w:rsidR="00E75889" w:rsidRPr="007224A4">
        <w:rPr>
          <w:rFonts w:ascii="Times New Roman" w:hAnsi="Times New Roman" w:cs="Times New Roman"/>
          <w:sz w:val="28"/>
          <w:szCs w:val="28"/>
        </w:rPr>
        <w:t xml:space="preserve"> risklərə</w:t>
      </w:r>
      <w:r w:rsidR="00585DCC">
        <w:rPr>
          <w:rFonts w:ascii="Times New Roman" w:hAnsi="Times New Roman" w:cs="Times New Roman"/>
          <w:sz w:val="28"/>
          <w:szCs w:val="28"/>
        </w:rPr>
        <w:t xml:space="preserve"> </w:t>
      </w:r>
      <w:r w:rsidR="00E75889" w:rsidRPr="007224A4">
        <w:rPr>
          <w:rFonts w:ascii="Times New Roman" w:hAnsi="Times New Roman" w:cs="Times New Roman"/>
          <w:sz w:val="28"/>
          <w:szCs w:val="28"/>
        </w:rPr>
        <w:t>bölmək</w:t>
      </w:r>
      <w:r w:rsidR="00585DCC">
        <w:rPr>
          <w:rFonts w:ascii="Times New Roman" w:hAnsi="Times New Roman" w:cs="Times New Roman"/>
          <w:sz w:val="28"/>
          <w:szCs w:val="28"/>
        </w:rPr>
        <w:t xml:space="preserve"> </w:t>
      </w:r>
      <w:r w:rsidR="00E75889" w:rsidRPr="007224A4">
        <w:rPr>
          <w:rFonts w:ascii="Times New Roman" w:hAnsi="Times New Roman" w:cs="Times New Roman"/>
          <w:sz w:val="28"/>
          <w:szCs w:val="28"/>
        </w:rPr>
        <w:t>təklif</w:t>
      </w:r>
      <w:r w:rsidR="00585DCC">
        <w:rPr>
          <w:rFonts w:ascii="Times New Roman" w:hAnsi="Times New Roman" w:cs="Times New Roman"/>
          <w:sz w:val="28"/>
          <w:szCs w:val="28"/>
        </w:rPr>
        <w:t xml:space="preserve"> </w:t>
      </w:r>
      <w:r w:rsidR="00E75889" w:rsidRPr="007224A4">
        <w:rPr>
          <w:rFonts w:ascii="Times New Roman" w:hAnsi="Times New Roman" w:cs="Times New Roman"/>
          <w:sz w:val="28"/>
          <w:szCs w:val="28"/>
        </w:rPr>
        <w:t>olunub.</w:t>
      </w:r>
    </w:p>
    <w:p w:rsidR="00A3705B" w:rsidRPr="007224A4" w:rsidRDefault="00C66B5D" w:rsidP="00191F0E">
      <w:pPr>
        <w:tabs>
          <w:tab w:val="left" w:pos="1276"/>
          <w:tab w:val="left" w:pos="1418"/>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7.</w:t>
      </w:r>
      <w:r w:rsidR="00E75889" w:rsidRPr="007224A4">
        <w:rPr>
          <w:rFonts w:ascii="Times New Roman" w:hAnsi="Times New Roman" w:cs="Times New Roman"/>
          <w:sz w:val="28"/>
          <w:szCs w:val="28"/>
        </w:rPr>
        <w:t xml:space="preserve"> Müəssisənin </w:t>
      </w:r>
      <w:r w:rsidR="00585DCC">
        <w:rPr>
          <w:rFonts w:ascii="Times New Roman" w:hAnsi="Times New Roman" w:cs="Times New Roman"/>
          <w:sz w:val="28"/>
          <w:szCs w:val="28"/>
        </w:rPr>
        <w:t xml:space="preserve"> </w:t>
      </w:r>
      <w:r w:rsidR="00E75889" w:rsidRPr="007224A4">
        <w:rPr>
          <w:rFonts w:ascii="Times New Roman" w:hAnsi="Times New Roman" w:cs="Times New Roman"/>
          <w:sz w:val="28"/>
          <w:szCs w:val="28"/>
        </w:rPr>
        <w:t>ümumi</w:t>
      </w:r>
      <w:r w:rsidR="00585DCC">
        <w:rPr>
          <w:rFonts w:ascii="Times New Roman" w:hAnsi="Times New Roman" w:cs="Times New Roman"/>
          <w:sz w:val="28"/>
          <w:szCs w:val="28"/>
        </w:rPr>
        <w:t xml:space="preserve"> </w:t>
      </w:r>
      <w:r w:rsidR="00E75889" w:rsidRPr="007224A4">
        <w:rPr>
          <w:rFonts w:ascii="Times New Roman" w:hAnsi="Times New Roman" w:cs="Times New Roman"/>
          <w:sz w:val="28"/>
          <w:szCs w:val="28"/>
        </w:rPr>
        <w:t>sığorta</w:t>
      </w:r>
      <w:r w:rsidR="00585DCC">
        <w:rPr>
          <w:rFonts w:ascii="Times New Roman" w:hAnsi="Times New Roman" w:cs="Times New Roman"/>
          <w:sz w:val="28"/>
          <w:szCs w:val="28"/>
        </w:rPr>
        <w:t xml:space="preserve"> </w:t>
      </w:r>
      <w:r w:rsidR="00E75889" w:rsidRPr="007224A4">
        <w:rPr>
          <w:rFonts w:ascii="Times New Roman" w:hAnsi="Times New Roman" w:cs="Times New Roman"/>
          <w:sz w:val="28"/>
          <w:szCs w:val="28"/>
        </w:rPr>
        <w:t>riskləri:</w:t>
      </w:r>
      <w:r w:rsidR="00585DCC">
        <w:rPr>
          <w:rFonts w:ascii="Times New Roman" w:hAnsi="Times New Roman" w:cs="Times New Roman"/>
          <w:sz w:val="28"/>
          <w:szCs w:val="28"/>
        </w:rPr>
        <w:t xml:space="preserve"> </w:t>
      </w:r>
      <w:r w:rsidR="008C4F0A">
        <w:rPr>
          <w:rFonts w:ascii="Times New Roman" w:hAnsi="Times New Roman" w:cs="Times New Roman"/>
          <w:sz w:val="28"/>
          <w:szCs w:val="28"/>
        </w:rPr>
        <w:t>sığorta edən</w:t>
      </w:r>
      <w:r w:rsidR="00585DCC">
        <w:rPr>
          <w:rFonts w:ascii="Times New Roman" w:hAnsi="Times New Roman" w:cs="Times New Roman"/>
          <w:sz w:val="28"/>
          <w:szCs w:val="28"/>
        </w:rPr>
        <w:t xml:space="preserve"> </w:t>
      </w:r>
      <w:r w:rsidR="00E75889" w:rsidRPr="007224A4">
        <w:rPr>
          <w:rFonts w:ascii="Times New Roman" w:hAnsi="Times New Roman" w:cs="Times New Roman"/>
          <w:sz w:val="28"/>
          <w:szCs w:val="28"/>
        </w:rPr>
        <w:t>tərəfində</w:t>
      </w:r>
      <w:r w:rsidR="00F31AB7" w:rsidRPr="007224A4">
        <w:rPr>
          <w:rFonts w:ascii="Times New Roman" w:hAnsi="Times New Roman" w:cs="Times New Roman"/>
          <w:sz w:val="28"/>
          <w:szCs w:val="28"/>
        </w:rPr>
        <w:t>n</w:t>
      </w:r>
      <w:r w:rsidR="00585DCC">
        <w:rPr>
          <w:rFonts w:ascii="Times New Roman" w:hAnsi="Times New Roman" w:cs="Times New Roman"/>
          <w:sz w:val="28"/>
          <w:szCs w:val="28"/>
        </w:rPr>
        <w:t xml:space="preserve"> </w:t>
      </w:r>
      <w:r w:rsidR="00F31AB7" w:rsidRPr="007224A4">
        <w:rPr>
          <w:rFonts w:ascii="Times New Roman" w:hAnsi="Times New Roman" w:cs="Times New Roman"/>
          <w:sz w:val="28"/>
          <w:szCs w:val="28"/>
        </w:rPr>
        <w:t>sığorta</w:t>
      </w:r>
      <w:r w:rsidR="00585DCC">
        <w:rPr>
          <w:rFonts w:ascii="Times New Roman" w:hAnsi="Times New Roman" w:cs="Times New Roman"/>
          <w:sz w:val="28"/>
          <w:szCs w:val="28"/>
        </w:rPr>
        <w:t xml:space="preserve"> </w:t>
      </w:r>
      <w:r w:rsidR="00F31AB7" w:rsidRPr="007224A4">
        <w:rPr>
          <w:rFonts w:ascii="Times New Roman" w:hAnsi="Times New Roman" w:cs="Times New Roman"/>
          <w:sz w:val="28"/>
          <w:szCs w:val="28"/>
        </w:rPr>
        <w:t>sirrini    açılması</w:t>
      </w:r>
      <w:r w:rsidR="00585DCC">
        <w:rPr>
          <w:rFonts w:ascii="Times New Roman" w:hAnsi="Times New Roman" w:cs="Times New Roman"/>
          <w:sz w:val="28"/>
          <w:szCs w:val="28"/>
        </w:rPr>
        <w:t xml:space="preserve"> </w:t>
      </w:r>
      <w:r w:rsidR="00E75889" w:rsidRPr="007224A4">
        <w:rPr>
          <w:rFonts w:ascii="Times New Roman" w:hAnsi="Times New Roman" w:cs="Times New Roman"/>
          <w:sz w:val="28"/>
          <w:szCs w:val="28"/>
        </w:rPr>
        <w:t xml:space="preserve">riski; </w:t>
      </w:r>
      <w:r w:rsidR="00585DCC">
        <w:rPr>
          <w:rFonts w:ascii="Times New Roman" w:hAnsi="Times New Roman" w:cs="Times New Roman"/>
          <w:sz w:val="28"/>
          <w:szCs w:val="28"/>
        </w:rPr>
        <w:t xml:space="preserve"> </w:t>
      </w:r>
      <w:r w:rsidR="008C4F0A">
        <w:rPr>
          <w:rFonts w:ascii="Times New Roman" w:hAnsi="Times New Roman" w:cs="Times New Roman"/>
          <w:sz w:val="28"/>
          <w:szCs w:val="28"/>
        </w:rPr>
        <w:t>sığorta edənin</w:t>
      </w:r>
      <w:r w:rsidR="00585DCC">
        <w:rPr>
          <w:rFonts w:ascii="Times New Roman" w:hAnsi="Times New Roman" w:cs="Times New Roman"/>
          <w:sz w:val="28"/>
          <w:szCs w:val="28"/>
        </w:rPr>
        <w:t xml:space="preserve"> </w:t>
      </w:r>
      <w:r w:rsidR="00F31AB7" w:rsidRPr="007224A4">
        <w:rPr>
          <w:rFonts w:ascii="Times New Roman" w:hAnsi="Times New Roman" w:cs="Times New Roman"/>
          <w:sz w:val="28"/>
          <w:szCs w:val="28"/>
        </w:rPr>
        <w:t>tələbi</w:t>
      </w:r>
      <w:r w:rsidR="00585DCC">
        <w:rPr>
          <w:rFonts w:ascii="Times New Roman" w:hAnsi="Times New Roman" w:cs="Times New Roman"/>
          <w:sz w:val="28"/>
          <w:szCs w:val="28"/>
        </w:rPr>
        <w:t xml:space="preserve"> </w:t>
      </w:r>
      <w:r w:rsidR="00F31AB7" w:rsidRPr="007224A4">
        <w:rPr>
          <w:rFonts w:ascii="Times New Roman" w:hAnsi="Times New Roman" w:cs="Times New Roman"/>
          <w:sz w:val="28"/>
          <w:szCs w:val="28"/>
        </w:rPr>
        <w:t>ilə</w:t>
      </w:r>
      <w:r w:rsidR="00585DCC">
        <w:rPr>
          <w:rFonts w:ascii="Times New Roman" w:hAnsi="Times New Roman" w:cs="Times New Roman"/>
          <w:sz w:val="28"/>
          <w:szCs w:val="28"/>
        </w:rPr>
        <w:t xml:space="preserve"> </w:t>
      </w:r>
      <w:r w:rsidR="00F31AB7" w:rsidRPr="007224A4">
        <w:rPr>
          <w:rFonts w:ascii="Times New Roman" w:hAnsi="Times New Roman" w:cs="Times New Roman"/>
          <w:sz w:val="28"/>
          <w:szCs w:val="28"/>
        </w:rPr>
        <w:t>sığorta</w:t>
      </w:r>
      <w:r w:rsidR="00585DCC">
        <w:rPr>
          <w:rFonts w:ascii="Times New Roman" w:hAnsi="Times New Roman" w:cs="Times New Roman"/>
          <w:sz w:val="28"/>
          <w:szCs w:val="28"/>
        </w:rPr>
        <w:t xml:space="preserve"> </w:t>
      </w:r>
      <w:r w:rsidR="00F31AB7" w:rsidRPr="007224A4">
        <w:rPr>
          <w:rFonts w:ascii="Times New Roman" w:hAnsi="Times New Roman" w:cs="Times New Roman"/>
          <w:sz w:val="28"/>
          <w:szCs w:val="28"/>
        </w:rPr>
        <w:t>müqaviləsinin</w:t>
      </w:r>
      <w:r w:rsidR="00585DCC">
        <w:rPr>
          <w:rFonts w:ascii="Times New Roman" w:hAnsi="Times New Roman" w:cs="Times New Roman"/>
          <w:sz w:val="28"/>
          <w:szCs w:val="28"/>
        </w:rPr>
        <w:t xml:space="preserve"> </w:t>
      </w:r>
      <w:r w:rsidR="00F31AB7" w:rsidRPr="007224A4">
        <w:rPr>
          <w:rFonts w:ascii="Times New Roman" w:hAnsi="Times New Roman" w:cs="Times New Roman"/>
          <w:sz w:val="28"/>
          <w:szCs w:val="28"/>
        </w:rPr>
        <w:t>vaxtından</w:t>
      </w:r>
      <w:r w:rsidR="00585DCC">
        <w:rPr>
          <w:rFonts w:ascii="Times New Roman" w:hAnsi="Times New Roman" w:cs="Times New Roman"/>
          <w:sz w:val="28"/>
          <w:szCs w:val="28"/>
        </w:rPr>
        <w:t xml:space="preserve"> </w:t>
      </w:r>
      <w:r w:rsidR="00F14EB6">
        <w:rPr>
          <w:rFonts w:ascii="Times New Roman" w:hAnsi="Times New Roman" w:cs="Times New Roman"/>
          <w:sz w:val="28"/>
          <w:szCs w:val="28"/>
        </w:rPr>
        <w:t>öncə</w:t>
      </w:r>
      <w:r w:rsidR="00F31AB7" w:rsidRPr="007224A4">
        <w:rPr>
          <w:rFonts w:ascii="Times New Roman" w:hAnsi="Times New Roman" w:cs="Times New Roman"/>
          <w:sz w:val="28"/>
          <w:szCs w:val="28"/>
        </w:rPr>
        <w:t xml:space="preserve">    pozulması</w:t>
      </w:r>
      <w:r w:rsidR="00585DCC">
        <w:rPr>
          <w:rFonts w:ascii="Times New Roman" w:hAnsi="Times New Roman" w:cs="Times New Roman"/>
          <w:sz w:val="28"/>
          <w:szCs w:val="28"/>
        </w:rPr>
        <w:t xml:space="preserve"> </w:t>
      </w:r>
      <w:r w:rsidR="00F31AB7" w:rsidRPr="007224A4">
        <w:rPr>
          <w:rFonts w:ascii="Times New Roman" w:hAnsi="Times New Roman" w:cs="Times New Roman"/>
          <w:sz w:val="28"/>
          <w:szCs w:val="28"/>
        </w:rPr>
        <w:t>riski;</w:t>
      </w:r>
      <w:r w:rsidR="00585DCC">
        <w:rPr>
          <w:rFonts w:ascii="Times New Roman" w:hAnsi="Times New Roman" w:cs="Times New Roman"/>
          <w:sz w:val="28"/>
          <w:szCs w:val="28"/>
        </w:rPr>
        <w:t xml:space="preserve"> </w:t>
      </w:r>
      <w:r w:rsidR="00F31AB7" w:rsidRPr="007224A4">
        <w:rPr>
          <w:rFonts w:ascii="Times New Roman" w:hAnsi="Times New Roman" w:cs="Times New Roman"/>
          <w:sz w:val="28"/>
          <w:szCs w:val="28"/>
        </w:rPr>
        <w:t>sığorta</w:t>
      </w:r>
      <w:r w:rsidR="00585DCC">
        <w:rPr>
          <w:rFonts w:ascii="Times New Roman" w:hAnsi="Times New Roman" w:cs="Times New Roman"/>
          <w:sz w:val="28"/>
          <w:szCs w:val="28"/>
        </w:rPr>
        <w:t xml:space="preserve"> </w:t>
      </w:r>
      <w:r w:rsidR="00F31AB7" w:rsidRPr="007224A4">
        <w:rPr>
          <w:rFonts w:ascii="Times New Roman" w:hAnsi="Times New Roman" w:cs="Times New Roman"/>
          <w:sz w:val="28"/>
          <w:szCs w:val="28"/>
        </w:rPr>
        <w:t>müqaviləsinin</w:t>
      </w:r>
      <w:r w:rsidR="00585DCC">
        <w:rPr>
          <w:rFonts w:ascii="Times New Roman" w:hAnsi="Times New Roman" w:cs="Times New Roman"/>
          <w:sz w:val="28"/>
          <w:szCs w:val="28"/>
        </w:rPr>
        <w:t xml:space="preserve"> </w:t>
      </w:r>
      <w:r w:rsidR="00F31AB7" w:rsidRPr="007224A4">
        <w:rPr>
          <w:rFonts w:ascii="Times New Roman" w:hAnsi="Times New Roman" w:cs="Times New Roman"/>
          <w:sz w:val="28"/>
          <w:szCs w:val="28"/>
        </w:rPr>
        <w:t xml:space="preserve">etibarsız </w:t>
      </w:r>
      <w:r w:rsidR="00AF6930" w:rsidRPr="007224A4">
        <w:rPr>
          <w:rFonts w:ascii="Times New Roman" w:hAnsi="Times New Roman" w:cs="Times New Roman"/>
          <w:sz w:val="28"/>
          <w:szCs w:val="28"/>
        </w:rPr>
        <w:t>sayılması;</w:t>
      </w:r>
      <w:r w:rsidR="00585DCC">
        <w:rPr>
          <w:rFonts w:ascii="Times New Roman" w:hAnsi="Times New Roman" w:cs="Times New Roman"/>
          <w:sz w:val="28"/>
          <w:szCs w:val="28"/>
        </w:rPr>
        <w:t xml:space="preserve"> </w:t>
      </w:r>
      <w:r w:rsidR="00AF6930" w:rsidRPr="007224A4">
        <w:rPr>
          <w:rFonts w:ascii="Times New Roman" w:hAnsi="Times New Roman" w:cs="Times New Roman"/>
          <w:sz w:val="28"/>
          <w:szCs w:val="28"/>
        </w:rPr>
        <w:t>mübahisə</w:t>
      </w:r>
      <w:r w:rsidR="00585DCC">
        <w:rPr>
          <w:rFonts w:ascii="Times New Roman" w:hAnsi="Times New Roman" w:cs="Times New Roman"/>
          <w:sz w:val="28"/>
          <w:szCs w:val="28"/>
        </w:rPr>
        <w:t xml:space="preserve"> </w:t>
      </w:r>
      <w:r w:rsidR="00AF6930" w:rsidRPr="007224A4">
        <w:rPr>
          <w:rFonts w:ascii="Times New Roman" w:hAnsi="Times New Roman" w:cs="Times New Roman"/>
          <w:sz w:val="28"/>
          <w:szCs w:val="28"/>
        </w:rPr>
        <w:t>yaranması    riski;</w:t>
      </w:r>
      <w:r w:rsidR="00585DCC">
        <w:rPr>
          <w:rFonts w:ascii="Times New Roman" w:hAnsi="Times New Roman" w:cs="Times New Roman"/>
          <w:sz w:val="28"/>
          <w:szCs w:val="28"/>
        </w:rPr>
        <w:t xml:space="preserve"> </w:t>
      </w:r>
      <w:r w:rsidR="00AF6930" w:rsidRPr="007224A4">
        <w:rPr>
          <w:rFonts w:ascii="Times New Roman" w:hAnsi="Times New Roman" w:cs="Times New Roman"/>
          <w:sz w:val="28"/>
          <w:szCs w:val="28"/>
        </w:rPr>
        <w:t>cinayət</w:t>
      </w:r>
      <w:r w:rsidR="007444E5" w:rsidRPr="007224A4">
        <w:rPr>
          <w:rFonts w:ascii="Times New Roman" w:hAnsi="Times New Roman" w:cs="Times New Roman"/>
          <w:sz w:val="28"/>
          <w:szCs w:val="28"/>
        </w:rPr>
        <w:t>kar</w:t>
      </w:r>
      <w:r w:rsidR="00585DCC">
        <w:rPr>
          <w:rFonts w:ascii="Times New Roman" w:hAnsi="Times New Roman" w:cs="Times New Roman"/>
          <w:sz w:val="28"/>
          <w:szCs w:val="28"/>
        </w:rPr>
        <w:t xml:space="preserve"> </w:t>
      </w:r>
      <w:r w:rsidR="00AF6930" w:rsidRPr="007224A4">
        <w:rPr>
          <w:rFonts w:ascii="Times New Roman" w:hAnsi="Times New Roman" w:cs="Times New Roman"/>
          <w:sz w:val="28"/>
          <w:szCs w:val="28"/>
        </w:rPr>
        <w:t>fəaliyyə</w:t>
      </w:r>
      <w:r w:rsidR="005A6B00" w:rsidRPr="007224A4">
        <w:rPr>
          <w:rFonts w:ascii="Times New Roman" w:hAnsi="Times New Roman" w:cs="Times New Roman"/>
          <w:sz w:val="28"/>
          <w:szCs w:val="28"/>
        </w:rPr>
        <w:t>t</w:t>
      </w:r>
      <w:r w:rsidR="00585DCC">
        <w:rPr>
          <w:rFonts w:ascii="Times New Roman" w:hAnsi="Times New Roman" w:cs="Times New Roman"/>
          <w:sz w:val="28"/>
          <w:szCs w:val="28"/>
        </w:rPr>
        <w:t xml:space="preserve"> </w:t>
      </w:r>
      <w:r w:rsidR="00AF6930" w:rsidRPr="007224A4">
        <w:rPr>
          <w:rFonts w:ascii="Times New Roman" w:hAnsi="Times New Roman" w:cs="Times New Roman"/>
          <w:sz w:val="28"/>
          <w:szCs w:val="28"/>
        </w:rPr>
        <w:t xml:space="preserve">( </w:t>
      </w:r>
      <w:r w:rsidR="008C4F0A">
        <w:rPr>
          <w:rFonts w:ascii="Times New Roman" w:hAnsi="Times New Roman" w:cs="Times New Roman"/>
          <w:sz w:val="28"/>
          <w:szCs w:val="28"/>
        </w:rPr>
        <w:t>sığorta edənin</w:t>
      </w:r>
      <w:r w:rsidR="00585DCC">
        <w:rPr>
          <w:rFonts w:ascii="Times New Roman" w:hAnsi="Times New Roman" w:cs="Times New Roman"/>
          <w:sz w:val="28"/>
          <w:szCs w:val="28"/>
        </w:rPr>
        <w:t xml:space="preserve"> </w:t>
      </w:r>
      <w:r w:rsidR="00AF6930" w:rsidRPr="007224A4">
        <w:rPr>
          <w:rFonts w:ascii="Times New Roman" w:hAnsi="Times New Roman" w:cs="Times New Roman"/>
          <w:sz w:val="28"/>
          <w:szCs w:val="28"/>
        </w:rPr>
        <w:t>möhtə</w:t>
      </w:r>
      <w:r w:rsidR="00585DCC">
        <w:rPr>
          <w:rFonts w:ascii="Times New Roman" w:hAnsi="Times New Roman" w:cs="Times New Roman"/>
          <w:sz w:val="28"/>
          <w:szCs w:val="28"/>
        </w:rPr>
        <w:t>kirliyi</w:t>
      </w:r>
      <w:r w:rsidR="00AF6930" w:rsidRPr="007224A4">
        <w:rPr>
          <w:rFonts w:ascii="Times New Roman" w:hAnsi="Times New Roman" w:cs="Times New Roman"/>
          <w:sz w:val="28"/>
          <w:szCs w:val="28"/>
        </w:rPr>
        <w:t>,</w:t>
      </w:r>
      <w:r w:rsidR="00585DCC">
        <w:rPr>
          <w:rFonts w:ascii="Times New Roman" w:hAnsi="Times New Roman" w:cs="Times New Roman"/>
          <w:sz w:val="28"/>
          <w:szCs w:val="28"/>
        </w:rPr>
        <w:t xml:space="preserve"> </w:t>
      </w:r>
      <w:r w:rsidR="00AF6930" w:rsidRPr="007224A4">
        <w:rPr>
          <w:rFonts w:ascii="Times New Roman" w:hAnsi="Times New Roman" w:cs="Times New Roman"/>
          <w:sz w:val="28"/>
          <w:szCs w:val="28"/>
        </w:rPr>
        <w:t>qanunsuz</w:t>
      </w:r>
      <w:r w:rsidR="00585DCC">
        <w:rPr>
          <w:rFonts w:ascii="Times New Roman" w:hAnsi="Times New Roman" w:cs="Times New Roman"/>
          <w:sz w:val="28"/>
          <w:szCs w:val="28"/>
        </w:rPr>
        <w:t xml:space="preserve"> sahibkarlıq</w:t>
      </w:r>
      <w:r w:rsidR="00AF6930" w:rsidRPr="007224A4">
        <w:rPr>
          <w:rFonts w:ascii="Times New Roman" w:hAnsi="Times New Roman" w:cs="Times New Roman"/>
          <w:sz w:val="28"/>
          <w:szCs w:val="28"/>
        </w:rPr>
        <w:t>,</w:t>
      </w:r>
      <w:r w:rsidR="00585DCC">
        <w:rPr>
          <w:rFonts w:ascii="Times New Roman" w:hAnsi="Times New Roman" w:cs="Times New Roman"/>
          <w:sz w:val="28"/>
          <w:szCs w:val="28"/>
        </w:rPr>
        <w:t xml:space="preserve"> saxta   sahibkarlıq</w:t>
      </w:r>
      <w:r w:rsidR="00AF6930" w:rsidRPr="007224A4">
        <w:rPr>
          <w:rFonts w:ascii="Times New Roman" w:hAnsi="Times New Roman" w:cs="Times New Roman"/>
          <w:sz w:val="28"/>
          <w:szCs w:val="28"/>
        </w:rPr>
        <w:t>)</w:t>
      </w:r>
      <w:r w:rsidR="00585DCC">
        <w:rPr>
          <w:rFonts w:ascii="Times New Roman" w:hAnsi="Times New Roman" w:cs="Times New Roman"/>
          <w:sz w:val="28"/>
          <w:szCs w:val="28"/>
        </w:rPr>
        <w:t xml:space="preserve"> </w:t>
      </w:r>
      <w:r w:rsidR="00AF6930" w:rsidRPr="007224A4">
        <w:rPr>
          <w:rFonts w:ascii="Times New Roman" w:hAnsi="Times New Roman" w:cs="Times New Roman"/>
          <w:sz w:val="28"/>
          <w:szCs w:val="28"/>
        </w:rPr>
        <w:t>göstərən</w:t>
      </w:r>
      <w:r w:rsidR="00585DCC">
        <w:rPr>
          <w:rFonts w:ascii="Times New Roman" w:hAnsi="Times New Roman" w:cs="Times New Roman"/>
          <w:sz w:val="28"/>
          <w:szCs w:val="28"/>
        </w:rPr>
        <w:t xml:space="preserve"> </w:t>
      </w:r>
      <w:r w:rsidR="008C4F0A">
        <w:rPr>
          <w:rFonts w:ascii="Times New Roman" w:hAnsi="Times New Roman" w:cs="Times New Roman"/>
          <w:sz w:val="28"/>
          <w:szCs w:val="28"/>
        </w:rPr>
        <w:t>sığorta edən</w:t>
      </w:r>
      <w:r w:rsidR="00585DCC">
        <w:rPr>
          <w:rFonts w:ascii="Times New Roman" w:hAnsi="Times New Roman" w:cs="Times New Roman"/>
          <w:sz w:val="28"/>
          <w:szCs w:val="28"/>
        </w:rPr>
        <w:t xml:space="preserve"> </w:t>
      </w:r>
      <w:r w:rsidR="00AF6930" w:rsidRPr="007224A4">
        <w:rPr>
          <w:rFonts w:ascii="Times New Roman" w:hAnsi="Times New Roman" w:cs="Times New Roman"/>
          <w:sz w:val="28"/>
          <w:szCs w:val="28"/>
        </w:rPr>
        <w:t>ilə</w:t>
      </w:r>
      <w:r w:rsidR="00585DCC">
        <w:rPr>
          <w:rFonts w:ascii="Times New Roman" w:hAnsi="Times New Roman" w:cs="Times New Roman"/>
          <w:sz w:val="28"/>
          <w:szCs w:val="28"/>
        </w:rPr>
        <w:t xml:space="preserve"> </w:t>
      </w:r>
      <w:r w:rsidR="00AF6930" w:rsidRPr="007224A4">
        <w:rPr>
          <w:rFonts w:ascii="Times New Roman" w:hAnsi="Times New Roman" w:cs="Times New Roman"/>
          <w:sz w:val="28"/>
          <w:szCs w:val="28"/>
        </w:rPr>
        <w:t>qarşılıqlı</w:t>
      </w:r>
      <w:r w:rsidR="00585DCC">
        <w:rPr>
          <w:rFonts w:ascii="Times New Roman" w:hAnsi="Times New Roman" w:cs="Times New Roman"/>
          <w:sz w:val="28"/>
          <w:szCs w:val="28"/>
        </w:rPr>
        <w:t xml:space="preserve"> </w:t>
      </w:r>
      <w:r w:rsidR="00AF6930" w:rsidRPr="007224A4">
        <w:rPr>
          <w:rFonts w:ascii="Times New Roman" w:hAnsi="Times New Roman" w:cs="Times New Roman"/>
          <w:sz w:val="28"/>
          <w:szCs w:val="28"/>
        </w:rPr>
        <w:t>əlaqə</w:t>
      </w:r>
      <w:r w:rsidR="00585DCC">
        <w:rPr>
          <w:rFonts w:ascii="Times New Roman" w:hAnsi="Times New Roman" w:cs="Times New Roman"/>
          <w:sz w:val="28"/>
          <w:szCs w:val="28"/>
        </w:rPr>
        <w:t xml:space="preserve"> </w:t>
      </w:r>
      <w:r w:rsidR="00AF6930" w:rsidRPr="007224A4">
        <w:rPr>
          <w:rFonts w:ascii="Times New Roman" w:hAnsi="Times New Roman" w:cs="Times New Roman"/>
          <w:sz w:val="28"/>
          <w:szCs w:val="28"/>
        </w:rPr>
        <w:t>riski;</w:t>
      </w:r>
      <w:r w:rsidR="00585DCC">
        <w:rPr>
          <w:rFonts w:ascii="Times New Roman" w:hAnsi="Times New Roman" w:cs="Times New Roman"/>
          <w:sz w:val="28"/>
          <w:szCs w:val="28"/>
        </w:rPr>
        <w:t xml:space="preserve"> </w:t>
      </w:r>
      <w:r w:rsidR="008C4F0A">
        <w:rPr>
          <w:rFonts w:ascii="Times New Roman" w:hAnsi="Times New Roman" w:cs="Times New Roman"/>
          <w:sz w:val="28"/>
          <w:szCs w:val="28"/>
        </w:rPr>
        <w:t>sığorta edən</w:t>
      </w:r>
      <w:r w:rsidR="00DB4E47" w:rsidRPr="007224A4">
        <w:rPr>
          <w:rFonts w:ascii="Times New Roman" w:hAnsi="Times New Roman" w:cs="Times New Roman"/>
          <w:sz w:val="28"/>
          <w:szCs w:val="28"/>
        </w:rPr>
        <w:t>nin    nümayəndələrinin</w:t>
      </w:r>
      <w:r w:rsidR="00585DCC">
        <w:rPr>
          <w:rFonts w:ascii="Times New Roman" w:hAnsi="Times New Roman" w:cs="Times New Roman"/>
          <w:sz w:val="28"/>
          <w:szCs w:val="28"/>
        </w:rPr>
        <w:t xml:space="preserve"> </w:t>
      </w:r>
      <w:r w:rsidR="00DB4E47" w:rsidRPr="007224A4">
        <w:rPr>
          <w:rFonts w:ascii="Times New Roman" w:hAnsi="Times New Roman" w:cs="Times New Roman"/>
          <w:sz w:val="28"/>
          <w:szCs w:val="28"/>
        </w:rPr>
        <w:t>cinayət</w:t>
      </w:r>
      <w:r w:rsidR="007444E5" w:rsidRPr="007224A4">
        <w:rPr>
          <w:rFonts w:ascii="Times New Roman" w:hAnsi="Times New Roman" w:cs="Times New Roman"/>
          <w:sz w:val="28"/>
          <w:szCs w:val="28"/>
        </w:rPr>
        <w:t>kar</w:t>
      </w:r>
      <w:r w:rsidR="00585DCC">
        <w:rPr>
          <w:rFonts w:ascii="Times New Roman" w:hAnsi="Times New Roman" w:cs="Times New Roman"/>
          <w:sz w:val="28"/>
          <w:szCs w:val="28"/>
        </w:rPr>
        <w:t xml:space="preserve"> </w:t>
      </w:r>
      <w:r w:rsidR="007444E5" w:rsidRPr="007224A4">
        <w:rPr>
          <w:rFonts w:ascii="Times New Roman" w:hAnsi="Times New Roman" w:cs="Times New Roman"/>
          <w:sz w:val="28"/>
          <w:szCs w:val="28"/>
        </w:rPr>
        <w:t>hərəkətləri</w:t>
      </w:r>
      <w:r w:rsidR="00585DCC">
        <w:rPr>
          <w:rFonts w:ascii="Times New Roman" w:hAnsi="Times New Roman" w:cs="Times New Roman"/>
          <w:sz w:val="28"/>
          <w:szCs w:val="28"/>
        </w:rPr>
        <w:t xml:space="preserve"> </w:t>
      </w:r>
      <w:r w:rsidR="007444E5" w:rsidRPr="007224A4">
        <w:rPr>
          <w:rFonts w:ascii="Times New Roman" w:hAnsi="Times New Roman" w:cs="Times New Roman"/>
          <w:sz w:val="28"/>
          <w:szCs w:val="28"/>
        </w:rPr>
        <w:t>riski</w:t>
      </w:r>
      <w:r w:rsidR="00585DCC">
        <w:rPr>
          <w:rFonts w:ascii="Times New Roman" w:hAnsi="Times New Roman" w:cs="Times New Roman"/>
          <w:sz w:val="28"/>
          <w:szCs w:val="28"/>
        </w:rPr>
        <w:t xml:space="preserve"> </w:t>
      </w:r>
      <w:r w:rsidR="005A6B00" w:rsidRPr="007224A4">
        <w:rPr>
          <w:rFonts w:ascii="Times New Roman" w:hAnsi="Times New Roman" w:cs="Times New Roman"/>
          <w:sz w:val="28"/>
          <w:szCs w:val="28"/>
        </w:rPr>
        <w:t>(</w:t>
      </w:r>
      <w:r w:rsidR="007444E5" w:rsidRPr="007224A4">
        <w:rPr>
          <w:rFonts w:ascii="Times New Roman" w:hAnsi="Times New Roman" w:cs="Times New Roman"/>
          <w:sz w:val="28"/>
          <w:szCs w:val="28"/>
        </w:rPr>
        <w:t>pul</w:t>
      </w:r>
      <w:r w:rsidR="00585DCC">
        <w:rPr>
          <w:rFonts w:ascii="Times New Roman" w:hAnsi="Times New Roman" w:cs="Times New Roman"/>
          <w:sz w:val="28"/>
          <w:szCs w:val="28"/>
        </w:rPr>
        <w:t xml:space="preserve"> </w:t>
      </w:r>
      <w:r w:rsidR="007444E5" w:rsidRPr="007224A4">
        <w:rPr>
          <w:rFonts w:ascii="Times New Roman" w:hAnsi="Times New Roman" w:cs="Times New Roman"/>
          <w:sz w:val="28"/>
          <w:szCs w:val="28"/>
        </w:rPr>
        <w:t>vəsaitlərinin</w:t>
      </w:r>
      <w:r w:rsidR="00585DCC">
        <w:rPr>
          <w:rFonts w:ascii="Times New Roman" w:hAnsi="Times New Roman" w:cs="Times New Roman"/>
          <w:sz w:val="28"/>
          <w:szCs w:val="28"/>
        </w:rPr>
        <w:t xml:space="preserve"> </w:t>
      </w:r>
      <w:r w:rsidR="007444E5" w:rsidRPr="007224A4">
        <w:rPr>
          <w:rFonts w:ascii="Times New Roman" w:hAnsi="Times New Roman" w:cs="Times New Roman"/>
          <w:sz w:val="28"/>
          <w:szCs w:val="28"/>
        </w:rPr>
        <w:t>qanunsuz   tutulması,</w:t>
      </w:r>
      <w:r w:rsidR="00585DCC">
        <w:rPr>
          <w:rFonts w:ascii="Times New Roman" w:hAnsi="Times New Roman" w:cs="Times New Roman"/>
          <w:sz w:val="28"/>
          <w:szCs w:val="28"/>
        </w:rPr>
        <w:t xml:space="preserve"> </w:t>
      </w:r>
      <w:r w:rsidR="007444E5" w:rsidRPr="007224A4">
        <w:rPr>
          <w:rFonts w:ascii="Times New Roman" w:hAnsi="Times New Roman" w:cs="Times New Roman"/>
          <w:sz w:val="28"/>
          <w:szCs w:val="28"/>
        </w:rPr>
        <w:t>onları</w:t>
      </w:r>
      <w:r w:rsidR="00585DCC">
        <w:rPr>
          <w:rFonts w:ascii="Times New Roman" w:hAnsi="Times New Roman" w:cs="Times New Roman"/>
          <w:sz w:val="28"/>
          <w:szCs w:val="28"/>
        </w:rPr>
        <w:t xml:space="preserve"> </w:t>
      </w:r>
      <w:r w:rsidR="007444E5" w:rsidRPr="007224A4">
        <w:rPr>
          <w:rFonts w:ascii="Times New Roman" w:hAnsi="Times New Roman" w:cs="Times New Roman"/>
          <w:sz w:val="28"/>
          <w:szCs w:val="28"/>
        </w:rPr>
        <w:t>qaytarmaqdan</w:t>
      </w:r>
      <w:r w:rsidR="00585DCC">
        <w:rPr>
          <w:rFonts w:ascii="Times New Roman" w:hAnsi="Times New Roman" w:cs="Times New Roman"/>
          <w:sz w:val="28"/>
          <w:szCs w:val="28"/>
        </w:rPr>
        <w:t xml:space="preserve"> </w:t>
      </w:r>
      <w:r w:rsidR="007444E5" w:rsidRPr="007224A4">
        <w:rPr>
          <w:rFonts w:ascii="Times New Roman" w:hAnsi="Times New Roman" w:cs="Times New Roman"/>
          <w:sz w:val="28"/>
          <w:szCs w:val="28"/>
        </w:rPr>
        <w:t>yayınma,</w:t>
      </w:r>
      <w:r w:rsidR="00585DCC">
        <w:rPr>
          <w:rFonts w:ascii="Times New Roman" w:hAnsi="Times New Roman" w:cs="Times New Roman"/>
          <w:sz w:val="28"/>
          <w:szCs w:val="28"/>
        </w:rPr>
        <w:t xml:space="preserve"> </w:t>
      </w:r>
      <w:r w:rsidR="007444E5" w:rsidRPr="007224A4">
        <w:rPr>
          <w:rFonts w:ascii="Times New Roman" w:hAnsi="Times New Roman" w:cs="Times New Roman"/>
          <w:sz w:val="28"/>
          <w:szCs w:val="28"/>
        </w:rPr>
        <w:t>onların</w:t>
      </w:r>
      <w:r w:rsidR="00585DCC">
        <w:rPr>
          <w:rFonts w:ascii="Times New Roman" w:hAnsi="Times New Roman" w:cs="Times New Roman"/>
          <w:sz w:val="28"/>
          <w:szCs w:val="28"/>
        </w:rPr>
        <w:t xml:space="preserve"> </w:t>
      </w:r>
      <w:r w:rsidR="007444E5" w:rsidRPr="007224A4">
        <w:rPr>
          <w:rFonts w:ascii="Times New Roman" w:hAnsi="Times New Roman" w:cs="Times New Roman"/>
          <w:sz w:val="28"/>
          <w:szCs w:val="28"/>
        </w:rPr>
        <w:t>ödənilməsində</w:t>
      </w:r>
      <w:r w:rsidR="00585DCC">
        <w:rPr>
          <w:rFonts w:ascii="Times New Roman" w:hAnsi="Times New Roman" w:cs="Times New Roman"/>
          <w:sz w:val="28"/>
          <w:szCs w:val="28"/>
        </w:rPr>
        <w:t xml:space="preserve"> </w:t>
      </w:r>
      <w:r w:rsidR="007444E5" w:rsidRPr="007224A4">
        <w:rPr>
          <w:rFonts w:ascii="Times New Roman" w:hAnsi="Times New Roman" w:cs="Times New Roman"/>
          <w:sz w:val="28"/>
          <w:szCs w:val="28"/>
        </w:rPr>
        <w:t>digər gecikmələ</w:t>
      </w:r>
      <w:r w:rsidR="00585DCC">
        <w:rPr>
          <w:rFonts w:ascii="Times New Roman" w:hAnsi="Times New Roman" w:cs="Times New Roman"/>
          <w:sz w:val="28"/>
          <w:szCs w:val="28"/>
        </w:rPr>
        <w:t>r</w:t>
      </w:r>
      <w:r w:rsidR="007444E5" w:rsidRPr="007224A4">
        <w:rPr>
          <w:rFonts w:ascii="Times New Roman" w:hAnsi="Times New Roman" w:cs="Times New Roman"/>
          <w:sz w:val="28"/>
          <w:szCs w:val="28"/>
        </w:rPr>
        <w:t>,</w:t>
      </w:r>
      <w:r w:rsidR="00DB4E47" w:rsidRPr="007224A4">
        <w:rPr>
          <w:rFonts w:ascii="Times New Roman" w:hAnsi="Times New Roman" w:cs="Times New Roman"/>
          <w:sz w:val="28"/>
          <w:szCs w:val="28"/>
        </w:rPr>
        <w:t xml:space="preserve">   </w:t>
      </w:r>
      <w:r w:rsidR="007444E5" w:rsidRPr="007224A4">
        <w:rPr>
          <w:rFonts w:ascii="Times New Roman" w:hAnsi="Times New Roman" w:cs="Times New Roman"/>
          <w:sz w:val="28"/>
          <w:szCs w:val="28"/>
        </w:rPr>
        <w:t>qəsdən</w:t>
      </w:r>
      <w:r w:rsidR="00585DCC">
        <w:rPr>
          <w:rFonts w:ascii="Times New Roman" w:hAnsi="Times New Roman" w:cs="Times New Roman"/>
          <w:sz w:val="28"/>
          <w:szCs w:val="28"/>
        </w:rPr>
        <w:t xml:space="preserve"> </w:t>
      </w:r>
      <w:r w:rsidR="007444E5" w:rsidRPr="007224A4">
        <w:rPr>
          <w:rFonts w:ascii="Times New Roman" w:hAnsi="Times New Roman" w:cs="Times New Roman"/>
          <w:sz w:val="28"/>
          <w:szCs w:val="28"/>
        </w:rPr>
        <w:t>müflisləşmə,</w:t>
      </w:r>
      <w:r w:rsidR="00585DCC">
        <w:rPr>
          <w:rFonts w:ascii="Times New Roman" w:hAnsi="Times New Roman" w:cs="Times New Roman"/>
          <w:sz w:val="28"/>
          <w:szCs w:val="28"/>
        </w:rPr>
        <w:t xml:space="preserve"> </w:t>
      </w:r>
      <w:r w:rsidR="008C4F0A">
        <w:rPr>
          <w:rFonts w:ascii="Times New Roman" w:hAnsi="Times New Roman" w:cs="Times New Roman"/>
          <w:sz w:val="28"/>
          <w:szCs w:val="28"/>
        </w:rPr>
        <w:t>sığorta edənin</w:t>
      </w:r>
      <w:r w:rsidR="00585DCC">
        <w:rPr>
          <w:rFonts w:ascii="Times New Roman" w:hAnsi="Times New Roman" w:cs="Times New Roman"/>
          <w:sz w:val="28"/>
          <w:szCs w:val="28"/>
        </w:rPr>
        <w:t xml:space="preserve"> </w:t>
      </w:r>
      <w:r w:rsidR="007444E5" w:rsidRPr="007224A4">
        <w:rPr>
          <w:rFonts w:ascii="Times New Roman" w:hAnsi="Times New Roman" w:cs="Times New Roman"/>
          <w:sz w:val="28"/>
          <w:szCs w:val="28"/>
        </w:rPr>
        <w:t>saxta</w:t>
      </w:r>
      <w:r w:rsidR="00585DCC">
        <w:rPr>
          <w:rFonts w:ascii="Times New Roman" w:hAnsi="Times New Roman" w:cs="Times New Roman"/>
          <w:sz w:val="28"/>
          <w:szCs w:val="28"/>
        </w:rPr>
        <w:t xml:space="preserve"> </w:t>
      </w:r>
      <w:r w:rsidR="007444E5" w:rsidRPr="007224A4">
        <w:rPr>
          <w:rFonts w:ascii="Times New Roman" w:hAnsi="Times New Roman" w:cs="Times New Roman"/>
          <w:sz w:val="28"/>
          <w:szCs w:val="28"/>
        </w:rPr>
        <w:t>müflisləşmə</w:t>
      </w:r>
      <w:r w:rsidR="00585DCC">
        <w:rPr>
          <w:rFonts w:ascii="Times New Roman" w:hAnsi="Times New Roman" w:cs="Times New Roman"/>
          <w:sz w:val="28"/>
          <w:szCs w:val="28"/>
        </w:rPr>
        <w:t>si</w:t>
      </w:r>
      <w:r w:rsidR="007444E5" w:rsidRPr="007224A4">
        <w:rPr>
          <w:rFonts w:ascii="Times New Roman" w:hAnsi="Times New Roman" w:cs="Times New Roman"/>
          <w:sz w:val="28"/>
          <w:szCs w:val="28"/>
        </w:rPr>
        <w:t>,</w:t>
      </w:r>
      <w:r w:rsidR="00585DCC">
        <w:rPr>
          <w:rFonts w:ascii="Times New Roman" w:hAnsi="Times New Roman" w:cs="Times New Roman"/>
          <w:sz w:val="28"/>
          <w:szCs w:val="28"/>
        </w:rPr>
        <w:t xml:space="preserve"> </w:t>
      </w:r>
      <w:r w:rsidR="008C4F0A">
        <w:rPr>
          <w:rFonts w:ascii="Times New Roman" w:hAnsi="Times New Roman" w:cs="Times New Roman"/>
          <w:sz w:val="28"/>
          <w:szCs w:val="28"/>
        </w:rPr>
        <w:t>sığorta edənin</w:t>
      </w:r>
      <w:r w:rsidR="00585DCC">
        <w:rPr>
          <w:rFonts w:ascii="Times New Roman" w:hAnsi="Times New Roman" w:cs="Times New Roman"/>
          <w:sz w:val="28"/>
          <w:szCs w:val="28"/>
        </w:rPr>
        <w:t xml:space="preserve"> </w:t>
      </w:r>
      <w:r w:rsidR="007444E5" w:rsidRPr="007224A4">
        <w:rPr>
          <w:rFonts w:ascii="Times New Roman" w:hAnsi="Times New Roman" w:cs="Times New Roman"/>
          <w:sz w:val="28"/>
          <w:szCs w:val="28"/>
        </w:rPr>
        <w:t>müflisləşməsi    zaman qanuna</w:t>
      </w:r>
      <w:r w:rsidR="00585DCC">
        <w:rPr>
          <w:rFonts w:ascii="Times New Roman" w:hAnsi="Times New Roman" w:cs="Times New Roman"/>
          <w:sz w:val="28"/>
          <w:szCs w:val="28"/>
        </w:rPr>
        <w:t xml:space="preserve"> </w:t>
      </w:r>
      <w:r w:rsidR="007444E5" w:rsidRPr="007224A4">
        <w:rPr>
          <w:rFonts w:ascii="Times New Roman" w:hAnsi="Times New Roman" w:cs="Times New Roman"/>
          <w:sz w:val="28"/>
          <w:szCs w:val="28"/>
        </w:rPr>
        <w:t>zidd</w:t>
      </w:r>
      <w:r w:rsidR="00585DCC">
        <w:rPr>
          <w:rFonts w:ascii="Times New Roman" w:hAnsi="Times New Roman" w:cs="Times New Roman"/>
          <w:sz w:val="28"/>
          <w:szCs w:val="28"/>
        </w:rPr>
        <w:t xml:space="preserve"> </w:t>
      </w:r>
      <w:r w:rsidR="007444E5" w:rsidRPr="007224A4">
        <w:rPr>
          <w:rFonts w:ascii="Times New Roman" w:hAnsi="Times New Roman" w:cs="Times New Roman"/>
          <w:sz w:val="28"/>
          <w:szCs w:val="28"/>
        </w:rPr>
        <w:t xml:space="preserve">hərəkətlər); </w:t>
      </w:r>
      <w:r w:rsidR="00585DCC">
        <w:rPr>
          <w:rFonts w:ascii="Times New Roman" w:hAnsi="Times New Roman" w:cs="Times New Roman"/>
          <w:sz w:val="28"/>
          <w:szCs w:val="28"/>
        </w:rPr>
        <w:t xml:space="preserve"> </w:t>
      </w:r>
      <w:r w:rsidR="008C4F0A">
        <w:rPr>
          <w:rFonts w:ascii="Times New Roman" w:hAnsi="Times New Roman" w:cs="Times New Roman"/>
          <w:sz w:val="28"/>
          <w:szCs w:val="28"/>
        </w:rPr>
        <w:t>sığorta edənin</w:t>
      </w:r>
      <w:r w:rsidR="00585DCC">
        <w:rPr>
          <w:rFonts w:ascii="Times New Roman" w:hAnsi="Times New Roman" w:cs="Times New Roman"/>
          <w:sz w:val="28"/>
          <w:szCs w:val="28"/>
        </w:rPr>
        <w:t xml:space="preserve"> </w:t>
      </w:r>
      <w:r w:rsidR="009E46F1" w:rsidRPr="007224A4">
        <w:rPr>
          <w:rFonts w:ascii="Times New Roman" w:hAnsi="Times New Roman" w:cs="Times New Roman"/>
          <w:sz w:val="28"/>
          <w:szCs w:val="28"/>
        </w:rPr>
        <w:t>imkan</w:t>
      </w:r>
      <w:r w:rsidR="00A3705B" w:rsidRPr="007224A4">
        <w:rPr>
          <w:rFonts w:ascii="Times New Roman" w:hAnsi="Times New Roman" w:cs="Times New Roman"/>
          <w:sz w:val="28"/>
          <w:szCs w:val="28"/>
        </w:rPr>
        <w:t>sızlığı (müflisləşməsi)</w:t>
      </w:r>
      <w:r w:rsidR="00585DCC">
        <w:rPr>
          <w:rFonts w:ascii="Times New Roman" w:hAnsi="Times New Roman" w:cs="Times New Roman"/>
          <w:sz w:val="28"/>
          <w:szCs w:val="28"/>
        </w:rPr>
        <w:t xml:space="preserve"> </w:t>
      </w:r>
      <w:r w:rsidR="00A3705B" w:rsidRPr="007224A4">
        <w:rPr>
          <w:rFonts w:ascii="Times New Roman" w:hAnsi="Times New Roman" w:cs="Times New Roman"/>
          <w:sz w:val="28"/>
          <w:szCs w:val="28"/>
        </w:rPr>
        <w:t>riski (dissertasiyada</w:t>
      </w:r>
      <w:r w:rsidR="00585DCC">
        <w:rPr>
          <w:rFonts w:ascii="Times New Roman" w:hAnsi="Times New Roman" w:cs="Times New Roman"/>
          <w:sz w:val="28"/>
          <w:szCs w:val="28"/>
        </w:rPr>
        <w:t xml:space="preserve"> </w:t>
      </w:r>
      <w:r w:rsidR="00A3705B" w:rsidRPr="007224A4">
        <w:rPr>
          <w:rFonts w:ascii="Times New Roman" w:hAnsi="Times New Roman" w:cs="Times New Roman"/>
          <w:sz w:val="28"/>
          <w:szCs w:val="28"/>
        </w:rPr>
        <w:t>statistik</w:t>
      </w:r>
      <w:r w:rsidR="00585DCC">
        <w:rPr>
          <w:rFonts w:ascii="Times New Roman" w:hAnsi="Times New Roman" w:cs="Times New Roman"/>
          <w:sz w:val="28"/>
          <w:szCs w:val="28"/>
        </w:rPr>
        <w:t xml:space="preserve"> </w:t>
      </w:r>
      <w:r w:rsidR="00A3705B" w:rsidRPr="007224A4">
        <w:rPr>
          <w:rFonts w:ascii="Times New Roman" w:hAnsi="Times New Roman" w:cs="Times New Roman"/>
          <w:sz w:val="28"/>
          <w:szCs w:val="28"/>
        </w:rPr>
        <w:t xml:space="preserve">göstəricilər verilmişdir);  </w:t>
      </w:r>
      <w:r w:rsidR="00AF6930" w:rsidRPr="007224A4">
        <w:rPr>
          <w:rFonts w:ascii="Times New Roman" w:hAnsi="Times New Roman" w:cs="Times New Roman"/>
          <w:sz w:val="28"/>
          <w:szCs w:val="28"/>
        </w:rPr>
        <w:t xml:space="preserve"> </w:t>
      </w:r>
      <w:r w:rsidR="00F31AB7" w:rsidRPr="007224A4">
        <w:rPr>
          <w:rFonts w:ascii="Times New Roman" w:hAnsi="Times New Roman" w:cs="Times New Roman"/>
          <w:sz w:val="28"/>
          <w:szCs w:val="28"/>
        </w:rPr>
        <w:t xml:space="preserve"> </w:t>
      </w:r>
    </w:p>
    <w:p w:rsidR="00F42EA6" w:rsidRPr="007224A4" w:rsidRDefault="00C66B5D" w:rsidP="00191F0E">
      <w:pPr>
        <w:tabs>
          <w:tab w:val="left" w:pos="1276"/>
          <w:tab w:val="left" w:pos="1418"/>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8.</w:t>
      </w:r>
      <w:r w:rsidR="00A3705B" w:rsidRPr="007224A4">
        <w:rPr>
          <w:rFonts w:ascii="Times New Roman" w:hAnsi="Times New Roman" w:cs="Times New Roman"/>
          <w:sz w:val="28"/>
          <w:szCs w:val="28"/>
        </w:rPr>
        <w:t>Müəssisənin</w:t>
      </w:r>
      <w:r w:rsidR="00585DCC">
        <w:rPr>
          <w:rFonts w:ascii="Times New Roman" w:hAnsi="Times New Roman" w:cs="Times New Roman"/>
          <w:sz w:val="28"/>
          <w:szCs w:val="28"/>
        </w:rPr>
        <w:t xml:space="preserve"> </w:t>
      </w:r>
      <w:r w:rsidR="00A3705B" w:rsidRPr="007224A4">
        <w:rPr>
          <w:rFonts w:ascii="Times New Roman" w:hAnsi="Times New Roman" w:cs="Times New Roman"/>
          <w:sz w:val="28"/>
          <w:szCs w:val="28"/>
        </w:rPr>
        <w:t>spesifik</w:t>
      </w:r>
      <w:r w:rsidR="00585DCC">
        <w:rPr>
          <w:rFonts w:ascii="Times New Roman" w:hAnsi="Times New Roman" w:cs="Times New Roman"/>
          <w:sz w:val="28"/>
          <w:szCs w:val="28"/>
        </w:rPr>
        <w:t xml:space="preserve"> </w:t>
      </w:r>
      <w:r w:rsidR="00A3705B" w:rsidRPr="007224A4">
        <w:rPr>
          <w:rFonts w:ascii="Times New Roman" w:hAnsi="Times New Roman" w:cs="Times New Roman"/>
          <w:sz w:val="28"/>
          <w:szCs w:val="28"/>
        </w:rPr>
        <w:t>sığorta</w:t>
      </w:r>
      <w:r w:rsidR="00585DCC">
        <w:rPr>
          <w:rFonts w:ascii="Times New Roman" w:hAnsi="Times New Roman" w:cs="Times New Roman"/>
          <w:sz w:val="28"/>
          <w:szCs w:val="28"/>
        </w:rPr>
        <w:t xml:space="preserve"> </w:t>
      </w:r>
      <w:r w:rsidR="00A3705B" w:rsidRPr="007224A4">
        <w:rPr>
          <w:rFonts w:ascii="Times New Roman" w:hAnsi="Times New Roman" w:cs="Times New Roman"/>
          <w:sz w:val="28"/>
          <w:szCs w:val="28"/>
        </w:rPr>
        <w:t>riskləri:</w:t>
      </w:r>
      <w:r w:rsidR="00585DCC">
        <w:rPr>
          <w:rFonts w:ascii="Times New Roman" w:hAnsi="Times New Roman" w:cs="Times New Roman"/>
          <w:sz w:val="28"/>
          <w:szCs w:val="28"/>
        </w:rPr>
        <w:t xml:space="preserve"> </w:t>
      </w:r>
      <w:r w:rsidR="008C4F0A">
        <w:rPr>
          <w:rFonts w:ascii="Times New Roman" w:hAnsi="Times New Roman" w:cs="Times New Roman"/>
          <w:sz w:val="28"/>
          <w:szCs w:val="28"/>
        </w:rPr>
        <w:t>sığorta edən</w:t>
      </w:r>
      <w:r w:rsidR="00585DCC">
        <w:rPr>
          <w:rFonts w:ascii="Times New Roman" w:hAnsi="Times New Roman" w:cs="Times New Roman"/>
          <w:sz w:val="28"/>
          <w:szCs w:val="28"/>
        </w:rPr>
        <w:t xml:space="preserve"> </w:t>
      </w:r>
      <w:r w:rsidR="009E46F1" w:rsidRPr="007224A4">
        <w:rPr>
          <w:rFonts w:ascii="Times New Roman" w:hAnsi="Times New Roman" w:cs="Times New Roman"/>
          <w:sz w:val="28"/>
          <w:szCs w:val="28"/>
        </w:rPr>
        <w:t>tərəfindən</w:t>
      </w:r>
      <w:r w:rsidR="00585DCC">
        <w:rPr>
          <w:rFonts w:ascii="Times New Roman" w:hAnsi="Times New Roman" w:cs="Times New Roman"/>
          <w:sz w:val="28"/>
          <w:szCs w:val="28"/>
        </w:rPr>
        <w:t xml:space="preserve"> </w:t>
      </w:r>
      <w:r w:rsidR="009E46F1" w:rsidRPr="007224A4">
        <w:rPr>
          <w:rFonts w:ascii="Times New Roman" w:hAnsi="Times New Roman" w:cs="Times New Roman"/>
          <w:sz w:val="28"/>
          <w:szCs w:val="28"/>
        </w:rPr>
        <w:t>sığorta     haqqının</w:t>
      </w:r>
      <w:r w:rsidR="00585DCC">
        <w:rPr>
          <w:rFonts w:ascii="Times New Roman" w:hAnsi="Times New Roman" w:cs="Times New Roman"/>
          <w:sz w:val="28"/>
          <w:szCs w:val="28"/>
        </w:rPr>
        <w:t xml:space="preserve"> </w:t>
      </w:r>
      <w:r w:rsidR="009E46F1" w:rsidRPr="007224A4">
        <w:rPr>
          <w:rFonts w:ascii="Times New Roman" w:hAnsi="Times New Roman" w:cs="Times New Roman"/>
          <w:sz w:val="28"/>
          <w:szCs w:val="28"/>
        </w:rPr>
        <w:t>ölçüsünün</w:t>
      </w:r>
      <w:r w:rsidR="00585DCC">
        <w:rPr>
          <w:rFonts w:ascii="Times New Roman" w:hAnsi="Times New Roman" w:cs="Times New Roman"/>
          <w:sz w:val="28"/>
          <w:szCs w:val="28"/>
        </w:rPr>
        <w:t xml:space="preserve"> </w:t>
      </w:r>
      <w:r w:rsidR="009E46F1" w:rsidRPr="007224A4">
        <w:rPr>
          <w:rFonts w:ascii="Times New Roman" w:hAnsi="Times New Roman" w:cs="Times New Roman"/>
          <w:sz w:val="28"/>
          <w:szCs w:val="28"/>
        </w:rPr>
        <w:t>artırılması riski;</w:t>
      </w:r>
      <w:r w:rsidR="00585DCC">
        <w:rPr>
          <w:rFonts w:ascii="Times New Roman" w:hAnsi="Times New Roman" w:cs="Times New Roman"/>
          <w:sz w:val="28"/>
          <w:szCs w:val="28"/>
        </w:rPr>
        <w:t xml:space="preserve"> </w:t>
      </w:r>
      <w:r w:rsidR="009E46F1" w:rsidRPr="007224A4">
        <w:rPr>
          <w:rFonts w:ascii="Times New Roman" w:hAnsi="Times New Roman" w:cs="Times New Roman"/>
          <w:sz w:val="28"/>
          <w:szCs w:val="28"/>
        </w:rPr>
        <w:t>faktiki</w:t>
      </w:r>
      <w:r w:rsidR="00585DCC">
        <w:rPr>
          <w:rFonts w:ascii="Times New Roman" w:hAnsi="Times New Roman" w:cs="Times New Roman"/>
          <w:sz w:val="28"/>
          <w:szCs w:val="28"/>
        </w:rPr>
        <w:t xml:space="preserve"> </w:t>
      </w:r>
      <w:r w:rsidR="009E46F1" w:rsidRPr="007224A4">
        <w:rPr>
          <w:rFonts w:ascii="Times New Roman" w:hAnsi="Times New Roman" w:cs="Times New Roman"/>
          <w:sz w:val="28"/>
          <w:szCs w:val="28"/>
        </w:rPr>
        <w:t>zərərin</w:t>
      </w:r>
      <w:r w:rsidR="00585DCC">
        <w:rPr>
          <w:rFonts w:ascii="Times New Roman" w:hAnsi="Times New Roman" w:cs="Times New Roman"/>
          <w:sz w:val="28"/>
          <w:szCs w:val="28"/>
        </w:rPr>
        <w:t xml:space="preserve"> </w:t>
      </w:r>
      <w:r w:rsidR="009E46F1" w:rsidRPr="007224A4">
        <w:rPr>
          <w:rFonts w:ascii="Times New Roman" w:hAnsi="Times New Roman" w:cs="Times New Roman"/>
          <w:sz w:val="28"/>
          <w:szCs w:val="28"/>
        </w:rPr>
        <w:t>ölçüsünün</w:t>
      </w:r>
      <w:r w:rsidR="00585DCC">
        <w:rPr>
          <w:rFonts w:ascii="Times New Roman" w:hAnsi="Times New Roman" w:cs="Times New Roman"/>
          <w:sz w:val="28"/>
          <w:szCs w:val="28"/>
        </w:rPr>
        <w:t xml:space="preserve"> </w:t>
      </w:r>
      <w:r w:rsidR="009E46F1" w:rsidRPr="007224A4">
        <w:rPr>
          <w:rFonts w:ascii="Times New Roman" w:hAnsi="Times New Roman" w:cs="Times New Roman"/>
          <w:sz w:val="28"/>
          <w:szCs w:val="28"/>
        </w:rPr>
        <w:t>ödənilmiş     sığorta    ödənişlərinin</w:t>
      </w:r>
      <w:r w:rsidR="00585DCC">
        <w:rPr>
          <w:rFonts w:ascii="Times New Roman" w:hAnsi="Times New Roman" w:cs="Times New Roman"/>
          <w:sz w:val="28"/>
          <w:szCs w:val="28"/>
        </w:rPr>
        <w:t xml:space="preserve"> </w:t>
      </w:r>
      <w:r w:rsidR="009E46F1" w:rsidRPr="007224A4">
        <w:rPr>
          <w:rFonts w:ascii="Times New Roman" w:hAnsi="Times New Roman" w:cs="Times New Roman"/>
          <w:sz w:val="28"/>
          <w:szCs w:val="28"/>
        </w:rPr>
        <w:t>ölçüsünü</w:t>
      </w:r>
      <w:r w:rsidR="00585DCC">
        <w:rPr>
          <w:rFonts w:ascii="Times New Roman" w:hAnsi="Times New Roman" w:cs="Times New Roman"/>
          <w:sz w:val="28"/>
          <w:szCs w:val="28"/>
        </w:rPr>
        <w:t xml:space="preserve"> </w:t>
      </w:r>
      <w:r w:rsidR="009E46F1" w:rsidRPr="007224A4">
        <w:rPr>
          <w:rFonts w:ascii="Times New Roman" w:hAnsi="Times New Roman" w:cs="Times New Roman"/>
          <w:sz w:val="28"/>
          <w:szCs w:val="28"/>
        </w:rPr>
        <w:t>üstələməsi</w:t>
      </w:r>
      <w:r w:rsidR="00585DCC">
        <w:rPr>
          <w:rFonts w:ascii="Times New Roman" w:hAnsi="Times New Roman" w:cs="Times New Roman"/>
          <w:sz w:val="28"/>
          <w:szCs w:val="28"/>
        </w:rPr>
        <w:t xml:space="preserve"> </w:t>
      </w:r>
      <w:r w:rsidR="009E46F1" w:rsidRPr="007224A4">
        <w:rPr>
          <w:rFonts w:ascii="Times New Roman" w:hAnsi="Times New Roman" w:cs="Times New Roman"/>
          <w:sz w:val="28"/>
          <w:szCs w:val="28"/>
        </w:rPr>
        <w:t>riski;</w:t>
      </w:r>
      <w:r w:rsidR="00585DCC">
        <w:rPr>
          <w:rFonts w:ascii="Times New Roman" w:hAnsi="Times New Roman" w:cs="Times New Roman"/>
          <w:sz w:val="28"/>
          <w:szCs w:val="28"/>
        </w:rPr>
        <w:t xml:space="preserve"> </w:t>
      </w:r>
      <w:r w:rsidR="009E46F1" w:rsidRPr="007224A4">
        <w:rPr>
          <w:rFonts w:ascii="Times New Roman" w:hAnsi="Times New Roman" w:cs="Times New Roman"/>
          <w:sz w:val="28"/>
          <w:szCs w:val="28"/>
        </w:rPr>
        <w:t>sığorta</w:t>
      </w:r>
      <w:r w:rsidR="00585DCC">
        <w:rPr>
          <w:rFonts w:ascii="Times New Roman" w:hAnsi="Times New Roman" w:cs="Times New Roman"/>
          <w:sz w:val="28"/>
          <w:szCs w:val="28"/>
        </w:rPr>
        <w:t xml:space="preserve"> </w:t>
      </w:r>
      <w:r w:rsidR="009E46F1" w:rsidRPr="007224A4">
        <w:rPr>
          <w:rFonts w:ascii="Times New Roman" w:hAnsi="Times New Roman" w:cs="Times New Roman"/>
          <w:sz w:val="28"/>
          <w:szCs w:val="28"/>
        </w:rPr>
        <w:t>məbləğinin</w:t>
      </w:r>
      <w:r w:rsidR="00585DCC">
        <w:rPr>
          <w:rFonts w:ascii="Times New Roman" w:hAnsi="Times New Roman" w:cs="Times New Roman"/>
          <w:sz w:val="28"/>
          <w:szCs w:val="28"/>
        </w:rPr>
        <w:t xml:space="preserve"> </w:t>
      </w:r>
      <w:r w:rsidR="008D37AB" w:rsidRPr="007224A4">
        <w:rPr>
          <w:rFonts w:ascii="Times New Roman" w:hAnsi="Times New Roman" w:cs="Times New Roman"/>
          <w:sz w:val="28"/>
          <w:szCs w:val="28"/>
        </w:rPr>
        <w:t>sığorta obyektinin     həqiqi</w:t>
      </w:r>
      <w:r w:rsidR="00585DCC">
        <w:rPr>
          <w:rFonts w:ascii="Times New Roman" w:hAnsi="Times New Roman" w:cs="Times New Roman"/>
          <w:sz w:val="28"/>
          <w:szCs w:val="28"/>
        </w:rPr>
        <w:t xml:space="preserve"> </w:t>
      </w:r>
      <w:r w:rsidR="008D37AB" w:rsidRPr="007224A4">
        <w:rPr>
          <w:rFonts w:ascii="Times New Roman" w:hAnsi="Times New Roman" w:cs="Times New Roman"/>
          <w:sz w:val="28"/>
          <w:szCs w:val="28"/>
        </w:rPr>
        <w:t>dəyərinin</w:t>
      </w:r>
      <w:r w:rsidR="00585DCC">
        <w:rPr>
          <w:rFonts w:ascii="Times New Roman" w:hAnsi="Times New Roman" w:cs="Times New Roman"/>
          <w:sz w:val="28"/>
          <w:szCs w:val="28"/>
        </w:rPr>
        <w:t xml:space="preserve"> </w:t>
      </w:r>
      <w:r w:rsidR="008D37AB" w:rsidRPr="007224A4">
        <w:rPr>
          <w:rFonts w:ascii="Times New Roman" w:hAnsi="Times New Roman" w:cs="Times New Roman"/>
          <w:sz w:val="28"/>
          <w:szCs w:val="28"/>
        </w:rPr>
        <w:t>üstələməsi</w:t>
      </w:r>
      <w:r w:rsidR="00585DCC">
        <w:rPr>
          <w:rFonts w:ascii="Times New Roman" w:hAnsi="Times New Roman" w:cs="Times New Roman"/>
          <w:sz w:val="28"/>
          <w:szCs w:val="28"/>
        </w:rPr>
        <w:t xml:space="preserve"> </w:t>
      </w:r>
      <w:r w:rsidR="008D37AB" w:rsidRPr="007224A4">
        <w:rPr>
          <w:rFonts w:ascii="Times New Roman" w:hAnsi="Times New Roman" w:cs="Times New Roman"/>
          <w:sz w:val="28"/>
          <w:szCs w:val="28"/>
        </w:rPr>
        <w:t xml:space="preserve">riski; </w:t>
      </w:r>
      <w:r w:rsidR="00585DCC">
        <w:rPr>
          <w:rFonts w:ascii="Times New Roman" w:hAnsi="Times New Roman" w:cs="Times New Roman"/>
          <w:sz w:val="28"/>
          <w:szCs w:val="28"/>
        </w:rPr>
        <w:t xml:space="preserve"> </w:t>
      </w:r>
      <w:r w:rsidR="008D37AB" w:rsidRPr="007224A4">
        <w:rPr>
          <w:rFonts w:ascii="Times New Roman" w:hAnsi="Times New Roman" w:cs="Times New Roman"/>
          <w:sz w:val="28"/>
          <w:szCs w:val="28"/>
        </w:rPr>
        <w:t>sığorta</w:t>
      </w:r>
      <w:r w:rsidR="00585DCC">
        <w:rPr>
          <w:rFonts w:ascii="Times New Roman" w:hAnsi="Times New Roman" w:cs="Times New Roman"/>
          <w:sz w:val="28"/>
          <w:szCs w:val="28"/>
        </w:rPr>
        <w:t xml:space="preserve"> </w:t>
      </w:r>
      <w:r w:rsidR="008D37AB" w:rsidRPr="007224A4">
        <w:rPr>
          <w:rFonts w:ascii="Times New Roman" w:hAnsi="Times New Roman" w:cs="Times New Roman"/>
          <w:sz w:val="28"/>
          <w:szCs w:val="28"/>
        </w:rPr>
        <w:t>ödənişinin</w:t>
      </w:r>
      <w:r w:rsidR="00585DCC">
        <w:rPr>
          <w:rFonts w:ascii="Times New Roman" w:hAnsi="Times New Roman" w:cs="Times New Roman"/>
          <w:sz w:val="28"/>
          <w:szCs w:val="28"/>
        </w:rPr>
        <w:t xml:space="preserve"> </w:t>
      </w:r>
      <w:r w:rsidR="008D37AB" w:rsidRPr="007224A4">
        <w:rPr>
          <w:rFonts w:ascii="Times New Roman" w:hAnsi="Times New Roman" w:cs="Times New Roman"/>
          <w:sz w:val="28"/>
          <w:szCs w:val="28"/>
        </w:rPr>
        <w:t>vaxtında</w:t>
      </w:r>
      <w:r w:rsidR="00585DCC">
        <w:rPr>
          <w:rFonts w:ascii="Times New Roman" w:hAnsi="Times New Roman" w:cs="Times New Roman"/>
          <w:sz w:val="28"/>
          <w:szCs w:val="28"/>
        </w:rPr>
        <w:t xml:space="preserve"> </w:t>
      </w:r>
      <w:r w:rsidR="008D37AB" w:rsidRPr="007224A4">
        <w:rPr>
          <w:rFonts w:ascii="Times New Roman" w:hAnsi="Times New Roman" w:cs="Times New Roman"/>
          <w:sz w:val="28"/>
          <w:szCs w:val="28"/>
        </w:rPr>
        <w:t>ödənilməməsi     riski;</w:t>
      </w:r>
      <w:r w:rsidR="00585DCC">
        <w:rPr>
          <w:rFonts w:ascii="Times New Roman" w:hAnsi="Times New Roman" w:cs="Times New Roman"/>
          <w:sz w:val="28"/>
          <w:szCs w:val="28"/>
        </w:rPr>
        <w:t xml:space="preserve"> </w:t>
      </w:r>
      <w:r w:rsidR="008D37AB" w:rsidRPr="007224A4">
        <w:rPr>
          <w:rFonts w:ascii="Times New Roman" w:hAnsi="Times New Roman" w:cs="Times New Roman"/>
          <w:sz w:val="28"/>
          <w:szCs w:val="28"/>
        </w:rPr>
        <w:t>sığorta</w:t>
      </w:r>
      <w:r w:rsidR="00585DCC">
        <w:rPr>
          <w:rFonts w:ascii="Times New Roman" w:hAnsi="Times New Roman" w:cs="Times New Roman"/>
          <w:sz w:val="28"/>
          <w:szCs w:val="28"/>
        </w:rPr>
        <w:t xml:space="preserve"> </w:t>
      </w:r>
      <w:r w:rsidR="008D37AB" w:rsidRPr="007224A4">
        <w:rPr>
          <w:rFonts w:ascii="Times New Roman" w:hAnsi="Times New Roman" w:cs="Times New Roman"/>
          <w:sz w:val="28"/>
          <w:szCs w:val="28"/>
        </w:rPr>
        <w:t>ödənişinin</w:t>
      </w:r>
      <w:r w:rsidR="00585DCC">
        <w:rPr>
          <w:rFonts w:ascii="Times New Roman" w:hAnsi="Times New Roman" w:cs="Times New Roman"/>
          <w:sz w:val="28"/>
          <w:szCs w:val="28"/>
        </w:rPr>
        <w:t xml:space="preserve"> </w:t>
      </w:r>
      <w:r w:rsidR="008D37AB" w:rsidRPr="007224A4">
        <w:rPr>
          <w:rFonts w:ascii="Times New Roman" w:hAnsi="Times New Roman" w:cs="Times New Roman"/>
          <w:sz w:val="28"/>
          <w:szCs w:val="28"/>
        </w:rPr>
        <w:t>ödənilməsindən</w:t>
      </w:r>
      <w:r w:rsidR="00585DCC">
        <w:rPr>
          <w:rFonts w:ascii="Times New Roman" w:hAnsi="Times New Roman" w:cs="Times New Roman"/>
          <w:sz w:val="28"/>
          <w:szCs w:val="28"/>
        </w:rPr>
        <w:t xml:space="preserve"> </w:t>
      </w:r>
      <w:r w:rsidR="008D37AB" w:rsidRPr="007224A4">
        <w:rPr>
          <w:rFonts w:ascii="Times New Roman" w:hAnsi="Times New Roman" w:cs="Times New Roman"/>
          <w:sz w:val="28"/>
          <w:szCs w:val="28"/>
        </w:rPr>
        <w:t>imtina</w:t>
      </w:r>
      <w:r w:rsidR="00585DCC">
        <w:rPr>
          <w:rFonts w:ascii="Times New Roman" w:hAnsi="Times New Roman" w:cs="Times New Roman"/>
          <w:sz w:val="28"/>
          <w:szCs w:val="28"/>
        </w:rPr>
        <w:t xml:space="preserve"> </w:t>
      </w:r>
      <w:r w:rsidR="008D37AB" w:rsidRPr="007224A4">
        <w:rPr>
          <w:rFonts w:ascii="Times New Roman" w:hAnsi="Times New Roman" w:cs="Times New Roman"/>
          <w:sz w:val="28"/>
          <w:szCs w:val="28"/>
        </w:rPr>
        <w:t>edilməsi</w:t>
      </w:r>
      <w:r w:rsidR="00585DCC">
        <w:rPr>
          <w:rFonts w:ascii="Times New Roman" w:hAnsi="Times New Roman" w:cs="Times New Roman"/>
          <w:sz w:val="28"/>
          <w:szCs w:val="28"/>
        </w:rPr>
        <w:t xml:space="preserve"> </w:t>
      </w:r>
      <w:r w:rsidR="008D37AB" w:rsidRPr="007224A4">
        <w:rPr>
          <w:rFonts w:ascii="Times New Roman" w:hAnsi="Times New Roman" w:cs="Times New Roman"/>
          <w:sz w:val="28"/>
          <w:szCs w:val="28"/>
        </w:rPr>
        <w:t>riski.</w:t>
      </w:r>
    </w:p>
    <w:p w:rsidR="004812F6" w:rsidRDefault="00C66B5D" w:rsidP="00191F0E">
      <w:pPr>
        <w:tabs>
          <w:tab w:val="left" w:pos="1276"/>
          <w:tab w:val="left" w:pos="1418"/>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9.</w:t>
      </w:r>
      <w:r w:rsidR="008D37AB" w:rsidRPr="007224A4">
        <w:rPr>
          <w:rFonts w:ascii="Times New Roman" w:hAnsi="Times New Roman" w:cs="Times New Roman"/>
          <w:sz w:val="28"/>
          <w:szCs w:val="28"/>
        </w:rPr>
        <w:t>Hazırki</w:t>
      </w:r>
      <w:r w:rsidR="00585DCC">
        <w:rPr>
          <w:rFonts w:ascii="Times New Roman" w:hAnsi="Times New Roman" w:cs="Times New Roman"/>
          <w:sz w:val="28"/>
          <w:szCs w:val="28"/>
        </w:rPr>
        <w:t xml:space="preserve"> </w:t>
      </w:r>
      <w:r w:rsidR="008D37AB" w:rsidRPr="007224A4">
        <w:rPr>
          <w:rFonts w:ascii="Times New Roman" w:hAnsi="Times New Roman" w:cs="Times New Roman"/>
          <w:sz w:val="28"/>
          <w:szCs w:val="28"/>
        </w:rPr>
        <w:t>dövrdə,</w:t>
      </w:r>
      <w:r w:rsidR="00585DCC">
        <w:rPr>
          <w:rFonts w:ascii="Times New Roman" w:hAnsi="Times New Roman" w:cs="Times New Roman"/>
          <w:sz w:val="28"/>
          <w:szCs w:val="28"/>
        </w:rPr>
        <w:t xml:space="preserve"> </w:t>
      </w:r>
      <w:r w:rsidR="008D37AB" w:rsidRPr="007224A4">
        <w:rPr>
          <w:rFonts w:ascii="Times New Roman" w:hAnsi="Times New Roman" w:cs="Times New Roman"/>
          <w:sz w:val="28"/>
          <w:szCs w:val="28"/>
        </w:rPr>
        <w:t>əksər</w:t>
      </w:r>
      <w:r w:rsidR="00585DCC">
        <w:rPr>
          <w:rFonts w:ascii="Times New Roman" w:hAnsi="Times New Roman" w:cs="Times New Roman"/>
          <w:sz w:val="28"/>
          <w:szCs w:val="28"/>
        </w:rPr>
        <w:t xml:space="preserve"> </w:t>
      </w:r>
      <w:r w:rsidR="008D37AB" w:rsidRPr="007224A4">
        <w:rPr>
          <w:rFonts w:ascii="Times New Roman" w:hAnsi="Times New Roman" w:cs="Times New Roman"/>
          <w:sz w:val="28"/>
          <w:szCs w:val="28"/>
        </w:rPr>
        <w:t>hallarda</w:t>
      </w:r>
      <w:r w:rsidR="00585DCC">
        <w:rPr>
          <w:rFonts w:ascii="Times New Roman" w:hAnsi="Times New Roman" w:cs="Times New Roman"/>
          <w:sz w:val="28"/>
          <w:szCs w:val="28"/>
        </w:rPr>
        <w:t xml:space="preserve"> </w:t>
      </w:r>
      <w:r w:rsidR="008D37AB" w:rsidRPr="007224A4">
        <w:rPr>
          <w:rFonts w:ascii="Times New Roman" w:hAnsi="Times New Roman" w:cs="Times New Roman"/>
          <w:sz w:val="28"/>
          <w:szCs w:val="28"/>
        </w:rPr>
        <w:t>müəssisələrdə</w:t>
      </w:r>
      <w:r w:rsidR="00585DCC">
        <w:rPr>
          <w:rFonts w:ascii="Times New Roman" w:hAnsi="Times New Roman" w:cs="Times New Roman"/>
          <w:sz w:val="28"/>
          <w:szCs w:val="28"/>
        </w:rPr>
        <w:t xml:space="preserve"> </w:t>
      </w:r>
      <w:r w:rsidR="008D37AB" w:rsidRPr="007224A4">
        <w:rPr>
          <w:rFonts w:ascii="Times New Roman" w:hAnsi="Times New Roman" w:cs="Times New Roman"/>
          <w:sz w:val="28"/>
          <w:szCs w:val="28"/>
        </w:rPr>
        <w:t>sığorta</w:t>
      </w:r>
      <w:r w:rsidR="00585DCC">
        <w:rPr>
          <w:rFonts w:ascii="Times New Roman" w:hAnsi="Times New Roman" w:cs="Times New Roman"/>
          <w:sz w:val="28"/>
          <w:szCs w:val="28"/>
        </w:rPr>
        <w:t xml:space="preserve"> </w:t>
      </w:r>
      <w:r w:rsidR="008D37AB" w:rsidRPr="007224A4">
        <w:rPr>
          <w:rFonts w:ascii="Times New Roman" w:hAnsi="Times New Roman" w:cs="Times New Roman"/>
          <w:sz w:val="28"/>
          <w:szCs w:val="28"/>
        </w:rPr>
        <w:t>müdafiəsinin      təşkili</w:t>
      </w:r>
      <w:r w:rsidR="00585DCC">
        <w:rPr>
          <w:rFonts w:ascii="Times New Roman" w:hAnsi="Times New Roman" w:cs="Times New Roman"/>
          <w:sz w:val="28"/>
          <w:szCs w:val="28"/>
        </w:rPr>
        <w:t xml:space="preserve"> </w:t>
      </w:r>
      <w:r w:rsidR="00267528" w:rsidRPr="007224A4">
        <w:rPr>
          <w:rFonts w:ascii="Times New Roman" w:hAnsi="Times New Roman" w:cs="Times New Roman"/>
          <w:sz w:val="28"/>
          <w:szCs w:val="28"/>
        </w:rPr>
        <w:t>minimuma</w:t>
      </w:r>
      <w:r w:rsidR="00585DCC">
        <w:rPr>
          <w:rFonts w:ascii="Times New Roman" w:hAnsi="Times New Roman" w:cs="Times New Roman"/>
          <w:sz w:val="28"/>
          <w:szCs w:val="28"/>
        </w:rPr>
        <w:t xml:space="preserve"> </w:t>
      </w:r>
      <w:r w:rsidR="00267528" w:rsidRPr="007224A4">
        <w:rPr>
          <w:rFonts w:ascii="Times New Roman" w:hAnsi="Times New Roman" w:cs="Times New Roman"/>
          <w:sz w:val="28"/>
          <w:szCs w:val="28"/>
        </w:rPr>
        <w:t>endirilmiş</w:t>
      </w:r>
      <w:r w:rsidR="003A0BFB" w:rsidRPr="007224A4">
        <w:rPr>
          <w:rFonts w:ascii="Times New Roman" w:hAnsi="Times New Roman" w:cs="Times New Roman"/>
          <w:sz w:val="28"/>
          <w:szCs w:val="28"/>
        </w:rPr>
        <w:t>dir.</w:t>
      </w:r>
      <w:r w:rsidR="00585DCC">
        <w:rPr>
          <w:rFonts w:ascii="Times New Roman" w:hAnsi="Times New Roman" w:cs="Times New Roman"/>
          <w:sz w:val="28"/>
          <w:szCs w:val="28"/>
        </w:rPr>
        <w:t xml:space="preserve"> </w:t>
      </w:r>
      <w:r w:rsidR="003A0BFB" w:rsidRPr="007224A4">
        <w:rPr>
          <w:rFonts w:ascii="Times New Roman" w:hAnsi="Times New Roman" w:cs="Times New Roman"/>
          <w:sz w:val="28"/>
          <w:szCs w:val="28"/>
        </w:rPr>
        <w:t>Bu</w:t>
      </w:r>
      <w:r w:rsidR="00585DCC">
        <w:rPr>
          <w:rFonts w:ascii="Times New Roman" w:hAnsi="Times New Roman" w:cs="Times New Roman"/>
          <w:sz w:val="28"/>
          <w:szCs w:val="28"/>
        </w:rPr>
        <w:t xml:space="preserve"> </w:t>
      </w:r>
      <w:r w:rsidR="003A0BFB" w:rsidRPr="007224A4">
        <w:rPr>
          <w:rFonts w:ascii="Times New Roman" w:hAnsi="Times New Roman" w:cs="Times New Roman"/>
          <w:sz w:val="28"/>
          <w:szCs w:val="28"/>
        </w:rPr>
        <w:t>sığorta</w:t>
      </w:r>
      <w:r w:rsidR="00585DCC">
        <w:rPr>
          <w:rFonts w:ascii="Times New Roman" w:hAnsi="Times New Roman" w:cs="Times New Roman"/>
          <w:sz w:val="28"/>
          <w:szCs w:val="28"/>
        </w:rPr>
        <w:t xml:space="preserve"> </w:t>
      </w:r>
      <w:r w:rsidR="003A0BFB" w:rsidRPr="007224A4">
        <w:rPr>
          <w:rFonts w:ascii="Times New Roman" w:hAnsi="Times New Roman" w:cs="Times New Roman"/>
          <w:sz w:val="28"/>
          <w:szCs w:val="28"/>
        </w:rPr>
        <w:t>müdafiəsinin</w:t>
      </w:r>
      <w:r w:rsidR="00585DCC">
        <w:rPr>
          <w:rFonts w:ascii="Times New Roman" w:hAnsi="Times New Roman" w:cs="Times New Roman"/>
          <w:sz w:val="28"/>
          <w:szCs w:val="28"/>
        </w:rPr>
        <w:t xml:space="preserve"> </w:t>
      </w:r>
      <w:r w:rsidR="003A0BFB" w:rsidRPr="007224A4">
        <w:rPr>
          <w:rFonts w:ascii="Times New Roman" w:hAnsi="Times New Roman" w:cs="Times New Roman"/>
          <w:sz w:val="28"/>
          <w:szCs w:val="28"/>
        </w:rPr>
        <w:t>səmərəliyinə</w:t>
      </w:r>
      <w:r w:rsidR="00585DCC">
        <w:rPr>
          <w:rFonts w:ascii="Times New Roman" w:hAnsi="Times New Roman" w:cs="Times New Roman"/>
          <w:sz w:val="28"/>
          <w:szCs w:val="28"/>
        </w:rPr>
        <w:t xml:space="preserve"> </w:t>
      </w:r>
      <w:r w:rsidR="003A0BFB" w:rsidRPr="007224A4">
        <w:rPr>
          <w:rFonts w:ascii="Times New Roman" w:hAnsi="Times New Roman" w:cs="Times New Roman"/>
          <w:sz w:val="28"/>
          <w:szCs w:val="28"/>
        </w:rPr>
        <w:t>və</w:t>
      </w:r>
      <w:r w:rsidR="00585DCC">
        <w:rPr>
          <w:rFonts w:ascii="Times New Roman" w:hAnsi="Times New Roman" w:cs="Times New Roman"/>
          <w:sz w:val="28"/>
          <w:szCs w:val="28"/>
        </w:rPr>
        <w:t xml:space="preserve"> </w:t>
      </w:r>
      <w:r w:rsidR="003A0BFB" w:rsidRPr="007224A4">
        <w:rPr>
          <w:rFonts w:ascii="Times New Roman" w:hAnsi="Times New Roman" w:cs="Times New Roman"/>
          <w:sz w:val="28"/>
          <w:szCs w:val="28"/>
        </w:rPr>
        <w:t>sığorta    ideyasının</w:t>
      </w:r>
      <w:r w:rsidR="00585DCC">
        <w:rPr>
          <w:rFonts w:ascii="Times New Roman" w:hAnsi="Times New Roman" w:cs="Times New Roman"/>
          <w:sz w:val="28"/>
          <w:szCs w:val="28"/>
        </w:rPr>
        <w:t xml:space="preserve"> </w:t>
      </w:r>
      <w:r w:rsidR="003A0BFB" w:rsidRPr="007224A4">
        <w:rPr>
          <w:rFonts w:ascii="Times New Roman" w:hAnsi="Times New Roman" w:cs="Times New Roman"/>
          <w:sz w:val="28"/>
          <w:szCs w:val="28"/>
        </w:rPr>
        <w:t>özünə</w:t>
      </w:r>
      <w:r w:rsidR="00585DCC">
        <w:rPr>
          <w:rFonts w:ascii="Times New Roman" w:hAnsi="Times New Roman" w:cs="Times New Roman"/>
          <w:sz w:val="28"/>
          <w:szCs w:val="28"/>
        </w:rPr>
        <w:t xml:space="preserve"> </w:t>
      </w:r>
      <w:r w:rsidR="00CD1E74">
        <w:rPr>
          <w:rFonts w:ascii="Times New Roman" w:hAnsi="Times New Roman" w:cs="Times New Roman"/>
          <w:sz w:val="28"/>
          <w:szCs w:val="28"/>
        </w:rPr>
        <w:t>neqativ</w:t>
      </w:r>
      <w:r w:rsidR="00585DCC">
        <w:rPr>
          <w:rFonts w:ascii="Times New Roman" w:hAnsi="Times New Roman" w:cs="Times New Roman"/>
          <w:sz w:val="28"/>
          <w:szCs w:val="28"/>
        </w:rPr>
        <w:t xml:space="preserve"> </w:t>
      </w:r>
      <w:r w:rsidR="00585DCC" w:rsidRPr="007224A4">
        <w:rPr>
          <w:rFonts w:ascii="Times New Roman" w:hAnsi="Times New Roman" w:cs="Times New Roman"/>
          <w:sz w:val="28"/>
          <w:szCs w:val="28"/>
        </w:rPr>
        <w:t>göstərir</w:t>
      </w:r>
      <w:r w:rsidR="003A0BFB" w:rsidRPr="007224A4">
        <w:rPr>
          <w:rFonts w:ascii="Times New Roman" w:hAnsi="Times New Roman" w:cs="Times New Roman"/>
          <w:sz w:val="28"/>
          <w:szCs w:val="28"/>
        </w:rPr>
        <w:t>.</w:t>
      </w:r>
      <w:r w:rsidR="00585DCC">
        <w:rPr>
          <w:rFonts w:ascii="Times New Roman" w:hAnsi="Times New Roman" w:cs="Times New Roman"/>
          <w:sz w:val="28"/>
          <w:szCs w:val="28"/>
        </w:rPr>
        <w:t xml:space="preserve"> </w:t>
      </w:r>
      <w:r w:rsidR="003A0BFB" w:rsidRPr="007224A4">
        <w:rPr>
          <w:rFonts w:ascii="Times New Roman" w:hAnsi="Times New Roman" w:cs="Times New Roman"/>
          <w:sz w:val="28"/>
          <w:szCs w:val="28"/>
        </w:rPr>
        <w:t>Ona</w:t>
      </w:r>
      <w:r w:rsidR="00585DCC">
        <w:rPr>
          <w:rFonts w:ascii="Times New Roman" w:hAnsi="Times New Roman" w:cs="Times New Roman"/>
          <w:sz w:val="28"/>
          <w:szCs w:val="28"/>
        </w:rPr>
        <w:t xml:space="preserve"> </w:t>
      </w:r>
      <w:r w:rsidR="003A0BFB" w:rsidRPr="007224A4">
        <w:rPr>
          <w:rFonts w:ascii="Times New Roman" w:hAnsi="Times New Roman" w:cs="Times New Roman"/>
          <w:sz w:val="28"/>
          <w:szCs w:val="28"/>
        </w:rPr>
        <w:t>görə</w:t>
      </w:r>
      <w:r w:rsidR="00585DCC">
        <w:rPr>
          <w:rFonts w:ascii="Times New Roman" w:hAnsi="Times New Roman" w:cs="Times New Roman"/>
          <w:sz w:val="28"/>
          <w:szCs w:val="28"/>
        </w:rPr>
        <w:t xml:space="preserve"> </w:t>
      </w:r>
      <w:r w:rsidR="003A0BFB" w:rsidRPr="007224A4">
        <w:rPr>
          <w:rFonts w:ascii="Times New Roman" w:hAnsi="Times New Roman" w:cs="Times New Roman"/>
          <w:sz w:val="28"/>
          <w:szCs w:val="28"/>
        </w:rPr>
        <w:t>də</w:t>
      </w:r>
      <w:r w:rsidR="00585DCC">
        <w:rPr>
          <w:rFonts w:ascii="Times New Roman" w:hAnsi="Times New Roman" w:cs="Times New Roman"/>
          <w:sz w:val="28"/>
          <w:szCs w:val="28"/>
        </w:rPr>
        <w:t xml:space="preserve"> </w:t>
      </w:r>
      <w:r w:rsidR="003A0BFB" w:rsidRPr="007224A4">
        <w:rPr>
          <w:rFonts w:ascii="Times New Roman" w:hAnsi="Times New Roman" w:cs="Times New Roman"/>
          <w:sz w:val="28"/>
          <w:szCs w:val="28"/>
        </w:rPr>
        <w:t>sığorta</w:t>
      </w:r>
      <w:r w:rsidR="00585DCC">
        <w:rPr>
          <w:rFonts w:ascii="Times New Roman" w:hAnsi="Times New Roman" w:cs="Times New Roman"/>
          <w:sz w:val="28"/>
          <w:szCs w:val="28"/>
        </w:rPr>
        <w:t xml:space="preserve"> </w:t>
      </w:r>
      <w:r w:rsidR="003A0BFB" w:rsidRPr="007224A4">
        <w:rPr>
          <w:rFonts w:ascii="Times New Roman" w:hAnsi="Times New Roman" w:cs="Times New Roman"/>
          <w:sz w:val="28"/>
          <w:szCs w:val="28"/>
        </w:rPr>
        <w:t>müdafiəsinin</w:t>
      </w:r>
      <w:r w:rsidR="004812F6">
        <w:rPr>
          <w:rFonts w:ascii="Times New Roman" w:hAnsi="Times New Roman" w:cs="Times New Roman"/>
          <w:sz w:val="28"/>
          <w:szCs w:val="28"/>
        </w:rPr>
        <w:t xml:space="preserve"> </w:t>
      </w:r>
      <w:r w:rsidR="003A0BFB" w:rsidRPr="007224A4">
        <w:rPr>
          <w:rFonts w:ascii="Times New Roman" w:hAnsi="Times New Roman" w:cs="Times New Roman"/>
          <w:sz w:val="28"/>
          <w:szCs w:val="28"/>
        </w:rPr>
        <w:t>səmərəli</w:t>
      </w:r>
      <w:r w:rsidR="004812F6">
        <w:rPr>
          <w:rFonts w:ascii="Times New Roman" w:hAnsi="Times New Roman" w:cs="Times New Roman"/>
          <w:sz w:val="28"/>
          <w:szCs w:val="28"/>
        </w:rPr>
        <w:t>li</w:t>
      </w:r>
      <w:r w:rsidR="004812F6">
        <w:rPr>
          <w:rFonts w:ascii="Times New Roman" w:hAnsi="Times New Roman" w:cs="Times New Roman"/>
          <w:sz w:val="28"/>
          <w:szCs w:val="28"/>
        </w:rPr>
        <w:softHyphen/>
      </w:r>
      <w:r w:rsidR="003A0BFB" w:rsidRPr="007224A4">
        <w:rPr>
          <w:rFonts w:ascii="Times New Roman" w:hAnsi="Times New Roman" w:cs="Times New Roman"/>
          <w:sz w:val="28"/>
          <w:szCs w:val="28"/>
        </w:rPr>
        <w:t xml:space="preserve">yinin  </w:t>
      </w:r>
      <w:r w:rsidR="008D37AB" w:rsidRPr="007224A4">
        <w:rPr>
          <w:rFonts w:ascii="Times New Roman" w:hAnsi="Times New Roman" w:cs="Times New Roman"/>
          <w:sz w:val="28"/>
          <w:szCs w:val="28"/>
        </w:rPr>
        <w:t xml:space="preserve">  </w:t>
      </w:r>
      <w:r w:rsidR="003A0BFB" w:rsidRPr="007224A4">
        <w:rPr>
          <w:rFonts w:ascii="Times New Roman" w:hAnsi="Times New Roman" w:cs="Times New Roman"/>
          <w:sz w:val="28"/>
          <w:szCs w:val="28"/>
        </w:rPr>
        <w:t>artırılması</w:t>
      </w:r>
      <w:r w:rsidR="00585DCC">
        <w:rPr>
          <w:rFonts w:ascii="Times New Roman" w:hAnsi="Times New Roman" w:cs="Times New Roman"/>
          <w:sz w:val="28"/>
          <w:szCs w:val="28"/>
        </w:rPr>
        <w:t xml:space="preserve"> </w:t>
      </w:r>
      <w:r w:rsidR="003A0BFB" w:rsidRPr="007224A4">
        <w:rPr>
          <w:rFonts w:ascii="Times New Roman" w:hAnsi="Times New Roman" w:cs="Times New Roman"/>
          <w:sz w:val="28"/>
          <w:szCs w:val="28"/>
        </w:rPr>
        <w:t>üçün</w:t>
      </w:r>
      <w:r w:rsidR="00585DCC">
        <w:rPr>
          <w:rFonts w:ascii="Times New Roman" w:hAnsi="Times New Roman" w:cs="Times New Roman"/>
          <w:sz w:val="28"/>
          <w:szCs w:val="28"/>
        </w:rPr>
        <w:t xml:space="preserve"> </w:t>
      </w:r>
      <w:r w:rsidR="003A0BFB" w:rsidRPr="007224A4">
        <w:rPr>
          <w:rFonts w:ascii="Times New Roman" w:hAnsi="Times New Roman" w:cs="Times New Roman"/>
          <w:sz w:val="28"/>
          <w:szCs w:val="28"/>
        </w:rPr>
        <w:t>müəssisənin</w:t>
      </w:r>
      <w:r w:rsidR="00585DCC">
        <w:rPr>
          <w:rFonts w:ascii="Times New Roman" w:hAnsi="Times New Roman" w:cs="Times New Roman"/>
          <w:sz w:val="28"/>
          <w:szCs w:val="28"/>
        </w:rPr>
        <w:t xml:space="preserve"> </w:t>
      </w:r>
      <w:r w:rsidR="003A0BFB" w:rsidRPr="007224A4">
        <w:rPr>
          <w:rFonts w:ascii="Times New Roman" w:hAnsi="Times New Roman" w:cs="Times New Roman"/>
          <w:sz w:val="28"/>
          <w:szCs w:val="28"/>
        </w:rPr>
        <w:t>risklərinin</w:t>
      </w:r>
      <w:r w:rsidR="00585DCC">
        <w:rPr>
          <w:rFonts w:ascii="Times New Roman" w:hAnsi="Times New Roman" w:cs="Times New Roman"/>
          <w:sz w:val="28"/>
          <w:szCs w:val="28"/>
        </w:rPr>
        <w:t xml:space="preserve"> </w:t>
      </w:r>
      <w:r w:rsidR="003A0BFB" w:rsidRPr="007224A4">
        <w:rPr>
          <w:rFonts w:ascii="Times New Roman" w:hAnsi="Times New Roman" w:cs="Times New Roman"/>
          <w:sz w:val="28"/>
          <w:szCs w:val="28"/>
        </w:rPr>
        <w:t>idarə</w:t>
      </w:r>
      <w:r w:rsidR="00585DCC">
        <w:rPr>
          <w:rFonts w:ascii="Times New Roman" w:hAnsi="Times New Roman" w:cs="Times New Roman"/>
          <w:sz w:val="28"/>
          <w:szCs w:val="28"/>
        </w:rPr>
        <w:t xml:space="preserve"> </w:t>
      </w:r>
      <w:r w:rsidR="003A0BFB" w:rsidRPr="007224A4">
        <w:rPr>
          <w:rFonts w:ascii="Times New Roman" w:hAnsi="Times New Roman" w:cs="Times New Roman"/>
          <w:sz w:val="28"/>
          <w:szCs w:val="28"/>
        </w:rPr>
        <w:t xml:space="preserve">edilməsinin </w:t>
      </w:r>
      <w:r w:rsidR="00585DCC">
        <w:rPr>
          <w:rFonts w:ascii="Times New Roman" w:hAnsi="Times New Roman" w:cs="Times New Roman"/>
          <w:sz w:val="28"/>
          <w:szCs w:val="28"/>
        </w:rPr>
        <w:t xml:space="preserve"> </w:t>
      </w:r>
      <w:r w:rsidR="003A0BFB" w:rsidRPr="007224A4">
        <w:rPr>
          <w:rFonts w:ascii="Times New Roman" w:hAnsi="Times New Roman" w:cs="Times New Roman"/>
          <w:sz w:val="28"/>
          <w:szCs w:val="28"/>
        </w:rPr>
        <w:t>bütün</w:t>
      </w:r>
      <w:r w:rsidR="00585DCC">
        <w:rPr>
          <w:rFonts w:ascii="Times New Roman" w:hAnsi="Times New Roman" w:cs="Times New Roman"/>
          <w:sz w:val="28"/>
          <w:szCs w:val="28"/>
        </w:rPr>
        <w:t xml:space="preserve"> </w:t>
      </w:r>
      <w:r w:rsidR="003A0BFB" w:rsidRPr="007224A4">
        <w:rPr>
          <w:rFonts w:ascii="Times New Roman" w:hAnsi="Times New Roman" w:cs="Times New Roman"/>
          <w:sz w:val="28"/>
          <w:szCs w:val="28"/>
        </w:rPr>
        <w:t xml:space="preserve">mərhələlərində   </w:t>
      </w:r>
      <w:r w:rsidR="003A0BFB" w:rsidRPr="007224A4">
        <w:rPr>
          <w:rFonts w:ascii="Times New Roman" w:hAnsi="Times New Roman" w:cs="Times New Roman"/>
          <w:sz w:val="28"/>
          <w:szCs w:val="28"/>
        </w:rPr>
        <w:lastRenderedPageBreak/>
        <w:t>müəssisənin</w:t>
      </w:r>
      <w:r w:rsidR="00585DCC">
        <w:rPr>
          <w:rFonts w:ascii="Times New Roman" w:hAnsi="Times New Roman" w:cs="Times New Roman"/>
          <w:sz w:val="28"/>
          <w:szCs w:val="28"/>
        </w:rPr>
        <w:t xml:space="preserve"> risk-</w:t>
      </w:r>
      <w:r w:rsidR="003A0BFB" w:rsidRPr="007224A4">
        <w:rPr>
          <w:rFonts w:ascii="Times New Roman" w:hAnsi="Times New Roman" w:cs="Times New Roman"/>
          <w:sz w:val="28"/>
          <w:szCs w:val="28"/>
        </w:rPr>
        <w:t>menecerləri</w:t>
      </w:r>
      <w:r w:rsidR="00585DCC">
        <w:rPr>
          <w:rFonts w:ascii="Times New Roman" w:hAnsi="Times New Roman" w:cs="Times New Roman"/>
          <w:sz w:val="28"/>
          <w:szCs w:val="28"/>
        </w:rPr>
        <w:t xml:space="preserve"> </w:t>
      </w:r>
      <w:r w:rsidR="003A0BFB" w:rsidRPr="007224A4">
        <w:rPr>
          <w:rFonts w:ascii="Times New Roman" w:hAnsi="Times New Roman" w:cs="Times New Roman"/>
          <w:sz w:val="28"/>
          <w:szCs w:val="28"/>
        </w:rPr>
        <w:t>ilə</w:t>
      </w:r>
      <w:r w:rsidR="004812F6">
        <w:rPr>
          <w:rFonts w:ascii="Times New Roman" w:hAnsi="Times New Roman" w:cs="Times New Roman"/>
          <w:sz w:val="28"/>
          <w:szCs w:val="28"/>
        </w:rPr>
        <w:t xml:space="preserve"> </w:t>
      </w:r>
      <w:r w:rsidR="008C4F0A">
        <w:rPr>
          <w:rFonts w:ascii="Times New Roman" w:hAnsi="Times New Roman" w:cs="Times New Roman"/>
          <w:sz w:val="28"/>
          <w:szCs w:val="28"/>
        </w:rPr>
        <w:t>sığorta edənin</w:t>
      </w:r>
      <w:r w:rsidR="00CF17FF">
        <w:rPr>
          <w:rFonts w:ascii="Times New Roman" w:hAnsi="Times New Roman" w:cs="Times New Roman"/>
          <w:sz w:val="28"/>
          <w:szCs w:val="28"/>
        </w:rPr>
        <w:t xml:space="preserve"> </w:t>
      </w:r>
      <w:r w:rsidR="003A0BFB" w:rsidRPr="007224A4">
        <w:rPr>
          <w:rFonts w:ascii="Times New Roman" w:hAnsi="Times New Roman" w:cs="Times New Roman"/>
          <w:sz w:val="28"/>
          <w:szCs w:val="28"/>
        </w:rPr>
        <w:t>nümayəndələrinin</w:t>
      </w:r>
      <w:r w:rsidR="004812F6">
        <w:rPr>
          <w:rFonts w:ascii="Times New Roman" w:hAnsi="Times New Roman" w:cs="Times New Roman"/>
          <w:sz w:val="28"/>
          <w:szCs w:val="28"/>
        </w:rPr>
        <w:t xml:space="preserve"> </w:t>
      </w:r>
      <w:r w:rsidR="00267528" w:rsidRPr="007224A4">
        <w:rPr>
          <w:rFonts w:ascii="Times New Roman" w:hAnsi="Times New Roman" w:cs="Times New Roman"/>
          <w:sz w:val="28"/>
          <w:szCs w:val="28"/>
        </w:rPr>
        <w:t>daha</w:t>
      </w:r>
      <w:r w:rsidR="004812F6">
        <w:rPr>
          <w:rFonts w:ascii="Times New Roman" w:hAnsi="Times New Roman" w:cs="Times New Roman"/>
          <w:sz w:val="28"/>
          <w:szCs w:val="28"/>
        </w:rPr>
        <w:t xml:space="preserve"> </w:t>
      </w:r>
      <w:r w:rsidR="00267528" w:rsidRPr="007224A4">
        <w:rPr>
          <w:rFonts w:ascii="Times New Roman" w:hAnsi="Times New Roman" w:cs="Times New Roman"/>
          <w:sz w:val="28"/>
          <w:szCs w:val="28"/>
        </w:rPr>
        <w:t xml:space="preserve">sıx </w:t>
      </w:r>
      <w:r w:rsidR="00CF17FF">
        <w:rPr>
          <w:rFonts w:ascii="Times New Roman" w:hAnsi="Times New Roman" w:cs="Times New Roman"/>
          <w:sz w:val="28"/>
          <w:szCs w:val="28"/>
        </w:rPr>
        <w:t xml:space="preserve"> </w:t>
      </w:r>
      <w:r w:rsidR="00267528" w:rsidRPr="007224A4">
        <w:rPr>
          <w:rFonts w:ascii="Times New Roman" w:hAnsi="Times New Roman" w:cs="Times New Roman"/>
          <w:sz w:val="28"/>
          <w:szCs w:val="28"/>
        </w:rPr>
        <w:t>işbirli</w:t>
      </w:r>
      <w:r w:rsidR="00CF17FF">
        <w:rPr>
          <w:rFonts w:ascii="Times New Roman" w:hAnsi="Times New Roman" w:cs="Times New Roman"/>
          <w:sz w:val="28"/>
          <w:szCs w:val="28"/>
        </w:rPr>
        <w:softHyphen/>
      </w:r>
      <w:r w:rsidR="00267528" w:rsidRPr="007224A4">
        <w:rPr>
          <w:rFonts w:ascii="Times New Roman" w:hAnsi="Times New Roman" w:cs="Times New Roman"/>
          <w:sz w:val="28"/>
          <w:szCs w:val="28"/>
        </w:rPr>
        <w:t>yini</w:t>
      </w:r>
      <w:r w:rsidR="00FC0D11" w:rsidRPr="007224A4">
        <w:rPr>
          <w:rFonts w:ascii="Times New Roman" w:hAnsi="Times New Roman" w:cs="Times New Roman"/>
          <w:sz w:val="28"/>
          <w:szCs w:val="28"/>
        </w:rPr>
        <w:t xml:space="preserve"> </w:t>
      </w:r>
      <w:r w:rsidR="004812F6">
        <w:rPr>
          <w:rFonts w:ascii="Times New Roman" w:hAnsi="Times New Roman" w:cs="Times New Roman"/>
          <w:sz w:val="28"/>
          <w:szCs w:val="28"/>
        </w:rPr>
        <w:t xml:space="preserve"> </w:t>
      </w:r>
      <w:r w:rsidR="003A0BFB" w:rsidRPr="007224A4">
        <w:rPr>
          <w:rFonts w:ascii="Times New Roman" w:hAnsi="Times New Roman" w:cs="Times New Roman"/>
          <w:sz w:val="28"/>
          <w:szCs w:val="28"/>
        </w:rPr>
        <w:t>təşkil</w:t>
      </w:r>
      <w:r w:rsidR="004812F6">
        <w:rPr>
          <w:rFonts w:ascii="Times New Roman" w:hAnsi="Times New Roman" w:cs="Times New Roman"/>
          <w:sz w:val="28"/>
          <w:szCs w:val="28"/>
        </w:rPr>
        <w:t xml:space="preserve"> </w:t>
      </w:r>
      <w:r w:rsidR="003A0BFB" w:rsidRPr="007224A4">
        <w:rPr>
          <w:rFonts w:ascii="Times New Roman" w:hAnsi="Times New Roman" w:cs="Times New Roman"/>
          <w:sz w:val="28"/>
          <w:szCs w:val="28"/>
        </w:rPr>
        <w:t>etmək</w:t>
      </w:r>
      <w:r w:rsidR="004812F6">
        <w:rPr>
          <w:rFonts w:ascii="Times New Roman" w:hAnsi="Times New Roman" w:cs="Times New Roman"/>
          <w:sz w:val="28"/>
          <w:szCs w:val="28"/>
        </w:rPr>
        <w:t xml:space="preserve"> </w:t>
      </w:r>
      <w:r w:rsidR="003A0BFB" w:rsidRPr="007224A4">
        <w:rPr>
          <w:rFonts w:ascii="Times New Roman" w:hAnsi="Times New Roman" w:cs="Times New Roman"/>
          <w:sz w:val="28"/>
          <w:szCs w:val="28"/>
        </w:rPr>
        <w:t>təklif</w:t>
      </w:r>
      <w:r w:rsidR="004812F6">
        <w:rPr>
          <w:rFonts w:ascii="Times New Roman" w:hAnsi="Times New Roman" w:cs="Times New Roman"/>
          <w:sz w:val="28"/>
          <w:szCs w:val="28"/>
        </w:rPr>
        <w:t xml:space="preserve"> </w:t>
      </w:r>
      <w:r w:rsidR="003A0BFB" w:rsidRPr="007224A4">
        <w:rPr>
          <w:rFonts w:ascii="Times New Roman" w:hAnsi="Times New Roman" w:cs="Times New Roman"/>
          <w:sz w:val="28"/>
          <w:szCs w:val="28"/>
        </w:rPr>
        <w:t>olunmuşdur.</w:t>
      </w:r>
      <w:r w:rsidR="004812F6">
        <w:rPr>
          <w:rFonts w:ascii="Times New Roman" w:hAnsi="Times New Roman" w:cs="Times New Roman"/>
          <w:sz w:val="28"/>
          <w:szCs w:val="28"/>
        </w:rPr>
        <w:t xml:space="preserve"> </w:t>
      </w:r>
    </w:p>
    <w:p w:rsidR="00AE5083" w:rsidRPr="007224A4" w:rsidRDefault="00C66B5D" w:rsidP="00191F0E">
      <w:pPr>
        <w:tabs>
          <w:tab w:val="left" w:pos="1276"/>
          <w:tab w:val="left" w:pos="1418"/>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10.</w:t>
      </w:r>
      <w:r w:rsidR="0056303C" w:rsidRPr="007224A4">
        <w:rPr>
          <w:rFonts w:ascii="Times New Roman" w:hAnsi="Times New Roman" w:cs="Times New Roman"/>
          <w:sz w:val="28"/>
          <w:szCs w:val="28"/>
        </w:rPr>
        <w:t>Hazırki</w:t>
      </w:r>
      <w:r w:rsidR="004812F6">
        <w:rPr>
          <w:rFonts w:ascii="Times New Roman" w:hAnsi="Times New Roman" w:cs="Times New Roman"/>
          <w:sz w:val="28"/>
          <w:szCs w:val="28"/>
        </w:rPr>
        <w:t xml:space="preserve"> </w:t>
      </w:r>
      <w:r w:rsidR="0056303C" w:rsidRPr="007224A4">
        <w:rPr>
          <w:rFonts w:ascii="Times New Roman" w:hAnsi="Times New Roman" w:cs="Times New Roman"/>
          <w:sz w:val="28"/>
          <w:szCs w:val="28"/>
        </w:rPr>
        <w:t>dövrdə,</w:t>
      </w:r>
      <w:r w:rsidR="004812F6">
        <w:rPr>
          <w:rFonts w:ascii="Times New Roman" w:hAnsi="Times New Roman" w:cs="Times New Roman"/>
          <w:sz w:val="28"/>
          <w:szCs w:val="28"/>
        </w:rPr>
        <w:t xml:space="preserve"> </w:t>
      </w:r>
      <w:r w:rsidR="0060465B" w:rsidRPr="007224A4">
        <w:rPr>
          <w:rFonts w:ascii="Times New Roman" w:hAnsi="Times New Roman" w:cs="Times New Roman"/>
          <w:sz w:val="28"/>
          <w:szCs w:val="28"/>
        </w:rPr>
        <w:t>əksər</w:t>
      </w:r>
      <w:r w:rsidR="004812F6">
        <w:rPr>
          <w:rFonts w:ascii="Times New Roman" w:hAnsi="Times New Roman" w:cs="Times New Roman"/>
          <w:sz w:val="28"/>
          <w:szCs w:val="28"/>
        </w:rPr>
        <w:t xml:space="preserve"> </w:t>
      </w:r>
      <w:r w:rsidR="0060465B" w:rsidRPr="007224A4">
        <w:rPr>
          <w:rFonts w:ascii="Times New Roman" w:hAnsi="Times New Roman" w:cs="Times New Roman"/>
          <w:sz w:val="28"/>
          <w:szCs w:val="28"/>
        </w:rPr>
        <w:t>sığorta</w:t>
      </w:r>
      <w:r w:rsidR="004812F6">
        <w:rPr>
          <w:rFonts w:ascii="Times New Roman" w:hAnsi="Times New Roman" w:cs="Times New Roman"/>
          <w:sz w:val="28"/>
          <w:szCs w:val="28"/>
        </w:rPr>
        <w:t xml:space="preserve"> </w:t>
      </w:r>
      <w:r w:rsidR="0060465B" w:rsidRPr="007224A4">
        <w:rPr>
          <w:rFonts w:ascii="Times New Roman" w:hAnsi="Times New Roman" w:cs="Times New Roman"/>
          <w:sz w:val="28"/>
          <w:szCs w:val="28"/>
        </w:rPr>
        <w:t>şırkətləri</w:t>
      </w:r>
      <w:r w:rsidR="004812F6">
        <w:rPr>
          <w:rFonts w:ascii="Times New Roman" w:hAnsi="Times New Roman" w:cs="Times New Roman"/>
          <w:sz w:val="28"/>
          <w:szCs w:val="28"/>
        </w:rPr>
        <w:t xml:space="preserve"> </w:t>
      </w:r>
      <w:r w:rsidR="0060465B" w:rsidRPr="007224A4">
        <w:rPr>
          <w:rFonts w:ascii="Times New Roman" w:hAnsi="Times New Roman" w:cs="Times New Roman"/>
          <w:sz w:val="28"/>
          <w:szCs w:val="28"/>
        </w:rPr>
        <w:t>öz</w:t>
      </w:r>
      <w:r w:rsidR="004812F6">
        <w:rPr>
          <w:rFonts w:ascii="Times New Roman" w:hAnsi="Times New Roman" w:cs="Times New Roman"/>
          <w:sz w:val="28"/>
          <w:szCs w:val="28"/>
        </w:rPr>
        <w:t xml:space="preserve"> </w:t>
      </w:r>
      <w:r w:rsidR="0060465B" w:rsidRPr="007224A4">
        <w:rPr>
          <w:rFonts w:ascii="Times New Roman" w:hAnsi="Times New Roman" w:cs="Times New Roman"/>
          <w:sz w:val="28"/>
          <w:szCs w:val="28"/>
        </w:rPr>
        <w:t>müştərilərinə</w:t>
      </w:r>
      <w:r w:rsidR="004812F6">
        <w:rPr>
          <w:rFonts w:ascii="Times New Roman" w:hAnsi="Times New Roman" w:cs="Times New Roman"/>
          <w:sz w:val="28"/>
          <w:szCs w:val="28"/>
        </w:rPr>
        <w:t xml:space="preserve"> </w:t>
      </w:r>
      <w:r w:rsidR="0060465B" w:rsidRPr="007224A4">
        <w:rPr>
          <w:rFonts w:ascii="Times New Roman" w:hAnsi="Times New Roman" w:cs="Times New Roman"/>
          <w:sz w:val="28"/>
          <w:szCs w:val="28"/>
        </w:rPr>
        <w:t>hələ</w:t>
      </w:r>
      <w:r w:rsidR="004812F6">
        <w:rPr>
          <w:rFonts w:ascii="Times New Roman" w:hAnsi="Times New Roman" w:cs="Times New Roman"/>
          <w:sz w:val="28"/>
          <w:szCs w:val="28"/>
        </w:rPr>
        <w:t xml:space="preserve"> </w:t>
      </w:r>
      <w:r w:rsidR="0060465B" w:rsidRPr="007224A4">
        <w:rPr>
          <w:rFonts w:ascii="Times New Roman" w:hAnsi="Times New Roman" w:cs="Times New Roman"/>
          <w:sz w:val="28"/>
          <w:szCs w:val="28"/>
        </w:rPr>
        <w:t>ki sərfəli    əmə</w:t>
      </w:r>
      <w:r w:rsidR="004812F6">
        <w:rPr>
          <w:rFonts w:ascii="Times New Roman" w:hAnsi="Times New Roman" w:cs="Times New Roman"/>
          <w:sz w:val="28"/>
          <w:szCs w:val="28"/>
        </w:rPr>
        <w:t>kdaşlıq</w:t>
      </w:r>
      <w:r w:rsidR="0060465B" w:rsidRPr="007224A4">
        <w:rPr>
          <w:rFonts w:ascii="Times New Roman" w:hAnsi="Times New Roman" w:cs="Times New Roman"/>
          <w:sz w:val="28"/>
          <w:szCs w:val="28"/>
        </w:rPr>
        <w:t xml:space="preserve"> şərtlə</w:t>
      </w:r>
      <w:r w:rsidR="004812F6">
        <w:rPr>
          <w:rFonts w:ascii="Times New Roman" w:hAnsi="Times New Roman" w:cs="Times New Roman"/>
          <w:sz w:val="28"/>
          <w:szCs w:val="28"/>
        </w:rPr>
        <w:t>ri</w:t>
      </w:r>
      <w:r w:rsidR="0060465B" w:rsidRPr="007224A4">
        <w:rPr>
          <w:rFonts w:ascii="Times New Roman" w:hAnsi="Times New Roman" w:cs="Times New Roman"/>
          <w:sz w:val="28"/>
          <w:szCs w:val="28"/>
        </w:rPr>
        <w:t xml:space="preserve">  təklif </w:t>
      </w:r>
      <w:r w:rsidR="004812F6">
        <w:rPr>
          <w:rFonts w:ascii="Times New Roman" w:hAnsi="Times New Roman" w:cs="Times New Roman"/>
          <w:sz w:val="28"/>
          <w:szCs w:val="28"/>
        </w:rPr>
        <w:t xml:space="preserve"> </w:t>
      </w:r>
      <w:r w:rsidR="0060465B" w:rsidRPr="007224A4">
        <w:rPr>
          <w:rFonts w:ascii="Times New Roman" w:hAnsi="Times New Roman" w:cs="Times New Roman"/>
          <w:sz w:val="28"/>
          <w:szCs w:val="28"/>
        </w:rPr>
        <w:t>etməyə</w:t>
      </w:r>
      <w:r w:rsidR="004812F6">
        <w:rPr>
          <w:rFonts w:ascii="Times New Roman" w:hAnsi="Times New Roman" w:cs="Times New Roman"/>
          <w:sz w:val="28"/>
          <w:szCs w:val="28"/>
        </w:rPr>
        <w:t xml:space="preserve"> </w:t>
      </w:r>
      <w:r w:rsidR="0060465B" w:rsidRPr="007224A4">
        <w:rPr>
          <w:rFonts w:ascii="Times New Roman" w:hAnsi="Times New Roman" w:cs="Times New Roman"/>
          <w:sz w:val="28"/>
          <w:szCs w:val="28"/>
        </w:rPr>
        <w:t>hazır</w:t>
      </w:r>
      <w:r w:rsidR="004812F6">
        <w:rPr>
          <w:rFonts w:ascii="Times New Roman" w:hAnsi="Times New Roman" w:cs="Times New Roman"/>
          <w:sz w:val="28"/>
          <w:szCs w:val="28"/>
        </w:rPr>
        <w:t xml:space="preserve"> </w:t>
      </w:r>
      <w:r w:rsidR="0060465B" w:rsidRPr="007224A4">
        <w:rPr>
          <w:rFonts w:ascii="Times New Roman" w:hAnsi="Times New Roman" w:cs="Times New Roman"/>
          <w:sz w:val="28"/>
          <w:szCs w:val="28"/>
        </w:rPr>
        <w:t>deyillə</w:t>
      </w:r>
      <w:r w:rsidR="00BB3603" w:rsidRPr="007224A4">
        <w:rPr>
          <w:rFonts w:ascii="Times New Roman" w:hAnsi="Times New Roman" w:cs="Times New Roman"/>
          <w:sz w:val="28"/>
          <w:szCs w:val="28"/>
        </w:rPr>
        <w:t>r.</w:t>
      </w:r>
      <w:r w:rsidR="004812F6">
        <w:rPr>
          <w:rFonts w:ascii="Times New Roman" w:hAnsi="Times New Roman" w:cs="Times New Roman"/>
          <w:sz w:val="28"/>
          <w:szCs w:val="28"/>
        </w:rPr>
        <w:t xml:space="preserve"> </w:t>
      </w:r>
      <w:r w:rsidR="00BB3603" w:rsidRPr="007224A4">
        <w:rPr>
          <w:rFonts w:ascii="Times New Roman" w:hAnsi="Times New Roman" w:cs="Times New Roman"/>
          <w:sz w:val="28"/>
          <w:szCs w:val="28"/>
        </w:rPr>
        <w:t>O</w:t>
      </w:r>
      <w:r w:rsidR="0060465B" w:rsidRPr="007224A4">
        <w:rPr>
          <w:rFonts w:ascii="Times New Roman" w:hAnsi="Times New Roman" w:cs="Times New Roman"/>
          <w:sz w:val="28"/>
          <w:szCs w:val="28"/>
        </w:rPr>
        <w:t>na</w:t>
      </w:r>
      <w:r w:rsidR="004812F6">
        <w:rPr>
          <w:rFonts w:ascii="Times New Roman" w:hAnsi="Times New Roman" w:cs="Times New Roman"/>
          <w:sz w:val="28"/>
          <w:szCs w:val="28"/>
        </w:rPr>
        <w:t xml:space="preserve"> </w:t>
      </w:r>
      <w:r w:rsidR="0060465B" w:rsidRPr="007224A4">
        <w:rPr>
          <w:rFonts w:ascii="Times New Roman" w:hAnsi="Times New Roman" w:cs="Times New Roman"/>
          <w:sz w:val="28"/>
          <w:szCs w:val="28"/>
        </w:rPr>
        <w:t>görə</w:t>
      </w:r>
      <w:r w:rsidR="004812F6">
        <w:rPr>
          <w:rFonts w:ascii="Times New Roman" w:hAnsi="Times New Roman" w:cs="Times New Roman"/>
          <w:sz w:val="28"/>
          <w:szCs w:val="28"/>
        </w:rPr>
        <w:t xml:space="preserve"> </w:t>
      </w:r>
      <w:r w:rsidR="0060465B" w:rsidRPr="007224A4">
        <w:rPr>
          <w:rFonts w:ascii="Times New Roman" w:hAnsi="Times New Roman" w:cs="Times New Roman"/>
          <w:sz w:val="28"/>
          <w:szCs w:val="28"/>
        </w:rPr>
        <w:t>də</w:t>
      </w:r>
      <w:r w:rsidR="00BB3603" w:rsidRPr="007224A4">
        <w:rPr>
          <w:rFonts w:ascii="Times New Roman" w:hAnsi="Times New Roman" w:cs="Times New Roman"/>
          <w:sz w:val="28"/>
          <w:szCs w:val="28"/>
        </w:rPr>
        <w:t>,</w:t>
      </w:r>
      <w:r w:rsidR="004812F6">
        <w:rPr>
          <w:rFonts w:ascii="Times New Roman" w:hAnsi="Times New Roman" w:cs="Times New Roman"/>
          <w:sz w:val="28"/>
          <w:szCs w:val="28"/>
        </w:rPr>
        <w:t xml:space="preserve"> </w:t>
      </w:r>
      <w:r w:rsidR="00BB3603" w:rsidRPr="007224A4">
        <w:rPr>
          <w:rFonts w:ascii="Times New Roman" w:hAnsi="Times New Roman" w:cs="Times New Roman"/>
          <w:sz w:val="28"/>
          <w:szCs w:val="28"/>
        </w:rPr>
        <w:t>sığorta</w:t>
      </w:r>
      <w:r w:rsidR="004812F6">
        <w:rPr>
          <w:rFonts w:ascii="Times New Roman" w:hAnsi="Times New Roman" w:cs="Times New Roman"/>
          <w:sz w:val="28"/>
          <w:szCs w:val="28"/>
        </w:rPr>
        <w:t xml:space="preserve"> </w:t>
      </w:r>
      <w:r w:rsidR="00BB3603" w:rsidRPr="007224A4">
        <w:rPr>
          <w:rFonts w:ascii="Times New Roman" w:hAnsi="Times New Roman" w:cs="Times New Roman"/>
          <w:sz w:val="28"/>
          <w:szCs w:val="28"/>
        </w:rPr>
        <w:t>şirkətləri</w:t>
      </w:r>
      <w:r w:rsidR="004812F6">
        <w:rPr>
          <w:rFonts w:ascii="Times New Roman" w:hAnsi="Times New Roman" w:cs="Times New Roman"/>
          <w:sz w:val="28"/>
          <w:szCs w:val="28"/>
        </w:rPr>
        <w:softHyphen/>
      </w:r>
      <w:r w:rsidR="00BB3603" w:rsidRPr="007224A4">
        <w:rPr>
          <w:rFonts w:ascii="Times New Roman" w:hAnsi="Times New Roman" w:cs="Times New Roman"/>
          <w:sz w:val="28"/>
          <w:szCs w:val="28"/>
        </w:rPr>
        <w:t>nin</w:t>
      </w:r>
      <w:r w:rsidR="004812F6">
        <w:rPr>
          <w:rFonts w:ascii="Times New Roman" w:hAnsi="Times New Roman" w:cs="Times New Roman"/>
          <w:sz w:val="28"/>
          <w:szCs w:val="28"/>
        </w:rPr>
        <w:t xml:space="preserve"> </w:t>
      </w:r>
      <w:r w:rsidR="00BB3603" w:rsidRPr="007224A4">
        <w:rPr>
          <w:rFonts w:ascii="Times New Roman" w:hAnsi="Times New Roman" w:cs="Times New Roman"/>
          <w:sz w:val="28"/>
          <w:szCs w:val="28"/>
        </w:rPr>
        <w:t>fəaliyyətində,</w:t>
      </w:r>
      <w:r w:rsidR="004812F6">
        <w:rPr>
          <w:rFonts w:ascii="Times New Roman" w:hAnsi="Times New Roman" w:cs="Times New Roman"/>
          <w:sz w:val="28"/>
          <w:szCs w:val="28"/>
        </w:rPr>
        <w:t xml:space="preserve"> </w:t>
      </w:r>
      <w:r w:rsidR="0060465B" w:rsidRPr="007224A4">
        <w:rPr>
          <w:rFonts w:ascii="Times New Roman" w:hAnsi="Times New Roman" w:cs="Times New Roman"/>
          <w:sz w:val="28"/>
          <w:szCs w:val="28"/>
        </w:rPr>
        <w:t>bazar</w:t>
      </w:r>
      <w:r w:rsidR="004812F6">
        <w:rPr>
          <w:rFonts w:ascii="Times New Roman" w:hAnsi="Times New Roman" w:cs="Times New Roman"/>
          <w:sz w:val="28"/>
          <w:szCs w:val="28"/>
        </w:rPr>
        <w:t xml:space="preserve"> </w:t>
      </w:r>
      <w:r w:rsidR="0060465B" w:rsidRPr="007224A4">
        <w:rPr>
          <w:rFonts w:ascii="Times New Roman" w:hAnsi="Times New Roman" w:cs="Times New Roman"/>
          <w:sz w:val="28"/>
          <w:szCs w:val="28"/>
        </w:rPr>
        <w:t>subyektləri</w:t>
      </w:r>
      <w:r w:rsidR="004812F6">
        <w:rPr>
          <w:rFonts w:ascii="Times New Roman" w:hAnsi="Times New Roman" w:cs="Times New Roman"/>
          <w:sz w:val="28"/>
          <w:szCs w:val="28"/>
        </w:rPr>
        <w:t xml:space="preserve"> </w:t>
      </w:r>
      <w:r w:rsidR="0060465B" w:rsidRPr="007224A4">
        <w:rPr>
          <w:rFonts w:ascii="Times New Roman" w:hAnsi="Times New Roman" w:cs="Times New Roman"/>
          <w:sz w:val="28"/>
          <w:szCs w:val="28"/>
        </w:rPr>
        <w:t>ilə</w:t>
      </w:r>
      <w:r w:rsidR="004812F6">
        <w:rPr>
          <w:rFonts w:ascii="Times New Roman" w:hAnsi="Times New Roman" w:cs="Times New Roman"/>
          <w:sz w:val="28"/>
          <w:szCs w:val="28"/>
        </w:rPr>
        <w:t xml:space="preserve"> </w:t>
      </w:r>
      <w:r w:rsidR="00BB3603" w:rsidRPr="007224A4">
        <w:rPr>
          <w:rFonts w:ascii="Times New Roman" w:hAnsi="Times New Roman" w:cs="Times New Roman"/>
          <w:sz w:val="28"/>
          <w:szCs w:val="28"/>
        </w:rPr>
        <w:t>qarşılıqlı</w:t>
      </w:r>
      <w:r w:rsidR="004812F6">
        <w:rPr>
          <w:rFonts w:ascii="Times New Roman" w:hAnsi="Times New Roman" w:cs="Times New Roman"/>
          <w:sz w:val="28"/>
          <w:szCs w:val="28"/>
        </w:rPr>
        <w:t xml:space="preserve"> </w:t>
      </w:r>
      <w:r w:rsidR="00BB3603" w:rsidRPr="007224A4">
        <w:rPr>
          <w:rFonts w:ascii="Times New Roman" w:hAnsi="Times New Roman" w:cs="Times New Roman"/>
          <w:sz w:val="28"/>
          <w:szCs w:val="28"/>
        </w:rPr>
        <w:t>əlaqənin</w:t>
      </w:r>
      <w:r w:rsidR="004812F6">
        <w:rPr>
          <w:rFonts w:ascii="Times New Roman" w:hAnsi="Times New Roman" w:cs="Times New Roman"/>
          <w:sz w:val="28"/>
          <w:szCs w:val="28"/>
        </w:rPr>
        <w:t xml:space="preserve"> </w:t>
      </w:r>
      <w:r w:rsidR="00BB3603" w:rsidRPr="007224A4">
        <w:rPr>
          <w:rFonts w:ascii="Times New Roman" w:hAnsi="Times New Roman" w:cs="Times New Roman"/>
          <w:sz w:val="28"/>
          <w:szCs w:val="28"/>
        </w:rPr>
        <w:t>səmərəliyini</w:t>
      </w:r>
      <w:r w:rsidR="004812F6">
        <w:rPr>
          <w:rFonts w:ascii="Times New Roman" w:hAnsi="Times New Roman" w:cs="Times New Roman"/>
          <w:sz w:val="28"/>
          <w:szCs w:val="28"/>
        </w:rPr>
        <w:t xml:space="preserve"> </w:t>
      </w:r>
      <w:r w:rsidR="00BB3603" w:rsidRPr="007224A4">
        <w:rPr>
          <w:rFonts w:ascii="Times New Roman" w:hAnsi="Times New Roman" w:cs="Times New Roman"/>
          <w:sz w:val="28"/>
          <w:szCs w:val="28"/>
        </w:rPr>
        <w:t>artırmaq</w:t>
      </w:r>
      <w:r w:rsidR="004812F6">
        <w:rPr>
          <w:rFonts w:ascii="Times New Roman" w:hAnsi="Times New Roman" w:cs="Times New Roman"/>
          <w:sz w:val="28"/>
          <w:szCs w:val="28"/>
        </w:rPr>
        <w:t xml:space="preserve"> üçün</w:t>
      </w:r>
      <w:r w:rsidR="00BB3603" w:rsidRPr="007224A4">
        <w:rPr>
          <w:rFonts w:ascii="Times New Roman" w:hAnsi="Times New Roman" w:cs="Times New Roman"/>
          <w:sz w:val="28"/>
          <w:szCs w:val="28"/>
        </w:rPr>
        <w:t>,   aşağıdakı</w:t>
      </w:r>
      <w:r w:rsidR="00CF17FF">
        <w:rPr>
          <w:rFonts w:ascii="Times New Roman" w:hAnsi="Times New Roman" w:cs="Times New Roman"/>
          <w:sz w:val="28"/>
          <w:szCs w:val="28"/>
        </w:rPr>
        <w:t xml:space="preserve"> </w:t>
      </w:r>
      <w:r w:rsidR="00BB3603" w:rsidRPr="007224A4">
        <w:rPr>
          <w:rFonts w:ascii="Times New Roman" w:hAnsi="Times New Roman" w:cs="Times New Roman"/>
          <w:sz w:val="28"/>
          <w:szCs w:val="28"/>
        </w:rPr>
        <w:t>əsas istiqamətlər təklif</w:t>
      </w:r>
      <w:r w:rsidR="00CF17FF">
        <w:rPr>
          <w:rFonts w:ascii="Times New Roman" w:hAnsi="Times New Roman" w:cs="Times New Roman"/>
          <w:sz w:val="28"/>
          <w:szCs w:val="28"/>
        </w:rPr>
        <w:t xml:space="preserve"> edilmişdir:</w:t>
      </w:r>
      <w:r w:rsidR="00BB3603" w:rsidRPr="007224A4">
        <w:rPr>
          <w:rFonts w:ascii="Times New Roman" w:hAnsi="Times New Roman" w:cs="Times New Roman"/>
          <w:sz w:val="28"/>
          <w:szCs w:val="28"/>
        </w:rPr>
        <w:t xml:space="preserve"> müəssisələrin</w:t>
      </w:r>
      <w:r w:rsidR="00CF17FF">
        <w:rPr>
          <w:rFonts w:ascii="Times New Roman" w:hAnsi="Times New Roman" w:cs="Times New Roman"/>
          <w:sz w:val="28"/>
          <w:szCs w:val="28"/>
        </w:rPr>
        <w:t xml:space="preserve"> </w:t>
      </w:r>
      <w:r w:rsidR="00BB3603" w:rsidRPr="007224A4">
        <w:rPr>
          <w:rFonts w:ascii="Times New Roman" w:hAnsi="Times New Roman" w:cs="Times New Roman"/>
          <w:sz w:val="28"/>
          <w:szCs w:val="28"/>
        </w:rPr>
        <w:t>tələbatını</w:t>
      </w:r>
      <w:r w:rsidR="00CF17FF">
        <w:rPr>
          <w:rFonts w:ascii="Times New Roman" w:hAnsi="Times New Roman" w:cs="Times New Roman"/>
          <w:sz w:val="28"/>
          <w:szCs w:val="28"/>
        </w:rPr>
        <w:t xml:space="preserve"> </w:t>
      </w:r>
      <w:r w:rsidR="00BB3603" w:rsidRPr="007224A4">
        <w:rPr>
          <w:rFonts w:ascii="Times New Roman" w:hAnsi="Times New Roman" w:cs="Times New Roman"/>
          <w:sz w:val="28"/>
          <w:szCs w:val="28"/>
        </w:rPr>
        <w:t>və</w:t>
      </w:r>
      <w:r w:rsidR="00CF17FF">
        <w:rPr>
          <w:rFonts w:ascii="Times New Roman" w:hAnsi="Times New Roman" w:cs="Times New Roman"/>
          <w:sz w:val="28"/>
          <w:szCs w:val="28"/>
        </w:rPr>
        <w:t xml:space="preserve"> </w:t>
      </w:r>
      <w:r w:rsidR="00BB3603" w:rsidRPr="007224A4">
        <w:rPr>
          <w:rFonts w:ascii="Times New Roman" w:hAnsi="Times New Roman" w:cs="Times New Roman"/>
          <w:sz w:val="28"/>
          <w:szCs w:val="28"/>
        </w:rPr>
        <w:t xml:space="preserve">maliyyə    </w:t>
      </w:r>
      <w:r w:rsidR="004965AF" w:rsidRPr="007224A4">
        <w:rPr>
          <w:rFonts w:ascii="Times New Roman" w:hAnsi="Times New Roman" w:cs="Times New Roman"/>
          <w:sz w:val="28"/>
          <w:szCs w:val="28"/>
        </w:rPr>
        <w:t>imkanlarını nəzərə alan</w:t>
      </w:r>
      <w:r w:rsidR="00CF17FF">
        <w:rPr>
          <w:rFonts w:ascii="Times New Roman" w:hAnsi="Times New Roman" w:cs="Times New Roman"/>
          <w:sz w:val="28"/>
          <w:szCs w:val="28"/>
        </w:rPr>
        <w:t xml:space="preserve"> </w:t>
      </w:r>
      <w:r w:rsidR="00BB3603" w:rsidRPr="007224A4">
        <w:rPr>
          <w:rFonts w:ascii="Times New Roman" w:hAnsi="Times New Roman" w:cs="Times New Roman"/>
          <w:sz w:val="28"/>
          <w:szCs w:val="28"/>
        </w:rPr>
        <w:t>sığorta</w:t>
      </w:r>
      <w:r w:rsidR="00CF17FF">
        <w:rPr>
          <w:rFonts w:ascii="Times New Roman" w:hAnsi="Times New Roman" w:cs="Times New Roman"/>
          <w:sz w:val="28"/>
          <w:szCs w:val="28"/>
        </w:rPr>
        <w:t xml:space="preserve"> </w:t>
      </w:r>
      <w:r w:rsidR="00BB3603" w:rsidRPr="007224A4">
        <w:rPr>
          <w:rFonts w:ascii="Times New Roman" w:hAnsi="Times New Roman" w:cs="Times New Roman"/>
          <w:sz w:val="28"/>
          <w:szCs w:val="28"/>
        </w:rPr>
        <w:t>xidmətləri</w:t>
      </w:r>
      <w:r w:rsidR="00CF17FF">
        <w:rPr>
          <w:rFonts w:ascii="Times New Roman" w:hAnsi="Times New Roman" w:cs="Times New Roman"/>
          <w:sz w:val="28"/>
          <w:szCs w:val="28"/>
        </w:rPr>
        <w:t xml:space="preserve"> </w:t>
      </w:r>
      <w:r w:rsidR="00BB3603" w:rsidRPr="007224A4">
        <w:rPr>
          <w:rFonts w:ascii="Times New Roman" w:hAnsi="Times New Roman" w:cs="Times New Roman"/>
          <w:sz w:val="28"/>
          <w:szCs w:val="28"/>
        </w:rPr>
        <w:t>spektrinin</w:t>
      </w:r>
      <w:r w:rsidR="00CF17FF">
        <w:rPr>
          <w:rFonts w:ascii="Times New Roman" w:hAnsi="Times New Roman" w:cs="Times New Roman"/>
          <w:sz w:val="28"/>
          <w:szCs w:val="28"/>
        </w:rPr>
        <w:t xml:space="preserve"> </w:t>
      </w:r>
      <w:r w:rsidR="00BB3603" w:rsidRPr="007224A4">
        <w:rPr>
          <w:rFonts w:ascii="Times New Roman" w:hAnsi="Times New Roman" w:cs="Times New Roman"/>
          <w:sz w:val="28"/>
          <w:szCs w:val="28"/>
        </w:rPr>
        <w:t>genişləndirilmə</w:t>
      </w:r>
      <w:r w:rsidR="00CF17FF">
        <w:rPr>
          <w:rFonts w:ascii="Times New Roman" w:hAnsi="Times New Roman" w:cs="Times New Roman"/>
          <w:sz w:val="28"/>
          <w:szCs w:val="28"/>
        </w:rPr>
        <w:t>si</w:t>
      </w:r>
      <w:r w:rsidR="004965AF" w:rsidRPr="007224A4">
        <w:rPr>
          <w:rFonts w:ascii="Times New Roman" w:hAnsi="Times New Roman" w:cs="Times New Roman"/>
          <w:sz w:val="28"/>
          <w:szCs w:val="28"/>
        </w:rPr>
        <w:t>; sığorta     ödənmə</w:t>
      </w:r>
      <w:r w:rsidR="00CF17FF">
        <w:rPr>
          <w:rFonts w:ascii="Times New Roman" w:hAnsi="Times New Roman" w:cs="Times New Roman"/>
          <w:sz w:val="28"/>
          <w:szCs w:val="28"/>
        </w:rPr>
        <w:t xml:space="preserve">si </w:t>
      </w:r>
      <w:r w:rsidR="004965AF" w:rsidRPr="007224A4">
        <w:rPr>
          <w:rFonts w:ascii="Times New Roman" w:hAnsi="Times New Roman" w:cs="Times New Roman"/>
          <w:sz w:val="28"/>
          <w:szCs w:val="28"/>
        </w:rPr>
        <w:t>qiymətinin</w:t>
      </w:r>
      <w:r w:rsidR="00CF17FF">
        <w:rPr>
          <w:rFonts w:ascii="Times New Roman" w:hAnsi="Times New Roman" w:cs="Times New Roman"/>
          <w:sz w:val="28"/>
          <w:szCs w:val="28"/>
        </w:rPr>
        <w:t xml:space="preserve"> </w:t>
      </w:r>
      <w:r w:rsidR="004965AF" w:rsidRPr="007224A4">
        <w:rPr>
          <w:rFonts w:ascii="Times New Roman" w:hAnsi="Times New Roman" w:cs="Times New Roman"/>
          <w:sz w:val="28"/>
          <w:szCs w:val="28"/>
        </w:rPr>
        <w:t>və</w:t>
      </w:r>
      <w:r w:rsidR="00CF17FF">
        <w:rPr>
          <w:rFonts w:ascii="Times New Roman" w:hAnsi="Times New Roman" w:cs="Times New Roman"/>
          <w:sz w:val="28"/>
          <w:szCs w:val="28"/>
        </w:rPr>
        <w:t xml:space="preserve"> </w:t>
      </w:r>
      <w:r w:rsidR="004965AF" w:rsidRPr="007224A4">
        <w:rPr>
          <w:rFonts w:ascii="Times New Roman" w:hAnsi="Times New Roman" w:cs="Times New Roman"/>
          <w:sz w:val="28"/>
          <w:szCs w:val="28"/>
        </w:rPr>
        <w:t>keyfiyyətinin</w:t>
      </w:r>
      <w:r w:rsidR="00CF17FF">
        <w:rPr>
          <w:rFonts w:ascii="Times New Roman" w:hAnsi="Times New Roman" w:cs="Times New Roman"/>
          <w:sz w:val="28"/>
          <w:szCs w:val="28"/>
        </w:rPr>
        <w:t xml:space="preserve"> </w:t>
      </w:r>
      <w:r w:rsidR="004965AF" w:rsidRPr="007224A4">
        <w:rPr>
          <w:rFonts w:ascii="Times New Roman" w:hAnsi="Times New Roman" w:cs="Times New Roman"/>
          <w:sz w:val="28"/>
          <w:szCs w:val="28"/>
        </w:rPr>
        <w:t>optimal</w:t>
      </w:r>
      <w:r w:rsidR="00CF17FF">
        <w:rPr>
          <w:rFonts w:ascii="Times New Roman" w:hAnsi="Times New Roman" w:cs="Times New Roman"/>
          <w:sz w:val="28"/>
          <w:szCs w:val="28"/>
        </w:rPr>
        <w:t xml:space="preserve"> </w:t>
      </w:r>
      <w:r w:rsidR="004965AF" w:rsidRPr="007224A4">
        <w:rPr>
          <w:rFonts w:ascii="Times New Roman" w:hAnsi="Times New Roman" w:cs="Times New Roman"/>
          <w:sz w:val="28"/>
          <w:szCs w:val="28"/>
        </w:rPr>
        <w:t>uyğunluğunun</w:t>
      </w:r>
      <w:r w:rsidR="00CF17FF">
        <w:rPr>
          <w:rFonts w:ascii="Times New Roman" w:hAnsi="Times New Roman" w:cs="Times New Roman"/>
          <w:sz w:val="28"/>
          <w:szCs w:val="28"/>
        </w:rPr>
        <w:t xml:space="preserve"> </w:t>
      </w:r>
      <w:r w:rsidR="004965AF" w:rsidRPr="007224A4">
        <w:rPr>
          <w:rFonts w:ascii="Times New Roman" w:hAnsi="Times New Roman" w:cs="Times New Roman"/>
          <w:sz w:val="28"/>
          <w:szCs w:val="28"/>
        </w:rPr>
        <w:t xml:space="preserve">yaradılması; </w:t>
      </w:r>
      <w:r w:rsidR="00CF17FF">
        <w:rPr>
          <w:rFonts w:ascii="Times New Roman" w:hAnsi="Times New Roman" w:cs="Times New Roman"/>
          <w:sz w:val="28"/>
          <w:szCs w:val="28"/>
        </w:rPr>
        <w:t xml:space="preserve"> </w:t>
      </w:r>
      <w:r w:rsidR="004965AF" w:rsidRPr="007224A4">
        <w:rPr>
          <w:rFonts w:ascii="Times New Roman" w:hAnsi="Times New Roman" w:cs="Times New Roman"/>
          <w:sz w:val="28"/>
          <w:szCs w:val="28"/>
        </w:rPr>
        <w:t>ander</w:t>
      </w:r>
      <w:r w:rsidR="00CF17FF">
        <w:rPr>
          <w:rFonts w:ascii="Times New Roman" w:hAnsi="Times New Roman" w:cs="Times New Roman"/>
          <w:sz w:val="28"/>
          <w:szCs w:val="28"/>
        </w:rPr>
        <w:softHyphen/>
      </w:r>
      <w:r w:rsidR="004965AF" w:rsidRPr="007224A4">
        <w:rPr>
          <w:rFonts w:ascii="Times New Roman" w:hAnsi="Times New Roman" w:cs="Times New Roman"/>
          <w:sz w:val="28"/>
          <w:szCs w:val="28"/>
        </w:rPr>
        <w:t>ray</w:t>
      </w:r>
      <w:r w:rsidR="00CF17FF">
        <w:rPr>
          <w:rFonts w:ascii="Times New Roman" w:hAnsi="Times New Roman" w:cs="Times New Roman"/>
          <w:sz w:val="28"/>
          <w:szCs w:val="28"/>
        </w:rPr>
        <w:softHyphen/>
      </w:r>
      <w:r w:rsidR="004965AF" w:rsidRPr="007224A4">
        <w:rPr>
          <w:rFonts w:ascii="Times New Roman" w:hAnsi="Times New Roman" w:cs="Times New Roman"/>
          <w:sz w:val="28"/>
          <w:szCs w:val="28"/>
        </w:rPr>
        <w:t>tinq</w:t>
      </w:r>
      <w:r w:rsidR="00CF17FF">
        <w:rPr>
          <w:rFonts w:ascii="Times New Roman" w:hAnsi="Times New Roman" w:cs="Times New Roman"/>
          <w:sz w:val="28"/>
          <w:szCs w:val="28"/>
        </w:rPr>
        <w:t xml:space="preserve"> </w:t>
      </w:r>
      <w:r w:rsidR="004965AF" w:rsidRPr="007224A4">
        <w:rPr>
          <w:rFonts w:ascii="Times New Roman" w:hAnsi="Times New Roman" w:cs="Times New Roman"/>
          <w:sz w:val="28"/>
          <w:szCs w:val="28"/>
        </w:rPr>
        <w:t>və</w:t>
      </w:r>
      <w:r w:rsidR="00CF17FF">
        <w:rPr>
          <w:rFonts w:ascii="Times New Roman" w:hAnsi="Times New Roman" w:cs="Times New Roman"/>
          <w:sz w:val="28"/>
          <w:szCs w:val="28"/>
        </w:rPr>
        <w:t xml:space="preserve"> </w:t>
      </w:r>
      <w:r w:rsidR="00FC0D11" w:rsidRPr="007224A4">
        <w:rPr>
          <w:rFonts w:ascii="Times New Roman" w:hAnsi="Times New Roman" w:cs="Times New Roman"/>
          <w:sz w:val="28"/>
          <w:szCs w:val="28"/>
        </w:rPr>
        <w:t>aktuar</w:t>
      </w:r>
      <w:r w:rsidR="00CF17FF">
        <w:rPr>
          <w:rFonts w:ascii="Times New Roman" w:hAnsi="Times New Roman" w:cs="Times New Roman"/>
          <w:sz w:val="28"/>
          <w:szCs w:val="28"/>
        </w:rPr>
        <w:t xml:space="preserve"> </w:t>
      </w:r>
      <w:r w:rsidR="00CF17FF" w:rsidRPr="007224A4">
        <w:rPr>
          <w:rFonts w:ascii="Times New Roman" w:hAnsi="Times New Roman" w:cs="Times New Roman"/>
          <w:sz w:val="28"/>
          <w:szCs w:val="28"/>
        </w:rPr>
        <w:t>proseduraların</w:t>
      </w:r>
      <w:r w:rsidR="00CF17FF">
        <w:rPr>
          <w:rFonts w:ascii="Times New Roman" w:hAnsi="Times New Roman" w:cs="Times New Roman"/>
          <w:sz w:val="28"/>
          <w:szCs w:val="28"/>
        </w:rPr>
        <w:t xml:space="preserve"> </w:t>
      </w:r>
      <w:r w:rsidR="004965AF" w:rsidRPr="007224A4">
        <w:rPr>
          <w:rFonts w:ascii="Times New Roman" w:hAnsi="Times New Roman" w:cs="Times New Roman"/>
          <w:sz w:val="28"/>
          <w:szCs w:val="28"/>
        </w:rPr>
        <w:t>keyfiyyətinin</w:t>
      </w:r>
      <w:r w:rsidR="00CF17FF">
        <w:rPr>
          <w:rFonts w:ascii="Times New Roman" w:hAnsi="Times New Roman" w:cs="Times New Roman"/>
          <w:sz w:val="28"/>
          <w:szCs w:val="28"/>
        </w:rPr>
        <w:t xml:space="preserve"> </w:t>
      </w:r>
      <w:r w:rsidR="004965AF" w:rsidRPr="007224A4">
        <w:rPr>
          <w:rFonts w:ascii="Times New Roman" w:hAnsi="Times New Roman" w:cs="Times New Roman"/>
          <w:sz w:val="28"/>
          <w:szCs w:val="28"/>
        </w:rPr>
        <w:t>yüksəldilməsi</w:t>
      </w:r>
      <w:r w:rsidR="00CF17FF">
        <w:rPr>
          <w:rFonts w:ascii="Times New Roman" w:hAnsi="Times New Roman" w:cs="Times New Roman"/>
          <w:sz w:val="28"/>
          <w:szCs w:val="28"/>
        </w:rPr>
        <w:t xml:space="preserve"> </w:t>
      </w:r>
      <w:r w:rsidR="004965AF" w:rsidRPr="007224A4">
        <w:rPr>
          <w:rFonts w:ascii="Times New Roman" w:hAnsi="Times New Roman" w:cs="Times New Roman"/>
          <w:sz w:val="28"/>
          <w:szCs w:val="28"/>
        </w:rPr>
        <w:t xml:space="preserve">(o cümlədən, </w:t>
      </w:r>
      <w:r w:rsidR="008C4F0A">
        <w:rPr>
          <w:rFonts w:ascii="Times New Roman" w:hAnsi="Times New Roman" w:cs="Times New Roman"/>
          <w:sz w:val="28"/>
          <w:szCs w:val="28"/>
        </w:rPr>
        <w:t>sığorta edən</w:t>
      </w:r>
      <w:r w:rsidR="00A53C91">
        <w:rPr>
          <w:rFonts w:ascii="Times New Roman" w:hAnsi="Times New Roman" w:cs="Times New Roman"/>
          <w:sz w:val="28"/>
          <w:szCs w:val="28"/>
        </w:rPr>
        <w:t xml:space="preserve"> </w:t>
      </w:r>
      <w:r w:rsidR="00227FC9" w:rsidRPr="007224A4">
        <w:rPr>
          <w:rFonts w:ascii="Times New Roman" w:hAnsi="Times New Roman" w:cs="Times New Roman"/>
          <w:sz w:val="28"/>
          <w:szCs w:val="28"/>
        </w:rPr>
        <w:t>nümayəndələrinin</w:t>
      </w:r>
      <w:r w:rsidR="00CF17FF">
        <w:rPr>
          <w:rFonts w:ascii="Times New Roman" w:hAnsi="Times New Roman" w:cs="Times New Roman"/>
          <w:sz w:val="28"/>
          <w:szCs w:val="28"/>
        </w:rPr>
        <w:t xml:space="preserve"> </w:t>
      </w:r>
      <w:r w:rsidR="00227FC9" w:rsidRPr="007224A4">
        <w:rPr>
          <w:rFonts w:ascii="Times New Roman" w:hAnsi="Times New Roman" w:cs="Times New Roman"/>
          <w:sz w:val="28"/>
          <w:szCs w:val="28"/>
        </w:rPr>
        <w:t>peşəkarlığının</w:t>
      </w:r>
      <w:r w:rsidR="00CF17FF">
        <w:rPr>
          <w:rFonts w:ascii="Times New Roman" w:hAnsi="Times New Roman" w:cs="Times New Roman"/>
          <w:sz w:val="28"/>
          <w:szCs w:val="28"/>
        </w:rPr>
        <w:t xml:space="preserve"> artırılması</w:t>
      </w:r>
      <w:r w:rsidR="00227FC9" w:rsidRPr="007224A4">
        <w:rPr>
          <w:rFonts w:ascii="Times New Roman" w:hAnsi="Times New Roman" w:cs="Times New Roman"/>
          <w:sz w:val="28"/>
          <w:szCs w:val="28"/>
        </w:rPr>
        <w:t>)</w:t>
      </w:r>
      <w:r w:rsidR="004965AF" w:rsidRPr="007224A4">
        <w:rPr>
          <w:rFonts w:ascii="Times New Roman" w:hAnsi="Times New Roman" w:cs="Times New Roman"/>
          <w:sz w:val="28"/>
          <w:szCs w:val="28"/>
        </w:rPr>
        <w:t>;</w:t>
      </w:r>
      <w:r w:rsidR="00CF17FF">
        <w:rPr>
          <w:rFonts w:ascii="Times New Roman" w:hAnsi="Times New Roman" w:cs="Times New Roman"/>
          <w:sz w:val="28"/>
          <w:szCs w:val="28"/>
        </w:rPr>
        <w:t xml:space="preserve"> </w:t>
      </w:r>
      <w:r w:rsidR="00227FC9" w:rsidRPr="007224A4">
        <w:rPr>
          <w:rFonts w:ascii="Times New Roman" w:hAnsi="Times New Roman" w:cs="Times New Roman"/>
          <w:sz w:val="28"/>
          <w:szCs w:val="28"/>
        </w:rPr>
        <w:t>sığorta xidmətinin</w:t>
      </w:r>
      <w:r w:rsidR="00CF17FF">
        <w:rPr>
          <w:rFonts w:ascii="Times New Roman" w:hAnsi="Times New Roman" w:cs="Times New Roman"/>
          <w:sz w:val="28"/>
          <w:szCs w:val="28"/>
        </w:rPr>
        <w:t xml:space="preserve"> </w:t>
      </w:r>
      <w:r w:rsidR="00227FC9" w:rsidRPr="007224A4">
        <w:rPr>
          <w:rFonts w:ascii="Times New Roman" w:hAnsi="Times New Roman" w:cs="Times New Roman"/>
          <w:sz w:val="28"/>
          <w:szCs w:val="28"/>
        </w:rPr>
        <w:t>keyfiyyətinin     yüksəldilməsi</w:t>
      </w:r>
      <w:r w:rsidR="00A53C91">
        <w:rPr>
          <w:rFonts w:ascii="Times New Roman" w:hAnsi="Times New Roman" w:cs="Times New Roman"/>
          <w:sz w:val="28"/>
          <w:szCs w:val="28"/>
        </w:rPr>
        <w:t xml:space="preserve"> </w:t>
      </w:r>
      <w:r w:rsidR="00227FC9" w:rsidRPr="007224A4">
        <w:rPr>
          <w:rFonts w:ascii="Times New Roman" w:hAnsi="Times New Roman" w:cs="Times New Roman"/>
          <w:sz w:val="28"/>
          <w:szCs w:val="28"/>
        </w:rPr>
        <w:t>(servisin</w:t>
      </w:r>
      <w:r w:rsidR="00A53C91">
        <w:rPr>
          <w:rFonts w:ascii="Times New Roman" w:hAnsi="Times New Roman" w:cs="Times New Roman"/>
          <w:sz w:val="28"/>
          <w:szCs w:val="28"/>
        </w:rPr>
        <w:t xml:space="preserve"> </w:t>
      </w:r>
      <w:r w:rsidR="00227FC9" w:rsidRPr="007224A4">
        <w:rPr>
          <w:rFonts w:ascii="Times New Roman" w:hAnsi="Times New Roman" w:cs="Times New Roman"/>
          <w:sz w:val="28"/>
          <w:szCs w:val="28"/>
        </w:rPr>
        <w:t>yaxşılaşdırılması);</w:t>
      </w:r>
      <w:r w:rsidR="00CF17FF">
        <w:rPr>
          <w:rFonts w:ascii="Times New Roman" w:hAnsi="Times New Roman" w:cs="Times New Roman"/>
          <w:sz w:val="28"/>
          <w:szCs w:val="28"/>
        </w:rPr>
        <w:t xml:space="preserve"> </w:t>
      </w:r>
      <w:r w:rsidR="00227FC9" w:rsidRPr="007224A4">
        <w:rPr>
          <w:rFonts w:ascii="Times New Roman" w:hAnsi="Times New Roman" w:cs="Times New Roman"/>
          <w:sz w:val="28"/>
          <w:szCs w:val="28"/>
        </w:rPr>
        <w:t>müstəqil</w:t>
      </w:r>
      <w:r w:rsidR="00CF17FF">
        <w:rPr>
          <w:rFonts w:ascii="Times New Roman" w:hAnsi="Times New Roman" w:cs="Times New Roman"/>
          <w:sz w:val="28"/>
          <w:szCs w:val="28"/>
        </w:rPr>
        <w:t xml:space="preserve"> </w:t>
      </w:r>
      <w:r w:rsidR="00227FC9" w:rsidRPr="007224A4">
        <w:rPr>
          <w:rFonts w:ascii="Times New Roman" w:hAnsi="Times New Roman" w:cs="Times New Roman"/>
          <w:sz w:val="28"/>
          <w:szCs w:val="28"/>
        </w:rPr>
        <w:t>sığorta</w:t>
      </w:r>
      <w:r w:rsidR="00CF17FF">
        <w:rPr>
          <w:rFonts w:ascii="Times New Roman" w:hAnsi="Times New Roman" w:cs="Times New Roman"/>
          <w:sz w:val="28"/>
          <w:szCs w:val="28"/>
        </w:rPr>
        <w:t xml:space="preserve"> </w:t>
      </w:r>
      <w:r w:rsidR="00227FC9" w:rsidRPr="007224A4">
        <w:rPr>
          <w:rFonts w:ascii="Times New Roman" w:hAnsi="Times New Roman" w:cs="Times New Roman"/>
          <w:sz w:val="28"/>
          <w:szCs w:val="28"/>
        </w:rPr>
        <w:t>brokerlərinin</w:t>
      </w:r>
      <w:r w:rsidR="00CF17FF">
        <w:rPr>
          <w:rFonts w:ascii="Times New Roman" w:hAnsi="Times New Roman" w:cs="Times New Roman"/>
          <w:sz w:val="28"/>
          <w:szCs w:val="28"/>
        </w:rPr>
        <w:t xml:space="preserve"> </w:t>
      </w:r>
      <w:r w:rsidR="00227FC9" w:rsidRPr="007224A4">
        <w:rPr>
          <w:rFonts w:ascii="Times New Roman" w:hAnsi="Times New Roman" w:cs="Times New Roman"/>
          <w:sz w:val="28"/>
          <w:szCs w:val="28"/>
        </w:rPr>
        <w:t>və</w:t>
      </w:r>
      <w:r w:rsidR="00A53C91">
        <w:rPr>
          <w:rFonts w:ascii="Times New Roman" w:hAnsi="Times New Roman" w:cs="Times New Roman"/>
          <w:sz w:val="28"/>
          <w:szCs w:val="28"/>
        </w:rPr>
        <w:t xml:space="preserve"> </w:t>
      </w:r>
      <w:r w:rsidR="00E25533" w:rsidRPr="007224A4">
        <w:rPr>
          <w:rFonts w:ascii="Times New Roman" w:hAnsi="Times New Roman" w:cs="Times New Roman"/>
          <w:sz w:val="28"/>
          <w:szCs w:val="28"/>
        </w:rPr>
        <w:t>surveyorların</w:t>
      </w:r>
      <w:r w:rsidR="00A53C91">
        <w:rPr>
          <w:rFonts w:ascii="Times New Roman" w:hAnsi="Times New Roman" w:cs="Times New Roman"/>
          <w:sz w:val="28"/>
          <w:szCs w:val="28"/>
        </w:rPr>
        <w:t xml:space="preserve"> </w:t>
      </w:r>
      <w:r w:rsidR="00227FC9" w:rsidRPr="007224A4">
        <w:rPr>
          <w:rFonts w:ascii="Times New Roman" w:hAnsi="Times New Roman" w:cs="Times New Roman"/>
          <w:sz w:val="28"/>
          <w:szCs w:val="28"/>
        </w:rPr>
        <w:t>cəlb</w:t>
      </w:r>
      <w:r w:rsidR="00A53C91">
        <w:rPr>
          <w:rFonts w:ascii="Times New Roman" w:hAnsi="Times New Roman" w:cs="Times New Roman"/>
          <w:sz w:val="28"/>
          <w:szCs w:val="28"/>
        </w:rPr>
        <w:t xml:space="preserve"> </w:t>
      </w:r>
      <w:r w:rsidR="00227FC9" w:rsidRPr="007224A4">
        <w:rPr>
          <w:rFonts w:ascii="Times New Roman" w:hAnsi="Times New Roman" w:cs="Times New Roman"/>
          <w:sz w:val="28"/>
          <w:szCs w:val="28"/>
        </w:rPr>
        <w:t>edilməsi;</w:t>
      </w:r>
      <w:r w:rsidR="00A53C91">
        <w:rPr>
          <w:rFonts w:ascii="Times New Roman" w:hAnsi="Times New Roman" w:cs="Times New Roman"/>
          <w:sz w:val="28"/>
          <w:szCs w:val="28"/>
        </w:rPr>
        <w:t xml:space="preserve"> </w:t>
      </w:r>
      <w:r w:rsidR="00E25533" w:rsidRPr="007224A4">
        <w:rPr>
          <w:rFonts w:ascii="Times New Roman" w:hAnsi="Times New Roman" w:cs="Times New Roman"/>
          <w:sz w:val="28"/>
          <w:szCs w:val="28"/>
        </w:rPr>
        <w:t>müştərilərin</w:t>
      </w:r>
      <w:r w:rsidR="00CF17FF">
        <w:rPr>
          <w:rFonts w:ascii="Times New Roman" w:hAnsi="Times New Roman" w:cs="Times New Roman"/>
          <w:sz w:val="28"/>
          <w:szCs w:val="28"/>
        </w:rPr>
        <w:t xml:space="preserve"> </w:t>
      </w:r>
      <w:r w:rsidR="00E25533" w:rsidRPr="007224A4">
        <w:rPr>
          <w:rFonts w:ascii="Times New Roman" w:hAnsi="Times New Roman" w:cs="Times New Roman"/>
          <w:sz w:val="28"/>
          <w:szCs w:val="28"/>
        </w:rPr>
        <w:t>iqtisadi</w:t>
      </w:r>
      <w:r w:rsidR="00CF17FF">
        <w:rPr>
          <w:rFonts w:ascii="Times New Roman" w:hAnsi="Times New Roman" w:cs="Times New Roman"/>
          <w:sz w:val="28"/>
          <w:szCs w:val="28"/>
        </w:rPr>
        <w:t xml:space="preserve"> </w:t>
      </w:r>
      <w:r w:rsidR="00E25533" w:rsidRPr="007224A4">
        <w:rPr>
          <w:rFonts w:ascii="Times New Roman" w:hAnsi="Times New Roman" w:cs="Times New Roman"/>
          <w:sz w:val="28"/>
          <w:szCs w:val="28"/>
        </w:rPr>
        <w:t>stimullaşdırıl</w:t>
      </w:r>
      <w:r w:rsidR="00A53C91">
        <w:rPr>
          <w:rFonts w:ascii="Times New Roman" w:hAnsi="Times New Roman" w:cs="Times New Roman"/>
          <w:sz w:val="28"/>
          <w:szCs w:val="28"/>
        </w:rPr>
        <w:softHyphen/>
      </w:r>
      <w:r w:rsidR="00E25533" w:rsidRPr="007224A4">
        <w:rPr>
          <w:rFonts w:ascii="Times New Roman" w:hAnsi="Times New Roman" w:cs="Times New Roman"/>
          <w:sz w:val="28"/>
          <w:szCs w:val="28"/>
        </w:rPr>
        <w:t xml:space="preserve">ması </w:t>
      </w:r>
      <w:r w:rsidR="00CF17FF">
        <w:rPr>
          <w:rFonts w:ascii="Times New Roman" w:hAnsi="Times New Roman" w:cs="Times New Roman"/>
          <w:sz w:val="28"/>
          <w:szCs w:val="28"/>
        </w:rPr>
        <w:t>(</w:t>
      </w:r>
      <w:r w:rsidR="00574CFF" w:rsidRPr="007224A4">
        <w:rPr>
          <w:rFonts w:ascii="Times New Roman" w:hAnsi="Times New Roman" w:cs="Times New Roman"/>
          <w:sz w:val="28"/>
          <w:szCs w:val="28"/>
        </w:rPr>
        <w:t>endirimlərin</w:t>
      </w:r>
      <w:r w:rsidR="00CF17FF">
        <w:rPr>
          <w:rFonts w:ascii="Times New Roman" w:hAnsi="Times New Roman" w:cs="Times New Roman"/>
          <w:sz w:val="28"/>
          <w:szCs w:val="28"/>
        </w:rPr>
        <w:t>,  bonusların</w:t>
      </w:r>
      <w:r w:rsidR="00574CFF" w:rsidRPr="007224A4">
        <w:rPr>
          <w:rFonts w:ascii="Times New Roman" w:hAnsi="Times New Roman" w:cs="Times New Roman"/>
          <w:sz w:val="28"/>
          <w:szCs w:val="28"/>
        </w:rPr>
        <w:t>, güzəştlərin</w:t>
      </w:r>
      <w:r w:rsidR="00CF17FF">
        <w:rPr>
          <w:rFonts w:ascii="Times New Roman" w:hAnsi="Times New Roman" w:cs="Times New Roman"/>
          <w:sz w:val="28"/>
          <w:szCs w:val="28"/>
        </w:rPr>
        <w:t xml:space="preserve"> </w:t>
      </w:r>
      <w:r w:rsidR="00574CFF" w:rsidRPr="007224A4">
        <w:rPr>
          <w:rFonts w:ascii="Times New Roman" w:hAnsi="Times New Roman" w:cs="Times New Roman"/>
          <w:sz w:val="28"/>
          <w:szCs w:val="28"/>
        </w:rPr>
        <w:t>köməyi</w:t>
      </w:r>
      <w:r w:rsidR="00CF17FF">
        <w:rPr>
          <w:rFonts w:ascii="Times New Roman" w:hAnsi="Times New Roman" w:cs="Times New Roman"/>
          <w:sz w:val="28"/>
          <w:szCs w:val="28"/>
        </w:rPr>
        <w:t xml:space="preserve"> </w:t>
      </w:r>
      <w:r w:rsidR="00574CFF" w:rsidRPr="007224A4">
        <w:rPr>
          <w:rFonts w:ascii="Times New Roman" w:hAnsi="Times New Roman" w:cs="Times New Roman"/>
          <w:sz w:val="28"/>
          <w:szCs w:val="28"/>
        </w:rPr>
        <w:t>ilə);</w:t>
      </w:r>
      <w:r w:rsidR="00CF17FF">
        <w:rPr>
          <w:rFonts w:ascii="Times New Roman" w:hAnsi="Times New Roman" w:cs="Times New Roman"/>
          <w:sz w:val="28"/>
          <w:szCs w:val="28"/>
        </w:rPr>
        <w:t xml:space="preserve"> </w:t>
      </w:r>
      <w:r w:rsidR="00574CFF" w:rsidRPr="007224A4">
        <w:rPr>
          <w:rFonts w:ascii="Times New Roman" w:hAnsi="Times New Roman" w:cs="Times New Roman"/>
          <w:sz w:val="28"/>
          <w:szCs w:val="28"/>
        </w:rPr>
        <w:t>“təbii</w:t>
      </w:r>
      <w:r w:rsidR="00CF17FF">
        <w:rPr>
          <w:rFonts w:ascii="Times New Roman" w:hAnsi="Times New Roman" w:cs="Times New Roman"/>
          <w:sz w:val="28"/>
          <w:szCs w:val="28"/>
        </w:rPr>
        <w:t xml:space="preserve"> açıqlığı</w:t>
      </w:r>
      <w:r w:rsidR="00574CFF" w:rsidRPr="007224A4">
        <w:rPr>
          <w:rFonts w:ascii="Times New Roman" w:hAnsi="Times New Roman" w:cs="Times New Roman"/>
          <w:sz w:val="28"/>
          <w:szCs w:val="28"/>
        </w:rPr>
        <w:t xml:space="preserve"> artırılması; sığorta şirkətinin     maliyyə dayanıqlığının artırılması; reytinqın köməyi  ilə </w:t>
      </w:r>
      <w:r w:rsidR="00AE5083" w:rsidRPr="007224A4">
        <w:rPr>
          <w:rFonts w:ascii="Times New Roman" w:hAnsi="Times New Roman" w:cs="Times New Roman"/>
          <w:sz w:val="28"/>
          <w:szCs w:val="28"/>
        </w:rPr>
        <w:t>etibarlığın təsdiqi</w:t>
      </w:r>
      <w:r w:rsidR="00BB3603" w:rsidRPr="007224A4">
        <w:rPr>
          <w:rFonts w:ascii="Times New Roman" w:hAnsi="Times New Roman" w:cs="Times New Roman"/>
          <w:sz w:val="28"/>
          <w:szCs w:val="28"/>
        </w:rPr>
        <w:t xml:space="preserve"> </w:t>
      </w:r>
      <w:r w:rsidR="00AE5083" w:rsidRPr="007224A4">
        <w:rPr>
          <w:rFonts w:ascii="Times New Roman" w:hAnsi="Times New Roman" w:cs="Times New Roman"/>
          <w:sz w:val="28"/>
          <w:szCs w:val="28"/>
        </w:rPr>
        <w:t>və  sair.</w:t>
      </w:r>
    </w:p>
    <w:p w:rsidR="008D4C60" w:rsidRPr="007224A4" w:rsidRDefault="00C66B5D" w:rsidP="00191F0E">
      <w:pPr>
        <w:tabs>
          <w:tab w:val="left" w:pos="1276"/>
          <w:tab w:val="left" w:pos="1418"/>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11.</w:t>
      </w:r>
      <w:r w:rsidR="00AE5083" w:rsidRPr="007224A4">
        <w:rPr>
          <w:rFonts w:ascii="Times New Roman" w:hAnsi="Times New Roman" w:cs="Times New Roman"/>
          <w:sz w:val="28"/>
          <w:szCs w:val="28"/>
        </w:rPr>
        <w:t xml:space="preserve"> Qarşılıqlı</w:t>
      </w:r>
      <w:r w:rsidR="00CF17FF">
        <w:rPr>
          <w:rFonts w:ascii="Times New Roman" w:hAnsi="Times New Roman" w:cs="Times New Roman"/>
          <w:sz w:val="28"/>
          <w:szCs w:val="28"/>
        </w:rPr>
        <w:t xml:space="preserve"> </w:t>
      </w:r>
      <w:r w:rsidR="00AE5083" w:rsidRPr="007224A4">
        <w:rPr>
          <w:rFonts w:ascii="Times New Roman" w:hAnsi="Times New Roman" w:cs="Times New Roman"/>
          <w:sz w:val="28"/>
          <w:szCs w:val="28"/>
        </w:rPr>
        <w:t>faydanın</w:t>
      </w:r>
      <w:r w:rsidR="00CF17FF">
        <w:rPr>
          <w:rFonts w:ascii="Times New Roman" w:hAnsi="Times New Roman" w:cs="Times New Roman"/>
          <w:sz w:val="28"/>
          <w:szCs w:val="28"/>
        </w:rPr>
        <w:t xml:space="preserve"> </w:t>
      </w:r>
      <w:r w:rsidR="00AE5083" w:rsidRPr="007224A4">
        <w:rPr>
          <w:rFonts w:ascii="Times New Roman" w:hAnsi="Times New Roman" w:cs="Times New Roman"/>
          <w:sz w:val="28"/>
          <w:szCs w:val="28"/>
        </w:rPr>
        <w:t>əldə edilməsi</w:t>
      </w:r>
      <w:r w:rsidR="00CF17FF">
        <w:rPr>
          <w:rFonts w:ascii="Times New Roman" w:hAnsi="Times New Roman" w:cs="Times New Roman"/>
          <w:sz w:val="28"/>
          <w:szCs w:val="28"/>
        </w:rPr>
        <w:t xml:space="preserve"> </w:t>
      </w:r>
      <w:r w:rsidR="00AE5083" w:rsidRPr="007224A4">
        <w:rPr>
          <w:rFonts w:ascii="Times New Roman" w:hAnsi="Times New Roman" w:cs="Times New Roman"/>
          <w:sz w:val="28"/>
          <w:szCs w:val="28"/>
        </w:rPr>
        <w:t>naminə</w:t>
      </w:r>
      <w:r w:rsidR="00CF17FF">
        <w:rPr>
          <w:rFonts w:ascii="Times New Roman" w:hAnsi="Times New Roman" w:cs="Times New Roman"/>
          <w:sz w:val="28"/>
          <w:szCs w:val="28"/>
        </w:rPr>
        <w:t xml:space="preserve"> </w:t>
      </w:r>
      <w:r w:rsidR="00AE5083" w:rsidRPr="007224A4">
        <w:rPr>
          <w:rFonts w:ascii="Times New Roman" w:hAnsi="Times New Roman" w:cs="Times New Roman"/>
          <w:sz w:val="28"/>
          <w:szCs w:val="28"/>
        </w:rPr>
        <w:t>bazar</w:t>
      </w:r>
      <w:r w:rsidR="00CF17FF">
        <w:rPr>
          <w:rFonts w:ascii="Times New Roman" w:hAnsi="Times New Roman" w:cs="Times New Roman"/>
          <w:sz w:val="28"/>
          <w:szCs w:val="28"/>
        </w:rPr>
        <w:t xml:space="preserve"> </w:t>
      </w:r>
      <w:r w:rsidR="00AE5083" w:rsidRPr="007224A4">
        <w:rPr>
          <w:rFonts w:ascii="Times New Roman" w:hAnsi="Times New Roman" w:cs="Times New Roman"/>
          <w:sz w:val="28"/>
          <w:szCs w:val="28"/>
        </w:rPr>
        <w:t xml:space="preserve">subyektlərinin </w:t>
      </w:r>
      <w:r w:rsidR="00CF17FF">
        <w:rPr>
          <w:rFonts w:ascii="Times New Roman" w:hAnsi="Times New Roman" w:cs="Times New Roman"/>
          <w:sz w:val="28"/>
          <w:szCs w:val="28"/>
        </w:rPr>
        <w:t xml:space="preserve"> </w:t>
      </w:r>
      <w:r w:rsidR="00AE5083" w:rsidRPr="007224A4">
        <w:rPr>
          <w:rFonts w:ascii="Times New Roman" w:hAnsi="Times New Roman" w:cs="Times New Roman"/>
          <w:sz w:val="28"/>
          <w:szCs w:val="28"/>
        </w:rPr>
        <w:t>səmərəli    fəaliyyətinin</w:t>
      </w:r>
      <w:r w:rsidR="00CF17FF">
        <w:rPr>
          <w:rFonts w:ascii="Times New Roman" w:hAnsi="Times New Roman" w:cs="Times New Roman"/>
          <w:sz w:val="28"/>
          <w:szCs w:val="28"/>
        </w:rPr>
        <w:t xml:space="preserve"> </w:t>
      </w:r>
      <w:r w:rsidR="00AE5083" w:rsidRPr="007224A4">
        <w:rPr>
          <w:rFonts w:ascii="Times New Roman" w:hAnsi="Times New Roman" w:cs="Times New Roman"/>
          <w:sz w:val="28"/>
          <w:szCs w:val="28"/>
        </w:rPr>
        <w:t>labüd</w:t>
      </w:r>
      <w:r w:rsidR="00CF17FF">
        <w:rPr>
          <w:rFonts w:ascii="Times New Roman" w:hAnsi="Times New Roman" w:cs="Times New Roman"/>
          <w:sz w:val="28"/>
          <w:szCs w:val="28"/>
        </w:rPr>
        <w:t xml:space="preserve"> </w:t>
      </w:r>
      <w:r w:rsidR="00AE5083" w:rsidRPr="007224A4">
        <w:rPr>
          <w:rFonts w:ascii="Times New Roman" w:hAnsi="Times New Roman" w:cs="Times New Roman"/>
          <w:sz w:val="28"/>
          <w:szCs w:val="28"/>
        </w:rPr>
        <w:t>şərti</w:t>
      </w:r>
      <w:r w:rsidR="00CF17FF">
        <w:rPr>
          <w:rFonts w:ascii="Times New Roman" w:hAnsi="Times New Roman" w:cs="Times New Roman"/>
          <w:sz w:val="28"/>
          <w:szCs w:val="28"/>
        </w:rPr>
        <w:t xml:space="preserve"> </w:t>
      </w:r>
      <w:r w:rsidR="00AE5083" w:rsidRPr="007224A4">
        <w:rPr>
          <w:rFonts w:ascii="Times New Roman" w:hAnsi="Times New Roman" w:cs="Times New Roman"/>
          <w:sz w:val="28"/>
          <w:szCs w:val="28"/>
        </w:rPr>
        <w:t>qurulmuş</w:t>
      </w:r>
      <w:r w:rsidR="00CF17FF">
        <w:rPr>
          <w:rFonts w:ascii="Times New Roman" w:hAnsi="Times New Roman" w:cs="Times New Roman"/>
          <w:sz w:val="28"/>
          <w:szCs w:val="28"/>
        </w:rPr>
        <w:t xml:space="preserve"> </w:t>
      </w:r>
      <w:r w:rsidR="00AE5083" w:rsidRPr="007224A4">
        <w:rPr>
          <w:rFonts w:ascii="Times New Roman" w:hAnsi="Times New Roman" w:cs="Times New Roman"/>
          <w:sz w:val="28"/>
          <w:szCs w:val="28"/>
        </w:rPr>
        <w:t>işbirli</w:t>
      </w:r>
      <w:r w:rsidR="00957E56" w:rsidRPr="007224A4">
        <w:rPr>
          <w:rFonts w:ascii="Times New Roman" w:hAnsi="Times New Roman" w:cs="Times New Roman"/>
          <w:sz w:val="28"/>
          <w:szCs w:val="28"/>
        </w:rPr>
        <w:t>yinin saxlan</w:t>
      </w:r>
      <w:r w:rsidR="00AE5083" w:rsidRPr="007224A4">
        <w:rPr>
          <w:rFonts w:ascii="Times New Roman" w:hAnsi="Times New Roman" w:cs="Times New Roman"/>
          <w:sz w:val="28"/>
          <w:szCs w:val="28"/>
        </w:rPr>
        <w:t>masıdır. Bu,</w:t>
      </w:r>
      <w:r w:rsidR="004E25A5">
        <w:rPr>
          <w:rFonts w:ascii="Times New Roman" w:hAnsi="Times New Roman" w:cs="Times New Roman"/>
          <w:sz w:val="28"/>
          <w:szCs w:val="28"/>
        </w:rPr>
        <w:t xml:space="preserve"> </w:t>
      </w:r>
      <w:r w:rsidR="00B80A2E" w:rsidRPr="007224A4">
        <w:rPr>
          <w:rFonts w:ascii="Times New Roman" w:hAnsi="Times New Roman" w:cs="Times New Roman"/>
          <w:sz w:val="28"/>
          <w:szCs w:val="28"/>
        </w:rPr>
        <w:t>qarşılıqlı</w:t>
      </w:r>
      <w:r w:rsidR="00CF17FF">
        <w:rPr>
          <w:rFonts w:ascii="Times New Roman" w:hAnsi="Times New Roman" w:cs="Times New Roman"/>
          <w:sz w:val="28"/>
          <w:szCs w:val="28"/>
        </w:rPr>
        <w:t xml:space="preserve"> </w:t>
      </w:r>
      <w:r w:rsidR="00B80A2E" w:rsidRPr="007224A4">
        <w:rPr>
          <w:rFonts w:ascii="Times New Roman" w:hAnsi="Times New Roman" w:cs="Times New Roman"/>
          <w:sz w:val="28"/>
          <w:szCs w:val="28"/>
        </w:rPr>
        <w:t>əlaqə     subyektlə</w:t>
      </w:r>
      <w:r w:rsidR="00CF17FF">
        <w:rPr>
          <w:rFonts w:ascii="Times New Roman" w:hAnsi="Times New Roman" w:cs="Times New Roman"/>
          <w:sz w:val="28"/>
          <w:szCs w:val="28"/>
        </w:rPr>
        <w:t xml:space="preserve">ri </w:t>
      </w:r>
      <w:r w:rsidR="00B80A2E" w:rsidRPr="007224A4">
        <w:rPr>
          <w:rFonts w:ascii="Times New Roman" w:hAnsi="Times New Roman" w:cs="Times New Roman"/>
          <w:sz w:val="28"/>
          <w:szCs w:val="28"/>
        </w:rPr>
        <w:t>arasında davamlı</w:t>
      </w:r>
      <w:r w:rsidR="00CF17FF">
        <w:rPr>
          <w:rFonts w:ascii="Times New Roman" w:hAnsi="Times New Roman" w:cs="Times New Roman"/>
          <w:sz w:val="28"/>
          <w:szCs w:val="28"/>
        </w:rPr>
        <w:t xml:space="preserve"> </w:t>
      </w:r>
      <w:r w:rsidR="00B80A2E" w:rsidRPr="007224A4">
        <w:rPr>
          <w:rFonts w:ascii="Times New Roman" w:hAnsi="Times New Roman" w:cs="Times New Roman"/>
          <w:sz w:val="28"/>
          <w:szCs w:val="28"/>
        </w:rPr>
        <w:t>və</w:t>
      </w:r>
      <w:r w:rsidR="00CF17FF">
        <w:rPr>
          <w:rFonts w:ascii="Times New Roman" w:hAnsi="Times New Roman" w:cs="Times New Roman"/>
          <w:sz w:val="28"/>
          <w:szCs w:val="28"/>
        </w:rPr>
        <w:t xml:space="preserve"> </w:t>
      </w:r>
      <w:r w:rsidR="00B80A2E" w:rsidRPr="007224A4">
        <w:rPr>
          <w:rFonts w:ascii="Times New Roman" w:hAnsi="Times New Roman" w:cs="Times New Roman"/>
          <w:sz w:val="28"/>
          <w:szCs w:val="28"/>
        </w:rPr>
        <w:t>fasiləsiz</w:t>
      </w:r>
      <w:r w:rsidR="00CF17FF">
        <w:rPr>
          <w:rFonts w:ascii="Times New Roman" w:hAnsi="Times New Roman" w:cs="Times New Roman"/>
          <w:sz w:val="28"/>
          <w:szCs w:val="28"/>
        </w:rPr>
        <w:t xml:space="preserve"> </w:t>
      </w:r>
      <w:r w:rsidR="00B80A2E" w:rsidRPr="007224A4">
        <w:rPr>
          <w:rFonts w:ascii="Times New Roman" w:hAnsi="Times New Roman" w:cs="Times New Roman"/>
          <w:sz w:val="28"/>
          <w:szCs w:val="28"/>
        </w:rPr>
        <w:t>əlaqənin</w:t>
      </w:r>
      <w:r w:rsidR="00CF17FF">
        <w:rPr>
          <w:rFonts w:ascii="Times New Roman" w:hAnsi="Times New Roman" w:cs="Times New Roman"/>
          <w:sz w:val="28"/>
          <w:szCs w:val="28"/>
        </w:rPr>
        <w:t xml:space="preserve"> qurulması</w:t>
      </w:r>
      <w:r w:rsidR="00B80A2E" w:rsidRPr="007224A4">
        <w:rPr>
          <w:rFonts w:ascii="Times New Roman" w:hAnsi="Times New Roman" w:cs="Times New Roman"/>
          <w:sz w:val="28"/>
          <w:szCs w:val="28"/>
        </w:rPr>
        <w:t>,</w:t>
      </w:r>
      <w:r w:rsidR="00CF17FF">
        <w:rPr>
          <w:rFonts w:ascii="Times New Roman" w:hAnsi="Times New Roman" w:cs="Times New Roman"/>
          <w:sz w:val="28"/>
          <w:szCs w:val="28"/>
        </w:rPr>
        <w:t xml:space="preserve"> </w:t>
      </w:r>
      <w:r w:rsidR="00B80A2E" w:rsidRPr="007224A4">
        <w:rPr>
          <w:rFonts w:ascii="Times New Roman" w:hAnsi="Times New Roman" w:cs="Times New Roman"/>
          <w:sz w:val="28"/>
          <w:szCs w:val="28"/>
        </w:rPr>
        <w:t>işbirliyi</w:t>
      </w:r>
      <w:r w:rsidR="00CF17FF">
        <w:rPr>
          <w:rFonts w:ascii="Times New Roman" w:hAnsi="Times New Roman" w:cs="Times New Roman"/>
          <w:sz w:val="28"/>
          <w:szCs w:val="28"/>
        </w:rPr>
        <w:t xml:space="preserve"> </w:t>
      </w:r>
      <w:r w:rsidR="00B80A2E" w:rsidRPr="007224A4">
        <w:rPr>
          <w:rFonts w:ascii="Times New Roman" w:hAnsi="Times New Roman" w:cs="Times New Roman"/>
          <w:sz w:val="28"/>
          <w:szCs w:val="28"/>
        </w:rPr>
        <w:t>planlarına     vaxtlı</w:t>
      </w:r>
      <w:r w:rsidR="00CF17FF">
        <w:rPr>
          <w:rFonts w:ascii="Times New Roman" w:hAnsi="Times New Roman" w:cs="Times New Roman"/>
          <w:sz w:val="28"/>
          <w:szCs w:val="28"/>
        </w:rPr>
        <w:t xml:space="preserve"> </w:t>
      </w:r>
      <w:r w:rsidR="00B80A2E" w:rsidRPr="007224A4">
        <w:rPr>
          <w:rFonts w:ascii="Times New Roman" w:hAnsi="Times New Roman" w:cs="Times New Roman"/>
          <w:sz w:val="28"/>
          <w:szCs w:val="28"/>
        </w:rPr>
        <w:t>vaxtında</w:t>
      </w:r>
      <w:r w:rsidR="00CF17FF">
        <w:rPr>
          <w:rFonts w:ascii="Times New Roman" w:hAnsi="Times New Roman" w:cs="Times New Roman"/>
          <w:sz w:val="28"/>
          <w:szCs w:val="28"/>
        </w:rPr>
        <w:t xml:space="preserve"> </w:t>
      </w:r>
      <w:r w:rsidR="00B80A2E" w:rsidRPr="007224A4">
        <w:rPr>
          <w:rFonts w:ascii="Times New Roman" w:hAnsi="Times New Roman" w:cs="Times New Roman"/>
          <w:sz w:val="28"/>
          <w:szCs w:val="28"/>
        </w:rPr>
        <w:t>düzəliş</w:t>
      </w:r>
      <w:r w:rsidR="00957E56" w:rsidRPr="007224A4">
        <w:rPr>
          <w:rFonts w:ascii="Times New Roman" w:hAnsi="Times New Roman" w:cs="Times New Roman"/>
          <w:sz w:val="28"/>
          <w:szCs w:val="28"/>
        </w:rPr>
        <w:t>lər</w:t>
      </w:r>
      <w:r w:rsidR="00CF17FF">
        <w:rPr>
          <w:rFonts w:ascii="Times New Roman" w:hAnsi="Times New Roman" w:cs="Times New Roman"/>
          <w:sz w:val="28"/>
          <w:szCs w:val="28"/>
        </w:rPr>
        <w:t xml:space="preserve"> </w:t>
      </w:r>
      <w:r w:rsidR="00B80A2E" w:rsidRPr="007224A4">
        <w:rPr>
          <w:rFonts w:ascii="Times New Roman" w:hAnsi="Times New Roman" w:cs="Times New Roman"/>
          <w:sz w:val="28"/>
          <w:szCs w:val="28"/>
        </w:rPr>
        <w:t>(yaranmış</w:t>
      </w:r>
      <w:r w:rsidR="00CF17FF">
        <w:rPr>
          <w:rFonts w:ascii="Times New Roman" w:hAnsi="Times New Roman" w:cs="Times New Roman"/>
          <w:sz w:val="28"/>
          <w:szCs w:val="28"/>
        </w:rPr>
        <w:t xml:space="preserve"> </w:t>
      </w:r>
      <w:r w:rsidR="00B80A2E" w:rsidRPr="007224A4">
        <w:rPr>
          <w:rFonts w:ascii="Times New Roman" w:hAnsi="Times New Roman" w:cs="Times New Roman"/>
          <w:sz w:val="28"/>
          <w:szCs w:val="28"/>
        </w:rPr>
        <w:t>vəziyyətdən</w:t>
      </w:r>
      <w:r w:rsidR="00CF17FF">
        <w:rPr>
          <w:rFonts w:ascii="Times New Roman" w:hAnsi="Times New Roman" w:cs="Times New Roman"/>
          <w:sz w:val="28"/>
          <w:szCs w:val="28"/>
        </w:rPr>
        <w:t xml:space="preserve"> </w:t>
      </w:r>
      <w:r w:rsidR="00B80A2E" w:rsidRPr="007224A4">
        <w:rPr>
          <w:rFonts w:ascii="Times New Roman" w:hAnsi="Times New Roman" w:cs="Times New Roman"/>
          <w:sz w:val="28"/>
          <w:szCs w:val="28"/>
        </w:rPr>
        <w:t>asılı</w:t>
      </w:r>
      <w:r w:rsidR="00CF17FF">
        <w:rPr>
          <w:rFonts w:ascii="Times New Roman" w:hAnsi="Times New Roman" w:cs="Times New Roman"/>
          <w:sz w:val="28"/>
          <w:szCs w:val="28"/>
        </w:rPr>
        <w:t xml:space="preserve"> olaraq</w:t>
      </w:r>
      <w:r w:rsidR="00B80A2E" w:rsidRPr="007224A4">
        <w:rPr>
          <w:rFonts w:ascii="Times New Roman" w:hAnsi="Times New Roman" w:cs="Times New Roman"/>
          <w:sz w:val="28"/>
          <w:szCs w:val="28"/>
        </w:rPr>
        <w:t>),</w:t>
      </w:r>
      <w:r w:rsidR="00CF17FF">
        <w:rPr>
          <w:rFonts w:ascii="Times New Roman" w:hAnsi="Times New Roman" w:cs="Times New Roman"/>
          <w:sz w:val="28"/>
          <w:szCs w:val="28"/>
        </w:rPr>
        <w:t xml:space="preserve"> </w:t>
      </w:r>
      <w:r w:rsidR="00957E56" w:rsidRPr="007224A4">
        <w:rPr>
          <w:rFonts w:ascii="Times New Roman" w:hAnsi="Times New Roman" w:cs="Times New Roman"/>
          <w:sz w:val="28"/>
          <w:szCs w:val="28"/>
        </w:rPr>
        <w:t>öz hərəkətlə</w:t>
      </w:r>
      <w:r w:rsidR="00CF17FF">
        <w:rPr>
          <w:rFonts w:ascii="Times New Roman" w:hAnsi="Times New Roman" w:cs="Times New Roman"/>
          <w:sz w:val="28"/>
          <w:szCs w:val="28"/>
        </w:rPr>
        <w:t>ri   haqda</w:t>
      </w:r>
      <w:r w:rsidR="00957E56" w:rsidRPr="007224A4">
        <w:rPr>
          <w:rFonts w:ascii="Times New Roman" w:hAnsi="Times New Roman" w:cs="Times New Roman"/>
          <w:sz w:val="28"/>
          <w:szCs w:val="28"/>
        </w:rPr>
        <w:t xml:space="preserve"> bir birlərinə  fasiləsiz olaraq məlumatların</w:t>
      </w:r>
      <w:r w:rsidR="00CF17FF">
        <w:rPr>
          <w:rFonts w:ascii="Times New Roman" w:hAnsi="Times New Roman" w:cs="Times New Roman"/>
          <w:sz w:val="28"/>
          <w:szCs w:val="28"/>
        </w:rPr>
        <w:t xml:space="preserve"> </w:t>
      </w:r>
      <w:r w:rsidR="00957E56" w:rsidRPr="007224A4">
        <w:rPr>
          <w:rFonts w:ascii="Times New Roman" w:hAnsi="Times New Roman" w:cs="Times New Roman"/>
          <w:sz w:val="28"/>
          <w:szCs w:val="28"/>
        </w:rPr>
        <w:t>verilmə</w:t>
      </w:r>
      <w:r w:rsidR="00CF17FF">
        <w:rPr>
          <w:rFonts w:ascii="Times New Roman" w:hAnsi="Times New Roman" w:cs="Times New Roman"/>
          <w:sz w:val="28"/>
          <w:szCs w:val="28"/>
        </w:rPr>
        <w:t>si</w:t>
      </w:r>
      <w:r w:rsidR="00957E56" w:rsidRPr="007224A4">
        <w:rPr>
          <w:rFonts w:ascii="Times New Roman" w:hAnsi="Times New Roman" w:cs="Times New Roman"/>
          <w:sz w:val="28"/>
          <w:szCs w:val="28"/>
        </w:rPr>
        <w:t>,</w:t>
      </w:r>
      <w:r w:rsidR="00CF17FF">
        <w:rPr>
          <w:rFonts w:ascii="Times New Roman" w:hAnsi="Times New Roman" w:cs="Times New Roman"/>
          <w:sz w:val="28"/>
          <w:szCs w:val="28"/>
        </w:rPr>
        <w:t xml:space="preserve"> götürülmüş</w:t>
      </w:r>
      <w:r w:rsidR="00957E56" w:rsidRPr="007224A4">
        <w:rPr>
          <w:rFonts w:ascii="Times New Roman" w:hAnsi="Times New Roman" w:cs="Times New Roman"/>
          <w:sz w:val="28"/>
          <w:szCs w:val="28"/>
        </w:rPr>
        <w:t xml:space="preserve"> öhdəliklər</w:t>
      </w:r>
      <w:r w:rsidR="0060465B" w:rsidRPr="007224A4">
        <w:rPr>
          <w:rFonts w:ascii="Times New Roman" w:hAnsi="Times New Roman" w:cs="Times New Roman"/>
          <w:sz w:val="28"/>
          <w:szCs w:val="28"/>
        </w:rPr>
        <w:t xml:space="preserve">  </w:t>
      </w:r>
      <w:r w:rsidR="00957E56" w:rsidRPr="007224A4">
        <w:rPr>
          <w:rFonts w:ascii="Times New Roman" w:hAnsi="Times New Roman" w:cs="Times New Roman"/>
          <w:sz w:val="28"/>
          <w:szCs w:val="28"/>
        </w:rPr>
        <w:t xml:space="preserve"> üzərində</w:t>
      </w:r>
      <w:r w:rsidR="00CF17FF">
        <w:rPr>
          <w:rFonts w:ascii="Times New Roman" w:hAnsi="Times New Roman" w:cs="Times New Roman"/>
          <w:sz w:val="28"/>
          <w:szCs w:val="28"/>
        </w:rPr>
        <w:t xml:space="preserve"> daimi qarşılıqlı</w:t>
      </w:r>
      <w:r w:rsidR="00957E56" w:rsidRPr="007224A4">
        <w:rPr>
          <w:rFonts w:ascii="Times New Roman" w:hAnsi="Times New Roman" w:cs="Times New Roman"/>
          <w:sz w:val="28"/>
          <w:szCs w:val="28"/>
        </w:rPr>
        <w:t xml:space="preserve"> nəzarətin</w:t>
      </w:r>
      <w:r w:rsidR="004E25A5">
        <w:rPr>
          <w:rFonts w:ascii="Times New Roman" w:hAnsi="Times New Roman" w:cs="Times New Roman"/>
          <w:sz w:val="28"/>
          <w:szCs w:val="28"/>
        </w:rPr>
        <w:t xml:space="preserve">, </w:t>
      </w:r>
      <w:r w:rsidR="00957E56" w:rsidRPr="007224A4">
        <w:rPr>
          <w:rFonts w:ascii="Times New Roman" w:hAnsi="Times New Roman" w:cs="Times New Roman"/>
          <w:sz w:val="28"/>
          <w:szCs w:val="28"/>
        </w:rPr>
        <w:t>zərurət</w:t>
      </w:r>
      <w:r w:rsidR="004E25A5">
        <w:rPr>
          <w:rFonts w:ascii="Times New Roman" w:hAnsi="Times New Roman" w:cs="Times New Roman"/>
          <w:sz w:val="28"/>
          <w:szCs w:val="28"/>
        </w:rPr>
        <w:t xml:space="preserve"> </w:t>
      </w:r>
      <w:r w:rsidR="00957E56" w:rsidRPr="007224A4">
        <w:rPr>
          <w:rFonts w:ascii="Times New Roman" w:hAnsi="Times New Roman" w:cs="Times New Roman"/>
          <w:sz w:val="28"/>
          <w:szCs w:val="28"/>
        </w:rPr>
        <w:t>olduqda</w:t>
      </w:r>
      <w:r w:rsidR="004E25A5">
        <w:rPr>
          <w:rFonts w:ascii="Times New Roman" w:hAnsi="Times New Roman" w:cs="Times New Roman"/>
          <w:sz w:val="28"/>
          <w:szCs w:val="28"/>
        </w:rPr>
        <w:t xml:space="preserve"> </w:t>
      </w:r>
      <w:r w:rsidR="00957E56" w:rsidRPr="007224A4">
        <w:rPr>
          <w:rFonts w:ascii="Times New Roman" w:hAnsi="Times New Roman" w:cs="Times New Roman"/>
          <w:sz w:val="28"/>
          <w:szCs w:val="28"/>
        </w:rPr>
        <w:t>isə</w:t>
      </w:r>
      <w:r w:rsidR="004E25A5">
        <w:rPr>
          <w:rFonts w:ascii="Times New Roman" w:hAnsi="Times New Roman" w:cs="Times New Roman"/>
          <w:sz w:val="28"/>
          <w:szCs w:val="28"/>
        </w:rPr>
        <w:t xml:space="preserve"> </w:t>
      </w:r>
      <w:r w:rsidR="00957E56" w:rsidRPr="007224A4">
        <w:rPr>
          <w:rFonts w:ascii="Times New Roman" w:hAnsi="Times New Roman" w:cs="Times New Roman"/>
          <w:sz w:val="28"/>
          <w:szCs w:val="28"/>
        </w:rPr>
        <w:t>qarşılıqlı</w:t>
      </w:r>
      <w:r w:rsidR="004E25A5">
        <w:rPr>
          <w:rFonts w:ascii="Times New Roman" w:hAnsi="Times New Roman" w:cs="Times New Roman"/>
          <w:sz w:val="28"/>
          <w:szCs w:val="28"/>
        </w:rPr>
        <w:t xml:space="preserve"> </w:t>
      </w:r>
      <w:r w:rsidR="00957E56" w:rsidRPr="007224A4">
        <w:rPr>
          <w:rFonts w:ascii="Times New Roman" w:hAnsi="Times New Roman" w:cs="Times New Roman"/>
          <w:sz w:val="28"/>
          <w:szCs w:val="28"/>
        </w:rPr>
        <w:t>yardım</w:t>
      </w:r>
      <w:r w:rsidR="004E25A5">
        <w:rPr>
          <w:rFonts w:ascii="Times New Roman" w:hAnsi="Times New Roman" w:cs="Times New Roman"/>
          <w:sz w:val="28"/>
          <w:szCs w:val="28"/>
        </w:rPr>
        <w:t xml:space="preserve"> </w:t>
      </w:r>
      <w:r w:rsidR="00B80A2E" w:rsidRPr="007224A4">
        <w:rPr>
          <w:rFonts w:ascii="Times New Roman" w:hAnsi="Times New Roman" w:cs="Times New Roman"/>
          <w:sz w:val="28"/>
          <w:szCs w:val="28"/>
        </w:rPr>
        <w:t>hesa</w:t>
      </w:r>
      <w:r w:rsidR="004E25A5">
        <w:rPr>
          <w:rFonts w:ascii="Times New Roman" w:hAnsi="Times New Roman" w:cs="Times New Roman"/>
          <w:sz w:val="28"/>
          <w:szCs w:val="28"/>
        </w:rPr>
        <w:softHyphen/>
      </w:r>
      <w:r w:rsidR="00B80A2E" w:rsidRPr="007224A4">
        <w:rPr>
          <w:rFonts w:ascii="Times New Roman" w:hAnsi="Times New Roman" w:cs="Times New Roman"/>
          <w:sz w:val="28"/>
          <w:szCs w:val="28"/>
        </w:rPr>
        <w:t>bına     əldə edilir.</w:t>
      </w:r>
      <w:r w:rsidR="0060465B" w:rsidRPr="007224A4">
        <w:rPr>
          <w:rFonts w:ascii="Times New Roman" w:hAnsi="Times New Roman" w:cs="Times New Roman"/>
          <w:sz w:val="28"/>
          <w:szCs w:val="28"/>
        </w:rPr>
        <w:t xml:space="preserve"> </w:t>
      </w:r>
      <w:r w:rsidR="003A0BFB" w:rsidRPr="007224A4">
        <w:rPr>
          <w:rFonts w:ascii="Times New Roman" w:hAnsi="Times New Roman" w:cs="Times New Roman"/>
          <w:sz w:val="28"/>
          <w:szCs w:val="28"/>
        </w:rPr>
        <w:t xml:space="preserve">  </w:t>
      </w:r>
    </w:p>
    <w:p w:rsidR="001E468C" w:rsidRDefault="008D4C60" w:rsidP="00AE0A7B">
      <w:pPr>
        <w:tabs>
          <w:tab w:val="left" w:pos="1276"/>
          <w:tab w:val="left" w:pos="1418"/>
        </w:tabs>
        <w:spacing w:after="0" w:line="360" w:lineRule="auto"/>
        <w:ind w:firstLine="709"/>
        <w:jc w:val="both"/>
        <w:rPr>
          <w:rFonts w:ascii="Times New Roman" w:hAnsi="Times New Roman" w:cs="Times New Roman"/>
          <w:sz w:val="28"/>
          <w:szCs w:val="28"/>
        </w:rPr>
      </w:pPr>
      <w:r w:rsidRPr="007224A4">
        <w:rPr>
          <w:rFonts w:ascii="Times New Roman" w:hAnsi="Times New Roman" w:cs="Times New Roman"/>
          <w:sz w:val="28"/>
          <w:szCs w:val="28"/>
        </w:rPr>
        <w:t>Bazar</w:t>
      </w:r>
      <w:r w:rsidR="004E25A5">
        <w:rPr>
          <w:rFonts w:ascii="Times New Roman" w:hAnsi="Times New Roman" w:cs="Times New Roman"/>
          <w:sz w:val="28"/>
          <w:szCs w:val="28"/>
        </w:rPr>
        <w:t xml:space="preserve"> </w:t>
      </w:r>
      <w:r w:rsidRPr="007224A4">
        <w:rPr>
          <w:rFonts w:ascii="Times New Roman" w:hAnsi="Times New Roman" w:cs="Times New Roman"/>
          <w:sz w:val="28"/>
          <w:szCs w:val="28"/>
        </w:rPr>
        <w:t>münasibətlərinin</w:t>
      </w:r>
      <w:r w:rsidR="004E25A5">
        <w:rPr>
          <w:rFonts w:ascii="Times New Roman" w:hAnsi="Times New Roman" w:cs="Times New Roman"/>
          <w:sz w:val="28"/>
          <w:szCs w:val="28"/>
        </w:rPr>
        <w:t xml:space="preserve"> </w:t>
      </w:r>
      <w:r w:rsidRPr="007224A4">
        <w:rPr>
          <w:rFonts w:ascii="Times New Roman" w:hAnsi="Times New Roman" w:cs="Times New Roman"/>
          <w:sz w:val="28"/>
          <w:szCs w:val="28"/>
        </w:rPr>
        <w:t>müxtəlif subyektl</w:t>
      </w:r>
      <w:r w:rsidR="00E6588B" w:rsidRPr="007224A4">
        <w:rPr>
          <w:rFonts w:ascii="Times New Roman" w:hAnsi="Times New Roman" w:cs="Times New Roman"/>
          <w:sz w:val="28"/>
          <w:szCs w:val="28"/>
        </w:rPr>
        <w:t>i</w:t>
      </w:r>
      <w:r w:rsidR="004E25A5">
        <w:rPr>
          <w:rFonts w:ascii="Times New Roman" w:hAnsi="Times New Roman" w:cs="Times New Roman"/>
          <w:sz w:val="28"/>
          <w:szCs w:val="28"/>
        </w:rPr>
        <w:t xml:space="preserve"> </w:t>
      </w:r>
      <w:r w:rsidRPr="007224A4">
        <w:rPr>
          <w:rFonts w:ascii="Times New Roman" w:hAnsi="Times New Roman" w:cs="Times New Roman"/>
          <w:sz w:val="28"/>
          <w:szCs w:val="28"/>
        </w:rPr>
        <w:t>sənaye</w:t>
      </w:r>
      <w:r w:rsidR="004E25A5">
        <w:rPr>
          <w:rFonts w:ascii="Times New Roman" w:hAnsi="Times New Roman" w:cs="Times New Roman"/>
          <w:sz w:val="28"/>
          <w:szCs w:val="28"/>
        </w:rPr>
        <w:t xml:space="preserve"> </w:t>
      </w:r>
      <w:r w:rsidRPr="007224A4">
        <w:rPr>
          <w:rFonts w:ascii="Times New Roman" w:hAnsi="Times New Roman" w:cs="Times New Roman"/>
          <w:sz w:val="28"/>
          <w:szCs w:val="28"/>
        </w:rPr>
        <w:t>müəssisələ</w:t>
      </w:r>
      <w:r w:rsidR="00FC0D11" w:rsidRPr="007224A4">
        <w:rPr>
          <w:rFonts w:ascii="Times New Roman" w:hAnsi="Times New Roman" w:cs="Times New Roman"/>
          <w:sz w:val="28"/>
          <w:szCs w:val="28"/>
        </w:rPr>
        <w:t>rinin</w:t>
      </w:r>
      <w:r w:rsidR="004E25A5">
        <w:rPr>
          <w:rFonts w:ascii="Times New Roman" w:hAnsi="Times New Roman" w:cs="Times New Roman"/>
          <w:sz w:val="28"/>
          <w:szCs w:val="28"/>
        </w:rPr>
        <w:t xml:space="preserve"> sosial-</w:t>
      </w:r>
      <w:r w:rsidRPr="007224A4">
        <w:rPr>
          <w:rFonts w:ascii="Times New Roman" w:hAnsi="Times New Roman" w:cs="Times New Roman"/>
          <w:sz w:val="28"/>
          <w:szCs w:val="28"/>
        </w:rPr>
        <w:t>iqtisadi</w:t>
      </w:r>
      <w:r w:rsidR="004E25A5">
        <w:rPr>
          <w:rFonts w:ascii="Times New Roman" w:hAnsi="Times New Roman" w:cs="Times New Roman"/>
          <w:sz w:val="28"/>
          <w:szCs w:val="28"/>
        </w:rPr>
        <w:t xml:space="preserve">  s</w:t>
      </w:r>
      <w:r w:rsidRPr="007224A4">
        <w:rPr>
          <w:rFonts w:ascii="Times New Roman" w:hAnsi="Times New Roman" w:cs="Times New Roman"/>
          <w:sz w:val="28"/>
          <w:szCs w:val="28"/>
        </w:rPr>
        <w:t>isteminin təkmilləşdirilməsi</w:t>
      </w:r>
      <w:r w:rsidR="004E25A5">
        <w:rPr>
          <w:rFonts w:ascii="Times New Roman" w:hAnsi="Times New Roman" w:cs="Times New Roman"/>
          <w:sz w:val="28"/>
          <w:szCs w:val="28"/>
        </w:rPr>
        <w:t xml:space="preserve"> </w:t>
      </w:r>
      <w:r w:rsidRPr="007224A4">
        <w:rPr>
          <w:rFonts w:ascii="Times New Roman" w:hAnsi="Times New Roman" w:cs="Times New Roman"/>
          <w:sz w:val="28"/>
          <w:szCs w:val="28"/>
        </w:rPr>
        <w:t xml:space="preserve"> ölkədə</w:t>
      </w:r>
      <w:r w:rsidR="004E25A5">
        <w:rPr>
          <w:rFonts w:ascii="Times New Roman" w:hAnsi="Times New Roman" w:cs="Times New Roman"/>
          <w:sz w:val="28"/>
          <w:szCs w:val="28"/>
        </w:rPr>
        <w:t xml:space="preserve"> </w:t>
      </w:r>
      <w:r w:rsidRPr="007224A4">
        <w:rPr>
          <w:rFonts w:ascii="Times New Roman" w:hAnsi="Times New Roman" w:cs="Times New Roman"/>
          <w:sz w:val="28"/>
          <w:szCs w:val="28"/>
        </w:rPr>
        <w:t xml:space="preserve"> fərdi</w:t>
      </w:r>
      <w:r w:rsidR="004E25A5">
        <w:rPr>
          <w:rFonts w:ascii="Times New Roman" w:hAnsi="Times New Roman" w:cs="Times New Roman"/>
          <w:sz w:val="28"/>
          <w:szCs w:val="28"/>
        </w:rPr>
        <w:t xml:space="preserve"> </w:t>
      </w:r>
      <w:r w:rsidRPr="007224A4">
        <w:rPr>
          <w:rFonts w:ascii="Times New Roman" w:hAnsi="Times New Roman" w:cs="Times New Roman"/>
          <w:sz w:val="28"/>
          <w:szCs w:val="28"/>
        </w:rPr>
        <w:t xml:space="preserve"> geniş</w:t>
      </w:r>
      <w:r w:rsidR="004E25A5">
        <w:rPr>
          <w:rFonts w:ascii="Times New Roman" w:hAnsi="Times New Roman" w:cs="Times New Roman"/>
          <w:sz w:val="28"/>
          <w:szCs w:val="28"/>
        </w:rPr>
        <w:t xml:space="preserve"> </w:t>
      </w:r>
      <w:r w:rsidRPr="007224A4">
        <w:rPr>
          <w:rFonts w:ascii="Times New Roman" w:hAnsi="Times New Roman" w:cs="Times New Roman"/>
          <w:sz w:val="28"/>
          <w:szCs w:val="28"/>
        </w:rPr>
        <w:t xml:space="preserve"> təkrar</w:t>
      </w:r>
      <w:r w:rsidR="004E25A5">
        <w:rPr>
          <w:rFonts w:ascii="Times New Roman" w:hAnsi="Times New Roman" w:cs="Times New Roman"/>
          <w:sz w:val="28"/>
          <w:szCs w:val="28"/>
        </w:rPr>
        <w:t xml:space="preserve"> </w:t>
      </w:r>
      <w:r w:rsidRPr="007224A4">
        <w:rPr>
          <w:rFonts w:ascii="Times New Roman" w:hAnsi="Times New Roman" w:cs="Times New Roman"/>
          <w:sz w:val="28"/>
          <w:szCs w:val="28"/>
        </w:rPr>
        <w:t xml:space="preserve"> istehsalın</w:t>
      </w:r>
      <w:r w:rsidR="004E25A5">
        <w:rPr>
          <w:rFonts w:ascii="Times New Roman" w:hAnsi="Times New Roman" w:cs="Times New Roman"/>
          <w:sz w:val="28"/>
          <w:szCs w:val="28"/>
        </w:rPr>
        <w:t xml:space="preserve"> </w:t>
      </w:r>
      <w:r w:rsidRPr="007224A4">
        <w:rPr>
          <w:rFonts w:ascii="Times New Roman" w:hAnsi="Times New Roman" w:cs="Times New Roman"/>
          <w:sz w:val="28"/>
          <w:szCs w:val="28"/>
        </w:rPr>
        <w:t xml:space="preserve"> və    iq</w:t>
      </w:r>
      <w:r w:rsidR="004E25A5">
        <w:rPr>
          <w:rFonts w:ascii="Times New Roman" w:hAnsi="Times New Roman" w:cs="Times New Roman"/>
          <w:sz w:val="28"/>
          <w:szCs w:val="28"/>
        </w:rPr>
        <w:softHyphen/>
      </w:r>
      <w:r w:rsidRPr="007224A4">
        <w:rPr>
          <w:rFonts w:ascii="Times New Roman" w:hAnsi="Times New Roman" w:cs="Times New Roman"/>
          <w:sz w:val="28"/>
          <w:szCs w:val="28"/>
        </w:rPr>
        <w:t>ti</w:t>
      </w:r>
      <w:r w:rsidR="004E25A5">
        <w:rPr>
          <w:rFonts w:ascii="Times New Roman" w:hAnsi="Times New Roman" w:cs="Times New Roman"/>
          <w:sz w:val="28"/>
          <w:szCs w:val="28"/>
        </w:rPr>
        <w:softHyphen/>
      </w:r>
      <w:r w:rsidRPr="007224A4">
        <w:rPr>
          <w:rFonts w:ascii="Times New Roman" w:hAnsi="Times New Roman" w:cs="Times New Roman"/>
          <w:sz w:val="28"/>
          <w:szCs w:val="28"/>
        </w:rPr>
        <w:t>sa</w:t>
      </w:r>
      <w:r w:rsidR="004E25A5">
        <w:rPr>
          <w:rFonts w:ascii="Times New Roman" w:hAnsi="Times New Roman" w:cs="Times New Roman"/>
          <w:sz w:val="28"/>
          <w:szCs w:val="28"/>
        </w:rPr>
        <w:softHyphen/>
      </w:r>
      <w:r w:rsidRPr="007224A4">
        <w:rPr>
          <w:rFonts w:ascii="Times New Roman" w:hAnsi="Times New Roman" w:cs="Times New Roman"/>
          <w:sz w:val="28"/>
          <w:szCs w:val="28"/>
        </w:rPr>
        <w:t>di</w:t>
      </w:r>
      <w:r w:rsidR="004E25A5">
        <w:rPr>
          <w:rFonts w:ascii="Times New Roman" w:hAnsi="Times New Roman" w:cs="Times New Roman"/>
          <w:sz w:val="28"/>
          <w:szCs w:val="28"/>
        </w:rPr>
        <w:t xml:space="preserve"> </w:t>
      </w:r>
      <w:r w:rsidRPr="007224A4">
        <w:rPr>
          <w:rFonts w:ascii="Times New Roman" w:hAnsi="Times New Roman" w:cs="Times New Roman"/>
          <w:sz w:val="28"/>
          <w:szCs w:val="28"/>
        </w:rPr>
        <w:t>inkişaf</w:t>
      </w:r>
      <w:r w:rsidR="004E25A5">
        <w:rPr>
          <w:rFonts w:ascii="Times New Roman" w:hAnsi="Times New Roman" w:cs="Times New Roman"/>
          <w:sz w:val="28"/>
          <w:szCs w:val="28"/>
        </w:rPr>
        <w:t xml:space="preserve"> </w:t>
      </w:r>
      <w:r w:rsidRPr="007224A4">
        <w:rPr>
          <w:rFonts w:ascii="Times New Roman" w:hAnsi="Times New Roman" w:cs="Times New Roman"/>
          <w:sz w:val="28"/>
          <w:szCs w:val="28"/>
        </w:rPr>
        <w:t>tempinin</w:t>
      </w:r>
      <w:r w:rsidR="004E25A5">
        <w:rPr>
          <w:rFonts w:ascii="Times New Roman" w:hAnsi="Times New Roman" w:cs="Times New Roman"/>
          <w:sz w:val="28"/>
          <w:szCs w:val="28"/>
        </w:rPr>
        <w:t xml:space="preserve"> </w:t>
      </w:r>
      <w:r w:rsidRPr="007224A4">
        <w:rPr>
          <w:rFonts w:ascii="Times New Roman" w:hAnsi="Times New Roman" w:cs="Times New Roman"/>
          <w:sz w:val="28"/>
          <w:szCs w:val="28"/>
        </w:rPr>
        <w:t>dayanıqlığının</w:t>
      </w:r>
      <w:r w:rsidR="004E25A5">
        <w:rPr>
          <w:rFonts w:ascii="Times New Roman" w:hAnsi="Times New Roman" w:cs="Times New Roman"/>
          <w:sz w:val="28"/>
          <w:szCs w:val="28"/>
        </w:rPr>
        <w:t xml:space="preserve"> </w:t>
      </w:r>
      <w:r w:rsidRPr="007224A4">
        <w:rPr>
          <w:rFonts w:ascii="Times New Roman" w:hAnsi="Times New Roman" w:cs="Times New Roman"/>
          <w:sz w:val="28"/>
          <w:szCs w:val="28"/>
        </w:rPr>
        <w:t>artırılmasına</w:t>
      </w:r>
      <w:r w:rsidR="004E25A5">
        <w:rPr>
          <w:rFonts w:ascii="Times New Roman" w:hAnsi="Times New Roman" w:cs="Times New Roman"/>
          <w:sz w:val="28"/>
          <w:szCs w:val="28"/>
        </w:rPr>
        <w:t xml:space="preserve"> </w:t>
      </w:r>
      <w:r w:rsidRPr="007224A4">
        <w:rPr>
          <w:rFonts w:ascii="Times New Roman" w:hAnsi="Times New Roman" w:cs="Times New Roman"/>
          <w:sz w:val="28"/>
          <w:szCs w:val="28"/>
        </w:rPr>
        <w:t>imkan</w:t>
      </w:r>
      <w:r w:rsidR="004E25A5">
        <w:rPr>
          <w:rFonts w:ascii="Times New Roman" w:hAnsi="Times New Roman" w:cs="Times New Roman"/>
          <w:sz w:val="28"/>
          <w:szCs w:val="28"/>
        </w:rPr>
        <w:t xml:space="preserve"> </w:t>
      </w:r>
      <w:r w:rsidRPr="007224A4">
        <w:rPr>
          <w:rFonts w:ascii="Times New Roman" w:hAnsi="Times New Roman" w:cs="Times New Roman"/>
          <w:sz w:val="28"/>
          <w:szCs w:val="28"/>
        </w:rPr>
        <w:t>verəcək</w:t>
      </w:r>
      <w:r w:rsidR="00E6588B" w:rsidRPr="007224A4">
        <w:rPr>
          <w:rFonts w:ascii="Times New Roman" w:hAnsi="Times New Roman" w:cs="Times New Roman"/>
          <w:sz w:val="28"/>
          <w:szCs w:val="28"/>
        </w:rPr>
        <w:t>dir.</w:t>
      </w:r>
      <w:r w:rsidRPr="007224A4">
        <w:rPr>
          <w:rFonts w:ascii="Times New Roman" w:hAnsi="Times New Roman" w:cs="Times New Roman"/>
          <w:sz w:val="28"/>
          <w:szCs w:val="28"/>
        </w:rPr>
        <w:t xml:space="preserve"> </w:t>
      </w:r>
      <w:r w:rsidR="008D37AB" w:rsidRPr="007224A4">
        <w:rPr>
          <w:rFonts w:ascii="Times New Roman" w:hAnsi="Times New Roman" w:cs="Times New Roman"/>
          <w:sz w:val="28"/>
          <w:szCs w:val="28"/>
        </w:rPr>
        <w:t xml:space="preserve"> </w:t>
      </w:r>
    </w:p>
    <w:p w:rsidR="00882572" w:rsidRDefault="00882572" w:rsidP="00AE0A7B">
      <w:pPr>
        <w:tabs>
          <w:tab w:val="left" w:pos="1276"/>
          <w:tab w:val="left" w:pos="1418"/>
        </w:tabs>
        <w:spacing w:after="0" w:line="360" w:lineRule="auto"/>
        <w:ind w:firstLine="709"/>
        <w:jc w:val="both"/>
        <w:rPr>
          <w:rFonts w:ascii="Times New Roman" w:hAnsi="Times New Roman" w:cs="Times New Roman"/>
          <w:sz w:val="28"/>
          <w:szCs w:val="28"/>
        </w:rPr>
      </w:pPr>
    </w:p>
    <w:p w:rsidR="00882572" w:rsidRDefault="00882572" w:rsidP="00AE0A7B">
      <w:pPr>
        <w:tabs>
          <w:tab w:val="left" w:pos="1276"/>
          <w:tab w:val="left" w:pos="1418"/>
        </w:tabs>
        <w:spacing w:after="0" w:line="360" w:lineRule="auto"/>
        <w:ind w:firstLine="709"/>
        <w:jc w:val="both"/>
        <w:rPr>
          <w:rFonts w:ascii="Times New Roman" w:hAnsi="Times New Roman" w:cs="Times New Roman"/>
          <w:sz w:val="28"/>
          <w:szCs w:val="28"/>
        </w:rPr>
      </w:pPr>
    </w:p>
    <w:p w:rsidR="00882572" w:rsidRDefault="00882572" w:rsidP="00AE0A7B">
      <w:pPr>
        <w:tabs>
          <w:tab w:val="left" w:pos="1276"/>
          <w:tab w:val="left" w:pos="1418"/>
        </w:tabs>
        <w:spacing w:after="0" w:line="360" w:lineRule="auto"/>
        <w:ind w:firstLine="709"/>
        <w:jc w:val="both"/>
        <w:rPr>
          <w:rFonts w:ascii="Times New Roman" w:hAnsi="Times New Roman" w:cs="Times New Roman"/>
          <w:sz w:val="28"/>
          <w:szCs w:val="28"/>
        </w:rPr>
      </w:pPr>
    </w:p>
    <w:p w:rsidR="00882572" w:rsidRDefault="00882572" w:rsidP="00AE0A7B">
      <w:pPr>
        <w:tabs>
          <w:tab w:val="left" w:pos="1276"/>
          <w:tab w:val="left" w:pos="1418"/>
        </w:tabs>
        <w:spacing w:after="0" w:line="360" w:lineRule="auto"/>
        <w:ind w:firstLine="709"/>
        <w:jc w:val="both"/>
        <w:rPr>
          <w:rFonts w:ascii="Times New Roman" w:hAnsi="Times New Roman" w:cs="Times New Roman"/>
          <w:sz w:val="28"/>
          <w:szCs w:val="28"/>
        </w:rPr>
      </w:pPr>
    </w:p>
    <w:p w:rsidR="00882572" w:rsidRDefault="00882572" w:rsidP="00AE0A7B">
      <w:pPr>
        <w:tabs>
          <w:tab w:val="left" w:pos="1276"/>
          <w:tab w:val="left" w:pos="1418"/>
        </w:tabs>
        <w:spacing w:after="0" w:line="360" w:lineRule="auto"/>
        <w:ind w:firstLine="709"/>
        <w:jc w:val="both"/>
        <w:rPr>
          <w:rFonts w:ascii="Times New Roman" w:hAnsi="Times New Roman" w:cs="Times New Roman"/>
          <w:sz w:val="28"/>
          <w:szCs w:val="28"/>
        </w:rPr>
      </w:pPr>
    </w:p>
    <w:p w:rsidR="00B75318" w:rsidRPr="009F3042" w:rsidRDefault="00B75318" w:rsidP="00B75318">
      <w:pPr>
        <w:spacing w:after="0" w:line="360" w:lineRule="auto"/>
        <w:jc w:val="center"/>
        <w:rPr>
          <w:rFonts w:ascii="Times New Roman" w:eastAsia="Times New Roman" w:hAnsi="Times New Roman" w:cs="Times New Roman"/>
          <w:b/>
          <w:sz w:val="28"/>
          <w:szCs w:val="28"/>
          <w:lang w:eastAsia="az-Latn-AZ"/>
        </w:rPr>
      </w:pPr>
      <w:r w:rsidRPr="009F3042">
        <w:rPr>
          <w:rFonts w:ascii="Times New Roman" w:eastAsia="Times New Roman" w:hAnsi="Times New Roman" w:cs="Times New Roman"/>
          <w:b/>
          <w:sz w:val="28"/>
          <w:szCs w:val="28"/>
          <w:lang w:eastAsia="az-Latn-AZ"/>
        </w:rPr>
        <w:lastRenderedPageBreak/>
        <w:t>ƏDƏBİYYAT</w:t>
      </w:r>
    </w:p>
    <w:p w:rsidR="00B75318" w:rsidRPr="009F3042" w:rsidRDefault="00B75318" w:rsidP="00B75318">
      <w:pPr>
        <w:spacing w:after="0" w:line="360" w:lineRule="auto"/>
        <w:rPr>
          <w:rFonts w:ascii="Times New Roman" w:eastAsia="Times New Roman" w:hAnsi="Times New Roman" w:cs="Times New Roman"/>
          <w:sz w:val="28"/>
          <w:szCs w:val="28"/>
          <w:lang w:eastAsia="az-Latn-AZ"/>
        </w:rPr>
      </w:pPr>
    </w:p>
    <w:p w:rsidR="00B75318" w:rsidRPr="009F3042" w:rsidRDefault="00B75318" w:rsidP="00B75318">
      <w:pPr>
        <w:pStyle w:val="a3"/>
        <w:numPr>
          <w:ilvl w:val="0"/>
          <w:numId w:val="24"/>
        </w:numPr>
        <w:spacing w:after="0" w:line="360" w:lineRule="auto"/>
        <w:ind w:left="0" w:hanging="426"/>
        <w:jc w:val="both"/>
        <w:rPr>
          <w:rFonts w:ascii="Times New Roman" w:eastAsia="Times New Roman" w:hAnsi="Times New Roman" w:cs="Times New Roman"/>
          <w:sz w:val="28"/>
          <w:szCs w:val="28"/>
          <w:lang w:eastAsia="az-Latn-AZ"/>
        </w:rPr>
      </w:pPr>
      <w:r w:rsidRPr="009F3042">
        <w:rPr>
          <w:rFonts w:ascii="Times New Roman" w:hAnsi="Times New Roman" w:cs="Times New Roman"/>
          <w:sz w:val="28"/>
          <w:szCs w:val="28"/>
        </w:rPr>
        <w:t>Azərbaycan Respublikasının Konstitusiyası. Bakı, 2009.</w:t>
      </w:r>
    </w:p>
    <w:p w:rsidR="00B75318" w:rsidRPr="009F3042" w:rsidRDefault="00B75318" w:rsidP="00B75318">
      <w:pPr>
        <w:pStyle w:val="a3"/>
        <w:numPr>
          <w:ilvl w:val="0"/>
          <w:numId w:val="24"/>
        </w:numPr>
        <w:shd w:val="clear" w:color="auto" w:fill="FFFFFF"/>
        <w:tabs>
          <w:tab w:val="left" w:pos="2070"/>
        </w:tabs>
        <w:spacing w:after="0" w:line="360" w:lineRule="auto"/>
        <w:ind w:left="0" w:hanging="426"/>
        <w:jc w:val="both"/>
        <w:rPr>
          <w:rFonts w:ascii="Times New Roman" w:hAnsi="Times New Roman" w:cs="Times New Roman"/>
          <w:bCs/>
          <w:sz w:val="28"/>
          <w:szCs w:val="28"/>
        </w:rPr>
      </w:pPr>
      <w:r w:rsidRPr="009F3042">
        <w:rPr>
          <w:rFonts w:ascii="Times New Roman" w:hAnsi="Times New Roman" w:cs="Times New Roman"/>
          <w:bCs/>
          <w:sz w:val="28"/>
          <w:szCs w:val="28"/>
        </w:rPr>
        <w:t xml:space="preserve">Azərbaycan Respublikasının “Müəssisələr” haqqında Qanunu </w:t>
      </w:r>
      <w:r w:rsidRPr="009F3042">
        <w:rPr>
          <w:rFonts w:ascii="Times New Roman" w:hAnsi="Times New Roman" w:cs="Times New Roman"/>
          <w:sz w:val="28"/>
          <w:szCs w:val="28"/>
        </w:rPr>
        <w:t>(əlavələr və dəyişikliklərlə). Bakı,1996.</w:t>
      </w:r>
      <w:r w:rsidRPr="009F3042">
        <w:rPr>
          <w:rFonts w:ascii="Times New Roman" w:hAnsi="Times New Roman" w:cs="Times New Roman"/>
          <w:bCs/>
          <w:sz w:val="28"/>
          <w:szCs w:val="28"/>
        </w:rPr>
        <w:t xml:space="preserve"> </w:t>
      </w:r>
    </w:p>
    <w:p w:rsidR="00B75318" w:rsidRPr="009F3042" w:rsidRDefault="00B75318" w:rsidP="00B75318">
      <w:pPr>
        <w:pStyle w:val="a3"/>
        <w:numPr>
          <w:ilvl w:val="0"/>
          <w:numId w:val="24"/>
        </w:numPr>
        <w:autoSpaceDE w:val="0"/>
        <w:autoSpaceDN w:val="0"/>
        <w:adjustRightInd w:val="0"/>
        <w:spacing w:after="0" w:line="360" w:lineRule="auto"/>
        <w:ind w:left="0" w:hanging="426"/>
        <w:jc w:val="both"/>
        <w:rPr>
          <w:rFonts w:ascii="Times New Roman" w:hAnsi="Times New Roman" w:cs="Times New Roman"/>
          <w:bCs/>
          <w:sz w:val="28"/>
          <w:szCs w:val="28"/>
        </w:rPr>
      </w:pPr>
      <w:r w:rsidRPr="009F3042">
        <w:rPr>
          <w:rFonts w:ascii="Times New Roman" w:hAnsi="Times New Roman" w:cs="Times New Roman"/>
          <w:sz w:val="28"/>
          <w:szCs w:val="28"/>
        </w:rPr>
        <w:t>Azərbaycan Respublikasının Müflisləşmə və iflas haqqında” 13 iyun 1997 - ci il tarixli Qanunu (əlavə və dəyişikliklər nəzərə alınmaqla).</w:t>
      </w:r>
    </w:p>
    <w:p w:rsidR="00B75318" w:rsidRPr="009F3042" w:rsidRDefault="00B75318" w:rsidP="00B75318">
      <w:pPr>
        <w:pStyle w:val="a3"/>
        <w:numPr>
          <w:ilvl w:val="0"/>
          <w:numId w:val="24"/>
        </w:numPr>
        <w:shd w:val="clear" w:color="auto" w:fill="FFFFFF"/>
        <w:tabs>
          <w:tab w:val="left" w:pos="2070"/>
        </w:tabs>
        <w:spacing w:after="0" w:line="360" w:lineRule="auto"/>
        <w:ind w:left="0" w:hanging="426"/>
        <w:jc w:val="both"/>
        <w:rPr>
          <w:rFonts w:ascii="Times New Roman" w:hAnsi="Times New Roman" w:cs="Times New Roman"/>
          <w:bCs/>
          <w:sz w:val="28"/>
          <w:szCs w:val="28"/>
        </w:rPr>
      </w:pPr>
      <w:r w:rsidRPr="009F3042">
        <w:rPr>
          <w:rFonts w:ascii="Times New Roman" w:hAnsi="Times New Roman" w:cs="Times New Roman"/>
          <w:bCs/>
          <w:sz w:val="28"/>
          <w:szCs w:val="28"/>
        </w:rPr>
        <w:t>“Azərbaycan rəqəmlərdə” Statistika Komitəsinin bülleten. Bakı-2016</w:t>
      </w:r>
    </w:p>
    <w:p w:rsidR="00B75318" w:rsidRPr="009F3042" w:rsidRDefault="00B75318" w:rsidP="00B75318">
      <w:pPr>
        <w:pStyle w:val="a3"/>
        <w:numPr>
          <w:ilvl w:val="0"/>
          <w:numId w:val="24"/>
        </w:numPr>
        <w:shd w:val="clear" w:color="auto" w:fill="FFFFFF"/>
        <w:tabs>
          <w:tab w:val="left" w:pos="2070"/>
        </w:tabs>
        <w:spacing w:after="0" w:line="360" w:lineRule="auto"/>
        <w:ind w:left="0" w:hanging="426"/>
        <w:jc w:val="both"/>
        <w:rPr>
          <w:rFonts w:ascii="Times New Roman" w:eastAsia="Times New Roman" w:hAnsi="Times New Roman" w:cs="Times New Roman"/>
          <w:sz w:val="28"/>
          <w:szCs w:val="28"/>
          <w:lang w:eastAsia="az-Latn-AZ"/>
        </w:rPr>
      </w:pPr>
      <w:r w:rsidRPr="009F3042">
        <w:rPr>
          <w:rFonts w:ascii="Times New Roman" w:eastAsia="Times New Roman" w:hAnsi="Times New Roman" w:cs="Times New Roman"/>
          <w:sz w:val="28"/>
          <w:szCs w:val="28"/>
          <w:lang w:eastAsia="az-Latn-AZ"/>
        </w:rPr>
        <w:t>Ə.</w:t>
      </w:r>
      <w:r>
        <w:rPr>
          <w:rFonts w:ascii="Times New Roman" w:eastAsia="Times New Roman" w:hAnsi="Times New Roman" w:cs="Times New Roman"/>
          <w:sz w:val="28"/>
          <w:szCs w:val="28"/>
          <w:lang w:eastAsia="az-Latn-AZ"/>
        </w:rPr>
        <w:t>Ə.</w:t>
      </w:r>
      <w:r w:rsidRPr="009F3042">
        <w:rPr>
          <w:rFonts w:ascii="Times New Roman" w:eastAsia="Times New Roman" w:hAnsi="Times New Roman" w:cs="Times New Roman"/>
          <w:sz w:val="28"/>
          <w:szCs w:val="28"/>
          <w:lang w:eastAsia="az-Latn-AZ"/>
        </w:rPr>
        <w:t>Ələkbərov “Azərbaycanda pensiya və sosial sığorta islahatı”.- B.: Təbib, 2000</w:t>
      </w:r>
    </w:p>
    <w:p w:rsidR="00B75318" w:rsidRPr="009F3042" w:rsidRDefault="00B75318" w:rsidP="00B75318">
      <w:pPr>
        <w:pStyle w:val="a3"/>
        <w:numPr>
          <w:ilvl w:val="0"/>
          <w:numId w:val="24"/>
        </w:numPr>
        <w:shd w:val="clear" w:color="auto" w:fill="FFFFFF"/>
        <w:tabs>
          <w:tab w:val="left" w:pos="2070"/>
        </w:tabs>
        <w:spacing w:after="0" w:line="360" w:lineRule="auto"/>
        <w:ind w:left="0" w:hanging="426"/>
        <w:jc w:val="both"/>
        <w:rPr>
          <w:rFonts w:ascii="Times New Roman" w:hAnsi="Times New Roman" w:cs="Times New Roman"/>
          <w:bCs/>
          <w:sz w:val="28"/>
          <w:szCs w:val="28"/>
        </w:rPr>
      </w:pPr>
      <w:r w:rsidRPr="009F3042">
        <w:rPr>
          <w:rFonts w:ascii="Times New Roman" w:eastAsia="Times New Roman" w:hAnsi="Times New Roman" w:cs="Times New Roman"/>
          <w:sz w:val="28"/>
          <w:szCs w:val="28"/>
          <w:lang w:eastAsia="az-Latn-AZ"/>
        </w:rPr>
        <w:t>Ə.</w:t>
      </w:r>
      <w:r>
        <w:rPr>
          <w:rFonts w:ascii="Times New Roman" w:eastAsia="Times New Roman" w:hAnsi="Times New Roman" w:cs="Times New Roman"/>
          <w:sz w:val="28"/>
          <w:szCs w:val="28"/>
          <w:lang w:eastAsia="az-Latn-AZ"/>
        </w:rPr>
        <w:t>Ə.</w:t>
      </w:r>
      <w:r w:rsidRPr="009F3042">
        <w:rPr>
          <w:rFonts w:ascii="Times New Roman" w:eastAsia="Times New Roman" w:hAnsi="Times New Roman" w:cs="Times New Roman"/>
          <w:sz w:val="28"/>
          <w:szCs w:val="28"/>
          <w:lang w:eastAsia="az-Latn-AZ"/>
        </w:rPr>
        <w:t>Ələkbərov “Azərbaycanda sosial sığortanın inkişafı problemləri”.- B.: Elm, 2000</w:t>
      </w:r>
    </w:p>
    <w:p w:rsidR="00B75318" w:rsidRPr="009F3042" w:rsidRDefault="00B75318" w:rsidP="00B75318">
      <w:pPr>
        <w:pStyle w:val="a3"/>
        <w:numPr>
          <w:ilvl w:val="0"/>
          <w:numId w:val="24"/>
        </w:numPr>
        <w:shd w:val="clear" w:color="auto" w:fill="FFFFFF"/>
        <w:tabs>
          <w:tab w:val="left" w:pos="2070"/>
        </w:tabs>
        <w:spacing w:after="0" w:line="360" w:lineRule="auto"/>
        <w:ind w:left="0" w:hanging="426"/>
        <w:jc w:val="both"/>
        <w:rPr>
          <w:rFonts w:ascii="Times New Roman" w:hAnsi="Times New Roman" w:cs="Times New Roman"/>
          <w:bCs/>
          <w:sz w:val="28"/>
          <w:szCs w:val="28"/>
        </w:rPr>
      </w:pPr>
      <w:r w:rsidRPr="009F3042">
        <w:rPr>
          <w:rFonts w:ascii="Times New Roman" w:hAnsi="Times New Roman" w:cs="Times New Roman"/>
          <w:sz w:val="28"/>
          <w:szCs w:val="28"/>
          <w:shd w:val="clear" w:color="auto" w:fill="FFFFFF"/>
        </w:rPr>
        <w:t>Ə.</w:t>
      </w:r>
      <w:r>
        <w:rPr>
          <w:rFonts w:ascii="Times New Roman" w:hAnsi="Times New Roman" w:cs="Times New Roman"/>
          <w:sz w:val="28"/>
          <w:szCs w:val="28"/>
          <w:shd w:val="clear" w:color="auto" w:fill="FFFFFF"/>
        </w:rPr>
        <w:t>Ə.</w:t>
      </w:r>
      <w:r w:rsidRPr="009F3042">
        <w:rPr>
          <w:rFonts w:ascii="Times New Roman" w:hAnsi="Times New Roman" w:cs="Times New Roman"/>
          <w:sz w:val="28"/>
          <w:szCs w:val="28"/>
          <w:shd w:val="clear" w:color="auto" w:fill="FFFFFF"/>
        </w:rPr>
        <w:t>Ələkbərov; “Bazar münasibətləri şəraitində Azərbaycanda sosial sığorta sisteminin formalaşması və inkişafı problemləri” Əmək və Sosial Problemlər Üzrə Elmi-Tədqiqat və Tədris Mərkəzi.- B.: Elm, 2003</w:t>
      </w:r>
    </w:p>
    <w:p w:rsidR="00B75318" w:rsidRPr="009F3042" w:rsidRDefault="00B75318" w:rsidP="00B75318">
      <w:pPr>
        <w:pStyle w:val="a3"/>
        <w:numPr>
          <w:ilvl w:val="0"/>
          <w:numId w:val="24"/>
        </w:numPr>
        <w:shd w:val="clear" w:color="auto" w:fill="FFFFFF"/>
        <w:tabs>
          <w:tab w:val="left" w:pos="2070"/>
        </w:tabs>
        <w:spacing w:after="0" w:line="360" w:lineRule="auto"/>
        <w:ind w:left="0" w:hanging="426"/>
        <w:jc w:val="both"/>
        <w:rPr>
          <w:rFonts w:ascii="Times New Roman" w:hAnsi="Times New Roman" w:cs="Times New Roman"/>
          <w:bCs/>
          <w:sz w:val="28"/>
          <w:szCs w:val="28"/>
        </w:rPr>
      </w:pPr>
      <w:r w:rsidRPr="009F3042">
        <w:rPr>
          <w:rFonts w:ascii="Times New Roman" w:hAnsi="Times New Roman" w:cs="Times New Roman"/>
          <w:sz w:val="28"/>
          <w:szCs w:val="28"/>
        </w:rPr>
        <w:t>R. Ə.İsgəndərov. Müəssisənin maliyyəsi. Dərslik. Bakı, 2007.</w:t>
      </w:r>
    </w:p>
    <w:p w:rsidR="00B75318" w:rsidRPr="009F3042" w:rsidRDefault="00B75318" w:rsidP="00B75318">
      <w:pPr>
        <w:pStyle w:val="a3"/>
        <w:numPr>
          <w:ilvl w:val="0"/>
          <w:numId w:val="24"/>
        </w:numPr>
        <w:autoSpaceDE w:val="0"/>
        <w:autoSpaceDN w:val="0"/>
        <w:adjustRightInd w:val="0"/>
        <w:spacing w:after="0" w:line="360" w:lineRule="auto"/>
        <w:ind w:left="0" w:hanging="426"/>
        <w:jc w:val="both"/>
        <w:rPr>
          <w:rFonts w:ascii="Times New Roman" w:hAnsi="Times New Roman" w:cs="Times New Roman"/>
          <w:bCs/>
          <w:sz w:val="28"/>
          <w:szCs w:val="28"/>
        </w:rPr>
      </w:pPr>
      <w:r w:rsidRPr="009F3042">
        <w:rPr>
          <w:rFonts w:ascii="Times New Roman" w:hAnsi="Times New Roman" w:cs="Times New Roman"/>
          <w:sz w:val="28"/>
          <w:szCs w:val="28"/>
        </w:rPr>
        <w:t xml:space="preserve">B.A.Xankişiyev, </w:t>
      </w:r>
      <w:r w:rsidRPr="009F3042">
        <w:rPr>
          <w:rFonts w:ascii="Times New Roman" w:hAnsi="Times New Roman" w:cs="Times New Roman"/>
          <w:bCs/>
          <w:sz w:val="28"/>
          <w:szCs w:val="28"/>
        </w:rPr>
        <w:t xml:space="preserve">Sığorta fəaliyyətinin əsasları </w:t>
      </w:r>
      <w:r w:rsidRPr="009F3042">
        <w:rPr>
          <w:rFonts w:ascii="Times New Roman" w:hAnsi="Times New Roman" w:cs="Times New Roman"/>
          <w:sz w:val="28"/>
          <w:szCs w:val="28"/>
        </w:rPr>
        <w:t>(dərs vəsaiti),Bakı-2006</w:t>
      </w:r>
    </w:p>
    <w:p w:rsidR="00B75318" w:rsidRPr="009F3042" w:rsidRDefault="00B75318" w:rsidP="00B75318">
      <w:pPr>
        <w:pStyle w:val="a3"/>
        <w:numPr>
          <w:ilvl w:val="0"/>
          <w:numId w:val="24"/>
        </w:numPr>
        <w:autoSpaceDE w:val="0"/>
        <w:autoSpaceDN w:val="0"/>
        <w:adjustRightInd w:val="0"/>
        <w:spacing w:after="0" w:line="360" w:lineRule="auto"/>
        <w:ind w:left="0" w:hanging="426"/>
        <w:jc w:val="both"/>
        <w:rPr>
          <w:rFonts w:ascii="Times New Roman" w:hAnsi="Times New Roman" w:cs="Times New Roman"/>
          <w:sz w:val="28"/>
          <w:szCs w:val="28"/>
        </w:rPr>
      </w:pPr>
      <w:r w:rsidRPr="009F3042">
        <w:rPr>
          <w:rFonts w:ascii="Times New Roman" w:hAnsi="Times New Roman" w:cs="Times New Roman"/>
          <w:sz w:val="28"/>
          <w:szCs w:val="28"/>
        </w:rPr>
        <w:t>B.A.Xankişiyev, P.N.Abdullayev, «Sığorta işi» (dərs vəsaiti), Bakı – 2004.</w:t>
      </w:r>
    </w:p>
    <w:p w:rsidR="00B75318" w:rsidRPr="009F3042" w:rsidRDefault="00B75318" w:rsidP="00B75318">
      <w:pPr>
        <w:pStyle w:val="a3"/>
        <w:numPr>
          <w:ilvl w:val="0"/>
          <w:numId w:val="24"/>
        </w:numPr>
        <w:autoSpaceDE w:val="0"/>
        <w:autoSpaceDN w:val="0"/>
        <w:adjustRightInd w:val="0"/>
        <w:spacing w:after="0" w:line="360" w:lineRule="auto"/>
        <w:ind w:left="0" w:hanging="426"/>
        <w:jc w:val="both"/>
        <w:rPr>
          <w:rFonts w:ascii="Times New Roman" w:hAnsi="Times New Roman" w:cs="Times New Roman"/>
          <w:sz w:val="28"/>
          <w:szCs w:val="28"/>
        </w:rPr>
      </w:pPr>
      <w:r w:rsidRPr="009F3042">
        <w:rPr>
          <w:rFonts w:ascii="Times New Roman" w:hAnsi="Times New Roman" w:cs="Times New Roman"/>
          <w:sz w:val="28"/>
          <w:szCs w:val="28"/>
        </w:rPr>
        <w:t>N.N.Xudiyev, «Sığorta işi», Bakı, Azərnəşr, 2003.</w:t>
      </w:r>
    </w:p>
    <w:p w:rsidR="00B75318" w:rsidRDefault="00B75318" w:rsidP="00B75318">
      <w:pPr>
        <w:pStyle w:val="a3"/>
        <w:numPr>
          <w:ilvl w:val="0"/>
          <w:numId w:val="24"/>
        </w:numPr>
        <w:autoSpaceDE w:val="0"/>
        <w:autoSpaceDN w:val="0"/>
        <w:adjustRightInd w:val="0"/>
        <w:spacing w:after="0" w:line="360" w:lineRule="auto"/>
        <w:ind w:left="0" w:hanging="426"/>
        <w:jc w:val="both"/>
        <w:rPr>
          <w:rFonts w:ascii="Times New Roman" w:hAnsi="Times New Roman" w:cs="Times New Roman"/>
          <w:sz w:val="28"/>
          <w:szCs w:val="28"/>
        </w:rPr>
      </w:pPr>
      <w:r w:rsidRPr="009F3042">
        <w:rPr>
          <w:rFonts w:ascii="Times New Roman" w:hAnsi="Times New Roman" w:cs="Times New Roman"/>
          <w:sz w:val="28"/>
          <w:szCs w:val="28"/>
        </w:rPr>
        <w:t>Bəybala Xankişiyev, «Sığorta hamı üçün», Bakı, 2005.</w:t>
      </w:r>
    </w:p>
    <w:p w:rsidR="00B75318" w:rsidRPr="009F3042" w:rsidRDefault="00B75318" w:rsidP="00B75318">
      <w:pPr>
        <w:pStyle w:val="a3"/>
        <w:numPr>
          <w:ilvl w:val="0"/>
          <w:numId w:val="24"/>
        </w:numPr>
        <w:autoSpaceDE w:val="0"/>
        <w:autoSpaceDN w:val="0"/>
        <w:adjustRightInd w:val="0"/>
        <w:spacing w:after="0" w:line="360" w:lineRule="auto"/>
        <w:ind w:left="0" w:hanging="426"/>
        <w:jc w:val="both"/>
        <w:rPr>
          <w:rFonts w:ascii="Times New Roman" w:hAnsi="Times New Roman" w:cs="Times New Roman"/>
          <w:sz w:val="28"/>
          <w:szCs w:val="28"/>
        </w:rPr>
      </w:pPr>
      <w:r w:rsidRPr="009F3042">
        <w:rPr>
          <w:rFonts w:ascii="Times New Roman" w:hAnsi="Times New Roman" w:cs="Times New Roman"/>
          <w:bCs/>
          <w:sz w:val="28"/>
          <w:szCs w:val="28"/>
        </w:rPr>
        <w:t>B</w:t>
      </w:r>
      <w:r w:rsidRPr="009F3042">
        <w:rPr>
          <w:rFonts w:ascii="Times New Roman" w:hAnsi="Times New Roman" w:cs="Times New Roman"/>
          <w:sz w:val="28"/>
          <w:szCs w:val="28"/>
        </w:rPr>
        <w:t>.</w:t>
      </w:r>
      <w:r w:rsidRPr="009F3042">
        <w:rPr>
          <w:rFonts w:ascii="Times New Roman" w:hAnsi="Times New Roman" w:cs="Times New Roman"/>
          <w:bCs/>
          <w:sz w:val="28"/>
          <w:szCs w:val="28"/>
        </w:rPr>
        <w:t xml:space="preserve"> Ataşov, N.Novruzov, E.İbrahimov “Müəssisələrin maliyyəsi” Bakı-2009</w:t>
      </w:r>
    </w:p>
    <w:p w:rsidR="00B75318" w:rsidRPr="009F3042" w:rsidRDefault="00B75318" w:rsidP="00B75318">
      <w:pPr>
        <w:pStyle w:val="a3"/>
        <w:numPr>
          <w:ilvl w:val="0"/>
          <w:numId w:val="24"/>
        </w:numPr>
        <w:autoSpaceDE w:val="0"/>
        <w:autoSpaceDN w:val="0"/>
        <w:adjustRightInd w:val="0"/>
        <w:spacing w:after="0" w:line="360" w:lineRule="auto"/>
        <w:ind w:left="0" w:hanging="426"/>
        <w:jc w:val="both"/>
        <w:rPr>
          <w:rFonts w:ascii="Times New Roman" w:hAnsi="Times New Roman" w:cs="Times New Roman"/>
          <w:sz w:val="28"/>
          <w:szCs w:val="28"/>
        </w:rPr>
      </w:pPr>
      <w:r w:rsidRPr="009F3042">
        <w:rPr>
          <w:rFonts w:ascii="Times New Roman" w:hAnsi="Times New Roman" w:cs="Times New Roman"/>
          <w:sz w:val="28"/>
          <w:szCs w:val="28"/>
        </w:rPr>
        <w:t>С.В.Большаков «Финансы организаций», Москва, 2005.</w:t>
      </w:r>
    </w:p>
    <w:p w:rsidR="00B75318" w:rsidRPr="009F3042" w:rsidRDefault="00B75318" w:rsidP="00B75318">
      <w:pPr>
        <w:pStyle w:val="a3"/>
        <w:numPr>
          <w:ilvl w:val="0"/>
          <w:numId w:val="24"/>
        </w:numPr>
        <w:autoSpaceDE w:val="0"/>
        <w:autoSpaceDN w:val="0"/>
        <w:adjustRightInd w:val="0"/>
        <w:spacing w:after="0" w:line="360" w:lineRule="auto"/>
        <w:ind w:left="0" w:hanging="426"/>
        <w:jc w:val="both"/>
        <w:rPr>
          <w:rFonts w:ascii="Times New Roman" w:hAnsi="Times New Roman" w:cs="Times New Roman"/>
          <w:sz w:val="28"/>
          <w:szCs w:val="28"/>
        </w:rPr>
      </w:pPr>
      <w:r w:rsidRPr="009F3042">
        <w:rPr>
          <w:rFonts w:ascii="Times New Roman" w:hAnsi="Times New Roman" w:cs="Times New Roman"/>
          <w:sz w:val="28"/>
          <w:szCs w:val="28"/>
        </w:rPr>
        <w:t>Шуляк П.Н. Финансы предприятия.Учебник.Москва,2006.</w:t>
      </w:r>
    </w:p>
    <w:p w:rsidR="00B75318" w:rsidRPr="009F3042" w:rsidRDefault="00B75318" w:rsidP="00B75318">
      <w:pPr>
        <w:pStyle w:val="a3"/>
        <w:numPr>
          <w:ilvl w:val="0"/>
          <w:numId w:val="24"/>
        </w:numPr>
        <w:autoSpaceDE w:val="0"/>
        <w:autoSpaceDN w:val="0"/>
        <w:adjustRightInd w:val="0"/>
        <w:spacing w:after="0" w:line="360" w:lineRule="auto"/>
        <w:ind w:left="0" w:hanging="426"/>
        <w:jc w:val="both"/>
        <w:rPr>
          <w:rFonts w:ascii="Times New Roman" w:hAnsi="Times New Roman" w:cs="Times New Roman"/>
          <w:sz w:val="28"/>
          <w:szCs w:val="28"/>
        </w:rPr>
      </w:pPr>
      <w:r w:rsidRPr="009F3042">
        <w:rPr>
          <w:rFonts w:ascii="Times New Roman" w:hAnsi="Times New Roman" w:cs="Times New Roman"/>
          <w:sz w:val="28"/>
          <w:szCs w:val="28"/>
        </w:rPr>
        <w:t>Экономика предприятия. Учебник, 4 - е издание, под редакцией В. Я. Горфинкеля и В. А. Швандара. Москва,2007.</w:t>
      </w:r>
    </w:p>
    <w:p w:rsidR="00B75318" w:rsidRPr="009F3042" w:rsidRDefault="00B75318" w:rsidP="00B75318">
      <w:pPr>
        <w:pStyle w:val="a3"/>
        <w:numPr>
          <w:ilvl w:val="0"/>
          <w:numId w:val="24"/>
        </w:numPr>
        <w:autoSpaceDE w:val="0"/>
        <w:autoSpaceDN w:val="0"/>
        <w:adjustRightInd w:val="0"/>
        <w:spacing w:after="0" w:line="360" w:lineRule="auto"/>
        <w:ind w:left="0" w:hanging="426"/>
        <w:jc w:val="both"/>
        <w:rPr>
          <w:rFonts w:ascii="Times New Roman" w:hAnsi="Times New Roman" w:cs="Times New Roman"/>
          <w:sz w:val="28"/>
          <w:szCs w:val="28"/>
        </w:rPr>
      </w:pPr>
      <w:r w:rsidRPr="009F3042">
        <w:rPr>
          <w:rFonts w:ascii="Times New Roman" w:hAnsi="Times New Roman" w:cs="Times New Roman"/>
          <w:sz w:val="28"/>
          <w:szCs w:val="28"/>
        </w:rPr>
        <w:t>www.maliyye.gov.az</w:t>
      </w:r>
    </w:p>
    <w:p w:rsidR="00B75318" w:rsidRPr="009F3042" w:rsidRDefault="00B75318" w:rsidP="00B75318">
      <w:pPr>
        <w:pStyle w:val="a3"/>
        <w:numPr>
          <w:ilvl w:val="0"/>
          <w:numId w:val="24"/>
        </w:numPr>
        <w:autoSpaceDE w:val="0"/>
        <w:autoSpaceDN w:val="0"/>
        <w:adjustRightInd w:val="0"/>
        <w:spacing w:after="0" w:line="360" w:lineRule="auto"/>
        <w:ind w:left="0" w:hanging="426"/>
        <w:jc w:val="both"/>
        <w:rPr>
          <w:rFonts w:ascii="Times New Roman" w:hAnsi="Times New Roman" w:cs="Times New Roman"/>
          <w:sz w:val="28"/>
          <w:szCs w:val="28"/>
        </w:rPr>
      </w:pPr>
      <w:r w:rsidRPr="009F3042">
        <w:rPr>
          <w:rFonts w:ascii="Times New Roman" w:hAnsi="Times New Roman" w:cs="Times New Roman"/>
          <w:sz w:val="28"/>
          <w:szCs w:val="28"/>
        </w:rPr>
        <w:t>www.azstat.gov.az</w:t>
      </w:r>
    </w:p>
    <w:p w:rsidR="00B75318" w:rsidRPr="009F3042" w:rsidRDefault="00B75318" w:rsidP="00B75318">
      <w:pPr>
        <w:pStyle w:val="a3"/>
        <w:numPr>
          <w:ilvl w:val="0"/>
          <w:numId w:val="24"/>
        </w:numPr>
        <w:spacing w:after="0" w:line="360" w:lineRule="auto"/>
        <w:ind w:left="0" w:hanging="426"/>
        <w:jc w:val="both"/>
        <w:rPr>
          <w:rFonts w:ascii="Times New Roman" w:hAnsi="Times New Roman" w:cs="Times New Roman"/>
          <w:sz w:val="28"/>
          <w:szCs w:val="28"/>
        </w:rPr>
      </w:pPr>
      <w:r w:rsidRPr="009F3042">
        <w:rPr>
          <w:rFonts w:ascii="Times New Roman" w:eastAsia="Times New Roman" w:hAnsi="Times New Roman" w:cs="Times New Roman"/>
          <w:sz w:val="28"/>
          <w:szCs w:val="28"/>
          <w:lang w:eastAsia="az-Latn-AZ"/>
        </w:rPr>
        <w:t xml:space="preserve"> </w:t>
      </w:r>
      <w:r w:rsidRPr="009F3042">
        <w:rPr>
          <w:rFonts w:ascii="Times New Roman" w:eastAsia="Times New Roman" w:hAnsi="Times New Roman" w:cs="Times New Roman"/>
          <w:sz w:val="28"/>
          <w:szCs w:val="28"/>
          <w:lang w:val="en-US" w:eastAsia="az-Latn-AZ"/>
        </w:rPr>
        <w:t>www.taxes.gov.az</w:t>
      </w:r>
    </w:p>
    <w:p w:rsidR="00B75318" w:rsidRPr="00622C0C" w:rsidRDefault="001959A8" w:rsidP="00B75318">
      <w:pPr>
        <w:pStyle w:val="a3"/>
        <w:numPr>
          <w:ilvl w:val="0"/>
          <w:numId w:val="24"/>
        </w:numPr>
        <w:spacing w:after="0" w:line="360" w:lineRule="auto"/>
        <w:ind w:left="0" w:hanging="426"/>
        <w:jc w:val="both"/>
        <w:rPr>
          <w:rFonts w:ascii="Times New Roman" w:hAnsi="Times New Roman" w:cs="Times New Roman"/>
          <w:sz w:val="28"/>
          <w:szCs w:val="28"/>
        </w:rPr>
      </w:pPr>
      <w:hyperlink r:id="rId26" w:history="1">
        <w:r w:rsidR="00622C0C" w:rsidRPr="00943D03">
          <w:rPr>
            <w:rStyle w:val="ab"/>
            <w:rFonts w:ascii="Times New Roman" w:hAnsi="Times New Roman" w:cs="Times New Roman"/>
            <w:sz w:val="28"/>
            <w:szCs w:val="28"/>
            <w:shd w:val="clear" w:color="auto" w:fill="FFFFFF"/>
          </w:rPr>
          <w:t>www.sspf.gov.az</w:t>
        </w:r>
      </w:hyperlink>
    </w:p>
    <w:p w:rsidR="00622C0C" w:rsidRDefault="00622C0C" w:rsidP="00622C0C">
      <w:pPr>
        <w:spacing w:after="0" w:line="360" w:lineRule="auto"/>
        <w:jc w:val="both"/>
        <w:rPr>
          <w:rFonts w:ascii="Times New Roman" w:hAnsi="Times New Roman" w:cs="Times New Roman"/>
          <w:sz w:val="28"/>
          <w:szCs w:val="28"/>
        </w:rPr>
      </w:pPr>
    </w:p>
    <w:p w:rsidR="00622C0C" w:rsidRPr="004053DF" w:rsidRDefault="00622C0C" w:rsidP="00622C0C">
      <w:pPr>
        <w:shd w:val="clear" w:color="auto" w:fill="FFFFFF" w:themeFill="background1"/>
        <w:spacing w:after="0" w:line="360" w:lineRule="auto"/>
        <w:jc w:val="center"/>
        <w:rPr>
          <w:rFonts w:ascii="Times New Roman" w:eastAsia="Times New Roman" w:hAnsi="Times New Roman" w:cs="Times New Roman"/>
          <w:b/>
          <w:sz w:val="28"/>
          <w:szCs w:val="28"/>
          <w:lang w:val="en-US"/>
        </w:rPr>
      </w:pPr>
      <w:r w:rsidRPr="004053DF">
        <w:rPr>
          <w:rFonts w:ascii="Times New Roman" w:eastAsia="Times New Roman" w:hAnsi="Times New Roman" w:cs="Times New Roman"/>
          <w:b/>
          <w:sz w:val="28"/>
          <w:szCs w:val="28"/>
          <w:lang w:val="en-US"/>
        </w:rPr>
        <w:lastRenderedPageBreak/>
        <w:t>Резюме</w:t>
      </w:r>
    </w:p>
    <w:p w:rsidR="00622C0C" w:rsidRPr="004053DF" w:rsidRDefault="00622C0C" w:rsidP="00622C0C">
      <w:pPr>
        <w:shd w:val="clear" w:color="auto" w:fill="FFFFFF" w:themeFill="background1"/>
        <w:spacing w:after="0" w:line="360" w:lineRule="auto"/>
        <w:jc w:val="center"/>
        <w:rPr>
          <w:rFonts w:ascii="Times New Roman" w:eastAsia="Times New Roman" w:hAnsi="Times New Roman" w:cs="Times New Roman"/>
          <w:b/>
          <w:sz w:val="28"/>
          <w:szCs w:val="28"/>
          <w:lang w:val="en-US"/>
        </w:rPr>
      </w:pPr>
    </w:p>
    <w:p w:rsidR="00622C0C" w:rsidRPr="00C277DE" w:rsidRDefault="00622C0C" w:rsidP="00622C0C">
      <w:pPr>
        <w:shd w:val="clear" w:color="auto" w:fill="FFFFFF" w:themeFill="background1"/>
        <w:spacing w:after="0" w:line="360" w:lineRule="auto"/>
        <w:ind w:firstLine="709"/>
        <w:jc w:val="both"/>
        <w:rPr>
          <w:rFonts w:ascii="Times New Roman" w:eastAsia="Times New Roman" w:hAnsi="Times New Roman" w:cs="Times New Roman"/>
          <w:sz w:val="28"/>
          <w:szCs w:val="28"/>
          <w:lang w:val="ru-RU"/>
        </w:rPr>
      </w:pPr>
      <w:r w:rsidRPr="00C277DE">
        <w:rPr>
          <w:rFonts w:ascii="Times New Roman" w:eastAsia="Times New Roman" w:hAnsi="Times New Roman" w:cs="Times New Roman"/>
          <w:sz w:val="28"/>
          <w:szCs w:val="28"/>
          <w:lang w:val="ru-RU"/>
        </w:rPr>
        <w:t>Риск - объективное явление в любой сфере человеческой деятельности, он проявляется как множество отдельных обособленных рисков.</w:t>
      </w:r>
      <w:r w:rsidRPr="004053DF">
        <w:rPr>
          <w:rFonts w:ascii="Times New Roman" w:eastAsia="Times New Roman" w:hAnsi="Times New Roman" w:cs="Times New Roman"/>
          <w:sz w:val="28"/>
          <w:szCs w:val="28"/>
          <w:lang w:val="en-US"/>
        </w:rPr>
        <w:t> </w:t>
      </w:r>
    </w:p>
    <w:p w:rsidR="00622C0C" w:rsidRPr="00C277DE" w:rsidRDefault="00622C0C" w:rsidP="00622C0C">
      <w:pPr>
        <w:shd w:val="clear" w:color="auto" w:fill="FFFFFF" w:themeFill="background1"/>
        <w:spacing w:after="0" w:line="360" w:lineRule="auto"/>
        <w:ind w:firstLine="709"/>
        <w:jc w:val="both"/>
        <w:rPr>
          <w:rFonts w:ascii="Times New Roman" w:eastAsia="Times New Roman" w:hAnsi="Times New Roman" w:cs="Times New Roman"/>
          <w:sz w:val="28"/>
          <w:szCs w:val="28"/>
          <w:lang w:val="ru-RU"/>
        </w:rPr>
      </w:pPr>
      <w:r w:rsidRPr="00C277DE">
        <w:rPr>
          <w:rFonts w:ascii="Times New Roman" w:eastAsia="Times New Roman" w:hAnsi="Times New Roman" w:cs="Times New Roman"/>
          <w:sz w:val="28"/>
          <w:szCs w:val="28"/>
          <w:lang w:val="ru-RU"/>
        </w:rPr>
        <w:t>Точное измерение риска возможно математическим путем с помощью теории вероятности и закона больших чисел. По своей сущности риск является событием с отрицательными, особо невыгодными экономическими последствиями, которые, возможно, наступят в будущем в какой-то момент и в неизвестных размерах.</w:t>
      </w:r>
    </w:p>
    <w:p w:rsidR="00622C0C" w:rsidRPr="00C277DE" w:rsidRDefault="00622C0C" w:rsidP="00622C0C">
      <w:pPr>
        <w:spacing w:after="0" w:line="360" w:lineRule="auto"/>
        <w:ind w:firstLine="709"/>
        <w:rPr>
          <w:rFonts w:ascii="Times New Roman" w:eastAsia="Times New Roman" w:hAnsi="Times New Roman" w:cs="Times New Roman"/>
          <w:sz w:val="28"/>
          <w:szCs w:val="28"/>
          <w:lang w:val="ru-RU"/>
        </w:rPr>
      </w:pPr>
      <w:r w:rsidRPr="00C277DE">
        <w:rPr>
          <w:rFonts w:ascii="Times New Roman" w:eastAsia="Times New Roman" w:hAnsi="Times New Roman" w:cs="Times New Roman"/>
          <w:sz w:val="28"/>
          <w:szCs w:val="28"/>
          <w:lang w:val="ru-RU"/>
        </w:rPr>
        <w:t>Всякий конкретный риск представляет собой только возможность наступления определенного неблагоприятного события</w:t>
      </w:r>
    </w:p>
    <w:p w:rsidR="00622C0C" w:rsidRPr="00C277DE" w:rsidRDefault="00622C0C" w:rsidP="00622C0C">
      <w:pPr>
        <w:spacing w:after="0" w:line="360" w:lineRule="auto"/>
        <w:ind w:firstLine="709"/>
        <w:rPr>
          <w:rFonts w:ascii="Times New Roman" w:eastAsia="Times New Roman" w:hAnsi="Times New Roman" w:cs="Times New Roman"/>
          <w:sz w:val="28"/>
          <w:szCs w:val="28"/>
          <w:lang w:val="ru-RU"/>
        </w:rPr>
      </w:pPr>
      <w:proofErr w:type="gramStart"/>
      <w:r w:rsidRPr="00C277DE">
        <w:rPr>
          <w:rFonts w:ascii="Times New Roman" w:eastAsia="Times New Roman" w:hAnsi="Times New Roman" w:cs="Times New Roman"/>
          <w:sz w:val="28"/>
          <w:szCs w:val="28"/>
          <w:lang w:val="ru-RU"/>
        </w:rPr>
        <w:t>Страховой риск – это тот, которые может быть оценен с точки зрения вероятности наступления страхового случая и количественных размеров возможного ущерба.</w:t>
      </w:r>
      <w:proofErr w:type="gramEnd"/>
    </w:p>
    <w:p w:rsidR="00622C0C" w:rsidRPr="00C277DE" w:rsidRDefault="00622C0C" w:rsidP="00622C0C">
      <w:pPr>
        <w:shd w:val="clear" w:color="auto" w:fill="FFFFFF" w:themeFill="background1"/>
        <w:spacing w:after="0" w:line="360" w:lineRule="auto"/>
        <w:ind w:firstLine="709"/>
        <w:jc w:val="both"/>
        <w:rPr>
          <w:rFonts w:ascii="Times New Roman" w:eastAsia="Times New Roman" w:hAnsi="Times New Roman" w:cs="Times New Roman"/>
          <w:sz w:val="28"/>
          <w:szCs w:val="28"/>
          <w:lang w:val="ru-RU"/>
        </w:rPr>
      </w:pPr>
      <w:r w:rsidRPr="00C277DE">
        <w:rPr>
          <w:rFonts w:ascii="Times New Roman" w:eastAsia="Times New Roman" w:hAnsi="Times New Roman" w:cs="Times New Roman"/>
          <w:sz w:val="28"/>
          <w:szCs w:val="28"/>
          <w:lang w:val="ru-RU"/>
        </w:rPr>
        <w:t>Наиболее часто под</w:t>
      </w:r>
      <w:r w:rsidRPr="004053DF">
        <w:rPr>
          <w:rFonts w:ascii="Times New Roman" w:eastAsia="Times New Roman" w:hAnsi="Times New Roman" w:cs="Times New Roman"/>
          <w:sz w:val="28"/>
          <w:szCs w:val="28"/>
          <w:lang w:val="en-US"/>
        </w:rPr>
        <w:t> </w:t>
      </w:r>
      <w:r w:rsidRPr="00C277DE">
        <w:rPr>
          <w:rFonts w:ascii="Times New Roman" w:eastAsia="Times New Roman" w:hAnsi="Times New Roman" w:cs="Times New Roman"/>
          <w:bCs/>
          <w:sz w:val="28"/>
          <w:szCs w:val="28"/>
          <w:lang w:val="ru-RU"/>
        </w:rPr>
        <w:t>страховым риском</w:t>
      </w:r>
      <w:r w:rsidRPr="004053DF">
        <w:rPr>
          <w:rFonts w:ascii="Times New Roman" w:eastAsia="Times New Roman" w:hAnsi="Times New Roman" w:cs="Times New Roman"/>
          <w:sz w:val="28"/>
          <w:szCs w:val="28"/>
          <w:lang w:val="en-US"/>
        </w:rPr>
        <w:t> </w:t>
      </w:r>
      <w:r w:rsidRPr="00C277DE">
        <w:rPr>
          <w:rFonts w:ascii="Times New Roman" w:eastAsia="Times New Roman" w:hAnsi="Times New Roman" w:cs="Times New Roman"/>
          <w:sz w:val="28"/>
          <w:szCs w:val="28"/>
          <w:lang w:val="ru-RU"/>
        </w:rPr>
        <w:t>понимают:</w:t>
      </w:r>
    </w:p>
    <w:p w:rsidR="00622C0C" w:rsidRPr="00C277DE" w:rsidRDefault="00622C0C" w:rsidP="00622C0C">
      <w:pPr>
        <w:pStyle w:val="a3"/>
        <w:numPr>
          <w:ilvl w:val="0"/>
          <w:numId w:val="25"/>
        </w:numPr>
        <w:shd w:val="clear" w:color="auto" w:fill="FFFFFF" w:themeFill="background1"/>
        <w:spacing w:after="0" w:line="360" w:lineRule="auto"/>
        <w:jc w:val="both"/>
        <w:rPr>
          <w:rFonts w:ascii="Times New Roman" w:eastAsia="Times New Roman" w:hAnsi="Times New Roman" w:cs="Times New Roman"/>
          <w:sz w:val="28"/>
          <w:szCs w:val="28"/>
          <w:lang w:val="ru-RU"/>
        </w:rPr>
      </w:pPr>
      <w:r w:rsidRPr="00C277DE">
        <w:rPr>
          <w:rFonts w:ascii="Times New Roman" w:eastAsia="Times New Roman" w:hAnsi="Times New Roman" w:cs="Times New Roman"/>
          <w:sz w:val="28"/>
          <w:szCs w:val="28"/>
          <w:lang w:val="ru-RU"/>
        </w:rPr>
        <w:t>опасность, которая грозит застрахованному объекту (вид ответственности страховщика);</w:t>
      </w:r>
    </w:p>
    <w:p w:rsidR="00622C0C" w:rsidRPr="00C277DE" w:rsidRDefault="00622C0C" w:rsidP="00622C0C">
      <w:pPr>
        <w:pStyle w:val="a3"/>
        <w:numPr>
          <w:ilvl w:val="0"/>
          <w:numId w:val="25"/>
        </w:numPr>
        <w:shd w:val="clear" w:color="auto" w:fill="FFFFFF" w:themeFill="background1"/>
        <w:spacing w:after="0" w:line="360" w:lineRule="auto"/>
        <w:jc w:val="both"/>
        <w:rPr>
          <w:rFonts w:ascii="Times New Roman" w:eastAsia="Times New Roman" w:hAnsi="Times New Roman" w:cs="Times New Roman"/>
          <w:sz w:val="28"/>
          <w:szCs w:val="28"/>
          <w:lang w:val="ru-RU"/>
        </w:rPr>
      </w:pPr>
      <w:r w:rsidRPr="00C277DE">
        <w:rPr>
          <w:rFonts w:ascii="Times New Roman" w:eastAsia="Times New Roman" w:hAnsi="Times New Roman" w:cs="Times New Roman"/>
          <w:sz w:val="28"/>
          <w:szCs w:val="28"/>
          <w:lang w:val="ru-RU"/>
        </w:rPr>
        <w:t>возможность, вероятность наступления страхового случая (события), предусматриваемого в целях страхования (величина опасности);</w:t>
      </w:r>
    </w:p>
    <w:p w:rsidR="00622C0C" w:rsidRPr="00C277DE" w:rsidRDefault="00622C0C" w:rsidP="00622C0C">
      <w:pPr>
        <w:pStyle w:val="a3"/>
        <w:numPr>
          <w:ilvl w:val="0"/>
          <w:numId w:val="25"/>
        </w:numPr>
        <w:shd w:val="clear" w:color="auto" w:fill="FFFFFF" w:themeFill="background1"/>
        <w:spacing w:after="0" w:line="360" w:lineRule="auto"/>
        <w:jc w:val="both"/>
        <w:rPr>
          <w:rFonts w:ascii="Times New Roman" w:eastAsia="Times New Roman" w:hAnsi="Times New Roman" w:cs="Times New Roman"/>
          <w:sz w:val="28"/>
          <w:szCs w:val="28"/>
          <w:lang w:val="ru-RU"/>
        </w:rPr>
      </w:pPr>
      <w:r w:rsidRPr="00C277DE">
        <w:rPr>
          <w:rFonts w:ascii="Times New Roman" w:eastAsia="Times New Roman" w:hAnsi="Times New Roman" w:cs="Times New Roman"/>
          <w:sz w:val="28"/>
          <w:szCs w:val="28"/>
          <w:lang w:val="ru-RU"/>
        </w:rPr>
        <w:t>событие или совокупность событий, от которых производится страхование и при наступлении которых страховщик должен выплатить страховое возмещение;</w:t>
      </w:r>
    </w:p>
    <w:p w:rsidR="00622C0C" w:rsidRPr="004053DF" w:rsidRDefault="00622C0C" w:rsidP="00622C0C">
      <w:pPr>
        <w:pStyle w:val="a3"/>
        <w:numPr>
          <w:ilvl w:val="0"/>
          <w:numId w:val="25"/>
        </w:numPr>
        <w:shd w:val="clear" w:color="auto" w:fill="FFFFFF" w:themeFill="background1"/>
        <w:spacing w:after="0" w:line="360" w:lineRule="auto"/>
        <w:jc w:val="both"/>
        <w:rPr>
          <w:rFonts w:ascii="Times New Roman" w:eastAsia="Times New Roman" w:hAnsi="Times New Roman" w:cs="Times New Roman"/>
          <w:sz w:val="28"/>
          <w:szCs w:val="28"/>
          <w:lang w:val="en-US"/>
        </w:rPr>
      </w:pPr>
      <w:r w:rsidRPr="004053DF">
        <w:rPr>
          <w:rFonts w:ascii="Times New Roman" w:eastAsia="Times New Roman" w:hAnsi="Times New Roman" w:cs="Times New Roman"/>
          <w:sz w:val="28"/>
          <w:szCs w:val="28"/>
          <w:lang w:val="en-US"/>
        </w:rPr>
        <w:t>сам объект страхования;</w:t>
      </w:r>
    </w:p>
    <w:p w:rsidR="00622C0C" w:rsidRPr="00C277DE" w:rsidRDefault="00622C0C" w:rsidP="00622C0C">
      <w:pPr>
        <w:pStyle w:val="a3"/>
        <w:numPr>
          <w:ilvl w:val="0"/>
          <w:numId w:val="25"/>
        </w:numPr>
        <w:spacing w:after="0" w:line="360" w:lineRule="auto"/>
        <w:rPr>
          <w:rFonts w:ascii="Times New Roman" w:hAnsi="Times New Roman" w:cs="Times New Roman"/>
          <w:sz w:val="28"/>
          <w:szCs w:val="28"/>
          <w:lang w:val="ru-RU"/>
        </w:rPr>
      </w:pPr>
      <w:r w:rsidRPr="00C277DE">
        <w:rPr>
          <w:rFonts w:ascii="Times New Roman" w:eastAsia="Times New Roman" w:hAnsi="Times New Roman" w:cs="Times New Roman"/>
          <w:sz w:val="28"/>
          <w:szCs w:val="28"/>
          <w:lang w:val="ru-RU"/>
        </w:rPr>
        <w:t>величину ответственности страховщика по договору страхования.</w:t>
      </w:r>
    </w:p>
    <w:p w:rsidR="00622C0C" w:rsidRPr="00C277DE" w:rsidRDefault="00622C0C" w:rsidP="00622C0C">
      <w:pPr>
        <w:spacing w:after="0" w:line="360" w:lineRule="auto"/>
        <w:rPr>
          <w:rFonts w:ascii="Times New Roman" w:hAnsi="Times New Roman" w:cs="Times New Roman"/>
          <w:sz w:val="28"/>
          <w:szCs w:val="28"/>
          <w:lang w:val="ru-RU"/>
        </w:rPr>
      </w:pPr>
    </w:p>
    <w:p w:rsidR="00622C0C" w:rsidRPr="00C277DE" w:rsidRDefault="00622C0C" w:rsidP="00622C0C">
      <w:pPr>
        <w:spacing w:after="0" w:line="360" w:lineRule="auto"/>
        <w:rPr>
          <w:rFonts w:ascii="Times New Roman" w:hAnsi="Times New Roman" w:cs="Times New Roman"/>
          <w:sz w:val="28"/>
          <w:szCs w:val="28"/>
          <w:lang w:val="ru-RU"/>
        </w:rPr>
      </w:pPr>
    </w:p>
    <w:p w:rsidR="00622C0C" w:rsidRPr="00C277DE" w:rsidRDefault="00622C0C" w:rsidP="00622C0C">
      <w:pPr>
        <w:spacing w:after="0" w:line="360" w:lineRule="auto"/>
        <w:rPr>
          <w:rFonts w:ascii="Times New Roman" w:hAnsi="Times New Roman" w:cs="Times New Roman"/>
          <w:sz w:val="28"/>
          <w:szCs w:val="28"/>
          <w:lang w:val="ru-RU"/>
        </w:rPr>
      </w:pPr>
    </w:p>
    <w:p w:rsidR="00622C0C" w:rsidRPr="00C277DE" w:rsidRDefault="00622C0C" w:rsidP="00622C0C">
      <w:pPr>
        <w:spacing w:after="0" w:line="360" w:lineRule="auto"/>
        <w:rPr>
          <w:rFonts w:ascii="Times New Roman" w:hAnsi="Times New Roman" w:cs="Times New Roman"/>
          <w:sz w:val="28"/>
          <w:szCs w:val="28"/>
          <w:lang w:val="ru-RU"/>
        </w:rPr>
      </w:pPr>
    </w:p>
    <w:p w:rsidR="00622C0C" w:rsidRPr="00C277DE" w:rsidRDefault="00622C0C" w:rsidP="00622C0C">
      <w:pPr>
        <w:spacing w:after="0" w:line="360" w:lineRule="auto"/>
        <w:rPr>
          <w:rFonts w:ascii="Times New Roman" w:hAnsi="Times New Roman" w:cs="Times New Roman"/>
          <w:sz w:val="28"/>
          <w:szCs w:val="28"/>
          <w:lang w:val="ru-RU"/>
        </w:rPr>
      </w:pPr>
    </w:p>
    <w:p w:rsidR="00622C0C" w:rsidRPr="00C277DE" w:rsidRDefault="00622C0C" w:rsidP="00622C0C">
      <w:pPr>
        <w:spacing w:after="0" w:line="360" w:lineRule="auto"/>
        <w:rPr>
          <w:rFonts w:ascii="Times New Roman" w:hAnsi="Times New Roman" w:cs="Times New Roman"/>
          <w:sz w:val="28"/>
          <w:szCs w:val="28"/>
          <w:lang w:val="ru-RU"/>
        </w:rPr>
      </w:pPr>
    </w:p>
    <w:p w:rsidR="00622C0C" w:rsidRPr="004053DF" w:rsidRDefault="00622C0C" w:rsidP="00622C0C">
      <w:pPr>
        <w:shd w:val="clear" w:color="auto" w:fill="FFFFFF"/>
        <w:tabs>
          <w:tab w:val="left" w:pos="709"/>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212121"/>
          <w:sz w:val="28"/>
          <w:szCs w:val="28"/>
          <w:lang w:val="en-US" w:eastAsia="ru-RU"/>
        </w:rPr>
      </w:pPr>
      <w:r w:rsidRPr="004053DF">
        <w:rPr>
          <w:rFonts w:ascii="Times New Roman" w:eastAsia="Times New Roman" w:hAnsi="Times New Roman" w:cs="Times New Roman"/>
          <w:b/>
          <w:color w:val="212121"/>
          <w:sz w:val="28"/>
          <w:szCs w:val="28"/>
          <w:lang w:val="en-US" w:eastAsia="ru-RU"/>
        </w:rPr>
        <w:t>Summary</w:t>
      </w:r>
    </w:p>
    <w:p w:rsidR="00622C0C" w:rsidRPr="004053DF" w:rsidRDefault="00622C0C" w:rsidP="00622C0C">
      <w:pPr>
        <w:shd w:val="clear" w:color="auto" w:fill="FFFFFF"/>
        <w:tabs>
          <w:tab w:val="left" w:pos="709"/>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en-US" w:eastAsia="ru-RU"/>
        </w:rPr>
      </w:pPr>
    </w:p>
    <w:p w:rsidR="00622C0C" w:rsidRPr="004053DF" w:rsidRDefault="00622C0C" w:rsidP="00622C0C">
      <w:pPr>
        <w:shd w:val="clear" w:color="auto" w:fill="FFFFFF"/>
        <w:tabs>
          <w:tab w:val="left" w:pos="709"/>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en-US" w:eastAsia="ru-RU"/>
        </w:rPr>
      </w:pPr>
      <w:r w:rsidRPr="004053DF">
        <w:rPr>
          <w:rFonts w:ascii="Times New Roman" w:eastAsia="Times New Roman" w:hAnsi="Times New Roman" w:cs="Times New Roman"/>
          <w:color w:val="212121"/>
          <w:sz w:val="28"/>
          <w:szCs w:val="28"/>
          <w:lang w:val="en-US" w:eastAsia="ru-RU"/>
        </w:rPr>
        <w:t>The risk - an objective phenomenon in any sphere of human activity, it is manifested as a set of separate individual risks.</w:t>
      </w:r>
    </w:p>
    <w:p w:rsidR="00622C0C" w:rsidRPr="004053DF" w:rsidRDefault="00622C0C" w:rsidP="00622C0C">
      <w:pPr>
        <w:shd w:val="clear" w:color="auto" w:fill="FFFFFF"/>
        <w:tabs>
          <w:tab w:val="left" w:pos="709"/>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en-US" w:eastAsia="ru-RU"/>
        </w:rPr>
      </w:pPr>
      <w:r w:rsidRPr="004053DF">
        <w:rPr>
          <w:rFonts w:ascii="Times New Roman" w:eastAsia="Times New Roman" w:hAnsi="Times New Roman" w:cs="Times New Roman"/>
          <w:color w:val="212121"/>
          <w:sz w:val="28"/>
          <w:szCs w:val="28"/>
          <w:lang w:val="en-US" w:eastAsia="ru-RU"/>
        </w:rPr>
        <w:t>Accurate measurement of risk is possible by using the mathematical theory of probability and the law of large numbers. By its nature the risk of an event with negative, particularly disadvantageous economic effects which may occur in the future at some point in the unknown dimensions.</w:t>
      </w:r>
    </w:p>
    <w:p w:rsidR="00622C0C" w:rsidRPr="004053DF" w:rsidRDefault="00622C0C" w:rsidP="00622C0C">
      <w:pPr>
        <w:shd w:val="clear" w:color="auto" w:fill="FFFFFF"/>
        <w:tabs>
          <w:tab w:val="left" w:pos="709"/>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en-US" w:eastAsia="ru-RU"/>
        </w:rPr>
      </w:pPr>
      <w:r w:rsidRPr="004053DF">
        <w:rPr>
          <w:rFonts w:ascii="Times New Roman" w:eastAsia="Times New Roman" w:hAnsi="Times New Roman" w:cs="Times New Roman"/>
          <w:color w:val="212121"/>
          <w:sz w:val="28"/>
          <w:szCs w:val="28"/>
          <w:lang w:val="en-US" w:eastAsia="ru-RU"/>
        </w:rPr>
        <w:t>Each specific risk is the only possibility of occurrence of certain adverse events</w:t>
      </w:r>
    </w:p>
    <w:p w:rsidR="00622C0C" w:rsidRPr="004053DF" w:rsidRDefault="00622C0C" w:rsidP="00622C0C">
      <w:pPr>
        <w:shd w:val="clear" w:color="auto" w:fill="FFFFFF"/>
        <w:tabs>
          <w:tab w:val="left" w:pos="709"/>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en-US" w:eastAsia="ru-RU"/>
        </w:rPr>
      </w:pPr>
      <w:r w:rsidRPr="004053DF">
        <w:rPr>
          <w:rFonts w:ascii="Times New Roman" w:eastAsia="Times New Roman" w:hAnsi="Times New Roman" w:cs="Times New Roman"/>
          <w:color w:val="212121"/>
          <w:sz w:val="28"/>
          <w:szCs w:val="28"/>
          <w:lang w:val="en-US" w:eastAsia="ru-RU"/>
        </w:rPr>
        <w:t>Insurance risk - is the one that can be evaluated in terms of probability of occurrence of the insured event and quantitative dimensions of the possible damage.</w:t>
      </w:r>
    </w:p>
    <w:p w:rsidR="00622C0C" w:rsidRPr="004053DF" w:rsidRDefault="00622C0C" w:rsidP="00622C0C">
      <w:pPr>
        <w:shd w:val="clear" w:color="auto" w:fill="FFFFFF"/>
        <w:tabs>
          <w:tab w:val="left" w:pos="709"/>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en-US" w:eastAsia="ru-RU"/>
        </w:rPr>
      </w:pPr>
      <w:r w:rsidRPr="004053DF">
        <w:rPr>
          <w:rFonts w:ascii="Times New Roman" w:eastAsia="Times New Roman" w:hAnsi="Times New Roman" w:cs="Times New Roman"/>
          <w:color w:val="212121"/>
          <w:sz w:val="28"/>
          <w:szCs w:val="28"/>
          <w:lang w:val="en-US" w:eastAsia="ru-RU"/>
        </w:rPr>
        <w:t>Most often under the insurance risk is understood:</w:t>
      </w:r>
    </w:p>
    <w:p w:rsidR="00622C0C" w:rsidRPr="004053DF" w:rsidRDefault="00622C0C" w:rsidP="00622C0C">
      <w:pPr>
        <w:pStyle w:val="a3"/>
        <w:numPr>
          <w:ilvl w:val="0"/>
          <w:numId w:val="26"/>
        </w:numPr>
        <w:shd w:val="clear" w:color="auto" w:fill="FFFFFF"/>
        <w:tabs>
          <w:tab w:val="left" w:pos="709"/>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8"/>
          <w:szCs w:val="28"/>
          <w:lang w:val="en-US" w:eastAsia="ru-RU"/>
        </w:rPr>
      </w:pPr>
      <w:r w:rsidRPr="004053DF">
        <w:rPr>
          <w:rFonts w:ascii="Times New Roman" w:eastAsia="Times New Roman" w:hAnsi="Times New Roman" w:cs="Times New Roman"/>
          <w:color w:val="212121"/>
          <w:sz w:val="28"/>
          <w:szCs w:val="28"/>
          <w:lang w:val="en-US" w:eastAsia="ru-RU"/>
        </w:rPr>
        <w:t>danger that threatens the insured object (type of liability of the insurer);</w:t>
      </w:r>
    </w:p>
    <w:p w:rsidR="00622C0C" w:rsidRPr="004053DF" w:rsidRDefault="00622C0C" w:rsidP="00622C0C">
      <w:pPr>
        <w:pStyle w:val="a3"/>
        <w:numPr>
          <w:ilvl w:val="0"/>
          <w:numId w:val="26"/>
        </w:numPr>
        <w:shd w:val="clear" w:color="auto" w:fill="FFFFFF"/>
        <w:tabs>
          <w:tab w:val="left" w:pos="709"/>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8"/>
          <w:szCs w:val="28"/>
          <w:lang w:val="en-US" w:eastAsia="ru-RU"/>
        </w:rPr>
      </w:pPr>
      <w:r w:rsidRPr="004053DF">
        <w:rPr>
          <w:rFonts w:ascii="Times New Roman" w:eastAsia="Times New Roman" w:hAnsi="Times New Roman" w:cs="Times New Roman"/>
          <w:color w:val="212121"/>
          <w:sz w:val="28"/>
          <w:szCs w:val="28"/>
          <w:lang w:val="en-US" w:eastAsia="ru-RU"/>
        </w:rPr>
        <w:t>the possibility, the probability of the insured event (the event), envisaged for insurance purposes (hazard value);</w:t>
      </w:r>
    </w:p>
    <w:p w:rsidR="00622C0C" w:rsidRPr="004053DF" w:rsidRDefault="00622C0C" w:rsidP="00622C0C">
      <w:pPr>
        <w:pStyle w:val="a3"/>
        <w:numPr>
          <w:ilvl w:val="0"/>
          <w:numId w:val="26"/>
        </w:numPr>
        <w:shd w:val="clear" w:color="auto" w:fill="FFFFFF"/>
        <w:tabs>
          <w:tab w:val="left" w:pos="709"/>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8"/>
          <w:szCs w:val="28"/>
          <w:lang w:val="en-US" w:eastAsia="ru-RU"/>
        </w:rPr>
      </w:pPr>
      <w:r w:rsidRPr="004053DF">
        <w:rPr>
          <w:rFonts w:ascii="Times New Roman" w:eastAsia="Times New Roman" w:hAnsi="Times New Roman" w:cs="Times New Roman"/>
          <w:color w:val="212121"/>
          <w:sz w:val="28"/>
          <w:szCs w:val="28"/>
          <w:lang w:val="en-US" w:eastAsia="ru-RU"/>
        </w:rPr>
        <w:t>event or set of events from which the insurance is and upon the occurrence of which the insurer must pay the insurance indemnity;</w:t>
      </w:r>
    </w:p>
    <w:p w:rsidR="00622C0C" w:rsidRPr="004053DF" w:rsidRDefault="00622C0C" w:rsidP="00622C0C">
      <w:pPr>
        <w:pStyle w:val="a3"/>
        <w:numPr>
          <w:ilvl w:val="0"/>
          <w:numId w:val="26"/>
        </w:numPr>
        <w:shd w:val="clear" w:color="auto" w:fill="FFFFFF"/>
        <w:tabs>
          <w:tab w:val="left" w:pos="709"/>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8"/>
          <w:szCs w:val="28"/>
          <w:lang w:val="en-US" w:eastAsia="ru-RU"/>
        </w:rPr>
      </w:pPr>
      <w:r w:rsidRPr="004053DF">
        <w:rPr>
          <w:rFonts w:ascii="Times New Roman" w:eastAsia="Times New Roman" w:hAnsi="Times New Roman" w:cs="Times New Roman"/>
          <w:color w:val="212121"/>
          <w:sz w:val="28"/>
          <w:szCs w:val="28"/>
          <w:lang w:val="en-US" w:eastAsia="ru-RU"/>
        </w:rPr>
        <w:t>himself the object of insurance;</w:t>
      </w:r>
    </w:p>
    <w:p w:rsidR="00622C0C" w:rsidRPr="004053DF" w:rsidRDefault="00622C0C" w:rsidP="00622C0C">
      <w:pPr>
        <w:pStyle w:val="a3"/>
        <w:numPr>
          <w:ilvl w:val="0"/>
          <w:numId w:val="26"/>
        </w:numPr>
        <w:shd w:val="clear" w:color="auto" w:fill="FFFFFF"/>
        <w:tabs>
          <w:tab w:val="left" w:pos="709"/>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8"/>
          <w:szCs w:val="28"/>
          <w:lang w:val="en-US" w:eastAsia="ru-RU"/>
        </w:rPr>
      </w:pPr>
      <w:r w:rsidRPr="004053DF">
        <w:rPr>
          <w:rFonts w:ascii="Times New Roman" w:eastAsia="Times New Roman" w:hAnsi="Times New Roman" w:cs="Times New Roman"/>
          <w:color w:val="212121"/>
          <w:sz w:val="28"/>
          <w:szCs w:val="28"/>
          <w:lang w:val="en-US" w:eastAsia="ru-RU"/>
        </w:rPr>
        <w:t>value of liability of the insurer under the insurance contract</w:t>
      </w:r>
    </w:p>
    <w:p w:rsidR="00622C0C" w:rsidRPr="004053DF" w:rsidRDefault="00622C0C" w:rsidP="00622C0C">
      <w:pPr>
        <w:tabs>
          <w:tab w:val="left" w:pos="709"/>
        </w:tabs>
        <w:spacing w:after="0" w:line="360" w:lineRule="auto"/>
        <w:ind w:firstLine="709"/>
        <w:jc w:val="both"/>
        <w:rPr>
          <w:rFonts w:ascii="Times New Roman" w:hAnsi="Times New Roman" w:cs="Times New Roman"/>
          <w:sz w:val="28"/>
          <w:szCs w:val="28"/>
          <w:lang w:val="en-US"/>
        </w:rPr>
      </w:pPr>
    </w:p>
    <w:p w:rsidR="00622C0C" w:rsidRPr="00622C0C" w:rsidRDefault="00622C0C" w:rsidP="00622C0C">
      <w:pPr>
        <w:spacing w:after="0" w:line="360" w:lineRule="auto"/>
        <w:jc w:val="both"/>
        <w:rPr>
          <w:rFonts w:ascii="Times New Roman" w:hAnsi="Times New Roman" w:cs="Times New Roman"/>
          <w:sz w:val="28"/>
          <w:szCs w:val="28"/>
        </w:rPr>
      </w:pPr>
    </w:p>
    <w:p w:rsidR="00882572" w:rsidRPr="007224A4" w:rsidRDefault="00882572" w:rsidP="00AE0A7B">
      <w:pPr>
        <w:tabs>
          <w:tab w:val="left" w:pos="1276"/>
          <w:tab w:val="left" w:pos="1418"/>
        </w:tabs>
        <w:spacing w:after="0" w:line="360" w:lineRule="auto"/>
        <w:ind w:firstLine="709"/>
        <w:jc w:val="both"/>
        <w:rPr>
          <w:rFonts w:ascii="Times New Roman" w:hAnsi="Times New Roman" w:cs="Times New Roman"/>
          <w:sz w:val="28"/>
          <w:szCs w:val="28"/>
        </w:rPr>
      </w:pPr>
    </w:p>
    <w:sectPr w:rsidR="00882572" w:rsidRPr="007224A4" w:rsidSect="00B75318">
      <w:footerReference w:type="default" r:id="rId27"/>
      <w:pgSz w:w="11906" w:h="16838" w:code="9"/>
      <w:pgMar w:top="1440" w:right="851" w:bottom="1440"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335" w:rsidRDefault="00782335" w:rsidP="00AE0A7B">
      <w:pPr>
        <w:spacing w:after="0" w:line="240" w:lineRule="auto"/>
      </w:pPr>
      <w:r>
        <w:separator/>
      </w:r>
    </w:p>
  </w:endnote>
  <w:endnote w:type="continuationSeparator" w:id="0">
    <w:p w:rsidR="00782335" w:rsidRDefault="00782335" w:rsidP="00AE0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906408"/>
      <w:docPartObj>
        <w:docPartGallery w:val="Page Numbers (Bottom of Page)"/>
        <w:docPartUnique/>
      </w:docPartObj>
    </w:sdtPr>
    <w:sdtEndPr>
      <w:rPr>
        <w:noProof/>
      </w:rPr>
    </w:sdtEndPr>
    <w:sdtContent>
      <w:p w:rsidR="00B75318" w:rsidRDefault="00B75318">
        <w:pPr>
          <w:pStyle w:val="ae"/>
          <w:jc w:val="center"/>
        </w:pPr>
        <w:r>
          <w:fldChar w:fldCharType="begin"/>
        </w:r>
        <w:r>
          <w:instrText>PAGE   \* MERGEFORMAT</w:instrText>
        </w:r>
        <w:r>
          <w:fldChar w:fldCharType="separate"/>
        </w:r>
        <w:r w:rsidR="00C277DE">
          <w:rPr>
            <w:noProof/>
          </w:rPr>
          <w:t>1</w:t>
        </w:r>
        <w:r>
          <w:rPr>
            <w:noProof/>
          </w:rPr>
          <w:fldChar w:fldCharType="end"/>
        </w:r>
      </w:p>
    </w:sdtContent>
  </w:sdt>
  <w:p w:rsidR="00B75318" w:rsidRDefault="00B7531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335" w:rsidRDefault="00782335" w:rsidP="00AE0A7B">
      <w:pPr>
        <w:spacing w:after="0" w:line="240" w:lineRule="auto"/>
      </w:pPr>
      <w:r>
        <w:separator/>
      </w:r>
    </w:p>
  </w:footnote>
  <w:footnote w:type="continuationSeparator" w:id="0">
    <w:p w:rsidR="00782335" w:rsidRDefault="00782335" w:rsidP="00AE0A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A5B32"/>
    <w:multiLevelType w:val="hybridMultilevel"/>
    <w:tmpl w:val="B658E97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FF4D97"/>
    <w:multiLevelType w:val="hybridMultilevel"/>
    <w:tmpl w:val="3A54127C"/>
    <w:lvl w:ilvl="0" w:tplc="C90EA17A">
      <w:start w:val="1"/>
      <w:numFmt w:val="bullet"/>
      <w:lvlText w:val="-"/>
      <w:lvlJc w:val="left"/>
      <w:pPr>
        <w:ind w:left="1469" w:hanging="360"/>
      </w:pPr>
      <w:rPr>
        <w:rFonts w:ascii="Times New Roman" w:eastAsiaTheme="minorHAnsi" w:hAnsi="Times New Roman" w:cs="Times New Roman" w:hint="default"/>
      </w:rPr>
    </w:lvl>
    <w:lvl w:ilvl="1" w:tplc="042C0003" w:tentative="1">
      <w:start w:val="1"/>
      <w:numFmt w:val="bullet"/>
      <w:lvlText w:val="o"/>
      <w:lvlJc w:val="left"/>
      <w:pPr>
        <w:ind w:left="2189" w:hanging="360"/>
      </w:pPr>
      <w:rPr>
        <w:rFonts w:ascii="Courier New" w:hAnsi="Courier New" w:cs="Courier New" w:hint="default"/>
      </w:rPr>
    </w:lvl>
    <w:lvl w:ilvl="2" w:tplc="042C0005" w:tentative="1">
      <w:start w:val="1"/>
      <w:numFmt w:val="bullet"/>
      <w:lvlText w:val=""/>
      <w:lvlJc w:val="left"/>
      <w:pPr>
        <w:ind w:left="2909" w:hanging="360"/>
      </w:pPr>
      <w:rPr>
        <w:rFonts w:ascii="Wingdings" w:hAnsi="Wingdings" w:hint="default"/>
      </w:rPr>
    </w:lvl>
    <w:lvl w:ilvl="3" w:tplc="042C0001" w:tentative="1">
      <w:start w:val="1"/>
      <w:numFmt w:val="bullet"/>
      <w:lvlText w:val=""/>
      <w:lvlJc w:val="left"/>
      <w:pPr>
        <w:ind w:left="3629" w:hanging="360"/>
      </w:pPr>
      <w:rPr>
        <w:rFonts w:ascii="Symbol" w:hAnsi="Symbol" w:hint="default"/>
      </w:rPr>
    </w:lvl>
    <w:lvl w:ilvl="4" w:tplc="042C0003" w:tentative="1">
      <w:start w:val="1"/>
      <w:numFmt w:val="bullet"/>
      <w:lvlText w:val="o"/>
      <w:lvlJc w:val="left"/>
      <w:pPr>
        <w:ind w:left="4349" w:hanging="360"/>
      </w:pPr>
      <w:rPr>
        <w:rFonts w:ascii="Courier New" w:hAnsi="Courier New" w:cs="Courier New" w:hint="default"/>
      </w:rPr>
    </w:lvl>
    <w:lvl w:ilvl="5" w:tplc="042C0005" w:tentative="1">
      <w:start w:val="1"/>
      <w:numFmt w:val="bullet"/>
      <w:lvlText w:val=""/>
      <w:lvlJc w:val="left"/>
      <w:pPr>
        <w:ind w:left="5069" w:hanging="360"/>
      </w:pPr>
      <w:rPr>
        <w:rFonts w:ascii="Wingdings" w:hAnsi="Wingdings" w:hint="default"/>
      </w:rPr>
    </w:lvl>
    <w:lvl w:ilvl="6" w:tplc="042C0001" w:tentative="1">
      <w:start w:val="1"/>
      <w:numFmt w:val="bullet"/>
      <w:lvlText w:val=""/>
      <w:lvlJc w:val="left"/>
      <w:pPr>
        <w:ind w:left="5789" w:hanging="360"/>
      </w:pPr>
      <w:rPr>
        <w:rFonts w:ascii="Symbol" w:hAnsi="Symbol" w:hint="default"/>
      </w:rPr>
    </w:lvl>
    <w:lvl w:ilvl="7" w:tplc="042C0003" w:tentative="1">
      <w:start w:val="1"/>
      <w:numFmt w:val="bullet"/>
      <w:lvlText w:val="o"/>
      <w:lvlJc w:val="left"/>
      <w:pPr>
        <w:ind w:left="6509" w:hanging="360"/>
      </w:pPr>
      <w:rPr>
        <w:rFonts w:ascii="Courier New" w:hAnsi="Courier New" w:cs="Courier New" w:hint="default"/>
      </w:rPr>
    </w:lvl>
    <w:lvl w:ilvl="8" w:tplc="042C0005" w:tentative="1">
      <w:start w:val="1"/>
      <w:numFmt w:val="bullet"/>
      <w:lvlText w:val=""/>
      <w:lvlJc w:val="left"/>
      <w:pPr>
        <w:ind w:left="7229" w:hanging="360"/>
      </w:pPr>
      <w:rPr>
        <w:rFonts w:ascii="Wingdings" w:hAnsi="Wingdings" w:hint="default"/>
      </w:rPr>
    </w:lvl>
  </w:abstractNum>
  <w:abstractNum w:abstractNumId="2">
    <w:nsid w:val="109F6614"/>
    <w:multiLevelType w:val="hybridMultilevel"/>
    <w:tmpl w:val="CA800352"/>
    <w:lvl w:ilvl="0" w:tplc="0419000B">
      <w:start w:val="1"/>
      <w:numFmt w:val="bullet"/>
      <w:lvlText w:val=""/>
      <w:lvlJc w:val="left"/>
      <w:pPr>
        <w:ind w:left="1429" w:hanging="360"/>
      </w:pPr>
      <w:rPr>
        <w:rFonts w:ascii="Wingdings" w:hAnsi="Wingdings" w:hint="default"/>
      </w:rPr>
    </w:lvl>
    <w:lvl w:ilvl="1" w:tplc="042C0003" w:tentative="1">
      <w:start w:val="1"/>
      <w:numFmt w:val="bullet"/>
      <w:lvlText w:val="o"/>
      <w:lvlJc w:val="left"/>
      <w:pPr>
        <w:ind w:left="2149" w:hanging="360"/>
      </w:pPr>
      <w:rPr>
        <w:rFonts w:ascii="Courier New" w:hAnsi="Courier New" w:cs="Courier New" w:hint="default"/>
      </w:rPr>
    </w:lvl>
    <w:lvl w:ilvl="2" w:tplc="042C0005" w:tentative="1">
      <w:start w:val="1"/>
      <w:numFmt w:val="bullet"/>
      <w:lvlText w:val=""/>
      <w:lvlJc w:val="left"/>
      <w:pPr>
        <w:ind w:left="2869" w:hanging="360"/>
      </w:pPr>
      <w:rPr>
        <w:rFonts w:ascii="Wingdings" w:hAnsi="Wingdings" w:hint="default"/>
      </w:rPr>
    </w:lvl>
    <w:lvl w:ilvl="3" w:tplc="042C0001" w:tentative="1">
      <w:start w:val="1"/>
      <w:numFmt w:val="bullet"/>
      <w:lvlText w:val=""/>
      <w:lvlJc w:val="left"/>
      <w:pPr>
        <w:ind w:left="3589" w:hanging="360"/>
      </w:pPr>
      <w:rPr>
        <w:rFonts w:ascii="Symbol" w:hAnsi="Symbol" w:hint="default"/>
      </w:rPr>
    </w:lvl>
    <w:lvl w:ilvl="4" w:tplc="042C0003" w:tentative="1">
      <w:start w:val="1"/>
      <w:numFmt w:val="bullet"/>
      <w:lvlText w:val="o"/>
      <w:lvlJc w:val="left"/>
      <w:pPr>
        <w:ind w:left="4309" w:hanging="360"/>
      </w:pPr>
      <w:rPr>
        <w:rFonts w:ascii="Courier New" w:hAnsi="Courier New" w:cs="Courier New" w:hint="default"/>
      </w:rPr>
    </w:lvl>
    <w:lvl w:ilvl="5" w:tplc="042C0005" w:tentative="1">
      <w:start w:val="1"/>
      <w:numFmt w:val="bullet"/>
      <w:lvlText w:val=""/>
      <w:lvlJc w:val="left"/>
      <w:pPr>
        <w:ind w:left="5029" w:hanging="360"/>
      </w:pPr>
      <w:rPr>
        <w:rFonts w:ascii="Wingdings" w:hAnsi="Wingdings" w:hint="default"/>
      </w:rPr>
    </w:lvl>
    <w:lvl w:ilvl="6" w:tplc="042C0001" w:tentative="1">
      <w:start w:val="1"/>
      <w:numFmt w:val="bullet"/>
      <w:lvlText w:val=""/>
      <w:lvlJc w:val="left"/>
      <w:pPr>
        <w:ind w:left="5749" w:hanging="360"/>
      </w:pPr>
      <w:rPr>
        <w:rFonts w:ascii="Symbol" w:hAnsi="Symbol" w:hint="default"/>
      </w:rPr>
    </w:lvl>
    <w:lvl w:ilvl="7" w:tplc="042C0003" w:tentative="1">
      <w:start w:val="1"/>
      <w:numFmt w:val="bullet"/>
      <w:lvlText w:val="o"/>
      <w:lvlJc w:val="left"/>
      <w:pPr>
        <w:ind w:left="6469" w:hanging="360"/>
      </w:pPr>
      <w:rPr>
        <w:rFonts w:ascii="Courier New" w:hAnsi="Courier New" w:cs="Courier New" w:hint="default"/>
      </w:rPr>
    </w:lvl>
    <w:lvl w:ilvl="8" w:tplc="042C0005" w:tentative="1">
      <w:start w:val="1"/>
      <w:numFmt w:val="bullet"/>
      <w:lvlText w:val=""/>
      <w:lvlJc w:val="left"/>
      <w:pPr>
        <w:ind w:left="7189" w:hanging="360"/>
      </w:pPr>
      <w:rPr>
        <w:rFonts w:ascii="Wingdings" w:hAnsi="Wingdings" w:hint="default"/>
      </w:rPr>
    </w:lvl>
  </w:abstractNum>
  <w:abstractNum w:abstractNumId="3">
    <w:nsid w:val="181B7C72"/>
    <w:multiLevelType w:val="hybridMultilevel"/>
    <w:tmpl w:val="C6E25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442803"/>
    <w:multiLevelType w:val="hybridMultilevel"/>
    <w:tmpl w:val="4EEAECE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FF04F4B"/>
    <w:multiLevelType w:val="hybridMultilevel"/>
    <w:tmpl w:val="59ACA1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3E3F3D"/>
    <w:multiLevelType w:val="hybridMultilevel"/>
    <w:tmpl w:val="B48CE15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2866B85"/>
    <w:multiLevelType w:val="multilevel"/>
    <w:tmpl w:val="884E952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CCF0E81"/>
    <w:multiLevelType w:val="hybridMultilevel"/>
    <w:tmpl w:val="397CA34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E613FC8"/>
    <w:multiLevelType w:val="hybridMultilevel"/>
    <w:tmpl w:val="3F1806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0A95964"/>
    <w:multiLevelType w:val="hybridMultilevel"/>
    <w:tmpl w:val="1EC860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D52175F"/>
    <w:multiLevelType w:val="hybridMultilevel"/>
    <w:tmpl w:val="B006868E"/>
    <w:lvl w:ilvl="0" w:tplc="0419000F">
      <w:start w:val="1"/>
      <w:numFmt w:val="decimal"/>
      <w:lvlText w:val="%1."/>
      <w:lvlJc w:val="left"/>
      <w:pPr>
        <w:ind w:left="720" w:hanging="360"/>
      </w:p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12">
    <w:nsid w:val="4EE152B8"/>
    <w:multiLevelType w:val="hybridMultilevel"/>
    <w:tmpl w:val="6C06B6F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6F94F61"/>
    <w:multiLevelType w:val="hybridMultilevel"/>
    <w:tmpl w:val="132A9E18"/>
    <w:lvl w:ilvl="0" w:tplc="91FA932E">
      <w:start w:val="1"/>
      <w:numFmt w:val="bullet"/>
      <w:lvlText w:val=""/>
      <w:lvlJc w:val="left"/>
      <w:pPr>
        <w:ind w:left="153" w:hanging="284"/>
      </w:pPr>
      <w:rPr>
        <w:rFonts w:ascii="Wingdings" w:eastAsia="Wingdings" w:hAnsi="Wingdings" w:hint="default"/>
        <w:w w:val="99"/>
        <w:sz w:val="24"/>
        <w:szCs w:val="24"/>
      </w:rPr>
    </w:lvl>
    <w:lvl w:ilvl="1" w:tplc="E60CD686">
      <w:start w:val="1"/>
      <w:numFmt w:val="bullet"/>
      <w:lvlText w:val="•"/>
      <w:lvlJc w:val="left"/>
      <w:pPr>
        <w:ind w:left="621" w:hanging="284"/>
      </w:pPr>
      <w:rPr>
        <w:rFonts w:hint="default"/>
      </w:rPr>
    </w:lvl>
    <w:lvl w:ilvl="2" w:tplc="56C8CD32">
      <w:start w:val="1"/>
      <w:numFmt w:val="bullet"/>
      <w:lvlText w:val="•"/>
      <w:lvlJc w:val="left"/>
      <w:pPr>
        <w:ind w:left="1083" w:hanging="284"/>
      </w:pPr>
      <w:rPr>
        <w:rFonts w:hint="default"/>
      </w:rPr>
    </w:lvl>
    <w:lvl w:ilvl="3" w:tplc="95520760">
      <w:start w:val="1"/>
      <w:numFmt w:val="bullet"/>
      <w:lvlText w:val="•"/>
      <w:lvlJc w:val="left"/>
      <w:pPr>
        <w:ind w:left="1544" w:hanging="284"/>
      </w:pPr>
      <w:rPr>
        <w:rFonts w:hint="default"/>
      </w:rPr>
    </w:lvl>
    <w:lvl w:ilvl="4" w:tplc="2F8C56D4">
      <w:start w:val="1"/>
      <w:numFmt w:val="bullet"/>
      <w:lvlText w:val="•"/>
      <w:lvlJc w:val="left"/>
      <w:pPr>
        <w:ind w:left="2006" w:hanging="284"/>
      </w:pPr>
      <w:rPr>
        <w:rFonts w:hint="default"/>
      </w:rPr>
    </w:lvl>
    <w:lvl w:ilvl="5" w:tplc="8E9A12C4">
      <w:start w:val="1"/>
      <w:numFmt w:val="bullet"/>
      <w:lvlText w:val="•"/>
      <w:lvlJc w:val="left"/>
      <w:pPr>
        <w:ind w:left="2467" w:hanging="284"/>
      </w:pPr>
      <w:rPr>
        <w:rFonts w:hint="default"/>
      </w:rPr>
    </w:lvl>
    <w:lvl w:ilvl="6" w:tplc="4622E8C6">
      <w:start w:val="1"/>
      <w:numFmt w:val="bullet"/>
      <w:lvlText w:val="•"/>
      <w:lvlJc w:val="left"/>
      <w:pPr>
        <w:ind w:left="2929" w:hanging="284"/>
      </w:pPr>
      <w:rPr>
        <w:rFonts w:hint="default"/>
      </w:rPr>
    </w:lvl>
    <w:lvl w:ilvl="7" w:tplc="7A209FA4">
      <w:start w:val="1"/>
      <w:numFmt w:val="bullet"/>
      <w:lvlText w:val="•"/>
      <w:lvlJc w:val="left"/>
      <w:pPr>
        <w:ind w:left="3391" w:hanging="284"/>
      </w:pPr>
      <w:rPr>
        <w:rFonts w:hint="default"/>
      </w:rPr>
    </w:lvl>
    <w:lvl w:ilvl="8" w:tplc="F63E3DE0">
      <w:start w:val="1"/>
      <w:numFmt w:val="bullet"/>
      <w:lvlText w:val="•"/>
      <w:lvlJc w:val="left"/>
      <w:pPr>
        <w:ind w:left="3852" w:hanging="284"/>
      </w:pPr>
      <w:rPr>
        <w:rFonts w:hint="default"/>
      </w:rPr>
    </w:lvl>
  </w:abstractNum>
  <w:abstractNum w:abstractNumId="14">
    <w:nsid w:val="5BF221F5"/>
    <w:multiLevelType w:val="hybridMultilevel"/>
    <w:tmpl w:val="F90C030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1CA3DAE"/>
    <w:multiLevelType w:val="hybridMultilevel"/>
    <w:tmpl w:val="EC88D9E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32A1118"/>
    <w:multiLevelType w:val="hybridMultilevel"/>
    <w:tmpl w:val="FF64618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7504075"/>
    <w:multiLevelType w:val="hybridMultilevel"/>
    <w:tmpl w:val="28743E5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89D0B93"/>
    <w:multiLevelType w:val="hybridMultilevel"/>
    <w:tmpl w:val="64A0DC2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8DC023A"/>
    <w:multiLevelType w:val="hybridMultilevel"/>
    <w:tmpl w:val="56FEAC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9FB1F48"/>
    <w:multiLevelType w:val="hybridMultilevel"/>
    <w:tmpl w:val="7A1047D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3391BE6"/>
    <w:multiLevelType w:val="hybridMultilevel"/>
    <w:tmpl w:val="ABCC342A"/>
    <w:lvl w:ilvl="0" w:tplc="C1DA4A10">
      <w:numFmt w:val="bullet"/>
      <w:lvlText w:val=""/>
      <w:lvlJc w:val="left"/>
      <w:pPr>
        <w:ind w:left="1353" w:hanging="360"/>
      </w:pPr>
      <w:rPr>
        <w:rFonts w:ascii="Symbol" w:eastAsiaTheme="minorHAnsi" w:hAnsi="Symbol" w:cs="Times New Roman" w:hint="default"/>
      </w:rPr>
    </w:lvl>
    <w:lvl w:ilvl="1" w:tplc="042C0003" w:tentative="1">
      <w:start w:val="1"/>
      <w:numFmt w:val="bullet"/>
      <w:lvlText w:val="o"/>
      <w:lvlJc w:val="left"/>
      <w:pPr>
        <w:ind w:left="2130" w:hanging="360"/>
      </w:pPr>
      <w:rPr>
        <w:rFonts w:ascii="Courier New" w:hAnsi="Courier New" w:cs="Courier New" w:hint="default"/>
      </w:rPr>
    </w:lvl>
    <w:lvl w:ilvl="2" w:tplc="042C0005" w:tentative="1">
      <w:start w:val="1"/>
      <w:numFmt w:val="bullet"/>
      <w:lvlText w:val=""/>
      <w:lvlJc w:val="left"/>
      <w:pPr>
        <w:ind w:left="2850" w:hanging="360"/>
      </w:pPr>
      <w:rPr>
        <w:rFonts w:ascii="Wingdings" w:hAnsi="Wingdings" w:hint="default"/>
      </w:rPr>
    </w:lvl>
    <w:lvl w:ilvl="3" w:tplc="042C0001" w:tentative="1">
      <w:start w:val="1"/>
      <w:numFmt w:val="bullet"/>
      <w:lvlText w:val=""/>
      <w:lvlJc w:val="left"/>
      <w:pPr>
        <w:ind w:left="3570" w:hanging="360"/>
      </w:pPr>
      <w:rPr>
        <w:rFonts w:ascii="Symbol" w:hAnsi="Symbol" w:hint="default"/>
      </w:rPr>
    </w:lvl>
    <w:lvl w:ilvl="4" w:tplc="042C0003" w:tentative="1">
      <w:start w:val="1"/>
      <w:numFmt w:val="bullet"/>
      <w:lvlText w:val="o"/>
      <w:lvlJc w:val="left"/>
      <w:pPr>
        <w:ind w:left="4290" w:hanging="360"/>
      </w:pPr>
      <w:rPr>
        <w:rFonts w:ascii="Courier New" w:hAnsi="Courier New" w:cs="Courier New" w:hint="default"/>
      </w:rPr>
    </w:lvl>
    <w:lvl w:ilvl="5" w:tplc="042C0005" w:tentative="1">
      <w:start w:val="1"/>
      <w:numFmt w:val="bullet"/>
      <w:lvlText w:val=""/>
      <w:lvlJc w:val="left"/>
      <w:pPr>
        <w:ind w:left="5010" w:hanging="360"/>
      </w:pPr>
      <w:rPr>
        <w:rFonts w:ascii="Wingdings" w:hAnsi="Wingdings" w:hint="default"/>
      </w:rPr>
    </w:lvl>
    <w:lvl w:ilvl="6" w:tplc="042C0001" w:tentative="1">
      <w:start w:val="1"/>
      <w:numFmt w:val="bullet"/>
      <w:lvlText w:val=""/>
      <w:lvlJc w:val="left"/>
      <w:pPr>
        <w:ind w:left="5730" w:hanging="360"/>
      </w:pPr>
      <w:rPr>
        <w:rFonts w:ascii="Symbol" w:hAnsi="Symbol" w:hint="default"/>
      </w:rPr>
    </w:lvl>
    <w:lvl w:ilvl="7" w:tplc="042C0003" w:tentative="1">
      <w:start w:val="1"/>
      <w:numFmt w:val="bullet"/>
      <w:lvlText w:val="o"/>
      <w:lvlJc w:val="left"/>
      <w:pPr>
        <w:ind w:left="6450" w:hanging="360"/>
      </w:pPr>
      <w:rPr>
        <w:rFonts w:ascii="Courier New" w:hAnsi="Courier New" w:cs="Courier New" w:hint="default"/>
      </w:rPr>
    </w:lvl>
    <w:lvl w:ilvl="8" w:tplc="042C0005" w:tentative="1">
      <w:start w:val="1"/>
      <w:numFmt w:val="bullet"/>
      <w:lvlText w:val=""/>
      <w:lvlJc w:val="left"/>
      <w:pPr>
        <w:ind w:left="7170" w:hanging="360"/>
      </w:pPr>
      <w:rPr>
        <w:rFonts w:ascii="Wingdings" w:hAnsi="Wingdings" w:hint="default"/>
      </w:rPr>
    </w:lvl>
  </w:abstractNum>
  <w:abstractNum w:abstractNumId="22">
    <w:nsid w:val="739E4FFE"/>
    <w:multiLevelType w:val="hybridMultilevel"/>
    <w:tmpl w:val="F410BC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4C45D88"/>
    <w:multiLevelType w:val="hybridMultilevel"/>
    <w:tmpl w:val="ECECA6F2"/>
    <w:lvl w:ilvl="0" w:tplc="17F44F30">
      <w:start w:val="1"/>
      <w:numFmt w:val="bullet"/>
      <w:lvlText w:val=""/>
      <w:lvlJc w:val="left"/>
      <w:pPr>
        <w:ind w:left="258" w:hanging="283"/>
      </w:pPr>
      <w:rPr>
        <w:rFonts w:ascii="Symbol" w:eastAsia="Symbol" w:hAnsi="Symbol" w:hint="default"/>
        <w:sz w:val="22"/>
        <w:szCs w:val="22"/>
      </w:rPr>
    </w:lvl>
    <w:lvl w:ilvl="1" w:tplc="50BC9162">
      <w:start w:val="1"/>
      <w:numFmt w:val="bullet"/>
      <w:lvlText w:val="•"/>
      <w:lvlJc w:val="left"/>
      <w:pPr>
        <w:ind w:left="729" w:hanging="283"/>
      </w:pPr>
      <w:rPr>
        <w:rFonts w:hint="default"/>
      </w:rPr>
    </w:lvl>
    <w:lvl w:ilvl="2" w:tplc="DA86F594">
      <w:start w:val="1"/>
      <w:numFmt w:val="bullet"/>
      <w:lvlText w:val="•"/>
      <w:lvlJc w:val="left"/>
      <w:pPr>
        <w:ind w:left="1199" w:hanging="283"/>
      </w:pPr>
      <w:rPr>
        <w:rFonts w:hint="default"/>
      </w:rPr>
    </w:lvl>
    <w:lvl w:ilvl="3" w:tplc="F084B4DE">
      <w:start w:val="1"/>
      <w:numFmt w:val="bullet"/>
      <w:lvlText w:val="•"/>
      <w:lvlJc w:val="left"/>
      <w:pPr>
        <w:ind w:left="1670" w:hanging="283"/>
      </w:pPr>
      <w:rPr>
        <w:rFonts w:hint="default"/>
      </w:rPr>
    </w:lvl>
    <w:lvl w:ilvl="4" w:tplc="24E23C2C">
      <w:start w:val="1"/>
      <w:numFmt w:val="bullet"/>
      <w:lvlText w:val="•"/>
      <w:lvlJc w:val="left"/>
      <w:pPr>
        <w:ind w:left="2140" w:hanging="283"/>
      </w:pPr>
      <w:rPr>
        <w:rFonts w:hint="default"/>
      </w:rPr>
    </w:lvl>
    <w:lvl w:ilvl="5" w:tplc="B90CA2A6">
      <w:start w:val="1"/>
      <w:numFmt w:val="bullet"/>
      <w:lvlText w:val="•"/>
      <w:lvlJc w:val="left"/>
      <w:pPr>
        <w:ind w:left="2611" w:hanging="283"/>
      </w:pPr>
      <w:rPr>
        <w:rFonts w:hint="default"/>
      </w:rPr>
    </w:lvl>
    <w:lvl w:ilvl="6" w:tplc="569AB0F2">
      <w:start w:val="1"/>
      <w:numFmt w:val="bullet"/>
      <w:lvlText w:val="•"/>
      <w:lvlJc w:val="left"/>
      <w:pPr>
        <w:ind w:left="3081" w:hanging="283"/>
      </w:pPr>
      <w:rPr>
        <w:rFonts w:hint="default"/>
      </w:rPr>
    </w:lvl>
    <w:lvl w:ilvl="7" w:tplc="B2BEA716">
      <w:start w:val="1"/>
      <w:numFmt w:val="bullet"/>
      <w:lvlText w:val="•"/>
      <w:lvlJc w:val="left"/>
      <w:pPr>
        <w:ind w:left="3552" w:hanging="283"/>
      </w:pPr>
      <w:rPr>
        <w:rFonts w:hint="default"/>
      </w:rPr>
    </w:lvl>
    <w:lvl w:ilvl="8" w:tplc="92402474">
      <w:start w:val="1"/>
      <w:numFmt w:val="bullet"/>
      <w:lvlText w:val="•"/>
      <w:lvlJc w:val="left"/>
      <w:pPr>
        <w:ind w:left="4022" w:hanging="283"/>
      </w:pPr>
      <w:rPr>
        <w:rFonts w:hint="default"/>
      </w:rPr>
    </w:lvl>
  </w:abstractNum>
  <w:abstractNum w:abstractNumId="24">
    <w:nsid w:val="7B0B3A7A"/>
    <w:multiLevelType w:val="hybridMultilevel"/>
    <w:tmpl w:val="1890C306"/>
    <w:lvl w:ilvl="0" w:tplc="757458C8">
      <w:start w:val="1"/>
      <w:numFmt w:val="bullet"/>
      <w:lvlText w:val=""/>
      <w:lvlJc w:val="left"/>
      <w:pPr>
        <w:ind w:left="-22" w:hanging="283"/>
      </w:pPr>
      <w:rPr>
        <w:rFonts w:ascii="Wingdings" w:eastAsia="Wingdings" w:hAnsi="Wingdings" w:hint="default"/>
        <w:w w:val="99"/>
        <w:sz w:val="24"/>
        <w:szCs w:val="24"/>
      </w:rPr>
    </w:lvl>
    <w:lvl w:ilvl="1" w:tplc="6BC2942E">
      <w:start w:val="1"/>
      <w:numFmt w:val="bullet"/>
      <w:lvlText w:val="•"/>
      <w:lvlJc w:val="left"/>
      <w:pPr>
        <w:ind w:left="475" w:hanging="283"/>
      </w:pPr>
      <w:rPr>
        <w:rFonts w:hint="default"/>
      </w:rPr>
    </w:lvl>
    <w:lvl w:ilvl="2" w:tplc="3944736C">
      <w:start w:val="1"/>
      <w:numFmt w:val="bullet"/>
      <w:lvlText w:val="•"/>
      <w:lvlJc w:val="left"/>
      <w:pPr>
        <w:ind w:left="950" w:hanging="283"/>
      </w:pPr>
      <w:rPr>
        <w:rFonts w:hint="default"/>
      </w:rPr>
    </w:lvl>
    <w:lvl w:ilvl="3" w:tplc="6B18D722">
      <w:start w:val="1"/>
      <w:numFmt w:val="bullet"/>
      <w:lvlText w:val="•"/>
      <w:lvlJc w:val="left"/>
      <w:pPr>
        <w:ind w:left="1425" w:hanging="283"/>
      </w:pPr>
      <w:rPr>
        <w:rFonts w:hint="default"/>
      </w:rPr>
    </w:lvl>
    <w:lvl w:ilvl="4" w:tplc="CA583AC2">
      <w:start w:val="1"/>
      <w:numFmt w:val="bullet"/>
      <w:lvlText w:val="•"/>
      <w:lvlJc w:val="left"/>
      <w:pPr>
        <w:ind w:left="1900" w:hanging="283"/>
      </w:pPr>
      <w:rPr>
        <w:rFonts w:hint="default"/>
      </w:rPr>
    </w:lvl>
    <w:lvl w:ilvl="5" w:tplc="801C2DE0">
      <w:start w:val="1"/>
      <w:numFmt w:val="bullet"/>
      <w:lvlText w:val="•"/>
      <w:lvlJc w:val="left"/>
      <w:pPr>
        <w:ind w:left="2376" w:hanging="283"/>
      </w:pPr>
      <w:rPr>
        <w:rFonts w:hint="default"/>
      </w:rPr>
    </w:lvl>
    <w:lvl w:ilvl="6" w:tplc="594AEA48">
      <w:start w:val="1"/>
      <w:numFmt w:val="bullet"/>
      <w:lvlText w:val="•"/>
      <w:lvlJc w:val="left"/>
      <w:pPr>
        <w:ind w:left="2851" w:hanging="283"/>
      </w:pPr>
      <w:rPr>
        <w:rFonts w:hint="default"/>
      </w:rPr>
    </w:lvl>
    <w:lvl w:ilvl="7" w:tplc="82A432CA">
      <w:start w:val="1"/>
      <w:numFmt w:val="bullet"/>
      <w:lvlText w:val="•"/>
      <w:lvlJc w:val="left"/>
      <w:pPr>
        <w:ind w:left="3326" w:hanging="283"/>
      </w:pPr>
      <w:rPr>
        <w:rFonts w:hint="default"/>
      </w:rPr>
    </w:lvl>
    <w:lvl w:ilvl="8" w:tplc="FD78AB0E">
      <w:start w:val="1"/>
      <w:numFmt w:val="bullet"/>
      <w:lvlText w:val="•"/>
      <w:lvlJc w:val="left"/>
      <w:pPr>
        <w:ind w:left="3801" w:hanging="283"/>
      </w:pPr>
      <w:rPr>
        <w:rFonts w:hint="default"/>
      </w:rPr>
    </w:lvl>
  </w:abstractNum>
  <w:abstractNum w:abstractNumId="25">
    <w:nsid w:val="7C440625"/>
    <w:multiLevelType w:val="hybridMultilevel"/>
    <w:tmpl w:val="1444CF8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10"/>
  </w:num>
  <w:num w:numId="3">
    <w:abstractNumId w:val="16"/>
  </w:num>
  <w:num w:numId="4">
    <w:abstractNumId w:val="1"/>
  </w:num>
  <w:num w:numId="5">
    <w:abstractNumId w:val="19"/>
  </w:num>
  <w:num w:numId="6">
    <w:abstractNumId w:val="17"/>
  </w:num>
  <w:num w:numId="7">
    <w:abstractNumId w:val="0"/>
  </w:num>
  <w:num w:numId="8">
    <w:abstractNumId w:val="7"/>
  </w:num>
  <w:num w:numId="9">
    <w:abstractNumId w:val="21"/>
  </w:num>
  <w:num w:numId="10">
    <w:abstractNumId w:val="15"/>
  </w:num>
  <w:num w:numId="11">
    <w:abstractNumId w:val="18"/>
  </w:num>
  <w:num w:numId="12">
    <w:abstractNumId w:val="3"/>
  </w:num>
  <w:num w:numId="13">
    <w:abstractNumId w:val="14"/>
  </w:num>
  <w:num w:numId="14">
    <w:abstractNumId w:val="4"/>
  </w:num>
  <w:num w:numId="15">
    <w:abstractNumId w:val="8"/>
  </w:num>
  <w:num w:numId="16">
    <w:abstractNumId w:val="12"/>
  </w:num>
  <w:num w:numId="17">
    <w:abstractNumId w:val="13"/>
  </w:num>
  <w:num w:numId="18">
    <w:abstractNumId w:val="24"/>
  </w:num>
  <w:num w:numId="19">
    <w:abstractNumId w:val="23"/>
  </w:num>
  <w:num w:numId="20">
    <w:abstractNumId w:val="6"/>
  </w:num>
  <w:num w:numId="21">
    <w:abstractNumId w:val="25"/>
  </w:num>
  <w:num w:numId="22">
    <w:abstractNumId w:val="5"/>
  </w:num>
  <w:num w:numId="23">
    <w:abstractNumId w:val="2"/>
  </w:num>
  <w:num w:numId="24">
    <w:abstractNumId w:val="11"/>
  </w:num>
  <w:num w:numId="25">
    <w:abstractNumId w:val="22"/>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EF3"/>
    <w:rsid w:val="000005B8"/>
    <w:rsid w:val="00026E06"/>
    <w:rsid w:val="00037979"/>
    <w:rsid w:val="000528D4"/>
    <w:rsid w:val="00066C15"/>
    <w:rsid w:val="00067EFA"/>
    <w:rsid w:val="00071599"/>
    <w:rsid w:val="00074813"/>
    <w:rsid w:val="00083ECF"/>
    <w:rsid w:val="0009052D"/>
    <w:rsid w:val="000A65FF"/>
    <w:rsid w:val="000C18CC"/>
    <w:rsid w:val="000E77C9"/>
    <w:rsid w:val="00106ACD"/>
    <w:rsid w:val="00112F3F"/>
    <w:rsid w:val="001132F4"/>
    <w:rsid w:val="00114978"/>
    <w:rsid w:val="001149E2"/>
    <w:rsid w:val="001206EC"/>
    <w:rsid w:val="00120F85"/>
    <w:rsid w:val="001271F8"/>
    <w:rsid w:val="00132570"/>
    <w:rsid w:val="00142384"/>
    <w:rsid w:val="00150E95"/>
    <w:rsid w:val="00161DC7"/>
    <w:rsid w:val="00164754"/>
    <w:rsid w:val="00166E47"/>
    <w:rsid w:val="00170FEB"/>
    <w:rsid w:val="00191F0E"/>
    <w:rsid w:val="001B2E62"/>
    <w:rsid w:val="001B3AC8"/>
    <w:rsid w:val="001C1D54"/>
    <w:rsid w:val="001E468C"/>
    <w:rsid w:val="001F1848"/>
    <w:rsid w:val="001F3148"/>
    <w:rsid w:val="0020160B"/>
    <w:rsid w:val="00207AA7"/>
    <w:rsid w:val="00227FC9"/>
    <w:rsid w:val="00235D1F"/>
    <w:rsid w:val="0026160D"/>
    <w:rsid w:val="00267528"/>
    <w:rsid w:val="00267A1F"/>
    <w:rsid w:val="0027716C"/>
    <w:rsid w:val="002949F0"/>
    <w:rsid w:val="002A1F9D"/>
    <w:rsid w:val="002A59E1"/>
    <w:rsid w:val="002B1BF5"/>
    <w:rsid w:val="002C18D9"/>
    <w:rsid w:val="002C579B"/>
    <w:rsid w:val="002E4817"/>
    <w:rsid w:val="00301E29"/>
    <w:rsid w:val="00306AE1"/>
    <w:rsid w:val="0031340D"/>
    <w:rsid w:val="003178DB"/>
    <w:rsid w:val="0032450C"/>
    <w:rsid w:val="003340B2"/>
    <w:rsid w:val="00334175"/>
    <w:rsid w:val="00345A24"/>
    <w:rsid w:val="003571DD"/>
    <w:rsid w:val="0036265B"/>
    <w:rsid w:val="00376E94"/>
    <w:rsid w:val="00391D22"/>
    <w:rsid w:val="00395FAA"/>
    <w:rsid w:val="003A0BFB"/>
    <w:rsid w:val="003F14B1"/>
    <w:rsid w:val="003F67F5"/>
    <w:rsid w:val="00400648"/>
    <w:rsid w:val="004030B6"/>
    <w:rsid w:val="0040402A"/>
    <w:rsid w:val="00411E23"/>
    <w:rsid w:val="0041285C"/>
    <w:rsid w:val="004130B5"/>
    <w:rsid w:val="004246A3"/>
    <w:rsid w:val="004267EB"/>
    <w:rsid w:val="004453FB"/>
    <w:rsid w:val="00455F0F"/>
    <w:rsid w:val="0046658D"/>
    <w:rsid w:val="004812F6"/>
    <w:rsid w:val="004962FC"/>
    <w:rsid w:val="004965AF"/>
    <w:rsid w:val="004A46EA"/>
    <w:rsid w:val="004B65A8"/>
    <w:rsid w:val="004C32A6"/>
    <w:rsid w:val="004E25A5"/>
    <w:rsid w:val="004E312A"/>
    <w:rsid w:val="004E3F1A"/>
    <w:rsid w:val="005251EC"/>
    <w:rsid w:val="005352FD"/>
    <w:rsid w:val="00535C29"/>
    <w:rsid w:val="00550B17"/>
    <w:rsid w:val="0055107A"/>
    <w:rsid w:val="00551C1A"/>
    <w:rsid w:val="005612E4"/>
    <w:rsid w:val="0056303C"/>
    <w:rsid w:val="00563F62"/>
    <w:rsid w:val="00574CFF"/>
    <w:rsid w:val="0058288E"/>
    <w:rsid w:val="00585DCC"/>
    <w:rsid w:val="00594C64"/>
    <w:rsid w:val="005A570F"/>
    <w:rsid w:val="005A6B00"/>
    <w:rsid w:val="005C25D1"/>
    <w:rsid w:val="005C7165"/>
    <w:rsid w:val="005E4521"/>
    <w:rsid w:val="005F012F"/>
    <w:rsid w:val="0060465B"/>
    <w:rsid w:val="006064E5"/>
    <w:rsid w:val="0061247C"/>
    <w:rsid w:val="00622C0C"/>
    <w:rsid w:val="00622E27"/>
    <w:rsid w:val="006238A8"/>
    <w:rsid w:val="00657722"/>
    <w:rsid w:val="006600D5"/>
    <w:rsid w:val="006647C9"/>
    <w:rsid w:val="006717A0"/>
    <w:rsid w:val="00675B65"/>
    <w:rsid w:val="0069373F"/>
    <w:rsid w:val="006A1488"/>
    <w:rsid w:val="006A7E1C"/>
    <w:rsid w:val="006D5DD7"/>
    <w:rsid w:val="006D748B"/>
    <w:rsid w:val="006F17A3"/>
    <w:rsid w:val="00712AEE"/>
    <w:rsid w:val="00713EA3"/>
    <w:rsid w:val="0071412F"/>
    <w:rsid w:val="007222C6"/>
    <w:rsid w:val="007224A4"/>
    <w:rsid w:val="00730493"/>
    <w:rsid w:val="007444E5"/>
    <w:rsid w:val="007527DB"/>
    <w:rsid w:val="00772179"/>
    <w:rsid w:val="00782335"/>
    <w:rsid w:val="00784298"/>
    <w:rsid w:val="00792941"/>
    <w:rsid w:val="00796C2B"/>
    <w:rsid w:val="00797E5B"/>
    <w:rsid w:val="007A6BD9"/>
    <w:rsid w:val="007A6E62"/>
    <w:rsid w:val="007B2932"/>
    <w:rsid w:val="007F273D"/>
    <w:rsid w:val="00805DD6"/>
    <w:rsid w:val="00807094"/>
    <w:rsid w:val="00810B5E"/>
    <w:rsid w:val="00816FA1"/>
    <w:rsid w:val="00864CAA"/>
    <w:rsid w:val="00873959"/>
    <w:rsid w:val="00882139"/>
    <w:rsid w:val="00882572"/>
    <w:rsid w:val="00886796"/>
    <w:rsid w:val="00896D4A"/>
    <w:rsid w:val="0089791F"/>
    <w:rsid w:val="008A3D05"/>
    <w:rsid w:val="008B53A2"/>
    <w:rsid w:val="008C152F"/>
    <w:rsid w:val="008C4F0A"/>
    <w:rsid w:val="008D111C"/>
    <w:rsid w:val="008D1F01"/>
    <w:rsid w:val="008D2644"/>
    <w:rsid w:val="008D37AB"/>
    <w:rsid w:val="008D4C60"/>
    <w:rsid w:val="008F0C2C"/>
    <w:rsid w:val="008F5F18"/>
    <w:rsid w:val="00901419"/>
    <w:rsid w:val="00926B2D"/>
    <w:rsid w:val="0093090E"/>
    <w:rsid w:val="00932632"/>
    <w:rsid w:val="00950452"/>
    <w:rsid w:val="00957E56"/>
    <w:rsid w:val="00962269"/>
    <w:rsid w:val="0097458F"/>
    <w:rsid w:val="00982B10"/>
    <w:rsid w:val="00987374"/>
    <w:rsid w:val="00997BD7"/>
    <w:rsid w:val="009C2C03"/>
    <w:rsid w:val="009C30C9"/>
    <w:rsid w:val="009D7961"/>
    <w:rsid w:val="009E46F1"/>
    <w:rsid w:val="009F789B"/>
    <w:rsid w:val="00A00039"/>
    <w:rsid w:val="00A239CF"/>
    <w:rsid w:val="00A258DC"/>
    <w:rsid w:val="00A26BBE"/>
    <w:rsid w:val="00A3031C"/>
    <w:rsid w:val="00A3705B"/>
    <w:rsid w:val="00A504B4"/>
    <w:rsid w:val="00A53C91"/>
    <w:rsid w:val="00A643A7"/>
    <w:rsid w:val="00A66551"/>
    <w:rsid w:val="00A824EF"/>
    <w:rsid w:val="00A84DA8"/>
    <w:rsid w:val="00A857DE"/>
    <w:rsid w:val="00A96949"/>
    <w:rsid w:val="00AA2506"/>
    <w:rsid w:val="00AA56C9"/>
    <w:rsid w:val="00AD1A5F"/>
    <w:rsid w:val="00AE0A7B"/>
    <w:rsid w:val="00AE10EF"/>
    <w:rsid w:val="00AE48D0"/>
    <w:rsid w:val="00AE5083"/>
    <w:rsid w:val="00AF061C"/>
    <w:rsid w:val="00AF1750"/>
    <w:rsid w:val="00AF2700"/>
    <w:rsid w:val="00AF3E81"/>
    <w:rsid w:val="00AF6930"/>
    <w:rsid w:val="00B14F63"/>
    <w:rsid w:val="00B1791E"/>
    <w:rsid w:val="00B35F47"/>
    <w:rsid w:val="00B36EF3"/>
    <w:rsid w:val="00B7156B"/>
    <w:rsid w:val="00B75318"/>
    <w:rsid w:val="00B75DD5"/>
    <w:rsid w:val="00B7659C"/>
    <w:rsid w:val="00B80A2E"/>
    <w:rsid w:val="00BB2990"/>
    <w:rsid w:val="00BB3603"/>
    <w:rsid w:val="00BB580C"/>
    <w:rsid w:val="00BC01BE"/>
    <w:rsid w:val="00BC34F1"/>
    <w:rsid w:val="00C1707A"/>
    <w:rsid w:val="00C1746D"/>
    <w:rsid w:val="00C277DE"/>
    <w:rsid w:val="00C308B3"/>
    <w:rsid w:val="00C45306"/>
    <w:rsid w:val="00C468E4"/>
    <w:rsid w:val="00C537AB"/>
    <w:rsid w:val="00C55739"/>
    <w:rsid w:val="00C576F6"/>
    <w:rsid w:val="00C66B5D"/>
    <w:rsid w:val="00C74327"/>
    <w:rsid w:val="00C8067E"/>
    <w:rsid w:val="00C8510F"/>
    <w:rsid w:val="00C86005"/>
    <w:rsid w:val="00C917C6"/>
    <w:rsid w:val="00CD1E74"/>
    <w:rsid w:val="00CD6EEA"/>
    <w:rsid w:val="00CE0B14"/>
    <w:rsid w:val="00CF17FF"/>
    <w:rsid w:val="00CF6A6B"/>
    <w:rsid w:val="00CF70B0"/>
    <w:rsid w:val="00D14564"/>
    <w:rsid w:val="00D1706C"/>
    <w:rsid w:val="00D234D1"/>
    <w:rsid w:val="00D23987"/>
    <w:rsid w:val="00D326B6"/>
    <w:rsid w:val="00D41C84"/>
    <w:rsid w:val="00DA76C3"/>
    <w:rsid w:val="00DA7A1A"/>
    <w:rsid w:val="00DB4E47"/>
    <w:rsid w:val="00DB6E1E"/>
    <w:rsid w:val="00DE0A5F"/>
    <w:rsid w:val="00DF039A"/>
    <w:rsid w:val="00DF0B64"/>
    <w:rsid w:val="00DF1A02"/>
    <w:rsid w:val="00E25533"/>
    <w:rsid w:val="00E313BE"/>
    <w:rsid w:val="00E343C4"/>
    <w:rsid w:val="00E4313D"/>
    <w:rsid w:val="00E55928"/>
    <w:rsid w:val="00E60863"/>
    <w:rsid w:val="00E6588B"/>
    <w:rsid w:val="00E75889"/>
    <w:rsid w:val="00E75980"/>
    <w:rsid w:val="00E811F0"/>
    <w:rsid w:val="00E8143C"/>
    <w:rsid w:val="00E82306"/>
    <w:rsid w:val="00EA3633"/>
    <w:rsid w:val="00EB0424"/>
    <w:rsid w:val="00EB3412"/>
    <w:rsid w:val="00EB3CF5"/>
    <w:rsid w:val="00EC260E"/>
    <w:rsid w:val="00EC370A"/>
    <w:rsid w:val="00ED09BD"/>
    <w:rsid w:val="00ED4C46"/>
    <w:rsid w:val="00F0550E"/>
    <w:rsid w:val="00F05BDE"/>
    <w:rsid w:val="00F14EB6"/>
    <w:rsid w:val="00F24D02"/>
    <w:rsid w:val="00F31AB7"/>
    <w:rsid w:val="00F42EA6"/>
    <w:rsid w:val="00F85BE8"/>
    <w:rsid w:val="00F964A2"/>
    <w:rsid w:val="00F97D28"/>
    <w:rsid w:val="00FC0D11"/>
    <w:rsid w:val="00FC707D"/>
    <w:rsid w:val="00FE200D"/>
    <w:rsid w:val="00FE6948"/>
    <w:rsid w:val="00FF1558"/>
  </w:rsids>
  <m:mathPr>
    <m:mathFont m:val="Cambria Math"/>
    <m:brkBin m:val="before"/>
    <m:brkBinSub m:val="--"/>
    <m:smallFrac m:val="0"/>
    <m:dispDef/>
    <m:lMargin m:val="0"/>
    <m:rMargin m:val="0"/>
    <m:defJc m:val="centerGroup"/>
    <m:wrapIndent m:val="1440"/>
    <m:intLim m:val="subSup"/>
    <m:naryLim m:val="undOvr"/>
  </m:mathPr>
  <w:themeFontLang w:val="az-Latn-A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az-Latn-A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24D0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1"/>
    <w:qFormat/>
    <w:rsid w:val="00F24D02"/>
    <w:pPr>
      <w:widowControl w:val="0"/>
      <w:spacing w:after="0" w:line="240" w:lineRule="auto"/>
      <w:ind w:left="20"/>
      <w:outlineLvl w:val="1"/>
    </w:pPr>
    <w:rPr>
      <w:rFonts w:ascii="Times New Roman" w:eastAsia="Times New Roman" w:hAnsi="Times New Roman"/>
      <w:b/>
      <w:bCs/>
      <w:i/>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6B5D"/>
    <w:pPr>
      <w:ind w:left="720"/>
      <w:contextualSpacing/>
    </w:pPr>
  </w:style>
  <w:style w:type="table" w:styleId="a4">
    <w:name w:val="Table Grid"/>
    <w:basedOn w:val="a1"/>
    <w:uiPriority w:val="39"/>
    <w:rsid w:val="00BB2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4"/>
    <w:uiPriority w:val="39"/>
    <w:rsid w:val="00BB5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
    <w:name w:val="HTML Top of Form"/>
    <w:basedOn w:val="a"/>
    <w:next w:val="a"/>
    <w:link w:val="z-0"/>
    <w:hidden/>
    <w:uiPriority w:val="99"/>
    <w:semiHidden/>
    <w:unhideWhenUsed/>
    <w:rsid w:val="001E468C"/>
    <w:pPr>
      <w:pBdr>
        <w:bottom w:val="single" w:sz="6" w:space="1" w:color="auto"/>
      </w:pBdr>
      <w:spacing w:after="0" w:line="240" w:lineRule="auto"/>
      <w:jc w:val="center"/>
    </w:pPr>
    <w:rPr>
      <w:rFonts w:ascii="Arial" w:eastAsiaTheme="minorEastAsia" w:hAnsi="Arial" w:cs="Arial"/>
      <w:vanish/>
      <w:sz w:val="16"/>
      <w:szCs w:val="16"/>
      <w:lang w:val="ru-RU" w:eastAsia="ru-RU"/>
    </w:rPr>
  </w:style>
  <w:style w:type="character" w:customStyle="1" w:styleId="z-0">
    <w:name w:val="z-Начало формы Знак"/>
    <w:basedOn w:val="a0"/>
    <w:link w:val="z-"/>
    <w:uiPriority w:val="99"/>
    <w:semiHidden/>
    <w:rsid w:val="001E468C"/>
    <w:rPr>
      <w:rFonts w:ascii="Arial" w:eastAsiaTheme="minorEastAsia" w:hAnsi="Arial" w:cs="Arial"/>
      <w:vanish/>
      <w:sz w:val="16"/>
      <w:szCs w:val="16"/>
      <w:lang w:val="ru-RU" w:eastAsia="ru-RU"/>
    </w:rPr>
  </w:style>
  <w:style w:type="paragraph" w:styleId="z-1">
    <w:name w:val="HTML Bottom of Form"/>
    <w:basedOn w:val="a"/>
    <w:next w:val="a"/>
    <w:link w:val="z-2"/>
    <w:hidden/>
    <w:uiPriority w:val="99"/>
    <w:unhideWhenUsed/>
    <w:rsid w:val="001E468C"/>
    <w:pPr>
      <w:pBdr>
        <w:top w:val="single" w:sz="6" w:space="1" w:color="auto"/>
      </w:pBdr>
      <w:spacing w:after="0" w:line="240" w:lineRule="auto"/>
      <w:jc w:val="center"/>
    </w:pPr>
    <w:rPr>
      <w:rFonts w:ascii="Arial" w:eastAsiaTheme="minorEastAsia" w:hAnsi="Arial" w:cs="Arial"/>
      <w:vanish/>
      <w:sz w:val="16"/>
      <w:szCs w:val="16"/>
      <w:lang w:val="ru-RU" w:eastAsia="ru-RU"/>
    </w:rPr>
  </w:style>
  <w:style w:type="character" w:customStyle="1" w:styleId="z-2">
    <w:name w:val="z-Конец формы Знак"/>
    <w:basedOn w:val="a0"/>
    <w:link w:val="z-1"/>
    <w:uiPriority w:val="99"/>
    <w:rsid w:val="001E468C"/>
    <w:rPr>
      <w:rFonts w:ascii="Arial" w:eastAsiaTheme="minorEastAsia" w:hAnsi="Arial" w:cs="Arial"/>
      <w:vanish/>
      <w:sz w:val="16"/>
      <w:szCs w:val="16"/>
      <w:lang w:val="ru-RU" w:eastAsia="ru-RU"/>
    </w:rPr>
  </w:style>
  <w:style w:type="character" w:customStyle="1" w:styleId="apple-converted-space">
    <w:name w:val="apple-converted-space"/>
    <w:basedOn w:val="a0"/>
    <w:rsid w:val="001E468C"/>
  </w:style>
  <w:style w:type="paragraph" w:styleId="a5">
    <w:name w:val="Balloon Text"/>
    <w:basedOn w:val="a"/>
    <w:link w:val="a6"/>
    <w:uiPriority w:val="99"/>
    <w:semiHidden/>
    <w:unhideWhenUsed/>
    <w:rsid w:val="001E468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E468C"/>
    <w:rPr>
      <w:rFonts w:ascii="Tahoma" w:hAnsi="Tahoma" w:cs="Tahoma"/>
      <w:sz w:val="16"/>
      <w:szCs w:val="16"/>
    </w:rPr>
  </w:style>
  <w:style w:type="paragraph" w:styleId="a7">
    <w:name w:val="Normal (Web)"/>
    <w:basedOn w:val="a"/>
    <w:uiPriority w:val="99"/>
    <w:unhideWhenUsed/>
    <w:rsid w:val="005251E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8">
    <w:name w:val="Strong"/>
    <w:basedOn w:val="a0"/>
    <w:uiPriority w:val="22"/>
    <w:qFormat/>
    <w:rsid w:val="005251EC"/>
    <w:rPr>
      <w:b/>
      <w:bCs/>
    </w:rPr>
  </w:style>
  <w:style w:type="paragraph" w:styleId="a9">
    <w:name w:val="Body Text"/>
    <w:basedOn w:val="a"/>
    <w:link w:val="aa"/>
    <w:uiPriority w:val="1"/>
    <w:qFormat/>
    <w:rsid w:val="00B1791E"/>
    <w:pPr>
      <w:widowControl w:val="0"/>
      <w:spacing w:after="0" w:line="240" w:lineRule="auto"/>
      <w:ind w:left="153" w:firstLine="283"/>
    </w:pPr>
    <w:rPr>
      <w:rFonts w:ascii="Times New Roman" w:eastAsia="Times New Roman" w:hAnsi="Times New Roman"/>
      <w:sz w:val="24"/>
      <w:szCs w:val="24"/>
      <w:lang w:val="en-US"/>
    </w:rPr>
  </w:style>
  <w:style w:type="character" w:customStyle="1" w:styleId="aa">
    <w:name w:val="Основной текст Знак"/>
    <w:basedOn w:val="a0"/>
    <w:link w:val="a9"/>
    <w:uiPriority w:val="1"/>
    <w:rsid w:val="00B1791E"/>
    <w:rPr>
      <w:rFonts w:ascii="Times New Roman" w:eastAsia="Times New Roman" w:hAnsi="Times New Roman"/>
      <w:sz w:val="24"/>
      <w:szCs w:val="24"/>
      <w:lang w:val="en-US"/>
    </w:rPr>
  </w:style>
  <w:style w:type="character" w:customStyle="1" w:styleId="20">
    <w:name w:val="Заголовок 2 Знак"/>
    <w:basedOn w:val="a0"/>
    <w:link w:val="2"/>
    <w:uiPriority w:val="1"/>
    <w:rsid w:val="00F24D02"/>
    <w:rPr>
      <w:rFonts w:ascii="Times New Roman" w:eastAsia="Times New Roman" w:hAnsi="Times New Roman"/>
      <w:b/>
      <w:bCs/>
      <w:i/>
      <w:sz w:val="24"/>
      <w:szCs w:val="24"/>
      <w:lang w:val="en-US"/>
    </w:rPr>
  </w:style>
  <w:style w:type="character" w:customStyle="1" w:styleId="10">
    <w:name w:val="Заголовок 1 Знак"/>
    <w:basedOn w:val="a0"/>
    <w:link w:val="1"/>
    <w:uiPriority w:val="9"/>
    <w:rsid w:val="00F24D02"/>
    <w:rPr>
      <w:rFonts w:asciiTheme="majorHAnsi" w:eastAsiaTheme="majorEastAsia" w:hAnsiTheme="majorHAnsi" w:cstheme="majorBidi"/>
      <w:b/>
      <w:bCs/>
      <w:color w:val="2E74B5" w:themeColor="accent1" w:themeShade="BF"/>
      <w:sz w:val="28"/>
      <w:szCs w:val="28"/>
    </w:rPr>
  </w:style>
  <w:style w:type="paragraph" w:styleId="21">
    <w:name w:val="Body Text Indent 2"/>
    <w:basedOn w:val="a"/>
    <w:link w:val="22"/>
    <w:uiPriority w:val="99"/>
    <w:semiHidden/>
    <w:unhideWhenUsed/>
    <w:rsid w:val="00DF039A"/>
    <w:pPr>
      <w:spacing w:after="120" w:line="480" w:lineRule="auto"/>
      <w:ind w:left="283"/>
    </w:pPr>
  </w:style>
  <w:style w:type="character" w:customStyle="1" w:styleId="22">
    <w:name w:val="Основной текст с отступом 2 Знак"/>
    <w:basedOn w:val="a0"/>
    <w:link w:val="21"/>
    <w:uiPriority w:val="99"/>
    <w:semiHidden/>
    <w:rsid w:val="00DF039A"/>
  </w:style>
  <w:style w:type="character" w:styleId="ab">
    <w:name w:val="Hyperlink"/>
    <w:basedOn w:val="a0"/>
    <w:uiPriority w:val="99"/>
    <w:unhideWhenUsed/>
    <w:rsid w:val="004E312A"/>
    <w:rPr>
      <w:color w:val="0000FF"/>
      <w:u w:val="single"/>
    </w:rPr>
  </w:style>
  <w:style w:type="paragraph" w:styleId="ac">
    <w:name w:val="header"/>
    <w:basedOn w:val="a"/>
    <w:link w:val="ad"/>
    <w:uiPriority w:val="99"/>
    <w:unhideWhenUsed/>
    <w:rsid w:val="00AE0A7B"/>
    <w:pPr>
      <w:tabs>
        <w:tab w:val="center" w:pos="4513"/>
        <w:tab w:val="right" w:pos="9026"/>
      </w:tabs>
      <w:spacing w:after="0" w:line="240" w:lineRule="auto"/>
    </w:pPr>
  </w:style>
  <w:style w:type="character" w:customStyle="1" w:styleId="ad">
    <w:name w:val="Верхний колонтитул Знак"/>
    <w:basedOn w:val="a0"/>
    <w:link w:val="ac"/>
    <w:uiPriority w:val="99"/>
    <w:rsid w:val="00AE0A7B"/>
  </w:style>
  <w:style w:type="paragraph" w:styleId="ae">
    <w:name w:val="footer"/>
    <w:basedOn w:val="a"/>
    <w:link w:val="af"/>
    <w:uiPriority w:val="99"/>
    <w:unhideWhenUsed/>
    <w:rsid w:val="00AE0A7B"/>
    <w:pPr>
      <w:tabs>
        <w:tab w:val="center" w:pos="4513"/>
        <w:tab w:val="right" w:pos="9026"/>
      </w:tabs>
      <w:spacing w:after="0" w:line="240" w:lineRule="auto"/>
    </w:pPr>
  </w:style>
  <w:style w:type="character" w:customStyle="1" w:styleId="af">
    <w:name w:val="Нижний колонтитул Знак"/>
    <w:basedOn w:val="a0"/>
    <w:link w:val="ae"/>
    <w:uiPriority w:val="99"/>
    <w:rsid w:val="00AE0A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az-Latn-A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24D0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1"/>
    <w:qFormat/>
    <w:rsid w:val="00F24D02"/>
    <w:pPr>
      <w:widowControl w:val="0"/>
      <w:spacing w:after="0" w:line="240" w:lineRule="auto"/>
      <w:ind w:left="20"/>
      <w:outlineLvl w:val="1"/>
    </w:pPr>
    <w:rPr>
      <w:rFonts w:ascii="Times New Roman" w:eastAsia="Times New Roman" w:hAnsi="Times New Roman"/>
      <w:b/>
      <w:bCs/>
      <w:i/>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6B5D"/>
    <w:pPr>
      <w:ind w:left="720"/>
      <w:contextualSpacing/>
    </w:pPr>
  </w:style>
  <w:style w:type="table" w:styleId="a4">
    <w:name w:val="Table Grid"/>
    <w:basedOn w:val="a1"/>
    <w:uiPriority w:val="39"/>
    <w:rsid w:val="00BB2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4"/>
    <w:uiPriority w:val="39"/>
    <w:rsid w:val="00BB5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
    <w:name w:val="HTML Top of Form"/>
    <w:basedOn w:val="a"/>
    <w:next w:val="a"/>
    <w:link w:val="z-0"/>
    <w:hidden/>
    <w:uiPriority w:val="99"/>
    <w:semiHidden/>
    <w:unhideWhenUsed/>
    <w:rsid w:val="001E468C"/>
    <w:pPr>
      <w:pBdr>
        <w:bottom w:val="single" w:sz="6" w:space="1" w:color="auto"/>
      </w:pBdr>
      <w:spacing w:after="0" w:line="240" w:lineRule="auto"/>
      <w:jc w:val="center"/>
    </w:pPr>
    <w:rPr>
      <w:rFonts w:ascii="Arial" w:eastAsiaTheme="minorEastAsia" w:hAnsi="Arial" w:cs="Arial"/>
      <w:vanish/>
      <w:sz w:val="16"/>
      <w:szCs w:val="16"/>
      <w:lang w:val="ru-RU" w:eastAsia="ru-RU"/>
    </w:rPr>
  </w:style>
  <w:style w:type="character" w:customStyle="1" w:styleId="z-0">
    <w:name w:val="z-Начало формы Знак"/>
    <w:basedOn w:val="a0"/>
    <w:link w:val="z-"/>
    <w:uiPriority w:val="99"/>
    <w:semiHidden/>
    <w:rsid w:val="001E468C"/>
    <w:rPr>
      <w:rFonts w:ascii="Arial" w:eastAsiaTheme="minorEastAsia" w:hAnsi="Arial" w:cs="Arial"/>
      <w:vanish/>
      <w:sz w:val="16"/>
      <w:szCs w:val="16"/>
      <w:lang w:val="ru-RU" w:eastAsia="ru-RU"/>
    </w:rPr>
  </w:style>
  <w:style w:type="paragraph" w:styleId="z-1">
    <w:name w:val="HTML Bottom of Form"/>
    <w:basedOn w:val="a"/>
    <w:next w:val="a"/>
    <w:link w:val="z-2"/>
    <w:hidden/>
    <w:uiPriority w:val="99"/>
    <w:unhideWhenUsed/>
    <w:rsid w:val="001E468C"/>
    <w:pPr>
      <w:pBdr>
        <w:top w:val="single" w:sz="6" w:space="1" w:color="auto"/>
      </w:pBdr>
      <w:spacing w:after="0" w:line="240" w:lineRule="auto"/>
      <w:jc w:val="center"/>
    </w:pPr>
    <w:rPr>
      <w:rFonts w:ascii="Arial" w:eastAsiaTheme="minorEastAsia" w:hAnsi="Arial" w:cs="Arial"/>
      <w:vanish/>
      <w:sz w:val="16"/>
      <w:szCs w:val="16"/>
      <w:lang w:val="ru-RU" w:eastAsia="ru-RU"/>
    </w:rPr>
  </w:style>
  <w:style w:type="character" w:customStyle="1" w:styleId="z-2">
    <w:name w:val="z-Конец формы Знак"/>
    <w:basedOn w:val="a0"/>
    <w:link w:val="z-1"/>
    <w:uiPriority w:val="99"/>
    <w:rsid w:val="001E468C"/>
    <w:rPr>
      <w:rFonts w:ascii="Arial" w:eastAsiaTheme="minorEastAsia" w:hAnsi="Arial" w:cs="Arial"/>
      <w:vanish/>
      <w:sz w:val="16"/>
      <w:szCs w:val="16"/>
      <w:lang w:val="ru-RU" w:eastAsia="ru-RU"/>
    </w:rPr>
  </w:style>
  <w:style w:type="character" w:customStyle="1" w:styleId="apple-converted-space">
    <w:name w:val="apple-converted-space"/>
    <w:basedOn w:val="a0"/>
    <w:rsid w:val="001E468C"/>
  </w:style>
  <w:style w:type="paragraph" w:styleId="a5">
    <w:name w:val="Balloon Text"/>
    <w:basedOn w:val="a"/>
    <w:link w:val="a6"/>
    <w:uiPriority w:val="99"/>
    <w:semiHidden/>
    <w:unhideWhenUsed/>
    <w:rsid w:val="001E468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E468C"/>
    <w:rPr>
      <w:rFonts w:ascii="Tahoma" w:hAnsi="Tahoma" w:cs="Tahoma"/>
      <w:sz w:val="16"/>
      <w:szCs w:val="16"/>
    </w:rPr>
  </w:style>
  <w:style w:type="paragraph" w:styleId="a7">
    <w:name w:val="Normal (Web)"/>
    <w:basedOn w:val="a"/>
    <w:uiPriority w:val="99"/>
    <w:unhideWhenUsed/>
    <w:rsid w:val="005251E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8">
    <w:name w:val="Strong"/>
    <w:basedOn w:val="a0"/>
    <w:uiPriority w:val="22"/>
    <w:qFormat/>
    <w:rsid w:val="005251EC"/>
    <w:rPr>
      <w:b/>
      <w:bCs/>
    </w:rPr>
  </w:style>
  <w:style w:type="paragraph" w:styleId="a9">
    <w:name w:val="Body Text"/>
    <w:basedOn w:val="a"/>
    <w:link w:val="aa"/>
    <w:uiPriority w:val="1"/>
    <w:qFormat/>
    <w:rsid w:val="00B1791E"/>
    <w:pPr>
      <w:widowControl w:val="0"/>
      <w:spacing w:after="0" w:line="240" w:lineRule="auto"/>
      <w:ind w:left="153" w:firstLine="283"/>
    </w:pPr>
    <w:rPr>
      <w:rFonts w:ascii="Times New Roman" w:eastAsia="Times New Roman" w:hAnsi="Times New Roman"/>
      <w:sz w:val="24"/>
      <w:szCs w:val="24"/>
      <w:lang w:val="en-US"/>
    </w:rPr>
  </w:style>
  <w:style w:type="character" w:customStyle="1" w:styleId="aa">
    <w:name w:val="Основной текст Знак"/>
    <w:basedOn w:val="a0"/>
    <w:link w:val="a9"/>
    <w:uiPriority w:val="1"/>
    <w:rsid w:val="00B1791E"/>
    <w:rPr>
      <w:rFonts w:ascii="Times New Roman" w:eastAsia="Times New Roman" w:hAnsi="Times New Roman"/>
      <w:sz w:val="24"/>
      <w:szCs w:val="24"/>
      <w:lang w:val="en-US"/>
    </w:rPr>
  </w:style>
  <w:style w:type="character" w:customStyle="1" w:styleId="20">
    <w:name w:val="Заголовок 2 Знак"/>
    <w:basedOn w:val="a0"/>
    <w:link w:val="2"/>
    <w:uiPriority w:val="1"/>
    <w:rsid w:val="00F24D02"/>
    <w:rPr>
      <w:rFonts w:ascii="Times New Roman" w:eastAsia="Times New Roman" w:hAnsi="Times New Roman"/>
      <w:b/>
      <w:bCs/>
      <w:i/>
      <w:sz w:val="24"/>
      <w:szCs w:val="24"/>
      <w:lang w:val="en-US"/>
    </w:rPr>
  </w:style>
  <w:style w:type="character" w:customStyle="1" w:styleId="10">
    <w:name w:val="Заголовок 1 Знак"/>
    <w:basedOn w:val="a0"/>
    <w:link w:val="1"/>
    <w:uiPriority w:val="9"/>
    <w:rsid w:val="00F24D02"/>
    <w:rPr>
      <w:rFonts w:asciiTheme="majorHAnsi" w:eastAsiaTheme="majorEastAsia" w:hAnsiTheme="majorHAnsi" w:cstheme="majorBidi"/>
      <w:b/>
      <w:bCs/>
      <w:color w:val="2E74B5" w:themeColor="accent1" w:themeShade="BF"/>
      <w:sz w:val="28"/>
      <w:szCs w:val="28"/>
    </w:rPr>
  </w:style>
  <w:style w:type="paragraph" w:styleId="21">
    <w:name w:val="Body Text Indent 2"/>
    <w:basedOn w:val="a"/>
    <w:link w:val="22"/>
    <w:uiPriority w:val="99"/>
    <w:semiHidden/>
    <w:unhideWhenUsed/>
    <w:rsid w:val="00DF039A"/>
    <w:pPr>
      <w:spacing w:after="120" w:line="480" w:lineRule="auto"/>
      <w:ind w:left="283"/>
    </w:pPr>
  </w:style>
  <w:style w:type="character" w:customStyle="1" w:styleId="22">
    <w:name w:val="Основной текст с отступом 2 Знак"/>
    <w:basedOn w:val="a0"/>
    <w:link w:val="21"/>
    <w:uiPriority w:val="99"/>
    <w:semiHidden/>
    <w:rsid w:val="00DF039A"/>
  </w:style>
  <w:style w:type="character" w:styleId="ab">
    <w:name w:val="Hyperlink"/>
    <w:basedOn w:val="a0"/>
    <w:uiPriority w:val="99"/>
    <w:unhideWhenUsed/>
    <w:rsid w:val="004E312A"/>
    <w:rPr>
      <w:color w:val="0000FF"/>
      <w:u w:val="single"/>
    </w:rPr>
  </w:style>
  <w:style w:type="paragraph" w:styleId="ac">
    <w:name w:val="header"/>
    <w:basedOn w:val="a"/>
    <w:link w:val="ad"/>
    <w:uiPriority w:val="99"/>
    <w:unhideWhenUsed/>
    <w:rsid w:val="00AE0A7B"/>
    <w:pPr>
      <w:tabs>
        <w:tab w:val="center" w:pos="4513"/>
        <w:tab w:val="right" w:pos="9026"/>
      </w:tabs>
      <w:spacing w:after="0" w:line="240" w:lineRule="auto"/>
    </w:pPr>
  </w:style>
  <w:style w:type="character" w:customStyle="1" w:styleId="ad">
    <w:name w:val="Верхний колонтитул Знак"/>
    <w:basedOn w:val="a0"/>
    <w:link w:val="ac"/>
    <w:uiPriority w:val="99"/>
    <w:rsid w:val="00AE0A7B"/>
  </w:style>
  <w:style w:type="paragraph" w:styleId="ae">
    <w:name w:val="footer"/>
    <w:basedOn w:val="a"/>
    <w:link w:val="af"/>
    <w:uiPriority w:val="99"/>
    <w:unhideWhenUsed/>
    <w:rsid w:val="00AE0A7B"/>
    <w:pPr>
      <w:tabs>
        <w:tab w:val="center" w:pos="4513"/>
        <w:tab w:val="right" w:pos="9026"/>
      </w:tabs>
      <w:spacing w:after="0" w:line="240" w:lineRule="auto"/>
    </w:pPr>
  </w:style>
  <w:style w:type="character" w:customStyle="1" w:styleId="af">
    <w:name w:val="Нижний колонтитул Знак"/>
    <w:basedOn w:val="a0"/>
    <w:link w:val="ae"/>
    <w:uiPriority w:val="99"/>
    <w:rsid w:val="00AE0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102494">
      <w:bodyDiv w:val="1"/>
      <w:marLeft w:val="0"/>
      <w:marRight w:val="0"/>
      <w:marTop w:val="0"/>
      <w:marBottom w:val="0"/>
      <w:divBdr>
        <w:top w:val="none" w:sz="0" w:space="0" w:color="auto"/>
        <w:left w:val="none" w:sz="0" w:space="0" w:color="auto"/>
        <w:bottom w:val="none" w:sz="0" w:space="0" w:color="auto"/>
        <w:right w:val="none" w:sz="0" w:space="0" w:color="auto"/>
      </w:divBdr>
    </w:div>
    <w:div w:id="1682194314">
      <w:bodyDiv w:val="1"/>
      <w:marLeft w:val="0"/>
      <w:marRight w:val="0"/>
      <w:marTop w:val="0"/>
      <w:marBottom w:val="0"/>
      <w:divBdr>
        <w:top w:val="none" w:sz="0" w:space="0" w:color="auto"/>
        <w:left w:val="none" w:sz="0" w:space="0" w:color="auto"/>
        <w:bottom w:val="none" w:sz="0" w:space="0" w:color="auto"/>
        <w:right w:val="none" w:sz="0" w:space="0" w:color="auto"/>
      </w:divBdr>
    </w:div>
    <w:div w:id="174097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50.png"/><Relationship Id="rId26" Type="http://schemas.openxmlformats.org/officeDocument/2006/relationships/hyperlink" Target="http://www.sspf.gov.az"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ACBE3-C34F-43D1-AB06-CB335F35B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89</Pages>
  <Words>24702</Words>
  <Characters>140805</Characters>
  <Application>Microsoft Office Word</Application>
  <DocSecurity>0</DocSecurity>
  <Lines>1173</Lines>
  <Paragraphs>330</Paragraphs>
  <ScaleCrop>false</ScaleCrop>
  <HeadingPairs>
    <vt:vector size="6" baseType="variant">
      <vt:variant>
        <vt:lpstr>Başlıq</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165177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ilyas fataliyev</dc:creator>
  <cp:lastModifiedBy>Mirələm Həsənli</cp:lastModifiedBy>
  <cp:revision>16</cp:revision>
  <cp:lastPrinted>2017-01-25T17:01:00Z</cp:lastPrinted>
  <dcterms:created xsi:type="dcterms:W3CDTF">2017-01-21T11:16:00Z</dcterms:created>
  <dcterms:modified xsi:type="dcterms:W3CDTF">2017-01-27T07:42:00Z</dcterms:modified>
</cp:coreProperties>
</file>