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D4" w:rsidRPr="00F3612C" w:rsidRDefault="00E879D4" w:rsidP="00F3612C">
      <w:pPr>
        <w:spacing w:after="0" w:line="360" w:lineRule="auto"/>
        <w:jc w:val="center"/>
        <w:rPr>
          <w:rFonts w:ascii="Times New Roman" w:eastAsia="Times New Roman" w:hAnsi="Times New Roman" w:cs="Times New Roman"/>
          <w:b/>
          <w:sz w:val="28"/>
          <w:szCs w:val="28"/>
          <w:lang w:val="az-Latn-AZ"/>
        </w:rPr>
      </w:pPr>
      <w:r w:rsidRPr="00F3612C">
        <w:rPr>
          <w:rFonts w:ascii="Times New Roman" w:eastAsia="Times New Roman" w:hAnsi="Times New Roman" w:cs="Times New Roman"/>
          <w:b/>
          <w:sz w:val="28"/>
          <w:szCs w:val="28"/>
          <w:lang w:val="az-Latn-AZ"/>
        </w:rPr>
        <w:t>AZƏRBAYCAN</w:t>
      </w:r>
      <w:r w:rsidRPr="00F3612C">
        <w:rPr>
          <w:rFonts w:ascii="Times New Roman" w:eastAsia="Times New Roman" w:hAnsi="Times New Roman" w:cs="Times New Roman"/>
          <w:b/>
          <w:sz w:val="28"/>
          <w:szCs w:val="28"/>
        </w:rPr>
        <w:t xml:space="preserve"> </w:t>
      </w:r>
      <w:r w:rsidR="00CB01EA" w:rsidRPr="00F3612C">
        <w:rPr>
          <w:rFonts w:ascii="Times New Roman" w:eastAsia="Times New Roman" w:hAnsi="Times New Roman" w:cs="Times New Roman"/>
          <w:b/>
          <w:sz w:val="28"/>
          <w:szCs w:val="28"/>
          <w:lang w:val="az-Latn-AZ"/>
        </w:rPr>
        <w:t>RESPUBLİ</w:t>
      </w:r>
      <w:r w:rsidRPr="00F3612C">
        <w:rPr>
          <w:rFonts w:ascii="Times New Roman" w:eastAsia="Times New Roman" w:hAnsi="Times New Roman" w:cs="Times New Roman"/>
          <w:b/>
          <w:sz w:val="28"/>
          <w:szCs w:val="28"/>
          <w:lang w:val="az-Latn-AZ"/>
        </w:rPr>
        <w:t>KASI</w:t>
      </w:r>
      <w:r w:rsidRPr="00F3612C">
        <w:rPr>
          <w:rFonts w:ascii="Times New Roman" w:eastAsia="Times New Roman" w:hAnsi="Times New Roman" w:cs="Times New Roman"/>
          <w:b/>
          <w:sz w:val="28"/>
          <w:szCs w:val="28"/>
        </w:rPr>
        <w:t xml:space="preserve"> </w:t>
      </w:r>
      <w:r w:rsidR="00CB01EA" w:rsidRPr="00F3612C">
        <w:rPr>
          <w:rFonts w:ascii="Times New Roman" w:eastAsia="Times New Roman" w:hAnsi="Times New Roman" w:cs="Times New Roman"/>
          <w:b/>
          <w:sz w:val="28"/>
          <w:szCs w:val="28"/>
          <w:lang w:val="az-Latn-AZ"/>
        </w:rPr>
        <w:t>TƏHSİ</w:t>
      </w:r>
      <w:r w:rsidRPr="00F3612C">
        <w:rPr>
          <w:rFonts w:ascii="Times New Roman" w:eastAsia="Times New Roman" w:hAnsi="Times New Roman" w:cs="Times New Roman"/>
          <w:b/>
          <w:sz w:val="28"/>
          <w:szCs w:val="28"/>
          <w:lang w:val="az-Latn-AZ"/>
        </w:rPr>
        <w:t>L</w:t>
      </w:r>
      <w:r w:rsidRPr="00F3612C">
        <w:rPr>
          <w:rFonts w:ascii="Times New Roman" w:eastAsia="Times New Roman" w:hAnsi="Times New Roman" w:cs="Times New Roman"/>
          <w:b/>
          <w:sz w:val="28"/>
          <w:szCs w:val="28"/>
        </w:rPr>
        <w:t xml:space="preserve"> </w:t>
      </w:r>
      <w:r w:rsidR="00CB01EA" w:rsidRPr="00F3612C">
        <w:rPr>
          <w:rFonts w:ascii="Times New Roman" w:eastAsia="Times New Roman" w:hAnsi="Times New Roman" w:cs="Times New Roman"/>
          <w:b/>
          <w:sz w:val="28"/>
          <w:szCs w:val="28"/>
          <w:lang w:val="az-Latn-AZ"/>
        </w:rPr>
        <w:t>NAZİ</w:t>
      </w:r>
      <w:r w:rsidRPr="00F3612C">
        <w:rPr>
          <w:rFonts w:ascii="Times New Roman" w:eastAsia="Times New Roman" w:hAnsi="Times New Roman" w:cs="Times New Roman"/>
          <w:b/>
          <w:sz w:val="28"/>
          <w:szCs w:val="28"/>
          <w:lang w:val="az-Latn-AZ"/>
        </w:rPr>
        <w:t>RLİYİ</w:t>
      </w:r>
    </w:p>
    <w:p w:rsidR="00215CB0" w:rsidRDefault="00F3612C" w:rsidP="00215CB0">
      <w:pPr>
        <w:spacing w:after="0" w:line="360" w:lineRule="auto"/>
        <w:jc w:val="center"/>
        <w:rPr>
          <w:rFonts w:ascii="Times New Roman" w:hAnsi="Times New Roman" w:cs="Times New Roman"/>
          <w:b/>
          <w:sz w:val="28"/>
          <w:szCs w:val="28"/>
          <w:lang w:val="az-Latn-AZ"/>
        </w:rPr>
      </w:pPr>
      <w:r w:rsidRPr="00F3612C">
        <w:rPr>
          <w:rFonts w:ascii="Times New Roman" w:eastAsia="Times New Roman" w:hAnsi="Times New Roman" w:cs="Times New Roman"/>
          <w:b/>
          <w:sz w:val="28"/>
          <w:szCs w:val="28"/>
          <w:lang w:val="az-Latn-AZ"/>
        </w:rPr>
        <w:t>AZƏRB</w:t>
      </w:r>
      <w:r w:rsidR="00215CB0">
        <w:rPr>
          <w:rFonts w:ascii="Times New Roman" w:eastAsia="Times New Roman" w:hAnsi="Times New Roman" w:cs="Times New Roman"/>
          <w:b/>
          <w:sz w:val="28"/>
          <w:szCs w:val="28"/>
          <w:lang w:val="az-Latn-AZ"/>
        </w:rPr>
        <w:t>AYCAN DÖVL</w:t>
      </w:r>
      <w:r w:rsidR="00EB3638">
        <w:rPr>
          <w:rFonts w:ascii="Times New Roman" w:eastAsia="Times New Roman" w:hAnsi="Times New Roman" w:cs="Times New Roman"/>
          <w:b/>
          <w:sz w:val="28"/>
          <w:szCs w:val="28"/>
          <w:lang w:val="az-Latn-AZ"/>
        </w:rPr>
        <w:t>Ə</w:t>
      </w:r>
      <w:r w:rsidR="00215CB0">
        <w:rPr>
          <w:rFonts w:ascii="Times New Roman" w:eastAsia="Times New Roman" w:hAnsi="Times New Roman" w:cs="Times New Roman"/>
          <w:b/>
          <w:sz w:val="28"/>
          <w:szCs w:val="28"/>
          <w:lang w:val="az-Latn-AZ"/>
        </w:rPr>
        <w:t>T İQTİSAD UNİVERSİTETİ</w:t>
      </w:r>
      <w:r w:rsidR="00E879D4" w:rsidRPr="00F3612C">
        <w:rPr>
          <w:rFonts w:ascii="Times New Roman" w:hAnsi="Times New Roman" w:cs="Times New Roman"/>
          <w:b/>
          <w:sz w:val="28"/>
          <w:szCs w:val="28"/>
          <w:u w:val="single"/>
          <w:lang w:val="az-Latn-AZ"/>
        </w:rPr>
        <w:t xml:space="preserve">     </w:t>
      </w:r>
    </w:p>
    <w:p w:rsidR="00215CB0" w:rsidRDefault="00C57B9A" w:rsidP="00215CB0">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rsidR="00EB3638" w:rsidRDefault="00EB3638" w:rsidP="00EB3638">
      <w:pPr>
        <w:spacing w:after="0" w:line="360" w:lineRule="auto"/>
        <w:ind w:firstLine="709"/>
        <w:jc w:val="center"/>
        <w:rPr>
          <w:rFonts w:ascii="Times New Roman" w:hAnsi="Times New Roman" w:cs="Times New Roman"/>
          <w:b/>
          <w:sz w:val="40"/>
          <w:szCs w:val="28"/>
          <w:lang w:val="az-Latn-AZ"/>
        </w:rPr>
      </w:pPr>
      <w:r>
        <w:rPr>
          <w:rFonts w:ascii="Times New Roman" w:hAnsi="Times New Roman" w:cs="Times New Roman"/>
          <w:b/>
          <w:sz w:val="40"/>
          <w:szCs w:val="28"/>
          <w:lang w:val="az-Latn-AZ"/>
        </w:rPr>
        <w:t>SABAH MƏRKƏZİ</w:t>
      </w:r>
    </w:p>
    <w:p w:rsidR="00EB3638" w:rsidRDefault="00EB3638" w:rsidP="00EB3638">
      <w:pPr>
        <w:spacing w:after="0" w:line="360" w:lineRule="auto"/>
        <w:ind w:firstLine="709"/>
        <w:jc w:val="center"/>
        <w:rPr>
          <w:rFonts w:ascii="Times New Roman" w:hAnsi="Times New Roman" w:cs="Times New Roman"/>
          <w:b/>
          <w:sz w:val="40"/>
          <w:szCs w:val="28"/>
          <w:lang w:val="az-Latn-AZ"/>
        </w:rPr>
      </w:pPr>
    </w:p>
    <w:p w:rsidR="00EB3638" w:rsidRDefault="00EB3638" w:rsidP="00EB3638">
      <w:pPr>
        <w:jc w:val="center"/>
        <w:rPr>
          <w:rFonts w:ascii="Times New Roman" w:hAnsi="Times New Roman" w:cs="Times New Roman"/>
          <w:b/>
          <w:sz w:val="28"/>
          <w:szCs w:val="28"/>
          <w:lang w:val="az-Latn-AZ"/>
        </w:rPr>
      </w:pPr>
      <w:r w:rsidRPr="0094018E">
        <w:rPr>
          <w:rFonts w:ascii="Times New Roman" w:hAnsi="Times New Roman" w:cs="Times New Roman"/>
          <w:b/>
          <w:sz w:val="40"/>
          <w:szCs w:val="28"/>
          <w:lang w:val="az-Latn-AZ"/>
        </w:rPr>
        <w:t>“</w:t>
      </w:r>
      <w:r w:rsidRPr="0094018E">
        <w:rPr>
          <w:rFonts w:ascii="Times New Roman" w:hAnsi="Times New Roman" w:cs="Times New Roman"/>
          <w:b/>
          <w:sz w:val="28"/>
          <w:szCs w:val="28"/>
          <w:lang w:val="az-Latn-AZ"/>
        </w:rPr>
        <w:t>VERGİ SİSTEMİ</w:t>
      </w:r>
      <w:r>
        <w:rPr>
          <w:rFonts w:ascii="Times New Roman" w:hAnsi="Times New Roman" w:cs="Times New Roman"/>
          <w:b/>
          <w:sz w:val="28"/>
          <w:szCs w:val="28"/>
          <w:lang w:val="az-Latn-AZ"/>
        </w:rPr>
        <w:t>, ONUN PRİNSİPLƏRİ</w:t>
      </w:r>
      <w:r w:rsidRPr="00F3612C">
        <w:rPr>
          <w:rFonts w:ascii="Times New Roman" w:hAnsi="Times New Roman" w:cs="Times New Roman"/>
          <w:b/>
          <w:sz w:val="28"/>
          <w:szCs w:val="28"/>
          <w:lang w:val="az-Latn-AZ"/>
        </w:rPr>
        <w:t>, MODELLƏ</w:t>
      </w:r>
      <w:r>
        <w:rPr>
          <w:rFonts w:ascii="Times New Roman" w:hAnsi="Times New Roman" w:cs="Times New Roman"/>
          <w:b/>
          <w:sz w:val="28"/>
          <w:szCs w:val="28"/>
          <w:lang w:val="az-Latn-AZ"/>
        </w:rPr>
        <w:t>Rİ</w:t>
      </w:r>
      <w:r w:rsidR="004135A9">
        <w:rPr>
          <w:rFonts w:ascii="Times New Roman" w:hAnsi="Times New Roman" w:cs="Times New Roman"/>
          <w:b/>
          <w:sz w:val="28"/>
          <w:szCs w:val="28"/>
          <w:lang w:val="az-Latn-AZ"/>
        </w:rPr>
        <w:t xml:space="preserve"> (ÇİN, BELÇİKA</w:t>
      </w:r>
      <w:r w:rsidR="00926E77">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p>
    <w:p w:rsidR="00EB3638" w:rsidRDefault="00EB3638" w:rsidP="00EB3638">
      <w:pPr>
        <w:jc w:val="center"/>
        <w:rPr>
          <w:rFonts w:ascii="Times New Roman" w:hAnsi="Times New Roman" w:cs="Times New Roman"/>
          <w:b/>
          <w:sz w:val="28"/>
          <w:szCs w:val="28"/>
          <w:lang w:val="az-Latn-AZ"/>
        </w:rPr>
      </w:pPr>
    </w:p>
    <w:p w:rsidR="00EB3638" w:rsidRPr="00EB3638" w:rsidRDefault="00EB3638" w:rsidP="00EB3638">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mövzusunda</w:t>
      </w:r>
    </w:p>
    <w:p w:rsidR="00EB3638" w:rsidRDefault="00EB3638" w:rsidP="00EB3638">
      <w:pPr>
        <w:spacing w:after="0" w:line="360" w:lineRule="auto"/>
        <w:ind w:firstLine="709"/>
        <w:jc w:val="center"/>
        <w:rPr>
          <w:rFonts w:ascii="Times New Roman" w:hAnsi="Times New Roman" w:cs="Times New Roman"/>
          <w:b/>
          <w:sz w:val="40"/>
          <w:szCs w:val="28"/>
          <w:lang w:val="az-Latn-AZ"/>
        </w:rPr>
      </w:pPr>
    </w:p>
    <w:p w:rsidR="00E879D4" w:rsidRPr="00EB3638" w:rsidRDefault="00EB3638" w:rsidP="00EB3638">
      <w:pPr>
        <w:spacing w:after="0" w:line="360" w:lineRule="auto"/>
        <w:ind w:firstLine="709"/>
        <w:rPr>
          <w:rFonts w:ascii="Times New Roman" w:hAnsi="Times New Roman" w:cs="Times New Roman"/>
          <w:b/>
          <w:sz w:val="40"/>
          <w:szCs w:val="28"/>
          <w:lang w:val="az-Latn-AZ"/>
        </w:rPr>
      </w:pPr>
      <w:r>
        <w:rPr>
          <w:rFonts w:ascii="Times New Roman" w:hAnsi="Times New Roman" w:cs="Times New Roman"/>
          <w:b/>
          <w:sz w:val="40"/>
          <w:szCs w:val="28"/>
          <w:lang w:val="az-Latn-AZ"/>
        </w:rPr>
        <w:t xml:space="preserve">                             </w:t>
      </w:r>
      <w:r w:rsidR="00096651">
        <w:rPr>
          <w:rFonts w:ascii="Times New Roman" w:hAnsi="Times New Roman" w:cs="Times New Roman"/>
          <w:b/>
          <w:sz w:val="40"/>
          <w:szCs w:val="28"/>
          <w:lang w:val="az-Latn-AZ"/>
        </w:rPr>
        <w:t xml:space="preserve">  DİPLOM</w:t>
      </w:r>
      <w:r w:rsidRPr="00EB3638">
        <w:rPr>
          <w:rFonts w:ascii="Times New Roman" w:hAnsi="Times New Roman" w:cs="Times New Roman"/>
          <w:b/>
          <w:sz w:val="40"/>
          <w:szCs w:val="28"/>
          <w:lang w:val="az-Latn-AZ"/>
        </w:rPr>
        <w:t xml:space="preserve"> </w:t>
      </w:r>
      <w:r w:rsidR="00096651">
        <w:rPr>
          <w:rFonts w:ascii="Times New Roman" w:hAnsi="Times New Roman" w:cs="Times New Roman"/>
          <w:b/>
          <w:sz w:val="40"/>
          <w:szCs w:val="28"/>
          <w:lang w:val="az-Latn-AZ"/>
        </w:rPr>
        <w:t xml:space="preserve"> </w:t>
      </w:r>
      <w:r w:rsidRPr="00EB3638">
        <w:rPr>
          <w:rFonts w:ascii="Times New Roman" w:hAnsi="Times New Roman" w:cs="Times New Roman"/>
          <w:b/>
          <w:sz w:val="40"/>
          <w:szCs w:val="28"/>
          <w:lang w:val="az-Latn-AZ"/>
        </w:rPr>
        <w:t>İŞİ</w:t>
      </w:r>
    </w:p>
    <w:p w:rsidR="00E879D4" w:rsidRPr="00F3612C" w:rsidRDefault="00E879D4" w:rsidP="00E879D4">
      <w:pPr>
        <w:spacing w:after="0" w:line="360" w:lineRule="auto"/>
        <w:jc w:val="both"/>
        <w:rPr>
          <w:rFonts w:ascii="Times New Roman" w:hAnsi="Times New Roman" w:cs="Times New Roman"/>
          <w:b/>
          <w:sz w:val="28"/>
          <w:szCs w:val="28"/>
          <w:lang w:val="az-Latn-AZ"/>
        </w:rPr>
      </w:pPr>
    </w:p>
    <w:p w:rsidR="00E879D4" w:rsidRPr="00F3612C" w:rsidRDefault="00E879D4" w:rsidP="00E879D4">
      <w:pPr>
        <w:spacing w:after="0" w:line="360" w:lineRule="auto"/>
        <w:jc w:val="both"/>
        <w:rPr>
          <w:rFonts w:ascii="Times New Roman" w:hAnsi="Times New Roman" w:cs="Times New Roman"/>
          <w:b/>
          <w:sz w:val="28"/>
          <w:szCs w:val="28"/>
          <w:lang w:val="az-Latn-AZ"/>
        </w:rPr>
      </w:pPr>
      <w:r w:rsidRPr="00F3612C">
        <w:rPr>
          <w:rFonts w:ascii="Times New Roman" w:hAnsi="Times New Roman" w:cs="Times New Roman"/>
          <w:b/>
          <w:sz w:val="28"/>
          <w:szCs w:val="28"/>
          <w:lang w:val="az-Latn-AZ"/>
        </w:rPr>
        <w:t xml:space="preserve">                 </w:t>
      </w:r>
    </w:p>
    <w:p w:rsidR="00E879D4" w:rsidRDefault="00E879D4" w:rsidP="00E879D4">
      <w:pPr>
        <w:spacing w:after="0" w:line="360" w:lineRule="auto"/>
        <w:jc w:val="both"/>
        <w:rPr>
          <w:rFonts w:ascii="Times New Roman" w:hAnsi="Times New Roman" w:cs="Times New Roman"/>
          <w:b/>
          <w:sz w:val="28"/>
          <w:szCs w:val="28"/>
          <w:lang w:val="az-Latn-AZ"/>
        </w:rPr>
      </w:pPr>
      <w:r w:rsidRPr="00F3612C">
        <w:rPr>
          <w:rFonts w:ascii="Times New Roman" w:hAnsi="Times New Roman" w:cs="Times New Roman"/>
          <w:b/>
          <w:sz w:val="28"/>
          <w:szCs w:val="28"/>
          <w:lang w:val="az-Latn-AZ"/>
        </w:rPr>
        <w:t xml:space="preserve">    Tələbə :           Məmmədli Bənövşə</w:t>
      </w:r>
      <w:r w:rsidR="00EB3638">
        <w:rPr>
          <w:rFonts w:ascii="Times New Roman" w:hAnsi="Times New Roman" w:cs="Times New Roman"/>
          <w:b/>
          <w:sz w:val="28"/>
          <w:szCs w:val="28"/>
          <w:lang w:val="az-Latn-AZ"/>
        </w:rPr>
        <w:t xml:space="preserve"> </w:t>
      </w:r>
    </w:p>
    <w:p w:rsidR="00EB3638" w:rsidRPr="00F3612C" w:rsidRDefault="00EB3638" w:rsidP="00E879D4">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maliyyə, 4-cü kurs, bakalavr dərəcəsi</w:t>
      </w:r>
    </w:p>
    <w:p w:rsidR="00E879D4" w:rsidRPr="00F3612C" w:rsidRDefault="00E879D4" w:rsidP="00E879D4">
      <w:pPr>
        <w:spacing w:after="0" w:line="360" w:lineRule="auto"/>
        <w:jc w:val="both"/>
        <w:rPr>
          <w:rFonts w:ascii="Times New Roman" w:hAnsi="Times New Roman" w:cs="Times New Roman"/>
          <w:b/>
          <w:sz w:val="28"/>
          <w:szCs w:val="28"/>
          <w:lang w:val="az-Latn-AZ"/>
        </w:rPr>
      </w:pPr>
      <w:r w:rsidRPr="00F3612C">
        <w:rPr>
          <w:rFonts w:ascii="Times New Roman" w:hAnsi="Times New Roman" w:cs="Times New Roman"/>
          <w:b/>
          <w:sz w:val="28"/>
          <w:szCs w:val="28"/>
          <w:lang w:val="az-Latn-AZ"/>
        </w:rPr>
        <w:t xml:space="preserve">    Elmi rəhbər:   Eldar Qocayev</w:t>
      </w:r>
    </w:p>
    <w:p w:rsidR="00E879D4" w:rsidRPr="00F3612C" w:rsidRDefault="00E879D4" w:rsidP="00E879D4">
      <w:pPr>
        <w:spacing w:after="0" w:line="360" w:lineRule="auto"/>
        <w:ind w:firstLine="709"/>
        <w:jc w:val="both"/>
        <w:rPr>
          <w:rFonts w:ascii="Times New Roman" w:hAnsi="Times New Roman" w:cs="Times New Roman"/>
          <w:b/>
          <w:sz w:val="28"/>
          <w:szCs w:val="28"/>
          <w:lang w:val="az-Latn-AZ"/>
        </w:rPr>
      </w:pPr>
    </w:p>
    <w:p w:rsidR="00E879D4" w:rsidRPr="00F3612C" w:rsidRDefault="00EB3638" w:rsidP="00EB3638">
      <w:pPr>
        <w:spacing w:after="0" w:line="360" w:lineRule="auto"/>
        <w:ind w:left="2880" w:firstLine="709"/>
        <w:jc w:val="both"/>
        <w:rPr>
          <w:rFonts w:ascii="Times New Roman" w:hAnsi="Times New Roman" w:cs="Times New Roman"/>
          <w:b/>
          <w:sz w:val="28"/>
          <w:szCs w:val="28"/>
          <w:lang w:val="az-Latn-AZ"/>
        </w:rPr>
      </w:pPr>
      <w:r w:rsidRPr="00F3612C">
        <w:rPr>
          <w:noProof/>
          <w:sz w:val="28"/>
          <w:szCs w:val="28"/>
        </w:rPr>
        <w:drawing>
          <wp:inline distT="0" distB="0" distL="0" distR="0" wp14:anchorId="41659721" wp14:editId="71639956">
            <wp:extent cx="156972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a:noFill/>
                    </a:ln>
                  </pic:spPr>
                </pic:pic>
              </a:graphicData>
            </a:graphic>
          </wp:inline>
        </w:drawing>
      </w:r>
    </w:p>
    <w:p w:rsidR="00E879D4" w:rsidRPr="00F3612C" w:rsidRDefault="00EB3638" w:rsidP="00E879D4">
      <w:pPr>
        <w:spacing w:after="0" w:line="360" w:lineRule="auto"/>
        <w:ind w:firstLine="709"/>
        <w:jc w:val="both"/>
        <w:rPr>
          <w:rFonts w:ascii="Times New Roman" w:hAnsi="Times New Roman" w:cs="Times New Roman"/>
          <w:b/>
          <w:sz w:val="28"/>
          <w:szCs w:val="28"/>
          <w:lang w:val="az-Latn-AZ"/>
        </w:rPr>
      </w:pPr>
      <w:r w:rsidRPr="00F3612C">
        <w:rPr>
          <w:noProof/>
          <w:sz w:val="28"/>
          <w:szCs w:val="28"/>
        </w:rPr>
        <w:drawing>
          <wp:anchor distT="0" distB="0" distL="114300" distR="114300" simplePos="0" relativeHeight="251659264" behindDoc="0" locked="0" layoutInCell="1" allowOverlap="1" wp14:anchorId="11BD9949" wp14:editId="31AE394C">
            <wp:simplePos x="0" y="0"/>
            <wp:positionH relativeFrom="column">
              <wp:posOffset>2010410</wp:posOffset>
            </wp:positionH>
            <wp:positionV relativeFrom="paragraph">
              <wp:posOffset>263525</wp:posOffset>
            </wp:positionV>
            <wp:extent cx="1967230" cy="763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230" cy="763905"/>
                    </a:xfrm>
                    <a:prstGeom prst="rect">
                      <a:avLst/>
                    </a:prstGeom>
                    <a:noFill/>
                  </pic:spPr>
                </pic:pic>
              </a:graphicData>
            </a:graphic>
            <wp14:sizeRelH relativeFrom="margin">
              <wp14:pctWidth>0</wp14:pctWidth>
            </wp14:sizeRelH>
            <wp14:sizeRelV relativeFrom="margin">
              <wp14:pctHeight>0</wp14:pctHeight>
            </wp14:sizeRelV>
          </wp:anchor>
        </w:drawing>
      </w:r>
    </w:p>
    <w:p w:rsidR="00E879D4" w:rsidRPr="00F3612C" w:rsidRDefault="00E879D4" w:rsidP="00EB3638">
      <w:pPr>
        <w:spacing w:after="0" w:line="360" w:lineRule="auto"/>
        <w:ind w:left="2880" w:firstLine="709"/>
        <w:jc w:val="both"/>
        <w:rPr>
          <w:rFonts w:ascii="Times New Roman" w:hAnsi="Times New Roman" w:cs="Times New Roman"/>
          <w:b/>
          <w:sz w:val="28"/>
          <w:szCs w:val="28"/>
          <w:lang w:val="az-Latn-AZ"/>
        </w:rPr>
      </w:pPr>
      <w:r w:rsidRPr="00F3612C">
        <w:rPr>
          <w:rFonts w:ascii="Times New Roman" w:hAnsi="Times New Roman" w:cs="Times New Roman"/>
          <w:b/>
          <w:sz w:val="28"/>
          <w:szCs w:val="28"/>
          <w:lang w:val="az-Latn-AZ"/>
        </w:rPr>
        <w:t xml:space="preserve">      </w:t>
      </w:r>
    </w:p>
    <w:p w:rsidR="00E879D4" w:rsidRPr="00F3612C" w:rsidRDefault="00E879D4" w:rsidP="00E879D4">
      <w:pPr>
        <w:spacing w:after="0" w:line="360" w:lineRule="auto"/>
        <w:ind w:firstLine="709"/>
        <w:jc w:val="both"/>
        <w:rPr>
          <w:rFonts w:ascii="Times New Roman" w:hAnsi="Times New Roman" w:cs="Times New Roman"/>
          <w:b/>
          <w:sz w:val="28"/>
          <w:szCs w:val="28"/>
          <w:lang w:val="az-Latn-AZ"/>
        </w:rPr>
      </w:pPr>
    </w:p>
    <w:p w:rsidR="00E879D4" w:rsidRPr="00F3612C" w:rsidRDefault="00E879D4" w:rsidP="00E879D4">
      <w:pPr>
        <w:spacing w:after="0" w:line="360" w:lineRule="auto"/>
        <w:ind w:firstLine="709"/>
        <w:jc w:val="both"/>
        <w:rPr>
          <w:rFonts w:ascii="Times New Roman" w:hAnsi="Times New Roman" w:cs="Times New Roman"/>
          <w:b/>
          <w:sz w:val="28"/>
          <w:szCs w:val="28"/>
          <w:lang w:val="az-Latn-AZ"/>
        </w:rPr>
      </w:pPr>
    </w:p>
    <w:p w:rsidR="00D3653E" w:rsidRPr="00EB3638" w:rsidRDefault="00EB3638" w:rsidP="00EB3638">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Bakı 2019</w:t>
      </w:r>
    </w:p>
    <w:p w:rsidR="009A2CE8" w:rsidRPr="00972E61" w:rsidRDefault="009A2CE8" w:rsidP="00972E61">
      <w:pPr>
        <w:jc w:val="center"/>
        <w:rPr>
          <w:rFonts w:ascii="Times New Roman" w:hAnsi="Times New Roman" w:cs="Times New Roman"/>
          <w:b/>
          <w:sz w:val="32"/>
          <w:lang w:val="az-Latn-AZ" w:eastAsia="ja-JP"/>
        </w:rPr>
      </w:pPr>
      <w:r w:rsidRPr="00972E61">
        <w:rPr>
          <w:rFonts w:ascii="Times New Roman" w:hAnsi="Times New Roman" w:cs="Times New Roman"/>
          <w:b/>
          <w:sz w:val="32"/>
          <w:lang w:val="az-Latn-AZ" w:eastAsia="ja-JP"/>
        </w:rPr>
        <w:lastRenderedPageBreak/>
        <w:t>TƏŞƏKKÜRNAMƏ</w:t>
      </w:r>
    </w:p>
    <w:p w:rsidR="008B3D4C" w:rsidRPr="0094018E" w:rsidRDefault="009A2CE8" w:rsidP="008B3D4C">
      <w:pPr>
        <w:pStyle w:val="HTMLPreformatted"/>
        <w:shd w:val="clear" w:color="auto" w:fill="FFFFFF"/>
        <w:spacing w:line="360" w:lineRule="auto"/>
        <w:ind w:firstLine="720"/>
        <w:jc w:val="both"/>
        <w:rPr>
          <w:rFonts w:ascii="Times New Roman" w:hAnsi="Times New Roman" w:cs="Times New Roman"/>
          <w:color w:val="212121"/>
          <w:sz w:val="28"/>
          <w:lang w:val="az-Latn-AZ"/>
        </w:rPr>
      </w:pPr>
      <w:r w:rsidRPr="00972E61">
        <w:rPr>
          <w:rFonts w:ascii="Times New Roman" w:hAnsi="Times New Roman" w:cs="Times New Roman"/>
          <w:sz w:val="28"/>
          <w:lang w:val="az-Latn-AZ" w:eastAsia="ja-JP"/>
        </w:rPr>
        <w:t xml:space="preserve">İlk növbədə </w:t>
      </w:r>
      <w:r w:rsidRPr="0094018E">
        <w:rPr>
          <w:rFonts w:ascii="Times New Roman" w:hAnsi="Times New Roman" w:cs="Times New Roman"/>
          <w:color w:val="212121"/>
          <w:sz w:val="28"/>
          <w:lang w:val="az-Latn-AZ"/>
        </w:rPr>
        <w:t xml:space="preserve">diplom işimi yazdığım müddətdə dəstəyi, rəhbərliyi üçün elmi rəhbərim Eldar Qocayevə </w:t>
      </w:r>
      <w:r w:rsidR="008B3D4C" w:rsidRPr="0094018E">
        <w:rPr>
          <w:rFonts w:ascii="Times New Roman" w:hAnsi="Times New Roman" w:cs="Times New Roman"/>
          <w:color w:val="212121"/>
          <w:sz w:val="28"/>
          <w:lang w:val="az-Latn-AZ"/>
        </w:rPr>
        <w:t xml:space="preserve">xüsusi </w:t>
      </w:r>
      <w:r w:rsidRPr="0094018E">
        <w:rPr>
          <w:rFonts w:ascii="Times New Roman" w:hAnsi="Times New Roman" w:cs="Times New Roman"/>
          <w:color w:val="212121"/>
          <w:sz w:val="28"/>
          <w:lang w:val="az-Latn-AZ"/>
        </w:rPr>
        <w:t>təşəkkürlə</w:t>
      </w:r>
      <w:r w:rsidR="00972E61" w:rsidRPr="0094018E">
        <w:rPr>
          <w:rFonts w:ascii="Times New Roman" w:hAnsi="Times New Roman" w:cs="Times New Roman"/>
          <w:color w:val="212121"/>
          <w:sz w:val="28"/>
          <w:lang w:val="az-Latn-AZ"/>
        </w:rPr>
        <w:t xml:space="preserve">rimi bildirirəm. </w:t>
      </w:r>
    </w:p>
    <w:p w:rsidR="009A2CE8" w:rsidRPr="0094018E" w:rsidRDefault="00972E61" w:rsidP="008B3D4C">
      <w:pPr>
        <w:pStyle w:val="HTMLPreformatted"/>
        <w:shd w:val="clear" w:color="auto" w:fill="FFFFFF"/>
        <w:spacing w:line="360" w:lineRule="auto"/>
        <w:ind w:firstLine="720"/>
        <w:jc w:val="both"/>
        <w:rPr>
          <w:rFonts w:ascii="Times New Roman" w:hAnsi="Times New Roman" w:cs="Times New Roman"/>
          <w:color w:val="212121"/>
          <w:sz w:val="28"/>
          <w:lang w:val="az-Latn-AZ"/>
        </w:rPr>
      </w:pPr>
      <w:r w:rsidRPr="0094018E">
        <w:rPr>
          <w:rFonts w:ascii="Times New Roman" w:hAnsi="Times New Roman" w:cs="Times New Roman"/>
          <w:color w:val="212121"/>
          <w:sz w:val="28"/>
          <w:lang w:val="az-Latn-AZ"/>
        </w:rPr>
        <w:t xml:space="preserve">Bu müddətdə </w:t>
      </w:r>
      <w:r w:rsidR="008B3D4C" w:rsidRPr="0094018E">
        <w:rPr>
          <w:rFonts w:ascii="Times New Roman" w:hAnsi="Times New Roman" w:cs="Times New Roman"/>
          <w:color w:val="212121"/>
          <w:sz w:val="28"/>
          <w:lang w:val="az-Latn-AZ"/>
        </w:rPr>
        <w:t>göstərdiyi köməyi</w:t>
      </w:r>
      <w:r w:rsidRPr="0094018E">
        <w:rPr>
          <w:rFonts w:ascii="Times New Roman" w:hAnsi="Times New Roman" w:cs="Times New Roman"/>
          <w:color w:val="212121"/>
          <w:sz w:val="28"/>
          <w:lang w:val="az-Latn-AZ"/>
        </w:rPr>
        <w:t>, suallarımı cav</w:t>
      </w:r>
      <w:r w:rsidR="00644808" w:rsidRPr="0094018E">
        <w:rPr>
          <w:rFonts w:ascii="Times New Roman" w:hAnsi="Times New Roman" w:cs="Times New Roman"/>
          <w:color w:val="212121"/>
          <w:sz w:val="28"/>
          <w:lang w:val="az-Latn-AZ"/>
        </w:rPr>
        <w:t xml:space="preserve">ablandırmağa vaxt ayırdığı üçün müəllimlərim </w:t>
      </w:r>
      <w:r w:rsidR="00926E77" w:rsidRPr="0094018E">
        <w:rPr>
          <w:rFonts w:ascii="Times New Roman" w:hAnsi="Times New Roman" w:cs="Times New Roman"/>
          <w:color w:val="212121"/>
          <w:sz w:val="28"/>
          <w:lang w:val="az-Latn-AZ"/>
        </w:rPr>
        <w:t xml:space="preserve">Sadıqova Qərənfil, </w:t>
      </w:r>
      <w:r w:rsidR="00644808" w:rsidRPr="0094018E">
        <w:rPr>
          <w:rFonts w:ascii="Times New Roman" w:hAnsi="Times New Roman" w:cs="Times New Roman"/>
          <w:color w:val="212121"/>
          <w:sz w:val="28"/>
          <w:lang w:val="az-Latn-AZ"/>
        </w:rPr>
        <w:t xml:space="preserve">Əlicanova </w:t>
      </w:r>
      <w:r w:rsidR="00926E77" w:rsidRPr="0094018E">
        <w:rPr>
          <w:rFonts w:ascii="Times New Roman" w:hAnsi="Times New Roman" w:cs="Times New Roman"/>
          <w:color w:val="212121"/>
          <w:sz w:val="28"/>
          <w:lang w:val="az-Latn-AZ"/>
        </w:rPr>
        <w:t>Şəhla</w:t>
      </w:r>
      <w:r w:rsidR="00644808" w:rsidRPr="0094018E">
        <w:rPr>
          <w:rFonts w:ascii="Times New Roman" w:hAnsi="Times New Roman" w:cs="Times New Roman"/>
          <w:color w:val="212121"/>
          <w:sz w:val="28"/>
          <w:lang w:val="az-Latn-AZ"/>
        </w:rPr>
        <w:t xml:space="preserve"> xanıma,</w:t>
      </w:r>
      <w:r w:rsidR="00926E77" w:rsidRPr="0094018E">
        <w:rPr>
          <w:rFonts w:ascii="Times New Roman" w:hAnsi="Times New Roman" w:cs="Times New Roman"/>
          <w:color w:val="212121"/>
          <w:sz w:val="28"/>
          <w:lang w:val="az-Latn-AZ"/>
        </w:rPr>
        <w:t xml:space="preserve"> həmçinin tələbəliyim müddətində əməyi keçmiş, bizə daim dəsdək olmuş SABAH fakültəsinin dekanı Aida xanım Quliyevaya </w:t>
      </w:r>
      <w:r w:rsidRPr="0094018E">
        <w:rPr>
          <w:rFonts w:ascii="Times New Roman" w:hAnsi="Times New Roman" w:cs="Times New Roman"/>
          <w:color w:val="212121"/>
          <w:sz w:val="28"/>
          <w:lang w:val="az-Latn-AZ"/>
        </w:rPr>
        <w:t xml:space="preserve"> minnətdarlığımı bildiri</w:t>
      </w:r>
      <w:r w:rsidR="004135A9" w:rsidRPr="0094018E">
        <w:rPr>
          <w:rFonts w:ascii="Times New Roman" w:hAnsi="Times New Roman" w:cs="Times New Roman"/>
          <w:color w:val="212121"/>
          <w:sz w:val="28"/>
          <w:lang w:val="az-Latn-AZ"/>
        </w:rPr>
        <w:t>rəm.</w:t>
      </w:r>
      <w:r w:rsidRPr="0094018E">
        <w:rPr>
          <w:rFonts w:ascii="Times New Roman" w:hAnsi="Times New Roman" w:cs="Times New Roman"/>
          <w:color w:val="212121"/>
          <w:sz w:val="28"/>
          <w:lang w:val="az-Latn-AZ"/>
        </w:rPr>
        <w:t>Gös</w:t>
      </w:r>
      <w:r w:rsidR="00644808" w:rsidRPr="0094018E">
        <w:rPr>
          <w:rFonts w:ascii="Times New Roman" w:hAnsi="Times New Roman" w:cs="Times New Roman"/>
          <w:color w:val="212121"/>
          <w:sz w:val="28"/>
          <w:lang w:val="az-Latn-AZ"/>
        </w:rPr>
        <w:t xml:space="preserve">tərmiş </w:t>
      </w:r>
      <w:r w:rsidRPr="0094018E">
        <w:rPr>
          <w:rFonts w:ascii="Times New Roman" w:hAnsi="Times New Roman" w:cs="Times New Roman"/>
          <w:color w:val="212121"/>
          <w:sz w:val="28"/>
          <w:lang w:val="az-Latn-AZ"/>
        </w:rPr>
        <w:t xml:space="preserve">olduğunuz köməkliklərə görə çox sağolun. </w:t>
      </w:r>
    </w:p>
    <w:p w:rsidR="009A2CE8" w:rsidRDefault="009A2CE8">
      <w:pPr>
        <w:rPr>
          <w:lang w:val="az-Latn-AZ" w:eastAsia="ja-JP"/>
        </w:rPr>
      </w:pPr>
      <w:r>
        <w:rPr>
          <w:lang w:val="az-Latn-AZ" w:eastAsia="ja-JP"/>
        </w:rPr>
        <w:br w:type="page"/>
      </w:r>
    </w:p>
    <w:p w:rsidR="00F3612C" w:rsidRPr="00D3653E" w:rsidRDefault="00F3612C" w:rsidP="00D3653E">
      <w:pPr>
        <w:rPr>
          <w:lang w:val="az-Latn-AZ" w:eastAsia="ja-JP"/>
        </w:rPr>
      </w:pPr>
    </w:p>
    <w:sdt>
      <w:sdtPr>
        <w:rPr>
          <w:rFonts w:asciiTheme="minorHAnsi" w:eastAsiaTheme="minorHAnsi" w:hAnsiTheme="minorHAnsi" w:cstheme="minorBidi"/>
          <w:b w:val="0"/>
          <w:bCs w:val="0"/>
          <w:color w:val="auto"/>
          <w:sz w:val="24"/>
          <w:szCs w:val="22"/>
          <w:lang w:val="tr-TR" w:eastAsia="en-US"/>
        </w:rPr>
        <w:id w:val="-1675869190"/>
        <w:docPartObj>
          <w:docPartGallery w:val="Table of Contents"/>
          <w:docPartUnique/>
        </w:docPartObj>
      </w:sdtPr>
      <w:sdtEndPr>
        <w:rPr>
          <w:sz w:val="22"/>
          <w:lang w:val="en-US"/>
        </w:rPr>
      </w:sdtEndPr>
      <w:sdtContent>
        <w:p w:rsidR="00AD269E" w:rsidRPr="0094018E" w:rsidRDefault="00AD269E" w:rsidP="00AD269E">
          <w:pPr>
            <w:pStyle w:val="TOCHeading"/>
            <w:spacing w:before="0" w:line="360" w:lineRule="auto"/>
            <w:jc w:val="center"/>
            <w:rPr>
              <w:rFonts w:ascii="Times New Roman" w:hAnsi="Times New Roman" w:cs="Times New Roman"/>
              <w:color w:val="auto"/>
              <w:sz w:val="32"/>
              <w:lang w:val="az-Latn-AZ"/>
            </w:rPr>
          </w:pPr>
          <w:r w:rsidRPr="0094018E">
            <w:rPr>
              <w:rFonts w:ascii="Times New Roman" w:hAnsi="Times New Roman" w:cs="Times New Roman"/>
              <w:color w:val="auto"/>
              <w:sz w:val="32"/>
              <w:lang w:val="az-Latn-AZ"/>
            </w:rPr>
            <w:t>MÜNDƏRİCAT</w:t>
          </w:r>
        </w:p>
        <w:p w:rsidR="00AD269E" w:rsidRPr="0078311C" w:rsidRDefault="00AD269E" w:rsidP="003F033E">
          <w:pPr>
            <w:pStyle w:val="TOC1"/>
            <w:rPr>
              <w:b/>
              <w:bCs/>
              <w:sz w:val="28"/>
              <w:szCs w:val="28"/>
            </w:rPr>
          </w:pPr>
          <w:r w:rsidRPr="0078311C">
            <w:rPr>
              <w:sz w:val="28"/>
              <w:szCs w:val="28"/>
            </w:rPr>
            <w:fldChar w:fldCharType="begin"/>
          </w:r>
          <w:r w:rsidRPr="0078311C">
            <w:rPr>
              <w:sz w:val="28"/>
              <w:szCs w:val="28"/>
            </w:rPr>
            <w:instrText xml:space="preserve"> TOC \o "1-3" \h \z \u </w:instrText>
          </w:r>
          <w:r w:rsidRPr="0078311C">
            <w:rPr>
              <w:sz w:val="28"/>
              <w:szCs w:val="28"/>
            </w:rPr>
            <w:fldChar w:fldCharType="separate"/>
          </w:r>
          <w:r w:rsidRPr="002B15D0">
            <w:rPr>
              <w:bCs/>
              <w:sz w:val="28"/>
              <w:szCs w:val="28"/>
            </w:rPr>
            <w:t xml:space="preserve"> GİRİŞ</w:t>
          </w:r>
          <w:r w:rsidRPr="0078311C">
            <w:rPr>
              <w:sz w:val="28"/>
              <w:szCs w:val="28"/>
            </w:rPr>
            <w:ptab w:relativeTo="margin" w:alignment="right" w:leader="dot"/>
          </w:r>
          <w:r w:rsidR="00926E77">
            <w:rPr>
              <w:bCs/>
              <w:sz w:val="28"/>
              <w:szCs w:val="28"/>
            </w:rPr>
            <w:t>4</w:t>
          </w:r>
        </w:p>
        <w:p w:rsidR="00AD269E" w:rsidRPr="0078311C" w:rsidRDefault="003F033E" w:rsidP="003F033E">
          <w:pPr>
            <w:pStyle w:val="TOC1"/>
            <w:rPr>
              <w:sz w:val="28"/>
              <w:szCs w:val="28"/>
            </w:rPr>
          </w:pPr>
          <w:r w:rsidRPr="0078311C">
            <w:rPr>
              <w:sz w:val="28"/>
              <w:szCs w:val="28"/>
            </w:rPr>
            <w:t>I FƏSİ</w:t>
          </w:r>
          <w:r w:rsidR="00AD269E" w:rsidRPr="0078311C">
            <w:rPr>
              <w:sz w:val="28"/>
              <w:szCs w:val="28"/>
            </w:rPr>
            <w:t>L. VERG</w:t>
          </w:r>
          <w:r w:rsidRPr="0078311C">
            <w:rPr>
              <w:sz w:val="28"/>
              <w:szCs w:val="28"/>
            </w:rPr>
            <w:t>İ</w:t>
          </w:r>
          <w:r w:rsidR="00AD269E" w:rsidRPr="0078311C">
            <w:rPr>
              <w:sz w:val="28"/>
              <w:szCs w:val="28"/>
            </w:rPr>
            <w:t xml:space="preserve"> </w:t>
          </w:r>
          <w:r w:rsidRPr="0078311C">
            <w:rPr>
              <w:sz w:val="28"/>
              <w:szCs w:val="28"/>
            </w:rPr>
            <w:t>SİSTEMİNİ</w:t>
          </w:r>
          <w:r w:rsidR="00AD269E" w:rsidRPr="0078311C">
            <w:rPr>
              <w:sz w:val="28"/>
              <w:szCs w:val="28"/>
            </w:rPr>
            <w:t>N  FORMALAŞMASI VƏ NƏZƏR</w:t>
          </w:r>
          <w:r w:rsidRPr="0078311C">
            <w:rPr>
              <w:sz w:val="28"/>
              <w:szCs w:val="28"/>
            </w:rPr>
            <w:t>İ</w:t>
          </w:r>
          <w:r w:rsidR="00AD269E" w:rsidRPr="0078311C">
            <w:rPr>
              <w:sz w:val="28"/>
              <w:szCs w:val="28"/>
            </w:rPr>
            <w:t xml:space="preserve"> ƏSASLARI  </w:t>
          </w:r>
          <w:r w:rsidR="00AD269E" w:rsidRPr="002B15D0">
            <w:rPr>
              <w:sz w:val="28"/>
              <w:szCs w:val="28"/>
            </w:rPr>
            <w:ptab w:relativeTo="margin" w:alignment="right" w:leader="dot"/>
          </w:r>
          <w:r w:rsidR="00926E77">
            <w:rPr>
              <w:bCs/>
              <w:sz w:val="28"/>
              <w:szCs w:val="28"/>
            </w:rPr>
            <w:t>7</w:t>
          </w:r>
        </w:p>
        <w:p w:rsidR="00AD269E" w:rsidRPr="0078311C" w:rsidRDefault="00AD269E" w:rsidP="00AD269E">
          <w:pPr>
            <w:pStyle w:val="TOC2"/>
            <w:numPr>
              <w:ilvl w:val="1"/>
              <w:numId w:val="16"/>
            </w:numPr>
            <w:rPr>
              <w:szCs w:val="28"/>
            </w:rPr>
          </w:pPr>
          <w:r w:rsidRPr="0078311C">
            <w:rPr>
              <w:szCs w:val="28"/>
            </w:rPr>
            <w:t xml:space="preserve">Vergilərin meydana gəlməsi, formalaşması və vergilərə dair  nəzəriyyələr </w:t>
          </w:r>
          <w:r w:rsidRPr="0078311C">
            <w:rPr>
              <w:szCs w:val="28"/>
            </w:rPr>
            <w:ptab w:relativeTo="margin" w:alignment="right" w:leader="dot"/>
          </w:r>
          <w:r w:rsidR="00926E77">
            <w:rPr>
              <w:szCs w:val="28"/>
            </w:rPr>
            <w:t>7</w:t>
          </w:r>
        </w:p>
        <w:p w:rsidR="00AD269E" w:rsidRPr="0078311C" w:rsidRDefault="00AD269E" w:rsidP="00AD269E">
          <w:pPr>
            <w:pStyle w:val="TOC3"/>
            <w:numPr>
              <w:ilvl w:val="1"/>
              <w:numId w:val="16"/>
            </w:numPr>
            <w:rPr>
              <w:szCs w:val="28"/>
            </w:rPr>
          </w:pPr>
          <w:r w:rsidRPr="0078311C">
            <w:rPr>
              <w:szCs w:val="28"/>
            </w:rPr>
            <w:t xml:space="preserve">Vergi sisteminin  müasir iqtisadiyyatın tənzimlənməsində rolu </w:t>
          </w:r>
          <w:r w:rsidRPr="0078311C">
            <w:rPr>
              <w:szCs w:val="28"/>
            </w:rPr>
            <w:ptab w:relativeTo="margin" w:alignment="right" w:leader="dot"/>
          </w:r>
          <w:r w:rsidR="00926E77">
            <w:rPr>
              <w:szCs w:val="28"/>
            </w:rPr>
            <w:t>15</w:t>
          </w:r>
        </w:p>
        <w:p w:rsidR="00AD269E" w:rsidRPr="0078311C" w:rsidRDefault="00C57B9A" w:rsidP="003F033E">
          <w:pPr>
            <w:pStyle w:val="TOC1"/>
            <w:rPr>
              <w:noProof/>
              <w:sz w:val="28"/>
              <w:szCs w:val="28"/>
            </w:rPr>
          </w:pPr>
          <w:hyperlink r:id="rId11" w:anchor="_Toc512422461" w:history="1">
            <w:r w:rsidR="0021597F" w:rsidRPr="0078311C">
              <w:rPr>
                <w:rStyle w:val="Hyperlink"/>
                <w:noProof/>
                <w:sz w:val="28"/>
                <w:szCs w:val="28"/>
              </w:rPr>
              <w:t>II FƏSİL</w:t>
            </w:r>
            <w:r w:rsidR="00AD269E" w:rsidRPr="0078311C">
              <w:rPr>
                <w:rStyle w:val="Hyperlink"/>
                <w:noProof/>
                <w:sz w:val="28"/>
                <w:szCs w:val="28"/>
              </w:rPr>
              <w:t xml:space="preserve">. </w:t>
            </w:r>
            <w:r w:rsidR="003F033E" w:rsidRPr="0078311C">
              <w:rPr>
                <w:rStyle w:val="Hyperlink"/>
                <w:noProof/>
                <w:sz w:val="28"/>
                <w:szCs w:val="28"/>
              </w:rPr>
              <w:t>VERGİLƏRİ</w:t>
            </w:r>
            <w:r w:rsidR="0021597F" w:rsidRPr="0078311C">
              <w:rPr>
                <w:rStyle w:val="Hyperlink"/>
                <w:noProof/>
                <w:sz w:val="28"/>
                <w:szCs w:val="28"/>
              </w:rPr>
              <w:t>N  TƏTBİQİ PRİNSİPLƏRİ,</w:t>
            </w:r>
            <w:r w:rsidR="00AD269E" w:rsidRPr="0078311C">
              <w:rPr>
                <w:rStyle w:val="Hyperlink"/>
                <w:noProof/>
                <w:sz w:val="28"/>
                <w:szCs w:val="28"/>
              </w:rPr>
              <w:t xml:space="preserve"> </w:t>
            </w:r>
            <w:r w:rsidR="0021597F" w:rsidRPr="0078311C">
              <w:rPr>
                <w:rStyle w:val="Hyperlink"/>
                <w:noProof/>
                <w:sz w:val="28"/>
                <w:szCs w:val="28"/>
              </w:rPr>
              <w:t xml:space="preserve">BEYNƏLXALQ </w:t>
            </w:r>
            <w:r w:rsidR="002B15D0">
              <w:rPr>
                <w:rStyle w:val="Hyperlink"/>
                <w:noProof/>
                <w:sz w:val="28"/>
                <w:szCs w:val="28"/>
              </w:rPr>
              <w:t>(</w:t>
            </w:r>
            <w:r w:rsidR="004135A9">
              <w:rPr>
                <w:rStyle w:val="Hyperlink"/>
                <w:noProof/>
                <w:sz w:val="28"/>
                <w:szCs w:val="28"/>
              </w:rPr>
              <w:t>ÇİN</w:t>
            </w:r>
            <w:r w:rsidR="002B15D0">
              <w:rPr>
                <w:rStyle w:val="Hyperlink"/>
                <w:noProof/>
                <w:sz w:val="28"/>
                <w:szCs w:val="28"/>
              </w:rPr>
              <w:t xml:space="preserve">, </w:t>
            </w:r>
            <w:r w:rsidR="004135A9">
              <w:rPr>
                <w:rStyle w:val="Hyperlink"/>
                <w:noProof/>
                <w:sz w:val="28"/>
                <w:szCs w:val="28"/>
              </w:rPr>
              <w:t>BELÇİKA</w:t>
            </w:r>
            <w:r w:rsidR="002B15D0">
              <w:rPr>
                <w:rStyle w:val="Hyperlink"/>
                <w:noProof/>
                <w:sz w:val="28"/>
                <w:szCs w:val="28"/>
              </w:rPr>
              <w:t xml:space="preserve">) </w:t>
            </w:r>
            <w:r w:rsidR="0021597F" w:rsidRPr="0078311C">
              <w:rPr>
                <w:rStyle w:val="Hyperlink"/>
                <w:noProof/>
                <w:sz w:val="28"/>
                <w:szCs w:val="28"/>
              </w:rPr>
              <w:t>TƏCRÜBƏDƏ VERGİ SİSTEMLƏRİ</w:t>
            </w:r>
            <w:r w:rsidR="00AD269E" w:rsidRPr="0078311C">
              <w:rPr>
                <w:rStyle w:val="Hyperlink"/>
                <w:noProof/>
                <w:webHidden/>
                <w:sz w:val="28"/>
                <w:szCs w:val="28"/>
              </w:rPr>
              <w:tab/>
            </w:r>
            <w:r w:rsidR="00926E77">
              <w:rPr>
                <w:rStyle w:val="Hyperlink"/>
                <w:noProof/>
                <w:webHidden/>
                <w:sz w:val="28"/>
                <w:szCs w:val="28"/>
              </w:rPr>
              <w:t>30</w:t>
            </w:r>
          </w:hyperlink>
        </w:p>
        <w:p w:rsidR="00AD269E" w:rsidRPr="0078311C" w:rsidRDefault="00C57B9A" w:rsidP="003F033E">
          <w:pPr>
            <w:pStyle w:val="TOC1"/>
            <w:rPr>
              <w:noProof/>
              <w:sz w:val="28"/>
              <w:szCs w:val="28"/>
            </w:rPr>
          </w:pPr>
          <w:hyperlink r:id="rId12" w:anchor="_Toc512422462" w:history="1">
            <w:r w:rsidR="00AD269E" w:rsidRPr="0078311C">
              <w:rPr>
                <w:rStyle w:val="Hyperlink"/>
                <w:noProof/>
                <w:sz w:val="28"/>
                <w:szCs w:val="28"/>
              </w:rPr>
              <w:t xml:space="preserve">2.1. </w:t>
            </w:r>
            <w:r w:rsidR="0021597F" w:rsidRPr="0078311C">
              <w:rPr>
                <w:rStyle w:val="Hyperlink"/>
                <w:noProof/>
                <w:sz w:val="28"/>
                <w:szCs w:val="28"/>
              </w:rPr>
              <w:t>Vergilərin tətbiqi prinsipləri</w:t>
            </w:r>
            <w:r w:rsidR="00AD269E" w:rsidRPr="0078311C">
              <w:rPr>
                <w:rStyle w:val="Hyperlink"/>
                <w:noProof/>
                <w:webHidden/>
                <w:sz w:val="28"/>
                <w:szCs w:val="28"/>
              </w:rPr>
              <w:tab/>
            </w:r>
            <w:r w:rsidR="00926E77">
              <w:rPr>
                <w:rStyle w:val="Hyperlink"/>
                <w:noProof/>
                <w:webHidden/>
                <w:sz w:val="28"/>
                <w:szCs w:val="28"/>
              </w:rPr>
              <w:t>30</w:t>
            </w:r>
          </w:hyperlink>
        </w:p>
        <w:p w:rsidR="00AD269E" w:rsidRPr="0078311C" w:rsidRDefault="00C57B9A" w:rsidP="003F033E">
          <w:pPr>
            <w:pStyle w:val="TOC1"/>
            <w:rPr>
              <w:noProof/>
              <w:sz w:val="28"/>
              <w:szCs w:val="28"/>
            </w:rPr>
          </w:pPr>
          <w:hyperlink r:id="rId13" w:anchor="_Toc512422463" w:history="1">
            <w:r w:rsidR="00AD269E" w:rsidRPr="0078311C">
              <w:rPr>
                <w:rStyle w:val="Hyperlink"/>
                <w:noProof/>
                <w:sz w:val="28"/>
                <w:szCs w:val="28"/>
              </w:rPr>
              <w:t xml:space="preserve">2.2. </w:t>
            </w:r>
            <w:r w:rsidR="0021597F" w:rsidRPr="0078311C">
              <w:rPr>
                <w:rStyle w:val="Hyperlink"/>
                <w:noProof/>
                <w:sz w:val="28"/>
                <w:szCs w:val="28"/>
              </w:rPr>
              <w:t xml:space="preserve">Vergi və vergitutma sahəsində xarici </w:t>
            </w:r>
            <w:r w:rsidR="00926E77">
              <w:rPr>
                <w:rStyle w:val="Hyperlink"/>
                <w:noProof/>
                <w:sz w:val="28"/>
                <w:szCs w:val="28"/>
              </w:rPr>
              <w:t xml:space="preserve">(Çin, Belçika) </w:t>
            </w:r>
            <w:r w:rsidR="0021597F" w:rsidRPr="0078311C">
              <w:rPr>
                <w:rStyle w:val="Hyperlink"/>
                <w:noProof/>
                <w:sz w:val="28"/>
                <w:szCs w:val="28"/>
              </w:rPr>
              <w:t>təcrübə</w:t>
            </w:r>
            <w:r w:rsidR="00AD269E" w:rsidRPr="0078311C">
              <w:rPr>
                <w:rStyle w:val="Hyperlink"/>
                <w:noProof/>
                <w:webHidden/>
                <w:sz w:val="28"/>
                <w:szCs w:val="28"/>
              </w:rPr>
              <w:tab/>
            </w:r>
            <w:r w:rsidR="00926E77">
              <w:rPr>
                <w:rStyle w:val="Hyperlink"/>
                <w:noProof/>
                <w:webHidden/>
                <w:sz w:val="28"/>
                <w:szCs w:val="28"/>
              </w:rPr>
              <w:t>33</w:t>
            </w:r>
          </w:hyperlink>
        </w:p>
        <w:p w:rsidR="00AD269E" w:rsidRPr="0078311C" w:rsidRDefault="00C57B9A" w:rsidP="003F033E">
          <w:pPr>
            <w:pStyle w:val="TOC1"/>
            <w:rPr>
              <w:noProof/>
              <w:sz w:val="28"/>
              <w:szCs w:val="28"/>
            </w:rPr>
          </w:pPr>
          <w:hyperlink r:id="rId14" w:anchor="_Toc512422465" w:history="1">
            <w:r w:rsidR="0021597F" w:rsidRPr="0078311C">
              <w:rPr>
                <w:rStyle w:val="Hyperlink"/>
                <w:noProof/>
                <w:sz w:val="28"/>
                <w:szCs w:val="28"/>
              </w:rPr>
              <w:t>2.3</w:t>
            </w:r>
            <w:r w:rsidR="00AD269E" w:rsidRPr="0078311C">
              <w:rPr>
                <w:rStyle w:val="Hyperlink"/>
                <w:noProof/>
                <w:sz w:val="28"/>
                <w:szCs w:val="28"/>
              </w:rPr>
              <w:t xml:space="preserve">. </w:t>
            </w:r>
            <w:r w:rsidR="0021597F" w:rsidRPr="0078311C">
              <w:rPr>
                <w:rStyle w:val="Hyperlink"/>
                <w:noProof/>
                <w:sz w:val="28"/>
                <w:szCs w:val="28"/>
              </w:rPr>
              <w:t>Aərbaycan Respublikasının vergi sisteminin xüsusiyyətləri</w:t>
            </w:r>
            <w:r w:rsidR="00AD269E" w:rsidRPr="0078311C">
              <w:rPr>
                <w:rStyle w:val="Hyperlink"/>
                <w:noProof/>
                <w:webHidden/>
                <w:sz w:val="28"/>
                <w:szCs w:val="28"/>
              </w:rPr>
              <w:tab/>
            </w:r>
            <w:r w:rsidR="00926E77">
              <w:rPr>
                <w:rStyle w:val="Hyperlink"/>
                <w:noProof/>
                <w:webHidden/>
                <w:sz w:val="28"/>
                <w:szCs w:val="28"/>
              </w:rPr>
              <w:t>47</w:t>
            </w:r>
          </w:hyperlink>
        </w:p>
        <w:p w:rsidR="00AD269E" w:rsidRPr="0078311C" w:rsidRDefault="00C57B9A" w:rsidP="003F033E">
          <w:pPr>
            <w:pStyle w:val="TOC1"/>
            <w:rPr>
              <w:noProof/>
              <w:sz w:val="28"/>
              <w:szCs w:val="28"/>
            </w:rPr>
          </w:pPr>
          <w:hyperlink r:id="rId15" w:anchor="_Toc512422467" w:history="1">
            <w:r w:rsidR="0021597F" w:rsidRPr="0078311C">
              <w:rPr>
                <w:rStyle w:val="Hyperlink"/>
                <w:noProof/>
                <w:webHidden/>
                <w:sz w:val="28"/>
                <w:szCs w:val="28"/>
              </w:rPr>
              <w:t>NƏTİCƏ</w:t>
            </w:r>
            <w:r w:rsidR="00AD269E" w:rsidRPr="0078311C">
              <w:rPr>
                <w:rStyle w:val="Hyperlink"/>
                <w:noProof/>
                <w:webHidden/>
                <w:sz w:val="28"/>
                <w:szCs w:val="28"/>
              </w:rPr>
              <w:tab/>
            </w:r>
            <w:r w:rsidR="00926E77">
              <w:rPr>
                <w:rStyle w:val="Hyperlink"/>
                <w:noProof/>
                <w:webHidden/>
                <w:sz w:val="28"/>
                <w:szCs w:val="28"/>
              </w:rPr>
              <w:t>55</w:t>
            </w:r>
          </w:hyperlink>
        </w:p>
        <w:p w:rsidR="00AD269E" w:rsidRPr="0078311C" w:rsidRDefault="00C57B9A" w:rsidP="003F033E">
          <w:pPr>
            <w:pStyle w:val="TOC1"/>
            <w:rPr>
              <w:noProof/>
              <w:sz w:val="28"/>
              <w:szCs w:val="28"/>
            </w:rPr>
          </w:pPr>
          <w:hyperlink r:id="rId16" w:anchor="_Toc512422468" w:history="1">
            <w:r w:rsidR="0021597F" w:rsidRPr="0078311C">
              <w:rPr>
                <w:rStyle w:val="Hyperlink"/>
                <w:noProof/>
                <w:sz w:val="28"/>
                <w:szCs w:val="28"/>
              </w:rPr>
              <w:t>İSTİFADƏ EDİLMİŞ ƏDƏBİYYAT SİYAHISI</w:t>
            </w:r>
            <w:r w:rsidR="00AD269E" w:rsidRPr="0078311C">
              <w:rPr>
                <w:rStyle w:val="Hyperlink"/>
                <w:noProof/>
                <w:webHidden/>
                <w:sz w:val="28"/>
                <w:szCs w:val="28"/>
              </w:rPr>
              <w:tab/>
            </w:r>
            <w:r w:rsidR="00926E77">
              <w:rPr>
                <w:rStyle w:val="Hyperlink"/>
                <w:noProof/>
                <w:webHidden/>
                <w:sz w:val="28"/>
                <w:szCs w:val="28"/>
              </w:rPr>
              <w:t>59</w:t>
            </w:r>
          </w:hyperlink>
        </w:p>
        <w:p w:rsidR="00AD269E" w:rsidRDefault="00AD269E" w:rsidP="00AD269E">
          <w:pPr>
            <w:spacing w:after="0" w:line="360" w:lineRule="auto"/>
            <w:jc w:val="both"/>
          </w:pPr>
          <w:r w:rsidRPr="0078311C">
            <w:rPr>
              <w:rFonts w:ascii="Times New Roman" w:hAnsi="Times New Roman" w:cs="Times New Roman"/>
              <w:b/>
              <w:bCs/>
              <w:noProof/>
              <w:sz w:val="28"/>
              <w:szCs w:val="28"/>
            </w:rPr>
            <w:fldChar w:fldCharType="end"/>
          </w:r>
        </w:p>
      </w:sdtContent>
    </w:sdt>
    <w:p w:rsidR="00C970C5" w:rsidRDefault="00C970C5">
      <w:pP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21597F" w:rsidRDefault="0021597F" w:rsidP="00C970C5">
      <w:pPr>
        <w:spacing w:after="0" w:line="360" w:lineRule="auto"/>
        <w:jc w:val="center"/>
        <w:rPr>
          <w:rFonts w:ascii="Times New Roman" w:hAnsi="Times New Roman" w:cs="Times New Roman"/>
          <w:b/>
          <w:sz w:val="36"/>
          <w:szCs w:val="28"/>
          <w:lang w:val="az-Latn-AZ"/>
        </w:rPr>
      </w:pPr>
    </w:p>
    <w:p w:rsidR="00EB3638" w:rsidRDefault="00EB3638" w:rsidP="00C970C5">
      <w:pPr>
        <w:spacing w:after="0" w:line="360" w:lineRule="auto"/>
        <w:jc w:val="center"/>
        <w:rPr>
          <w:rFonts w:ascii="Times New Roman" w:hAnsi="Times New Roman" w:cs="Times New Roman"/>
          <w:b/>
          <w:sz w:val="36"/>
          <w:szCs w:val="28"/>
          <w:lang w:val="az-Latn-AZ"/>
        </w:rPr>
      </w:pPr>
    </w:p>
    <w:p w:rsidR="00AA1E09" w:rsidRPr="00AA1E09" w:rsidRDefault="00AA1E09" w:rsidP="00C970C5">
      <w:pPr>
        <w:spacing w:after="0" w:line="360" w:lineRule="auto"/>
        <w:jc w:val="center"/>
        <w:rPr>
          <w:rFonts w:ascii="Times New Roman" w:hAnsi="Times New Roman" w:cs="Times New Roman"/>
          <w:b/>
          <w:sz w:val="36"/>
          <w:szCs w:val="28"/>
          <w:lang w:val="az-Latn-AZ"/>
        </w:rPr>
      </w:pPr>
      <w:r>
        <w:rPr>
          <w:rFonts w:ascii="Times New Roman" w:hAnsi="Times New Roman" w:cs="Times New Roman"/>
          <w:b/>
          <w:sz w:val="36"/>
          <w:szCs w:val="28"/>
          <w:lang w:val="az-Latn-AZ"/>
        </w:rPr>
        <w:t>GİRİ</w:t>
      </w:r>
      <w:r w:rsidRPr="00AA1E09">
        <w:rPr>
          <w:rFonts w:ascii="Times New Roman" w:hAnsi="Times New Roman" w:cs="Times New Roman"/>
          <w:b/>
          <w:sz w:val="36"/>
          <w:szCs w:val="28"/>
          <w:lang w:val="az-Latn-AZ"/>
        </w:rPr>
        <w:t>Ş</w:t>
      </w:r>
    </w:p>
    <w:p w:rsidR="00AA1E09" w:rsidRPr="00BF0D93"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sidRPr="000C4530">
        <w:rPr>
          <w:rFonts w:ascii="Times New Roman" w:hAnsi="Times New Roman" w:cs="Times New Roman"/>
          <w:b/>
          <w:sz w:val="28"/>
          <w:szCs w:val="28"/>
          <w:lang w:val="az-Latn-AZ"/>
        </w:rPr>
        <w:t>Mövzunun aktuallığı</w:t>
      </w:r>
      <w:r>
        <w:rPr>
          <w:rFonts w:ascii="Times New Roman" w:hAnsi="Times New Roman" w:cs="Times New Roman"/>
          <w:sz w:val="28"/>
          <w:szCs w:val="28"/>
          <w:lang w:val="az-Latn-AZ"/>
        </w:rPr>
        <w:t>.</w:t>
      </w:r>
      <w:r w:rsidRPr="008B4270">
        <w:rPr>
          <w:rFonts w:ascii="Times New Roman" w:hAnsi="Times New Roman" w:cs="Times New Roman"/>
          <w:b/>
          <w:sz w:val="28"/>
          <w:szCs w:val="28"/>
          <w:lang w:val="az-Latn-AZ"/>
        </w:rPr>
        <w:t xml:space="preserve"> </w:t>
      </w:r>
      <w:r w:rsidRPr="000C4530">
        <w:rPr>
          <w:rFonts w:ascii="Times New Roman" w:hAnsi="Times New Roman" w:cs="Times New Roman"/>
          <w:color w:val="000000"/>
          <w:sz w:val="28"/>
          <w:szCs w:val="28"/>
          <w:shd w:val="clear" w:color="auto" w:fill="FFFFFF"/>
          <w:lang w:val="az-Latn-AZ"/>
        </w:rPr>
        <w:t xml:space="preserve">Az və ya çox dərəcədə mahiyyəti hər kəs tərəfindən bilinən bəzi anlayışlar vardır. </w:t>
      </w:r>
      <w:r w:rsidR="00063749">
        <w:rPr>
          <w:rFonts w:ascii="Times New Roman" w:hAnsi="Times New Roman" w:cs="Times New Roman"/>
          <w:color w:val="000000"/>
          <w:sz w:val="28"/>
          <w:szCs w:val="28"/>
          <w:shd w:val="clear" w:color="auto" w:fill="FFFFFF"/>
          <w:lang w:val="az-Latn-AZ"/>
        </w:rPr>
        <w:t>İqtisadiyyatın formalaşdırılması və onun fəaliyyətinin təşkilində önəmli yeri olan vergi</w:t>
      </w:r>
      <w:r w:rsidRPr="000C4530">
        <w:rPr>
          <w:rFonts w:ascii="Times New Roman" w:hAnsi="Times New Roman" w:cs="Times New Roman"/>
          <w:color w:val="000000"/>
          <w:sz w:val="28"/>
          <w:szCs w:val="28"/>
          <w:shd w:val="clear" w:color="auto" w:fill="FFFFFF"/>
          <w:lang w:val="az-Latn-AZ"/>
        </w:rPr>
        <w:t xml:space="preserve"> də məhz belə anlayışlardandır</w:t>
      </w:r>
      <w:r w:rsidR="005B2E1B">
        <w:rPr>
          <w:rFonts w:ascii="Times New Roman" w:hAnsi="Times New Roman" w:cs="Times New Roman"/>
          <w:color w:val="000000"/>
          <w:sz w:val="28"/>
          <w:szCs w:val="28"/>
          <w:shd w:val="clear" w:color="auto" w:fill="FFFFFF"/>
          <w:lang w:val="az-Latn-AZ"/>
        </w:rPr>
        <w:t>.</w:t>
      </w:r>
      <w:r w:rsidRPr="000C4530">
        <w:rPr>
          <w:rFonts w:ascii="Times New Roman" w:hAnsi="Times New Roman" w:cs="Times New Roman"/>
          <w:color w:val="000000"/>
          <w:sz w:val="28"/>
          <w:szCs w:val="28"/>
          <w:shd w:val="clear" w:color="auto" w:fill="FFFFFF"/>
          <w:lang w:val="az-Latn-AZ"/>
        </w:rPr>
        <w:t xml:space="preserve"> </w:t>
      </w:r>
      <w:r w:rsidRPr="00812499">
        <w:rPr>
          <w:rFonts w:ascii="Times New Roman" w:hAnsi="Times New Roman" w:cs="Times New Roman"/>
          <w:color w:val="000000"/>
          <w:sz w:val="28"/>
          <w:szCs w:val="28"/>
          <w:shd w:val="clear" w:color="auto" w:fill="FFFFFF"/>
          <w:lang w:val="az-Latn-AZ"/>
        </w:rPr>
        <w:t>Çünki vergilər bu və ya digər dərəcədə hər kə</w:t>
      </w:r>
      <w:r>
        <w:rPr>
          <w:rFonts w:ascii="Times New Roman" w:hAnsi="Times New Roman" w:cs="Times New Roman"/>
          <w:color w:val="000000"/>
          <w:sz w:val="28"/>
          <w:szCs w:val="28"/>
          <w:shd w:val="clear" w:color="auto" w:fill="FFFFFF"/>
          <w:lang w:val="az-Latn-AZ"/>
        </w:rPr>
        <w:t xml:space="preserve">sə </w:t>
      </w:r>
      <w:r w:rsidRPr="00812499">
        <w:rPr>
          <w:rFonts w:ascii="Times New Roman" w:hAnsi="Times New Roman" w:cs="Times New Roman"/>
          <w:color w:val="000000"/>
          <w:sz w:val="28"/>
          <w:szCs w:val="28"/>
          <w:shd w:val="clear" w:color="auto" w:fill="FFFFFF"/>
          <w:lang w:val="az-Latn-AZ"/>
        </w:rPr>
        <w:t xml:space="preserve">təsir edir. </w:t>
      </w:r>
    </w:p>
    <w:p w:rsidR="00AA1E09" w:rsidRPr="0089413A"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sidRPr="0089413A">
        <w:rPr>
          <w:rFonts w:ascii="Times New Roman" w:hAnsi="Times New Roman" w:cs="Times New Roman"/>
          <w:color w:val="000000"/>
          <w:sz w:val="28"/>
          <w:szCs w:val="28"/>
          <w:shd w:val="clear" w:color="auto" w:fill="FFFFFF"/>
          <w:lang w:val="az-Latn-AZ"/>
        </w:rPr>
        <w:t>Dövlətlər üçün isə bu daha böyük məna ifadə edir. Belə</w:t>
      </w:r>
      <w:r w:rsidR="005B2E1B">
        <w:rPr>
          <w:rFonts w:ascii="Times New Roman" w:hAnsi="Times New Roman" w:cs="Times New Roman"/>
          <w:color w:val="000000"/>
          <w:sz w:val="28"/>
          <w:szCs w:val="28"/>
          <w:shd w:val="clear" w:color="auto" w:fill="FFFFFF"/>
          <w:lang w:val="az-Latn-AZ"/>
        </w:rPr>
        <w:t xml:space="preserve"> </w:t>
      </w:r>
      <w:r w:rsidRPr="0089413A">
        <w:rPr>
          <w:rFonts w:ascii="Times New Roman" w:hAnsi="Times New Roman" w:cs="Times New Roman"/>
          <w:color w:val="000000"/>
          <w:sz w:val="28"/>
          <w:szCs w:val="28"/>
          <w:shd w:val="clear" w:color="auto" w:fill="FFFFFF"/>
          <w:lang w:val="az-Latn-AZ"/>
        </w:rPr>
        <w:t>ki, vergilərin əhəmiyyəti büdcənin və</w:t>
      </w:r>
      <w:r w:rsidR="00E453D2">
        <w:rPr>
          <w:rFonts w:ascii="Times New Roman" w:hAnsi="Times New Roman" w:cs="Times New Roman"/>
          <w:color w:val="000000"/>
          <w:sz w:val="28"/>
          <w:szCs w:val="28"/>
          <w:shd w:val="clear" w:color="auto" w:fill="FFFFFF"/>
          <w:lang w:val="az-Latn-AZ"/>
        </w:rPr>
        <w:t>saitə olan ehtiyacının</w:t>
      </w:r>
      <w:r w:rsidRPr="0089413A">
        <w:rPr>
          <w:rFonts w:ascii="Times New Roman" w:hAnsi="Times New Roman" w:cs="Times New Roman"/>
          <w:color w:val="000000"/>
          <w:sz w:val="28"/>
          <w:szCs w:val="28"/>
          <w:shd w:val="clear" w:color="auto" w:fill="FFFFFF"/>
          <w:lang w:val="az-Latn-AZ"/>
        </w:rPr>
        <w:t xml:space="preserve"> təmin olunması, xərclərin maliyyələşdirilməsindən, iqtisadiyyatın tənzimlənməsi, gəlirlərin bölgüsü və ədalətin təmin olunmasına kimi bir çox funksiya daşıması ilə xarakterizə olunur. Bunu təmin etmək isə ölkələr üçün olduqca vacib məsələdir. Məhz buna görə də yaxşı təşkil olunmuş vergi sistemi zəruridir. Ölkədəki ümumi vəziyyətə birbaşa təsir etməsi vergi sisteminin araşdırılması, təkmilləşdirilməsi məsələsinin daim aktual olmasına səbəb olur. Ötən il həm ölkəmizdə, həm də bir çox xarici ölkədə bu sahədə islahatların keçirilməsi məsələnin günümüzdə də aktual olaraq qaldığını bir daha sübuta yetirir. </w:t>
      </w:r>
    </w:p>
    <w:p w:rsidR="00AA1E09" w:rsidRPr="0089413A"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sidRPr="0089413A">
        <w:rPr>
          <w:rFonts w:ascii="Times New Roman" w:hAnsi="Times New Roman" w:cs="Times New Roman"/>
          <w:color w:val="000000"/>
          <w:sz w:val="28"/>
          <w:szCs w:val="28"/>
          <w:shd w:val="clear" w:color="auto" w:fill="FFFFFF"/>
          <w:lang w:val="az-Latn-AZ"/>
        </w:rPr>
        <w:t>Məsələ burasındadır ki, nə qədər çalışılsa da hələ</w:t>
      </w:r>
      <w:r w:rsidR="005B2E1B">
        <w:rPr>
          <w:rFonts w:ascii="Times New Roman" w:hAnsi="Times New Roman" w:cs="Times New Roman"/>
          <w:color w:val="000000"/>
          <w:sz w:val="28"/>
          <w:szCs w:val="28"/>
          <w:shd w:val="clear" w:color="auto" w:fill="FFFFFF"/>
          <w:lang w:val="az-Latn-AZ"/>
        </w:rPr>
        <w:t xml:space="preserve"> </w:t>
      </w:r>
      <w:r w:rsidRPr="0089413A">
        <w:rPr>
          <w:rFonts w:ascii="Times New Roman" w:hAnsi="Times New Roman" w:cs="Times New Roman"/>
          <w:color w:val="000000"/>
          <w:sz w:val="28"/>
          <w:szCs w:val="28"/>
          <w:shd w:val="clear" w:color="auto" w:fill="FFFFFF"/>
          <w:lang w:val="az-Latn-AZ"/>
        </w:rPr>
        <w:t>ki</w:t>
      </w:r>
      <w:r w:rsidR="005B2E1B">
        <w:rPr>
          <w:rFonts w:ascii="Times New Roman" w:hAnsi="Times New Roman" w:cs="Times New Roman"/>
          <w:color w:val="000000"/>
          <w:sz w:val="28"/>
          <w:szCs w:val="28"/>
          <w:shd w:val="clear" w:color="auto" w:fill="FFFFFF"/>
          <w:lang w:val="az-Latn-AZ"/>
        </w:rPr>
        <w:t>,</w:t>
      </w:r>
      <w:r w:rsidRPr="0089413A">
        <w:rPr>
          <w:rFonts w:ascii="Times New Roman" w:hAnsi="Times New Roman" w:cs="Times New Roman"/>
          <w:color w:val="000000"/>
          <w:sz w:val="28"/>
          <w:szCs w:val="28"/>
          <w:shd w:val="clear" w:color="auto" w:fill="FFFFFF"/>
          <w:lang w:val="az-Latn-AZ"/>
        </w:rPr>
        <w:t xml:space="preserve"> heç bir ölkədə hərtərəfli vergi sisteminin təşkilinə nail olunmamışdır. Araşdırma nəticəsində inkişaf etmiş ölkələrin bir çoxunda bu sahədə kifayət qədər yol qət edildiyi görünür. Lakin hələ</w:t>
      </w:r>
      <w:r w:rsidR="00003227">
        <w:rPr>
          <w:rFonts w:ascii="Times New Roman" w:hAnsi="Times New Roman" w:cs="Times New Roman"/>
          <w:color w:val="000000"/>
          <w:sz w:val="28"/>
          <w:szCs w:val="28"/>
          <w:shd w:val="clear" w:color="auto" w:fill="FFFFFF"/>
          <w:lang w:val="az-Latn-AZ"/>
        </w:rPr>
        <w:t xml:space="preserve"> </w:t>
      </w:r>
      <w:r w:rsidRPr="0089413A">
        <w:rPr>
          <w:rFonts w:ascii="Times New Roman" w:hAnsi="Times New Roman" w:cs="Times New Roman"/>
          <w:color w:val="000000"/>
          <w:sz w:val="28"/>
          <w:szCs w:val="28"/>
          <w:shd w:val="clear" w:color="auto" w:fill="FFFFFF"/>
          <w:lang w:val="az-Latn-AZ"/>
        </w:rPr>
        <w:t xml:space="preserve">də istər vergilərin ödənilməsi, istər nəzarət tədbirlərində müəyyən boşluqlar vardır. Bu səbəbdəndir ki, az və ya çox dərəcədə hər il </w:t>
      </w:r>
      <w:r>
        <w:rPr>
          <w:rFonts w:ascii="Times New Roman" w:hAnsi="Times New Roman" w:cs="Times New Roman"/>
          <w:color w:val="000000"/>
          <w:sz w:val="28"/>
          <w:szCs w:val="28"/>
          <w:shd w:val="clear" w:color="auto" w:fill="FFFFFF"/>
          <w:lang w:val="az-Latn-AZ"/>
        </w:rPr>
        <w:t xml:space="preserve">bütün </w:t>
      </w:r>
      <w:r w:rsidRPr="0089413A">
        <w:rPr>
          <w:rFonts w:ascii="Times New Roman" w:hAnsi="Times New Roman" w:cs="Times New Roman"/>
          <w:color w:val="000000"/>
          <w:sz w:val="28"/>
          <w:szCs w:val="28"/>
          <w:shd w:val="clear" w:color="auto" w:fill="FFFFFF"/>
          <w:lang w:val="az-Latn-AZ"/>
        </w:rPr>
        <w:t>ölkələ</w:t>
      </w:r>
      <w:r>
        <w:rPr>
          <w:rFonts w:ascii="Times New Roman" w:hAnsi="Times New Roman" w:cs="Times New Roman"/>
          <w:color w:val="000000"/>
          <w:sz w:val="28"/>
          <w:szCs w:val="28"/>
          <w:shd w:val="clear" w:color="auto" w:fill="FFFFFF"/>
          <w:lang w:val="az-Latn-AZ"/>
        </w:rPr>
        <w:t xml:space="preserve">rdə </w:t>
      </w:r>
      <w:r w:rsidRPr="0089413A">
        <w:rPr>
          <w:rFonts w:ascii="Times New Roman" w:hAnsi="Times New Roman" w:cs="Times New Roman"/>
          <w:color w:val="000000"/>
          <w:sz w:val="28"/>
          <w:szCs w:val="28"/>
          <w:shd w:val="clear" w:color="auto" w:fill="FFFFFF"/>
          <w:lang w:val="az-Latn-AZ"/>
        </w:rPr>
        <w:t>vergidən yayınma hallarına görə pul itirilir.</w:t>
      </w:r>
    </w:p>
    <w:p w:rsidR="00AA1E09" w:rsidRPr="0089413A"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sidRPr="0089413A">
        <w:rPr>
          <w:rFonts w:ascii="Times New Roman" w:hAnsi="Times New Roman" w:cs="Times New Roman"/>
          <w:color w:val="000000"/>
          <w:sz w:val="28"/>
          <w:szCs w:val="28"/>
          <w:shd w:val="clear" w:color="auto" w:fill="FFFFFF"/>
          <w:lang w:val="az-Latn-AZ"/>
        </w:rPr>
        <w:t>Vergi sistemində, nəzarətin təşkilində</w:t>
      </w:r>
      <w:r>
        <w:rPr>
          <w:rFonts w:ascii="Times New Roman" w:hAnsi="Times New Roman" w:cs="Times New Roman"/>
          <w:color w:val="000000"/>
          <w:sz w:val="28"/>
          <w:szCs w:val="28"/>
          <w:shd w:val="clear" w:color="auto" w:fill="FFFFFF"/>
          <w:lang w:val="az-Latn-AZ"/>
        </w:rPr>
        <w:t xml:space="preserve"> boşluqların, çatışmazlıqların </w:t>
      </w:r>
      <w:r w:rsidRPr="0089413A">
        <w:rPr>
          <w:rFonts w:ascii="Times New Roman" w:hAnsi="Times New Roman" w:cs="Times New Roman"/>
          <w:color w:val="000000"/>
          <w:sz w:val="28"/>
          <w:szCs w:val="28"/>
          <w:shd w:val="clear" w:color="auto" w:fill="FFFFFF"/>
          <w:lang w:val="az-Latn-AZ"/>
        </w:rPr>
        <w:t>olması vergi ödəyicilərində çaşqınlıq yaratmaqla yanaşı bir sıra neqativ hallara yol açır. Belə</w:t>
      </w:r>
      <w:r w:rsidR="005B2E1B">
        <w:rPr>
          <w:rFonts w:ascii="Times New Roman" w:hAnsi="Times New Roman" w:cs="Times New Roman"/>
          <w:color w:val="000000"/>
          <w:sz w:val="28"/>
          <w:szCs w:val="28"/>
          <w:shd w:val="clear" w:color="auto" w:fill="FFFFFF"/>
          <w:lang w:val="az-Latn-AZ"/>
        </w:rPr>
        <w:t xml:space="preserve"> </w:t>
      </w:r>
      <w:r w:rsidRPr="0089413A">
        <w:rPr>
          <w:rFonts w:ascii="Times New Roman" w:hAnsi="Times New Roman" w:cs="Times New Roman"/>
          <w:color w:val="000000"/>
          <w:sz w:val="28"/>
          <w:szCs w:val="28"/>
          <w:shd w:val="clear" w:color="auto" w:fill="FFFFFF"/>
          <w:lang w:val="az-Latn-AZ"/>
        </w:rPr>
        <w:t xml:space="preserve">ki, bəzi </w:t>
      </w:r>
      <w:r>
        <w:rPr>
          <w:rFonts w:ascii="Times New Roman" w:hAnsi="Times New Roman" w:cs="Times New Roman"/>
          <w:color w:val="000000"/>
          <w:sz w:val="28"/>
          <w:szCs w:val="28"/>
          <w:shd w:val="clear" w:color="auto" w:fill="FFFFFF"/>
          <w:lang w:val="az-Latn-AZ"/>
        </w:rPr>
        <w:t xml:space="preserve">vergi </w:t>
      </w:r>
      <w:r w:rsidRPr="0089413A">
        <w:rPr>
          <w:rFonts w:ascii="Times New Roman" w:hAnsi="Times New Roman" w:cs="Times New Roman"/>
          <w:color w:val="000000"/>
          <w:sz w:val="28"/>
          <w:szCs w:val="28"/>
          <w:shd w:val="clear" w:color="auto" w:fill="FFFFFF"/>
          <w:lang w:val="az-Latn-AZ"/>
        </w:rPr>
        <w:t>ödəyicilər</w:t>
      </w:r>
      <w:r w:rsidR="007F29E5">
        <w:rPr>
          <w:rFonts w:ascii="Times New Roman" w:hAnsi="Times New Roman" w:cs="Times New Roman"/>
          <w:color w:val="000000"/>
          <w:sz w:val="28"/>
          <w:szCs w:val="28"/>
          <w:shd w:val="clear" w:color="auto" w:fill="FFFFFF"/>
          <w:lang w:val="az-Latn-AZ"/>
        </w:rPr>
        <w:t>i</w:t>
      </w:r>
      <w:r w:rsidRPr="0089413A">
        <w:rPr>
          <w:rFonts w:ascii="Times New Roman" w:hAnsi="Times New Roman" w:cs="Times New Roman"/>
          <w:color w:val="000000"/>
          <w:sz w:val="28"/>
          <w:szCs w:val="28"/>
          <w:shd w:val="clear" w:color="auto" w:fill="FFFFFF"/>
          <w:lang w:val="az-Latn-AZ"/>
        </w:rPr>
        <w:t xml:space="preserve"> bu boşluqlardan öz xeyrinə istifadə edərək daha az vergi ödəyib, vergidə</w:t>
      </w:r>
      <w:r>
        <w:rPr>
          <w:rFonts w:ascii="Times New Roman" w:hAnsi="Times New Roman" w:cs="Times New Roman"/>
          <w:color w:val="000000"/>
          <w:sz w:val="28"/>
          <w:szCs w:val="28"/>
          <w:shd w:val="clear" w:color="auto" w:fill="FFFFFF"/>
          <w:lang w:val="az-Latn-AZ"/>
        </w:rPr>
        <w:t>n yayınmaqla</w:t>
      </w:r>
      <w:r w:rsidRPr="0089413A">
        <w:rPr>
          <w:rFonts w:ascii="Times New Roman" w:hAnsi="Times New Roman" w:cs="Times New Roman"/>
          <w:color w:val="000000"/>
          <w:sz w:val="28"/>
          <w:szCs w:val="28"/>
          <w:shd w:val="clear" w:color="auto" w:fill="FFFFFF"/>
          <w:lang w:val="az-Latn-AZ"/>
        </w:rPr>
        <w:t xml:space="preserve"> həm büdcə gəlirlərinin azalmasına, həm də haqsız rəqabətin, ədalətsizliyin yaranmasına səbəb olurlar. Bu kimi hallar müxtəlif səviyyələrdə olsa da bütün ölkələrdə müşayidə olunur. Bu səbəbdən də qarşıya qoyulmuş məqsədlərin reallaşdırılmasına yardımcı olan, ümumi iqtisadi siyasəti dəsdəkləyən vergi sisteminin təşkili üçün araşdırmaların aparılması, bu sahədə mütəmadi olaraq təkmilləşdirilmə işlərinin görülməsi zərurəti mövzunun aktual olaraq qalmasına səbəb olmaqdadır. </w:t>
      </w:r>
    </w:p>
    <w:p w:rsidR="00AA1E09" w:rsidRDefault="00AA1E09" w:rsidP="009E2E72">
      <w:pPr>
        <w:spacing w:after="0" w:line="360" w:lineRule="auto"/>
        <w:ind w:firstLine="709"/>
        <w:jc w:val="both"/>
        <w:rPr>
          <w:rFonts w:ascii="Times New Roman" w:hAnsi="Times New Roman" w:cs="Times New Roman"/>
          <w:bCs/>
          <w:sz w:val="28"/>
          <w:szCs w:val="28"/>
          <w:lang w:val="az-Latn-AZ"/>
        </w:rPr>
      </w:pPr>
      <w:r w:rsidRPr="00AA1E09">
        <w:rPr>
          <w:rFonts w:ascii="Times New Roman" w:hAnsi="Times New Roman" w:cs="Times New Roman"/>
          <w:b/>
          <w:color w:val="000000"/>
          <w:sz w:val="28"/>
          <w:szCs w:val="28"/>
          <w:shd w:val="clear" w:color="auto" w:fill="FFFFFF"/>
          <w:lang w:val="az-Latn-AZ"/>
        </w:rPr>
        <w:t>Mövzunun işlənmə dərəcəsi.</w:t>
      </w:r>
      <w:r w:rsidR="00FA279C">
        <w:rPr>
          <w:rFonts w:ascii="Times New Roman" w:hAnsi="Times New Roman" w:cs="Times New Roman"/>
          <w:b/>
          <w:color w:val="000000"/>
          <w:sz w:val="28"/>
          <w:szCs w:val="28"/>
          <w:shd w:val="clear" w:color="auto" w:fill="FFFFFF"/>
          <w:lang w:val="az-Latn-AZ"/>
        </w:rPr>
        <w:t xml:space="preserve"> </w:t>
      </w:r>
      <w:r w:rsidR="00FA279C">
        <w:rPr>
          <w:rFonts w:ascii="Times New Roman" w:hAnsi="Times New Roman" w:cs="Times New Roman"/>
          <w:color w:val="000000"/>
          <w:sz w:val="28"/>
          <w:szCs w:val="28"/>
          <w:shd w:val="clear" w:color="auto" w:fill="FFFFFF"/>
          <w:lang w:val="az-Latn-AZ"/>
        </w:rPr>
        <w:t>Tarixən bir çoxları tərəfindən şərh edilmiş vergilər haqqında günümüzdə də həm xarici, həm də</w:t>
      </w:r>
      <w:r w:rsidR="00F5773D">
        <w:rPr>
          <w:rFonts w:ascii="Times New Roman" w:hAnsi="Times New Roman" w:cs="Times New Roman"/>
          <w:color w:val="000000"/>
          <w:sz w:val="28"/>
          <w:szCs w:val="28"/>
          <w:shd w:val="clear" w:color="auto" w:fill="FFFFFF"/>
          <w:lang w:val="az-Latn-AZ"/>
        </w:rPr>
        <w:t xml:space="preserve"> yerli bir iqtisadçılar</w:t>
      </w:r>
      <w:r w:rsidR="00FA279C">
        <w:rPr>
          <w:rFonts w:ascii="Times New Roman" w:hAnsi="Times New Roman" w:cs="Times New Roman"/>
          <w:color w:val="000000"/>
          <w:sz w:val="28"/>
          <w:szCs w:val="28"/>
          <w:shd w:val="clear" w:color="auto" w:fill="FFFFFF"/>
          <w:lang w:val="az-Latn-AZ"/>
        </w:rPr>
        <w:t xml:space="preserve"> əsərlə</w:t>
      </w:r>
      <w:r w:rsidR="00F5773D">
        <w:rPr>
          <w:rFonts w:ascii="Times New Roman" w:hAnsi="Times New Roman" w:cs="Times New Roman"/>
          <w:color w:val="000000"/>
          <w:sz w:val="28"/>
          <w:szCs w:val="28"/>
          <w:shd w:val="clear" w:color="auto" w:fill="FFFFFF"/>
          <w:lang w:val="az-Latn-AZ"/>
        </w:rPr>
        <w:t>r yazmış</w:t>
      </w:r>
      <w:r w:rsidR="00FA279C">
        <w:rPr>
          <w:rFonts w:ascii="Times New Roman" w:hAnsi="Times New Roman" w:cs="Times New Roman"/>
          <w:color w:val="000000"/>
          <w:sz w:val="28"/>
          <w:szCs w:val="28"/>
          <w:shd w:val="clear" w:color="auto" w:fill="FFFFFF"/>
          <w:lang w:val="az-Latn-AZ"/>
        </w:rPr>
        <w:t xml:space="preserve">, bu sahədə </w:t>
      </w:r>
      <w:r w:rsidR="00F5773D">
        <w:rPr>
          <w:rFonts w:ascii="Times New Roman" w:hAnsi="Times New Roman" w:cs="Times New Roman"/>
          <w:color w:val="000000"/>
          <w:sz w:val="28"/>
          <w:szCs w:val="28"/>
          <w:shd w:val="clear" w:color="auto" w:fill="FFFFFF"/>
          <w:lang w:val="az-Latn-AZ"/>
        </w:rPr>
        <w:t xml:space="preserve">onların müxtəlif </w:t>
      </w:r>
      <w:r w:rsidR="00FA279C">
        <w:rPr>
          <w:rFonts w:ascii="Times New Roman" w:hAnsi="Times New Roman" w:cs="Times New Roman"/>
          <w:color w:val="000000"/>
          <w:sz w:val="28"/>
          <w:szCs w:val="28"/>
          <w:shd w:val="clear" w:color="auto" w:fill="FFFFFF"/>
          <w:lang w:val="az-Latn-AZ"/>
        </w:rPr>
        <w:t xml:space="preserve">kitabları </w:t>
      </w:r>
      <w:r w:rsidR="00F5773D">
        <w:rPr>
          <w:rFonts w:ascii="Times New Roman" w:hAnsi="Times New Roman" w:cs="Times New Roman"/>
          <w:color w:val="000000"/>
          <w:sz w:val="28"/>
          <w:szCs w:val="28"/>
          <w:shd w:val="clear" w:color="auto" w:fill="FFFFFF"/>
          <w:lang w:val="az-Latn-AZ"/>
        </w:rPr>
        <w:t xml:space="preserve">nəşr olunmuşdur. </w:t>
      </w:r>
      <w:r w:rsidR="00FA279C">
        <w:rPr>
          <w:rFonts w:ascii="Times New Roman" w:hAnsi="Times New Roman" w:cs="Times New Roman"/>
          <w:color w:val="000000"/>
          <w:sz w:val="28"/>
          <w:szCs w:val="28"/>
          <w:shd w:val="clear" w:color="auto" w:fill="FFFFFF"/>
          <w:lang w:val="az-Latn-AZ"/>
        </w:rPr>
        <w:t xml:space="preserve">Bunlardan Tim Vorhisin </w:t>
      </w:r>
      <w:r w:rsidR="00F5773D" w:rsidRPr="0094018E">
        <w:rPr>
          <w:rFonts w:ascii="Times New Roman" w:hAnsi="Times New Roman" w:cs="Times New Roman"/>
          <w:color w:val="000000"/>
          <w:sz w:val="28"/>
          <w:szCs w:val="28"/>
          <w:shd w:val="clear" w:color="auto" w:fill="FFFFFF"/>
          <w:lang w:val="az-Latn-AZ"/>
        </w:rPr>
        <w:t>“</w:t>
      </w:r>
      <w:r w:rsidR="00483FDB" w:rsidRPr="0094018E">
        <w:rPr>
          <w:rFonts w:ascii="Times New Roman" w:hAnsi="Times New Roman" w:cs="Times New Roman"/>
          <w:color w:val="000000"/>
          <w:sz w:val="28"/>
          <w:szCs w:val="28"/>
          <w:shd w:val="clear" w:color="auto" w:fill="FFFFFF"/>
          <w:lang w:val="az-Latn-AZ"/>
        </w:rPr>
        <w:t>Ən yaxşı vergi planlama alətləri</w:t>
      </w:r>
      <w:r w:rsidR="00F5773D">
        <w:rPr>
          <w:rFonts w:ascii="Times New Roman" w:hAnsi="Times New Roman" w:cs="Times New Roman"/>
          <w:color w:val="000000"/>
          <w:sz w:val="28"/>
          <w:szCs w:val="28"/>
          <w:shd w:val="clear" w:color="auto" w:fill="FFFFFF"/>
          <w:lang w:val="az-Latn-AZ"/>
        </w:rPr>
        <w:t>”</w:t>
      </w:r>
      <w:r w:rsidR="00FA279C">
        <w:rPr>
          <w:rFonts w:ascii="Times New Roman" w:hAnsi="Times New Roman" w:cs="Times New Roman"/>
          <w:color w:val="000000"/>
          <w:sz w:val="28"/>
          <w:szCs w:val="28"/>
          <w:shd w:val="clear" w:color="auto" w:fill="FFFFFF"/>
          <w:lang w:val="az-Latn-AZ"/>
        </w:rPr>
        <w:t xml:space="preserve">, </w:t>
      </w:r>
      <w:r w:rsidR="00BF0B47">
        <w:rPr>
          <w:rFonts w:ascii="Times New Roman" w:hAnsi="Times New Roman" w:cs="Times New Roman"/>
          <w:sz w:val="28"/>
          <w:szCs w:val="28"/>
          <w:lang w:val="az-Latn-AZ"/>
        </w:rPr>
        <w:t xml:space="preserve"> </w:t>
      </w:r>
      <w:r w:rsidR="00F5773D">
        <w:rPr>
          <w:rFonts w:ascii="Times New Roman" w:hAnsi="Times New Roman" w:cs="Times New Roman"/>
          <w:sz w:val="28"/>
          <w:szCs w:val="28"/>
          <w:lang w:val="az-Latn-AZ"/>
        </w:rPr>
        <w:t>S.K</w:t>
      </w:r>
      <w:r w:rsidR="00FA279C">
        <w:rPr>
          <w:rFonts w:ascii="Times New Roman" w:hAnsi="Times New Roman" w:cs="Times New Roman"/>
          <w:sz w:val="28"/>
          <w:szCs w:val="28"/>
          <w:lang w:val="az-Latn-AZ"/>
        </w:rPr>
        <w:t xml:space="preserve">onesin </w:t>
      </w:r>
      <w:r w:rsidR="00F5773D">
        <w:rPr>
          <w:rFonts w:ascii="Times New Roman" w:hAnsi="Times New Roman" w:cs="Times New Roman"/>
          <w:sz w:val="28"/>
          <w:szCs w:val="28"/>
          <w:lang w:val="az-Latn-AZ"/>
        </w:rPr>
        <w:t>“</w:t>
      </w:r>
      <w:r w:rsidR="00483FDB">
        <w:rPr>
          <w:rFonts w:ascii="Times New Roman" w:hAnsi="Times New Roman" w:cs="Times New Roman"/>
          <w:sz w:val="28"/>
          <w:szCs w:val="28"/>
          <w:lang w:val="az-Latn-AZ"/>
        </w:rPr>
        <w:t>Biznes və investisiya planması üçün vergitutma prinsipləri</w:t>
      </w:r>
      <w:r w:rsidR="00F5773D">
        <w:rPr>
          <w:rFonts w:ascii="Times New Roman" w:hAnsi="Times New Roman" w:cs="Times New Roman"/>
          <w:sz w:val="28"/>
          <w:szCs w:val="28"/>
          <w:lang w:val="az-Latn-AZ"/>
        </w:rPr>
        <w:t>”</w:t>
      </w:r>
      <w:r w:rsidR="00FA279C">
        <w:rPr>
          <w:rFonts w:ascii="Times New Roman" w:hAnsi="Times New Roman" w:cs="Times New Roman"/>
          <w:sz w:val="28"/>
          <w:szCs w:val="28"/>
          <w:lang w:val="az-Latn-AZ"/>
        </w:rPr>
        <w:t xml:space="preserve">, Stefan Simitin </w:t>
      </w:r>
      <w:r w:rsidR="00F5773D">
        <w:rPr>
          <w:rFonts w:ascii="Times New Roman" w:hAnsi="Times New Roman" w:cs="Times New Roman"/>
          <w:sz w:val="28"/>
          <w:szCs w:val="28"/>
          <w:lang w:val="az-Latn-AZ"/>
        </w:rPr>
        <w:t>“</w:t>
      </w:r>
      <w:r w:rsidR="00483FDB">
        <w:rPr>
          <w:rFonts w:ascii="Times New Roman" w:hAnsi="Times New Roman" w:cs="Times New Roman"/>
          <w:sz w:val="28"/>
          <w:szCs w:val="28"/>
          <w:lang w:val="az-Latn-AZ"/>
        </w:rPr>
        <w:t>Vergitutma, qısa giriş</w:t>
      </w:r>
      <w:r w:rsidR="00F5773D">
        <w:rPr>
          <w:rFonts w:ascii="Times New Roman" w:hAnsi="Times New Roman" w:cs="Times New Roman"/>
          <w:sz w:val="28"/>
          <w:szCs w:val="28"/>
          <w:lang w:val="az-Latn-AZ"/>
        </w:rPr>
        <w:t>”</w:t>
      </w:r>
      <w:r w:rsidR="000B2108">
        <w:rPr>
          <w:rFonts w:ascii="Times New Roman" w:hAnsi="Times New Roman" w:cs="Times New Roman"/>
          <w:sz w:val="28"/>
          <w:szCs w:val="28"/>
          <w:lang w:val="az-Latn-AZ"/>
        </w:rPr>
        <w:t>,</w:t>
      </w:r>
      <w:r w:rsidR="00F5773D">
        <w:rPr>
          <w:rFonts w:ascii="Times New Roman" w:hAnsi="Times New Roman" w:cs="Times New Roman"/>
          <w:sz w:val="28"/>
          <w:szCs w:val="28"/>
          <w:lang w:val="az-Latn-AZ"/>
        </w:rPr>
        <w:t xml:space="preserve"> </w:t>
      </w:r>
      <w:r w:rsidR="00356817">
        <w:rPr>
          <w:rFonts w:ascii="Times New Roman" w:hAnsi="Times New Roman" w:cs="Times New Roman"/>
          <w:sz w:val="28"/>
          <w:szCs w:val="28"/>
          <w:lang w:val="az-Latn-AZ"/>
        </w:rPr>
        <w:t>A.Burhanın “Vergi tarixinin kökləri</w:t>
      </w:r>
      <w:r w:rsidR="00483FDB">
        <w:rPr>
          <w:rFonts w:ascii="Times New Roman" w:hAnsi="Times New Roman" w:cs="Times New Roman"/>
          <w:sz w:val="28"/>
          <w:szCs w:val="28"/>
          <w:lang w:val="az-Latn-AZ"/>
        </w:rPr>
        <w:t xml:space="preserve">: </w:t>
      </w:r>
      <w:r w:rsidR="00356817">
        <w:rPr>
          <w:rFonts w:ascii="Times New Roman" w:hAnsi="Times New Roman" w:cs="Times New Roman"/>
          <w:sz w:val="28"/>
          <w:szCs w:val="28"/>
          <w:lang w:val="az-Latn-AZ"/>
        </w:rPr>
        <w:t>Şumerdən qədim Misirə, Yunanıstandan Romaya qədim dövrdə vergitutma fəaliyyəti</w:t>
      </w:r>
      <w:r w:rsidR="00356817" w:rsidRPr="0094018E">
        <w:rPr>
          <w:rFonts w:ascii="Times New Roman" w:hAnsi="Times New Roman" w:cs="Times New Roman"/>
          <w:sz w:val="28"/>
          <w:szCs w:val="28"/>
          <w:lang w:val="az-Latn-AZ"/>
        </w:rPr>
        <w:t xml:space="preserve">” </w:t>
      </w:r>
      <w:r w:rsidR="00F5773D">
        <w:rPr>
          <w:rFonts w:ascii="Times New Roman" w:hAnsi="Times New Roman" w:cs="Times New Roman"/>
          <w:sz w:val="28"/>
          <w:szCs w:val="28"/>
          <w:lang w:val="az-Latn-AZ"/>
        </w:rPr>
        <w:t>kitabını qeyd edə bilərik.</w:t>
      </w:r>
      <w:r w:rsidR="00FA279C">
        <w:rPr>
          <w:rFonts w:ascii="Times New Roman" w:hAnsi="Times New Roman" w:cs="Times New Roman"/>
          <w:sz w:val="28"/>
          <w:szCs w:val="28"/>
          <w:lang w:val="az-Latn-AZ"/>
        </w:rPr>
        <w:t xml:space="preserve"> </w:t>
      </w:r>
      <w:r w:rsidR="00E1611B">
        <w:rPr>
          <w:rFonts w:ascii="Times New Roman" w:hAnsi="Times New Roman" w:cs="Times New Roman"/>
          <w:sz w:val="28"/>
          <w:szCs w:val="28"/>
          <w:lang w:val="az-Latn-AZ"/>
        </w:rPr>
        <w:t>V</w:t>
      </w:r>
      <w:r w:rsidR="00BF0B47">
        <w:rPr>
          <w:rFonts w:ascii="Times New Roman" w:hAnsi="Times New Roman" w:cs="Times New Roman"/>
          <w:sz w:val="28"/>
          <w:szCs w:val="28"/>
          <w:lang w:val="az-Latn-AZ"/>
        </w:rPr>
        <w:t xml:space="preserve">ergilərin inkişaf tarixini, ölkəmizin və digər dövlətlərin </w:t>
      </w:r>
      <w:r w:rsidR="00E1611B">
        <w:rPr>
          <w:rFonts w:ascii="Times New Roman" w:hAnsi="Times New Roman" w:cs="Times New Roman"/>
          <w:sz w:val="28"/>
          <w:szCs w:val="28"/>
          <w:lang w:val="az-Latn-AZ"/>
        </w:rPr>
        <w:t xml:space="preserve">vergi sistemlərinin xüsusiyyətlərini, </w:t>
      </w:r>
      <w:r w:rsidR="004359F1">
        <w:rPr>
          <w:rFonts w:ascii="Times New Roman" w:hAnsi="Times New Roman" w:cs="Times New Roman"/>
          <w:sz w:val="28"/>
          <w:szCs w:val="28"/>
          <w:lang w:val="az-Latn-AZ"/>
        </w:rPr>
        <w:t>onun</w:t>
      </w:r>
      <w:r w:rsidR="00E1611B">
        <w:rPr>
          <w:rFonts w:ascii="Times New Roman" w:hAnsi="Times New Roman" w:cs="Times New Roman"/>
          <w:sz w:val="28"/>
          <w:szCs w:val="28"/>
          <w:lang w:val="az-Latn-AZ"/>
        </w:rPr>
        <w:t xml:space="preserve"> prinsiplərinin mahiyyətini ətraflı şərh edən müasir iqtisadçılardan isə M.</w:t>
      </w:r>
      <w:r w:rsidR="00E1611B" w:rsidRPr="00E60CB2">
        <w:rPr>
          <w:rFonts w:ascii="Times New Roman" w:hAnsi="Times New Roman" w:cs="Times New Roman"/>
          <w:sz w:val="28"/>
          <w:szCs w:val="28"/>
          <w:lang w:val="az-Latn-AZ"/>
        </w:rPr>
        <w:t>Kamiloğlu</w:t>
      </w:r>
      <w:r w:rsidR="00E1611B">
        <w:rPr>
          <w:rFonts w:ascii="Times New Roman" w:hAnsi="Times New Roman" w:cs="Times New Roman"/>
          <w:sz w:val="28"/>
          <w:szCs w:val="28"/>
          <w:lang w:val="az-Latn-AZ"/>
        </w:rPr>
        <w:t xml:space="preserve">, </w:t>
      </w:r>
      <w:r w:rsidR="00483FDB">
        <w:rPr>
          <w:rFonts w:ascii="Times New Roman" w:hAnsi="Times New Roman" w:cs="Times New Roman"/>
          <w:sz w:val="28"/>
          <w:szCs w:val="28"/>
          <w:lang w:val="az-Latn-AZ"/>
        </w:rPr>
        <w:t xml:space="preserve">Y.Balakişiyeva, </w:t>
      </w:r>
      <w:r w:rsidR="00E1611B" w:rsidRPr="00E60CB2">
        <w:rPr>
          <w:rFonts w:ascii="Times New Roman" w:hAnsi="Times New Roman" w:cs="Times New Roman"/>
          <w:bCs/>
          <w:sz w:val="28"/>
          <w:szCs w:val="28"/>
          <w:lang w:val="az-Latn-AZ"/>
        </w:rPr>
        <w:t>Y.A.Kəlbiye</w:t>
      </w:r>
      <w:r w:rsidR="009A2CE8">
        <w:rPr>
          <w:rFonts w:ascii="Times New Roman" w:hAnsi="Times New Roman" w:cs="Times New Roman"/>
          <w:bCs/>
          <w:sz w:val="28"/>
          <w:szCs w:val="28"/>
          <w:lang w:val="az-Latn-AZ"/>
        </w:rPr>
        <w:t>v,</w:t>
      </w:r>
      <w:r w:rsidR="00E1611B">
        <w:rPr>
          <w:rFonts w:ascii="Times New Roman" w:hAnsi="Times New Roman" w:cs="Times New Roman"/>
          <w:bCs/>
          <w:sz w:val="28"/>
          <w:szCs w:val="28"/>
          <w:lang w:val="az-Latn-AZ"/>
        </w:rPr>
        <w:t xml:space="preserve"> </w:t>
      </w:r>
      <w:r w:rsidR="00483FDB">
        <w:rPr>
          <w:rFonts w:ascii="Times New Roman" w:hAnsi="Times New Roman" w:cs="Times New Roman"/>
          <w:bCs/>
          <w:sz w:val="28"/>
          <w:szCs w:val="28"/>
          <w:lang w:val="az-Latn-AZ"/>
        </w:rPr>
        <w:t xml:space="preserve">Ə.Məmmədov, </w:t>
      </w:r>
      <w:r w:rsidR="00E1611B">
        <w:rPr>
          <w:rFonts w:ascii="Times New Roman" w:hAnsi="Times New Roman" w:cs="Times New Roman"/>
          <w:bCs/>
          <w:sz w:val="28"/>
          <w:szCs w:val="28"/>
          <w:lang w:val="az-Latn-AZ"/>
        </w:rPr>
        <w:t xml:space="preserve">A.F.Musayev və başqalarının adlarını çəkə bilərik. </w:t>
      </w:r>
    </w:p>
    <w:p w:rsidR="00AA1E09" w:rsidRDefault="00AA1E09" w:rsidP="009E2E72">
      <w:pPr>
        <w:spacing w:after="0" w:line="360" w:lineRule="auto"/>
        <w:ind w:firstLine="709"/>
        <w:jc w:val="both"/>
        <w:rPr>
          <w:rFonts w:ascii="Times New Roman" w:hAnsi="Times New Roman" w:cs="Times New Roman"/>
          <w:color w:val="000000"/>
          <w:sz w:val="28"/>
          <w:szCs w:val="28"/>
          <w:shd w:val="clear" w:color="auto" w:fill="FFFFFF"/>
          <w:lang w:val="az-Latn-AZ"/>
        </w:rPr>
      </w:pPr>
      <w:r w:rsidRPr="00AA1E09">
        <w:rPr>
          <w:rFonts w:ascii="Times New Roman" w:hAnsi="Times New Roman" w:cs="Times New Roman"/>
          <w:b/>
          <w:color w:val="000000"/>
          <w:sz w:val="28"/>
          <w:szCs w:val="28"/>
          <w:shd w:val="clear" w:color="auto" w:fill="FFFFFF"/>
          <w:lang w:val="az-Latn-AZ"/>
        </w:rPr>
        <w:t xml:space="preserve">Tədqiqatın məqsədi </w:t>
      </w:r>
      <w:r w:rsidRPr="00AA1E09">
        <w:rPr>
          <w:rFonts w:ascii="Times New Roman" w:hAnsi="Times New Roman" w:cs="Times New Roman"/>
          <w:color w:val="000000"/>
          <w:sz w:val="28"/>
          <w:szCs w:val="28"/>
          <w:shd w:val="clear" w:color="auto" w:fill="FFFFFF"/>
          <w:lang w:val="az-Latn-AZ"/>
        </w:rPr>
        <w:t>aşağıdakılardan ibarətdir:</w:t>
      </w:r>
    </w:p>
    <w:p w:rsidR="00AA1E09" w:rsidRPr="00E1611B"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 xml:space="preserve">Vergilərin iqtisadi sistemdəki, iqtisadiyyatın tənzimlənməsindəki </w:t>
      </w:r>
      <w:r w:rsidR="002B15D0">
        <w:rPr>
          <w:rFonts w:ascii="Times New Roman" w:hAnsi="Times New Roman" w:cs="Times New Roman"/>
          <w:color w:val="000000"/>
          <w:sz w:val="28"/>
          <w:szCs w:val="28"/>
          <w:shd w:val="clear" w:color="auto" w:fill="FFFFFF"/>
          <w:lang w:val="az-Latn-AZ"/>
        </w:rPr>
        <w:t xml:space="preserve">əhəmiyyətini, </w:t>
      </w:r>
      <w:r>
        <w:rPr>
          <w:rFonts w:ascii="Times New Roman" w:hAnsi="Times New Roman" w:cs="Times New Roman"/>
          <w:color w:val="000000"/>
          <w:sz w:val="28"/>
          <w:szCs w:val="28"/>
          <w:shd w:val="clear" w:color="auto" w:fill="FFFFFF"/>
          <w:lang w:val="az-Latn-AZ"/>
        </w:rPr>
        <w:t>rolunun müəyyənləşdirilməsi</w:t>
      </w:r>
      <w:r w:rsidR="00E1611B" w:rsidRPr="00E1611B">
        <w:rPr>
          <w:rFonts w:ascii="Times New Roman" w:hAnsi="Times New Roman" w:cs="Times New Roman"/>
          <w:color w:val="000000"/>
          <w:sz w:val="28"/>
          <w:szCs w:val="28"/>
          <w:shd w:val="clear" w:color="auto" w:fill="FFFFFF"/>
          <w:lang w:val="az-Latn-AZ"/>
        </w:rPr>
        <w:t>;</w:t>
      </w:r>
    </w:p>
    <w:p w:rsidR="00AA1E09"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Vergi sistemlərinin əsaslandığı prinsiplər nəzərdən keçirilərək, hansıların daha üstün mövqe</w:t>
      </w:r>
      <w:r w:rsidR="002B15D0">
        <w:rPr>
          <w:rFonts w:ascii="Times New Roman" w:hAnsi="Times New Roman" w:cs="Times New Roman"/>
          <w:color w:val="000000"/>
          <w:sz w:val="28"/>
          <w:szCs w:val="28"/>
          <w:shd w:val="clear" w:color="auto" w:fill="FFFFFF"/>
          <w:lang w:val="az-Latn-AZ"/>
        </w:rPr>
        <w:t>y</w:t>
      </w:r>
      <w:r>
        <w:rPr>
          <w:rFonts w:ascii="Times New Roman" w:hAnsi="Times New Roman" w:cs="Times New Roman"/>
          <w:color w:val="000000"/>
          <w:sz w:val="28"/>
          <w:szCs w:val="28"/>
          <w:shd w:val="clear" w:color="auto" w:fill="FFFFFF"/>
          <w:lang w:val="az-Latn-AZ"/>
        </w:rPr>
        <w:t>ə malik olduğunun ölkəmiz və xarici təcrübə əsasında öyrənilməsi</w:t>
      </w:r>
      <w:r w:rsidR="00E1611B">
        <w:rPr>
          <w:rFonts w:ascii="Times New Roman" w:hAnsi="Times New Roman" w:cs="Times New Roman"/>
          <w:color w:val="000000"/>
          <w:sz w:val="28"/>
          <w:szCs w:val="28"/>
          <w:shd w:val="clear" w:color="auto" w:fill="FFFFFF"/>
          <w:lang w:val="az-Latn-AZ"/>
        </w:rPr>
        <w:t>;</w:t>
      </w:r>
    </w:p>
    <w:p w:rsidR="00AA1E09"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Mükəmməl vergi sisteminin formalaşdırılmasının mümkünlük dərəcəsinin araşdırılması</w:t>
      </w:r>
      <w:r w:rsidR="00E1611B">
        <w:rPr>
          <w:rFonts w:ascii="Times New Roman" w:hAnsi="Times New Roman" w:cs="Times New Roman"/>
          <w:color w:val="000000"/>
          <w:sz w:val="28"/>
          <w:szCs w:val="28"/>
          <w:shd w:val="clear" w:color="auto" w:fill="FFFFFF"/>
          <w:lang w:val="az-Latn-AZ"/>
        </w:rPr>
        <w:t>;</w:t>
      </w:r>
    </w:p>
    <w:p w:rsidR="00AA1E09" w:rsidRPr="006224FA"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Ölkəmiz və xarici dövlətlərin vergi sistemlərinin xarakterik xüsusiyyətlərinin tədqiqi</w:t>
      </w:r>
      <w:r w:rsidR="00E1611B">
        <w:rPr>
          <w:rFonts w:ascii="Times New Roman" w:hAnsi="Times New Roman" w:cs="Times New Roman"/>
          <w:color w:val="000000"/>
          <w:sz w:val="28"/>
          <w:szCs w:val="28"/>
          <w:shd w:val="clear" w:color="auto" w:fill="FFFFFF"/>
          <w:lang w:val="az-Latn-AZ"/>
        </w:rPr>
        <w:t>.</w:t>
      </w:r>
    </w:p>
    <w:p w:rsidR="00AA1E09" w:rsidRPr="006224FA" w:rsidRDefault="00AA1E09" w:rsidP="00AA1E09">
      <w:pPr>
        <w:spacing w:after="0" w:line="360" w:lineRule="auto"/>
        <w:ind w:firstLine="709"/>
        <w:jc w:val="both"/>
        <w:rPr>
          <w:rFonts w:ascii="Times New Roman" w:hAnsi="Times New Roman" w:cs="Times New Roman"/>
          <w:color w:val="000000"/>
          <w:sz w:val="28"/>
          <w:szCs w:val="28"/>
          <w:shd w:val="clear" w:color="auto" w:fill="FFFFFF"/>
          <w:lang w:val="az-Latn-AZ"/>
        </w:rPr>
      </w:pPr>
      <w:r w:rsidRPr="006224FA">
        <w:rPr>
          <w:rFonts w:ascii="Times New Roman" w:hAnsi="Times New Roman" w:cs="Times New Roman"/>
          <w:b/>
          <w:color w:val="000000"/>
          <w:sz w:val="28"/>
          <w:szCs w:val="28"/>
          <w:shd w:val="clear" w:color="auto" w:fill="FFFFFF"/>
          <w:lang w:val="az-Latn-AZ"/>
        </w:rPr>
        <w:t xml:space="preserve">Tədqiqatın obyekti </w:t>
      </w:r>
      <w:r w:rsidRPr="006224FA">
        <w:rPr>
          <w:rFonts w:ascii="Times New Roman" w:hAnsi="Times New Roman" w:cs="Times New Roman"/>
          <w:color w:val="000000"/>
          <w:sz w:val="28"/>
          <w:szCs w:val="28"/>
          <w:shd w:val="clear" w:color="auto" w:fill="FFFFFF"/>
          <w:lang w:val="az-Latn-AZ"/>
        </w:rPr>
        <w:t>vergilərin ümumi iqtisadi sistemdə, iqtisadiyyatın formalaşdırılması, tənzimlənməsində</w:t>
      </w:r>
      <w:r w:rsidR="004359F1">
        <w:rPr>
          <w:rFonts w:ascii="Times New Roman" w:hAnsi="Times New Roman" w:cs="Times New Roman"/>
          <w:color w:val="000000"/>
          <w:sz w:val="28"/>
          <w:szCs w:val="28"/>
          <w:shd w:val="clear" w:color="auto" w:fill="FFFFFF"/>
          <w:lang w:val="az-Latn-AZ"/>
        </w:rPr>
        <w:t xml:space="preserve"> sahib olduğu </w:t>
      </w:r>
      <w:r w:rsidRPr="006224FA">
        <w:rPr>
          <w:rFonts w:ascii="Times New Roman" w:hAnsi="Times New Roman" w:cs="Times New Roman"/>
          <w:color w:val="000000"/>
          <w:sz w:val="28"/>
          <w:szCs w:val="28"/>
          <w:shd w:val="clear" w:color="auto" w:fill="FFFFFF"/>
          <w:lang w:val="az-Latn-AZ"/>
        </w:rPr>
        <w:t xml:space="preserve">rolunun müəyyənləşdirilməsindən ibarətdir. </w:t>
      </w:r>
    </w:p>
    <w:p w:rsidR="00FA279C" w:rsidRPr="0094018E" w:rsidRDefault="00E1611B" w:rsidP="00AA1E09">
      <w:pPr>
        <w:spacing w:after="0" w:line="360" w:lineRule="auto"/>
        <w:ind w:firstLine="709"/>
        <w:jc w:val="both"/>
        <w:rPr>
          <w:rFonts w:ascii="Arial" w:hAnsi="Arial" w:cs="Arial"/>
          <w:b/>
          <w:bCs/>
          <w:color w:val="000000"/>
          <w:lang w:val="az-Latn-AZ"/>
        </w:rPr>
      </w:pPr>
      <w:r w:rsidRPr="006224FA">
        <w:rPr>
          <w:rFonts w:ascii="Times New Roman" w:hAnsi="Times New Roman" w:cs="Times New Roman"/>
          <w:b/>
          <w:color w:val="000000"/>
          <w:sz w:val="28"/>
          <w:szCs w:val="28"/>
          <w:shd w:val="clear" w:color="auto" w:fill="FFFFFF"/>
          <w:lang w:val="az-Latn-AZ"/>
        </w:rPr>
        <w:t>Tə</w:t>
      </w:r>
      <w:r w:rsidR="00136AC2">
        <w:rPr>
          <w:rFonts w:ascii="Times New Roman" w:hAnsi="Times New Roman" w:cs="Times New Roman"/>
          <w:b/>
          <w:color w:val="000000"/>
          <w:sz w:val="28"/>
          <w:szCs w:val="28"/>
          <w:shd w:val="clear" w:color="auto" w:fill="FFFFFF"/>
          <w:lang w:val="az-Latn-AZ"/>
        </w:rPr>
        <w:t xml:space="preserve">dqiqatın </w:t>
      </w:r>
      <w:r w:rsidR="00AA1E09" w:rsidRPr="002D515C">
        <w:rPr>
          <w:rFonts w:ascii="Times New Roman" w:hAnsi="Times New Roman" w:cs="Times New Roman"/>
          <w:b/>
          <w:color w:val="000000"/>
          <w:sz w:val="28"/>
          <w:szCs w:val="28"/>
          <w:shd w:val="clear" w:color="auto" w:fill="FFFFFF"/>
          <w:lang w:val="az-Latn-AZ"/>
        </w:rPr>
        <w:t>nəzə</w:t>
      </w:r>
      <w:r w:rsidR="00AA1E09">
        <w:rPr>
          <w:rFonts w:ascii="Times New Roman" w:hAnsi="Times New Roman" w:cs="Times New Roman"/>
          <w:b/>
          <w:color w:val="000000"/>
          <w:sz w:val="28"/>
          <w:szCs w:val="28"/>
          <w:shd w:val="clear" w:color="auto" w:fill="FFFFFF"/>
          <w:lang w:val="az-Latn-AZ"/>
        </w:rPr>
        <w:t>ri</w:t>
      </w:r>
      <w:r>
        <w:rPr>
          <w:rFonts w:ascii="Times New Roman" w:hAnsi="Times New Roman" w:cs="Times New Roman"/>
          <w:b/>
          <w:color w:val="000000"/>
          <w:sz w:val="28"/>
          <w:szCs w:val="28"/>
          <w:shd w:val="clear" w:color="auto" w:fill="FFFFFF"/>
          <w:lang w:val="az-Latn-AZ"/>
        </w:rPr>
        <w:t xml:space="preserve"> əsasları</w:t>
      </w:r>
      <w:r w:rsidR="00AA1E09">
        <w:rPr>
          <w:rFonts w:ascii="Times New Roman" w:hAnsi="Times New Roman" w:cs="Times New Roman"/>
          <w:b/>
          <w:color w:val="000000"/>
          <w:sz w:val="28"/>
          <w:szCs w:val="28"/>
          <w:shd w:val="clear" w:color="auto" w:fill="FFFFFF"/>
          <w:lang w:val="az-Latn-AZ"/>
        </w:rPr>
        <w:t xml:space="preserve">. </w:t>
      </w:r>
      <w:r w:rsidR="00FA279C">
        <w:rPr>
          <w:rFonts w:ascii="Times New Roman" w:hAnsi="Times New Roman" w:cs="Times New Roman"/>
          <w:color w:val="000000"/>
          <w:sz w:val="28"/>
          <w:szCs w:val="28"/>
          <w:shd w:val="clear" w:color="auto" w:fill="FFFFFF"/>
          <w:lang w:val="az-Latn-AZ"/>
        </w:rPr>
        <w:t>Vergilər, onun mahiyyəti, dövlət üçün əhəmiyyəti ilə əlaqədar fikirlər qədim dövrdən yaranmağa başlamışdır. Bu</w:t>
      </w:r>
      <w:r w:rsidR="00483FDB">
        <w:rPr>
          <w:rFonts w:ascii="Times New Roman" w:hAnsi="Times New Roman" w:cs="Times New Roman"/>
          <w:color w:val="000000"/>
          <w:sz w:val="28"/>
          <w:szCs w:val="28"/>
          <w:shd w:val="clear" w:color="auto" w:fill="FFFFFF"/>
          <w:lang w:val="az-Latn-AZ"/>
        </w:rPr>
        <w:t xml:space="preserve">nlar arasında A.Simit, </w:t>
      </w:r>
      <w:r w:rsidR="00FA279C" w:rsidRPr="000A02E5">
        <w:rPr>
          <w:rFonts w:ascii="Times New Roman" w:hAnsi="Times New Roman" w:cs="Times New Roman"/>
          <w:sz w:val="28"/>
          <w:szCs w:val="28"/>
          <w:lang w:val="az-Latn-AZ"/>
        </w:rPr>
        <w:t>C.B.Sey</w:t>
      </w:r>
      <w:r w:rsidR="00FA279C">
        <w:rPr>
          <w:rFonts w:ascii="Times New Roman" w:hAnsi="Times New Roman" w:cs="Times New Roman"/>
          <w:sz w:val="28"/>
          <w:szCs w:val="28"/>
          <w:lang w:val="az-Latn-AZ"/>
        </w:rPr>
        <w:t>, M.Keyns, M.</w:t>
      </w:r>
      <w:r w:rsidR="00FA279C" w:rsidRPr="00062AA5">
        <w:rPr>
          <w:rFonts w:ascii="Times New Roman" w:hAnsi="Times New Roman" w:cs="Times New Roman"/>
          <w:sz w:val="28"/>
          <w:szCs w:val="28"/>
          <w:lang w:val="az-Latn-AZ"/>
        </w:rPr>
        <w:t>Fridman</w:t>
      </w:r>
      <w:r w:rsidR="00FA279C">
        <w:rPr>
          <w:rFonts w:ascii="Times New Roman" w:hAnsi="Times New Roman" w:cs="Times New Roman"/>
          <w:sz w:val="28"/>
          <w:szCs w:val="28"/>
          <w:lang w:val="az-Latn-AZ"/>
        </w:rPr>
        <w:t xml:space="preserve"> kimi dəyərli </w:t>
      </w:r>
      <w:r w:rsidR="00356817">
        <w:rPr>
          <w:rFonts w:ascii="Times New Roman" w:hAnsi="Times New Roman" w:cs="Times New Roman"/>
          <w:sz w:val="28"/>
          <w:szCs w:val="28"/>
          <w:lang w:val="az-Latn-AZ"/>
        </w:rPr>
        <w:t>iqtisad nümayəndələri</w:t>
      </w:r>
      <w:r w:rsidR="00FA279C">
        <w:rPr>
          <w:rFonts w:ascii="Times New Roman" w:hAnsi="Times New Roman" w:cs="Times New Roman"/>
          <w:sz w:val="28"/>
          <w:szCs w:val="28"/>
          <w:lang w:val="az-Latn-AZ"/>
        </w:rPr>
        <w:t xml:space="preserve"> vardır hansı ki,  öz əsərləri ilə bu sahədə əvəzsiz tövhələr vermişlər. Hə</w:t>
      </w:r>
      <w:r w:rsidR="00F5773D">
        <w:rPr>
          <w:rFonts w:ascii="Times New Roman" w:hAnsi="Times New Roman" w:cs="Times New Roman"/>
          <w:sz w:val="28"/>
          <w:szCs w:val="28"/>
          <w:lang w:val="az-Latn-AZ"/>
        </w:rPr>
        <w:t>mçinin</w:t>
      </w:r>
      <w:r w:rsidR="00F5773D" w:rsidRPr="0094018E">
        <w:rPr>
          <w:rFonts w:ascii="Arial" w:hAnsi="Arial" w:cs="Arial"/>
          <w:b/>
          <w:bCs/>
          <w:color w:val="000000"/>
          <w:lang w:val="az-Latn-AZ"/>
        </w:rPr>
        <w:t xml:space="preserve"> </w:t>
      </w:r>
      <w:r w:rsidR="00FA279C">
        <w:rPr>
          <w:rFonts w:ascii="Times New Roman" w:hAnsi="Times New Roman" w:cs="Times New Roman"/>
          <w:sz w:val="28"/>
          <w:szCs w:val="28"/>
          <w:lang w:val="az-Latn-AZ"/>
        </w:rPr>
        <w:t>Əbu Yusifin “Kitab əl-xərac</w:t>
      </w:r>
      <w:r w:rsidR="00FA279C" w:rsidRPr="00BF0B47">
        <w:rPr>
          <w:rFonts w:ascii="Times New Roman" w:hAnsi="Times New Roman" w:cs="Times New Roman"/>
          <w:sz w:val="28"/>
          <w:szCs w:val="28"/>
          <w:lang w:val="az-Latn-AZ"/>
        </w:rPr>
        <w:t>”</w:t>
      </w:r>
      <w:r w:rsidR="00FA279C">
        <w:rPr>
          <w:rFonts w:ascii="Times New Roman" w:hAnsi="Times New Roman" w:cs="Times New Roman"/>
          <w:sz w:val="28"/>
          <w:szCs w:val="28"/>
          <w:lang w:val="az-Latn-AZ"/>
        </w:rPr>
        <w:t>, görkəmli mütəfəkkir N.Tusinin</w:t>
      </w:r>
      <w:r w:rsidR="00FA279C" w:rsidRPr="00BF0B47">
        <w:rPr>
          <w:rFonts w:ascii="Times New Roman" w:hAnsi="Times New Roman" w:cs="Times New Roman"/>
          <w:sz w:val="28"/>
          <w:szCs w:val="28"/>
          <w:lang w:val="az-Latn-AZ"/>
        </w:rPr>
        <w:t xml:space="preserve"> </w:t>
      </w:r>
      <w:r w:rsidR="00FA279C">
        <w:rPr>
          <w:rFonts w:ascii="Times New Roman" w:hAnsi="Times New Roman" w:cs="Times New Roman"/>
          <w:sz w:val="28"/>
          <w:szCs w:val="28"/>
          <w:lang w:val="az-Latn-AZ"/>
        </w:rPr>
        <w:t xml:space="preserve"> “Maliyyə haqqında tədqiqat</w:t>
      </w:r>
      <w:r w:rsidR="00FA279C" w:rsidRPr="00BF0B47">
        <w:rPr>
          <w:rFonts w:ascii="Times New Roman" w:hAnsi="Times New Roman" w:cs="Times New Roman"/>
          <w:sz w:val="28"/>
          <w:szCs w:val="28"/>
          <w:lang w:val="az-Latn-AZ"/>
        </w:rPr>
        <w:t xml:space="preserve">” </w:t>
      </w:r>
      <w:r w:rsidR="00FA279C">
        <w:rPr>
          <w:rFonts w:ascii="Times New Roman" w:hAnsi="Times New Roman" w:cs="Times New Roman"/>
          <w:sz w:val="28"/>
          <w:szCs w:val="28"/>
          <w:lang w:val="az-Latn-AZ"/>
        </w:rPr>
        <w:t>adlı əsərləri bu sahədə xüsusi yerə sahibdir.</w:t>
      </w:r>
    </w:p>
    <w:p w:rsidR="00AA1E09" w:rsidRPr="00E227A4" w:rsidRDefault="00E227A4" w:rsidP="00AA1E09">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Tədqiqatın elmi-təcrübi əhəmiyyəti. </w:t>
      </w:r>
      <w:r>
        <w:rPr>
          <w:rFonts w:ascii="Times New Roman" w:hAnsi="Times New Roman" w:cs="Times New Roman"/>
          <w:sz w:val="28"/>
          <w:szCs w:val="28"/>
          <w:lang w:val="az-Latn-AZ"/>
        </w:rPr>
        <w:t>Bu tədqiqatda vergi sistemi ilə bağlı bir çox məsələyə</w:t>
      </w:r>
      <w:r w:rsidR="00ED1E01">
        <w:rPr>
          <w:rFonts w:ascii="Times New Roman" w:hAnsi="Times New Roman" w:cs="Times New Roman"/>
          <w:sz w:val="28"/>
          <w:szCs w:val="28"/>
          <w:lang w:val="az-Latn-AZ"/>
        </w:rPr>
        <w:t xml:space="preserve"> toxunulmuş, müqayisə</w:t>
      </w:r>
      <w:r>
        <w:rPr>
          <w:rFonts w:ascii="Times New Roman" w:hAnsi="Times New Roman" w:cs="Times New Roman"/>
          <w:sz w:val="28"/>
          <w:szCs w:val="28"/>
          <w:lang w:val="az-Latn-AZ"/>
        </w:rPr>
        <w:t>li təhlillər</w:t>
      </w:r>
      <w:r w:rsidR="00ED1E01">
        <w:rPr>
          <w:rFonts w:ascii="Times New Roman" w:hAnsi="Times New Roman" w:cs="Times New Roman"/>
          <w:sz w:val="28"/>
          <w:szCs w:val="28"/>
          <w:lang w:val="az-Latn-AZ"/>
        </w:rPr>
        <w:t xml:space="preserve"> edilmiş</w:t>
      </w:r>
      <w:r>
        <w:rPr>
          <w:rFonts w:ascii="Times New Roman" w:hAnsi="Times New Roman" w:cs="Times New Roman"/>
          <w:sz w:val="28"/>
          <w:szCs w:val="28"/>
          <w:lang w:val="az-Latn-AZ"/>
        </w:rPr>
        <w:t xml:space="preserve">, hazırda ölkəmizdə və </w:t>
      </w:r>
      <w:r w:rsidR="00ED1E01">
        <w:rPr>
          <w:rFonts w:ascii="Times New Roman" w:hAnsi="Times New Roman" w:cs="Times New Roman"/>
          <w:sz w:val="28"/>
          <w:szCs w:val="28"/>
          <w:lang w:val="az-Latn-AZ"/>
        </w:rPr>
        <w:t xml:space="preserve">dünyada, xüsusilə də Belçika və Çində </w:t>
      </w:r>
      <w:r>
        <w:rPr>
          <w:rFonts w:ascii="Times New Roman" w:hAnsi="Times New Roman" w:cs="Times New Roman"/>
          <w:sz w:val="28"/>
          <w:szCs w:val="28"/>
          <w:lang w:val="az-Latn-AZ"/>
        </w:rPr>
        <w:t xml:space="preserve">mövcud olan vəziyyət araşdırılmışdır. Buna görə də düşünürəm ki, tədqiqat, onun nəticələri istər gələcəkdə bu mövzuda yazılacaq elmi işlərdə, istərsə də bu mövzudakı çıxış və seminarlarda </w:t>
      </w:r>
      <w:r w:rsidR="00ED1E01">
        <w:rPr>
          <w:rFonts w:ascii="Times New Roman" w:hAnsi="Times New Roman" w:cs="Times New Roman"/>
          <w:sz w:val="28"/>
          <w:szCs w:val="28"/>
          <w:lang w:val="az-Latn-AZ"/>
        </w:rPr>
        <w:t>istifadə üçün yararlıdır. Eyni zamanda qanunverciliyin və vergiqoymanın tətbiqinin təkmilləşdirilməsində də faydalı olacaqdır.</w:t>
      </w:r>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94018E" w:rsidRDefault="0094018E" w:rsidP="00AA1E09">
      <w:pPr>
        <w:spacing w:line="360" w:lineRule="auto"/>
        <w:jc w:val="center"/>
        <w:rPr>
          <w:rFonts w:ascii="Times New Roman" w:hAnsi="Times New Roman" w:cs="Times New Roman"/>
          <w:b/>
          <w:sz w:val="36"/>
          <w:szCs w:val="24"/>
          <w:lang w:val="az-Latn-AZ"/>
        </w:rPr>
      </w:pPr>
      <w:bookmarkStart w:id="0" w:name="_GoBack"/>
      <w:bookmarkEnd w:id="0"/>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E1611B" w:rsidRDefault="00E1611B" w:rsidP="00AA1E09">
      <w:pPr>
        <w:spacing w:line="360" w:lineRule="auto"/>
        <w:jc w:val="center"/>
        <w:rPr>
          <w:rFonts w:ascii="Times New Roman" w:hAnsi="Times New Roman" w:cs="Times New Roman"/>
          <w:b/>
          <w:sz w:val="36"/>
          <w:szCs w:val="24"/>
          <w:lang w:val="az-Latn-AZ"/>
        </w:rPr>
      </w:pPr>
    </w:p>
    <w:p w:rsidR="009E2E72" w:rsidRDefault="009E2E72" w:rsidP="00ED1E01">
      <w:pPr>
        <w:spacing w:line="360" w:lineRule="auto"/>
        <w:rPr>
          <w:rFonts w:ascii="Times New Roman" w:hAnsi="Times New Roman" w:cs="Times New Roman"/>
          <w:b/>
          <w:sz w:val="36"/>
          <w:szCs w:val="24"/>
          <w:lang w:val="az-Latn-AZ"/>
        </w:rPr>
      </w:pPr>
    </w:p>
    <w:p w:rsidR="00AA1E09" w:rsidRPr="00AA1E09" w:rsidRDefault="00AA1E09" w:rsidP="00E1611B">
      <w:pPr>
        <w:spacing w:line="360" w:lineRule="auto"/>
        <w:jc w:val="center"/>
        <w:rPr>
          <w:rFonts w:ascii="Times New Roman" w:hAnsi="Times New Roman" w:cs="Times New Roman"/>
          <w:b/>
          <w:sz w:val="36"/>
          <w:szCs w:val="24"/>
          <w:lang w:val="az-Latn-AZ"/>
        </w:rPr>
      </w:pPr>
      <w:r w:rsidRPr="001E3F6F">
        <w:rPr>
          <w:rFonts w:ascii="Times New Roman" w:hAnsi="Times New Roman" w:cs="Times New Roman"/>
          <w:b/>
          <w:sz w:val="36"/>
          <w:szCs w:val="24"/>
          <w:lang w:val="az-Latn-AZ"/>
        </w:rPr>
        <w:t xml:space="preserve">I FƏSİL. VERGİ </w:t>
      </w:r>
      <w:r w:rsidRPr="00AA1E09">
        <w:rPr>
          <w:rFonts w:ascii="Times New Roman" w:hAnsi="Times New Roman" w:cs="Times New Roman"/>
          <w:b/>
          <w:sz w:val="36"/>
          <w:szCs w:val="24"/>
          <w:lang w:val="az-Latn-AZ"/>
        </w:rPr>
        <w:t>SİSTEMİNİN  FORMALAŞMASI VƏ NƏZƏRİ ƏSASLARI</w:t>
      </w:r>
    </w:p>
    <w:p w:rsidR="00FC2EC8" w:rsidRPr="00FC2EC8" w:rsidRDefault="004B0E89" w:rsidP="00FC2EC8">
      <w:pPr>
        <w:pStyle w:val="ListParagraph"/>
        <w:widowControl w:val="0"/>
        <w:numPr>
          <w:ilvl w:val="1"/>
          <w:numId w:val="3"/>
        </w:numPr>
        <w:spacing w:after="0" w:line="360" w:lineRule="auto"/>
        <w:jc w:val="center"/>
        <w:rPr>
          <w:rFonts w:ascii="Times New Roman" w:hAnsi="Times New Roman" w:cs="Times New Roman"/>
          <w:b/>
          <w:sz w:val="32"/>
          <w:szCs w:val="28"/>
          <w:lang w:val="az-Latn-AZ"/>
        </w:rPr>
      </w:pPr>
      <w:r w:rsidRPr="004B0E89">
        <w:rPr>
          <w:rFonts w:ascii="Times New Roman" w:hAnsi="Times New Roman" w:cs="Times New Roman"/>
          <w:b/>
          <w:sz w:val="28"/>
          <w:szCs w:val="24"/>
          <w:lang w:val="az-Latn-AZ"/>
        </w:rPr>
        <w:t>Vergilərin meydana gəlməsi, formalaşması və vergilərə dair  nəzəriyyələr</w:t>
      </w:r>
    </w:p>
    <w:p w:rsidR="00396349" w:rsidRPr="000A02E5" w:rsidRDefault="00240250" w:rsidP="00F23A9D">
      <w:pPr>
        <w:widowControl w:val="0"/>
        <w:spacing w:after="0" w:line="360" w:lineRule="auto"/>
        <w:ind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 xml:space="preserve">Müasir dövrdə istənilən ölkə üçün </w:t>
      </w:r>
      <w:r w:rsidRPr="000A02E5">
        <w:rPr>
          <w:rFonts w:ascii="Times New Roman" w:hAnsi="Times New Roman" w:cs="Times New Roman"/>
          <w:color w:val="000000"/>
          <w:sz w:val="28"/>
          <w:szCs w:val="28"/>
          <w:lang w:val="az-Latn-AZ"/>
        </w:rPr>
        <w:t>vergilər</w:t>
      </w:r>
      <w:r w:rsidRPr="000A02E5">
        <w:rPr>
          <w:rFonts w:ascii="Times New Roman" w:hAnsi="Times New Roman" w:cs="Times New Roman"/>
          <w:sz w:val="28"/>
          <w:szCs w:val="28"/>
          <w:lang w:val="az-Latn-AZ"/>
        </w:rPr>
        <w:t xml:space="preserve"> </w:t>
      </w:r>
      <w:r w:rsidR="000512D3">
        <w:rPr>
          <w:rFonts w:ascii="Times New Roman" w:hAnsi="Times New Roman" w:cs="Times New Roman"/>
          <w:color w:val="000000"/>
          <w:sz w:val="28"/>
          <w:szCs w:val="28"/>
          <w:lang w:val="az-Latn-AZ"/>
        </w:rPr>
        <w:t>“ İ</w:t>
      </w:r>
      <w:r w:rsidRPr="000A02E5">
        <w:rPr>
          <w:rFonts w:ascii="Times New Roman" w:hAnsi="Times New Roman" w:cs="Times New Roman"/>
          <w:color w:val="000000"/>
          <w:sz w:val="28"/>
          <w:szCs w:val="28"/>
          <w:lang w:val="az-Latn-AZ"/>
        </w:rPr>
        <w:t>qtisadiyyatın təməl daşları</w:t>
      </w:r>
      <w:r w:rsidR="000512D3">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 dövlə</w:t>
      </w:r>
      <w:r w:rsidR="002B15D0">
        <w:rPr>
          <w:rFonts w:ascii="Times New Roman" w:hAnsi="Times New Roman" w:cs="Times New Roman"/>
          <w:color w:val="000000"/>
          <w:sz w:val="28"/>
          <w:szCs w:val="28"/>
          <w:lang w:val="az-Latn-AZ"/>
        </w:rPr>
        <w:t>tin</w:t>
      </w:r>
      <w:r w:rsidRPr="000A02E5">
        <w:rPr>
          <w:rFonts w:ascii="Times New Roman" w:hAnsi="Times New Roman" w:cs="Times New Roman"/>
          <w:color w:val="000000"/>
          <w:sz w:val="28"/>
          <w:szCs w:val="28"/>
          <w:lang w:val="az-Latn-AZ"/>
        </w:rPr>
        <w:t xml:space="preserve"> </w:t>
      </w:r>
      <w:r w:rsidR="002B15D0">
        <w:rPr>
          <w:rFonts w:ascii="Times New Roman" w:hAnsi="Times New Roman" w:cs="Times New Roman"/>
          <w:color w:val="000000"/>
          <w:sz w:val="28"/>
          <w:szCs w:val="28"/>
          <w:lang w:val="az-Latn-AZ"/>
        </w:rPr>
        <w:t xml:space="preserve">demək olar ki, </w:t>
      </w:r>
      <w:r w:rsidRPr="000A02E5">
        <w:rPr>
          <w:rFonts w:ascii="Times New Roman" w:hAnsi="Times New Roman" w:cs="Times New Roman"/>
          <w:color w:val="000000"/>
          <w:sz w:val="28"/>
          <w:szCs w:val="28"/>
          <w:lang w:val="az-Latn-AZ"/>
        </w:rPr>
        <w:t>maliyyə ehtiyatlarını</w:t>
      </w:r>
      <w:r w:rsidR="00495D38">
        <w:rPr>
          <w:rFonts w:ascii="Times New Roman" w:hAnsi="Times New Roman" w:cs="Times New Roman"/>
          <w:color w:val="000000"/>
          <w:sz w:val="28"/>
          <w:szCs w:val="28"/>
          <w:lang w:val="az-Latn-AZ"/>
        </w:rPr>
        <w:t>n</w:t>
      </w:r>
      <w:r w:rsidRPr="000A02E5">
        <w:rPr>
          <w:rFonts w:ascii="Times New Roman" w:hAnsi="Times New Roman" w:cs="Times New Roman"/>
          <w:color w:val="000000"/>
          <w:sz w:val="28"/>
          <w:szCs w:val="28"/>
          <w:lang w:val="az-Latn-AZ"/>
        </w:rPr>
        <w:t xml:space="preserve"> </w:t>
      </w:r>
      <w:r w:rsidR="00495D38">
        <w:rPr>
          <w:rFonts w:ascii="Times New Roman" w:hAnsi="Times New Roman" w:cs="Times New Roman"/>
          <w:color w:val="000000"/>
          <w:sz w:val="28"/>
          <w:szCs w:val="28"/>
          <w:lang w:val="az-Latn-AZ"/>
        </w:rPr>
        <w:t>formalaşması üçün</w:t>
      </w:r>
      <w:r w:rsidRPr="000A02E5">
        <w:rPr>
          <w:rFonts w:ascii="Times New Roman" w:hAnsi="Times New Roman" w:cs="Times New Roman"/>
          <w:color w:val="000000"/>
          <w:sz w:val="28"/>
          <w:szCs w:val="28"/>
          <w:lang w:val="az-Latn-AZ"/>
        </w:rPr>
        <w:t xml:space="preserve"> əsas mənbədir.</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Lakin bəşəriyyə</w:t>
      </w:r>
      <w:r w:rsidR="000512D3">
        <w:rPr>
          <w:rFonts w:ascii="Times New Roman" w:hAnsi="Times New Roman" w:cs="Times New Roman"/>
          <w:color w:val="000000"/>
          <w:sz w:val="28"/>
          <w:szCs w:val="28"/>
          <w:lang w:val="az-Latn-AZ"/>
        </w:rPr>
        <w:t>tin yarandığı ilk</w:t>
      </w:r>
      <w:r w:rsidRPr="000A02E5">
        <w:rPr>
          <w:rFonts w:ascii="Times New Roman" w:hAnsi="Times New Roman" w:cs="Times New Roman"/>
          <w:color w:val="000000"/>
          <w:sz w:val="28"/>
          <w:szCs w:val="28"/>
          <w:lang w:val="az-Latn-AZ"/>
        </w:rPr>
        <w:t xml:space="preserve"> vaxtlarda siyasi,</w:t>
      </w:r>
      <w:r w:rsidR="000512D3">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iqtisadi və sosial ə</w:t>
      </w:r>
      <w:r w:rsidR="00F944F0">
        <w:rPr>
          <w:rFonts w:ascii="Times New Roman" w:hAnsi="Times New Roman" w:cs="Times New Roman"/>
          <w:color w:val="000000"/>
          <w:sz w:val="28"/>
          <w:szCs w:val="28"/>
          <w:lang w:val="az-Latn-AZ"/>
        </w:rPr>
        <w:t>la</w:t>
      </w:r>
      <w:r w:rsidRPr="000A02E5">
        <w:rPr>
          <w:rFonts w:ascii="Times New Roman" w:hAnsi="Times New Roman" w:cs="Times New Roman"/>
          <w:color w:val="000000"/>
          <w:sz w:val="28"/>
          <w:szCs w:val="28"/>
          <w:lang w:val="az-Latn-AZ"/>
        </w:rPr>
        <w:t>qələr indiki səviyyədə olmadığından hazırda dövlətlərin,</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cəmiyyətlərin mövcudluğu üçün mütləq olan bəzi məhsul və xidmətlərə ehtiyac olmamışdır.</w:t>
      </w:r>
      <w:r>
        <w:rPr>
          <w:rFonts w:ascii="Times New Roman" w:hAnsi="Times New Roman" w:cs="Times New Roman"/>
          <w:color w:val="000000"/>
          <w:sz w:val="28"/>
          <w:szCs w:val="28"/>
          <w:lang w:val="az-Latn-AZ"/>
        </w:rPr>
        <w:t xml:space="preserve"> Z</w:t>
      </w:r>
      <w:r w:rsidRPr="000A02E5">
        <w:rPr>
          <w:rFonts w:ascii="Times New Roman" w:hAnsi="Times New Roman" w:cs="Times New Roman"/>
          <w:color w:val="000000"/>
          <w:sz w:val="28"/>
          <w:szCs w:val="28"/>
          <w:lang w:val="az-Latn-AZ"/>
        </w:rPr>
        <w:t>aman keçdikcə</w:t>
      </w:r>
      <w:r>
        <w:rPr>
          <w:rFonts w:ascii="Times New Roman" w:hAnsi="Times New Roman" w:cs="Times New Roman"/>
          <w:color w:val="000000"/>
          <w:sz w:val="28"/>
          <w:szCs w:val="28"/>
          <w:lang w:val="az-Latn-AZ"/>
        </w:rPr>
        <w:t xml:space="preserve"> isə</w:t>
      </w:r>
      <w:r w:rsidRPr="000A02E5">
        <w:rPr>
          <w:rFonts w:ascii="Times New Roman" w:hAnsi="Times New Roman" w:cs="Times New Roman"/>
          <w:color w:val="000000"/>
          <w:sz w:val="28"/>
          <w:szCs w:val="28"/>
          <w:lang w:val="az-Latn-AZ"/>
        </w:rPr>
        <w:t xml:space="preserve"> cəmiyyətlərin inkişafı, insanların daha böyük ərazilərə yayılması ilə müəyyən sosial,</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iqtisadi, siyasi münasibətlər formalaşmağa başlamışdır.</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Ortaq tələbatların ödənilməsi zərurə</w:t>
      </w:r>
      <w:r w:rsidR="00396349">
        <w:rPr>
          <w:rFonts w:ascii="Times New Roman" w:hAnsi="Times New Roman" w:cs="Times New Roman"/>
          <w:color w:val="000000"/>
          <w:sz w:val="28"/>
          <w:szCs w:val="28"/>
          <w:lang w:val="az-Latn-AZ"/>
        </w:rPr>
        <w:t xml:space="preserve">ti yarandıqca </w:t>
      </w:r>
      <w:r w:rsidRPr="000A02E5">
        <w:rPr>
          <w:rFonts w:ascii="Times New Roman" w:hAnsi="Times New Roman" w:cs="Times New Roman"/>
          <w:color w:val="000000"/>
          <w:sz w:val="28"/>
          <w:szCs w:val="28"/>
          <w:lang w:val="az-Latn-AZ"/>
        </w:rPr>
        <w:t>maliyyə ehtiyatlarına ehtiyac duyulmuşdur.</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 xml:space="preserve">Kollektiv halda yaşamağın nəticəsi olaraq  yaranan ehtiyaclarının ödənilməsi zərurətindən ortaya çıxan vergilər </w:t>
      </w:r>
      <w:r w:rsidR="000512D3">
        <w:rPr>
          <w:rFonts w:ascii="Times New Roman" w:hAnsi="Times New Roman" w:cs="Times New Roman"/>
          <w:color w:val="000000"/>
          <w:sz w:val="28"/>
          <w:szCs w:val="28"/>
          <w:lang w:val="az-Latn-AZ"/>
        </w:rPr>
        <w:t>başlanğıcda</w:t>
      </w:r>
      <w:r w:rsidRPr="000A02E5">
        <w:rPr>
          <w:rFonts w:ascii="Times New Roman" w:hAnsi="Times New Roman" w:cs="Times New Roman"/>
          <w:color w:val="000000"/>
          <w:sz w:val="28"/>
          <w:szCs w:val="28"/>
          <w:lang w:val="az-Latn-AZ"/>
        </w:rPr>
        <w:t xml:space="preserve"> qəbilə,</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tayfa başçılarına,</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krallara əxlaqi,</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 xml:space="preserve">dini </w:t>
      </w:r>
      <w:r w:rsidR="000512D3">
        <w:rPr>
          <w:rFonts w:ascii="Times New Roman" w:hAnsi="Times New Roman" w:cs="Times New Roman"/>
          <w:color w:val="000000"/>
          <w:sz w:val="28"/>
          <w:szCs w:val="28"/>
          <w:lang w:val="az-Latn-AZ"/>
        </w:rPr>
        <w:t>əsaslarla</w:t>
      </w:r>
      <w:r w:rsidRPr="000A02E5">
        <w:rPr>
          <w:rFonts w:ascii="Times New Roman" w:hAnsi="Times New Roman" w:cs="Times New Roman"/>
          <w:color w:val="000000"/>
          <w:sz w:val="28"/>
          <w:szCs w:val="28"/>
          <w:lang w:val="az-Latn-AZ"/>
        </w:rPr>
        <w:t xml:space="preserve"> könüllü olaraq verilən hədiyyələr xarakteri daşımış,</w:t>
      </w:r>
      <w:r>
        <w:rPr>
          <w:rFonts w:ascii="Times New Roman" w:hAnsi="Times New Roman" w:cs="Times New Roman"/>
          <w:color w:val="000000"/>
          <w:sz w:val="28"/>
          <w:szCs w:val="28"/>
          <w:lang w:val="az-Latn-AZ"/>
        </w:rPr>
        <w:t xml:space="preserve"> </w:t>
      </w:r>
      <w:r w:rsidR="000512D3">
        <w:rPr>
          <w:rFonts w:ascii="Times New Roman" w:hAnsi="Times New Roman" w:cs="Times New Roman"/>
          <w:color w:val="000000"/>
          <w:sz w:val="28"/>
          <w:szCs w:val="28"/>
          <w:lang w:val="az-Latn-AZ"/>
        </w:rPr>
        <w:t>sonradan</w:t>
      </w:r>
      <w:r w:rsidRPr="000A02E5">
        <w:rPr>
          <w:rFonts w:ascii="Times New Roman" w:hAnsi="Times New Roman" w:cs="Times New Roman"/>
          <w:color w:val="000000"/>
          <w:sz w:val="28"/>
          <w:szCs w:val="28"/>
          <w:lang w:val="az-Latn-AZ"/>
        </w:rPr>
        <w:t xml:space="preserve"> isə mə</w:t>
      </w:r>
      <w:r w:rsidR="00495D38">
        <w:rPr>
          <w:rFonts w:ascii="Times New Roman" w:hAnsi="Times New Roman" w:cs="Times New Roman"/>
          <w:color w:val="000000"/>
          <w:sz w:val="28"/>
          <w:szCs w:val="28"/>
          <w:lang w:val="az-Latn-AZ"/>
        </w:rPr>
        <w:t xml:space="preserve">cburi </w:t>
      </w:r>
      <w:r w:rsidRPr="000A02E5">
        <w:rPr>
          <w:rFonts w:ascii="Times New Roman" w:hAnsi="Times New Roman" w:cs="Times New Roman"/>
          <w:color w:val="000000"/>
          <w:sz w:val="28"/>
          <w:szCs w:val="28"/>
          <w:lang w:val="az-Latn-AZ"/>
        </w:rPr>
        <w:t xml:space="preserve">ödənişlərə çevrilmişdir. </w:t>
      </w:r>
      <w:r w:rsidR="00F944F0">
        <w:rPr>
          <w:rFonts w:ascii="Times New Roman" w:hAnsi="Times New Roman" w:cs="Times New Roman"/>
          <w:color w:val="000000"/>
          <w:sz w:val="28"/>
          <w:szCs w:val="28"/>
          <w:lang w:val="az-Latn-AZ"/>
        </w:rPr>
        <w:t>Müxtəlif işlərdə əhalinin əməyindən qarşılıqsız</w:t>
      </w:r>
      <w:r w:rsidR="00677FA8">
        <w:rPr>
          <w:rFonts w:ascii="Times New Roman" w:hAnsi="Times New Roman" w:cs="Times New Roman"/>
          <w:color w:val="000000"/>
          <w:sz w:val="28"/>
          <w:szCs w:val="28"/>
          <w:lang w:val="az-Latn-AZ"/>
        </w:rPr>
        <w:t xml:space="preserve"> isti</w:t>
      </w:r>
      <w:r w:rsidR="00F944F0">
        <w:rPr>
          <w:rFonts w:ascii="Times New Roman" w:hAnsi="Times New Roman" w:cs="Times New Roman"/>
          <w:color w:val="000000"/>
          <w:sz w:val="28"/>
          <w:szCs w:val="28"/>
          <w:lang w:val="az-Latn-AZ"/>
        </w:rPr>
        <w:t xml:space="preserve">fadə edilməsi, yəni icra edilməli olan  məcburi mükəlləfiyyətlər şəklində yaranan vergilər uzun inkişaf yolu keçərək hazırkı formasını almışdır.   </w:t>
      </w:r>
    </w:p>
    <w:p w:rsidR="00240250" w:rsidRPr="000A02E5" w:rsidRDefault="00F23A9D" w:rsidP="000512D3">
      <w:pPr>
        <w:widowControl w:val="0"/>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sz w:val="28"/>
          <w:szCs w:val="28"/>
          <w:lang w:val="az-Latn-AZ"/>
        </w:rPr>
        <w:t>T</w:t>
      </w:r>
      <w:r w:rsidR="00240250" w:rsidRPr="000A02E5">
        <w:rPr>
          <w:rFonts w:ascii="Times New Roman" w:hAnsi="Times New Roman" w:cs="Times New Roman"/>
          <w:sz w:val="28"/>
          <w:szCs w:val="28"/>
          <w:lang w:val="az-Latn-AZ"/>
        </w:rPr>
        <w:t>anrılara hədiyyələr göndərilməsi,</w:t>
      </w:r>
      <w:r w:rsidR="00240250">
        <w:rPr>
          <w:rFonts w:ascii="Times New Roman" w:hAnsi="Times New Roman" w:cs="Times New Roman"/>
          <w:sz w:val="28"/>
          <w:szCs w:val="28"/>
          <w:lang w:val="az-Latn-AZ"/>
        </w:rPr>
        <w:t xml:space="preserve"> </w:t>
      </w:r>
      <w:r w:rsidR="00240250" w:rsidRPr="000A02E5">
        <w:rPr>
          <w:rFonts w:ascii="Times New Roman" w:hAnsi="Times New Roman" w:cs="Times New Roman"/>
          <w:sz w:val="28"/>
          <w:szCs w:val="28"/>
          <w:lang w:val="az-Latn-AZ"/>
        </w:rPr>
        <w:t>qurban</w:t>
      </w:r>
      <w:r>
        <w:rPr>
          <w:rFonts w:ascii="Times New Roman" w:hAnsi="Times New Roman" w:cs="Times New Roman"/>
          <w:sz w:val="28"/>
          <w:szCs w:val="28"/>
          <w:lang w:val="az-Latn-AZ"/>
        </w:rPr>
        <w:t>ların kəsilməsi</w:t>
      </w:r>
      <w:r w:rsidR="00240250" w:rsidRPr="000A02E5">
        <w:rPr>
          <w:rFonts w:ascii="Times New Roman" w:hAnsi="Times New Roman" w:cs="Times New Roman"/>
          <w:sz w:val="28"/>
          <w:szCs w:val="28"/>
          <w:lang w:val="az-Latn-AZ"/>
        </w:rPr>
        <w:t xml:space="preserve">, müharibələr zamanı </w:t>
      </w:r>
      <w:r w:rsidR="00240250" w:rsidRPr="000A02E5">
        <w:rPr>
          <w:rFonts w:ascii="Times New Roman" w:hAnsi="Times New Roman" w:cs="Times New Roman"/>
          <w:color w:val="000000"/>
          <w:sz w:val="28"/>
          <w:szCs w:val="28"/>
          <w:lang w:val="az-Latn-AZ"/>
        </w:rPr>
        <w:t xml:space="preserve">qalib tərəfin хəraç alması </w:t>
      </w:r>
      <w:r>
        <w:rPr>
          <w:rFonts w:ascii="Times New Roman" w:hAnsi="Times New Roman" w:cs="Times New Roman"/>
          <w:color w:val="000000"/>
          <w:sz w:val="28"/>
          <w:szCs w:val="28"/>
          <w:lang w:val="az-Latn-AZ"/>
        </w:rPr>
        <w:t xml:space="preserve">vergitutmanın ilkin forması olaraq </w:t>
      </w:r>
      <w:r w:rsidR="00240250" w:rsidRPr="000A02E5">
        <w:rPr>
          <w:rFonts w:ascii="Times New Roman" w:hAnsi="Times New Roman" w:cs="Times New Roman"/>
          <w:sz w:val="28"/>
          <w:szCs w:val="28"/>
          <w:lang w:val="az-Latn-AZ"/>
        </w:rPr>
        <w:t>qəbul oluna bilə</w:t>
      </w:r>
      <w:r w:rsidR="00270E01">
        <w:rPr>
          <w:rFonts w:ascii="Times New Roman" w:hAnsi="Times New Roman" w:cs="Times New Roman"/>
          <w:sz w:val="28"/>
          <w:szCs w:val="28"/>
          <w:lang w:val="az-Latn-AZ"/>
        </w:rPr>
        <w:t>r [2</w:t>
      </w:r>
      <w:r w:rsidR="006158C6">
        <w:rPr>
          <w:rFonts w:ascii="Times New Roman" w:hAnsi="Times New Roman" w:cs="Times New Roman"/>
          <w:sz w:val="28"/>
          <w:szCs w:val="28"/>
          <w:lang w:val="az-Latn-AZ"/>
        </w:rPr>
        <w:t>.</w:t>
      </w:r>
      <w:r w:rsidR="00C9393A">
        <w:rPr>
          <w:rFonts w:ascii="Times New Roman" w:hAnsi="Times New Roman" w:cs="Times New Roman"/>
          <w:sz w:val="28"/>
          <w:szCs w:val="28"/>
          <w:lang w:val="az-Latn-AZ"/>
        </w:rPr>
        <w:t xml:space="preserve"> </w:t>
      </w:r>
      <w:r w:rsidR="006158C6">
        <w:rPr>
          <w:rFonts w:ascii="Times New Roman" w:hAnsi="Times New Roman" w:cs="Times New Roman"/>
          <w:sz w:val="28"/>
          <w:szCs w:val="28"/>
          <w:lang w:val="az-Latn-AZ"/>
        </w:rPr>
        <w:t>s.</w:t>
      </w:r>
      <w:r w:rsidR="00C9393A">
        <w:rPr>
          <w:rFonts w:ascii="Times New Roman" w:hAnsi="Times New Roman" w:cs="Times New Roman"/>
          <w:sz w:val="28"/>
          <w:szCs w:val="28"/>
          <w:lang w:val="az-Latn-AZ"/>
        </w:rPr>
        <w:t xml:space="preserve"> </w:t>
      </w:r>
      <w:r w:rsidR="006158C6">
        <w:rPr>
          <w:rFonts w:ascii="Times New Roman" w:hAnsi="Times New Roman" w:cs="Times New Roman"/>
          <w:sz w:val="28"/>
          <w:szCs w:val="28"/>
          <w:lang w:val="az-Latn-AZ"/>
        </w:rPr>
        <w:t>6</w:t>
      </w:r>
      <w:r w:rsidR="006158C6" w:rsidRPr="006158C6">
        <w:rPr>
          <w:rFonts w:ascii="Times New Roman" w:hAnsi="Times New Roman" w:cs="Times New Roman"/>
          <w:sz w:val="28"/>
          <w:szCs w:val="28"/>
          <w:lang w:val="az-Latn-AZ"/>
        </w:rPr>
        <w:t>]</w:t>
      </w:r>
      <w:r w:rsidR="00240250" w:rsidRPr="000A02E5">
        <w:rPr>
          <w:rFonts w:ascii="Times New Roman" w:hAnsi="Times New Roman" w:cs="Times New Roman"/>
          <w:sz w:val="28"/>
          <w:szCs w:val="28"/>
          <w:lang w:val="az-Latn-AZ"/>
        </w:rPr>
        <w:t>.</w:t>
      </w:r>
      <w:r w:rsidR="00240250" w:rsidRPr="000A02E5">
        <w:rPr>
          <w:rFonts w:ascii="Times New Roman" w:hAnsi="Times New Roman" w:cs="Times New Roman"/>
          <w:color w:val="000000"/>
          <w:sz w:val="28"/>
          <w:szCs w:val="28"/>
          <w:lang w:val="az-Latn-AZ"/>
        </w:rPr>
        <w:t xml:space="preserve"> </w:t>
      </w:r>
    </w:p>
    <w:p w:rsidR="004B4B92" w:rsidRDefault="00F23A9D" w:rsidP="000512D3">
      <w:pPr>
        <w:widowControl w:val="0"/>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Başlanğıcda müharibə aparmadığı zaman</w:t>
      </w:r>
      <w:r w:rsidR="004B4B92">
        <w:rPr>
          <w:rFonts w:ascii="Times New Roman" w:hAnsi="Times New Roman" w:cs="Times New Roman"/>
          <w:color w:val="000000"/>
          <w:sz w:val="28"/>
          <w:szCs w:val="28"/>
          <w:lang w:val="az-Latn-AZ"/>
        </w:rPr>
        <w:t>larda</w:t>
      </w:r>
      <w:r>
        <w:rPr>
          <w:rFonts w:ascii="Times New Roman" w:hAnsi="Times New Roman" w:cs="Times New Roman"/>
          <w:color w:val="000000"/>
          <w:sz w:val="28"/>
          <w:szCs w:val="28"/>
          <w:lang w:val="az-Latn-AZ"/>
        </w:rPr>
        <w:t xml:space="preserve"> </w:t>
      </w:r>
      <w:r w:rsidR="00240250" w:rsidRPr="000A02E5">
        <w:rPr>
          <w:rFonts w:ascii="Times New Roman" w:hAnsi="Times New Roman" w:cs="Times New Roman"/>
          <w:color w:val="000000"/>
          <w:sz w:val="28"/>
          <w:szCs w:val="28"/>
          <w:lang w:val="az-Latn-AZ"/>
        </w:rPr>
        <w:t>dövlətlər əhalidən vergi yığ</w:t>
      </w:r>
      <w:r>
        <w:rPr>
          <w:rFonts w:ascii="Times New Roman" w:hAnsi="Times New Roman" w:cs="Times New Roman"/>
          <w:color w:val="000000"/>
          <w:sz w:val="28"/>
          <w:szCs w:val="28"/>
          <w:lang w:val="az-Latn-AZ"/>
        </w:rPr>
        <w:t>m</w:t>
      </w:r>
      <w:r w:rsidR="00240250" w:rsidRPr="000A02E5">
        <w:rPr>
          <w:rFonts w:ascii="Times New Roman" w:hAnsi="Times New Roman" w:cs="Times New Roman"/>
          <w:color w:val="000000"/>
          <w:sz w:val="28"/>
          <w:szCs w:val="28"/>
          <w:lang w:val="az-Latn-AZ"/>
        </w:rPr>
        <w:t>ırdı.</w:t>
      </w:r>
      <w:r w:rsidR="00240250">
        <w:rPr>
          <w:rFonts w:ascii="Times New Roman" w:hAnsi="Times New Roman" w:cs="Times New Roman"/>
          <w:color w:val="000000"/>
          <w:sz w:val="28"/>
          <w:szCs w:val="28"/>
          <w:lang w:val="az-Latn-AZ"/>
        </w:rPr>
        <w:t xml:space="preserve"> </w:t>
      </w:r>
      <w:r w:rsidR="00240250" w:rsidRPr="000A02E5">
        <w:rPr>
          <w:rFonts w:ascii="Times New Roman" w:hAnsi="Times New Roman" w:cs="Times New Roman"/>
          <w:color w:val="000000"/>
          <w:sz w:val="28"/>
          <w:szCs w:val="28"/>
          <w:lang w:val="az-Latn-AZ"/>
        </w:rPr>
        <w:t>Çünki əhaliyə dövlət tərəfindən göstərilən xidmətlər yox dərəcəsində idi.</w:t>
      </w:r>
      <w:r w:rsidR="00240250">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Bu da</w:t>
      </w:r>
      <w:r w:rsidR="004B4B92">
        <w:rPr>
          <w:rFonts w:ascii="Times New Roman" w:hAnsi="Times New Roman" w:cs="Times New Roman"/>
          <w:color w:val="000000"/>
          <w:sz w:val="28"/>
          <w:szCs w:val="28"/>
          <w:lang w:val="az-Latn-AZ"/>
        </w:rPr>
        <w:t xml:space="preserve"> aydın məsələdir ki, </w:t>
      </w:r>
      <w:r w:rsidR="00240250" w:rsidRPr="000A02E5">
        <w:rPr>
          <w:rFonts w:ascii="Times New Roman" w:hAnsi="Times New Roman" w:cs="Times New Roman"/>
          <w:color w:val="000000"/>
          <w:sz w:val="28"/>
          <w:szCs w:val="28"/>
          <w:lang w:val="az-Latn-AZ"/>
        </w:rPr>
        <w:t>xərclə</w:t>
      </w:r>
      <w:r w:rsidR="004B4B92">
        <w:rPr>
          <w:rFonts w:ascii="Times New Roman" w:hAnsi="Times New Roman" w:cs="Times New Roman"/>
          <w:color w:val="000000"/>
          <w:sz w:val="28"/>
          <w:szCs w:val="28"/>
          <w:lang w:val="az-Latn-AZ"/>
        </w:rPr>
        <w:t xml:space="preserve">rin az olması demək idi. Saray xərcləri isə </w:t>
      </w:r>
      <w:r w:rsidR="00240250" w:rsidRPr="000A02E5">
        <w:rPr>
          <w:rFonts w:ascii="Times New Roman" w:hAnsi="Times New Roman" w:cs="Times New Roman"/>
          <w:color w:val="000000"/>
          <w:sz w:val="28"/>
          <w:szCs w:val="28"/>
          <w:lang w:val="az-Latn-AZ"/>
        </w:rPr>
        <w:t xml:space="preserve">idarəedicinin mülkü hesabına </w:t>
      </w:r>
      <w:r w:rsidR="004B4B92">
        <w:rPr>
          <w:rFonts w:ascii="Times New Roman" w:hAnsi="Times New Roman" w:cs="Times New Roman"/>
          <w:color w:val="000000"/>
          <w:sz w:val="28"/>
          <w:szCs w:val="28"/>
          <w:lang w:val="az-Latn-AZ"/>
        </w:rPr>
        <w:t xml:space="preserve">ödənilə bilirdi </w:t>
      </w:r>
      <w:r w:rsidR="00240250" w:rsidRPr="000A02E5">
        <w:rPr>
          <w:rFonts w:ascii="Times New Roman" w:hAnsi="Times New Roman" w:cs="Times New Roman"/>
          <w:color w:val="000000"/>
          <w:sz w:val="28"/>
          <w:szCs w:val="28"/>
          <w:lang w:val="az-Latn-AZ"/>
        </w:rPr>
        <w:t xml:space="preserve">və əhalidən vergi yığılmasına ehtiyac qalmırdı. </w:t>
      </w:r>
    </w:p>
    <w:p w:rsidR="00240250" w:rsidRDefault="00240250" w:rsidP="000512D3">
      <w:pPr>
        <w:widowControl w:val="0"/>
        <w:spacing w:after="0" w:line="360" w:lineRule="auto"/>
        <w:ind w:firstLine="720"/>
        <w:jc w:val="both"/>
        <w:rPr>
          <w:rFonts w:ascii="Times New Roman" w:hAnsi="Times New Roman" w:cs="Times New Roman"/>
          <w:color w:val="212121"/>
          <w:sz w:val="28"/>
          <w:szCs w:val="28"/>
          <w:lang w:val="az-Latn-AZ"/>
        </w:rPr>
      </w:pPr>
      <w:r w:rsidRPr="000A02E5">
        <w:rPr>
          <w:rFonts w:ascii="Times New Roman" w:hAnsi="Times New Roman" w:cs="Times New Roman"/>
          <w:sz w:val="28"/>
          <w:szCs w:val="28"/>
          <w:lang w:val="az-Latn-AZ"/>
        </w:rPr>
        <w:t xml:space="preserve">Tədqiqatlar göstərir ki, bütün cəmiyyətlərdə vergilərlə bağlı müəyyən məlumatlara rast gəlmək mümkündir. Bunlardan tarixdə xüsusi yeri olan </w:t>
      </w:r>
      <w:r w:rsidRPr="000A02E5">
        <w:rPr>
          <w:rFonts w:ascii="Times New Roman" w:hAnsi="Times New Roman" w:cs="Times New Roman"/>
          <w:color w:val="212121"/>
          <w:sz w:val="28"/>
          <w:szCs w:val="28"/>
          <w:lang w:val="az-Latn-AZ"/>
        </w:rPr>
        <w:t>sivilizasiyalarda vergilə</w:t>
      </w:r>
      <w:r>
        <w:rPr>
          <w:rFonts w:ascii="Times New Roman" w:hAnsi="Times New Roman" w:cs="Times New Roman"/>
          <w:color w:val="212121"/>
          <w:sz w:val="28"/>
          <w:szCs w:val="28"/>
          <w:lang w:val="az-Latn-AZ"/>
        </w:rPr>
        <w:t>rin formalaşması</w:t>
      </w:r>
      <w:r w:rsidRPr="000A02E5">
        <w:rPr>
          <w:rFonts w:ascii="Times New Roman" w:hAnsi="Times New Roman" w:cs="Times New Roman"/>
          <w:color w:val="212121"/>
          <w:sz w:val="28"/>
          <w:szCs w:val="28"/>
          <w:lang w:val="az-Latn-AZ"/>
        </w:rPr>
        <w:t xml:space="preserve"> xüsusiyyətlərini nəzərdən keçirək.</w:t>
      </w:r>
    </w:p>
    <w:p w:rsidR="00240250" w:rsidRPr="000A02E5" w:rsidRDefault="00240250" w:rsidP="000512D3">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sidRPr="000A02E5">
        <w:rPr>
          <w:rFonts w:ascii="Times New Roman" w:hAnsi="Times New Roman" w:cs="Times New Roman"/>
          <w:color w:val="222222"/>
          <w:sz w:val="28"/>
          <w:szCs w:val="28"/>
          <w:shd w:val="clear" w:color="auto" w:fill="FFFFFF"/>
          <w:lang w:val="az-Latn-AZ"/>
        </w:rPr>
        <w:t>Mənbələrdə olan məlumatlara görə ən qə</w:t>
      </w:r>
      <w:r w:rsidR="00495D38">
        <w:rPr>
          <w:rFonts w:ascii="Times New Roman" w:hAnsi="Times New Roman" w:cs="Times New Roman"/>
          <w:color w:val="222222"/>
          <w:sz w:val="28"/>
          <w:szCs w:val="28"/>
          <w:shd w:val="clear" w:color="auto" w:fill="FFFFFF"/>
          <w:lang w:val="az-Latn-AZ"/>
        </w:rPr>
        <w:t>di</w:t>
      </w:r>
      <w:r w:rsidR="00ED1CC8">
        <w:rPr>
          <w:rFonts w:ascii="Times New Roman" w:hAnsi="Times New Roman" w:cs="Times New Roman"/>
          <w:color w:val="222222"/>
          <w:sz w:val="28"/>
          <w:szCs w:val="28"/>
          <w:shd w:val="clear" w:color="auto" w:fill="FFFFFF"/>
          <w:lang w:val="az-Latn-AZ"/>
        </w:rPr>
        <w:t>m</w:t>
      </w:r>
      <w:r w:rsidR="00495D38">
        <w:rPr>
          <w:rFonts w:ascii="Times New Roman" w:hAnsi="Times New Roman" w:cs="Times New Roman"/>
          <w:color w:val="222222"/>
          <w:sz w:val="28"/>
          <w:szCs w:val="28"/>
          <w:shd w:val="clear" w:color="auto" w:fill="FFFFFF"/>
          <w:lang w:val="az-Latn-AZ"/>
        </w:rPr>
        <w:t xml:space="preserve"> </w:t>
      </w:r>
      <w:r w:rsidR="00ED1CC8">
        <w:rPr>
          <w:rFonts w:ascii="Times New Roman" w:hAnsi="Times New Roman" w:cs="Times New Roman"/>
          <w:color w:val="222222"/>
          <w:sz w:val="28"/>
          <w:szCs w:val="28"/>
          <w:shd w:val="clear" w:color="auto" w:fill="FFFFFF"/>
          <w:lang w:val="az-Latn-AZ"/>
        </w:rPr>
        <w:t xml:space="preserve">tarixə malik </w:t>
      </w:r>
      <w:r w:rsidRPr="000A02E5">
        <w:rPr>
          <w:rFonts w:ascii="Times New Roman" w:hAnsi="Times New Roman" w:cs="Times New Roman"/>
          <w:color w:val="222222"/>
          <w:sz w:val="28"/>
          <w:szCs w:val="28"/>
          <w:shd w:val="clear" w:color="auto" w:fill="FFFFFF"/>
          <w:lang w:val="az-Latn-AZ"/>
        </w:rPr>
        <w:t xml:space="preserve">insan sivilizasiyası olan </w:t>
      </w:r>
      <w:r w:rsidRPr="000A02E5">
        <w:rPr>
          <w:rFonts w:ascii="Times New Roman" w:hAnsi="Times New Roman" w:cs="Times New Roman"/>
          <w:color w:val="000000"/>
          <w:sz w:val="28"/>
          <w:szCs w:val="28"/>
          <w:shd w:val="clear" w:color="auto" w:fill="FFFFFF"/>
          <w:lang w:val="az-Latn-AZ"/>
        </w:rPr>
        <w:t>şumerlər dövründə insanların tanrının evi olduğuna inanılan məbədlərin qida, geyim və s. ehtiyaclarının ödənilməsi üçün yaradıldığı düşüncəsi hökm sürmüş,</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shd w:val="clear" w:color="auto" w:fill="FFFFFF"/>
          <w:lang w:val="az-Latn-AZ"/>
        </w:rPr>
        <w:t>vergi məhsul və ayin formasında ödənilmiş, dini xüsusiyyətlər daşımış, ümumilikdə isə ağır vergilərin tətbiq olunmuş və ən böyük yük əkinçilərə düşmüşdür.</w:t>
      </w:r>
    </w:p>
    <w:p w:rsidR="00240250" w:rsidRPr="000A02E5" w:rsidRDefault="00240250" w:rsidP="000512D3">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sidRPr="000A02E5">
        <w:rPr>
          <w:rFonts w:ascii="Times New Roman" w:hAnsi="Times New Roman" w:cs="Times New Roman"/>
          <w:color w:val="212121"/>
          <w:sz w:val="28"/>
          <w:szCs w:val="28"/>
          <w:lang w:val="az-Latn-AZ"/>
        </w:rPr>
        <w:t xml:space="preserve">Şumerlərdən sonra həmin ərazidə yaranmış olan </w:t>
      </w:r>
      <w:r w:rsidRPr="000A02E5">
        <w:rPr>
          <w:rFonts w:ascii="Times New Roman" w:hAnsi="Times New Roman" w:cs="Times New Roman"/>
          <w:color w:val="000000"/>
          <w:sz w:val="28"/>
          <w:szCs w:val="28"/>
          <w:shd w:val="clear" w:color="auto" w:fill="FFFFFF"/>
          <w:lang w:val="az-Latn-AZ"/>
        </w:rPr>
        <w:t xml:space="preserve">qədim Misirdə vergilər </w:t>
      </w:r>
      <w:r>
        <w:rPr>
          <w:rFonts w:ascii="Times New Roman" w:hAnsi="Times New Roman" w:cs="Times New Roman"/>
          <w:color w:val="000000"/>
          <w:sz w:val="28"/>
          <w:szCs w:val="28"/>
          <w:shd w:val="clear" w:color="auto" w:fill="FFFFFF"/>
          <w:lang w:val="az-Latn-AZ"/>
        </w:rPr>
        <w:t xml:space="preserve">yalnız </w:t>
      </w:r>
      <w:r w:rsidRPr="000A02E5">
        <w:rPr>
          <w:rFonts w:ascii="Times New Roman" w:hAnsi="Times New Roman" w:cs="Times New Roman"/>
          <w:color w:val="000000"/>
          <w:sz w:val="28"/>
          <w:szCs w:val="28"/>
          <w:shd w:val="clear" w:color="auto" w:fill="FFFFFF"/>
          <w:lang w:val="az-Latn-AZ"/>
        </w:rPr>
        <w:t xml:space="preserve">məhsul və əməklə </w:t>
      </w:r>
      <w:r>
        <w:rPr>
          <w:rFonts w:ascii="Times New Roman" w:hAnsi="Times New Roman" w:cs="Times New Roman"/>
          <w:color w:val="000000"/>
          <w:sz w:val="28"/>
          <w:szCs w:val="28"/>
          <w:shd w:val="clear" w:color="auto" w:fill="FFFFFF"/>
          <w:lang w:val="az-Latn-AZ"/>
        </w:rPr>
        <w:t>deyil</w:t>
      </w:r>
      <w:r w:rsidRPr="000A02E5">
        <w:rPr>
          <w:rFonts w:ascii="Times New Roman" w:hAnsi="Times New Roman" w:cs="Times New Roman"/>
          <w:color w:val="000000"/>
          <w:sz w:val="28"/>
          <w:szCs w:val="28"/>
          <w:shd w:val="clear" w:color="auto" w:fill="FFFFFF"/>
          <w:lang w:val="az-Latn-AZ"/>
        </w:rPr>
        <w:t>, qızıl və</w:t>
      </w:r>
      <w:r w:rsidR="009E28DA">
        <w:rPr>
          <w:rFonts w:ascii="Times New Roman" w:hAnsi="Times New Roman" w:cs="Times New Roman"/>
          <w:color w:val="000000"/>
          <w:sz w:val="28"/>
          <w:szCs w:val="28"/>
          <w:shd w:val="clear" w:color="auto" w:fill="FFFFFF"/>
          <w:lang w:val="az-Latn-AZ"/>
        </w:rPr>
        <w:t xml:space="preserve"> gümüşlə </w:t>
      </w:r>
      <w:r w:rsidRPr="000A02E5">
        <w:rPr>
          <w:rFonts w:ascii="Times New Roman" w:hAnsi="Times New Roman" w:cs="Times New Roman"/>
          <w:color w:val="000000"/>
          <w:sz w:val="28"/>
          <w:szCs w:val="28"/>
          <w:shd w:val="clear" w:color="auto" w:fill="FFFFFF"/>
          <w:lang w:val="az-Latn-AZ"/>
        </w:rPr>
        <w:t>da ödənilmiş və fironun tanrı, kral olaraq qəbul edilməsi və xalqın ona xidmət etməli olduğu fikrinin hakim olması uzun müddət əmək vergisinin</w:t>
      </w:r>
      <w:r w:rsidR="00270E01">
        <w:rPr>
          <w:rFonts w:ascii="Times New Roman" w:hAnsi="Times New Roman" w:cs="Times New Roman"/>
          <w:color w:val="000000"/>
          <w:sz w:val="28"/>
          <w:szCs w:val="28"/>
          <w:shd w:val="clear" w:color="auto" w:fill="FFFFFF"/>
          <w:lang w:val="az-Latn-AZ"/>
        </w:rPr>
        <w:t>, məcburi mükəlləfiyyətlərin</w:t>
      </w:r>
      <w:r w:rsidRPr="000A02E5">
        <w:rPr>
          <w:rFonts w:ascii="Times New Roman" w:hAnsi="Times New Roman" w:cs="Times New Roman"/>
          <w:color w:val="000000"/>
          <w:sz w:val="28"/>
          <w:szCs w:val="28"/>
          <w:shd w:val="clear" w:color="auto" w:fill="FFFFFF"/>
          <w:lang w:val="az-Latn-AZ"/>
        </w:rPr>
        <w:t xml:space="preserve"> mövcud olmasının səbəb olmuşdur.</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lang w:val="az-Latn-AZ"/>
        </w:rPr>
        <w:t>Misir fironları dövründə vergi yığan katiblə</w:t>
      </w:r>
      <w:r>
        <w:rPr>
          <w:rFonts w:ascii="Times New Roman" w:hAnsi="Times New Roman" w:cs="Times New Roman"/>
          <w:color w:val="000000"/>
          <w:sz w:val="28"/>
          <w:szCs w:val="28"/>
          <w:lang w:val="az-Latn-AZ"/>
        </w:rPr>
        <w:t>r</w:t>
      </w:r>
      <w:r w:rsidRPr="000A02E5">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shd w:val="clear" w:color="auto" w:fill="FFFFFF"/>
          <w:lang w:val="az-Latn-AZ"/>
        </w:rPr>
        <w:t xml:space="preserve">əhalinin vergidən yayınmasının qarşısını almaq üçün </w:t>
      </w:r>
      <w:r>
        <w:rPr>
          <w:rFonts w:ascii="Times New Roman" w:hAnsi="Times New Roman" w:cs="Times New Roman"/>
          <w:color w:val="000000"/>
          <w:sz w:val="28"/>
          <w:szCs w:val="28"/>
          <w:shd w:val="clear" w:color="auto" w:fill="FFFFFF"/>
          <w:lang w:val="az-Latn-AZ"/>
        </w:rPr>
        <w:t xml:space="preserve">mütəmadi yoxlamalar keçirirdilər. </w:t>
      </w:r>
      <w:r>
        <w:rPr>
          <w:rFonts w:ascii="Times New Roman" w:hAnsi="Times New Roman" w:cs="Times New Roman"/>
          <w:color w:val="000000"/>
          <w:sz w:val="28"/>
          <w:szCs w:val="28"/>
          <w:lang w:val="az-Latn-AZ"/>
        </w:rPr>
        <w:t>Xüsusilə y</w:t>
      </w:r>
      <w:r w:rsidRPr="000A02E5">
        <w:rPr>
          <w:rFonts w:ascii="Times New Roman" w:hAnsi="Times New Roman" w:cs="Times New Roman"/>
          <w:color w:val="000000"/>
          <w:sz w:val="28"/>
          <w:szCs w:val="28"/>
          <w:lang w:val="az-Latn-AZ"/>
        </w:rPr>
        <w:t>emək yağı üzərində vergi tətbiq edərək,</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ondan nə qədər istifadə</w:t>
      </w:r>
      <w:r>
        <w:rPr>
          <w:rFonts w:ascii="Times New Roman" w:hAnsi="Times New Roman" w:cs="Times New Roman"/>
          <w:color w:val="000000"/>
          <w:sz w:val="28"/>
          <w:szCs w:val="28"/>
          <w:lang w:val="az-Latn-AZ"/>
        </w:rPr>
        <w:t xml:space="preserve"> olunduğunu nəzarətdə saxlayırdılar </w:t>
      </w:r>
      <w:r w:rsidRPr="006158C6">
        <w:rPr>
          <w:rFonts w:ascii="Times New Roman" w:hAnsi="Times New Roman" w:cs="Times New Roman"/>
          <w:color w:val="000000"/>
          <w:sz w:val="28"/>
          <w:szCs w:val="28"/>
          <w:shd w:val="clear" w:color="auto" w:fill="FFFFFF"/>
          <w:lang w:val="az-Latn-AZ"/>
        </w:rPr>
        <w:t>[</w:t>
      </w:r>
      <w:r w:rsidR="00E775FE">
        <w:rPr>
          <w:rFonts w:ascii="Times New Roman" w:hAnsi="Times New Roman" w:cs="Times New Roman"/>
          <w:color w:val="000000"/>
          <w:sz w:val="28"/>
          <w:szCs w:val="28"/>
          <w:shd w:val="clear" w:color="auto" w:fill="FFFFFF"/>
          <w:lang w:val="az-Latn-AZ"/>
        </w:rPr>
        <w:t>23</w:t>
      </w:r>
      <w:r w:rsidR="00F133AE">
        <w:rPr>
          <w:rFonts w:ascii="Times New Roman" w:hAnsi="Times New Roman" w:cs="Times New Roman"/>
          <w:color w:val="000000"/>
          <w:sz w:val="28"/>
          <w:szCs w:val="28"/>
          <w:shd w:val="clear" w:color="auto" w:fill="FFFFFF"/>
          <w:lang w:val="az-Latn-AZ"/>
        </w:rPr>
        <w:t>.</w:t>
      </w:r>
      <w:r w:rsidR="000A5773">
        <w:rPr>
          <w:rFonts w:ascii="Times New Roman" w:hAnsi="Times New Roman" w:cs="Times New Roman"/>
          <w:color w:val="000000"/>
          <w:sz w:val="28"/>
          <w:szCs w:val="28"/>
          <w:shd w:val="clear" w:color="auto" w:fill="FFFFFF"/>
          <w:lang w:val="az-Latn-AZ"/>
        </w:rPr>
        <w:t xml:space="preserve"> </w:t>
      </w:r>
      <w:r w:rsidR="00F133AE">
        <w:rPr>
          <w:rFonts w:ascii="Times New Roman" w:hAnsi="Times New Roman" w:cs="Times New Roman"/>
          <w:color w:val="000000"/>
          <w:sz w:val="28"/>
          <w:szCs w:val="28"/>
          <w:shd w:val="clear" w:color="auto" w:fill="FFFFFF"/>
          <w:lang w:val="az-Latn-AZ"/>
        </w:rPr>
        <w:t>s</w:t>
      </w:r>
      <w:r w:rsidR="000A5773">
        <w:rPr>
          <w:rFonts w:ascii="Times New Roman" w:hAnsi="Times New Roman" w:cs="Times New Roman"/>
          <w:color w:val="000000"/>
          <w:sz w:val="28"/>
          <w:szCs w:val="28"/>
          <w:shd w:val="clear" w:color="auto" w:fill="FFFFFF"/>
          <w:lang w:val="az-Latn-AZ"/>
        </w:rPr>
        <w:t xml:space="preserve">. </w:t>
      </w:r>
      <w:r w:rsidR="00F133AE">
        <w:rPr>
          <w:rFonts w:ascii="Times New Roman" w:hAnsi="Times New Roman" w:cs="Times New Roman"/>
          <w:color w:val="000000"/>
          <w:sz w:val="28"/>
          <w:szCs w:val="28"/>
          <w:shd w:val="clear" w:color="auto" w:fill="FFFFFF"/>
          <w:lang w:val="az-Latn-AZ"/>
        </w:rPr>
        <w:t>3</w:t>
      </w:r>
      <w:r w:rsidRPr="006158C6">
        <w:rPr>
          <w:rFonts w:ascii="Times New Roman" w:hAnsi="Times New Roman" w:cs="Times New Roman"/>
          <w:color w:val="000000"/>
          <w:sz w:val="28"/>
          <w:szCs w:val="28"/>
          <w:shd w:val="clear" w:color="auto" w:fill="FFFFFF"/>
          <w:lang w:val="az-Latn-AZ"/>
        </w:rPr>
        <w:t>].</w:t>
      </w:r>
      <w:r w:rsidRPr="000A02E5">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Burada əsas məsələ </w:t>
      </w:r>
      <w:r w:rsidRPr="000A02E5">
        <w:rPr>
          <w:rFonts w:ascii="Times New Roman" w:hAnsi="Times New Roman" w:cs="Times New Roman"/>
          <w:color w:val="000000"/>
          <w:sz w:val="28"/>
          <w:szCs w:val="28"/>
          <w:lang w:val="az-Latn-AZ"/>
        </w:rPr>
        <w:t>eyni yağda təkrar yemək bişirilməsinə</w:t>
      </w:r>
      <w:r>
        <w:rPr>
          <w:rFonts w:ascii="Times New Roman" w:hAnsi="Times New Roman" w:cs="Times New Roman"/>
          <w:color w:val="000000"/>
          <w:sz w:val="28"/>
          <w:szCs w:val="28"/>
          <w:lang w:val="az-Latn-AZ"/>
        </w:rPr>
        <w:t xml:space="preserve"> yol verməmək idi.</w:t>
      </w:r>
    </w:p>
    <w:p w:rsidR="00240250" w:rsidRPr="002015E6" w:rsidRDefault="00240250"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A02E5">
        <w:rPr>
          <w:rFonts w:ascii="Times New Roman" w:hAnsi="Times New Roman" w:cs="Times New Roman"/>
          <w:color w:val="000000"/>
          <w:sz w:val="28"/>
          <w:szCs w:val="28"/>
          <w:shd w:val="clear" w:color="auto" w:fill="FFFFFF"/>
          <w:lang w:val="az-Latn-AZ"/>
        </w:rPr>
        <w:t xml:space="preserve">Arxeoloji qazıntılar nəticəsində </w:t>
      </w:r>
      <w:r w:rsidR="008C6805">
        <w:rPr>
          <w:rFonts w:ascii="Times New Roman" w:hAnsi="Times New Roman" w:cs="Times New Roman"/>
          <w:color w:val="212121"/>
          <w:sz w:val="28"/>
          <w:szCs w:val="28"/>
          <w:lang w:val="az-Latn-AZ"/>
        </w:rPr>
        <w:t xml:space="preserve">Misirdə </w:t>
      </w:r>
      <w:r w:rsidRPr="000A02E5">
        <w:rPr>
          <w:rFonts w:ascii="Times New Roman" w:hAnsi="Times New Roman" w:cs="Times New Roman"/>
          <w:color w:val="212121"/>
          <w:sz w:val="28"/>
          <w:szCs w:val="28"/>
          <w:lang w:val="az-Latn-AZ"/>
        </w:rPr>
        <w:t>Nil</w:t>
      </w:r>
      <w:r w:rsidR="008C6805">
        <w:rPr>
          <w:rFonts w:ascii="Times New Roman" w:hAnsi="Times New Roman" w:cs="Times New Roman"/>
          <w:color w:val="212121"/>
          <w:sz w:val="28"/>
          <w:szCs w:val="28"/>
          <w:lang w:val="az-Latn-AZ"/>
        </w:rPr>
        <w:t xml:space="preserve"> çayının </w:t>
      </w:r>
      <w:r w:rsidRPr="000A02E5">
        <w:rPr>
          <w:rFonts w:ascii="Times New Roman" w:hAnsi="Times New Roman" w:cs="Times New Roman"/>
          <w:color w:val="212121"/>
          <w:sz w:val="28"/>
          <w:szCs w:val="28"/>
          <w:lang w:val="az-Latn-AZ"/>
        </w:rPr>
        <w:t xml:space="preserve">səviyyəsini və vergiləri hesablamaq </w:t>
      </w:r>
      <w:r>
        <w:rPr>
          <w:rFonts w:ascii="Times New Roman" w:hAnsi="Times New Roman" w:cs="Times New Roman"/>
          <w:color w:val="212121"/>
          <w:sz w:val="28"/>
          <w:szCs w:val="28"/>
          <w:lang w:val="az-Latn-AZ"/>
        </w:rPr>
        <w:t>məqsədi ilə inşa edilmiş</w:t>
      </w:r>
      <w:r w:rsidRPr="000A02E5">
        <w:rPr>
          <w:rFonts w:ascii="Times New Roman" w:hAnsi="Times New Roman" w:cs="Times New Roman"/>
          <w:color w:val="212121"/>
          <w:sz w:val="28"/>
          <w:szCs w:val="28"/>
          <w:lang w:val="az-Latn-AZ"/>
        </w:rPr>
        <w:t xml:space="preserve"> Nilometer adlı</w:t>
      </w:r>
      <w:r>
        <w:rPr>
          <w:rFonts w:ascii="Times New Roman" w:hAnsi="Times New Roman" w:cs="Times New Roman"/>
          <w:color w:val="212121"/>
          <w:sz w:val="28"/>
          <w:szCs w:val="28"/>
          <w:lang w:val="az-Latn-AZ"/>
        </w:rPr>
        <w:t xml:space="preserve"> tikili aşkar e</w:t>
      </w:r>
      <w:r w:rsidR="00270E01">
        <w:rPr>
          <w:rFonts w:ascii="Times New Roman" w:hAnsi="Times New Roman" w:cs="Times New Roman"/>
          <w:color w:val="212121"/>
          <w:sz w:val="28"/>
          <w:szCs w:val="28"/>
          <w:lang w:val="az-Latn-AZ"/>
        </w:rPr>
        <w:t xml:space="preserve">dilmişdir. </w:t>
      </w:r>
      <w:r w:rsidR="008C6805">
        <w:rPr>
          <w:rFonts w:ascii="Times New Roman" w:hAnsi="Times New Roman" w:cs="Times New Roman"/>
          <w:color w:val="212121"/>
          <w:sz w:val="28"/>
          <w:szCs w:val="28"/>
          <w:lang w:val="az-Latn-AZ"/>
        </w:rPr>
        <w:t>Verilən məlumatlar</w:t>
      </w:r>
      <w:r>
        <w:rPr>
          <w:rFonts w:ascii="Times New Roman" w:hAnsi="Times New Roman" w:cs="Times New Roman"/>
          <w:color w:val="212121"/>
          <w:sz w:val="28"/>
          <w:szCs w:val="28"/>
          <w:lang w:val="az-Latn-AZ"/>
        </w:rPr>
        <w:t>a görə</w:t>
      </w:r>
      <w:r w:rsidR="00270E01">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əgər </w:t>
      </w:r>
      <w:r w:rsidR="00270E01">
        <w:rPr>
          <w:rFonts w:ascii="Times New Roman" w:hAnsi="Times New Roman" w:cs="Times New Roman"/>
          <w:color w:val="212121"/>
          <w:sz w:val="28"/>
          <w:szCs w:val="28"/>
          <w:lang w:val="az-Latn-AZ"/>
        </w:rPr>
        <w:t xml:space="preserve">təqribən 2200 illik bir tarixi olan </w:t>
      </w:r>
      <w:r>
        <w:rPr>
          <w:rFonts w:ascii="Times New Roman" w:hAnsi="Times New Roman" w:cs="Times New Roman"/>
          <w:color w:val="212121"/>
          <w:sz w:val="28"/>
          <w:szCs w:val="28"/>
          <w:lang w:val="az-Latn-AZ"/>
        </w:rPr>
        <w:t>Nilometrə əsasən</w:t>
      </w:r>
      <w:r w:rsidRPr="000A02E5">
        <w:rPr>
          <w:rFonts w:ascii="Times New Roman" w:hAnsi="Times New Roman" w:cs="Times New Roman"/>
          <w:color w:val="212121"/>
          <w:sz w:val="28"/>
          <w:szCs w:val="28"/>
          <w:lang w:val="az-Latn-AZ"/>
        </w:rPr>
        <w:t xml:space="preserve"> effektiv məhsuldarlıq dövr</w:t>
      </w:r>
      <w:r w:rsidR="008C6805">
        <w:rPr>
          <w:rFonts w:ascii="Times New Roman" w:hAnsi="Times New Roman" w:cs="Times New Roman"/>
          <w:color w:val="212121"/>
          <w:sz w:val="28"/>
          <w:szCs w:val="28"/>
          <w:lang w:val="az-Latn-AZ"/>
        </w:rPr>
        <w:t>ü olacağı</w:t>
      </w:r>
      <w:r>
        <w:rPr>
          <w:rFonts w:ascii="Times New Roman" w:hAnsi="Times New Roman" w:cs="Times New Roman"/>
          <w:color w:val="212121"/>
          <w:sz w:val="28"/>
          <w:szCs w:val="28"/>
          <w:lang w:val="az-Latn-AZ"/>
        </w:rPr>
        <w:t xml:space="preserve"> proqnozlaşdırılır</w:t>
      </w:r>
      <w:r w:rsidR="008C6805">
        <w:rPr>
          <w:rFonts w:ascii="Times New Roman" w:hAnsi="Times New Roman" w:cs="Times New Roman"/>
          <w:color w:val="212121"/>
          <w:sz w:val="28"/>
          <w:szCs w:val="28"/>
          <w:lang w:val="az-Latn-AZ"/>
        </w:rPr>
        <w:t>dı</w:t>
      </w:r>
      <w:r>
        <w:rPr>
          <w:rFonts w:ascii="Times New Roman" w:hAnsi="Times New Roman" w:cs="Times New Roman"/>
          <w:color w:val="212121"/>
          <w:sz w:val="28"/>
          <w:szCs w:val="28"/>
          <w:lang w:val="az-Latn-AZ"/>
        </w:rPr>
        <w:t>sa</w:t>
      </w:r>
      <w:r w:rsidRPr="000A02E5">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onda </w:t>
      </w:r>
      <w:r w:rsidRPr="000A02E5">
        <w:rPr>
          <w:rFonts w:ascii="Times New Roman" w:hAnsi="Times New Roman" w:cs="Times New Roman"/>
          <w:color w:val="212121"/>
          <w:sz w:val="28"/>
          <w:szCs w:val="28"/>
          <w:lang w:val="az-Latn-AZ"/>
        </w:rPr>
        <w:t>vergilər</w:t>
      </w:r>
      <w:r>
        <w:rPr>
          <w:rFonts w:ascii="Times New Roman" w:hAnsi="Times New Roman" w:cs="Times New Roman"/>
          <w:color w:val="212121"/>
          <w:sz w:val="28"/>
          <w:szCs w:val="28"/>
          <w:lang w:val="az-Latn-AZ"/>
        </w:rPr>
        <w:t xml:space="preserve"> də</w:t>
      </w:r>
      <w:r w:rsidRPr="000A02E5">
        <w:rPr>
          <w:rFonts w:ascii="Times New Roman" w:hAnsi="Times New Roman" w:cs="Times New Roman"/>
          <w:color w:val="212121"/>
          <w:sz w:val="28"/>
          <w:szCs w:val="28"/>
          <w:lang w:val="az-Latn-AZ"/>
        </w:rPr>
        <w:t xml:space="preserve"> bu</w:t>
      </w:r>
      <w:r>
        <w:rPr>
          <w:rFonts w:ascii="Times New Roman" w:hAnsi="Times New Roman" w:cs="Times New Roman"/>
          <w:color w:val="212121"/>
          <w:sz w:val="28"/>
          <w:szCs w:val="28"/>
          <w:lang w:val="az-Latn-AZ"/>
        </w:rPr>
        <w:t>na uyğun</w:t>
      </w:r>
      <w:r w:rsidRPr="000A02E5">
        <w:rPr>
          <w:rFonts w:ascii="Times New Roman" w:hAnsi="Times New Roman" w:cs="Times New Roman"/>
          <w:color w:val="212121"/>
          <w:sz w:val="28"/>
          <w:szCs w:val="28"/>
          <w:lang w:val="az-Latn-AZ"/>
        </w:rPr>
        <w:t xml:space="preserve"> nisbətdə art</w:t>
      </w:r>
      <w:r>
        <w:rPr>
          <w:rFonts w:ascii="Times New Roman" w:hAnsi="Times New Roman" w:cs="Times New Roman"/>
          <w:color w:val="212121"/>
          <w:sz w:val="28"/>
          <w:szCs w:val="28"/>
          <w:lang w:val="az-Latn-AZ"/>
        </w:rPr>
        <w:t xml:space="preserve">ırdı </w:t>
      </w:r>
      <w:r w:rsidRPr="000A02E5">
        <w:rPr>
          <w:rFonts w:ascii="Times New Roman" w:hAnsi="Times New Roman" w:cs="Times New Roman"/>
          <w:color w:val="000000"/>
          <w:sz w:val="28"/>
          <w:szCs w:val="28"/>
          <w:shd w:val="clear" w:color="auto" w:fill="FFFFFF"/>
          <w:lang w:val="az-Latn-AZ"/>
        </w:rPr>
        <w:t>[</w:t>
      </w:r>
      <w:r w:rsidR="000A5773">
        <w:rPr>
          <w:rFonts w:ascii="Times New Roman" w:hAnsi="Times New Roman" w:cs="Times New Roman"/>
          <w:color w:val="000000"/>
          <w:sz w:val="28"/>
          <w:szCs w:val="28"/>
          <w:shd w:val="clear" w:color="auto" w:fill="FFFFFF"/>
          <w:lang w:val="az-Latn-AZ"/>
        </w:rPr>
        <w:t xml:space="preserve"> </w:t>
      </w:r>
      <w:r w:rsidR="00E775FE">
        <w:rPr>
          <w:rFonts w:ascii="Times New Roman" w:hAnsi="Times New Roman" w:cs="Times New Roman"/>
          <w:color w:val="000000"/>
          <w:sz w:val="28"/>
          <w:szCs w:val="28"/>
          <w:shd w:val="clear" w:color="auto" w:fill="FFFFFF"/>
          <w:lang w:val="az-Latn-AZ"/>
        </w:rPr>
        <w:t>26</w:t>
      </w:r>
      <w:r w:rsidR="000A5773">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shd w:val="clear" w:color="auto" w:fill="FFFFFF"/>
          <w:lang w:val="az-Latn-AZ"/>
        </w:rPr>
        <w:t>].</w:t>
      </w:r>
    </w:p>
    <w:p w:rsidR="00240250" w:rsidRPr="000A02E5" w:rsidRDefault="00240250" w:rsidP="000512D3">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Pr>
          <w:rFonts w:ascii="Times New Roman" w:hAnsi="Times New Roman" w:cs="Times New Roman"/>
          <w:sz w:val="28"/>
          <w:szCs w:val="28"/>
          <w:lang w:val="az-Latn-AZ"/>
        </w:rPr>
        <w:t>Vergilərin tətbiq olunduğu digər dövlət q</w:t>
      </w:r>
      <w:r w:rsidRPr="000A02E5">
        <w:rPr>
          <w:rFonts w:ascii="Times New Roman" w:hAnsi="Times New Roman" w:cs="Times New Roman"/>
          <w:sz w:val="28"/>
          <w:szCs w:val="28"/>
          <w:lang w:val="az-Latn-AZ"/>
        </w:rPr>
        <w:t>ədim Yunanıstan</w:t>
      </w:r>
      <w:r>
        <w:rPr>
          <w:rFonts w:ascii="Times New Roman" w:hAnsi="Times New Roman" w:cs="Times New Roman"/>
          <w:sz w:val="28"/>
          <w:szCs w:val="28"/>
          <w:lang w:val="az-Latn-AZ"/>
        </w:rPr>
        <w:t xml:space="preserve"> olmuşdur. Bura</w:t>
      </w:r>
      <w:r w:rsidRPr="000A02E5">
        <w:rPr>
          <w:rFonts w:ascii="Times New Roman" w:hAnsi="Times New Roman" w:cs="Times New Roman"/>
          <w:sz w:val="28"/>
          <w:szCs w:val="28"/>
          <w:lang w:val="az-Latn-AZ"/>
        </w:rPr>
        <w:t>da</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 xml:space="preserve">vergilər adətən </w:t>
      </w:r>
      <w:r w:rsidRPr="000A02E5">
        <w:rPr>
          <w:rFonts w:ascii="Times New Roman" w:hAnsi="Times New Roman" w:cs="Times New Roman"/>
          <w:color w:val="212121"/>
          <w:sz w:val="28"/>
          <w:szCs w:val="28"/>
          <w:lang w:val="az-Latn-AZ"/>
        </w:rPr>
        <w:t>müharibə dövründə</w:t>
      </w:r>
      <w:r w:rsidRPr="000A02E5">
        <w:rPr>
          <w:rFonts w:ascii="Times New Roman" w:hAnsi="Times New Roman" w:cs="Times New Roman"/>
          <w:sz w:val="28"/>
          <w:szCs w:val="28"/>
          <w:lang w:val="az-Latn-AZ"/>
        </w:rPr>
        <w:t xml:space="preserve"> </w:t>
      </w:r>
      <w:r w:rsidRPr="000A02E5">
        <w:rPr>
          <w:rFonts w:ascii="Times New Roman" w:hAnsi="Times New Roman" w:cs="Times New Roman"/>
          <w:color w:val="212121"/>
          <w:sz w:val="28"/>
          <w:szCs w:val="28"/>
          <w:lang w:val="az-Latn-AZ"/>
        </w:rPr>
        <w:t>tətbiq edilir</w:t>
      </w:r>
      <w:r>
        <w:rPr>
          <w:rFonts w:ascii="Times New Roman" w:hAnsi="Times New Roman" w:cs="Times New Roman"/>
          <w:color w:val="212121"/>
          <w:sz w:val="28"/>
          <w:szCs w:val="28"/>
          <w:lang w:val="az-Latn-AZ"/>
        </w:rPr>
        <w:t xml:space="preserve">di. Hər kəsin ödəməli olduğu </w:t>
      </w:r>
      <w:r w:rsidR="00270E01">
        <w:rPr>
          <w:rFonts w:ascii="Times New Roman" w:hAnsi="Times New Roman" w:cs="Times New Roman"/>
          <w:color w:val="212121"/>
          <w:sz w:val="28"/>
          <w:szCs w:val="28"/>
          <w:lang w:val="az-Latn-AZ"/>
        </w:rPr>
        <w:t xml:space="preserve">və </w:t>
      </w:r>
      <w:r w:rsidR="00270E01" w:rsidRPr="000A02E5">
        <w:rPr>
          <w:rFonts w:ascii="Times New Roman" w:hAnsi="Times New Roman" w:cs="Times New Roman"/>
          <w:color w:val="212121"/>
          <w:sz w:val="28"/>
          <w:szCs w:val="28"/>
          <w:lang w:val="az-Latn-AZ"/>
        </w:rPr>
        <w:t>müharibələr qələbə ilə bitdikd</w:t>
      </w:r>
      <w:r w:rsidR="00270E01">
        <w:rPr>
          <w:rFonts w:ascii="Times New Roman" w:hAnsi="Times New Roman" w:cs="Times New Roman"/>
          <w:color w:val="212121"/>
          <w:sz w:val="28"/>
          <w:szCs w:val="28"/>
          <w:lang w:val="az-Latn-AZ"/>
        </w:rPr>
        <w:t xml:space="preserve">ə qənimətlər hesabına geri ödənilən </w:t>
      </w:r>
      <w:r>
        <w:rPr>
          <w:rFonts w:ascii="Times New Roman" w:hAnsi="Times New Roman" w:cs="Times New Roman"/>
          <w:color w:val="212121"/>
          <w:sz w:val="28"/>
          <w:szCs w:val="28"/>
          <w:lang w:val="az-Latn-AZ"/>
        </w:rPr>
        <w:t>bu vergi</w:t>
      </w:r>
      <w:r w:rsidR="001E3F6F">
        <w:rPr>
          <w:rFonts w:ascii="Times New Roman" w:hAnsi="Times New Roman" w:cs="Times New Roman"/>
          <w:color w:val="212121"/>
          <w:sz w:val="28"/>
          <w:szCs w:val="28"/>
          <w:lang w:val="az-Latn-AZ"/>
        </w:rPr>
        <w:t xml:space="preserve"> “eisf</w:t>
      </w:r>
      <w:r w:rsidRPr="000A02E5">
        <w:rPr>
          <w:rFonts w:ascii="Times New Roman" w:hAnsi="Times New Roman" w:cs="Times New Roman"/>
          <w:color w:val="212121"/>
          <w:sz w:val="28"/>
          <w:szCs w:val="28"/>
          <w:lang w:val="az-Latn-AZ"/>
        </w:rPr>
        <w:t>ora</w:t>
      </w:r>
      <w:r>
        <w:rPr>
          <w:rFonts w:ascii="Times New Roman" w:hAnsi="Times New Roman" w:cs="Times New Roman"/>
          <w:color w:val="212121"/>
          <w:sz w:val="28"/>
          <w:szCs w:val="28"/>
          <w:lang w:val="az-Latn-AZ"/>
        </w:rPr>
        <w:t xml:space="preserve">” adlanırdı </w:t>
      </w:r>
      <w:r w:rsidRPr="000A02E5">
        <w:rPr>
          <w:rFonts w:ascii="Times New Roman" w:hAnsi="Times New Roman" w:cs="Times New Roman"/>
          <w:color w:val="000000"/>
          <w:sz w:val="28"/>
          <w:szCs w:val="28"/>
          <w:shd w:val="clear" w:color="auto" w:fill="FFFFFF"/>
          <w:lang w:val="az-Latn-AZ"/>
        </w:rPr>
        <w:t>[</w:t>
      </w:r>
      <w:r w:rsidR="000A331B">
        <w:rPr>
          <w:rFonts w:ascii="Times New Roman" w:hAnsi="Times New Roman" w:cs="Times New Roman"/>
          <w:color w:val="000000"/>
          <w:sz w:val="28"/>
          <w:szCs w:val="28"/>
          <w:shd w:val="clear" w:color="auto" w:fill="FFFFFF"/>
          <w:lang w:val="az-Latn-AZ"/>
        </w:rPr>
        <w:t>23</w:t>
      </w:r>
      <w:r w:rsidR="00F133AE">
        <w:rPr>
          <w:rFonts w:ascii="Times New Roman" w:hAnsi="Times New Roman" w:cs="Times New Roman"/>
          <w:color w:val="000000"/>
          <w:sz w:val="28"/>
          <w:szCs w:val="28"/>
          <w:shd w:val="clear" w:color="auto" w:fill="FFFFFF"/>
          <w:lang w:val="az-Latn-AZ"/>
        </w:rPr>
        <w:t>.</w:t>
      </w:r>
      <w:r w:rsidR="000A5773">
        <w:rPr>
          <w:rFonts w:ascii="Times New Roman" w:hAnsi="Times New Roman" w:cs="Times New Roman"/>
          <w:color w:val="000000"/>
          <w:sz w:val="28"/>
          <w:szCs w:val="28"/>
          <w:shd w:val="clear" w:color="auto" w:fill="FFFFFF"/>
          <w:lang w:val="az-Latn-AZ"/>
        </w:rPr>
        <w:t xml:space="preserve"> </w:t>
      </w:r>
      <w:r w:rsidR="00F133AE">
        <w:rPr>
          <w:rFonts w:ascii="Times New Roman" w:hAnsi="Times New Roman" w:cs="Times New Roman"/>
          <w:color w:val="000000"/>
          <w:sz w:val="28"/>
          <w:szCs w:val="28"/>
          <w:shd w:val="clear" w:color="auto" w:fill="FFFFFF"/>
          <w:lang w:val="az-Latn-AZ"/>
        </w:rPr>
        <w:t>s.</w:t>
      </w:r>
      <w:r w:rsidR="000A5773">
        <w:rPr>
          <w:rFonts w:ascii="Times New Roman" w:hAnsi="Times New Roman" w:cs="Times New Roman"/>
          <w:color w:val="000000"/>
          <w:sz w:val="28"/>
          <w:szCs w:val="28"/>
          <w:shd w:val="clear" w:color="auto" w:fill="FFFFFF"/>
          <w:lang w:val="az-Latn-AZ"/>
        </w:rPr>
        <w:t xml:space="preserve"> </w:t>
      </w:r>
      <w:r w:rsidR="00F133AE">
        <w:rPr>
          <w:rFonts w:ascii="Times New Roman" w:hAnsi="Times New Roman" w:cs="Times New Roman"/>
          <w:color w:val="000000"/>
          <w:sz w:val="28"/>
          <w:szCs w:val="28"/>
          <w:shd w:val="clear" w:color="auto" w:fill="FFFFFF"/>
          <w:lang w:val="az-Latn-AZ"/>
        </w:rPr>
        <w:t>10</w:t>
      </w:r>
      <w:r w:rsidRPr="000A02E5">
        <w:rPr>
          <w:rFonts w:ascii="Times New Roman" w:hAnsi="Times New Roman" w:cs="Times New Roman"/>
          <w:color w:val="000000"/>
          <w:sz w:val="28"/>
          <w:szCs w:val="28"/>
          <w:shd w:val="clear" w:color="auto" w:fill="FFFFFF"/>
          <w:lang w:val="az-Latn-AZ"/>
        </w:rPr>
        <w:t>]</w:t>
      </w:r>
      <w:r>
        <w:rPr>
          <w:rFonts w:ascii="Times New Roman" w:hAnsi="Times New Roman" w:cs="Times New Roman"/>
          <w:color w:val="212121"/>
          <w:sz w:val="28"/>
          <w:szCs w:val="28"/>
          <w:lang w:val="az-Latn-AZ"/>
        </w:rPr>
        <w:t xml:space="preserve">. </w:t>
      </w:r>
    </w:p>
    <w:p w:rsidR="00CA1BEF" w:rsidRDefault="00336A4F" w:rsidP="00CA1BEF">
      <w:pPr>
        <w:widowControl w:val="0"/>
        <w:spacing w:after="0" w:line="360" w:lineRule="auto"/>
        <w:ind w:firstLine="720"/>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Qədim dövlətlər arasında v</w:t>
      </w:r>
      <w:r w:rsidR="00CA1BEF">
        <w:rPr>
          <w:rFonts w:ascii="Times New Roman" w:hAnsi="Times New Roman" w:cs="Times New Roman"/>
          <w:sz w:val="28"/>
          <w:szCs w:val="28"/>
          <w:shd w:val="clear" w:color="auto" w:fill="FFFFFF"/>
          <w:lang w:val="az-Latn-AZ"/>
        </w:rPr>
        <w:t xml:space="preserve">ergiləri nisbətən sistemləşdirilmiş formada </w:t>
      </w:r>
      <w:r w:rsidR="00677FA8">
        <w:rPr>
          <w:rFonts w:ascii="Times New Roman" w:hAnsi="Times New Roman" w:cs="Times New Roman"/>
          <w:sz w:val="28"/>
          <w:szCs w:val="28"/>
          <w:shd w:val="clear" w:color="auto" w:fill="FFFFFF"/>
          <w:lang w:val="az-Latn-AZ"/>
        </w:rPr>
        <w:t>tə</w:t>
      </w:r>
      <w:r w:rsidR="00ED1CC8">
        <w:rPr>
          <w:rFonts w:ascii="Times New Roman" w:hAnsi="Times New Roman" w:cs="Times New Roman"/>
          <w:sz w:val="28"/>
          <w:szCs w:val="28"/>
          <w:shd w:val="clear" w:color="auto" w:fill="FFFFFF"/>
          <w:lang w:val="az-Latn-AZ"/>
        </w:rPr>
        <w:t>şkil olunan</w:t>
      </w:r>
      <w:r w:rsidR="00677FA8">
        <w:rPr>
          <w:rFonts w:ascii="Times New Roman" w:hAnsi="Times New Roman" w:cs="Times New Roman"/>
          <w:sz w:val="28"/>
          <w:szCs w:val="28"/>
          <w:shd w:val="clear" w:color="auto" w:fill="FFFFFF"/>
          <w:lang w:val="az-Latn-AZ"/>
        </w:rPr>
        <w:t xml:space="preserve"> </w:t>
      </w:r>
      <w:r w:rsidR="00240250" w:rsidRPr="008F0D87">
        <w:rPr>
          <w:rFonts w:ascii="Times New Roman" w:hAnsi="Times New Roman" w:cs="Times New Roman"/>
          <w:sz w:val="28"/>
          <w:szCs w:val="28"/>
          <w:shd w:val="clear" w:color="auto" w:fill="FFFFFF"/>
          <w:lang w:val="az-Latn-AZ"/>
        </w:rPr>
        <w:t>Roma</w:t>
      </w:r>
      <w:r>
        <w:rPr>
          <w:rFonts w:ascii="Times New Roman" w:hAnsi="Times New Roman" w:cs="Times New Roman"/>
          <w:sz w:val="28"/>
          <w:szCs w:val="28"/>
          <w:shd w:val="clear" w:color="auto" w:fill="FFFFFF"/>
          <w:lang w:val="az-Latn-AZ"/>
        </w:rPr>
        <w:t xml:space="preserve"> idi.</w:t>
      </w:r>
      <w:r w:rsidR="00CA1BEF">
        <w:rPr>
          <w:rFonts w:ascii="Times New Roman" w:hAnsi="Times New Roman" w:cs="Times New Roman"/>
          <w:sz w:val="28"/>
          <w:szCs w:val="28"/>
          <w:shd w:val="clear" w:color="auto" w:fill="FFFFFF"/>
          <w:lang w:val="az-Latn-AZ"/>
        </w:rPr>
        <w:t xml:space="preserve"> </w:t>
      </w:r>
      <w:r>
        <w:rPr>
          <w:rFonts w:ascii="Times New Roman" w:hAnsi="Times New Roman" w:cs="Times New Roman"/>
          <w:sz w:val="28"/>
          <w:szCs w:val="28"/>
          <w:shd w:val="clear" w:color="auto" w:fill="FFFFFF"/>
          <w:lang w:val="az-Latn-AZ"/>
        </w:rPr>
        <w:t xml:space="preserve">Burada </w:t>
      </w:r>
      <w:r w:rsidRPr="008F0D87">
        <w:rPr>
          <w:rFonts w:ascii="Times New Roman" w:hAnsi="Times New Roman" w:cs="Times New Roman"/>
          <w:sz w:val="28"/>
          <w:szCs w:val="28"/>
          <w:lang w:val="az-Latn-AZ"/>
        </w:rPr>
        <w:t xml:space="preserve">vergilərin müəyyənləşdirilməsi üçün </w:t>
      </w:r>
      <w:r w:rsidR="00240250" w:rsidRPr="008F0D87">
        <w:rPr>
          <w:rFonts w:ascii="Times New Roman" w:hAnsi="Times New Roman" w:cs="Times New Roman"/>
          <w:sz w:val="28"/>
          <w:szCs w:val="28"/>
          <w:lang w:val="az-Latn-AZ"/>
        </w:rPr>
        <w:t>ə</w:t>
      </w:r>
      <w:r>
        <w:rPr>
          <w:rFonts w:ascii="Times New Roman" w:hAnsi="Times New Roman" w:cs="Times New Roman"/>
          <w:sz w:val="28"/>
          <w:szCs w:val="28"/>
          <w:lang w:val="az-Latn-AZ"/>
        </w:rPr>
        <w:t>halidən</w:t>
      </w:r>
      <w:r w:rsidR="00240250" w:rsidRPr="008F0D8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hazırda istifadə olunan </w:t>
      </w:r>
      <w:r w:rsidRPr="008F0D87">
        <w:rPr>
          <w:rFonts w:ascii="Times New Roman" w:hAnsi="Times New Roman" w:cs="Times New Roman"/>
          <w:sz w:val="28"/>
          <w:szCs w:val="28"/>
          <w:lang w:val="az-Latn-AZ"/>
        </w:rPr>
        <w:t>gəlir haqqında bəyənnamə t</w:t>
      </w:r>
      <w:r>
        <w:rPr>
          <w:rFonts w:ascii="Times New Roman" w:hAnsi="Times New Roman" w:cs="Times New Roman"/>
          <w:sz w:val="28"/>
          <w:szCs w:val="28"/>
          <w:lang w:val="az-Latn-AZ"/>
        </w:rPr>
        <w:t>ə</w:t>
      </w:r>
      <w:r w:rsidRPr="008F0D87">
        <w:rPr>
          <w:rFonts w:ascii="Times New Roman" w:hAnsi="Times New Roman" w:cs="Times New Roman"/>
          <w:sz w:val="28"/>
          <w:szCs w:val="28"/>
          <w:lang w:val="az-Latn-AZ"/>
        </w:rPr>
        <w:t xml:space="preserve">əsüratı yaradan </w:t>
      </w:r>
      <w:r w:rsidR="00240250" w:rsidRPr="008F0D87">
        <w:rPr>
          <w:rFonts w:ascii="Times New Roman" w:hAnsi="Times New Roman" w:cs="Times New Roman"/>
          <w:sz w:val="28"/>
          <w:szCs w:val="28"/>
          <w:lang w:val="az-Latn-AZ"/>
        </w:rPr>
        <w:t>ə</w:t>
      </w:r>
      <w:r>
        <w:rPr>
          <w:rFonts w:ascii="Times New Roman" w:hAnsi="Times New Roman" w:cs="Times New Roman"/>
          <w:sz w:val="28"/>
          <w:szCs w:val="28"/>
          <w:lang w:val="az-Latn-AZ"/>
        </w:rPr>
        <w:t>mlak</w:t>
      </w:r>
      <w:r w:rsidR="00240250" w:rsidRPr="008F0D87">
        <w:rPr>
          <w:rFonts w:ascii="Times New Roman" w:hAnsi="Times New Roman" w:cs="Times New Roman"/>
          <w:sz w:val="28"/>
          <w:szCs w:val="28"/>
          <w:lang w:val="az-Latn-AZ"/>
        </w:rPr>
        <w:t xml:space="preserve"> barədə ərizə tələb olunurdu</w:t>
      </w:r>
      <w:r w:rsidR="00677FA8">
        <w:rPr>
          <w:rFonts w:ascii="Times New Roman" w:hAnsi="Times New Roman" w:cs="Times New Roman"/>
          <w:sz w:val="28"/>
          <w:szCs w:val="28"/>
          <w:lang w:val="az-Latn-AZ"/>
        </w:rPr>
        <w:t xml:space="preserve"> </w:t>
      </w:r>
      <w:r w:rsidR="00240250" w:rsidRPr="008F0D87">
        <w:rPr>
          <w:rFonts w:ascii="Times New Roman" w:hAnsi="Times New Roman" w:cs="Times New Roman"/>
          <w:sz w:val="28"/>
          <w:szCs w:val="28"/>
          <w:shd w:val="clear" w:color="auto" w:fill="FFFFFF"/>
          <w:lang w:val="az-Latn-AZ"/>
        </w:rPr>
        <w:t>[</w:t>
      </w:r>
      <w:r w:rsidR="00270E01">
        <w:rPr>
          <w:rFonts w:ascii="Times New Roman" w:hAnsi="Times New Roman" w:cs="Times New Roman"/>
          <w:sz w:val="28"/>
          <w:szCs w:val="28"/>
          <w:shd w:val="clear" w:color="auto" w:fill="FFFFFF"/>
          <w:lang w:val="az-Latn-AZ"/>
        </w:rPr>
        <w:t>2</w:t>
      </w:r>
      <w:r w:rsidR="00240250" w:rsidRPr="008F0D87">
        <w:rPr>
          <w:rFonts w:ascii="Times New Roman" w:hAnsi="Times New Roman" w:cs="Times New Roman"/>
          <w:sz w:val="28"/>
          <w:szCs w:val="28"/>
          <w:shd w:val="clear" w:color="auto" w:fill="FFFFFF"/>
          <w:lang w:val="az-Latn-AZ"/>
        </w:rPr>
        <w:t>.</w:t>
      </w:r>
      <w:r w:rsidR="00677FA8">
        <w:rPr>
          <w:rFonts w:ascii="Times New Roman" w:hAnsi="Times New Roman" w:cs="Times New Roman"/>
          <w:sz w:val="28"/>
          <w:szCs w:val="28"/>
          <w:shd w:val="clear" w:color="auto" w:fill="FFFFFF"/>
          <w:lang w:val="az-Latn-AZ"/>
        </w:rPr>
        <w:t xml:space="preserve"> </w:t>
      </w:r>
      <w:r w:rsidR="00240250" w:rsidRPr="008F0D87">
        <w:rPr>
          <w:rFonts w:ascii="Times New Roman" w:hAnsi="Times New Roman" w:cs="Times New Roman"/>
          <w:sz w:val="28"/>
          <w:szCs w:val="28"/>
          <w:shd w:val="clear" w:color="auto" w:fill="FFFFFF"/>
          <w:lang w:val="az-Latn-AZ"/>
        </w:rPr>
        <w:t>s.</w:t>
      </w:r>
      <w:r w:rsidR="00677FA8">
        <w:rPr>
          <w:rFonts w:ascii="Times New Roman" w:hAnsi="Times New Roman" w:cs="Times New Roman"/>
          <w:sz w:val="28"/>
          <w:szCs w:val="28"/>
          <w:shd w:val="clear" w:color="auto" w:fill="FFFFFF"/>
          <w:lang w:val="az-Latn-AZ"/>
        </w:rPr>
        <w:t xml:space="preserve"> </w:t>
      </w:r>
      <w:r w:rsidR="00240250" w:rsidRPr="008F0D87">
        <w:rPr>
          <w:rFonts w:ascii="Times New Roman" w:hAnsi="Times New Roman" w:cs="Times New Roman"/>
          <w:sz w:val="28"/>
          <w:szCs w:val="28"/>
          <w:shd w:val="clear" w:color="auto" w:fill="FFFFFF"/>
          <w:lang w:val="az-Latn-AZ"/>
        </w:rPr>
        <w:t>7]</w:t>
      </w:r>
      <w:r w:rsidR="00677FA8">
        <w:rPr>
          <w:rFonts w:ascii="Times New Roman" w:hAnsi="Times New Roman" w:cs="Times New Roman"/>
          <w:sz w:val="28"/>
          <w:szCs w:val="28"/>
          <w:shd w:val="clear" w:color="auto" w:fill="FFFFFF"/>
          <w:lang w:val="az-Latn-AZ"/>
        </w:rPr>
        <w:t xml:space="preserve"> </w:t>
      </w:r>
      <w:r w:rsidR="00240250" w:rsidRPr="008F0D87">
        <w:rPr>
          <w:rFonts w:ascii="Times New Roman" w:hAnsi="Times New Roman" w:cs="Times New Roman"/>
          <w:sz w:val="28"/>
          <w:szCs w:val="28"/>
          <w:shd w:val="clear" w:color="auto" w:fill="FFFFFF"/>
          <w:lang w:val="az-Latn-AZ"/>
        </w:rPr>
        <w:t>.</w:t>
      </w:r>
      <w:r w:rsidR="00240250">
        <w:rPr>
          <w:rFonts w:ascii="Times New Roman" w:hAnsi="Times New Roman" w:cs="Times New Roman"/>
          <w:sz w:val="28"/>
          <w:szCs w:val="28"/>
          <w:shd w:val="clear" w:color="auto" w:fill="FFFFFF"/>
          <w:lang w:val="az-Latn-AZ"/>
        </w:rPr>
        <w:t xml:space="preserve"> </w:t>
      </w:r>
    </w:p>
    <w:p w:rsidR="00B743FB" w:rsidRDefault="00336A4F" w:rsidP="00B743FB">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X</w:t>
      </w:r>
      <w:r w:rsidRPr="000A02E5">
        <w:rPr>
          <w:rFonts w:ascii="Times New Roman" w:hAnsi="Times New Roman" w:cs="Times New Roman"/>
          <w:color w:val="000000"/>
          <w:sz w:val="28"/>
          <w:szCs w:val="28"/>
          <w:shd w:val="clear" w:color="auto" w:fill="FFFFFF"/>
          <w:lang w:val="az-Latn-AZ"/>
        </w:rPr>
        <w:t xml:space="preserve">üsusilə müharibələr ərəfəsində </w:t>
      </w:r>
      <w:r>
        <w:rPr>
          <w:rFonts w:ascii="Times New Roman" w:hAnsi="Times New Roman" w:cs="Times New Roman"/>
          <w:color w:val="000000"/>
          <w:sz w:val="28"/>
          <w:szCs w:val="28"/>
          <w:shd w:val="clear" w:color="auto" w:fill="FFFFFF"/>
          <w:lang w:val="az-Latn-AZ"/>
        </w:rPr>
        <w:t xml:space="preserve">əhalinin vergiləri ödəməsi üçün </w:t>
      </w:r>
      <w:r w:rsidRPr="000A02E5">
        <w:rPr>
          <w:rFonts w:ascii="Times New Roman" w:hAnsi="Times New Roman" w:cs="Times New Roman"/>
          <w:color w:val="000000"/>
          <w:sz w:val="28"/>
          <w:szCs w:val="28"/>
          <w:shd w:val="clear" w:color="auto" w:fill="FFFFFF"/>
          <w:lang w:val="az-Latn-AZ"/>
        </w:rPr>
        <w:t>təzyiqlər tə</w:t>
      </w:r>
      <w:r>
        <w:rPr>
          <w:rFonts w:ascii="Times New Roman" w:hAnsi="Times New Roman" w:cs="Times New Roman"/>
          <w:color w:val="000000"/>
          <w:sz w:val="28"/>
          <w:szCs w:val="28"/>
          <w:shd w:val="clear" w:color="auto" w:fill="FFFFFF"/>
          <w:lang w:val="az-Latn-AZ"/>
        </w:rPr>
        <w:t xml:space="preserve">tbiq olunduğu </w:t>
      </w:r>
      <w:r w:rsidRPr="000A02E5">
        <w:rPr>
          <w:rFonts w:ascii="Times New Roman" w:hAnsi="Times New Roman" w:cs="Times New Roman"/>
          <w:color w:val="000000"/>
          <w:sz w:val="28"/>
          <w:szCs w:val="28"/>
          <w:shd w:val="clear" w:color="auto" w:fill="FFFFFF"/>
          <w:lang w:val="az-Latn-AZ"/>
        </w:rPr>
        <w:t xml:space="preserve">Avropada </w:t>
      </w:r>
      <w:r>
        <w:rPr>
          <w:rFonts w:ascii="Times New Roman" w:hAnsi="Times New Roman" w:cs="Times New Roman"/>
          <w:color w:val="000000"/>
          <w:sz w:val="28"/>
          <w:szCs w:val="28"/>
          <w:shd w:val="clear" w:color="auto" w:fill="FFFFFF"/>
          <w:lang w:val="az-Latn-AZ"/>
        </w:rPr>
        <w:t>da ə</w:t>
      </w:r>
      <w:r w:rsidR="00677FA8">
        <w:rPr>
          <w:rFonts w:ascii="Times New Roman" w:hAnsi="Times New Roman" w:cs="Times New Roman"/>
          <w:color w:val="000000"/>
          <w:sz w:val="28"/>
          <w:szCs w:val="28"/>
          <w:shd w:val="clear" w:color="auto" w:fill="FFFFFF"/>
          <w:lang w:val="az-Latn-AZ"/>
        </w:rPr>
        <w:t>vvəllər</w:t>
      </w:r>
      <w:r w:rsidR="00240250" w:rsidRPr="000A02E5">
        <w:rPr>
          <w:rFonts w:ascii="Times New Roman" w:hAnsi="Times New Roman" w:cs="Times New Roman"/>
          <w:color w:val="000000"/>
          <w:sz w:val="28"/>
          <w:szCs w:val="28"/>
          <w:shd w:val="clear" w:color="auto" w:fill="FFFFFF"/>
          <w:lang w:val="az-Latn-AZ"/>
        </w:rPr>
        <w:t xml:space="preserve"> hədiyyə</w:t>
      </w:r>
      <w:r>
        <w:rPr>
          <w:rFonts w:ascii="Times New Roman" w:hAnsi="Times New Roman" w:cs="Times New Roman"/>
          <w:color w:val="000000"/>
          <w:sz w:val="28"/>
          <w:szCs w:val="28"/>
          <w:shd w:val="clear" w:color="auto" w:fill="FFFFFF"/>
          <w:lang w:val="az-Latn-AZ"/>
        </w:rPr>
        <w:t xml:space="preserve"> </w:t>
      </w:r>
      <w:r w:rsidR="00240250" w:rsidRPr="000A02E5">
        <w:rPr>
          <w:rFonts w:ascii="Times New Roman" w:hAnsi="Times New Roman" w:cs="Times New Roman"/>
          <w:color w:val="000000"/>
          <w:sz w:val="28"/>
          <w:szCs w:val="28"/>
          <w:shd w:val="clear" w:color="auto" w:fill="FFFFFF"/>
          <w:lang w:val="az-Latn-AZ"/>
        </w:rPr>
        <w:t>mənasını ifadə edə</w:t>
      </w:r>
      <w:r>
        <w:rPr>
          <w:rFonts w:ascii="Times New Roman" w:hAnsi="Times New Roman" w:cs="Times New Roman"/>
          <w:color w:val="000000"/>
          <w:sz w:val="28"/>
          <w:szCs w:val="28"/>
          <w:shd w:val="clear" w:color="auto" w:fill="FFFFFF"/>
          <w:lang w:val="az-Latn-AZ"/>
        </w:rPr>
        <w:t xml:space="preserve">n anlayışlarla ifadə olunmuş </w:t>
      </w:r>
      <w:r w:rsidRPr="000A02E5">
        <w:rPr>
          <w:rFonts w:ascii="Times New Roman" w:hAnsi="Times New Roman" w:cs="Times New Roman"/>
          <w:color w:val="000000"/>
          <w:sz w:val="28"/>
          <w:szCs w:val="28"/>
          <w:shd w:val="clear" w:color="auto" w:fill="FFFFFF"/>
          <w:lang w:val="az-Latn-AZ"/>
        </w:rPr>
        <w:t>vergi</w:t>
      </w:r>
      <w:r>
        <w:rPr>
          <w:rFonts w:ascii="Times New Roman" w:hAnsi="Times New Roman" w:cs="Times New Roman"/>
          <w:color w:val="000000"/>
          <w:sz w:val="28"/>
          <w:szCs w:val="28"/>
          <w:shd w:val="clear" w:color="auto" w:fill="FFFFFF"/>
          <w:lang w:val="az-Latn-AZ"/>
        </w:rPr>
        <w:t xml:space="preserve"> </w:t>
      </w:r>
      <w:r w:rsidR="00240250" w:rsidRPr="000A02E5">
        <w:rPr>
          <w:rFonts w:ascii="Times New Roman" w:hAnsi="Times New Roman" w:cs="Times New Roman"/>
          <w:color w:val="000000"/>
          <w:sz w:val="28"/>
          <w:szCs w:val="28"/>
          <w:shd w:val="clear" w:color="auto" w:fill="FFFFFF"/>
          <w:lang w:val="az-Latn-AZ"/>
        </w:rPr>
        <w:t>sonradan məcburi ödənişlərə</w:t>
      </w:r>
      <w:r>
        <w:rPr>
          <w:rFonts w:ascii="Times New Roman" w:hAnsi="Times New Roman" w:cs="Times New Roman"/>
          <w:color w:val="000000"/>
          <w:sz w:val="28"/>
          <w:szCs w:val="28"/>
          <w:shd w:val="clear" w:color="auto" w:fill="FFFFFF"/>
          <w:lang w:val="az-Latn-AZ"/>
        </w:rPr>
        <w:t xml:space="preserve"> çevrilmiş</w:t>
      </w:r>
      <w:r w:rsidR="004359F1">
        <w:rPr>
          <w:rFonts w:ascii="Times New Roman" w:hAnsi="Times New Roman" w:cs="Times New Roman"/>
          <w:color w:val="000000"/>
          <w:sz w:val="28"/>
          <w:szCs w:val="28"/>
          <w:shd w:val="clear" w:color="auto" w:fill="FFFFFF"/>
          <w:lang w:val="az-Latn-AZ"/>
        </w:rPr>
        <w:t>dir</w:t>
      </w:r>
      <w:r>
        <w:rPr>
          <w:rFonts w:ascii="Times New Roman" w:hAnsi="Times New Roman" w:cs="Times New Roman"/>
          <w:color w:val="000000"/>
          <w:sz w:val="28"/>
          <w:szCs w:val="28"/>
          <w:shd w:val="clear" w:color="auto" w:fill="FFFFFF"/>
          <w:lang w:val="az-Latn-AZ"/>
        </w:rPr>
        <w:t>.</w:t>
      </w:r>
    </w:p>
    <w:p w:rsidR="00763E08" w:rsidRDefault="00B743FB" w:rsidP="00074DB7">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 xml:space="preserve">Vergilərlə tanışlığı </w:t>
      </w:r>
      <w:r w:rsidR="00C506E8">
        <w:rPr>
          <w:rFonts w:ascii="Times New Roman" w:hAnsi="Times New Roman" w:cs="Times New Roman"/>
          <w:color w:val="000000"/>
          <w:sz w:val="28"/>
          <w:szCs w:val="28"/>
          <w:shd w:val="clear" w:color="auto" w:fill="FFFFFF"/>
          <w:lang w:val="az-Latn-AZ"/>
        </w:rPr>
        <w:t>Roma İmperyasının işğalı ilə başlamış İngiltərədə imperiya süqut etdikdən sonra əsaslı dəyişiklə</w:t>
      </w:r>
      <w:r w:rsidR="006C5D11">
        <w:rPr>
          <w:rFonts w:ascii="Times New Roman" w:hAnsi="Times New Roman" w:cs="Times New Roman"/>
          <w:color w:val="000000"/>
          <w:sz w:val="28"/>
          <w:szCs w:val="28"/>
          <w:shd w:val="clear" w:color="auto" w:fill="FFFFFF"/>
          <w:lang w:val="az-Latn-AZ"/>
        </w:rPr>
        <w:t>r baş vermiş</w:t>
      </w:r>
      <w:r w:rsidR="00074DB7">
        <w:rPr>
          <w:rFonts w:ascii="Times New Roman" w:hAnsi="Times New Roman" w:cs="Times New Roman"/>
          <w:color w:val="000000"/>
          <w:sz w:val="28"/>
          <w:szCs w:val="28"/>
          <w:shd w:val="clear" w:color="auto" w:fill="FFFFFF"/>
          <w:lang w:val="az-Latn-AZ"/>
        </w:rPr>
        <w:t xml:space="preserve">dir. </w:t>
      </w:r>
      <w:r w:rsidR="00074DB7" w:rsidRPr="000A02E5">
        <w:rPr>
          <w:rFonts w:ascii="Times New Roman" w:hAnsi="Times New Roman" w:cs="Times New Roman"/>
          <w:color w:val="000000"/>
          <w:sz w:val="28"/>
          <w:szCs w:val="28"/>
          <w:shd w:val="clear" w:color="auto" w:fill="FFFFFF"/>
          <w:lang w:val="az-Latn-AZ"/>
        </w:rPr>
        <w:t>Avropada 13-cü əsrdən etibarən qaydaya düşməyə başlamış vergi ödənişlərinin ilk olaraq qanuniləşdirilmiş nümunəsini İngiltərə</w:t>
      </w:r>
      <w:r w:rsidR="00074DB7">
        <w:rPr>
          <w:rFonts w:ascii="Times New Roman" w:hAnsi="Times New Roman" w:cs="Times New Roman"/>
          <w:color w:val="000000"/>
          <w:sz w:val="28"/>
          <w:szCs w:val="28"/>
          <w:shd w:val="clear" w:color="auto" w:fill="FFFFFF"/>
          <w:lang w:val="az-Latn-AZ"/>
        </w:rPr>
        <w:t>də</w:t>
      </w:r>
      <w:r w:rsidR="00074DB7" w:rsidRPr="000A02E5">
        <w:rPr>
          <w:rFonts w:ascii="Times New Roman" w:hAnsi="Times New Roman" w:cs="Times New Roman"/>
          <w:color w:val="000000"/>
          <w:sz w:val="28"/>
          <w:szCs w:val="28"/>
          <w:shd w:val="clear" w:color="auto" w:fill="FFFFFF"/>
          <w:lang w:val="az-Latn-AZ"/>
        </w:rPr>
        <w:t xml:space="preserve"> istehlak məhsullarının ixracından vergi tutulması ilə görmə</w:t>
      </w:r>
      <w:r w:rsidR="00074DB7">
        <w:rPr>
          <w:rFonts w:ascii="Times New Roman" w:hAnsi="Times New Roman" w:cs="Times New Roman"/>
          <w:color w:val="000000"/>
          <w:sz w:val="28"/>
          <w:szCs w:val="28"/>
          <w:shd w:val="clear" w:color="auto" w:fill="FFFFFF"/>
          <w:lang w:val="az-Latn-AZ"/>
        </w:rPr>
        <w:t xml:space="preserve">k mümkündür. </w:t>
      </w:r>
      <w:r w:rsidR="00286266">
        <w:rPr>
          <w:rFonts w:ascii="Times New Roman" w:hAnsi="Times New Roman" w:cs="Times New Roman"/>
          <w:color w:val="000000"/>
          <w:sz w:val="28"/>
          <w:szCs w:val="28"/>
          <w:shd w:val="clear" w:color="auto" w:fill="FFFFFF"/>
          <w:lang w:val="az-Latn-AZ"/>
        </w:rPr>
        <w:t xml:space="preserve">Bu ölkədə </w:t>
      </w:r>
      <w:r w:rsidR="00C506E8">
        <w:rPr>
          <w:rFonts w:ascii="Times New Roman" w:hAnsi="Times New Roman" w:cs="Times New Roman"/>
          <w:color w:val="000000"/>
          <w:sz w:val="28"/>
          <w:szCs w:val="28"/>
          <w:shd w:val="clear" w:color="auto" w:fill="FFFFFF"/>
          <w:lang w:val="az-Latn-AZ"/>
        </w:rPr>
        <w:t>XIV əsrdə</w:t>
      </w:r>
      <w:r w:rsidR="00074DB7">
        <w:rPr>
          <w:rFonts w:ascii="Times New Roman" w:hAnsi="Times New Roman" w:cs="Times New Roman"/>
          <w:color w:val="000000"/>
          <w:sz w:val="28"/>
          <w:szCs w:val="28"/>
          <w:shd w:val="clear" w:color="auto" w:fill="FFFFFF"/>
          <w:lang w:val="az-Latn-AZ"/>
        </w:rPr>
        <w:t xml:space="preserve"> </w:t>
      </w:r>
      <w:r w:rsidR="00C506E8">
        <w:rPr>
          <w:rFonts w:ascii="Times New Roman" w:hAnsi="Times New Roman" w:cs="Times New Roman"/>
          <w:color w:val="000000"/>
          <w:sz w:val="28"/>
          <w:szCs w:val="28"/>
          <w:shd w:val="clear" w:color="auto" w:fill="FFFFFF"/>
          <w:lang w:val="az-Latn-AZ"/>
        </w:rPr>
        <w:t>proqresiv vergi sisteminə üstünlük verilm</w:t>
      </w:r>
      <w:r w:rsidR="00286266">
        <w:rPr>
          <w:rFonts w:ascii="Times New Roman" w:hAnsi="Times New Roman" w:cs="Times New Roman"/>
          <w:color w:val="000000"/>
          <w:sz w:val="28"/>
          <w:szCs w:val="28"/>
          <w:shd w:val="clear" w:color="auto" w:fill="FFFFFF"/>
          <w:lang w:val="az-Latn-AZ"/>
        </w:rPr>
        <w:t xml:space="preserve">iş, </w:t>
      </w:r>
      <w:r w:rsidR="00342AD2">
        <w:rPr>
          <w:rFonts w:ascii="Times New Roman" w:hAnsi="Times New Roman" w:cs="Times New Roman"/>
          <w:color w:val="000000"/>
          <w:sz w:val="28"/>
          <w:szCs w:val="28"/>
          <w:shd w:val="clear" w:color="auto" w:fill="FFFFFF"/>
          <w:lang w:val="az-Latn-AZ"/>
        </w:rPr>
        <w:t xml:space="preserve">XVII əsrdə </w:t>
      </w:r>
      <w:r w:rsidR="00763E08">
        <w:rPr>
          <w:rFonts w:ascii="Times New Roman" w:hAnsi="Times New Roman" w:cs="Times New Roman"/>
          <w:color w:val="000000"/>
          <w:sz w:val="28"/>
          <w:szCs w:val="28"/>
          <w:shd w:val="clear" w:color="auto" w:fill="FFFFFF"/>
          <w:lang w:val="az-Latn-AZ"/>
        </w:rPr>
        <w:t>istehlak vergisi</w:t>
      </w:r>
      <w:r w:rsidR="00342AD2">
        <w:rPr>
          <w:rFonts w:ascii="Times New Roman" w:hAnsi="Times New Roman" w:cs="Times New Roman"/>
          <w:color w:val="000000"/>
          <w:sz w:val="28"/>
          <w:szCs w:val="28"/>
          <w:shd w:val="clear" w:color="auto" w:fill="FFFFFF"/>
          <w:lang w:val="az-Latn-AZ"/>
        </w:rPr>
        <w:t xml:space="preserve"> tətbiq etməyə</w:t>
      </w:r>
      <w:r w:rsidR="00286266">
        <w:rPr>
          <w:rFonts w:ascii="Times New Roman" w:hAnsi="Times New Roman" w:cs="Times New Roman"/>
          <w:color w:val="000000"/>
          <w:sz w:val="28"/>
          <w:szCs w:val="28"/>
          <w:shd w:val="clear" w:color="auto" w:fill="FFFFFF"/>
          <w:lang w:val="az-Latn-AZ"/>
        </w:rPr>
        <w:t xml:space="preserve"> başlamışdır</w:t>
      </w:r>
      <w:r w:rsidR="0073715F">
        <w:rPr>
          <w:rFonts w:ascii="Times New Roman" w:hAnsi="Times New Roman" w:cs="Times New Roman"/>
          <w:color w:val="000000"/>
          <w:sz w:val="28"/>
          <w:szCs w:val="28"/>
          <w:shd w:val="clear" w:color="auto" w:fill="FFFFFF"/>
          <w:lang w:val="az-Latn-AZ"/>
        </w:rPr>
        <w:t xml:space="preserve"> [</w:t>
      </w:r>
      <w:r w:rsidR="000A331B">
        <w:rPr>
          <w:rFonts w:ascii="Times New Roman" w:hAnsi="Times New Roman" w:cs="Times New Roman"/>
          <w:color w:val="000000"/>
          <w:sz w:val="28"/>
          <w:szCs w:val="28"/>
          <w:shd w:val="clear" w:color="auto" w:fill="FFFFFF"/>
          <w:lang w:val="az-Latn-AZ"/>
        </w:rPr>
        <w:t>23</w:t>
      </w:r>
      <w:r w:rsidR="00286266">
        <w:rPr>
          <w:rFonts w:ascii="Times New Roman" w:hAnsi="Times New Roman" w:cs="Times New Roman"/>
          <w:color w:val="000000"/>
          <w:sz w:val="28"/>
          <w:szCs w:val="28"/>
          <w:shd w:val="clear" w:color="auto" w:fill="FFFFFF"/>
          <w:lang w:val="az-Latn-AZ"/>
        </w:rPr>
        <w:t>. s. 22-23</w:t>
      </w:r>
      <w:r w:rsidR="0073715F">
        <w:rPr>
          <w:rFonts w:ascii="Times New Roman" w:hAnsi="Times New Roman" w:cs="Times New Roman"/>
          <w:color w:val="000000"/>
          <w:sz w:val="28"/>
          <w:szCs w:val="28"/>
          <w:shd w:val="clear" w:color="auto" w:fill="FFFFFF"/>
          <w:lang w:val="az-Latn-AZ"/>
        </w:rPr>
        <w:t>]</w:t>
      </w:r>
      <w:r w:rsidR="00286266">
        <w:rPr>
          <w:rFonts w:ascii="Times New Roman" w:hAnsi="Times New Roman" w:cs="Times New Roman"/>
          <w:color w:val="000000"/>
          <w:sz w:val="28"/>
          <w:szCs w:val="28"/>
          <w:shd w:val="clear" w:color="auto" w:fill="FFFFFF"/>
          <w:lang w:val="az-Latn-AZ"/>
        </w:rPr>
        <w:t xml:space="preserve">. Proqresiv vergi sisteminin istifadəsi hər kəsin gəlirinə uyğun vergiyə cəlb olunması fikri ətrafında müzakirələrin nəticəsi idi. </w:t>
      </w:r>
      <w:r w:rsidR="00342AD2">
        <w:rPr>
          <w:rFonts w:ascii="Times New Roman" w:hAnsi="Times New Roman" w:cs="Times New Roman"/>
          <w:color w:val="000000"/>
          <w:sz w:val="28"/>
          <w:szCs w:val="28"/>
          <w:shd w:val="clear" w:color="auto" w:fill="FFFFFF"/>
          <w:lang w:val="az-Latn-AZ"/>
        </w:rPr>
        <w:t xml:space="preserve"> Gə</w:t>
      </w:r>
      <w:r w:rsidR="00ED1CC8">
        <w:rPr>
          <w:rFonts w:ascii="Times New Roman" w:hAnsi="Times New Roman" w:cs="Times New Roman"/>
          <w:color w:val="000000"/>
          <w:sz w:val="28"/>
          <w:szCs w:val="28"/>
          <w:shd w:val="clear" w:color="auto" w:fill="FFFFFF"/>
          <w:lang w:val="az-Latn-AZ"/>
        </w:rPr>
        <w:t>lir vergisi fikrinin yarandığı, ondan</w:t>
      </w:r>
      <w:r w:rsidR="00342AD2">
        <w:rPr>
          <w:rFonts w:ascii="Times New Roman" w:hAnsi="Times New Roman" w:cs="Times New Roman"/>
          <w:color w:val="000000"/>
          <w:sz w:val="28"/>
          <w:szCs w:val="28"/>
          <w:shd w:val="clear" w:color="auto" w:fill="FFFFFF"/>
          <w:lang w:val="az-Latn-AZ"/>
        </w:rPr>
        <w:t xml:space="preserve"> ilk dəfə istifadə etməyə çalışan da məhz </w:t>
      </w:r>
      <w:r w:rsidR="00286266">
        <w:rPr>
          <w:rFonts w:ascii="Times New Roman" w:hAnsi="Times New Roman" w:cs="Times New Roman"/>
          <w:color w:val="000000"/>
          <w:sz w:val="28"/>
          <w:szCs w:val="28"/>
          <w:shd w:val="clear" w:color="auto" w:fill="FFFFFF"/>
          <w:lang w:val="az-Latn-AZ"/>
        </w:rPr>
        <w:t>İngiltərə</w:t>
      </w:r>
      <w:r w:rsidR="00342AD2">
        <w:rPr>
          <w:rFonts w:ascii="Times New Roman" w:hAnsi="Times New Roman" w:cs="Times New Roman"/>
          <w:color w:val="000000"/>
          <w:sz w:val="28"/>
          <w:szCs w:val="28"/>
          <w:shd w:val="clear" w:color="auto" w:fill="FFFFFF"/>
          <w:lang w:val="az-Latn-AZ"/>
        </w:rPr>
        <w:t xml:space="preserve"> olmuşdur. XVIII əsrin sonunda Napaleonla aparılan müharibə illərində maliyyə mənbəyi axtarışı müasir gəlir vergisinin tətbiqinin əsasını qoymuşdur</w:t>
      </w:r>
      <w:r w:rsidR="0073715F">
        <w:rPr>
          <w:rFonts w:ascii="Times New Roman" w:hAnsi="Times New Roman" w:cs="Times New Roman"/>
          <w:color w:val="000000"/>
          <w:sz w:val="28"/>
          <w:szCs w:val="28"/>
          <w:shd w:val="clear" w:color="auto" w:fill="FFFFFF"/>
          <w:lang w:val="az-Latn-AZ"/>
        </w:rPr>
        <w:t xml:space="preserve"> [</w:t>
      </w:r>
      <w:r w:rsidR="000A331B">
        <w:rPr>
          <w:rFonts w:ascii="Times New Roman" w:hAnsi="Times New Roman" w:cs="Times New Roman"/>
          <w:color w:val="000000"/>
          <w:sz w:val="28"/>
          <w:szCs w:val="28"/>
          <w:shd w:val="clear" w:color="auto" w:fill="FFFFFF"/>
          <w:lang w:val="az-Latn-AZ"/>
        </w:rPr>
        <w:t>23</w:t>
      </w:r>
      <w:r w:rsidR="0073715F">
        <w:rPr>
          <w:rFonts w:ascii="Times New Roman" w:hAnsi="Times New Roman" w:cs="Times New Roman"/>
          <w:color w:val="000000"/>
          <w:sz w:val="28"/>
          <w:szCs w:val="28"/>
          <w:shd w:val="clear" w:color="auto" w:fill="FFFFFF"/>
          <w:lang w:val="az-Latn-AZ"/>
        </w:rPr>
        <w:t>. s</w:t>
      </w:r>
      <w:r w:rsidR="00342AD2">
        <w:rPr>
          <w:rFonts w:ascii="Times New Roman" w:hAnsi="Times New Roman" w:cs="Times New Roman"/>
          <w:color w:val="000000"/>
          <w:sz w:val="28"/>
          <w:szCs w:val="28"/>
          <w:shd w:val="clear" w:color="auto" w:fill="FFFFFF"/>
          <w:lang w:val="az-Latn-AZ"/>
        </w:rPr>
        <w:t>.</w:t>
      </w:r>
      <w:r w:rsidR="0073715F">
        <w:rPr>
          <w:rFonts w:ascii="Times New Roman" w:hAnsi="Times New Roman" w:cs="Times New Roman"/>
          <w:color w:val="000000"/>
          <w:sz w:val="28"/>
          <w:szCs w:val="28"/>
          <w:shd w:val="clear" w:color="auto" w:fill="FFFFFF"/>
          <w:lang w:val="az-Latn-AZ"/>
        </w:rPr>
        <w:t xml:space="preserve"> 23].</w:t>
      </w:r>
      <w:r w:rsidR="00763E08">
        <w:rPr>
          <w:rFonts w:ascii="Times New Roman" w:hAnsi="Times New Roman" w:cs="Times New Roman"/>
          <w:color w:val="000000"/>
          <w:sz w:val="28"/>
          <w:szCs w:val="28"/>
          <w:shd w:val="clear" w:color="auto" w:fill="FFFFFF"/>
          <w:lang w:val="az-Latn-AZ"/>
        </w:rPr>
        <w:t xml:space="preserve"> XIX əsrdən artıq bir çox Avropa ölkəsində gəlir vergisi tətbiq olunmağa başlandı.</w:t>
      </w:r>
    </w:p>
    <w:p w:rsidR="00B743FB" w:rsidRPr="00B743FB" w:rsidRDefault="00763E08" w:rsidP="00074DB7">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 xml:space="preserve">Müstəqilliyinin ilk illərində çox az vergi tətbiq edən Amerika </w:t>
      </w:r>
      <w:r w:rsidR="00342AD2">
        <w:rPr>
          <w:rFonts w:ascii="Times New Roman" w:hAnsi="Times New Roman" w:cs="Times New Roman"/>
          <w:color w:val="000000"/>
          <w:sz w:val="28"/>
          <w:szCs w:val="28"/>
          <w:shd w:val="clear" w:color="auto" w:fill="FFFFFF"/>
          <w:lang w:val="az-Latn-AZ"/>
        </w:rPr>
        <w:t xml:space="preserve"> </w:t>
      </w:r>
      <w:r w:rsidR="00E608C3">
        <w:rPr>
          <w:rFonts w:ascii="Times New Roman" w:hAnsi="Times New Roman" w:cs="Times New Roman"/>
          <w:color w:val="000000"/>
          <w:sz w:val="28"/>
          <w:szCs w:val="28"/>
          <w:shd w:val="clear" w:color="auto" w:fill="FFFFFF"/>
          <w:lang w:val="az-Latn-AZ"/>
        </w:rPr>
        <w:t>XVIII əsrin 90-cı illərində istehlak, ardınca isə əmlak vergisi tətbiq etmişdir. Gəlir vergisindən istifadə Vətəndaş müharibəsindən sonra olmuş və başlanğıcda hər kəs deyil, müəyyən bir gəlir səviyyəsinin üstündə</w:t>
      </w:r>
      <w:r w:rsidR="001E3F6F">
        <w:rPr>
          <w:rFonts w:ascii="Times New Roman" w:hAnsi="Times New Roman" w:cs="Times New Roman"/>
          <w:color w:val="000000"/>
          <w:sz w:val="28"/>
          <w:szCs w:val="28"/>
          <w:shd w:val="clear" w:color="auto" w:fill="FFFFFF"/>
          <w:lang w:val="az-Latn-AZ"/>
        </w:rPr>
        <w:t>n qazancı olanlar</w:t>
      </w:r>
      <w:r w:rsidR="00E608C3">
        <w:rPr>
          <w:rFonts w:ascii="Times New Roman" w:hAnsi="Times New Roman" w:cs="Times New Roman"/>
          <w:color w:val="000000"/>
          <w:sz w:val="28"/>
          <w:szCs w:val="28"/>
          <w:shd w:val="clear" w:color="auto" w:fill="FFFFFF"/>
          <w:lang w:val="az-Latn-AZ"/>
        </w:rPr>
        <w:t xml:space="preserve"> vergiyə cəlb olunmuşdur.</w:t>
      </w:r>
    </w:p>
    <w:p w:rsidR="00240250" w:rsidRPr="000A02E5" w:rsidRDefault="00240250" w:rsidP="000512D3">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sidRPr="000A02E5">
        <w:rPr>
          <w:rFonts w:ascii="Times New Roman" w:hAnsi="Times New Roman" w:cs="Times New Roman"/>
          <w:color w:val="000000"/>
          <w:sz w:val="28"/>
          <w:szCs w:val="28"/>
          <w:shd w:val="clear" w:color="auto" w:fill="FFFFFF"/>
          <w:lang w:val="az-Latn-AZ"/>
        </w:rPr>
        <w:t>İslam dövləti olan Osmanlı İmperatorluğunda vergilər dini təsirlərə məruz qalaraq formalaşmış olsa da,</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shd w:val="clear" w:color="auto" w:fill="FFFFFF"/>
          <w:lang w:val="az-Latn-AZ"/>
        </w:rPr>
        <w:t>bütün ərazidə eyni vergilər tətbiq olunmamış,</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shd w:val="clear" w:color="auto" w:fill="FFFFFF"/>
          <w:lang w:val="az-Latn-AZ"/>
        </w:rPr>
        <w:t>işğal edilən ərazilərin coğrafi,</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shd w:val="clear" w:color="auto" w:fill="FFFFFF"/>
          <w:lang w:val="az-Latn-AZ"/>
        </w:rPr>
        <w:t>mədəni xüsusiyyətləri nəzərə alınmışdır.</w:t>
      </w:r>
    </w:p>
    <w:p w:rsidR="00F942AE" w:rsidRPr="00C71057" w:rsidRDefault="00F942AE" w:rsidP="00F942AE">
      <w:pPr>
        <w:spacing w:after="0" w:line="360" w:lineRule="auto"/>
        <w:ind w:firstLine="720"/>
        <w:jc w:val="both"/>
        <w:rPr>
          <w:rFonts w:ascii="Times New Roman" w:hAnsi="Times New Roman" w:cs="Times New Roman"/>
          <w:sz w:val="28"/>
          <w:szCs w:val="28"/>
          <w:lang w:val="az-Latn-AZ"/>
        </w:rPr>
      </w:pPr>
      <w:r w:rsidRPr="00C71057">
        <w:rPr>
          <w:rFonts w:ascii="Times New Roman" w:hAnsi="Times New Roman" w:cs="Times New Roman"/>
          <w:sz w:val="28"/>
          <w:szCs w:val="28"/>
          <w:lang w:val="az-Latn-AZ"/>
        </w:rPr>
        <w:t xml:space="preserve">İnsanların məskunlaşdığı qədim ərazilərdən olan ölkəmizdə sinifli cəmiyyətə keçid dövründən başlayaraq bir sıra dövlətlər yaranmış, daxili və xarici münasibətlərdə müvafiq əlaqələr formalaşmış, vergilər toplanmağa başlanmışdır. Qədim Manna, Midiya dövlətləri dövründəki vergilər haqqında fikir söyləmək üçün yetərli məlumat </w:t>
      </w:r>
      <w:r>
        <w:rPr>
          <w:rFonts w:ascii="Times New Roman" w:hAnsi="Times New Roman" w:cs="Times New Roman"/>
          <w:sz w:val="28"/>
          <w:szCs w:val="28"/>
          <w:lang w:val="az-Latn-AZ"/>
        </w:rPr>
        <w:t xml:space="preserve">olmasa da, </w:t>
      </w:r>
      <w:r w:rsidRPr="00C71057">
        <w:rPr>
          <w:rFonts w:ascii="Times New Roman" w:hAnsi="Times New Roman" w:cs="Times New Roman"/>
          <w:sz w:val="28"/>
          <w:szCs w:val="28"/>
          <w:lang w:val="az-Latn-AZ"/>
        </w:rPr>
        <w:t xml:space="preserve"> Əhəməni, Selevkilər,</w:t>
      </w:r>
      <w:r>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Parfiya</w:t>
      </w:r>
      <w:r>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 xml:space="preserve">Xilafət kimi dövlətlərin işğalında olduğu zaman qəsbkar vergi siyasəti </w:t>
      </w:r>
      <w:r>
        <w:rPr>
          <w:rFonts w:ascii="Times New Roman" w:hAnsi="Times New Roman" w:cs="Times New Roman"/>
          <w:sz w:val="28"/>
          <w:szCs w:val="28"/>
          <w:lang w:val="az-Latn-AZ"/>
        </w:rPr>
        <w:t>yürüdüldüyünü, çoxsaylı vergilərin alındığını</w:t>
      </w:r>
      <w:r w:rsidRPr="00C71057">
        <w:rPr>
          <w:rFonts w:ascii="Times New Roman" w:hAnsi="Times New Roman" w:cs="Times New Roman"/>
          <w:sz w:val="28"/>
          <w:szCs w:val="28"/>
          <w:lang w:val="az-Latn-AZ"/>
        </w:rPr>
        <w:t xml:space="preserve"> demək mümkündür. </w:t>
      </w:r>
      <w:r>
        <w:rPr>
          <w:rFonts w:ascii="Times New Roman" w:hAnsi="Times New Roman" w:cs="Times New Roman"/>
          <w:sz w:val="28"/>
          <w:szCs w:val="28"/>
          <w:lang w:val="az-Latn-AZ"/>
        </w:rPr>
        <w:t xml:space="preserve"> </w:t>
      </w:r>
    </w:p>
    <w:p w:rsidR="00F942AE" w:rsidRPr="00C71057" w:rsidRDefault="00F942AE" w:rsidP="00F942AE">
      <w:pPr>
        <w:spacing w:after="0" w:line="360" w:lineRule="auto"/>
        <w:ind w:firstLine="720"/>
        <w:jc w:val="both"/>
        <w:rPr>
          <w:rFonts w:ascii="Times New Roman" w:hAnsi="Times New Roman" w:cs="Times New Roman"/>
          <w:sz w:val="28"/>
          <w:szCs w:val="28"/>
          <w:lang w:val="az-Latn-AZ"/>
        </w:rPr>
      </w:pPr>
      <w:r w:rsidRPr="00C71057">
        <w:rPr>
          <w:rFonts w:ascii="Times New Roman" w:hAnsi="Times New Roman" w:cs="Times New Roman"/>
          <w:sz w:val="28"/>
          <w:szCs w:val="28"/>
          <w:lang w:val="az-Latn-AZ"/>
        </w:rPr>
        <w:t xml:space="preserve">Çox zaman </w:t>
      </w:r>
      <w:r>
        <w:rPr>
          <w:rFonts w:ascii="Times New Roman" w:hAnsi="Times New Roman" w:cs="Times New Roman"/>
          <w:sz w:val="28"/>
          <w:szCs w:val="28"/>
          <w:lang w:val="az-Latn-AZ"/>
        </w:rPr>
        <w:t>soyğuncu</w:t>
      </w:r>
      <w:r w:rsidRPr="00C71057">
        <w:rPr>
          <w:rFonts w:ascii="Times New Roman" w:hAnsi="Times New Roman" w:cs="Times New Roman"/>
          <w:sz w:val="28"/>
          <w:szCs w:val="28"/>
          <w:lang w:val="az-Latn-AZ"/>
        </w:rPr>
        <w:t xml:space="preserve"> vergi siyasəti həyata </w:t>
      </w:r>
      <w:r>
        <w:rPr>
          <w:rFonts w:ascii="Times New Roman" w:hAnsi="Times New Roman" w:cs="Times New Roman"/>
          <w:sz w:val="28"/>
          <w:szCs w:val="28"/>
          <w:lang w:val="az-Latn-AZ"/>
        </w:rPr>
        <w:t>keçirsələr</w:t>
      </w:r>
      <w:r w:rsidRPr="00C7105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də zaman-zaman islahatlarla </w:t>
      </w:r>
      <w:r w:rsidRPr="00C71057">
        <w:rPr>
          <w:rFonts w:ascii="Times New Roman" w:hAnsi="Times New Roman" w:cs="Times New Roman"/>
          <w:sz w:val="28"/>
          <w:szCs w:val="28"/>
          <w:lang w:val="az-Latn-AZ"/>
        </w:rPr>
        <w:t xml:space="preserve"> vəziyyətə</w:t>
      </w:r>
      <w:r>
        <w:rPr>
          <w:rFonts w:ascii="Times New Roman" w:hAnsi="Times New Roman" w:cs="Times New Roman"/>
          <w:sz w:val="28"/>
          <w:szCs w:val="28"/>
          <w:lang w:val="az-Latn-AZ"/>
        </w:rPr>
        <w:t xml:space="preserve"> yaxşılaşdırmağa yönəlik işlər də görülmüşdür. Lakin </w:t>
      </w:r>
      <w:r w:rsidRPr="00C71057">
        <w:rPr>
          <w:rFonts w:ascii="Times New Roman" w:hAnsi="Times New Roman" w:cs="Times New Roman"/>
          <w:sz w:val="28"/>
          <w:szCs w:val="28"/>
          <w:lang w:val="az-Latn-AZ"/>
        </w:rPr>
        <w:t xml:space="preserve">bu tədbirlərin davamlı olmaması, sistemsizliyi onların </w:t>
      </w:r>
      <w:r w:rsidR="0073715F">
        <w:rPr>
          <w:rFonts w:ascii="Times New Roman" w:hAnsi="Times New Roman" w:cs="Times New Roman"/>
          <w:sz w:val="28"/>
          <w:szCs w:val="28"/>
          <w:lang w:val="az-Latn-AZ"/>
        </w:rPr>
        <w:t xml:space="preserve">istənilən </w:t>
      </w:r>
      <w:r w:rsidRPr="00C71057">
        <w:rPr>
          <w:rFonts w:ascii="Times New Roman" w:hAnsi="Times New Roman" w:cs="Times New Roman"/>
          <w:sz w:val="28"/>
          <w:szCs w:val="28"/>
          <w:lang w:val="az-Latn-AZ"/>
        </w:rPr>
        <w:t>nəticə</w:t>
      </w:r>
      <w:r w:rsidR="0073715F">
        <w:rPr>
          <w:rFonts w:ascii="Times New Roman" w:hAnsi="Times New Roman" w:cs="Times New Roman"/>
          <w:sz w:val="28"/>
          <w:szCs w:val="28"/>
          <w:lang w:val="az-Latn-AZ"/>
        </w:rPr>
        <w:t>ni</w:t>
      </w:r>
      <w:r w:rsidRPr="00C71057">
        <w:rPr>
          <w:rFonts w:ascii="Times New Roman" w:hAnsi="Times New Roman" w:cs="Times New Roman"/>
          <w:sz w:val="28"/>
          <w:szCs w:val="28"/>
          <w:lang w:val="az-Latn-AZ"/>
        </w:rPr>
        <w:t xml:space="preserve"> əldə etməsinə</w:t>
      </w:r>
      <w:r w:rsidR="0073715F">
        <w:rPr>
          <w:rFonts w:ascii="Times New Roman" w:hAnsi="Times New Roman" w:cs="Times New Roman"/>
          <w:sz w:val="28"/>
          <w:szCs w:val="28"/>
          <w:lang w:val="az-Latn-AZ"/>
        </w:rPr>
        <w:t xml:space="preserve"> imkan verməmiş</w:t>
      </w:r>
      <w:r w:rsidRPr="00C71057">
        <w:rPr>
          <w:rFonts w:ascii="Times New Roman" w:hAnsi="Times New Roman" w:cs="Times New Roman"/>
          <w:sz w:val="28"/>
          <w:szCs w:val="28"/>
          <w:lang w:val="az-Latn-AZ"/>
        </w:rPr>
        <w:t>di</w:t>
      </w:r>
      <w:r w:rsidR="0073715F">
        <w:rPr>
          <w:rFonts w:ascii="Times New Roman" w:hAnsi="Times New Roman" w:cs="Times New Roman"/>
          <w:sz w:val="28"/>
          <w:szCs w:val="28"/>
          <w:lang w:val="az-Latn-AZ"/>
        </w:rPr>
        <w:t>r</w:t>
      </w:r>
      <w:r w:rsidRPr="00C71057">
        <w:rPr>
          <w:rFonts w:ascii="Times New Roman" w:hAnsi="Times New Roman" w:cs="Times New Roman"/>
          <w:sz w:val="28"/>
          <w:szCs w:val="28"/>
          <w:lang w:val="az-Latn-AZ"/>
        </w:rPr>
        <w:t xml:space="preserve">. </w:t>
      </w:r>
    </w:p>
    <w:p w:rsidR="00F942AE" w:rsidRPr="00C71057" w:rsidRDefault="00EF413E" w:rsidP="00F942AE">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XX əsrin əvvəllərində isə nəhayət bütün bunların ardından </w:t>
      </w:r>
      <w:r w:rsidR="00F942AE" w:rsidRPr="00C71057">
        <w:rPr>
          <w:rFonts w:ascii="Times New Roman" w:hAnsi="Times New Roman" w:cs="Times New Roman"/>
          <w:sz w:val="28"/>
          <w:szCs w:val="28"/>
          <w:lang w:val="az-Latn-AZ"/>
        </w:rPr>
        <w:t xml:space="preserve">Azərbaycan Xalq Cümhuriyyətinin qurulmasına </w:t>
      </w:r>
      <w:r>
        <w:rPr>
          <w:rFonts w:ascii="Times New Roman" w:hAnsi="Times New Roman" w:cs="Times New Roman"/>
          <w:sz w:val="28"/>
          <w:szCs w:val="28"/>
          <w:lang w:val="az-Latn-AZ"/>
        </w:rPr>
        <w:t xml:space="preserve">nail </w:t>
      </w:r>
      <w:r w:rsidR="0073715F">
        <w:rPr>
          <w:rFonts w:ascii="Times New Roman" w:hAnsi="Times New Roman" w:cs="Times New Roman"/>
          <w:sz w:val="28"/>
          <w:szCs w:val="28"/>
          <w:lang w:val="az-Latn-AZ"/>
        </w:rPr>
        <w:t>olundu</w:t>
      </w:r>
      <w:r>
        <w:rPr>
          <w:rFonts w:ascii="Times New Roman" w:hAnsi="Times New Roman" w:cs="Times New Roman"/>
          <w:sz w:val="28"/>
          <w:szCs w:val="28"/>
          <w:lang w:val="az-Latn-AZ"/>
        </w:rPr>
        <w:t xml:space="preserve">. </w:t>
      </w:r>
      <w:r w:rsidR="00F942AE" w:rsidRPr="00C71057">
        <w:rPr>
          <w:rFonts w:ascii="Times New Roman" w:hAnsi="Times New Roman" w:cs="Times New Roman"/>
          <w:sz w:val="28"/>
          <w:szCs w:val="28"/>
          <w:lang w:val="az-Latn-AZ"/>
        </w:rPr>
        <w:t xml:space="preserve">Uzun zaman davam etmiş yalnış idarəetmə ölkədəki vəziyyəti tamamilə pisləşdirdiyindən əsaslı islahatların keçirilib, sistemin formalaşdırılması vacib idi. Bütün bunları etmək üçün müəyyən bir vaxta, vəsaitə ehtiyac vardı. Qısa bir müddətdə mövcud olmasına baxmayaraq dövlət müəyyən nailiyyətlər əldə edə bilmişdir. </w:t>
      </w:r>
    </w:p>
    <w:p w:rsidR="00F942AE" w:rsidRPr="00C71057" w:rsidRDefault="00F942AE" w:rsidP="00F942AE">
      <w:pPr>
        <w:spacing w:after="0" w:line="360" w:lineRule="auto"/>
        <w:ind w:firstLine="720"/>
        <w:jc w:val="both"/>
        <w:rPr>
          <w:rFonts w:ascii="Times New Roman" w:hAnsi="Times New Roman" w:cs="Times New Roman"/>
          <w:sz w:val="28"/>
          <w:szCs w:val="28"/>
          <w:lang w:val="az-Latn-AZ"/>
        </w:rPr>
      </w:pPr>
      <w:r w:rsidRPr="00C71057">
        <w:rPr>
          <w:rFonts w:ascii="Times New Roman" w:hAnsi="Times New Roman" w:cs="Times New Roman"/>
          <w:sz w:val="28"/>
          <w:szCs w:val="28"/>
          <w:lang w:val="az-Latn-AZ"/>
        </w:rPr>
        <w:t>Dövlətin vəsaitə olan ehtiyacının ödənilməsi zərurəti vergi sistemi sahəsində ciddi addımlar atılmasını vacib edirdi. Görülmüş əsas tədbirlərdən biri vergi dərəcələrini, onların ödənilməsi müddətlərini dəqiqləşdirən qanunun qəbul edilmə</w:t>
      </w:r>
      <w:r w:rsidR="000A331B">
        <w:rPr>
          <w:rFonts w:ascii="Times New Roman" w:hAnsi="Times New Roman" w:cs="Times New Roman"/>
          <w:sz w:val="28"/>
          <w:szCs w:val="28"/>
          <w:lang w:val="az-Latn-AZ"/>
        </w:rPr>
        <w:t>si olmuşdur [6</w:t>
      </w:r>
      <w:r w:rsidRPr="00C71057">
        <w:rPr>
          <w:rFonts w:ascii="Times New Roman" w:hAnsi="Times New Roman" w:cs="Times New Roman"/>
          <w:sz w:val="28"/>
          <w:szCs w:val="28"/>
          <w:lang w:val="az-Latn-AZ"/>
        </w:rPr>
        <w:t>.s.58].</w:t>
      </w:r>
      <w:r w:rsidR="00A914D5">
        <w:rPr>
          <w:rFonts w:ascii="Times New Roman" w:hAnsi="Times New Roman" w:cs="Times New Roman"/>
          <w:sz w:val="28"/>
          <w:szCs w:val="28"/>
          <w:lang w:val="az-Latn-AZ"/>
        </w:rPr>
        <w:t xml:space="preserve"> </w:t>
      </w:r>
      <w:r w:rsidR="000B3E67">
        <w:rPr>
          <w:rFonts w:ascii="Times New Roman" w:hAnsi="Times New Roman" w:cs="Times New Roman"/>
          <w:sz w:val="28"/>
          <w:szCs w:val="28"/>
          <w:lang w:val="az-Latn-AZ"/>
        </w:rPr>
        <w:t>Bu dövrdə aksiz vergilə</w:t>
      </w:r>
      <w:r w:rsidR="000A331B">
        <w:rPr>
          <w:rFonts w:ascii="Times New Roman" w:hAnsi="Times New Roman" w:cs="Times New Roman"/>
          <w:sz w:val="28"/>
          <w:szCs w:val="28"/>
          <w:lang w:val="az-Latn-AZ"/>
        </w:rPr>
        <w:t xml:space="preserve">ri, gömrük yığımları </w:t>
      </w:r>
      <w:r w:rsidR="000B3E67">
        <w:rPr>
          <w:rFonts w:ascii="Times New Roman" w:hAnsi="Times New Roman" w:cs="Times New Roman"/>
          <w:sz w:val="28"/>
          <w:szCs w:val="28"/>
          <w:lang w:val="az-Latn-AZ"/>
        </w:rPr>
        <w:t xml:space="preserve">xüsusi əhəmiyyət kəsb etmiş, əsas diqqət əhalinin aşağı </w:t>
      </w:r>
      <w:r w:rsidR="007C65FA">
        <w:rPr>
          <w:rFonts w:ascii="Times New Roman" w:hAnsi="Times New Roman" w:cs="Times New Roman"/>
          <w:sz w:val="28"/>
          <w:szCs w:val="28"/>
          <w:lang w:val="az-Latn-AZ"/>
        </w:rPr>
        <w:t>gəlirli təbəqəsi</w:t>
      </w:r>
      <w:r w:rsidR="000B3E67">
        <w:rPr>
          <w:rFonts w:ascii="Times New Roman" w:hAnsi="Times New Roman" w:cs="Times New Roman"/>
          <w:sz w:val="28"/>
          <w:szCs w:val="28"/>
          <w:lang w:val="az-Latn-AZ"/>
        </w:rPr>
        <w:t xml:space="preserve"> üzərindəki vergi yükünün azaldılmasına, nəzarət tədbirləri artırılaraq müəsisələrdən, sahibkarlardan qanunsuz vergi toplanması hallarının aradan qaldırılmasına yönəlmişdir. </w:t>
      </w:r>
      <w:r w:rsidRPr="00C71057">
        <w:rPr>
          <w:rFonts w:ascii="Times New Roman" w:hAnsi="Times New Roman" w:cs="Times New Roman"/>
          <w:sz w:val="28"/>
          <w:szCs w:val="28"/>
          <w:lang w:val="az-Latn-AZ"/>
        </w:rPr>
        <w:t xml:space="preserve">Vəziyyətin yaxşılaşdırılması üçün </w:t>
      </w:r>
      <w:r w:rsidR="000B3E67">
        <w:rPr>
          <w:rFonts w:ascii="Times New Roman" w:hAnsi="Times New Roman" w:cs="Times New Roman"/>
          <w:sz w:val="28"/>
          <w:szCs w:val="28"/>
          <w:lang w:val="az-Latn-AZ"/>
        </w:rPr>
        <w:t xml:space="preserve">atılmış bu </w:t>
      </w:r>
      <w:r w:rsidRPr="00C71057">
        <w:rPr>
          <w:rFonts w:ascii="Times New Roman" w:hAnsi="Times New Roman" w:cs="Times New Roman"/>
          <w:sz w:val="28"/>
          <w:szCs w:val="28"/>
          <w:lang w:val="az-Latn-AZ"/>
        </w:rPr>
        <w:t xml:space="preserve">addımlar müstəqilliyin qısa zamanda yenidən itirlməsi </w:t>
      </w:r>
      <w:r w:rsidR="000B3E67">
        <w:rPr>
          <w:rFonts w:ascii="Times New Roman" w:hAnsi="Times New Roman" w:cs="Times New Roman"/>
          <w:sz w:val="28"/>
          <w:szCs w:val="28"/>
          <w:lang w:val="az-Latn-AZ"/>
        </w:rPr>
        <w:t xml:space="preserve">ilə </w:t>
      </w:r>
      <w:r w:rsidRPr="00C71057">
        <w:rPr>
          <w:rFonts w:ascii="Times New Roman" w:hAnsi="Times New Roman" w:cs="Times New Roman"/>
          <w:sz w:val="28"/>
          <w:szCs w:val="28"/>
          <w:lang w:val="az-Latn-AZ"/>
        </w:rPr>
        <w:t>görülən tədbirlərin yarımçıq qalmasına səbə</w:t>
      </w:r>
      <w:r w:rsidR="00E775FE">
        <w:rPr>
          <w:rFonts w:ascii="Times New Roman" w:hAnsi="Times New Roman" w:cs="Times New Roman"/>
          <w:sz w:val="28"/>
          <w:szCs w:val="28"/>
          <w:lang w:val="az-Latn-AZ"/>
        </w:rPr>
        <w:t>b oldu</w:t>
      </w:r>
      <w:r w:rsidR="000B3E67">
        <w:rPr>
          <w:rFonts w:ascii="Times New Roman" w:hAnsi="Times New Roman" w:cs="Times New Roman"/>
          <w:sz w:val="28"/>
          <w:szCs w:val="28"/>
          <w:lang w:val="az-Latn-AZ"/>
        </w:rPr>
        <w:t>.</w:t>
      </w:r>
    </w:p>
    <w:p w:rsidR="00F942AE" w:rsidRPr="00C71057" w:rsidRDefault="00EF413E" w:rsidP="00F942AE">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Bir çox sahədə olduğu kimi vergi sisteminə də ən böyük zərbə</w:t>
      </w:r>
      <w:r w:rsidR="00A914D5">
        <w:rPr>
          <w:rFonts w:ascii="Times New Roman" w:hAnsi="Times New Roman" w:cs="Times New Roman"/>
          <w:sz w:val="28"/>
          <w:szCs w:val="28"/>
          <w:lang w:val="az-Latn-AZ"/>
        </w:rPr>
        <w:t xml:space="preserve"> </w:t>
      </w:r>
      <w:r w:rsidR="00E775FE">
        <w:rPr>
          <w:rFonts w:ascii="Times New Roman" w:hAnsi="Times New Roman" w:cs="Times New Roman"/>
          <w:sz w:val="28"/>
          <w:szCs w:val="28"/>
          <w:lang w:val="az-Latn-AZ"/>
        </w:rPr>
        <w:t>SSRİ</w:t>
      </w:r>
      <w:r w:rsidR="00FB7619" w:rsidRPr="00C71057">
        <w:rPr>
          <w:rFonts w:ascii="Times New Roman" w:hAnsi="Times New Roman" w:cs="Times New Roman"/>
          <w:sz w:val="28"/>
          <w:szCs w:val="28"/>
          <w:lang w:val="az-Latn-AZ"/>
        </w:rPr>
        <w:t xml:space="preserve"> işğalında</w:t>
      </w:r>
      <w:r w:rsidR="00FB7619">
        <w:rPr>
          <w:rFonts w:ascii="Times New Roman" w:hAnsi="Times New Roman" w:cs="Times New Roman"/>
          <w:sz w:val="28"/>
          <w:szCs w:val="28"/>
          <w:lang w:val="az-Latn-AZ"/>
        </w:rPr>
        <w:t xml:space="preserve"> olduğu 71 illik </w:t>
      </w:r>
      <w:r w:rsidR="00A914D5">
        <w:rPr>
          <w:rFonts w:ascii="Times New Roman" w:hAnsi="Times New Roman" w:cs="Times New Roman"/>
          <w:sz w:val="28"/>
          <w:szCs w:val="28"/>
          <w:lang w:val="az-Latn-AZ"/>
        </w:rPr>
        <w:t>dövr</w:t>
      </w:r>
      <w:r w:rsidR="00FB7619">
        <w:rPr>
          <w:rFonts w:ascii="Times New Roman" w:hAnsi="Times New Roman" w:cs="Times New Roman"/>
          <w:sz w:val="28"/>
          <w:szCs w:val="28"/>
          <w:lang w:val="az-Latn-AZ"/>
        </w:rPr>
        <w:t>də dəymişdir</w:t>
      </w:r>
      <w:r>
        <w:rPr>
          <w:rFonts w:ascii="Times New Roman" w:hAnsi="Times New Roman" w:cs="Times New Roman"/>
          <w:sz w:val="28"/>
          <w:szCs w:val="28"/>
          <w:lang w:val="az-Latn-AZ"/>
        </w:rPr>
        <w:t xml:space="preserve">. </w:t>
      </w:r>
      <w:r w:rsidR="00F942AE" w:rsidRPr="00C71057">
        <w:rPr>
          <w:rFonts w:ascii="Times New Roman" w:hAnsi="Times New Roman" w:cs="Times New Roman"/>
          <w:sz w:val="28"/>
          <w:szCs w:val="28"/>
          <w:lang w:val="az-Latn-AZ"/>
        </w:rPr>
        <w:t>Çoxsaylı işğalları, apardığı müharibələrlə əlaqədar daima xərcləri çox olan imperiya bunu vergilər hesabına ödəyirdi ki, bu da idarəsində olan ölkələrdə vəziyyəti daha da ağırlaşdırır, əhalinin vəziyyətini pisləşdirirdi.</w:t>
      </w:r>
    </w:p>
    <w:p w:rsidR="008433E2" w:rsidRPr="008433E2" w:rsidRDefault="00240250" w:rsidP="007C65FA">
      <w:pPr>
        <w:widowControl w:val="0"/>
        <w:spacing w:after="0" w:line="360" w:lineRule="auto"/>
        <w:ind w:firstLine="720"/>
        <w:jc w:val="both"/>
        <w:rPr>
          <w:rFonts w:ascii="Times New Roman" w:hAnsi="Times New Roman" w:cs="Times New Roman"/>
          <w:color w:val="000000"/>
          <w:sz w:val="28"/>
          <w:szCs w:val="28"/>
          <w:lang w:val="az-Latn-AZ"/>
        </w:rPr>
      </w:pPr>
      <w:r w:rsidRPr="000A02E5">
        <w:rPr>
          <w:rFonts w:ascii="Times New Roman" w:hAnsi="Times New Roman" w:cs="Times New Roman"/>
          <w:color w:val="000000"/>
          <w:sz w:val="28"/>
          <w:szCs w:val="28"/>
          <w:shd w:val="clear" w:color="auto" w:fill="FFFFFF"/>
          <w:lang w:val="az-Latn-AZ"/>
        </w:rPr>
        <w:t>Gördüyümüz kimi ayrı-ayrı dövlətlərdə vergilərin yaranması,</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shd w:val="clear" w:color="auto" w:fill="FFFFFF"/>
          <w:lang w:val="az-Latn-AZ"/>
        </w:rPr>
        <w:t>inkişafı özünəməxsus xüsusiyyətlərə malik olsa da bu və ya digər formada bir-birlərinin təsirinə mə</w:t>
      </w:r>
      <w:r w:rsidR="00E775FE">
        <w:rPr>
          <w:rFonts w:ascii="Times New Roman" w:hAnsi="Times New Roman" w:cs="Times New Roman"/>
          <w:color w:val="000000"/>
          <w:sz w:val="28"/>
          <w:szCs w:val="28"/>
          <w:shd w:val="clear" w:color="auto" w:fill="FFFFFF"/>
          <w:lang w:val="az-Latn-AZ"/>
        </w:rPr>
        <w:t>ruz qalmışdı</w:t>
      </w:r>
      <w:r w:rsidRPr="000A02E5">
        <w:rPr>
          <w:rFonts w:ascii="Times New Roman" w:hAnsi="Times New Roman" w:cs="Times New Roman"/>
          <w:color w:val="000000"/>
          <w:sz w:val="28"/>
          <w:szCs w:val="28"/>
          <w:shd w:val="clear" w:color="auto" w:fill="FFFFFF"/>
          <w:lang w:val="az-Latn-AZ"/>
        </w:rPr>
        <w:t>r.</w:t>
      </w:r>
      <w:r>
        <w:rPr>
          <w:rFonts w:ascii="Times New Roman" w:hAnsi="Times New Roman" w:cs="Times New Roman"/>
          <w:color w:val="000000"/>
          <w:sz w:val="28"/>
          <w:szCs w:val="28"/>
          <w:shd w:val="clear" w:color="auto" w:fill="FFFFFF"/>
          <w:lang w:val="az-Latn-AZ"/>
        </w:rPr>
        <w:t xml:space="preserve"> </w:t>
      </w:r>
      <w:r w:rsidR="008433E2">
        <w:rPr>
          <w:rFonts w:ascii="Times New Roman" w:hAnsi="Times New Roman" w:cs="Times New Roman"/>
          <w:color w:val="000000"/>
          <w:sz w:val="28"/>
          <w:szCs w:val="28"/>
          <w:shd w:val="clear" w:color="auto" w:fill="FFFFFF"/>
          <w:lang w:val="az-Latn-AZ"/>
        </w:rPr>
        <w:t xml:space="preserve">Könüllü ödənişlər şəklində yaranmış, </w:t>
      </w:r>
      <w:r w:rsidRPr="000A02E5">
        <w:rPr>
          <w:rFonts w:ascii="Times New Roman" w:hAnsi="Times New Roman" w:cs="Times New Roman"/>
          <w:color w:val="000000"/>
          <w:sz w:val="28"/>
          <w:szCs w:val="28"/>
          <w:shd w:val="clear" w:color="auto" w:fill="FFFFFF"/>
          <w:lang w:val="az-Latn-AZ"/>
        </w:rPr>
        <w:t>zaman keçdikcə məcburi xarakter daşımış vergilər dövlətlərin birinin digərini əvəz etməsi ilə fərqli formada tətbiq olunmuş,</w:t>
      </w:r>
      <w:r>
        <w:rPr>
          <w:rFonts w:ascii="Times New Roman" w:hAnsi="Times New Roman" w:cs="Times New Roman"/>
          <w:color w:val="000000"/>
          <w:sz w:val="28"/>
          <w:szCs w:val="28"/>
          <w:shd w:val="clear" w:color="auto" w:fill="FFFFFF"/>
          <w:lang w:val="az-Latn-AZ"/>
        </w:rPr>
        <w:t xml:space="preserve"> </w:t>
      </w:r>
      <w:r w:rsidRPr="000A02E5">
        <w:rPr>
          <w:rFonts w:ascii="Times New Roman" w:hAnsi="Times New Roman" w:cs="Times New Roman"/>
          <w:color w:val="000000"/>
          <w:sz w:val="28"/>
          <w:szCs w:val="28"/>
          <w:lang w:val="az-Latn-AZ"/>
        </w:rPr>
        <w:t xml:space="preserve">müasir dövrdə </w:t>
      </w:r>
      <w:r w:rsidR="008433E2">
        <w:rPr>
          <w:rFonts w:ascii="Times New Roman" w:hAnsi="Times New Roman" w:cs="Times New Roman"/>
          <w:color w:val="000000"/>
          <w:sz w:val="28"/>
          <w:szCs w:val="28"/>
          <w:lang w:val="az-Latn-AZ"/>
        </w:rPr>
        <w:t xml:space="preserve">bizə məlum olan </w:t>
      </w:r>
      <w:r w:rsidRPr="000A02E5">
        <w:rPr>
          <w:rFonts w:ascii="Times New Roman" w:hAnsi="Times New Roman" w:cs="Times New Roman"/>
          <w:color w:val="000000"/>
          <w:sz w:val="28"/>
          <w:szCs w:val="28"/>
          <w:lang w:val="az-Latn-AZ"/>
        </w:rPr>
        <w:t>vergilər bu günə</w:t>
      </w:r>
      <w:r>
        <w:rPr>
          <w:rFonts w:ascii="Times New Roman" w:hAnsi="Times New Roman" w:cs="Times New Roman"/>
          <w:color w:val="000000"/>
          <w:sz w:val="28"/>
          <w:szCs w:val="28"/>
          <w:lang w:val="az-Latn-AZ"/>
        </w:rPr>
        <w:t xml:space="preserve"> kimi uzun  inkişaf yolu keçərə</w:t>
      </w:r>
      <w:r w:rsidR="008433E2">
        <w:rPr>
          <w:rFonts w:ascii="Times New Roman" w:hAnsi="Times New Roman" w:cs="Times New Roman"/>
          <w:color w:val="000000"/>
          <w:sz w:val="28"/>
          <w:szCs w:val="28"/>
          <w:lang w:val="az-Latn-AZ"/>
        </w:rPr>
        <w:t>k hazırkı</w:t>
      </w:r>
      <w:r>
        <w:rPr>
          <w:rFonts w:ascii="Times New Roman" w:hAnsi="Times New Roman" w:cs="Times New Roman"/>
          <w:color w:val="000000"/>
          <w:sz w:val="28"/>
          <w:szCs w:val="28"/>
          <w:lang w:val="az-Latn-AZ"/>
        </w:rPr>
        <w:t xml:space="preserve"> formasını almışdır</w:t>
      </w:r>
      <w:r w:rsidRPr="000A02E5">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w:t>
      </w:r>
      <w:r w:rsidR="008433E2">
        <w:rPr>
          <w:rFonts w:ascii="Times New Roman" w:hAnsi="Times New Roman" w:cs="Times New Roman"/>
          <w:color w:val="000000"/>
          <w:sz w:val="28"/>
          <w:szCs w:val="28"/>
          <w:lang w:val="az-Latn-AZ"/>
        </w:rPr>
        <w:t>V</w:t>
      </w:r>
      <w:r w:rsidRPr="000A02E5">
        <w:rPr>
          <w:rFonts w:ascii="Times New Roman" w:hAnsi="Times New Roman" w:cs="Times New Roman"/>
          <w:color w:val="000000"/>
          <w:sz w:val="28"/>
          <w:szCs w:val="28"/>
          <w:lang w:val="az-Latn-AZ"/>
        </w:rPr>
        <w:t xml:space="preserve">ergilərin </w:t>
      </w:r>
      <w:r w:rsidR="008433E2">
        <w:rPr>
          <w:rFonts w:ascii="Times New Roman" w:hAnsi="Times New Roman" w:cs="Times New Roman"/>
          <w:color w:val="000000"/>
          <w:sz w:val="28"/>
          <w:szCs w:val="28"/>
          <w:lang w:val="az-Latn-AZ"/>
        </w:rPr>
        <w:t>bu inkişaf</w:t>
      </w:r>
      <w:r w:rsidRPr="000A02E5">
        <w:rPr>
          <w:rFonts w:ascii="Times New Roman" w:hAnsi="Times New Roman" w:cs="Times New Roman"/>
          <w:color w:val="000000"/>
          <w:sz w:val="28"/>
          <w:szCs w:val="28"/>
          <w:lang w:val="az-Latn-AZ"/>
        </w:rPr>
        <w:t xml:space="preserve"> tarixini iqtisadçılar</w:t>
      </w:r>
      <w:r w:rsidR="007C65FA">
        <w:rPr>
          <w:rFonts w:ascii="Times New Roman" w:hAnsi="Times New Roman" w:cs="Times New Roman"/>
          <w:color w:val="000000"/>
          <w:sz w:val="28"/>
          <w:szCs w:val="28"/>
          <w:lang w:val="az-Latn-AZ"/>
        </w:rPr>
        <w:t xml:space="preserve"> </w:t>
      </w:r>
      <w:r w:rsidR="007C65FA" w:rsidRPr="000A02E5">
        <w:rPr>
          <w:rFonts w:ascii="Times New Roman" w:hAnsi="Times New Roman" w:cs="Times New Roman"/>
          <w:color w:val="000000"/>
          <w:sz w:val="28"/>
          <w:szCs w:val="28"/>
          <w:lang w:val="az-Latn-AZ"/>
        </w:rPr>
        <w:t>birinci</w:t>
      </w:r>
      <w:r w:rsidR="007C65FA">
        <w:rPr>
          <w:rFonts w:ascii="Times New Roman" w:hAnsi="Times New Roman" w:cs="Times New Roman"/>
          <w:color w:val="000000"/>
          <w:sz w:val="28"/>
          <w:szCs w:val="28"/>
          <w:lang w:val="az-Latn-AZ"/>
        </w:rPr>
        <w:t xml:space="preserve">, </w:t>
      </w:r>
      <w:r w:rsidR="007C65FA" w:rsidRPr="000A02E5">
        <w:rPr>
          <w:rFonts w:ascii="Times New Roman" w:hAnsi="Times New Roman" w:cs="Times New Roman"/>
          <w:color w:val="000000"/>
          <w:sz w:val="28"/>
          <w:szCs w:val="28"/>
          <w:lang w:val="az-Latn-AZ"/>
        </w:rPr>
        <w:t>ikinci</w:t>
      </w:r>
      <w:r w:rsidR="007C65FA">
        <w:rPr>
          <w:rFonts w:ascii="Times New Roman" w:hAnsi="Times New Roman" w:cs="Times New Roman"/>
          <w:color w:val="000000"/>
          <w:sz w:val="28"/>
          <w:szCs w:val="28"/>
          <w:lang w:val="az-Latn-AZ"/>
        </w:rPr>
        <w:t xml:space="preserve">, </w:t>
      </w:r>
      <w:r w:rsidR="007C65FA" w:rsidRPr="000A02E5">
        <w:rPr>
          <w:rFonts w:ascii="Times New Roman" w:hAnsi="Times New Roman" w:cs="Times New Roman"/>
          <w:color w:val="000000"/>
          <w:sz w:val="28"/>
          <w:szCs w:val="28"/>
          <w:lang w:val="az-Latn-AZ"/>
        </w:rPr>
        <w:t xml:space="preserve">üçüncü </w:t>
      </w:r>
      <w:r w:rsidR="007C65FA">
        <w:rPr>
          <w:rFonts w:ascii="Times New Roman" w:hAnsi="Times New Roman" w:cs="Times New Roman"/>
          <w:color w:val="000000"/>
          <w:sz w:val="28"/>
          <w:szCs w:val="28"/>
          <w:lang w:val="az-Latn-AZ"/>
        </w:rPr>
        <w:t xml:space="preserve">deyə </w:t>
      </w:r>
      <w:r w:rsidRPr="000A02E5">
        <w:rPr>
          <w:rFonts w:ascii="Times New Roman" w:hAnsi="Times New Roman" w:cs="Times New Roman"/>
          <w:color w:val="000000"/>
          <w:sz w:val="28"/>
          <w:szCs w:val="28"/>
          <w:lang w:val="az-Latn-AZ"/>
        </w:rPr>
        <w:t>üç mərhələyə</w:t>
      </w:r>
      <w:r w:rsidR="007C65FA">
        <w:rPr>
          <w:rFonts w:ascii="Times New Roman" w:hAnsi="Times New Roman" w:cs="Times New Roman"/>
          <w:color w:val="000000"/>
          <w:sz w:val="28"/>
          <w:szCs w:val="28"/>
          <w:lang w:val="az-Latn-AZ"/>
        </w:rPr>
        <w:t xml:space="preserve"> ayırırlar</w:t>
      </w:r>
      <w:r w:rsidRPr="000A02E5">
        <w:rPr>
          <w:rFonts w:ascii="Times New Roman" w:hAnsi="Times New Roman" w:cs="Times New Roman"/>
          <w:color w:val="000000"/>
          <w:sz w:val="28"/>
          <w:szCs w:val="28"/>
          <w:lang w:val="az-Latn-AZ"/>
        </w:rPr>
        <w:t>.</w:t>
      </w:r>
    </w:p>
    <w:p w:rsidR="00B52895" w:rsidRDefault="00C40D4A" w:rsidP="00B52895">
      <w:pPr>
        <w:widowControl w:val="0"/>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İlkin mərhələ v</w:t>
      </w:r>
      <w:r w:rsidR="008433E2">
        <w:rPr>
          <w:rFonts w:ascii="Times New Roman" w:hAnsi="Times New Roman" w:cs="Times New Roman"/>
          <w:color w:val="000000"/>
          <w:sz w:val="28"/>
          <w:szCs w:val="28"/>
          <w:lang w:val="az-Latn-AZ"/>
        </w:rPr>
        <w:t xml:space="preserve">ergilərin </w:t>
      </w:r>
      <w:r w:rsidR="0075166B">
        <w:rPr>
          <w:rFonts w:ascii="Times New Roman" w:hAnsi="Times New Roman" w:cs="Times New Roman"/>
          <w:color w:val="000000"/>
          <w:sz w:val="28"/>
          <w:szCs w:val="28"/>
          <w:lang w:val="az-Latn-AZ"/>
        </w:rPr>
        <w:t xml:space="preserve">məhsulla ödənilməsi, </w:t>
      </w:r>
      <w:r w:rsidR="00690468">
        <w:rPr>
          <w:rFonts w:ascii="Times New Roman" w:hAnsi="Times New Roman" w:cs="Times New Roman"/>
          <w:color w:val="000000"/>
          <w:sz w:val="28"/>
          <w:szCs w:val="28"/>
          <w:lang w:val="az-Latn-AZ"/>
        </w:rPr>
        <w:t>toplanması</w:t>
      </w:r>
      <w:r w:rsidR="0075166B">
        <w:rPr>
          <w:rFonts w:ascii="Times New Roman" w:hAnsi="Times New Roman" w:cs="Times New Roman"/>
          <w:color w:val="000000"/>
          <w:sz w:val="28"/>
          <w:szCs w:val="28"/>
          <w:lang w:val="az-Latn-AZ"/>
        </w:rPr>
        <w:t xml:space="preserve"> vaxtının konkret olmaması, </w:t>
      </w:r>
      <w:r w:rsidR="008433E2">
        <w:rPr>
          <w:rFonts w:ascii="Times New Roman" w:hAnsi="Times New Roman" w:cs="Times New Roman"/>
          <w:color w:val="000000"/>
          <w:sz w:val="28"/>
          <w:szCs w:val="28"/>
          <w:lang w:val="az-Latn-AZ"/>
        </w:rPr>
        <w:t>əsaslandırılmış deyil, kort</w:t>
      </w:r>
      <w:r w:rsidR="00C006A0">
        <w:rPr>
          <w:rFonts w:ascii="Times New Roman" w:hAnsi="Times New Roman" w:cs="Times New Roman"/>
          <w:color w:val="000000"/>
          <w:sz w:val="28"/>
          <w:szCs w:val="28"/>
          <w:lang w:val="az-Latn-AZ"/>
        </w:rPr>
        <w:t>əbii olaraq müəyyənləşdirilmə</w:t>
      </w:r>
      <w:r w:rsidR="0075166B">
        <w:rPr>
          <w:rFonts w:ascii="Times New Roman" w:hAnsi="Times New Roman" w:cs="Times New Roman"/>
          <w:color w:val="000000"/>
          <w:sz w:val="28"/>
          <w:szCs w:val="28"/>
          <w:lang w:val="az-Latn-AZ"/>
        </w:rPr>
        <w:t>si</w:t>
      </w:r>
      <w:r w:rsidR="00C006A0">
        <w:rPr>
          <w:rFonts w:ascii="Times New Roman" w:hAnsi="Times New Roman" w:cs="Times New Roman"/>
          <w:color w:val="000000"/>
          <w:sz w:val="28"/>
          <w:szCs w:val="28"/>
          <w:lang w:val="az-Latn-AZ"/>
        </w:rPr>
        <w:t xml:space="preserve"> </w:t>
      </w:r>
      <w:r w:rsidR="0075166B">
        <w:rPr>
          <w:rFonts w:ascii="Times New Roman" w:hAnsi="Times New Roman" w:cs="Times New Roman"/>
          <w:color w:val="000000"/>
          <w:sz w:val="28"/>
          <w:szCs w:val="28"/>
          <w:lang w:val="az-Latn-AZ"/>
        </w:rPr>
        <w:t>kimi xüsusiyyətlərə sahib idi.</w:t>
      </w:r>
    </w:p>
    <w:p w:rsidR="00240250" w:rsidRPr="000A02E5" w:rsidRDefault="00B52895" w:rsidP="00B52895">
      <w:pPr>
        <w:widowControl w:val="0"/>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Zaman</w:t>
      </w:r>
      <w:r w:rsidR="0011637F">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 keçdikcə bu sahədə nəzərə çarpan dəyişikliklər olmuşdur. Bunlardan biri də b</w:t>
      </w:r>
      <w:r w:rsidR="00240250" w:rsidRPr="000A02E5">
        <w:rPr>
          <w:rFonts w:ascii="Times New Roman" w:hAnsi="Times New Roman" w:cs="Times New Roman"/>
          <w:color w:val="000000"/>
          <w:sz w:val="28"/>
          <w:szCs w:val="28"/>
          <w:lang w:val="az-Latn-AZ"/>
        </w:rPr>
        <w:t xml:space="preserve">irbaşa vergilərlə dоlayı vergilərin </w:t>
      </w:r>
      <w:r w:rsidR="00240250">
        <w:rPr>
          <w:rFonts w:ascii="Times New Roman" w:hAnsi="Times New Roman" w:cs="Times New Roman"/>
          <w:color w:val="000000"/>
          <w:sz w:val="28"/>
          <w:szCs w:val="28"/>
          <w:lang w:val="az-Latn-AZ"/>
        </w:rPr>
        <w:t>sintezindən təşkil olunmuş</w:t>
      </w:r>
      <w:r w:rsidR="00240250" w:rsidRPr="000A02E5">
        <w:rPr>
          <w:rFonts w:ascii="Times New Roman" w:hAnsi="Times New Roman" w:cs="Times New Roman"/>
          <w:color w:val="000000"/>
          <w:sz w:val="28"/>
          <w:szCs w:val="28"/>
          <w:lang w:val="az-Latn-AZ"/>
        </w:rPr>
        <w:t xml:space="preserve"> vergi sistemlə</w:t>
      </w:r>
      <w:r w:rsidR="00240250">
        <w:rPr>
          <w:rFonts w:ascii="Times New Roman" w:hAnsi="Times New Roman" w:cs="Times New Roman"/>
          <w:color w:val="000000"/>
          <w:sz w:val="28"/>
          <w:szCs w:val="28"/>
          <w:lang w:val="az-Latn-AZ"/>
        </w:rPr>
        <w:t>rinin formalaşması</w:t>
      </w:r>
      <w:r>
        <w:rPr>
          <w:rFonts w:ascii="Times New Roman" w:hAnsi="Times New Roman" w:cs="Times New Roman"/>
          <w:color w:val="000000"/>
          <w:sz w:val="28"/>
          <w:szCs w:val="28"/>
          <w:lang w:val="az-Latn-AZ"/>
        </w:rPr>
        <w:t xml:space="preserve"> idi</w:t>
      </w:r>
      <w:r w:rsidR="000A5773">
        <w:rPr>
          <w:rFonts w:ascii="Times New Roman" w:hAnsi="Times New Roman" w:cs="Times New Roman"/>
          <w:color w:val="000000"/>
          <w:sz w:val="28"/>
          <w:szCs w:val="28"/>
          <w:lang w:val="az-Latn-AZ"/>
        </w:rPr>
        <w:t xml:space="preserve"> </w:t>
      </w:r>
      <w:r w:rsidR="000A5773" w:rsidRPr="000A02E5">
        <w:rPr>
          <w:rFonts w:ascii="Times New Roman" w:hAnsi="Times New Roman" w:cs="Times New Roman"/>
          <w:color w:val="000000"/>
          <w:sz w:val="28"/>
          <w:szCs w:val="28"/>
          <w:lang w:val="az-Latn-AZ"/>
        </w:rPr>
        <w:t>[</w:t>
      </w:r>
      <w:r w:rsidR="00E775FE">
        <w:rPr>
          <w:rFonts w:ascii="Times New Roman" w:hAnsi="Times New Roman" w:cs="Times New Roman"/>
          <w:color w:val="000000"/>
          <w:sz w:val="28"/>
          <w:szCs w:val="28"/>
          <w:lang w:val="az-Latn-AZ"/>
        </w:rPr>
        <w:t>2</w:t>
      </w:r>
      <w:r w:rsidR="000A5773" w:rsidRPr="000A02E5">
        <w:rPr>
          <w:rFonts w:ascii="Times New Roman" w:hAnsi="Times New Roman" w:cs="Times New Roman"/>
          <w:color w:val="000000"/>
          <w:sz w:val="28"/>
          <w:szCs w:val="28"/>
          <w:lang w:val="az-Latn-AZ"/>
        </w:rPr>
        <w:t>.s.5]</w:t>
      </w:r>
      <w:r>
        <w:rPr>
          <w:rFonts w:ascii="Times New Roman" w:hAnsi="Times New Roman" w:cs="Times New Roman"/>
          <w:color w:val="000000"/>
          <w:sz w:val="28"/>
          <w:szCs w:val="28"/>
          <w:lang w:val="az-Latn-AZ"/>
        </w:rPr>
        <w:t>. Məhz bu hal</w:t>
      </w:r>
      <w:r w:rsidR="00240250">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növbəti</w:t>
      </w:r>
      <w:r w:rsidR="00240250" w:rsidRPr="000A02E5">
        <w:rPr>
          <w:rFonts w:ascii="Times New Roman" w:hAnsi="Times New Roman" w:cs="Times New Roman"/>
          <w:color w:val="000000"/>
          <w:sz w:val="28"/>
          <w:szCs w:val="28"/>
          <w:lang w:val="az-Latn-AZ"/>
        </w:rPr>
        <w:t xml:space="preserve"> mərhələ</w:t>
      </w:r>
      <w:r w:rsidR="00240250">
        <w:rPr>
          <w:rFonts w:ascii="Times New Roman" w:hAnsi="Times New Roman" w:cs="Times New Roman"/>
          <w:color w:val="000000"/>
          <w:sz w:val="28"/>
          <w:szCs w:val="28"/>
          <w:lang w:val="az-Latn-AZ"/>
        </w:rPr>
        <w:t>nin başlanğıcı kimi qiymətlə</w:t>
      </w:r>
      <w:r w:rsidR="000A5773">
        <w:rPr>
          <w:rFonts w:ascii="Times New Roman" w:hAnsi="Times New Roman" w:cs="Times New Roman"/>
          <w:color w:val="000000"/>
          <w:sz w:val="28"/>
          <w:szCs w:val="28"/>
          <w:lang w:val="az-Latn-AZ"/>
        </w:rPr>
        <w:t>ndirilir</w:t>
      </w:r>
      <w:r w:rsidR="00240250" w:rsidRPr="000A02E5">
        <w:rPr>
          <w:rFonts w:ascii="Times New Roman" w:hAnsi="Times New Roman" w:cs="Times New Roman"/>
          <w:color w:val="000000"/>
          <w:sz w:val="28"/>
          <w:szCs w:val="28"/>
          <w:lang w:val="az-Latn-AZ"/>
        </w:rPr>
        <w:t>.</w:t>
      </w:r>
      <w:r w:rsidR="00240250">
        <w:rPr>
          <w:rFonts w:ascii="Times New Roman" w:hAnsi="Times New Roman" w:cs="Times New Roman"/>
          <w:color w:val="000000"/>
          <w:sz w:val="28"/>
          <w:szCs w:val="28"/>
          <w:lang w:val="az-Latn-AZ"/>
        </w:rPr>
        <w:t xml:space="preserve"> İqtisadiyyat sahəsində əvəzsiz tövhələ</w:t>
      </w:r>
      <w:r w:rsidR="00E775FE">
        <w:rPr>
          <w:rFonts w:ascii="Times New Roman" w:hAnsi="Times New Roman" w:cs="Times New Roman"/>
          <w:color w:val="000000"/>
          <w:sz w:val="28"/>
          <w:szCs w:val="28"/>
          <w:lang w:val="az-Latn-AZ"/>
        </w:rPr>
        <w:t>ri olmuş k</w:t>
      </w:r>
      <w:r w:rsidR="00240250">
        <w:rPr>
          <w:rFonts w:ascii="Times New Roman" w:hAnsi="Times New Roman" w:cs="Times New Roman"/>
          <w:color w:val="000000"/>
          <w:sz w:val="28"/>
          <w:szCs w:val="28"/>
          <w:lang w:val="az-Latn-AZ"/>
        </w:rPr>
        <w:t xml:space="preserve">lassik nəzəriyyənin görkəmli nümayəndələrinin </w:t>
      </w:r>
      <w:r w:rsidR="00240250" w:rsidRPr="000A02E5">
        <w:rPr>
          <w:rFonts w:ascii="Times New Roman" w:hAnsi="Times New Roman" w:cs="Times New Roman"/>
          <w:sz w:val="28"/>
          <w:szCs w:val="28"/>
          <w:lang w:val="az-Latn-AZ"/>
        </w:rPr>
        <w:t>fəaliyyətləri,</w:t>
      </w:r>
      <w:r w:rsidR="00240250">
        <w:rPr>
          <w:rFonts w:ascii="Times New Roman" w:hAnsi="Times New Roman" w:cs="Times New Roman"/>
          <w:sz w:val="28"/>
          <w:szCs w:val="28"/>
          <w:lang w:val="az-Latn-AZ"/>
        </w:rPr>
        <w:t xml:space="preserve"> onların </w:t>
      </w:r>
      <w:r w:rsidR="00240250" w:rsidRPr="000A02E5">
        <w:rPr>
          <w:rFonts w:ascii="Times New Roman" w:hAnsi="Times New Roman" w:cs="Times New Roman"/>
          <w:sz w:val="28"/>
          <w:szCs w:val="28"/>
          <w:lang w:val="az-Latn-AZ"/>
        </w:rPr>
        <w:t>dəyərli əsərlərinin nəşrləri</w:t>
      </w:r>
      <w:r w:rsidR="00240250">
        <w:rPr>
          <w:rFonts w:ascii="Times New Roman" w:hAnsi="Times New Roman" w:cs="Times New Roman"/>
          <w:sz w:val="28"/>
          <w:szCs w:val="28"/>
          <w:lang w:val="az-Latn-AZ"/>
        </w:rPr>
        <w:t xml:space="preserve"> məhz </w:t>
      </w:r>
      <w:r w:rsidR="00240250" w:rsidRPr="000A02E5">
        <w:rPr>
          <w:rFonts w:ascii="Times New Roman" w:hAnsi="Times New Roman" w:cs="Times New Roman"/>
          <w:color w:val="000000"/>
          <w:sz w:val="28"/>
          <w:szCs w:val="28"/>
          <w:lang w:val="az-Latn-AZ"/>
        </w:rPr>
        <w:t>XVI-XIX əsrləri əhatə</w:t>
      </w:r>
      <w:r w:rsidR="00240250">
        <w:rPr>
          <w:rFonts w:ascii="Times New Roman" w:hAnsi="Times New Roman" w:cs="Times New Roman"/>
          <w:color w:val="000000"/>
          <w:sz w:val="28"/>
          <w:szCs w:val="28"/>
          <w:lang w:val="az-Latn-AZ"/>
        </w:rPr>
        <w:t xml:space="preserve"> edən ikinci mərhələyə təsadüf edir.</w:t>
      </w:r>
    </w:p>
    <w:p w:rsidR="00240250" w:rsidRPr="000A02E5" w:rsidRDefault="00240250" w:rsidP="009E28DA">
      <w:pPr>
        <w:widowControl w:val="0"/>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sz w:val="28"/>
          <w:szCs w:val="28"/>
          <w:lang w:val="az-Latn-AZ"/>
        </w:rPr>
        <w:t>Zamanla kortəbii xarakter daşıyan v</w:t>
      </w:r>
      <w:r w:rsidRPr="000A02E5">
        <w:rPr>
          <w:rFonts w:ascii="Times New Roman" w:hAnsi="Times New Roman" w:cs="Times New Roman"/>
          <w:sz w:val="28"/>
          <w:szCs w:val="28"/>
          <w:lang w:val="az-Latn-AZ"/>
        </w:rPr>
        <w:t>ergilər</w:t>
      </w:r>
      <w:r>
        <w:rPr>
          <w:rFonts w:ascii="Times New Roman" w:hAnsi="Times New Roman" w:cs="Times New Roman"/>
          <w:sz w:val="28"/>
          <w:szCs w:val="28"/>
          <w:lang w:val="az-Latn-AZ"/>
        </w:rPr>
        <w:t>in elmi cəhətdən əsaslandırılması zərurəti yaranırdı.</w:t>
      </w:r>
      <w:r w:rsidRPr="000A02E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 isə digər dövrlərdən fərqlənən  </w:t>
      </w:r>
      <w:r w:rsidRPr="000A02E5">
        <w:rPr>
          <w:rFonts w:ascii="Times New Roman" w:hAnsi="Times New Roman" w:cs="Times New Roman"/>
          <w:color w:val="000000"/>
          <w:sz w:val="28"/>
          <w:szCs w:val="28"/>
          <w:lang w:val="az-Latn-AZ"/>
        </w:rPr>
        <w:t>üçüncü mərhələ</w:t>
      </w:r>
      <w:r>
        <w:rPr>
          <w:rFonts w:ascii="Times New Roman" w:hAnsi="Times New Roman" w:cs="Times New Roman"/>
          <w:color w:val="000000"/>
          <w:sz w:val="28"/>
          <w:szCs w:val="28"/>
          <w:lang w:val="az-Latn-AZ"/>
        </w:rPr>
        <w:t>də olmuşdur.</w:t>
      </w:r>
      <w:r>
        <w:rPr>
          <w:rFonts w:ascii="Times New Roman" w:hAnsi="Times New Roman" w:cs="Times New Roman"/>
          <w:sz w:val="28"/>
          <w:szCs w:val="28"/>
          <w:lang w:val="az-Latn-AZ"/>
        </w:rPr>
        <w:t xml:space="preserve"> </w:t>
      </w:r>
      <w:r w:rsidR="0075166B">
        <w:rPr>
          <w:rFonts w:ascii="Times New Roman" w:hAnsi="Times New Roman" w:cs="Times New Roman"/>
          <w:sz w:val="28"/>
          <w:szCs w:val="28"/>
          <w:lang w:val="az-Latn-AZ"/>
        </w:rPr>
        <w:t>Bu mərhələdə</w:t>
      </w:r>
      <w:r w:rsidR="009E28DA">
        <w:rPr>
          <w:rFonts w:ascii="Times New Roman" w:hAnsi="Times New Roman" w:cs="Times New Roman"/>
          <w:sz w:val="28"/>
          <w:szCs w:val="28"/>
          <w:lang w:val="az-Latn-AZ"/>
        </w:rPr>
        <w:t xml:space="preserve"> vergilərlə bağlı yeni yanaşmalar meydana gəlmiş və </w:t>
      </w:r>
      <w:r w:rsidR="009E28DA" w:rsidRPr="000A02E5">
        <w:rPr>
          <w:rFonts w:ascii="Times New Roman" w:hAnsi="Times New Roman" w:cs="Times New Roman"/>
          <w:sz w:val="28"/>
          <w:szCs w:val="28"/>
          <w:lang w:val="az-Latn-AZ"/>
        </w:rPr>
        <w:t>hazırkı vergi sistemlə</w:t>
      </w:r>
      <w:r w:rsidR="009E28DA">
        <w:rPr>
          <w:rFonts w:ascii="Times New Roman" w:hAnsi="Times New Roman" w:cs="Times New Roman"/>
          <w:sz w:val="28"/>
          <w:szCs w:val="28"/>
          <w:lang w:val="az-Latn-AZ"/>
        </w:rPr>
        <w:t>rinin əsası qoyulmuşdur.</w:t>
      </w:r>
      <w:r w:rsidR="0075166B">
        <w:rPr>
          <w:rFonts w:ascii="Times New Roman" w:hAnsi="Times New Roman" w:cs="Times New Roman"/>
          <w:sz w:val="28"/>
          <w:szCs w:val="28"/>
          <w:lang w:val="az-Latn-AZ"/>
        </w:rPr>
        <w:t xml:space="preserve"> </w:t>
      </w:r>
    </w:p>
    <w:p w:rsidR="00714D3D" w:rsidRDefault="00240250" w:rsidP="000512D3">
      <w:pPr>
        <w:pStyle w:val="ListParagraph"/>
        <w:widowControl w:val="0"/>
        <w:spacing w:after="0" w:line="360" w:lineRule="auto"/>
        <w:ind w:left="0"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İnkişaf tarixində vergilərlə bağlı çoxsaylı  fikirlər söylənmiş,</w:t>
      </w:r>
      <w:r w:rsidR="000A5773">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onun mahiyyətini, əhəmiyyətini iqtisadçılar müxtəlif cür izah etmiş,</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bu mövzuya hər biri özünəməxsus yanaşmışdır.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Bu yanaşmaların həm tərəfdarları,</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həm də eleyhinə olanlar olmuş və beləliklə,</w:t>
      </w:r>
      <w:r w:rsidR="009E28DA">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müxtə</w:t>
      </w:r>
      <w:r w:rsidR="000A5773">
        <w:rPr>
          <w:rFonts w:ascii="Times New Roman" w:hAnsi="Times New Roman" w:cs="Times New Roman"/>
          <w:sz w:val="28"/>
          <w:szCs w:val="28"/>
          <w:lang w:val="az-Latn-AZ"/>
        </w:rPr>
        <w:t xml:space="preserve">lif  </w:t>
      </w:r>
      <w:r w:rsidRPr="000A02E5">
        <w:rPr>
          <w:rFonts w:ascii="Times New Roman" w:hAnsi="Times New Roman" w:cs="Times New Roman"/>
          <w:sz w:val="28"/>
          <w:szCs w:val="28"/>
          <w:lang w:val="az-Latn-AZ"/>
        </w:rPr>
        <w:t>vergi nəzəriyyələri yaranmışdır.</w:t>
      </w:r>
      <w:r>
        <w:rPr>
          <w:rFonts w:ascii="Times New Roman" w:hAnsi="Times New Roman" w:cs="Times New Roman"/>
          <w:sz w:val="28"/>
          <w:szCs w:val="28"/>
          <w:lang w:val="az-Latn-AZ"/>
        </w:rPr>
        <w:t xml:space="preserve"> </w:t>
      </w:r>
    </w:p>
    <w:p w:rsidR="000A5773" w:rsidRDefault="00240250" w:rsidP="000512D3">
      <w:pPr>
        <w:pStyle w:val="ListParagraph"/>
        <w:widowControl w:val="0"/>
        <w:spacing w:after="0" w:line="360" w:lineRule="auto"/>
        <w:ind w:left="0"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Vergi nəzəriyyələri iki əsas mövzunu ələ alırlar.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Bunlardan birincisi,</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sosial rifahın artırılması üçün vergilərin necə müəyyənləşdirilməli olduğu,</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yə</w:t>
      </w:r>
      <w:r w:rsidR="000A5773">
        <w:rPr>
          <w:rFonts w:ascii="Times New Roman" w:hAnsi="Times New Roman" w:cs="Times New Roman"/>
          <w:sz w:val="28"/>
          <w:szCs w:val="28"/>
          <w:lang w:val="az-Latn-AZ"/>
        </w:rPr>
        <w:t>ni vergitutma</w:t>
      </w:r>
      <w:r w:rsidRPr="000A02E5">
        <w:rPr>
          <w:rFonts w:ascii="Times New Roman" w:hAnsi="Times New Roman" w:cs="Times New Roman"/>
          <w:sz w:val="28"/>
          <w:szCs w:val="28"/>
          <w:lang w:val="az-Latn-AZ"/>
        </w:rPr>
        <w:t>da ədalətin təmin olunması ilə,</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digəri isə dövlətin tətbiq etdiyi müxtəlif vergilərin iqtisadi təsirləri ilə bağlıdır.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Ümumiyyətlə,</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 xml:space="preserve">vergi nəzəriyyələrinin yaranması həmin dövrdəki </w:t>
      </w:r>
      <w:r w:rsidR="00714D3D">
        <w:rPr>
          <w:rFonts w:ascii="Times New Roman" w:hAnsi="Times New Roman" w:cs="Times New Roman"/>
          <w:sz w:val="28"/>
          <w:szCs w:val="28"/>
          <w:lang w:val="az-Latn-AZ"/>
        </w:rPr>
        <w:t>mövcud</w:t>
      </w:r>
      <w:r w:rsidRPr="000A02E5">
        <w:rPr>
          <w:rFonts w:ascii="Times New Roman" w:hAnsi="Times New Roman" w:cs="Times New Roman"/>
          <w:sz w:val="28"/>
          <w:szCs w:val="28"/>
          <w:lang w:val="az-Latn-AZ"/>
        </w:rPr>
        <w:t xml:space="preserve"> vəziyyətlə,</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daha dəqiq desək dövrün probləmlərinə həll yol</w:t>
      </w:r>
      <w:r w:rsidR="009E28DA">
        <w:rPr>
          <w:rFonts w:ascii="Times New Roman" w:hAnsi="Times New Roman" w:cs="Times New Roman"/>
          <w:sz w:val="28"/>
          <w:szCs w:val="28"/>
          <w:lang w:val="az-Latn-AZ"/>
        </w:rPr>
        <w:t>u</w:t>
      </w:r>
      <w:r w:rsidRPr="000A02E5">
        <w:rPr>
          <w:rFonts w:ascii="Times New Roman" w:hAnsi="Times New Roman" w:cs="Times New Roman"/>
          <w:sz w:val="28"/>
          <w:szCs w:val="28"/>
          <w:lang w:val="az-Latn-AZ"/>
        </w:rPr>
        <w:t xml:space="preserve"> axtarmaqla əlaqədar olmuşdur.</w:t>
      </w:r>
      <w:r>
        <w:rPr>
          <w:rFonts w:ascii="Times New Roman" w:hAnsi="Times New Roman" w:cs="Times New Roman"/>
          <w:sz w:val="28"/>
          <w:szCs w:val="28"/>
          <w:lang w:val="az-Latn-AZ"/>
        </w:rPr>
        <w:t xml:space="preserve"> </w:t>
      </w:r>
    </w:p>
    <w:p w:rsidR="00240250" w:rsidRPr="000A02E5" w:rsidRDefault="00240250" w:rsidP="000512D3">
      <w:pPr>
        <w:pStyle w:val="ListParagraph"/>
        <w:widowControl w:val="0"/>
        <w:spacing w:after="0" w:line="360" w:lineRule="auto"/>
        <w:ind w:left="0"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Nəzəriyyələrdəki çatışmazlıklar zaman-zaman onların özlərini doğrultmamasına gətirib çıxarırdı.</w:t>
      </w:r>
      <w:r>
        <w:rPr>
          <w:rFonts w:ascii="Times New Roman" w:hAnsi="Times New Roman" w:cs="Times New Roman"/>
          <w:sz w:val="28"/>
          <w:szCs w:val="28"/>
          <w:lang w:val="az-Latn-AZ"/>
        </w:rPr>
        <w:t xml:space="preserve"> </w:t>
      </w:r>
      <w:r w:rsidR="00005A36">
        <w:rPr>
          <w:rFonts w:ascii="Times New Roman" w:hAnsi="Times New Roman" w:cs="Times New Roman"/>
          <w:sz w:val="28"/>
          <w:szCs w:val="28"/>
          <w:lang w:val="az-Latn-AZ"/>
        </w:rPr>
        <w:t xml:space="preserve">Belə olan halda isə həmin  </w:t>
      </w:r>
      <w:r w:rsidRPr="000A02E5">
        <w:rPr>
          <w:rFonts w:ascii="Times New Roman" w:hAnsi="Times New Roman" w:cs="Times New Roman"/>
          <w:sz w:val="28"/>
          <w:szCs w:val="28"/>
          <w:lang w:val="az-Latn-AZ"/>
        </w:rPr>
        <w:t>nəzəriyyə</w:t>
      </w:r>
      <w:r w:rsidR="00005A36">
        <w:rPr>
          <w:rFonts w:ascii="Times New Roman" w:hAnsi="Times New Roman" w:cs="Times New Roman"/>
          <w:sz w:val="28"/>
          <w:szCs w:val="28"/>
          <w:lang w:val="az-Latn-AZ"/>
        </w:rPr>
        <w:t xml:space="preserve">lər başqası </w:t>
      </w:r>
      <w:r w:rsidRPr="000A02E5">
        <w:rPr>
          <w:rFonts w:ascii="Times New Roman" w:hAnsi="Times New Roman" w:cs="Times New Roman"/>
          <w:sz w:val="28"/>
          <w:szCs w:val="28"/>
          <w:lang w:val="az-Latn-AZ"/>
        </w:rPr>
        <w:t>ilə əvə</w:t>
      </w:r>
      <w:r w:rsidR="000A5773">
        <w:rPr>
          <w:rFonts w:ascii="Times New Roman" w:hAnsi="Times New Roman" w:cs="Times New Roman"/>
          <w:sz w:val="28"/>
          <w:szCs w:val="28"/>
          <w:lang w:val="az-Latn-AZ"/>
        </w:rPr>
        <w:t xml:space="preserve">z </w:t>
      </w:r>
      <w:r w:rsidR="00005A36">
        <w:rPr>
          <w:rFonts w:ascii="Times New Roman" w:hAnsi="Times New Roman" w:cs="Times New Roman"/>
          <w:sz w:val="28"/>
          <w:szCs w:val="28"/>
          <w:lang w:val="az-Latn-AZ"/>
        </w:rPr>
        <w:t>olunurdu .</w:t>
      </w:r>
      <w:r w:rsidR="000A5773">
        <w:rPr>
          <w:rFonts w:ascii="Times New Roman" w:hAnsi="Times New Roman" w:cs="Times New Roman"/>
          <w:sz w:val="28"/>
          <w:szCs w:val="28"/>
          <w:lang w:val="az-Latn-AZ"/>
        </w:rPr>
        <w:t xml:space="preserve"> </w:t>
      </w:r>
    </w:p>
    <w:p w:rsidR="00240250" w:rsidRPr="000A02E5" w:rsidRDefault="00240250" w:rsidP="000512D3">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Vergilərin xüsusiyyəti, onun hansı formada alınmasının məqsədə uyğun olduğu, dövlətin bu sahədəki funksiyana dair i</w:t>
      </w:r>
      <w:r w:rsidRPr="000A02E5">
        <w:rPr>
          <w:rFonts w:ascii="Times New Roman" w:hAnsi="Times New Roman" w:cs="Times New Roman"/>
          <w:sz w:val="28"/>
          <w:szCs w:val="28"/>
          <w:lang w:val="az-Latn-AZ"/>
        </w:rPr>
        <w:t>lkin fikirlər</w:t>
      </w:r>
      <w:r>
        <w:rPr>
          <w:rFonts w:ascii="Times New Roman" w:hAnsi="Times New Roman" w:cs="Times New Roman"/>
          <w:sz w:val="28"/>
          <w:szCs w:val="28"/>
          <w:lang w:val="az-Latn-AZ"/>
        </w:rPr>
        <w:t xml:space="preserve"> qədim zamanlardan mövcud olmuşdur.</w:t>
      </w:r>
      <w:r w:rsidRPr="000A02E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Lakin bu fikirlər elmi cəhətdən tam da əsaslandırılmadığından sualların cavablandırılmasına aciz qalırdı. Qısa</w:t>
      </w:r>
      <w:r w:rsidR="00005A36">
        <w:rPr>
          <w:rFonts w:ascii="Times New Roman" w:hAnsi="Times New Roman" w:cs="Times New Roman"/>
          <w:sz w:val="28"/>
          <w:szCs w:val="28"/>
          <w:lang w:val="az-Latn-AZ"/>
        </w:rPr>
        <w:t>cası, sistemsizlik mövcud idi. M</w:t>
      </w:r>
      <w:r>
        <w:rPr>
          <w:rFonts w:ascii="Times New Roman" w:hAnsi="Times New Roman" w:cs="Times New Roman"/>
          <w:sz w:val="28"/>
          <w:szCs w:val="28"/>
          <w:lang w:val="az-Latn-AZ"/>
        </w:rPr>
        <w:t xml:space="preserve">əhz buna görə də </w:t>
      </w:r>
      <w:r w:rsidRPr="000A02E5">
        <w:rPr>
          <w:rFonts w:ascii="Times New Roman" w:hAnsi="Times New Roman" w:cs="Times New Roman"/>
          <w:sz w:val="28"/>
          <w:szCs w:val="28"/>
          <w:lang w:val="az-Latn-AZ"/>
        </w:rPr>
        <w:t xml:space="preserve"> vergi nəzəriyyələ</w:t>
      </w:r>
      <w:r>
        <w:rPr>
          <w:rFonts w:ascii="Times New Roman" w:hAnsi="Times New Roman" w:cs="Times New Roman"/>
          <w:sz w:val="28"/>
          <w:szCs w:val="28"/>
          <w:lang w:val="az-Latn-AZ"/>
        </w:rPr>
        <w:t xml:space="preserve">rinin formalaşması tarixi </w:t>
      </w:r>
      <w:r w:rsidR="00E071A5">
        <w:rPr>
          <w:rFonts w:ascii="Times New Roman" w:hAnsi="Times New Roman" w:cs="Times New Roman"/>
          <w:sz w:val="28"/>
          <w:szCs w:val="28"/>
          <w:lang w:val="az-Latn-AZ"/>
        </w:rPr>
        <w:t xml:space="preserve">vergilərin özündən fərqli olaraq </w:t>
      </w:r>
      <w:r>
        <w:rPr>
          <w:rFonts w:ascii="Times New Roman" w:hAnsi="Times New Roman" w:cs="Times New Roman"/>
          <w:sz w:val="28"/>
          <w:szCs w:val="28"/>
          <w:lang w:val="az-Latn-AZ"/>
        </w:rPr>
        <w:t xml:space="preserve">daha yaxın bir zaman, </w:t>
      </w:r>
      <w:r w:rsidRPr="000A02E5">
        <w:rPr>
          <w:rFonts w:ascii="Times New Roman" w:hAnsi="Times New Roman" w:cs="Times New Roman"/>
          <w:sz w:val="28"/>
          <w:szCs w:val="28"/>
          <w:lang w:val="az-Latn-AZ"/>
        </w:rPr>
        <w:t xml:space="preserve">XVII əsrdən sonrakı dövr </w:t>
      </w:r>
      <w:r>
        <w:rPr>
          <w:rFonts w:ascii="Times New Roman" w:hAnsi="Times New Roman" w:cs="Times New Roman"/>
          <w:sz w:val="28"/>
          <w:szCs w:val="28"/>
          <w:lang w:val="az-Latn-AZ"/>
        </w:rPr>
        <w:t xml:space="preserve">olaraq </w:t>
      </w:r>
      <w:r w:rsidR="00005A36">
        <w:rPr>
          <w:rFonts w:ascii="Times New Roman" w:hAnsi="Times New Roman" w:cs="Times New Roman"/>
          <w:sz w:val="28"/>
          <w:szCs w:val="28"/>
          <w:lang w:val="az-Latn-AZ"/>
        </w:rPr>
        <w:t>götürülür. Yaranmış nəzəriyyələrə ayrılıqda nə</w:t>
      </w:r>
      <w:r w:rsidR="00714D3D">
        <w:rPr>
          <w:rFonts w:ascii="Times New Roman" w:hAnsi="Times New Roman" w:cs="Times New Roman"/>
          <w:sz w:val="28"/>
          <w:szCs w:val="28"/>
          <w:lang w:val="az-Latn-AZ"/>
        </w:rPr>
        <w:t>z</w:t>
      </w:r>
      <w:r w:rsidR="00005A36">
        <w:rPr>
          <w:rFonts w:ascii="Times New Roman" w:hAnsi="Times New Roman" w:cs="Times New Roman"/>
          <w:sz w:val="28"/>
          <w:szCs w:val="28"/>
          <w:lang w:val="az-Latn-AZ"/>
        </w:rPr>
        <w:t>ər salaq.</w:t>
      </w:r>
    </w:p>
    <w:p w:rsidR="00240250" w:rsidRPr="000A02E5" w:rsidRDefault="00005A36" w:rsidP="000512D3">
      <w:pPr>
        <w:pStyle w:val="ListParagraph"/>
        <w:widowControl w:val="0"/>
        <w:spacing w:after="0" w:line="360" w:lineRule="auto"/>
        <w:ind w:left="0"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Vergilərlə bağlı </w:t>
      </w:r>
      <w:r w:rsidR="00386BFF">
        <w:rPr>
          <w:rFonts w:ascii="Times New Roman" w:hAnsi="Times New Roman" w:cs="Times New Roman"/>
          <w:sz w:val="28"/>
          <w:szCs w:val="28"/>
          <w:lang w:val="az-Latn-AZ"/>
        </w:rPr>
        <w:t>i</w:t>
      </w:r>
      <w:r>
        <w:rPr>
          <w:rFonts w:ascii="Times New Roman" w:hAnsi="Times New Roman" w:cs="Times New Roman"/>
          <w:sz w:val="28"/>
          <w:szCs w:val="28"/>
          <w:lang w:val="az-Latn-AZ"/>
        </w:rPr>
        <w:t>lkin</w:t>
      </w:r>
      <w:r w:rsidR="00240250" w:rsidRPr="000A02E5">
        <w:rPr>
          <w:rFonts w:ascii="Times New Roman" w:hAnsi="Times New Roman" w:cs="Times New Roman"/>
          <w:sz w:val="28"/>
          <w:szCs w:val="28"/>
          <w:lang w:val="az-Latn-AZ"/>
        </w:rPr>
        <w:t xml:space="preserve"> nəzəriyyələ</w:t>
      </w:r>
      <w:r>
        <w:rPr>
          <w:rFonts w:ascii="Times New Roman" w:hAnsi="Times New Roman" w:cs="Times New Roman"/>
          <w:sz w:val="28"/>
          <w:szCs w:val="28"/>
          <w:lang w:val="az-Latn-AZ"/>
        </w:rPr>
        <w:t>rə</w:t>
      </w:r>
      <w:r w:rsidR="00240250" w:rsidRPr="000A02E5">
        <w:rPr>
          <w:rFonts w:ascii="Times New Roman" w:hAnsi="Times New Roman" w:cs="Times New Roman"/>
          <w:sz w:val="28"/>
          <w:szCs w:val="28"/>
          <w:lang w:val="az-Latn-AZ"/>
        </w:rPr>
        <w:t xml:space="preserve"> mübadilə nəzəriyyəsini və onu əvəz etmiş olan atomistik nəzəriyyəni aid edirlər.</w:t>
      </w:r>
      <w:r w:rsidR="00240250">
        <w:rPr>
          <w:rFonts w:ascii="Times New Roman" w:hAnsi="Times New Roman" w:cs="Times New Roman"/>
          <w:sz w:val="28"/>
          <w:szCs w:val="28"/>
          <w:lang w:val="az-Latn-AZ"/>
        </w:rPr>
        <w:t xml:space="preserve"> </w:t>
      </w:r>
      <w:r w:rsidR="00240250" w:rsidRPr="000A02E5">
        <w:rPr>
          <w:rFonts w:ascii="Times New Roman" w:hAnsi="Times New Roman" w:cs="Times New Roman"/>
          <w:sz w:val="28"/>
          <w:szCs w:val="28"/>
          <w:lang w:val="az-Latn-AZ"/>
        </w:rPr>
        <w:t>Mübadilə nəzəriyyəsinin tərəfdarlarına görə dövlətin vəzifəsi əhalinin malını və canını qorumaq,</w:t>
      </w:r>
      <w:r w:rsidR="00240250">
        <w:rPr>
          <w:rFonts w:ascii="Times New Roman" w:hAnsi="Times New Roman" w:cs="Times New Roman"/>
          <w:sz w:val="28"/>
          <w:szCs w:val="28"/>
          <w:lang w:val="az-Latn-AZ"/>
        </w:rPr>
        <w:t xml:space="preserve"> </w:t>
      </w:r>
      <w:r w:rsidR="00240250" w:rsidRPr="000A02E5">
        <w:rPr>
          <w:rFonts w:ascii="Times New Roman" w:hAnsi="Times New Roman" w:cs="Times New Roman"/>
          <w:sz w:val="28"/>
          <w:szCs w:val="28"/>
          <w:lang w:val="az-Latn-AZ"/>
        </w:rPr>
        <w:t>vətəndaşların vəzifəsi isə bu xidmətlərə qarşılıq olaraq vergi verməkdir.</w:t>
      </w:r>
      <w:r w:rsidR="00240250">
        <w:rPr>
          <w:rFonts w:ascii="Times New Roman" w:hAnsi="Times New Roman" w:cs="Times New Roman"/>
          <w:sz w:val="28"/>
          <w:szCs w:val="28"/>
          <w:lang w:val="az-Latn-AZ"/>
        </w:rPr>
        <w:t xml:space="preserve"> </w:t>
      </w:r>
      <w:r w:rsidR="00386BFF">
        <w:rPr>
          <w:rFonts w:ascii="Times New Roman" w:hAnsi="Times New Roman" w:cs="Times New Roman"/>
          <w:sz w:val="28"/>
          <w:szCs w:val="28"/>
          <w:lang w:val="az-Latn-AZ"/>
        </w:rPr>
        <w:t>Əhalinin</w:t>
      </w:r>
      <w:r w:rsidR="00240250" w:rsidRPr="000A02E5">
        <w:rPr>
          <w:rFonts w:ascii="Times New Roman" w:hAnsi="Times New Roman" w:cs="Times New Roman"/>
          <w:sz w:val="28"/>
          <w:szCs w:val="28"/>
          <w:lang w:val="az-Latn-AZ"/>
        </w:rPr>
        <w:t xml:space="preserve"> əldə etdiyi fayda</w:t>
      </w:r>
      <w:r w:rsidR="00386BFF">
        <w:rPr>
          <w:rFonts w:ascii="Times New Roman" w:hAnsi="Times New Roman" w:cs="Times New Roman"/>
          <w:sz w:val="28"/>
          <w:szCs w:val="28"/>
          <w:lang w:val="az-Latn-AZ"/>
        </w:rPr>
        <w:t>nın</w:t>
      </w:r>
      <w:r w:rsidR="00240250" w:rsidRPr="000A02E5">
        <w:rPr>
          <w:rFonts w:ascii="Times New Roman" w:hAnsi="Times New Roman" w:cs="Times New Roman"/>
          <w:sz w:val="28"/>
          <w:szCs w:val="28"/>
          <w:lang w:val="az-Latn-AZ"/>
        </w:rPr>
        <w:t xml:space="preserve"> mal və</w:t>
      </w:r>
      <w:r w:rsidR="00386BFF">
        <w:rPr>
          <w:rFonts w:ascii="Times New Roman" w:hAnsi="Times New Roman" w:cs="Times New Roman"/>
          <w:sz w:val="28"/>
          <w:szCs w:val="28"/>
          <w:lang w:val="az-Latn-AZ"/>
        </w:rPr>
        <w:t xml:space="preserve"> canlarının qorunması</w:t>
      </w:r>
      <w:r>
        <w:rPr>
          <w:rFonts w:ascii="Times New Roman" w:hAnsi="Times New Roman" w:cs="Times New Roman"/>
          <w:sz w:val="28"/>
          <w:szCs w:val="28"/>
          <w:lang w:val="az-Latn-AZ"/>
        </w:rPr>
        <w:t xml:space="preserve"> </w:t>
      </w:r>
      <w:r w:rsidR="00386BFF">
        <w:rPr>
          <w:rFonts w:ascii="Times New Roman" w:hAnsi="Times New Roman" w:cs="Times New Roman"/>
          <w:sz w:val="28"/>
          <w:szCs w:val="28"/>
          <w:lang w:val="az-Latn-AZ"/>
        </w:rPr>
        <w:t>olduğu</w:t>
      </w:r>
      <w:r>
        <w:rPr>
          <w:rFonts w:ascii="Times New Roman" w:hAnsi="Times New Roman" w:cs="Times New Roman"/>
          <w:sz w:val="28"/>
          <w:szCs w:val="28"/>
          <w:lang w:val="az-Latn-AZ"/>
        </w:rPr>
        <w:t xml:space="preserve"> qəbul olunurdu</w:t>
      </w:r>
      <w:r w:rsidR="00240250" w:rsidRPr="000A02E5">
        <w:rPr>
          <w:rFonts w:ascii="Times New Roman" w:hAnsi="Times New Roman" w:cs="Times New Roman"/>
          <w:sz w:val="28"/>
          <w:szCs w:val="28"/>
          <w:lang w:val="az-Latn-AZ"/>
        </w:rPr>
        <w:t>.</w:t>
      </w:r>
    </w:p>
    <w:p w:rsidR="00240250" w:rsidRPr="000A02E5" w:rsidRDefault="00240250" w:rsidP="000512D3">
      <w:pPr>
        <w:pStyle w:val="ListParagraph"/>
        <w:widowControl w:val="0"/>
        <w:spacing w:after="0" w:line="360" w:lineRule="auto"/>
        <w:ind w:left="0"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Oxşar fikirləri müdafiə edən atomistik nəzəriyyədə vergilər əhali və dövlət arasında bağlanmış müqavilənin nəticəsi kimi izah edilir [</w:t>
      </w:r>
      <w:r w:rsidR="00714D3D">
        <w:rPr>
          <w:rFonts w:ascii="Times New Roman" w:hAnsi="Times New Roman" w:cs="Times New Roman"/>
          <w:sz w:val="28"/>
          <w:szCs w:val="28"/>
          <w:lang w:val="az-Latn-AZ"/>
        </w:rPr>
        <w:t>2</w:t>
      </w:r>
      <w:r w:rsidR="00101D34">
        <w:rPr>
          <w:rFonts w:ascii="Times New Roman" w:hAnsi="Times New Roman" w:cs="Times New Roman"/>
          <w:sz w:val="28"/>
          <w:szCs w:val="28"/>
          <w:lang w:val="az-Latn-AZ"/>
        </w:rPr>
        <w:t>.</w:t>
      </w:r>
      <w:r w:rsidR="00005A36">
        <w:rPr>
          <w:rFonts w:ascii="Times New Roman" w:hAnsi="Times New Roman" w:cs="Times New Roman"/>
          <w:sz w:val="28"/>
          <w:szCs w:val="28"/>
          <w:lang w:val="az-Latn-AZ"/>
        </w:rPr>
        <w:t xml:space="preserve"> </w:t>
      </w:r>
      <w:r w:rsidR="00101D34">
        <w:rPr>
          <w:rFonts w:ascii="Times New Roman" w:hAnsi="Times New Roman" w:cs="Times New Roman"/>
          <w:sz w:val="28"/>
          <w:szCs w:val="28"/>
          <w:lang w:val="az-Latn-AZ"/>
        </w:rPr>
        <w:t>s.</w:t>
      </w:r>
      <w:r w:rsidR="00005A36">
        <w:rPr>
          <w:rFonts w:ascii="Times New Roman" w:hAnsi="Times New Roman" w:cs="Times New Roman"/>
          <w:sz w:val="28"/>
          <w:szCs w:val="28"/>
          <w:lang w:val="az-Latn-AZ"/>
        </w:rPr>
        <w:t xml:space="preserve"> </w:t>
      </w:r>
      <w:r w:rsidR="00101D34">
        <w:rPr>
          <w:rFonts w:ascii="Times New Roman" w:hAnsi="Times New Roman" w:cs="Times New Roman"/>
          <w:sz w:val="28"/>
          <w:szCs w:val="28"/>
          <w:lang w:val="az-Latn-AZ"/>
        </w:rPr>
        <w:t>52</w:t>
      </w:r>
      <w:r w:rsidRPr="000A02E5">
        <w:rPr>
          <w:rFonts w:ascii="Times New Roman" w:hAnsi="Times New Roman" w:cs="Times New Roman"/>
          <w:sz w:val="28"/>
          <w:szCs w:val="28"/>
          <w:lang w:val="az-Latn-AZ"/>
        </w:rPr>
        <w:t>].</w:t>
      </w:r>
    </w:p>
    <w:p w:rsidR="00240250" w:rsidRPr="000A02E5" w:rsidRDefault="00240250" w:rsidP="000512D3">
      <w:pPr>
        <w:widowControl w:val="0"/>
        <w:spacing w:after="0" w:line="360" w:lineRule="auto"/>
        <w:ind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 xml:space="preserve">Öz fikirləri ilə iqtisadiyyata dəyərli tövhələr vermiş Adam Simit </w:t>
      </w:r>
      <w:r w:rsidR="00005A36">
        <w:rPr>
          <w:rFonts w:ascii="Times New Roman" w:hAnsi="Times New Roman" w:cs="Times New Roman"/>
          <w:sz w:val="28"/>
          <w:szCs w:val="28"/>
          <w:lang w:val="az-Latn-AZ"/>
        </w:rPr>
        <w:t>k</w:t>
      </w:r>
      <w:r w:rsidRPr="000A02E5">
        <w:rPr>
          <w:rFonts w:ascii="Times New Roman" w:hAnsi="Times New Roman" w:cs="Times New Roman"/>
          <w:sz w:val="28"/>
          <w:szCs w:val="28"/>
          <w:lang w:val="az-Latn-AZ"/>
        </w:rPr>
        <w:t>lassik nəzəriyyənin banisidir.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Digər tərəfdarları D.Rikardo,</w:t>
      </w:r>
      <w:r w:rsidR="00005A36">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U.Petti,</w:t>
      </w:r>
      <w:r w:rsidR="00005A36">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C.B.Sey kimi iqtisadçılar  olan klassik nəzəriyyə iqtisadiyyatda mühüm yerə sahibdir.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Bu nəzəriyyənin nümayəndələri dövlətin iqtisadiyyata aktiv müdaxilə etməli olduğu fikrinin əleyhinə çıxırlar.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Əsası A.Simit tərəfindən qoyulmuş bu nəzəriyyənin ana fikri ondan ibarətdir ki,</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iqtisadiyyat özünü tənzimləməyi bacarır,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özünəməxsus qaydalarla fəaliyyət göstərir.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Dövlət ona müdaxilə etməməli,</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sadəcə normal fəaliyyət göstərməsi üçün şərait yaratmalıdır.</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Dövlətin müdaxiləsi</w:t>
      </w:r>
      <w:r>
        <w:rPr>
          <w:rFonts w:ascii="Times New Roman" w:hAnsi="Times New Roman" w:cs="Times New Roman"/>
          <w:sz w:val="28"/>
          <w:szCs w:val="28"/>
          <w:lang w:val="az-Latn-AZ"/>
        </w:rPr>
        <w:t>nin</w:t>
      </w:r>
      <w:r w:rsidRPr="000A02E5">
        <w:rPr>
          <w:rFonts w:ascii="Times New Roman" w:hAnsi="Times New Roman" w:cs="Times New Roman"/>
          <w:sz w:val="28"/>
          <w:szCs w:val="28"/>
          <w:lang w:val="az-Latn-AZ"/>
        </w:rPr>
        <w:t xml:space="preserve"> “</w:t>
      </w:r>
      <w:r w:rsidR="005A5452">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Gözəgörünməz əl</w:t>
      </w:r>
      <w:r w:rsidR="005A5452">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formasında olmasının tərəfdarı</w:t>
      </w:r>
      <w:r w:rsidR="005A5452">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A.Simit dövlət müdaxiləsinin inkişafa deyil,</w:t>
      </w:r>
      <w:r>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əksinə geriləməyə gətirib çıxardığı fikrini müdafiə edir və dövləti ən pis sahibkar olaraq təsvir edirdi.</w:t>
      </w:r>
      <w:r>
        <w:rPr>
          <w:rFonts w:ascii="Times New Roman" w:hAnsi="Times New Roman" w:cs="Times New Roman"/>
          <w:sz w:val="28"/>
          <w:szCs w:val="28"/>
          <w:lang w:val="az-Latn-AZ"/>
        </w:rPr>
        <w:t xml:space="preserve"> A.Simitə görə v</w:t>
      </w:r>
      <w:r w:rsidRPr="000A02E5">
        <w:rPr>
          <w:rFonts w:ascii="Times New Roman" w:hAnsi="Times New Roman" w:cs="Times New Roman"/>
          <w:sz w:val="28"/>
          <w:szCs w:val="28"/>
          <w:lang w:val="az-Latn-AZ"/>
        </w:rPr>
        <w:t>ergilə</w:t>
      </w:r>
      <w:r>
        <w:rPr>
          <w:rFonts w:ascii="Times New Roman" w:hAnsi="Times New Roman" w:cs="Times New Roman"/>
          <w:sz w:val="28"/>
          <w:szCs w:val="28"/>
          <w:lang w:val="az-Latn-AZ"/>
        </w:rPr>
        <w:t>r</w:t>
      </w:r>
      <w:r w:rsidRPr="000A02E5">
        <w:rPr>
          <w:rFonts w:ascii="Times New Roman" w:hAnsi="Times New Roman" w:cs="Times New Roman"/>
          <w:sz w:val="28"/>
          <w:szCs w:val="28"/>
          <w:lang w:val="az-Latn-AZ"/>
        </w:rPr>
        <w:t xml:space="preserve"> dövlət xərclərinin ödənilməsi üçün vacib maliyyə mənbəyi</w:t>
      </w:r>
      <w:r>
        <w:rPr>
          <w:rFonts w:ascii="Times New Roman" w:hAnsi="Times New Roman" w:cs="Times New Roman"/>
          <w:sz w:val="28"/>
          <w:szCs w:val="28"/>
          <w:lang w:val="az-Latn-AZ"/>
        </w:rPr>
        <w:t>dir. Buna görə də onun toplanması vacibdir.</w:t>
      </w:r>
      <w:r w:rsidRPr="000A02E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O, qeyd edirdi ki,  </w:t>
      </w:r>
      <w:r w:rsidRPr="000A02E5">
        <w:rPr>
          <w:rFonts w:ascii="Times New Roman" w:hAnsi="Times New Roman" w:cs="Times New Roman"/>
          <w:sz w:val="28"/>
          <w:szCs w:val="28"/>
          <w:lang w:val="az-Latn-AZ"/>
        </w:rPr>
        <w:t>məbləği və ödənilmə vaxtı öncədən bildirilməklə hər kə</w:t>
      </w:r>
      <w:r w:rsidR="00E02E62">
        <w:rPr>
          <w:rFonts w:ascii="Times New Roman" w:hAnsi="Times New Roman" w:cs="Times New Roman"/>
          <w:sz w:val="28"/>
          <w:szCs w:val="28"/>
          <w:lang w:val="az-Latn-AZ"/>
        </w:rPr>
        <w:t xml:space="preserve">s </w:t>
      </w:r>
      <w:r w:rsidRPr="000A02E5">
        <w:rPr>
          <w:rFonts w:ascii="Times New Roman" w:hAnsi="Times New Roman" w:cs="Times New Roman"/>
          <w:sz w:val="28"/>
          <w:szCs w:val="28"/>
          <w:lang w:val="az-Latn-AZ"/>
        </w:rPr>
        <w:t>gəlirinə uyğun vergiyə cəlb edilmə</w:t>
      </w:r>
      <w:r>
        <w:rPr>
          <w:rFonts w:ascii="Times New Roman" w:hAnsi="Times New Roman" w:cs="Times New Roman"/>
          <w:sz w:val="28"/>
          <w:szCs w:val="28"/>
          <w:lang w:val="az-Latn-AZ"/>
        </w:rPr>
        <w:t xml:space="preserve">lidir </w:t>
      </w:r>
      <w:r w:rsidRPr="000A02E5">
        <w:rPr>
          <w:rFonts w:ascii="Times New Roman" w:hAnsi="Times New Roman" w:cs="Times New Roman"/>
          <w:sz w:val="28"/>
          <w:szCs w:val="28"/>
          <w:lang w:val="az-Latn-AZ"/>
        </w:rPr>
        <w:t>[</w:t>
      </w:r>
      <w:r w:rsidR="00336C57">
        <w:rPr>
          <w:rFonts w:ascii="Times New Roman" w:hAnsi="Times New Roman" w:cs="Times New Roman"/>
          <w:sz w:val="28"/>
          <w:szCs w:val="28"/>
          <w:lang w:val="az-Latn-AZ"/>
        </w:rPr>
        <w:t>2</w:t>
      </w:r>
      <w:r w:rsidR="00101D34">
        <w:rPr>
          <w:rFonts w:ascii="Times New Roman" w:hAnsi="Times New Roman" w:cs="Times New Roman"/>
          <w:sz w:val="28"/>
          <w:szCs w:val="28"/>
          <w:lang w:val="az-Latn-AZ"/>
        </w:rPr>
        <w:t>.</w:t>
      </w:r>
      <w:r w:rsidR="00E02E62">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s.</w:t>
      </w:r>
      <w:r w:rsidR="00E02E62">
        <w:rPr>
          <w:rFonts w:ascii="Times New Roman" w:hAnsi="Times New Roman" w:cs="Times New Roman"/>
          <w:sz w:val="28"/>
          <w:szCs w:val="28"/>
          <w:lang w:val="az-Latn-AZ"/>
        </w:rPr>
        <w:t xml:space="preserve"> </w:t>
      </w:r>
      <w:r w:rsidRPr="000A02E5">
        <w:rPr>
          <w:rFonts w:ascii="Times New Roman" w:hAnsi="Times New Roman" w:cs="Times New Roman"/>
          <w:sz w:val="28"/>
          <w:szCs w:val="28"/>
          <w:lang w:val="az-Latn-AZ"/>
        </w:rPr>
        <w:t xml:space="preserve">54]. </w:t>
      </w:r>
    </w:p>
    <w:p w:rsidR="005A5452" w:rsidRPr="000A02E5" w:rsidRDefault="00240250" w:rsidP="005A5452">
      <w:pPr>
        <w:widowControl w:val="0"/>
        <w:spacing w:after="0" w:line="360" w:lineRule="auto"/>
        <w:ind w:firstLine="720"/>
        <w:jc w:val="both"/>
        <w:rPr>
          <w:rFonts w:ascii="Times New Roman" w:hAnsi="Times New Roman" w:cs="Times New Roman"/>
          <w:sz w:val="28"/>
          <w:szCs w:val="28"/>
          <w:lang w:val="az-Latn-AZ"/>
        </w:rPr>
      </w:pPr>
      <w:r w:rsidRPr="000A02E5">
        <w:rPr>
          <w:rFonts w:ascii="Times New Roman" w:hAnsi="Times New Roman" w:cs="Times New Roman"/>
          <w:sz w:val="28"/>
          <w:szCs w:val="28"/>
          <w:lang w:val="az-Latn-AZ"/>
        </w:rPr>
        <w:t>A.Simitin davamçılarından olan David Rikardo birinci dəfə</w:t>
      </w:r>
      <w:r>
        <w:rPr>
          <w:rFonts w:ascii="Times New Roman" w:hAnsi="Times New Roman" w:cs="Times New Roman"/>
          <w:sz w:val="28"/>
          <w:szCs w:val="28"/>
          <w:lang w:val="az-Latn-AZ"/>
        </w:rPr>
        <w:t xml:space="preserve"> verginin izahını vermiş, ə</w:t>
      </w:r>
      <w:r w:rsidRPr="000A02E5">
        <w:rPr>
          <w:rFonts w:ascii="Times New Roman" w:hAnsi="Times New Roman" w:cs="Times New Roman"/>
          <w:sz w:val="28"/>
          <w:szCs w:val="28"/>
          <w:lang w:val="az-Latn-AZ"/>
        </w:rPr>
        <w:t>dalət</w:t>
      </w:r>
      <w:r w:rsidR="00E02E62">
        <w:rPr>
          <w:rFonts w:ascii="Times New Roman" w:hAnsi="Times New Roman" w:cs="Times New Roman"/>
          <w:sz w:val="28"/>
          <w:szCs w:val="28"/>
          <w:lang w:val="az-Latn-AZ"/>
        </w:rPr>
        <w:t>l</w:t>
      </w:r>
      <w:r w:rsidRPr="000A02E5">
        <w:rPr>
          <w:rFonts w:ascii="Times New Roman" w:hAnsi="Times New Roman" w:cs="Times New Roman"/>
          <w:sz w:val="28"/>
          <w:szCs w:val="28"/>
          <w:lang w:val="az-Latn-AZ"/>
        </w:rPr>
        <w:t>i</w:t>
      </w:r>
      <w:r w:rsidR="00E02E62">
        <w:rPr>
          <w:rFonts w:ascii="Times New Roman" w:hAnsi="Times New Roman" w:cs="Times New Roman"/>
          <w:sz w:val="28"/>
          <w:szCs w:val="28"/>
          <w:lang w:val="az-Latn-AZ"/>
        </w:rPr>
        <w:t xml:space="preserve">lik </w:t>
      </w:r>
      <w:r w:rsidRPr="000A02E5">
        <w:rPr>
          <w:rFonts w:ascii="Times New Roman" w:hAnsi="Times New Roman" w:cs="Times New Roman"/>
          <w:sz w:val="28"/>
          <w:szCs w:val="28"/>
          <w:lang w:val="az-Latn-AZ"/>
        </w:rPr>
        <w:t>prinsipini xüsusi qeyd edərək vergitutma prinsiplə</w:t>
      </w:r>
      <w:r w:rsidR="00E02E62">
        <w:rPr>
          <w:rFonts w:ascii="Times New Roman" w:hAnsi="Times New Roman" w:cs="Times New Roman"/>
          <w:sz w:val="28"/>
          <w:szCs w:val="28"/>
          <w:lang w:val="az-Latn-AZ"/>
        </w:rPr>
        <w:t>rini</w:t>
      </w:r>
      <w:r>
        <w:rPr>
          <w:rFonts w:ascii="Times New Roman" w:hAnsi="Times New Roman" w:cs="Times New Roman"/>
          <w:sz w:val="28"/>
          <w:szCs w:val="28"/>
          <w:lang w:val="az-Latn-AZ"/>
        </w:rPr>
        <w:t xml:space="preserve"> də izahını </w:t>
      </w:r>
      <w:r w:rsidR="00E02E62">
        <w:rPr>
          <w:rFonts w:ascii="Times New Roman" w:hAnsi="Times New Roman" w:cs="Times New Roman"/>
          <w:sz w:val="28"/>
          <w:szCs w:val="28"/>
          <w:lang w:val="az-Latn-AZ"/>
        </w:rPr>
        <w:t>etmişdir</w:t>
      </w:r>
      <w:r>
        <w:rPr>
          <w:rFonts w:ascii="Times New Roman" w:hAnsi="Times New Roman" w:cs="Times New Roman"/>
          <w:sz w:val="28"/>
          <w:szCs w:val="28"/>
          <w:lang w:val="az-Latn-AZ"/>
        </w:rPr>
        <w:t xml:space="preserve">. </w:t>
      </w:r>
      <w:r w:rsidR="005A5452">
        <w:rPr>
          <w:rFonts w:ascii="Times New Roman" w:hAnsi="Times New Roman" w:cs="Times New Roman"/>
          <w:sz w:val="28"/>
          <w:szCs w:val="28"/>
          <w:lang w:val="az-Latn-AZ"/>
        </w:rPr>
        <w:t>O, k</w:t>
      </w:r>
      <w:r w:rsidR="005A5452" w:rsidRPr="000A02E5">
        <w:rPr>
          <w:rFonts w:ascii="Times New Roman" w:hAnsi="Times New Roman" w:cs="Times New Roman"/>
          <w:sz w:val="28"/>
          <w:szCs w:val="28"/>
          <w:lang w:val="az-Latn-AZ"/>
        </w:rPr>
        <w:t>apitalın deyil,</w:t>
      </w:r>
      <w:r w:rsidR="005A5452">
        <w:rPr>
          <w:rFonts w:ascii="Times New Roman" w:hAnsi="Times New Roman" w:cs="Times New Roman"/>
          <w:sz w:val="28"/>
          <w:szCs w:val="28"/>
          <w:lang w:val="az-Latn-AZ"/>
        </w:rPr>
        <w:t xml:space="preserve"> </w:t>
      </w:r>
      <w:r w:rsidR="005A5452" w:rsidRPr="000A02E5">
        <w:rPr>
          <w:rFonts w:ascii="Times New Roman" w:hAnsi="Times New Roman" w:cs="Times New Roman"/>
          <w:sz w:val="28"/>
          <w:szCs w:val="28"/>
          <w:lang w:val="az-Latn-AZ"/>
        </w:rPr>
        <w:t xml:space="preserve">sadəcə gəlirlərin vergiyə cəlb olunmasını təklif etmişdir </w:t>
      </w:r>
      <w:r w:rsidR="005A5452">
        <w:rPr>
          <w:rFonts w:ascii="Times New Roman" w:hAnsi="Times New Roman" w:cs="Times New Roman"/>
          <w:sz w:val="28"/>
          <w:szCs w:val="28"/>
          <w:lang w:val="az-Latn-AZ"/>
        </w:rPr>
        <w:t xml:space="preserve">    </w:t>
      </w:r>
      <w:r w:rsidR="005A5452" w:rsidRPr="000A02E5">
        <w:rPr>
          <w:rFonts w:ascii="Times New Roman" w:hAnsi="Times New Roman" w:cs="Times New Roman"/>
          <w:sz w:val="28"/>
          <w:szCs w:val="28"/>
          <w:lang w:val="az-Latn-AZ"/>
        </w:rPr>
        <w:t>[</w:t>
      </w:r>
      <w:r w:rsidR="005A5452">
        <w:rPr>
          <w:rFonts w:ascii="Times New Roman" w:hAnsi="Times New Roman" w:cs="Times New Roman"/>
          <w:sz w:val="28"/>
          <w:szCs w:val="28"/>
          <w:lang w:val="az-Latn-AZ"/>
        </w:rPr>
        <w:t xml:space="preserve">6. </w:t>
      </w:r>
      <w:r w:rsidR="005A5452" w:rsidRPr="000A02E5">
        <w:rPr>
          <w:rFonts w:ascii="Times New Roman" w:hAnsi="Times New Roman" w:cs="Times New Roman"/>
          <w:sz w:val="28"/>
          <w:szCs w:val="28"/>
          <w:lang w:val="az-Latn-AZ"/>
        </w:rPr>
        <w:t>s.</w:t>
      </w:r>
      <w:r w:rsidR="005A5452">
        <w:rPr>
          <w:rFonts w:ascii="Times New Roman" w:hAnsi="Times New Roman" w:cs="Times New Roman"/>
          <w:sz w:val="28"/>
          <w:szCs w:val="28"/>
          <w:lang w:val="az-Latn-AZ"/>
        </w:rPr>
        <w:t xml:space="preserve"> </w:t>
      </w:r>
      <w:r w:rsidR="005A5452" w:rsidRPr="000A02E5">
        <w:rPr>
          <w:rFonts w:ascii="Times New Roman" w:hAnsi="Times New Roman" w:cs="Times New Roman"/>
          <w:sz w:val="28"/>
          <w:szCs w:val="28"/>
          <w:lang w:val="az-Latn-AZ"/>
        </w:rPr>
        <w:t>28].</w:t>
      </w:r>
    </w:p>
    <w:p w:rsidR="00240250" w:rsidRPr="000A02E5" w:rsidRDefault="00240250" w:rsidP="005A5452">
      <w:pPr>
        <w:widowControl w:val="0"/>
        <w:spacing w:after="0" w:line="360" w:lineRule="auto"/>
        <w:ind w:firstLine="720"/>
        <w:jc w:val="both"/>
        <w:rPr>
          <w:rFonts w:ascii="Times New Roman" w:hAnsi="Times New Roman" w:cs="Times New Roman"/>
          <w:color w:val="000000"/>
          <w:sz w:val="28"/>
          <w:szCs w:val="28"/>
          <w:lang w:val="az-Latn-AZ"/>
        </w:rPr>
      </w:pPr>
      <w:r w:rsidRPr="000A02E5">
        <w:rPr>
          <w:rFonts w:ascii="Times New Roman" w:hAnsi="Times New Roman" w:cs="Times New Roman"/>
          <w:sz w:val="28"/>
          <w:szCs w:val="28"/>
          <w:lang w:val="az-Latn-AZ"/>
        </w:rPr>
        <w:t xml:space="preserve">Bu nəzəriyyənin digər nümayəndəsi U.Petti </w:t>
      </w:r>
      <w:r w:rsidRPr="000A02E5">
        <w:rPr>
          <w:rFonts w:ascii="Times New Roman" w:hAnsi="Times New Roman" w:cs="Times New Roman"/>
          <w:color w:val="000000"/>
          <w:sz w:val="28"/>
          <w:szCs w:val="28"/>
          <w:lang w:val="az-Latn-AZ"/>
        </w:rPr>
        <w:t>vergiləri si</w:t>
      </w:r>
      <w:r w:rsidR="00E02E62">
        <w:rPr>
          <w:rFonts w:ascii="Times New Roman" w:hAnsi="Times New Roman" w:cs="Times New Roman"/>
          <w:color w:val="000000"/>
          <w:sz w:val="28"/>
          <w:szCs w:val="28"/>
          <w:lang w:val="az-Latn-AZ"/>
        </w:rPr>
        <w:t>steml</w:t>
      </w:r>
      <w:r w:rsidRPr="000A02E5">
        <w:rPr>
          <w:rFonts w:ascii="Times New Roman" w:hAnsi="Times New Roman" w:cs="Times New Roman"/>
          <w:color w:val="000000"/>
          <w:sz w:val="28"/>
          <w:szCs w:val="28"/>
          <w:lang w:val="az-Latn-AZ"/>
        </w:rPr>
        <w:t>əşdirərək araşdırmağa çalışmış, dövlət xərclərinin çoxalmasının,</w:t>
      </w:r>
      <w:r w:rsidR="00E02E62">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vergi ödəyicilərinin narazılıqlarının səbəblərini müəyyən etməyə cəhd göstərmişdir.</w:t>
      </w:r>
      <w:r>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O,</w:t>
      </w:r>
      <w:r w:rsidR="00E02E62">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öz əsərində vergilərin həcminin deyil, ədalətsiz bölgüsünün ödəyicilərin şikayətinə səbəb olduğunu qeyd etmiş</w:t>
      </w:r>
      <w:r>
        <w:rPr>
          <w:rFonts w:ascii="Times New Roman" w:hAnsi="Times New Roman" w:cs="Times New Roman"/>
          <w:color w:val="000000"/>
          <w:sz w:val="28"/>
          <w:szCs w:val="28"/>
          <w:lang w:val="az-Latn-AZ"/>
        </w:rPr>
        <w:t>dir. Bunlarla yanaşı d</w:t>
      </w:r>
      <w:r w:rsidRPr="000A02E5">
        <w:rPr>
          <w:rFonts w:ascii="Times New Roman" w:hAnsi="Times New Roman" w:cs="Times New Roman"/>
          <w:color w:val="000000"/>
          <w:sz w:val="28"/>
          <w:szCs w:val="28"/>
          <w:lang w:val="az-Latn-AZ"/>
        </w:rPr>
        <w:t>olayı vergilərə üstünlük verilməli olduğu fikrini irəli sürərək onu əsaslandırmışdır [</w:t>
      </w:r>
      <w:r w:rsidR="00336C57">
        <w:rPr>
          <w:rFonts w:ascii="Times New Roman" w:hAnsi="Times New Roman" w:cs="Times New Roman"/>
          <w:color w:val="000000"/>
          <w:sz w:val="28"/>
          <w:szCs w:val="28"/>
          <w:lang w:val="az-Latn-AZ"/>
        </w:rPr>
        <w:t>6</w:t>
      </w:r>
      <w:r w:rsidR="00101D34">
        <w:rPr>
          <w:rFonts w:ascii="Times New Roman" w:hAnsi="Times New Roman" w:cs="Times New Roman"/>
          <w:color w:val="000000"/>
          <w:sz w:val="28"/>
          <w:szCs w:val="28"/>
          <w:lang w:val="az-Latn-AZ"/>
        </w:rPr>
        <w:t>.</w:t>
      </w:r>
      <w:r w:rsidR="00E02E62">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s.</w:t>
      </w:r>
      <w:r w:rsidR="00E02E62">
        <w:rPr>
          <w:rFonts w:ascii="Times New Roman" w:hAnsi="Times New Roman" w:cs="Times New Roman"/>
          <w:color w:val="000000"/>
          <w:sz w:val="28"/>
          <w:szCs w:val="28"/>
          <w:lang w:val="az-Latn-AZ"/>
        </w:rPr>
        <w:t xml:space="preserve"> </w:t>
      </w:r>
      <w:r w:rsidRPr="000A02E5">
        <w:rPr>
          <w:rFonts w:ascii="Times New Roman" w:hAnsi="Times New Roman" w:cs="Times New Roman"/>
          <w:color w:val="000000"/>
          <w:sz w:val="28"/>
          <w:szCs w:val="28"/>
          <w:lang w:val="az-Latn-AZ"/>
        </w:rPr>
        <w:t>26-27].</w:t>
      </w:r>
    </w:p>
    <w:p w:rsidR="00E02E62" w:rsidRDefault="00240250" w:rsidP="000512D3">
      <w:pPr>
        <w:pStyle w:val="HTMLPreformatted"/>
        <w:widowControl w:val="0"/>
        <w:shd w:val="clear" w:color="auto" w:fill="FFFFFF"/>
        <w:spacing w:line="360" w:lineRule="auto"/>
        <w:ind w:firstLine="720"/>
        <w:jc w:val="both"/>
        <w:rPr>
          <w:rFonts w:ascii="Times New Roman" w:hAnsi="Times New Roman" w:cs="Times New Roman"/>
          <w:sz w:val="28"/>
          <w:szCs w:val="28"/>
          <w:lang w:val="az-Latn-AZ"/>
        </w:rPr>
      </w:pPr>
      <w:r w:rsidRPr="004627EC">
        <w:rPr>
          <w:rFonts w:ascii="Times New Roman" w:hAnsi="Times New Roman" w:cs="Times New Roman"/>
          <w:color w:val="000000"/>
          <w:sz w:val="28"/>
          <w:szCs w:val="28"/>
          <w:lang w:val="az-Latn-AZ"/>
        </w:rPr>
        <w:t xml:space="preserve">İqtisadiyyatda mühüm yerə sahib nəzəriyyələrdən biri </w:t>
      </w:r>
      <w:r w:rsidR="00E02E62">
        <w:rPr>
          <w:rFonts w:ascii="Times New Roman" w:hAnsi="Times New Roman" w:cs="Times New Roman"/>
          <w:color w:val="000000"/>
          <w:sz w:val="28"/>
          <w:szCs w:val="28"/>
          <w:lang w:val="az-Latn-AZ"/>
        </w:rPr>
        <w:t>olan</w:t>
      </w:r>
      <w:r w:rsidRPr="004627EC">
        <w:rPr>
          <w:rFonts w:ascii="Times New Roman" w:hAnsi="Times New Roman" w:cs="Times New Roman"/>
          <w:color w:val="000000"/>
          <w:sz w:val="28"/>
          <w:szCs w:val="28"/>
          <w:lang w:val="az-Latn-AZ"/>
        </w:rPr>
        <w:t xml:space="preserve"> </w:t>
      </w:r>
      <w:r w:rsidR="00E02E62">
        <w:rPr>
          <w:rFonts w:ascii="Times New Roman" w:hAnsi="Times New Roman" w:cs="Times New Roman"/>
          <w:sz w:val="28"/>
          <w:szCs w:val="28"/>
          <w:lang w:val="az-Latn-AZ"/>
        </w:rPr>
        <w:t>keyns nəzəriyyəsi k</w:t>
      </w:r>
      <w:r w:rsidRPr="004627EC">
        <w:rPr>
          <w:rFonts w:ascii="Times New Roman" w:hAnsi="Times New Roman" w:cs="Times New Roman"/>
          <w:sz w:val="28"/>
          <w:szCs w:val="28"/>
          <w:lang w:val="az-Latn-AZ"/>
        </w:rPr>
        <w:t>lassik nəzəriyəni tənqid edir.</w:t>
      </w:r>
      <w:r>
        <w:rPr>
          <w:rFonts w:ascii="Times New Roman" w:hAnsi="Times New Roman" w:cs="Times New Roman"/>
          <w:sz w:val="28"/>
          <w:szCs w:val="28"/>
          <w:lang w:val="az-Latn-AZ"/>
        </w:rPr>
        <w:t xml:space="preserve"> </w:t>
      </w:r>
      <w:r w:rsidRPr="004627EC">
        <w:rPr>
          <w:rFonts w:ascii="Times New Roman" w:hAnsi="Times New Roman" w:cs="Times New Roman"/>
          <w:sz w:val="28"/>
          <w:szCs w:val="28"/>
          <w:lang w:val="az-Latn-AZ"/>
        </w:rPr>
        <w:t>Banisinin C.M.Keyns olduğu bu nəzəriyyə iqtisadiyyatı tənzimləmənin əsas alətinin vergilər olduğu fikrinı müdafiə edirdi [</w:t>
      </w:r>
      <w:r w:rsidR="00336C57">
        <w:rPr>
          <w:rFonts w:ascii="Times New Roman" w:hAnsi="Times New Roman" w:cs="Times New Roman"/>
          <w:sz w:val="28"/>
          <w:szCs w:val="28"/>
          <w:lang w:val="az-Latn-AZ"/>
        </w:rPr>
        <w:t>2</w:t>
      </w:r>
      <w:r w:rsidR="00101D34">
        <w:rPr>
          <w:rFonts w:ascii="Times New Roman" w:hAnsi="Times New Roman" w:cs="Times New Roman"/>
          <w:sz w:val="28"/>
          <w:szCs w:val="28"/>
          <w:lang w:val="az-Latn-AZ"/>
        </w:rPr>
        <w:t>.</w:t>
      </w:r>
      <w:r w:rsidR="001E3F6F">
        <w:rPr>
          <w:rFonts w:ascii="Times New Roman" w:hAnsi="Times New Roman" w:cs="Times New Roman"/>
          <w:sz w:val="28"/>
          <w:szCs w:val="28"/>
          <w:lang w:val="az-Latn-AZ"/>
        </w:rPr>
        <w:t xml:space="preserve"> </w:t>
      </w:r>
      <w:r w:rsidRPr="004627EC">
        <w:rPr>
          <w:rFonts w:ascii="Times New Roman" w:hAnsi="Times New Roman" w:cs="Times New Roman"/>
          <w:sz w:val="28"/>
          <w:szCs w:val="28"/>
          <w:lang w:val="az-Latn-AZ"/>
        </w:rPr>
        <w:t>s.</w:t>
      </w:r>
      <w:r w:rsidR="001E3F6F">
        <w:rPr>
          <w:rFonts w:ascii="Times New Roman" w:hAnsi="Times New Roman" w:cs="Times New Roman"/>
          <w:sz w:val="28"/>
          <w:szCs w:val="28"/>
          <w:lang w:val="az-Latn-AZ"/>
        </w:rPr>
        <w:t xml:space="preserve"> </w:t>
      </w:r>
      <w:r w:rsidRPr="004627EC">
        <w:rPr>
          <w:rFonts w:ascii="Times New Roman" w:hAnsi="Times New Roman" w:cs="Times New Roman"/>
          <w:sz w:val="28"/>
          <w:szCs w:val="28"/>
          <w:lang w:val="az-Latn-AZ"/>
        </w:rPr>
        <w:t>55]. Кeyns bildirirdi ki, istehsala qоyulmayan pullar passiv gəlirə çevrildiyindən iqtisadi artıma mənfi təsir edərək onu ləngidir [</w:t>
      </w:r>
      <w:r w:rsidR="00336C57">
        <w:rPr>
          <w:rFonts w:ascii="Times New Roman" w:hAnsi="Times New Roman" w:cs="Times New Roman"/>
          <w:sz w:val="28"/>
          <w:szCs w:val="28"/>
          <w:lang w:val="az-Latn-AZ"/>
        </w:rPr>
        <w:t>2</w:t>
      </w:r>
      <w:r w:rsidR="00101D34">
        <w:rPr>
          <w:rFonts w:ascii="Times New Roman" w:hAnsi="Times New Roman" w:cs="Times New Roman"/>
          <w:sz w:val="28"/>
          <w:szCs w:val="28"/>
          <w:lang w:val="az-Latn-AZ"/>
        </w:rPr>
        <w:t>.</w:t>
      </w:r>
      <w:r w:rsidR="001E3F6F">
        <w:rPr>
          <w:rFonts w:ascii="Times New Roman" w:hAnsi="Times New Roman" w:cs="Times New Roman"/>
          <w:sz w:val="28"/>
          <w:szCs w:val="28"/>
          <w:lang w:val="az-Latn-AZ"/>
        </w:rPr>
        <w:t xml:space="preserve"> </w:t>
      </w:r>
      <w:r w:rsidRPr="004627EC">
        <w:rPr>
          <w:rFonts w:ascii="Times New Roman" w:hAnsi="Times New Roman" w:cs="Times New Roman"/>
          <w:sz w:val="28"/>
          <w:szCs w:val="28"/>
          <w:lang w:val="az-Latn-AZ"/>
        </w:rPr>
        <w:t>s.</w:t>
      </w:r>
      <w:r w:rsidR="001E3F6F">
        <w:rPr>
          <w:rFonts w:ascii="Times New Roman" w:hAnsi="Times New Roman" w:cs="Times New Roman"/>
          <w:sz w:val="28"/>
          <w:szCs w:val="28"/>
          <w:lang w:val="az-Latn-AZ"/>
        </w:rPr>
        <w:t xml:space="preserve"> </w:t>
      </w:r>
      <w:r w:rsidRPr="004627EC">
        <w:rPr>
          <w:rFonts w:ascii="Times New Roman" w:hAnsi="Times New Roman" w:cs="Times New Roman"/>
          <w:sz w:val="28"/>
          <w:szCs w:val="28"/>
          <w:lang w:val="az-Latn-AZ"/>
        </w:rPr>
        <w:t>55].</w:t>
      </w:r>
      <w:r w:rsidR="00E02E62">
        <w:rPr>
          <w:rFonts w:ascii="Times New Roman" w:hAnsi="Times New Roman" w:cs="Times New Roman"/>
          <w:sz w:val="28"/>
          <w:szCs w:val="28"/>
          <w:lang w:val="az-Latn-AZ"/>
        </w:rPr>
        <w:t xml:space="preserve"> </w:t>
      </w:r>
      <w:r w:rsidRPr="004627EC">
        <w:rPr>
          <w:rFonts w:ascii="Times New Roman" w:hAnsi="Times New Roman" w:cs="Times New Roman"/>
          <w:sz w:val="28"/>
          <w:szCs w:val="28"/>
          <w:lang w:val="az-Latn-AZ"/>
        </w:rPr>
        <w:t>Buna görə də vergilərdən istifadə etm</w:t>
      </w:r>
      <w:r w:rsidR="00E02E62">
        <w:rPr>
          <w:rFonts w:ascii="Times New Roman" w:hAnsi="Times New Roman" w:cs="Times New Roman"/>
          <w:sz w:val="28"/>
          <w:szCs w:val="28"/>
          <w:lang w:val="az-Latn-AZ"/>
        </w:rPr>
        <w:t>əklə onlar</w:t>
      </w:r>
      <w:r w:rsidR="005A5452">
        <w:rPr>
          <w:rFonts w:ascii="Times New Roman" w:hAnsi="Times New Roman" w:cs="Times New Roman"/>
          <w:sz w:val="28"/>
          <w:szCs w:val="28"/>
          <w:lang w:val="az-Latn-AZ"/>
        </w:rPr>
        <w:t>ı büdcəyə cəlb et</w:t>
      </w:r>
      <w:r w:rsidR="00E02E62">
        <w:rPr>
          <w:rFonts w:ascii="Times New Roman" w:hAnsi="Times New Roman" w:cs="Times New Roman"/>
          <w:sz w:val="28"/>
          <w:szCs w:val="28"/>
          <w:lang w:val="az-Latn-AZ"/>
        </w:rPr>
        <w:t>mə</w:t>
      </w:r>
      <w:r w:rsidR="00336C57">
        <w:rPr>
          <w:rFonts w:ascii="Times New Roman" w:hAnsi="Times New Roman" w:cs="Times New Roman"/>
          <w:sz w:val="28"/>
          <w:szCs w:val="28"/>
          <w:lang w:val="az-Latn-AZ"/>
        </w:rPr>
        <w:t>yi</w:t>
      </w:r>
      <w:r w:rsidRPr="004627EC">
        <w:rPr>
          <w:rFonts w:ascii="Times New Roman" w:hAnsi="Times New Roman" w:cs="Times New Roman"/>
          <w:sz w:val="28"/>
          <w:szCs w:val="28"/>
          <w:lang w:val="az-Latn-AZ"/>
        </w:rPr>
        <w:t xml:space="preserve"> və investisiya məqs</w:t>
      </w:r>
      <w:r w:rsidR="00E02E62">
        <w:rPr>
          <w:rFonts w:ascii="Times New Roman" w:hAnsi="Times New Roman" w:cs="Times New Roman"/>
          <w:sz w:val="28"/>
          <w:szCs w:val="28"/>
          <w:lang w:val="az-Latn-AZ"/>
        </w:rPr>
        <w:t>ədləri üçün istifadə etməyi təklif edirdi</w:t>
      </w:r>
      <w:r w:rsidRPr="004627E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240250" w:rsidRPr="004627EC" w:rsidRDefault="00240250" w:rsidP="000512D3">
      <w:pPr>
        <w:pStyle w:val="HTMLPreformatted"/>
        <w:widowControl w:val="0"/>
        <w:shd w:val="clear" w:color="auto" w:fill="FFFFFF"/>
        <w:spacing w:line="360" w:lineRule="auto"/>
        <w:ind w:firstLine="720"/>
        <w:jc w:val="both"/>
        <w:rPr>
          <w:rFonts w:ascii="Times New Roman" w:hAnsi="Times New Roman" w:cs="Times New Roman"/>
          <w:sz w:val="28"/>
          <w:szCs w:val="28"/>
          <w:lang w:val="az-Latn-AZ"/>
        </w:rPr>
      </w:pPr>
      <w:r w:rsidRPr="004627EC">
        <w:rPr>
          <w:rFonts w:ascii="Times New Roman" w:hAnsi="Times New Roman" w:cs="Times New Roman"/>
          <w:sz w:val="28"/>
          <w:szCs w:val="28"/>
          <w:lang w:val="az-Latn-AZ"/>
        </w:rPr>
        <w:t>Tələb və təklifə müxtəlif faktorların təsir etdiyi fikrini müdafiə edən Keyns nəzəri</w:t>
      </w:r>
      <w:r w:rsidR="00E02E62">
        <w:rPr>
          <w:rFonts w:ascii="Times New Roman" w:hAnsi="Times New Roman" w:cs="Times New Roman"/>
          <w:sz w:val="28"/>
          <w:szCs w:val="28"/>
          <w:lang w:val="az-Latn-AZ"/>
        </w:rPr>
        <w:t>yyəsi s</w:t>
      </w:r>
      <w:r w:rsidRPr="004627EC">
        <w:rPr>
          <w:rFonts w:ascii="Times New Roman" w:hAnsi="Times New Roman" w:cs="Times New Roman"/>
          <w:sz w:val="28"/>
          <w:szCs w:val="28"/>
          <w:lang w:val="az-Latn-AZ"/>
        </w:rPr>
        <w:t>ey qanununu tənqid edir.</w:t>
      </w:r>
      <w:r>
        <w:rPr>
          <w:rFonts w:ascii="Times New Roman" w:hAnsi="Times New Roman" w:cs="Times New Roman"/>
          <w:sz w:val="28"/>
          <w:szCs w:val="28"/>
          <w:lang w:val="az-Latn-AZ"/>
        </w:rPr>
        <w:t xml:space="preserve"> Əsas problemi</w:t>
      </w:r>
      <w:r w:rsidRPr="004627EC">
        <w:rPr>
          <w:rFonts w:ascii="Times New Roman" w:hAnsi="Times New Roman" w:cs="Times New Roman"/>
          <w:sz w:val="28"/>
          <w:szCs w:val="28"/>
          <w:lang w:val="az-Latn-AZ"/>
        </w:rPr>
        <w:t xml:space="preserve"> işsizlik </w:t>
      </w:r>
      <w:r>
        <w:rPr>
          <w:rFonts w:ascii="Times New Roman" w:hAnsi="Times New Roman" w:cs="Times New Roman"/>
          <w:sz w:val="28"/>
          <w:szCs w:val="28"/>
          <w:lang w:val="az-Latn-AZ"/>
        </w:rPr>
        <w:t>olan</w:t>
      </w:r>
      <w:r w:rsidRPr="004627EC">
        <w:rPr>
          <w:rFonts w:ascii="Times New Roman" w:hAnsi="Times New Roman" w:cs="Times New Roman"/>
          <w:sz w:val="28"/>
          <w:szCs w:val="28"/>
          <w:lang w:val="az-Latn-AZ"/>
        </w:rPr>
        <w:t xml:space="preserve"> bu nəzəriyyə</w:t>
      </w:r>
      <w:r>
        <w:rPr>
          <w:rFonts w:ascii="Times New Roman" w:hAnsi="Times New Roman" w:cs="Times New Roman"/>
          <w:sz w:val="28"/>
          <w:szCs w:val="28"/>
          <w:lang w:val="az-Latn-AZ"/>
        </w:rPr>
        <w:t>də</w:t>
      </w:r>
      <w:r w:rsidRPr="004627E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00E02E62">
        <w:rPr>
          <w:rFonts w:ascii="Times New Roman" w:hAnsi="Times New Roman" w:cs="Times New Roman"/>
          <w:sz w:val="28"/>
          <w:szCs w:val="28"/>
          <w:lang w:val="az-Latn-AZ"/>
        </w:rPr>
        <w:t>stehsalı artırmağın</w:t>
      </w:r>
      <w:r w:rsidRPr="004627EC">
        <w:rPr>
          <w:rFonts w:ascii="Times New Roman" w:hAnsi="Times New Roman" w:cs="Times New Roman"/>
          <w:sz w:val="28"/>
          <w:szCs w:val="28"/>
          <w:lang w:val="az-Latn-AZ"/>
        </w:rPr>
        <w:t>, işsizliyi aradan qaldırmağın</w:t>
      </w:r>
      <w:r>
        <w:rPr>
          <w:rFonts w:ascii="Times New Roman" w:hAnsi="Times New Roman" w:cs="Times New Roman"/>
          <w:sz w:val="28"/>
          <w:szCs w:val="28"/>
          <w:lang w:val="az-Latn-AZ"/>
        </w:rPr>
        <w:t xml:space="preserve"> zəruri olduğu</w:t>
      </w:r>
      <w:r w:rsidRPr="004627EC">
        <w:rPr>
          <w:rFonts w:ascii="Times New Roman" w:hAnsi="Times New Roman" w:cs="Times New Roman"/>
          <w:sz w:val="28"/>
          <w:szCs w:val="28"/>
          <w:lang w:val="az-Latn-AZ"/>
        </w:rPr>
        <w:t xml:space="preserve"> və dövlət iqtisadiyyata aktiv müdaxilə e</w:t>
      </w:r>
      <w:r>
        <w:rPr>
          <w:rFonts w:ascii="Times New Roman" w:hAnsi="Times New Roman" w:cs="Times New Roman"/>
          <w:sz w:val="28"/>
          <w:szCs w:val="28"/>
          <w:lang w:val="az-Latn-AZ"/>
        </w:rPr>
        <w:t>tməli olduğu</w:t>
      </w:r>
      <w:r w:rsidRPr="004627E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fikrini irəli sürülür,</w:t>
      </w:r>
      <w:r w:rsidR="00E02E6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büdcə-vergi siyasətinə üstünlük verilir.</w:t>
      </w:r>
    </w:p>
    <w:p w:rsidR="00240250" w:rsidRDefault="00240250"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Büdcədə defisitin yaranıb, inflayasının artımına </w:t>
      </w:r>
      <w:r w:rsidR="00E02E62">
        <w:rPr>
          <w:rFonts w:ascii="Times New Roman" w:hAnsi="Times New Roman" w:cs="Times New Roman"/>
          <w:color w:val="212121"/>
          <w:sz w:val="28"/>
          <w:szCs w:val="28"/>
          <w:lang w:val="az-Latn-AZ"/>
        </w:rPr>
        <w:t>səbəb olduğundan bu nəzəriyyə</w:t>
      </w:r>
      <w:r>
        <w:rPr>
          <w:rFonts w:ascii="Times New Roman" w:hAnsi="Times New Roman" w:cs="Times New Roman"/>
          <w:color w:val="212121"/>
          <w:sz w:val="28"/>
          <w:szCs w:val="28"/>
          <w:lang w:val="az-Latn-AZ"/>
        </w:rPr>
        <w:t xml:space="preserve"> çox geniş istifadə olunmasa da köhnə sosialist ölkələri, müasir Çin,</w:t>
      </w:r>
      <w:r w:rsidR="00E02E62">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Vyetnam və Kuba ondan faydalanmış, </w:t>
      </w:r>
      <w:r w:rsidRPr="00BE4F61">
        <w:rPr>
          <w:rFonts w:ascii="Times New Roman" w:hAnsi="Times New Roman" w:cs="Times New Roman"/>
          <w:color w:val="212121"/>
          <w:sz w:val="28"/>
          <w:szCs w:val="28"/>
          <w:lang w:val="az-Latn-AZ"/>
        </w:rPr>
        <w:t>Çin</w:t>
      </w:r>
      <w:r>
        <w:rPr>
          <w:rFonts w:ascii="Times New Roman" w:hAnsi="Times New Roman" w:cs="Times New Roman"/>
          <w:color w:val="212121"/>
          <w:sz w:val="28"/>
          <w:szCs w:val="28"/>
          <w:lang w:val="az-Latn-AZ"/>
        </w:rPr>
        <w:t>in</w:t>
      </w:r>
      <w:r w:rsidRPr="00BE4F61">
        <w:rPr>
          <w:rFonts w:ascii="Times New Roman" w:hAnsi="Times New Roman" w:cs="Times New Roman"/>
          <w:color w:val="212121"/>
          <w:sz w:val="28"/>
          <w:szCs w:val="28"/>
          <w:lang w:val="az-Latn-AZ"/>
        </w:rPr>
        <w:t xml:space="preserve"> "sosialist baz</w:t>
      </w:r>
      <w:r>
        <w:rPr>
          <w:rFonts w:ascii="Times New Roman" w:hAnsi="Times New Roman" w:cs="Times New Roman"/>
          <w:color w:val="212121"/>
          <w:sz w:val="28"/>
          <w:szCs w:val="28"/>
          <w:lang w:val="az-Latn-AZ"/>
        </w:rPr>
        <w:t>ar" islahatlarının əsas amili olmuşdur. B</w:t>
      </w:r>
      <w:r w:rsidRPr="00BE4F61">
        <w:rPr>
          <w:rFonts w:ascii="Times New Roman" w:hAnsi="Times New Roman" w:cs="Times New Roman"/>
          <w:color w:val="212121"/>
          <w:sz w:val="28"/>
          <w:szCs w:val="28"/>
          <w:lang w:val="az-Latn-AZ"/>
        </w:rPr>
        <w:t>u</w:t>
      </w:r>
      <w:r w:rsidR="00E02E62">
        <w:rPr>
          <w:rFonts w:ascii="Times New Roman" w:hAnsi="Times New Roman" w:cs="Times New Roman"/>
          <w:color w:val="212121"/>
          <w:sz w:val="28"/>
          <w:szCs w:val="28"/>
          <w:lang w:val="az-Latn-AZ"/>
        </w:rPr>
        <w:t xml:space="preserve"> nəzəriyyənin populyarlığını itirməsinin əsas səbəbi</w:t>
      </w:r>
      <w:r w:rsidR="00336C57">
        <w:rPr>
          <w:rFonts w:ascii="Times New Roman" w:hAnsi="Times New Roman" w:cs="Times New Roman"/>
          <w:color w:val="212121"/>
          <w:sz w:val="28"/>
          <w:szCs w:val="28"/>
          <w:lang w:val="az-Latn-AZ"/>
        </w:rPr>
        <w:t xml:space="preserve"> 1950-ci illərin ortalarından -</w:t>
      </w:r>
      <w:r w:rsidRPr="00BE4F61">
        <w:rPr>
          <w:rFonts w:ascii="Times New Roman" w:hAnsi="Times New Roman" w:cs="Times New Roman"/>
          <w:color w:val="212121"/>
          <w:sz w:val="28"/>
          <w:szCs w:val="28"/>
          <w:lang w:val="az-Latn-AZ"/>
        </w:rPr>
        <w:t xml:space="preserve"> müharibədən</w:t>
      </w:r>
      <w:r>
        <w:rPr>
          <w:rFonts w:ascii="Times New Roman" w:hAnsi="Times New Roman" w:cs="Times New Roman"/>
          <w:color w:val="212121"/>
          <w:sz w:val="28"/>
          <w:szCs w:val="28"/>
          <w:lang w:val="az-Latn-AZ"/>
        </w:rPr>
        <w:t xml:space="preserve"> sonra iqtisadiyyat gücləndikcə </w:t>
      </w:r>
      <w:r w:rsidRPr="00BE4F61">
        <w:rPr>
          <w:rFonts w:ascii="Times New Roman" w:hAnsi="Times New Roman" w:cs="Times New Roman"/>
          <w:color w:val="212121"/>
          <w:sz w:val="28"/>
          <w:szCs w:val="28"/>
          <w:lang w:val="az-Latn-AZ"/>
        </w:rPr>
        <w:t>özünü doğrult</w:t>
      </w:r>
      <w:r w:rsidR="00E02E62">
        <w:rPr>
          <w:rFonts w:ascii="Times New Roman" w:hAnsi="Times New Roman" w:cs="Times New Roman"/>
          <w:color w:val="212121"/>
          <w:sz w:val="28"/>
          <w:szCs w:val="28"/>
          <w:lang w:val="az-Latn-AZ"/>
        </w:rPr>
        <w:t>maması olmuşdur.</w:t>
      </w:r>
    </w:p>
    <w:p w:rsidR="00240250" w:rsidRPr="00D1119D" w:rsidRDefault="00240250"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78311C">
        <w:rPr>
          <w:rFonts w:ascii="Times New Roman" w:eastAsia="Times New Roman" w:hAnsi="Times New Roman" w:cs="Times New Roman"/>
          <w:color w:val="212121"/>
          <w:sz w:val="28"/>
          <w:szCs w:val="28"/>
          <w:lang w:val="az-Latn-AZ"/>
        </w:rPr>
        <w:t xml:space="preserve">Əsasən </w:t>
      </w:r>
      <w:r w:rsidRPr="0078311C">
        <w:rPr>
          <w:rFonts w:ascii="Times New Roman" w:eastAsia="Times New Roman" w:hAnsi="Times New Roman" w:cs="Times New Roman"/>
          <w:bCs/>
          <w:iCs/>
          <w:color w:val="212121"/>
          <w:sz w:val="28"/>
          <w:szCs w:val="28"/>
          <w:lang w:val="az-Latn-AZ"/>
        </w:rPr>
        <w:t xml:space="preserve">fasiləsiz dinamik artım üzərinə fokulanmış </w:t>
      </w:r>
      <w:r w:rsidR="00451E65" w:rsidRPr="0078311C">
        <w:rPr>
          <w:rFonts w:ascii="Times New Roman" w:eastAsia="Times New Roman" w:hAnsi="Times New Roman" w:cs="Times New Roman"/>
          <w:bCs/>
          <w:iCs/>
          <w:color w:val="212121"/>
          <w:sz w:val="28"/>
          <w:szCs w:val="28"/>
          <w:lang w:val="az-Latn-AZ"/>
        </w:rPr>
        <w:t>neok</w:t>
      </w:r>
      <w:r w:rsidRPr="0078311C">
        <w:rPr>
          <w:rFonts w:ascii="Times New Roman" w:eastAsia="Times New Roman" w:hAnsi="Times New Roman" w:cs="Times New Roman"/>
          <w:bCs/>
          <w:iCs/>
          <w:color w:val="212121"/>
          <w:sz w:val="28"/>
          <w:szCs w:val="28"/>
          <w:lang w:val="az-Latn-AZ"/>
        </w:rPr>
        <w:t>eysçilər inflyasiyanın aşağı salınmasında son istehlak mallarına vergi tətbiq olunmasının müsbət nəticə verəcəyi  fikrini irəli sürmüşlər. Dolayı vergilərə aid edilən istehlak vergiləri də məhz bu fikirlərdən qaynaqlanaraq elə həmin dövrdə formalaşmağa başlamışdır.</w:t>
      </w:r>
    </w:p>
    <w:p w:rsidR="00240250" w:rsidRPr="00062AA5" w:rsidRDefault="00240250" w:rsidP="000512D3">
      <w:pPr>
        <w:pStyle w:val="HTMLPreformatted"/>
        <w:widowControl w:val="0"/>
        <w:shd w:val="clear" w:color="auto" w:fill="FFFFFF"/>
        <w:spacing w:line="360" w:lineRule="auto"/>
        <w:ind w:firstLine="720"/>
        <w:jc w:val="both"/>
        <w:rPr>
          <w:rFonts w:ascii="Times New Roman" w:hAnsi="Times New Roman" w:cs="Times New Roman"/>
          <w:bCs/>
          <w:iCs/>
          <w:color w:val="212121"/>
          <w:sz w:val="28"/>
          <w:szCs w:val="28"/>
          <w:lang w:val="az-Latn-AZ"/>
        </w:rPr>
      </w:pPr>
      <w:r w:rsidRPr="00062AA5">
        <w:rPr>
          <w:rFonts w:ascii="Times New Roman" w:hAnsi="Times New Roman" w:cs="Times New Roman"/>
          <w:sz w:val="28"/>
          <w:szCs w:val="28"/>
          <w:lang w:val="az-Latn-AZ"/>
        </w:rPr>
        <w:t xml:space="preserve">Keyns </w:t>
      </w:r>
      <w:r>
        <w:rPr>
          <w:rFonts w:ascii="Times New Roman" w:hAnsi="Times New Roman" w:cs="Times New Roman"/>
          <w:sz w:val="28"/>
          <w:szCs w:val="28"/>
          <w:lang w:val="az-Latn-AZ"/>
        </w:rPr>
        <w:t>nəzəriyyəsinin tənəzzül</w:t>
      </w:r>
      <w:r w:rsidRPr="00062AA5">
        <w:rPr>
          <w:rFonts w:ascii="Times New Roman" w:hAnsi="Times New Roman" w:cs="Times New Roman"/>
          <w:sz w:val="28"/>
          <w:szCs w:val="28"/>
          <w:lang w:val="az-Latn-AZ"/>
        </w:rPr>
        <w:t xml:space="preserve"> etdiyi dövrdə banisinin Milton Fridman olduğu monetarizm nəzəriyyəsi məşhurlaşdı.</w:t>
      </w:r>
      <w:r w:rsidRPr="00062AA5">
        <w:rPr>
          <w:rFonts w:ascii="Times New Roman" w:eastAsiaTheme="minorEastAsia" w:hAnsi="Times New Roman" w:cs="Times New Roman"/>
          <w:color w:val="000000" w:themeColor="text1"/>
          <w:kern w:val="24"/>
          <w:sz w:val="28"/>
          <w:szCs w:val="28"/>
          <w:lang w:val="az-Latn-AZ"/>
        </w:rPr>
        <w:t xml:space="preserve"> </w:t>
      </w:r>
      <w:r w:rsidRPr="00062AA5">
        <w:rPr>
          <w:rFonts w:ascii="Times New Roman" w:hAnsi="Times New Roman" w:cs="Times New Roman"/>
          <w:sz w:val="28"/>
          <w:szCs w:val="28"/>
          <w:lang w:val="az-Latn-AZ"/>
        </w:rPr>
        <w:t xml:space="preserve">C.Kеynsin </w:t>
      </w:r>
      <w:r w:rsidRPr="00062AA5">
        <w:rPr>
          <w:rFonts w:ascii="Times New Roman" w:hAnsi="Times New Roman" w:cs="Times New Roman"/>
          <w:bCs/>
          <w:iCs/>
          <w:sz w:val="28"/>
          <w:szCs w:val="28"/>
          <w:lang w:val="az-Latn-AZ"/>
        </w:rPr>
        <w:t>nəzəri tənqidi</w:t>
      </w:r>
      <w:r w:rsidRPr="00062AA5">
        <w:rPr>
          <w:rFonts w:ascii="Times New Roman" w:hAnsi="Times New Roman" w:cs="Times New Roman"/>
          <w:sz w:val="28"/>
          <w:szCs w:val="28"/>
          <w:lang w:val="az-Latn-AZ"/>
        </w:rPr>
        <w:t xml:space="preserve"> üzrə qurulmuş bu nəzəriyyə qismən klаssik nəzəriyyəyə </w:t>
      </w:r>
      <w:r w:rsidRPr="00062AA5">
        <w:rPr>
          <w:rFonts w:ascii="Times New Roman" w:hAnsi="Times New Roman" w:cs="Times New Roman"/>
          <w:bCs/>
          <w:iCs/>
          <w:sz w:val="28"/>
          <w:szCs w:val="28"/>
          <w:lang w:val="az-Latn-AZ"/>
        </w:rPr>
        <w:t>qаyıdış еtmişdir.</w:t>
      </w:r>
      <w:r w:rsidR="00451E65">
        <w:rPr>
          <w:rFonts w:ascii="Times New Roman" w:hAnsi="Times New Roman" w:cs="Times New Roman"/>
          <w:color w:val="212121"/>
          <w:sz w:val="28"/>
          <w:szCs w:val="28"/>
          <w:lang w:val="az-Latn-AZ"/>
        </w:rPr>
        <w:t xml:space="preserve"> Keyn</w:t>
      </w:r>
      <w:r w:rsidRPr="00062AA5">
        <w:rPr>
          <w:rFonts w:ascii="Times New Roman" w:hAnsi="Times New Roman" w:cs="Times New Roman"/>
          <w:color w:val="212121"/>
          <w:sz w:val="28"/>
          <w:szCs w:val="28"/>
          <w:lang w:val="az-Latn-AZ"/>
        </w:rPr>
        <w:t>sdən fərqli olaraq, Fridman dövlət müdaxiləsini minimuma endirsə də ondan tamamilə imtina etmir</w:t>
      </w:r>
      <w:r>
        <w:rPr>
          <w:rFonts w:ascii="Times New Roman" w:hAnsi="Times New Roman" w:cs="Times New Roman"/>
          <w:color w:val="212121"/>
          <w:sz w:val="28"/>
          <w:szCs w:val="28"/>
          <w:lang w:val="az-Latn-AZ"/>
        </w:rPr>
        <w:t>di</w:t>
      </w:r>
      <w:r w:rsidRPr="00062AA5">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00451E65">
        <w:rPr>
          <w:rFonts w:ascii="Times New Roman" w:hAnsi="Times New Roman" w:cs="Times New Roman"/>
          <w:color w:val="212121"/>
          <w:sz w:val="28"/>
          <w:szCs w:val="28"/>
          <w:lang w:val="az-Latn-AZ"/>
        </w:rPr>
        <w:t>Fridmana görə vergilər o qədər də mühüm rolu oynamır. Onun zənnincə vergilər</w:t>
      </w:r>
      <w:r w:rsidRPr="00062AA5">
        <w:rPr>
          <w:rFonts w:ascii="Times New Roman" w:hAnsi="Times New Roman" w:cs="Times New Roman"/>
          <w:color w:val="212121"/>
          <w:sz w:val="28"/>
          <w:szCs w:val="28"/>
          <w:lang w:val="az-Latn-AZ"/>
        </w:rPr>
        <w:t xml:space="preserve"> vasitəsilə </w:t>
      </w:r>
      <w:r w:rsidR="00451E65">
        <w:rPr>
          <w:rFonts w:ascii="Times New Roman" w:hAnsi="Times New Roman" w:cs="Times New Roman"/>
          <w:color w:val="212121"/>
          <w:sz w:val="28"/>
          <w:szCs w:val="28"/>
          <w:lang w:val="az-Latn-AZ"/>
        </w:rPr>
        <w:t xml:space="preserve">sadəcə </w:t>
      </w:r>
      <w:r w:rsidRPr="00062AA5">
        <w:rPr>
          <w:rFonts w:ascii="Times New Roman" w:hAnsi="Times New Roman" w:cs="Times New Roman"/>
          <w:color w:val="212121"/>
          <w:sz w:val="28"/>
          <w:szCs w:val="28"/>
          <w:lang w:val="az-Latn-AZ"/>
        </w:rPr>
        <w:t>artıq pul kütləsi dövriyyədən çıxdığından ümumilikdə pul kütləsinə nəzar</w:t>
      </w:r>
      <w:r w:rsidR="00451E65">
        <w:rPr>
          <w:rFonts w:ascii="Times New Roman" w:hAnsi="Times New Roman" w:cs="Times New Roman"/>
          <w:color w:val="212121"/>
          <w:sz w:val="28"/>
          <w:szCs w:val="28"/>
          <w:lang w:val="az-Latn-AZ"/>
        </w:rPr>
        <w:t xml:space="preserve">əti təmin etmək mümkün olur </w:t>
      </w:r>
      <w:r w:rsidRPr="00062AA5">
        <w:rPr>
          <w:rFonts w:ascii="Times New Roman" w:hAnsi="Times New Roman" w:cs="Times New Roman"/>
          <w:color w:val="212121"/>
          <w:sz w:val="28"/>
          <w:szCs w:val="28"/>
          <w:lang w:val="az-Latn-AZ"/>
        </w:rPr>
        <w:t>[</w:t>
      </w:r>
      <w:r w:rsidR="00336C57">
        <w:rPr>
          <w:rFonts w:ascii="Times New Roman" w:hAnsi="Times New Roman" w:cs="Times New Roman"/>
          <w:color w:val="212121"/>
          <w:sz w:val="28"/>
          <w:szCs w:val="28"/>
          <w:lang w:val="az-Latn-AZ"/>
        </w:rPr>
        <w:t>6</w:t>
      </w:r>
      <w:r w:rsidR="00101D34">
        <w:rPr>
          <w:rFonts w:ascii="Times New Roman" w:hAnsi="Times New Roman" w:cs="Times New Roman"/>
          <w:color w:val="212121"/>
          <w:sz w:val="28"/>
          <w:szCs w:val="28"/>
          <w:lang w:val="az-Latn-AZ"/>
        </w:rPr>
        <w:t>.</w:t>
      </w:r>
      <w:r w:rsidR="00451E65">
        <w:rPr>
          <w:rFonts w:ascii="Times New Roman" w:hAnsi="Times New Roman" w:cs="Times New Roman"/>
          <w:color w:val="212121"/>
          <w:sz w:val="28"/>
          <w:szCs w:val="28"/>
          <w:lang w:val="az-Latn-AZ"/>
        </w:rPr>
        <w:t xml:space="preserve"> </w:t>
      </w:r>
      <w:r w:rsidRPr="00062AA5">
        <w:rPr>
          <w:rFonts w:ascii="Times New Roman" w:hAnsi="Times New Roman" w:cs="Times New Roman"/>
          <w:color w:val="212121"/>
          <w:sz w:val="28"/>
          <w:szCs w:val="28"/>
          <w:lang w:val="az-Latn-AZ"/>
        </w:rPr>
        <w:t>s.</w:t>
      </w:r>
      <w:r w:rsidR="00451E65">
        <w:rPr>
          <w:rFonts w:ascii="Times New Roman" w:hAnsi="Times New Roman" w:cs="Times New Roman"/>
          <w:color w:val="212121"/>
          <w:sz w:val="28"/>
          <w:szCs w:val="28"/>
          <w:lang w:val="az-Latn-AZ"/>
        </w:rPr>
        <w:t xml:space="preserve"> </w:t>
      </w:r>
      <w:r w:rsidRPr="00062AA5">
        <w:rPr>
          <w:rFonts w:ascii="Times New Roman" w:hAnsi="Times New Roman" w:cs="Times New Roman"/>
          <w:color w:val="212121"/>
          <w:sz w:val="28"/>
          <w:szCs w:val="28"/>
          <w:lang w:val="az-Latn-AZ"/>
        </w:rPr>
        <w:t xml:space="preserve">31]. </w:t>
      </w:r>
      <w:r w:rsidR="00451E65">
        <w:rPr>
          <w:rFonts w:ascii="Times New Roman" w:hAnsi="Times New Roman" w:cs="Times New Roman"/>
          <w:bCs/>
          <w:iCs/>
          <w:color w:val="212121"/>
          <w:sz w:val="28"/>
          <w:szCs w:val="28"/>
          <w:lang w:val="az-Latn-AZ"/>
        </w:rPr>
        <w:t>İ</w:t>
      </w:r>
      <w:r w:rsidRPr="00062AA5">
        <w:rPr>
          <w:rFonts w:ascii="Times New Roman" w:hAnsi="Times New Roman" w:cs="Times New Roman"/>
          <w:bCs/>
          <w:iCs/>
          <w:color w:val="212121"/>
          <w:sz w:val="28"/>
          <w:szCs w:val="28"/>
          <w:lang w:val="az-Latn-AZ"/>
        </w:rPr>
        <w:t xml:space="preserve">nflyasiyanın artması </w:t>
      </w:r>
      <w:r w:rsidRPr="00062AA5">
        <w:rPr>
          <w:rFonts w:ascii="Times New Roman" w:hAnsi="Times New Roman" w:cs="Times New Roman"/>
          <w:color w:val="212121"/>
          <w:sz w:val="28"/>
          <w:szCs w:val="28"/>
          <w:lang w:val="az-Latn-AZ"/>
        </w:rPr>
        <w:t>və</w:t>
      </w:r>
      <w:r w:rsidRPr="00062AA5">
        <w:rPr>
          <w:rFonts w:ascii="Times New Roman" w:hAnsi="Times New Roman" w:cs="Times New Roman"/>
          <w:bCs/>
          <w:iCs/>
          <w:color w:val="212121"/>
          <w:sz w:val="28"/>
          <w:szCs w:val="28"/>
          <w:lang w:val="az-Latn-AZ"/>
        </w:rPr>
        <w:t xml:space="preserve"> istehsalın səviyyəsinin azalmasının əsas problem olduğu bu nəzəriyyənin ideaları stаq</w:t>
      </w:r>
      <w:r w:rsidR="005A5452">
        <w:rPr>
          <w:rFonts w:ascii="Times New Roman" w:hAnsi="Times New Roman" w:cs="Times New Roman"/>
          <w:bCs/>
          <w:iCs/>
          <w:color w:val="212121"/>
          <w:sz w:val="28"/>
          <w:szCs w:val="28"/>
          <w:lang w:val="az-Latn-AZ"/>
        </w:rPr>
        <w:t>flyаsiyаyа  qаrşı təsirli vasitə</w:t>
      </w:r>
      <w:r w:rsidRPr="00062AA5">
        <w:rPr>
          <w:rFonts w:ascii="Times New Roman" w:hAnsi="Times New Roman" w:cs="Times New Roman"/>
          <w:bCs/>
          <w:iCs/>
          <w:color w:val="212121"/>
          <w:sz w:val="28"/>
          <w:szCs w:val="28"/>
          <w:lang w:val="az-Latn-AZ"/>
        </w:rPr>
        <w:t xml:space="preserve"> kimi qiymətləndirilmişdir.</w:t>
      </w:r>
    </w:p>
    <w:p w:rsidR="00240250" w:rsidRDefault="00451E65" w:rsidP="00451E65">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XX əsrin 80-ci illərində ABŞ-da Fridmanın düşüncələri əsasında edilmiş dəyişikliklər müsbət nəticələr vermişdir. </w:t>
      </w:r>
    </w:p>
    <w:p w:rsidR="00240250" w:rsidRPr="00D1119D" w:rsidRDefault="00240250" w:rsidP="000512D3">
      <w:pPr>
        <w:pStyle w:val="HTMLPreformatted"/>
        <w:widowControl w:val="0"/>
        <w:shd w:val="clear" w:color="auto" w:fill="FFFFFF"/>
        <w:spacing w:line="360" w:lineRule="auto"/>
        <w:ind w:firstLine="720"/>
        <w:jc w:val="both"/>
        <w:rPr>
          <w:rFonts w:ascii="Times New Roman" w:hAnsi="Times New Roman" w:cs="Times New Roman"/>
          <w:sz w:val="28"/>
          <w:szCs w:val="28"/>
          <w:lang w:val="az-Latn-AZ"/>
        </w:rPr>
      </w:pPr>
      <w:r>
        <w:rPr>
          <w:rFonts w:ascii="Times New Roman" w:hAnsi="Times New Roman" w:cs="Times New Roman"/>
          <w:color w:val="212121"/>
          <w:sz w:val="28"/>
          <w:szCs w:val="28"/>
          <w:lang w:val="az-Latn-AZ"/>
        </w:rPr>
        <w:t xml:space="preserve">Vergi nəzəriyyələri arasında xüsusi əhəmiyyət kəsb edən </w:t>
      </w:r>
      <w:r w:rsidR="005A5452">
        <w:rPr>
          <w:rFonts w:ascii="Times New Roman" w:hAnsi="Times New Roman" w:cs="Times New Roman"/>
          <w:color w:val="000000"/>
          <w:sz w:val="28"/>
          <w:szCs w:val="28"/>
          <w:lang w:val="az-Latn-AZ"/>
        </w:rPr>
        <w:t>m</w:t>
      </w:r>
      <w:r w:rsidRPr="00BE4F61">
        <w:rPr>
          <w:rFonts w:ascii="Times New Roman" w:hAnsi="Times New Roman" w:cs="Times New Roman"/>
          <w:color w:val="000000"/>
          <w:sz w:val="28"/>
          <w:szCs w:val="28"/>
          <w:lang w:val="az-Latn-AZ"/>
        </w:rPr>
        <w:t>arjinalist məktəbi</w:t>
      </w:r>
      <w:r>
        <w:rPr>
          <w:rFonts w:ascii="Times New Roman" w:hAnsi="Times New Roman" w:cs="Times New Roman"/>
          <w:color w:val="000000"/>
          <w:sz w:val="28"/>
          <w:szCs w:val="28"/>
          <w:lang w:val="az-Latn-AZ"/>
        </w:rPr>
        <w:t xml:space="preserve">nin </w:t>
      </w:r>
      <w:r w:rsidRPr="00787811">
        <w:rPr>
          <w:rFonts w:ascii="Times New Roman" w:hAnsi="Times New Roman" w:cs="Times New Roman"/>
          <w:color w:val="000000"/>
          <w:sz w:val="28"/>
          <w:szCs w:val="28"/>
          <w:lang w:val="az-Latn-AZ"/>
        </w:rPr>
        <w:t xml:space="preserve">əsas fokuslandığı məsələ vergilərdən bərabərliyin təmin olunma aləti kimi </w:t>
      </w:r>
      <w:r w:rsidR="00217323" w:rsidRPr="00787811">
        <w:rPr>
          <w:rFonts w:ascii="Times New Roman" w:hAnsi="Times New Roman" w:cs="Times New Roman"/>
          <w:color w:val="000000"/>
          <w:sz w:val="28"/>
          <w:szCs w:val="28"/>
          <w:lang w:val="az-Latn-AZ"/>
        </w:rPr>
        <w:t>istifadə</w:t>
      </w:r>
      <w:r w:rsidR="00217323">
        <w:rPr>
          <w:rFonts w:ascii="Times New Roman" w:hAnsi="Times New Roman" w:cs="Times New Roman"/>
          <w:color w:val="000000"/>
          <w:sz w:val="28"/>
          <w:szCs w:val="28"/>
          <w:lang w:val="az-Latn-AZ"/>
        </w:rPr>
        <w:t xml:space="preserve"> olmasıdır</w:t>
      </w:r>
      <w:r w:rsidRPr="00BE4F61">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Onların </w:t>
      </w:r>
      <w:r w:rsidRPr="00D1119D">
        <w:rPr>
          <w:rFonts w:ascii="Times New Roman" w:hAnsi="Times New Roman" w:cs="Times New Roman"/>
          <w:color w:val="000000"/>
          <w:sz w:val="28"/>
          <w:szCs w:val="28"/>
          <w:lang w:val="az-Latn-AZ"/>
        </w:rPr>
        <w:t xml:space="preserve">fəaliyyətləri </w:t>
      </w:r>
      <w:r w:rsidRPr="00D1119D">
        <w:rPr>
          <w:rFonts w:ascii="Times New Roman" w:hAnsi="Times New Roman" w:cs="Times New Roman"/>
          <w:sz w:val="28"/>
          <w:szCs w:val="28"/>
          <w:lang w:val="az-Latn-AZ"/>
        </w:rPr>
        <w:t>proqressivlik prinsipinin ortaya çıxması ilə nəticələndi</w:t>
      </w:r>
      <w:r w:rsidR="00217323">
        <w:rPr>
          <w:rFonts w:ascii="Times New Roman" w:hAnsi="Times New Roman" w:cs="Times New Roman"/>
          <w:sz w:val="28"/>
          <w:szCs w:val="28"/>
          <w:lang w:val="az-Latn-AZ"/>
        </w:rPr>
        <w:t xml:space="preserve"> </w:t>
      </w:r>
      <w:r w:rsidR="00217323" w:rsidRPr="00BF6FFA">
        <w:rPr>
          <w:rFonts w:ascii="Times New Roman" w:hAnsi="Times New Roman" w:cs="Times New Roman"/>
          <w:sz w:val="28"/>
          <w:szCs w:val="28"/>
          <w:lang w:val="az-Latn-AZ"/>
        </w:rPr>
        <w:t>[</w:t>
      </w:r>
      <w:r w:rsidR="00336C57">
        <w:rPr>
          <w:rFonts w:ascii="Times New Roman" w:hAnsi="Times New Roman" w:cs="Times New Roman"/>
          <w:sz w:val="28"/>
          <w:szCs w:val="28"/>
          <w:lang w:val="az-Latn-AZ"/>
        </w:rPr>
        <w:t>6</w:t>
      </w:r>
      <w:r w:rsidR="00BF6FFA">
        <w:rPr>
          <w:rFonts w:ascii="Times New Roman" w:hAnsi="Times New Roman" w:cs="Times New Roman"/>
          <w:sz w:val="28"/>
          <w:szCs w:val="28"/>
          <w:lang w:val="az-Latn-AZ"/>
        </w:rPr>
        <w:t>. s. 33</w:t>
      </w:r>
      <w:r w:rsidR="00217323" w:rsidRPr="00BF6FFA">
        <w:rPr>
          <w:rFonts w:ascii="Times New Roman" w:hAnsi="Times New Roman" w:cs="Times New Roman"/>
          <w:sz w:val="28"/>
          <w:szCs w:val="28"/>
          <w:lang w:val="az-Latn-AZ"/>
        </w:rPr>
        <w:t>]</w:t>
      </w:r>
      <w:r w:rsidRPr="00BF6FFA">
        <w:rPr>
          <w:rFonts w:ascii="Times New Roman" w:hAnsi="Times New Roman" w:cs="Times New Roman"/>
          <w:sz w:val="28"/>
          <w:szCs w:val="28"/>
          <w:lang w:val="az-Latn-AZ"/>
        </w:rPr>
        <w:t>.</w:t>
      </w:r>
    </w:p>
    <w:p w:rsidR="00240250" w:rsidRDefault="00240250" w:rsidP="00E071A5">
      <w:pPr>
        <w:pStyle w:val="HTMLPreformatted"/>
        <w:widowControl w:val="0"/>
        <w:shd w:val="clear" w:color="auto" w:fill="FFFFFF"/>
        <w:tabs>
          <w:tab w:val="left" w:pos="4111"/>
        </w:tabs>
        <w:spacing w:line="360" w:lineRule="auto"/>
        <w:ind w:firstLine="720"/>
        <w:jc w:val="both"/>
        <w:rPr>
          <w:rFonts w:ascii="Times New Roman" w:hAnsi="Times New Roman" w:cs="Times New Roman"/>
          <w:color w:val="212121"/>
          <w:sz w:val="28"/>
          <w:szCs w:val="28"/>
          <w:lang w:val="az-Latn-AZ"/>
        </w:rPr>
      </w:pPr>
      <w:r w:rsidRPr="0078311C">
        <w:rPr>
          <w:rFonts w:ascii="Times New Roman" w:hAnsi="Times New Roman" w:cs="Times New Roman"/>
          <w:color w:val="212121"/>
          <w:sz w:val="28"/>
          <w:szCs w:val="28"/>
          <w:lang w:val="az-Latn-AZ"/>
        </w:rPr>
        <w:t>Müasir dövrdə də aktual olaraq qalan vergi daxilolmalarını maksimuma çatdırmaq, ən düzgün vergi dərəcəsini müəyyənləşdirmək əvvəllər də müzakirə mövzusu olmuşdur. Bu m</w:t>
      </w:r>
      <w:r w:rsidR="00BF6FFA" w:rsidRPr="0078311C">
        <w:rPr>
          <w:rFonts w:ascii="Times New Roman" w:hAnsi="Times New Roman" w:cs="Times New Roman"/>
          <w:color w:val="212121"/>
          <w:sz w:val="28"/>
          <w:szCs w:val="28"/>
          <w:lang w:val="az-Latn-AZ"/>
        </w:rPr>
        <w:t>əsələnin araşdıranlar arasında t</w:t>
      </w:r>
      <w:r w:rsidRPr="0078311C">
        <w:rPr>
          <w:rFonts w:ascii="Times New Roman" w:hAnsi="Times New Roman" w:cs="Times New Roman"/>
          <w:color w:val="212121"/>
          <w:sz w:val="28"/>
          <w:szCs w:val="28"/>
          <w:lang w:val="az-Latn-AZ"/>
        </w:rPr>
        <w:t>əklif iqtisadiyyatı nəzəriyyəsinin nümayəndəsi Artur Lafferin fikirləri xüsusi əhəmiyyət kəsb edir. O,</w:t>
      </w:r>
      <w:r w:rsidRPr="0078311C">
        <w:rPr>
          <w:rFonts w:ascii="Times New Roman" w:hAnsi="Times New Roman" w:cs="Times New Roman"/>
          <w:sz w:val="28"/>
          <w:szCs w:val="28"/>
          <w:lang w:val="az-Latn-AZ"/>
        </w:rPr>
        <w:t xml:space="preserve"> vergi dərəcələrinin yüкsəкliyi</w:t>
      </w:r>
      <w:r w:rsidR="00336C57" w:rsidRPr="0078311C">
        <w:rPr>
          <w:rFonts w:ascii="Times New Roman" w:hAnsi="Times New Roman" w:cs="Times New Roman"/>
          <w:sz w:val="28"/>
          <w:szCs w:val="28"/>
          <w:lang w:val="az-Latn-AZ"/>
        </w:rPr>
        <w:t>nin</w:t>
      </w:r>
      <w:r w:rsidRPr="0078311C">
        <w:rPr>
          <w:rFonts w:ascii="Times New Roman" w:hAnsi="Times New Roman" w:cs="Times New Roman"/>
          <w:sz w:val="28"/>
          <w:szCs w:val="28"/>
          <w:lang w:val="az-Latn-AZ"/>
        </w:rPr>
        <w:t xml:space="preserve"> sahibкarlığa və investisiya fəaliyyətinə mənfi təsir göstərdiyindən </w:t>
      </w:r>
      <w:r w:rsidRPr="0078311C">
        <w:rPr>
          <w:rFonts w:ascii="Times New Roman" w:hAnsi="Times New Roman" w:cs="Times New Roman"/>
          <w:color w:val="212121"/>
          <w:sz w:val="28"/>
          <w:szCs w:val="28"/>
          <w:lang w:val="az-Latn-AZ"/>
        </w:rPr>
        <w:t>vergilərin dərəcələrini azaltmaqla gəlirlərin və istehsalın artırılmasının mümkünlüyü fikrini irəli sürmüş və bunu əsaslandırmışdır. Onun fikrincə əgər optimal vergi dərəcəsinin müəyyənləşməsinə nail olun</w:t>
      </w:r>
      <w:r w:rsidR="00096651">
        <w:rPr>
          <w:rFonts w:ascii="Times New Roman" w:hAnsi="Times New Roman" w:cs="Times New Roman"/>
          <w:color w:val="212121"/>
          <w:sz w:val="28"/>
          <w:szCs w:val="28"/>
          <w:lang w:val="az-Latn-AZ"/>
        </w:rPr>
        <w:t>sa vergi ödəyicilərinin dairəsi</w:t>
      </w:r>
      <w:r w:rsidRPr="0078311C">
        <w:rPr>
          <w:rFonts w:ascii="Times New Roman" w:hAnsi="Times New Roman" w:cs="Times New Roman"/>
          <w:color w:val="212121"/>
          <w:sz w:val="28"/>
          <w:szCs w:val="28"/>
          <w:lang w:val="az-Latn-AZ"/>
        </w:rPr>
        <w:t xml:space="preserve"> genişlənər, kölgə iqtisadiyyatını</w:t>
      </w:r>
      <w:r w:rsidR="00BF6FFA" w:rsidRPr="0078311C">
        <w:rPr>
          <w:rFonts w:ascii="Times New Roman" w:hAnsi="Times New Roman" w:cs="Times New Roman"/>
          <w:color w:val="212121"/>
          <w:sz w:val="28"/>
          <w:szCs w:val="28"/>
          <w:lang w:val="az-Latn-AZ"/>
        </w:rPr>
        <w:t>n</w:t>
      </w:r>
      <w:r w:rsidRPr="0078311C">
        <w:rPr>
          <w:rFonts w:ascii="Times New Roman" w:hAnsi="Times New Roman" w:cs="Times New Roman"/>
          <w:color w:val="212121"/>
          <w:sz w:val="28"/>
          <w:szCs w:val="28"/>
          <w:lang w:val="az-Latn-AZ"/>
        </w:rPr>
        <w:t>, vergilər</w:t>
      </w:r>
      <w:r w:rsidR="00BF6FFA" w:rsidRPr="0078311C">
        <w:rPr>
          <w:rFonts w:ascii="Times New Roman" w:hAnsi="Times New Roman" w:cs="Times New Roman"/>
          <w:color w:val="212121"/>
          <w:sz w:val="28"/>
          <w:szCs w:val="28"/>
          <w:lang w:val="az-Latn-AZ"/>
        </w:rPr>
        <w:t>dən yayınma hallarının qarşısı</w:t>
      </w:r>
      <w:r w:rsidRPr="0078311C">
        <w:rPr>
          <w:rFonts w:ascii="Times New Roman" w:hAnsi="Times New Roman" w:cs="Times New Roman"/>
          <w:color w:val="212121"/>
          <w:sz w:val="28"/>
          <w:szCs w:val="28"/>
          <w:lang w:val="az-Latn-AZ"/>
        </w:rPr>
        <w:t xml:space="preserve"> alınar və  büdcə gəlirlərini artırmağa</w:t>
      </w:r>
      <w:r w:rsidR="00BF6FFA" w:rsidRPr="0078311C">
        <w:rPr>
          <w:rFonts w:ascii="Times New Roman" w:hAnsi="Times New Roman" w:cs="Times New Roman"/>
          <w:color w:val="212121"/>
          <w:sz w:val="28"/>
          <w:szCs w:val="28"/>
          <w:lang w:val="az-Latn-AZ"/>
        </w:rPr>
        <w:t xml:space="preserve"> müvəffəq olmaq olar. </w:t>
      </w:r>
      <w:r w:rsidRPr="0078311C">
        <w:rPr>
          <w:rFonts w:ascii="Times New Roman" w:hAnsi="Times New Roman" w:cs="Times New Roman"/>
          <w:color w:val="212121"/>
          <w:sz w:val="28"/>
          <w:szCs w:val="28"/>
          <w:lang w:val="az-Latn-AZ"/>
        </w:rPr>
        <w:t>Hazırda da öz aktuallığını itirməyən bu fikirlər bir çox ölkələrdə vergi dərəcələrinin müəyyənləşdirilməsi zamanı nəzərə alınır.</w:t>
      </w:r>
    </w:p>
    <w:p w:rsidR="00240250" w:rsidRDefault="00240250"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Gördüyümüz kimi bəzən ümumi, bəzən isə konkret məsələlərinin həll</w:t>
      </w:r>
      <w:r w:rsidR="00BF6FFA">
        <w:rPr>
          <w:rFonts w:ascii="Times New Roman" w:hAnsi="Times New Roman" w:cs="Times New Roman"/>
          <w:color w:val="212121"/>
          <w:sz w:val="28"/>
          <w:szCs w:val="28"/>
          <w:lang w:val="az-Latn-AZ"/>
        </w:rPr>
        <w:t>inə yönəlik araşdırmalar, mübahisə</w:t>
      </w:r>
      <w:r>
        <w:rPr>
          <w:rFonts w:ascii="Times New Roman" w:hAnsi="Times New Roman" w:cs="Times New Roman"/>
          <w:color w:val="212121"/>
          <w:sz w:val="28"/>
          <w:szCs w:val="28"/>
          <w:lang w:val="az-Latn-AZ"/>
        </w:rPr>
        <w:t>lər müxtəlif vergi nəzəriyyələrinin yaranması ilə nəticələnmişdir. Dövrün idarəetməsinin, rəhbər tutulan prinsiplərin üzləşilən  problemlərin qarşısında aciz qalması boşluqların, çatışma</w:t>
      </w:r>
      <w:r w:rsidR="005A5452">
        <w:rPr>
          <w:rFonts w:ascii="Times New Roman" w:hAnsi="Times New Roman" w:cs="Times New Roman"/>
          <w:color w:val="212121"/>
          <w:sz w:val="28"/>
          <w:szCs w:val="28"/>
          <w:lang w:val="az-Latn-AZ"/>
        </w:rPr>
        <w:t>zlıqların olduğunu göstərmiş, b</w:t>
      </w:r>
      <w:r>
        <w:rPr>
          <w:rFonts w:ascii="Times New Roman" w:hAnsi="Times New Roman" w:cs="Times New Roman"/>
          <w:color w:val="212121"/>
          <w:sz w:val="28"/>
          <w:szCs w:val="28"/>
          <w:lang w:val="az-Latn-AZ"/>
        </w:rPr>
        <w:t>u səbəbdən də zaman-zaman müxtəlif nəzəriyyələr bir-birini əvəz edirdi.</w:t>
      </w:r>
    </w:p>
    <w:p w:rsidR="00217323" w:rsidRDefault="00240250"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Nəzəriyyələrin əsas idealarını araşdırdıqda gördük ki</w:t>
      </w:r>
      <w:r w:rsidR="003706B1">
        <w:rPr>
          <w:rFonts w:ascii="Times New Roman" w:hAnsi="Times New Roman" w:cs="Times New Roman"/>
          <w:color w:val="212121"/>
          <w:sz w:val="28"/>
          <w:szCs w:val="28"/>
          <w:lang w:val="az-Latn-AZ"/>
        </w:rPr>
        <w:t xml:space="preserve">, </w:t>
      </w:r>
      <w:r w:rsidR="00EA0828">
        <w:rPr>
          <w:rFonts w:ascii="Times New Roman" w:hAnsi="Times New Roman" w:cs="Times New Roman"/>
          <w:color w:val="212121"/>
          <w:sz w:val="28"/>
          <w:szCs w:val="28"/>
          <w:lang w:val="az-Latn-AZ"/>
        </w:rPr>
        <w:t>xüsusilə keynçilər</w:t>
      </w:r>
      <w:r w:rsidR="002C0511">
        <w:rPr>
          <w:rFonts w:ascii="Times New Roman" w:hAnsi="Times New Roman" w:cs="Times New Roman"/>
          <w:color w:val="212121"/>
          <w:sz w:val="28"/>
          <w:szCs w:val="28"/>
          <w:lang w:val="az-Latn-AZ"/>
        </w:rPr>
        <w:t xml:space="preserve">, təklif iqtisadiyyatı nəzəriyyəsinin </w:t>
      </w:r>
      <w:r w:rsidR="00EA0828">
        <w:rPr>
          <w:rFonts w:ascii="Times New Roman" w:hAnsi="Times New Roman" w:cs="Times New Roman"/>
          <w:color w:val="212121"/>
          <w:sz w:val="28"/>
          <w:szCs w:val="28"/>
          <w:lang w:val="az-Latn-AZ"/>
        </w:rPr>
        <w:t>nümayəndələri</w:t>
      </w:r>
      <w:r w:rsidR="00BF6FFA">
        <w:rPr>
          <w:rFonts w:ascii="Times New Roman" w:hAnsi="Times New Roman" w:cs="Times New Roman"/>
          <w:color w:val="212121"/>
          <w:sz w:val="28"/>
          <w:szCs w:val="28"/>
          <w:lang w:val="az-Latn-AZ"/>
        </w:rPr>
        <w:t>, monetarizmin tərəfdarları öz araşdırmalarında vergilərə daha çox yer vermişlər</w:t>
      </w:r>
      <w:r w:rsidR="002C0511">
        <w:rPr>
          <w:rFonts w:ascii="Times New Roman" w:hAnsi="Times New Roman" w:cs="Times New Roman"/>
          <w:color w:val="212121"/>
          <w:sz w:val="28"/>
          <w:szCs w:val="28"/>
          <w:lang w:val="az-Latn-AZ"/>
        </w:rPr>
        <w:t>.</w:t>
      </w:r>
      <w:r w:rsidR="00BF6FFA">
        <w:rPr>
          <w:rFonts w:ascii="Times New Roman" w:hAnsi="Times New Roman" w:cs="Times New Roman"/>
          <w:color w:val="212121"/>
          <w:sz w:val="28"/>
          <w:szCs w:val="28"/>
          <w:lang w:val="az-Latn-AZ"/>
        </w:rPr>
        <w:t xml:space="preserve"> Bunlardan</w:t>
      </w:r>
      <w:r w:rsidR="002C0511">
        <w:rPr>
          <w:rFonts w:ascii="Times New Roman" w:hAnsi="Times New Roman" w:cs="Times New Roman"/>
          <w:color w:val="212121"/>
          <w:sz w:val="28"/>
          <w:szCs w:val="28"/>
          <w:lang w:val="az-Latn-AZ"/>
        </w:rPr>
        <w:t xml:space="preserve"> </w:t>
      </w:r>
      <w:r w:rsidR="00A2152C">
        <w:rPr>
          <w:rFonts w:ascii="Times New Roman" w:hAnsi="Times New Roman" w:cs="Times New Roman"/>
          <w:color w:val="212121"/>
          <w:sz w:val="28"/>
          <w:szCs w:val="28"/>
          <w:lang w:val="az-Latn-AZ"/>
        </w:rPr>
        <w:t xml:space="preserve">Keyns </w:t>
      </w:r>
      <w:r w:rsidR="003706B1">
        <w:rPr>
          <w:rFonts w:ascii="Times New Roman" w:hAnsi="Times New Roman" w:cs="Times New Roman"/>
          <w:color w:val="212121"/>
          <w:sz w:val="28"/>
          <w:szCs w:val="28"/>
          <w:lang w:val="az-Latn-AZ"/>
        </w:rPr>
        <w:t>və A.Laffer</w:t>
      </w:r>
      <w:r w:rsidR="00A2152C">
        <w:rPr>
          <w:rFonts w:ascii="Times New Roman" w:hAnsi="Times New Roman" w:cs="Times New Roman"/>
          <w:color w:val="212121"/>
          <w:sz w:val="28"/>
          <w:szCs w:val="28"/>
          <w:lang w:val="az-Latn-AZ"/>
        </w:rPr>
        <w:t xml:space="preserve"> vergilərə əsas tənzimləmə vasitəsi olaraq </w:t>
      </w:r>
      <w:r w:rsidR="003706B1">
        <w:rPr>
          <w:rFonts w:ascii="Times New Roman" w:hAnsi="Times New Roman" w:cs="Times New Roman"/>
          <w:color w:val="212121"/>
          <w:sz w:val="28"/>
          <w:szCs w:val="28"/>
          <w:lang w:val="az-Latn-AZ"/>
        </w:rPr>
        <w:t>yanaşmışdır. Keyns məcmu tələbin artımında vergilərin rolundan bəhs etmiş, A.Laffer isə konkret olaraq sahibkarlığın və investisiyanın sitimullaşdırılmasındakı təsirini əsaslandırmışdır. Monetaristlər isə vergini əsas vasitə kimi deyil, iqtisadi maneələri azal</w:t>
      </w:r>
      <w:r w:rsidR="00217323">
        <w:rPr>
          <w:rFonts w:ascii="Times New Roman" w:hAnsi="Times New Roman" w:cs="Times New Roman"/>
          <w:color w:val="212121"/>
          <w:sz w:val="28"/>
          <w:szCs w:val="28"/>
          <w:lang w:val="az-Latn-AZ"/>
        </w:rPr>
        <w:t>dan faktor kimi qiymətləndirib</w:t>
      </w:r>
      <w:r w:rsidR="003706B1">
        <w:rPr>
          <w:rFonts w:ascii="Times New Roman" w:hAnsi="Times New Roman" w:cs="Times New Roman"/>
          <w:color w:val="212121"/>
          <w:sz w:val="28"/>
          <w:szCs w:val="28"/>
          <w:lang w:val="az-Latn-AZ"/>
        </w:rPr>
        <w:t xml:space="preserve"> və tədavüldəki pulun həcminə olan təsirini izah etməyə çalışmışdır.</w:t>
      </w:r>
      <w:r w:rsidR="00A2152C">
        <w:rPr>
          <w:rFonts w:ascii="Times New Roman" w:hAnsi="Times New Roman" w:cs="Times New Roman"/>
          <w:color w:val="212121"/>
          <w:sz w:val="28"/>
          <w:szCs w:val="28"/>
          <w:lang w:val="az-Latn-AZ"/>
        </w:rPr>
        <w:t xml:space="preserve"> </w:t>
      </w:r>
      <w:r w:rsidR="003706B1">
        <w:rPr>
          <w:rFonts w:ascii="Times New Roman" w:hAnsi="Times New Roman" w:cs="Times New Roman"/>
          <w:color w:val="212121"/>
          <w:sz w:val="28"/>
          <w:szCs w:val="28"/>
          <w:lang w:val="az-Latn-AZ"/>
        </w:rPr>
        <w:t xml:space="preserve">Dövlət müdaxiləsindən tamamilə  imtina etməyən </w:t>
      </w:r>
      <w:r w:rsidR="00BF6FFA">
        <w:rPr>
          <w:rFonts w:ascii="Times New Roman" w:hAnsi="Times New Roman" w:cs="Times New Roman"/>
          <w:color w:val="212121"/>
          <w:sz w:val="28"/>
          <w:szCs w:val="28"/>
          <w:lang w:val="az-Latn-AZ"/>
        </w:rPr>
        <w:t>m</w:t>
      </w:r>
      <w:r>
        <w:rPr>
          <w:rFonts w:ascii="Times New Roman" w:hAnsi="Times New Roman" w:cs="Times New Roman"/>
          <w:color w:val="212121"/>
          <w:sz w:val="28"/>
          <w:szCs w:val="28"/>
          <w:lang w:val="az-Latn-AZ"/>
        </w:rPr>
        <w:t>onetarist nəzəriyyə</w:t>
      </w:r>
      <w:r w:rsidR="003706B1">
        <w:rPr>
          <w:rFonts w:ascii="Times New Roman" w:hAnsi="Times New Roman" w:cs="Times New Roman"/>
          <w:color w:val="212121"/>
          <w:sz w:val="28"/>
          <w:szCs w:val="28"/>
          <w:lang w:val="az-Latn-AZ"/>
        </w:rPr>
        <w:t>ni</w:t>
      </w:r>
      <w:r w:rsidR="00217323">
        <w:rPr>
          <w:rFonts w:ascii="Times New Roman" w:hAnsi="Times New Roman" w:cs="Times New Roman"/>
          <w:color w:val="212121"/>
          <w:sz w:val="28"/>
          <w:szCs w:val="28"/>
          <w:lang w:val="az-Latn-AZ"/>
        </w:rPr>
        <w:t>n</w:t>
      </w:r>
      <w:r>
        <w:rPr>
          <w:rFonts w:ascii="Times New Roman" w:hAnsi="Times New Roman" w:cs="Times New Roman"/>
          <w:color w:val="212121"/>
          <w:sz w:val="28"/>
          <w:szCs w:val="28"/>
          <w:lang w:val="az-Latn-AZ"/>
        </w:rPr>
        <w:t xml:space="preserve"> </w:t>
      </w:r>
      <w:r w:rsidR="003706B1">
        <w:rPr>
          <w:rFonts w:ascii="Times New Roman" w:hAnsi="Times New Roman" w:cs="Times New Roman"/>
          <w:color w:val="212121"/>
          <w:sz w:val="28"/>
          <w:szCs w:val="28"/>
          <w:lang w:val="az-Latn-AZ"/>
        </w:rPr>
        <w:t xml:space="preserve">klassiklər və keynsçilər arasında aralıq mövqe tutduğunu deyə bilərik. </w:t>
      </w:r>
    </w:p>
    <w:p w:rsidR="00217323" w:rsidRDefault="00217323"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Bir-birini əvəz edən nəzəriyyələrin hər birində bu və ya digər dərəcədə vergilərə toxunması bütün dövrlərdə onun əhəmiyyətli mövqeyə sahib olduğunu bir daha sübuta yetirir.</w:t>
      </w:r>
    </w:p>
    <w:p w:rsidR="00BF6FFA" w:rsidRDefault="00240250" w:rsidP="00BF6FFA">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Fərqli xüsusiyyətlərə sahib olmalarına baxmayaraq yaranmış nəzəriyyələrdən hansına üstünlük verilməli olduğunu demək </w:t>
      </w:r>
      <w:r w:rsidR="00BF6FFA">
        <w:rPr>
          <w:rFonts w:ascii="Times New Roman" w:hAnsi="Times New Roman" w:cs="Times New Roman"/>
          <w:color w:val="212121"/>
          <w:sz w:val="28"/>
          <w:szCs w:val="28"/>
          <w:lang w:val="az-Latn-AZ"/>
        </w:rPr>
        <w:t>isə o qədər də asan deyil</w:t>
      </w:r>
      <w:r>
        <w:rPr>
          <w:rFonts w:ascii="Times New Roman" w:hAnsi="Times New Roman" w:cs="Times New Roman"/>
          <w:color w:val="212121"/>
          <w:sz w:val="28"/>
          <w:szCs w:val="28"/>
          <w:lang w:val="az-Latn-AZ"/>
        </w:rPr>
        <w:t xml:space="preserve">. Hər birinin müəyyən dövrlərdəki iqtisadi problemləri həll etməsi, bəzi məsələlərə isə cavab verə bilməməsi onlar arasından hansı birinin üsdün </w:t>
      </w:r>
      <w:r w:rsidR="00BF6FFA">
        <w:rPr>
          <w:rFonts w:ascii="Times New Roman" w:hAnsi="Times New Roman" w:cs="Times New Roman"/>
          <w:color w:val="212121"/>
          <w:sz w:val="28"/>
          <w:szCs w:val="28"/>
          <w:lang w:val="az-Latn-AZ"/>
        </w:rPr>
        <w:t>olduğunu deməyi çətinləşdirir. Ümumiyyətlə</w:t>
      </w:r>
      <w:r w:rsidR="00EA0828">
        <w:rPr>
          <w:rFonts w:ascii="Times New Roman" w:hAnsi="Times New Roman" w:cs="Times New Roman"/>
          <w:color w:val="212121"/>
          <w:sz w:val="28"/>
          <w:szCs w:val="28"/>
          <w:lang w:val="az-Latn-AZ"/>
        </w:rPr>
        <w:t>,</w:t>
      </w:r>
      <w:r w:rsidR="00BF6FFA">
        <w:rPr>
          <w:rFonts w:ascii="Times New Roman" w:hAnsi="Times New Roman" w:cs="Times New Roman"/>
          <w:color w:val="212121"/>
          <w:sz w:val="28"/>
          <w:szCs w:val="28"/>
          <w:lang w:val="az-Latn-AZ"/>
        </w:rPr>
        <w:t xml:space="preserve"> n</w:t>
      </w:r>
      <w:r>
        <w:rPr>
          <w:rFonts w:ascii="Times New Roman" w:hAnsi="Times New Roman" w:cs="Times New Roman"/>
          <w:color w:val="212121"/>
          <w:sz w:val="28"/>
          <w:szCs w:val="28"/>
          <w:lang w:val="az-Latn-AZ"/>
        </w:rPr>
        <w:t>əzəriyyələrin həm üstün cəhətlərə,</w:t>
      </w:r>
      <w:r w:rsidR="00BF6FFA">
        <w:rPr>
          <w:rFonts w:ascii="Times New Roman" w:hAnsi="Times New Roman" w:cs="Times New Roman"/>
          <w:color w:val="212121"/>
          <w:sz w:val="28"/>
          <w:szCs w:val="28"/>
          <w:lang w:val="az-Latn-AZ"/>
        </w:rPr>
        <w:t xml:space="preserve"> həm də boşluqlara sahib olduğu</w:t>
      </w:r>
      <w:r>
        <w:rPr>
          <w:rFonts w:ascii="Times New Roman" w:hAnsi="Times New Roman" w:cs="Times New Roman"/>
          <w:color w:val="212121"/>
          <w:sz w:val="28"/>
          <w:szCs w:val="28"/>
          <w:lang w:val="az-Latn-AZ"/>
        </w:rPr>
        <w:t xml:space="preserve"> danılmazdır. Hansının seçilməsi,</w:t>
      </w:r>
      <w:r w:rsidR="00B91548">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hansı fikirlərə üstünlük verilməsi isə tamamilə dövlətin,</w:t>
      </w:r>
      <w:r w:rsidR="00B91548">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cəmiyyətin </w:t>
      </w:r>
      <w:r w:rsidR="00BF6FFA">
        <w:rPr>
          <w:rFonts w:ascii="Times New Roman" w:hAnsi="Times New Roman" w:cs="Times New Roman"/>
          <w:color w:val="212121"/>
          <w:sz w:val="28"/>
          <w:szCs w:val="28"/>
          <w:lang w:val="az-Latn-AZ"/>
        </w:rPr>
        <w:t>xüsusiyyətlərindən</w:t>
      </w:r>
      <w:r>
        <w:rPr>
          <w:rFonts w:ascii="Times New Roman" w:hAnsi="Times New Roman" w:cs="Times New Roman"/>
          <w:color w:val="212121"/>
          <w:sz w:val="28"/>
          <w:szCs w:val="28"/>
          <w:lang w:val="az-Latn-AZ"/>
        </w:rPr>
        <w:t xml:space="preserve"> asılıdır. Məhz ona görə də demək olar ki, dövlətlərin heç birində hansısa nəzəriyyə</w:t>
      </w:r>
      <w:r w:rsidR="00EA0828">
        <w:rPr>
          <w:rFonts w:ascii="Times New Roman" w:hAnsi="Times New Roman" w:cs="Times New Roman"/>
          <w:color w:val="212121"/>
          <w:sz w:val="28"/>
          <w:szCs w:val="28"/>
          <w:lang w:val="az-Latn-AZ"/>
        </w:rPr>
        <w:t>nin ideaları</w:t>
      </w:r>
      <w:r>
        <w:rPr>
          <w:rFonts w:ascii="Times New Roman" w:hAnsi="Times New Roman" w:cs="Times New Roman"/>
          <w:color w:val="212121"/>
          <w:sz w:val="28"/>
          <w:szCs w:val="28"/>
          <w:lang w:val="az-Latn-AZ"/>
        </w:rPr>
        <w:t xml:space="preserve"> olduğu kimi </w:t>
      </w:r>
      <w:r w:rsidR="00B91548">
        <w:rPr>
          <w:rFonts w:ascii="Times New Roman" w:hAnsi="Times New Roman" w:cs="Times New Roman"/>
          <w:color w:val="212121"/>
          <w:sz w:val="28"/>
          <w:szCs w:val="28"/>
          <w:lang w:val="az-Latn-AZ"/>
        </w:rPr>
        <w:t>deyil</w:t>
      </w:r>
      <w:r>
        <w:rPr>
          <w:rFonts w:ascii="Times New Roman" w:hAnsi="Times New Roman" w:cs="Times New Roman"/>
          <w:color w:val="212121"/>
          <w:sz w:val="28"/>
          <w:szCs w:val="28"/>
          <w:lang w:val="az-Latn-AZ"/>
        </w:rPr>
        <w:t>, ölkənin xüsusiyyətlərinə uyğunl</w:t>
      </w:r>
      <w:r w:rsidR="00EA0828">
        <w:rPr>
          <w:rFonts w:ascii="Times New Roman" w:hAnsi="Times New Roman" w:cs="Times New Roman"/>
          <w:color w:val="212121"/>
          <w:sz w:val="28"/>
          <w:szCs w:val="28"/>
          <w:lang w:val="az-Latn-AZ"/>
        </w:rPr>
        <w:t>aşdırılmış formada tətbiq olunmuşdur</w:t>
      </w:r>
      <w:r>
        <w:rPr>
          <w:rFonts w:ascii="Times New Roman" w:hAnsi="Times New Roman" w:cs="Times New Roman"/>
          <w:color w:val="212121"/>
          <w:sz w:val="28"/>
          <w:szCs w:val="28"/>
          <w:lang w:val="az-Latn-AZ"/>
        </w:rPr>
        <w:t>.</w:t>
      </w:r>
    </w:p>
    <w:p w:rsidR="00EF3C40" w:rsidRPr="00217323" w:rsidRDefault="00EF3C40" w:rsidP="00BF6FFA">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3B1B62" w:rsidRPr="00787811" w:rsidRDefault="00787811" w:rsidP="000512D3">
      <w:pPr>
        <w:pStyle w:val="ListParagraph"/>
        <w:numPr>
          <w:ilvl w:val="1"/>
          <w:numId w:val="3"/>
        </w:numPr>
        <w:spacing w:line="360" w:lineRule="auto"/>
        <w:rPr>
          <w:rFonts w:ascii="Times New Roman" w:hAnsi="Times New Roman" w:cs="Times New Roman"/>
          <w:b/>
          <w:sz w:val="28"/>
          <w:szCs w:val="24"/>
          <w:lang w:val="az-Latn-AZ"/>
        </w:rPr>
      </w:pPr>
      <w:r w:rsidRPr="00787811">
        <w:rPr>
          <w:rFonts w:ascii="Times New Roman" w:hAnsi="Times New Roman" w:cs="Times New Roman"/>
          <w:b/>
          <w:sz w:val="28"/>
          <w:szCs w:val="24"/>
          <w:lang w:val="az-Latn-AZ"/>
        </w:rPr>
        <w:t>Vergi sisteminin  müasir iqtisadiyyatın tənzimlənməsində rolu</w:t>
      </w:r>
    </w:p>
    <w:p w:rsidR="00071507" w:rsidRPr="004C7649" w:rsidRDefault="004C7649" w:rsidP="000512D3">
      <w:pPr>
        <w:shd w:val="clear" w:color="auto" w:fill="FFFFFF"/>
        <w:spacing w:after="0" w:line="360" w:lineRule="auto"/>
        <w:ind w:firstLine="720"/>
        <w:jc w:val="both"/>
        <w:rPr>
          <w:rFonts w:ascii="Times New Roman" w:eastAsia="Times New Roman" w:hAnsi="Times New Roman" w:cs="Times New Roman"/>
          <w:color w:val="000000"/>
          <w:sz w:val="28"/>
          <w:szCs w:val="20"/>
          <w:lang w:val="az-Latn-AZ"/>
        </w:rPr>
      </w:pPr>
      <w:r w:rsidRPr="004C7649">
        <w:rPr>
          <w:rFonts w:ascii="Times New Roman" w:eastAsia="Times New Roman" w:hAnsi="Times New Roman" w:cs="Times New Roman"/>
          <w:color w:val="000000"/>
          <w:sz w:val="28"/>
          <w:szCs w:val="20"/>
          <w:lang w:val="az-Latn-AZ"/>
        </w:rPr>
        <w:t>Məlum olduğu kimi bazar iqtisadiyyatı sistemində iqtisadi idrəetmə qərarla</w:t>
      </w:r>
      <w:r w:rsidR="00BF6FFA">
        <w:rPr>
          <w:rFonts w:ascii="Times New Roman" w:eastAsia="Times New Roman" w:hAnsi="Times New Roman" w:cs="Times New Roman"/>
          <w:color w:val="000000"/>
          <w:sz w:val="28"/>
          <w:szCs w:val="20"/>
          <w:lang w:val="az-Latn-AZ"/>
        </w:rPr>
        <w:t xml:space="preserve">rının qəbulu “ gözəgörünməz əl </w:t>
      </w:r>
      <w:r w:rsidR="00BF6FFA" w:rsidRPr="00BF6FFA">
        <w:rPr>
          <w:rFonts w:ascii="Times New Roman" w:eastAsia="Times New Roman" w:hAnsi="Times New Roman" w:cs="Times New Roman"/>
          <w:color w:val="000000"/>
          <w:sz w:val="28"/>
          <w:szCs w:val="20"/>
          <w:lang w:val="az-Latn-AZ"/>
        </w:rPr>
        <w:t>”</w:t>
      </w:r>
      <w:r w:rsidRPr="004C7649">
        <w:rPr>
          <w:rFonts w:ascii="Times New Roman" w:eastAsia="Times New Roman" w:hAnsi="Times New Roman" w:cs="Times New Roman"/>
          <w:color w:val="000000"/>
          <w:sz w:val="28"/>
          <w:szCs w:val="20"/>
          <w:lang w:val="az-Latn-AZ"/>
        </w:rPr>
        <w:t xml:space="preserve"> mexanizmi vasitəsilə təmin edilir. Lakin</w:t>
      </w:r>
      <w:r w:rsidR="00C91BED">
        <w:rPr>
          <w:rFonts w:ascii="Times New Roman" w:eastAsia="Times New Roman" w:hAnsi="Times New Roman" w:cs="Times New Roman"/>
          <w:color w:val="000000"/>
          <w:sz w:val="28"/>
          <w:szCs w:val="20"/>
          <w:lang w:val="az-Latn-AZ"/>
        </w:rPr>
        <w:t xml:space="preserve"> mü</w:t>
      </w:r>
      <w:r w:rsidR="00B91548">
        <w:rPr>
          <w:rFonts w:ascii="Times New Roman" w:eastAsia="Times New Roman" w:hAnsi="Times New Roman" w:cs="Times New Roman"/>
          <w:color w:val="000000"/>
          <w:sz w:val="28"/>
          <w:szCs w:val="20"/>
          <w:lang w:val="az-Latn-AZ"/>
        </w:rPr>
        <w:t>daxilə olmadığı təqdirdə</w:t>
      </w:r>
      <w:r w:rsidR="00C91BED">
        <w:rPr>
          <w:rFonts w:ascii="Times New Roman" w:eastAsia="Times New Roman" w:hAnsi="Times New Roman" w:cs="Times New Roman"/>
          <w:color w:val="000000"/>
          <w:sz w:val="28"/>
          <w:szCs w:val="20"/>
          <w:lang w:val="az-Latn-AZ"/>
        </w:rPr>
        <w:t xml:space="preserve"> </w:t>
      </w:r>
      <w:r w:rsidR="00C91BED" w:rsidRPr="004C7649">
        <w:rPr>
          <w:rFonts w:ascii="Times New Roman" w:eastAsia="Times New Roman" w:hAnsi="Times New Roman" w:cs="Times New Roman"/>
          <w:color w:val="000000"/>
          <w:sz w:val="28"/>
          <w:szCs w:val="20"/>
          <w:lang w:val="az-Latn-AZ"/>
        </w:rPr>
        <w:t>makr</w:t>
      </w:r>
      <w:r w:rsidR="00C91BED">
        <w:rPr>
          <w:rFonts w:ascii="Times New Roman" w:eastAsia="Times New Roman" w:hAnsi="Times New Roman" w:cs="Times New Roman"/>
          <w:color w:val="000000"/>
          <w:sz w:val="28"/>
          <w:szCs w:val="20"/>
          <w:lang w:val="az-Latn-AZ"/>
        </w:rPr>
        <w:t xml:space="preserve">oiqtisadi problemlərlə </w:t>
      </w:r>
      <w:r w:rsidR="00EA0828">
        <w:rPr>
          <w:rFonts w:ascii="Times New Roman" w:eastAsia="Times New Roman" w:hAnsi="Times New Roman" w:cs="Times New Roman"/>
          <w:color w:val="000000"/>
          <w:sz w:val="28"/>
          <w:szCs w:val="20"/>
          <w:lang w:val="az-Latn-AZ"/>
        </w:rPr>
        <w:t>üzləşmək də</w:t>
      </w:r>
      <w:r w:rsidR="00C91BED">
        <w:rPr>
          <w:rFonts w:ascii="Times New Roman" w:eastAsia="Times New Roman" w:hAnsi="Times New Roman" w:cs="Times New Roman"/>
          <w:color w:val="000000"/>
          <w:sz w:val="28"/>
          <w:szCs w:val="20"/>
          <w:lang w:val="az-Latn-AZ"/>
        </w:rPr>
        <w:t xml:space="preserve"> qaçılmaz olur.</w:t>
      </w:r>
      <w:r w:rsidRPr="004C7649">
        <w:rPr>
          <w:rFonts w:ascii="Times New Roman" w:eastAsia="Times New Roman" w:hAnsi="Times New Roman" w:cs="Times New Roman"/>
          <w:color w:val="000000"/>
          <w:sz w:val="28"/>
          <w:szCs w:val="20"/>
          <w:lang w:val="az-Latn-AZ"/>
        </w:rPr>
        <w:t xml:space="preserve"> </w:t>
      </w:r>
      <w:r w:rsidR="00C91BED">
        <w:rPr>
          <w:rFonts w:ascii="Times New Roman" w:eastAsia="Times New Roman" w:hAnsi="Times New Roman" w:cs="Times New Roman"/>
          <w:color w:val="000000"/>
          <w:sz w:val="28"/>
          <w:szCs w:val="20"/>
          <w:lang w:val="az-Latn-AZ"/>
        </w:rPr>
        <w:t xml:space="preserve">Bunlardan  </w:t>
      </w:r>
      <w:r w:rsidRPr="004C7649">
        <w:rPr>
          <w:rFonts w:ascii="Times New Roman" w:eastAsia="Times New Roman" w:hAnsi="Times New Roman" w:cs="Times New Roman"/>
          <w:color w:val="000000"/>
          <w:sz w:val="28"/>
          <w:szCs w:val="20"/>
          <w:lang w:val="az-Latn-AZ"/>
        </w:rPr>
        <w:t xml:space="preserve">iqtisadi artım tempinin zəifləməsi, inhisarçılığın artması, işsizlik səviyyəsinin çoxalması kimi </w:t>
      </w:r>
      <w:r w:rsidR="00C91BED">
        <w:rPr>
          <w:rFonts w:ascii="Times New Roman" w:eastAsia="Times New Roman" w:hAnsi="Times New Roman" w:cs="Times New Roman"/>
          <w:color w:val="000000"/>
          <w:sz w:val="28"/>
          <w:szCs w:val="20"/>
          <w:lang w:val="az-Latn-AZ"/>
        </w:rPr>
        <w:t>problemləri qeyd edə bilərik</w:t>
      </w:r>
      <w:r w:rsidR="00B91548">
        <w:rPr>
          <w:rFonts w:ascii="Times New Roman" w:eastAsia="Times New Roman" w:hAnsi="Times New Roman" w:cs="Times New Roman"/>
          <w:color w:val="000000"/>
          <w:sz w:val="28"/>
          <w:szCs w:val="20"/>
          <w:lang w:val="az-Latn-AZ"/>
        </w:rPr>
        <w:t xml:space="preserve"> </w:t>
      </w:r>
      <w:r w:rsidR="00EA0828">
        <w:rPr>
          <w:rFonts w:ascii="Times New Roman" w:hAnsi="Times New Roman" w:cs="Times New Roman"/>
          <w:bCs/>
          <w:iCs/>
          <w:color w:val="212121"/>
          <w:sz w:val="28"/>
          <w:szCs w:val="28"/>
          <w:lang w:val="az-Latn-AZ"/>
        </w:rPr>
        <w:t>[13</w:t>
      </w:r>
      <w:r w:rsidR="00B91548">
        <w:rPr>
          <w:rFonts w:ascii="Times New Roman" w:hAnsi="Times New Roman" w:cs="Times New Roman"/>
          <w:bCs/>
          <w:iCs/>
          <w:color w:val="212121"/>
          <w:sz w:val="28"/>
          <w:szCs w:val="28"/>
          <w:lang w:val="az-Latn-AZ"/>
        </w:rPr>
        <w:t>.</w:t>
      </w:r>
      <w:r w:rsidR="00FD3DC8">
        <w:rPr>
          <w:rFonts w:ascii="Times New Roman" w:hAnsi="Times New Roman" w:cs="Times New Roman"/>
          <w:bCs/>
          <w:iCs/>
          <w:color w:val="212121"/>
          <w:sz w:val="28"/>
          <w:szCs w:val="28"/>
          <w:lang w:val="az-Latn-AZ"/>
        </w:rPr>
        <w:t xml:space="preserve"> </w:t>
      </w:r>
      <w:r w:rsidR="00B91548">
        <w:rPr>
          <w:rFonts w:ascii="Times New Roman" w:hAnsi="Times New Roman" w:cs="Times New Roman"/>
          <w:bCs/>
          <w:iCs/>
          <w:color w:val="212121"/>
          <w:sz w:val="28"/>
          <w:szCs w:val="28"/>
          <w:lang w:val="az-Latn-AZ"/>
        </w:rPr>
        <w:t>s.</w:t>
      </w:r>
      <w:r w:rsidR="00FD3DC8">
        <w:rPr>
          <w:rFonts w:ascii="Times New Roman" w:hAnsi="Times New Roman" w:cs="Times New Roman"/>
          <w:bCs/>
          <w:iCs/>
          <w:color w:val="212121"/>
          <w:sz w:val="28"/>
          <w:szCs w:val="28"/>
          <w:lang w:val="az-Latn-AZ"/>
        </w:rPr>
        <w:t xml:space="preserve"> </w:t>
      </w:r>
      <w:r w:rsidR="00B91548">
        <w:rPr>
          <w:rFonts w:ascii="Times New Roman" w:hAnsi="Times New Roman" w:cs="Times New Roman"/>
          <w:bCs/>
          <w:iCs/>
          <w:color w:val="212121"/>
          <w:sz w:val="28"/>
          <w:szCs w:val="28"/>
          <w:lang w:val="az-Latn-AZ"/>
        </w:rPr>
        <w:t>1</w:t>
      </w:r>
      <w:r w:rsidR="00B91548" w:rsidRPr="008D10A4">
        <w:rPr>
          <w:rFonts w:ascii="Times New Roman" w:hAnsi="Times New Roman" w:cs="Times New Roman"/>
          <w:bCs/>
          <w:iCs/>
          <w:color w:val="212121"/>
          <w:sz w:val="28"/>
          <w:szCs w:val="28"/>
          <w:lang w:val="az-Latn-AZ"/>
        </w:rPr>
        <w:t>]</w:t>
      </w:r>
      <w:r w:rsidR="00B91548">
        <w:rPr>
          <w:rFonts w:ascii="Times New Roman" w:eastAsia="Times New Roman" w:hAnsi="Times New Roman" w:cs="Times New Roman"/>
          <w:color w:val="000000"/>
          <w:sz w:val="28"/>
          <w:szCs w:val="20"/>
          <w:lang w:val="az-Latn-AZ"/>
        </w:rPr>
        <w:t>.</w:t>
      </w:r>
      <w:r w:rsidRPr="004C7649">
        <w:rPr>
          <w:rFonts w:ascii="Times New Roman" w:eastAsia="Times New Roman" w:hAnsi="Times New Roman" w:cs="Times New Roman"/>
          <w:color w:val="000000"/>
          <w:sz w:val="28"/>
          <w:szCs w:val="20"/>
          <w:lang w:val="az-Latn-AZ"/>
        </w:rPr>
        <w:t xml:space="preserve"> </w:t>
      </w:r>
      <w:r w:rsidR="00B91548">
        <w:rPr>
          <w:rFonts w:ascii="Times New Roman" w:eastAsia="Times New Roman" w:hAnsi="Times New Roman" w:cs="Times New Roman"/>
          <w:color w:val="000000"/>
          <w:sz w:val="28"/>
          <w:szCs w:val="20"/>
          <w:lang w:val="az-Latn-AZ"/>
        </w:rPr>
        <w:t xml:space="preserve">Bu problemlərin həllinin isə </w:t>
      </w:r>
      <w:r w:rsidRPr="004C7649">
        <w:rPr>
          <w:rFonts w:ascii="Times New Roman" w:eastAsia="Times New Roman" w:hAnsi="Times New Roman" w:cs="Times New Roman"/>
          <w:color w:val="000000"/>
          <w:sz w:val="28"/>
          <w:szCs w:val="20"/>
          <w:lang w:val="az-Latn-AZ"/>
        </w:rPr>
        <w:t>dövlət tənzimləməsi olmadan mümkünsüz olması hökumətin iqtisadiyyata müdaxiləsini vacib edir.</w:t>
      </w:r>
      <w:r w:rsidR="000C5DCD">
        <w:rPr>
          <w:rFonts w:ascii="Times New Roman" w:eastAsia="Times New Roman" w:hAnsi="Times New Roman" w:cs="Times New Roman"/>
          <w:color w:val="000000"/>
          <w:sz w:val="28"/>
          <w:szCs w:val="20"/>
          <w:lang w:val="az-Latn-AZ"/>
        </w:rPr>
        <w:t xml:space="preserve"> Belə olan </w:t>
      </w:r>
      <w:r w:rsidR="00B91548">
        <w:rPr>
          <w:rFonts w:ascii="Times New Roman" w:eastAsia="Times New Roman" w:hAnsi="Times New Roman" w:cs="Times New Roman"/>
          <w:color w:val="000000"/>
          <w:sz w:val="28"/>
          <w:szCs w:val="20"/>
          <w:lang w:val="az-Latn-AZ"/>
        </w:rPr>
        <w:t>halda</w:t>
      </w:r>
      <w:r w:rsidR="000C5DCD">
        <w:rPr>
          <w:rFonts w:ascii="Times New Roman" w:eastAsia="Times New Roman" w:hAnsi="Times New Roman" w:cs="Times New Roman"/>
          <w:color w:val="000000"/>
          <w:sz w:val="28"/>
          <w:szCs w:val="20"/>
          <w:lang w:val="az-Latn-AZ"/>
        </w:rPr>
        <w:t xml:space="preserve"> m</w:t>
      </w:r>
      <w:r>
        <w:rPr>
          <w:rFonts w:ascii="Times New Roman" w:eastAsia="Times New Roman" w:hAnsi="Times New Roman" w:cs="Times New Roman"/>
          <w:color w:val="000000"/>
          <w:sz w:val="28"/>
          <w:szCs w:val="20"/>
          <w:lang w:val="az-Latn-AZ"/>
        </w:rPr>
        <w:t>övcud iqtisadi vəziyyətdən asılı olaraq</w:t>
      </w:r>
      <w:r w:rsidR="000C5DCD">
        <w:rPr>
          <w:rFonts w:ascii="Times New Roman" w:eastAsia="Times New Roman" w:hAnsi="Times New Roman" w:cs="Times New Roman"/>
          <w:color w:val="000000"/>
          <w:sz w:val="28"/>
          <w:szCs w:val="20"/>
          <w:lang w:val="az-Latn-AZ"/>
        </w:rPr>
        <w:t xml:space="preserve"> hökumətlər monetar və ya fiskal siyasət alətlərindən </w:t>
      </w:r>
      <w:r>
        <w:rPr>
          <w:rFonts w:ascii="Times New Roman" w:eastAsia="Times New Roman" w:hAnsi="Times New Roman" w:cs="Times New Roman"/>
          <w:color w:val="000000"/>
          <w:sz w:val="28"/>
          <w:szCs w:val="20"/>
          <w:lang w:val="az-Latn-AZ"/>
        </w:rPr>
        <w:t xml:space="preserve"> istifadə </w:t>
      </w:r>
      <w:r w:rsidR="000C5DCD">
        <w:rPr>
          <w:rFonts w:ascii="Times New Roman" w:eastAsia="Times New Roman" w:hAnsi="Times New Roman" w:cs="Times New Roman"/>
          <w:color w:val="000000"/>
          <w:sz w:val="28"/>
          <w:szCs w:val="20"/>
          <w:lang w:val="az-Latn-AZ"/>
        </w:rPr>
        <w:t>edirlər</w:t>
      </w:r>
      <w:r>
        <w:rPr>
          <w:rFonts w:ascii="Times New Roman" w:eastAsia="Times New Roman" w:hAnsi="Times New Roman" w:cs="Times New Roman"/>
          <w:color w:val="000000"/>
          <w:sz w:val="28"/>
          <w:szCs w:val="20"/>
          <w:lang w:val="az-Latn-AZ"/>
        </w:rPr>
        <w:t>.</w:t>
      </w:r>
      <w:r w:rsidR="000C5DCD">
        <w:rPr>
          <w:rFonts w:ascii="Times New Roman" w:eastAsia="Times New Roman" w:hAnsi="Times New Roman" w:cs="Times New Roman"/>
          <w:color w:val="000000"/>
          <w:sz w:val="28"/>
          <w:szCs w:val="20"/>
          <w:lang w:val="az-Latn-AZ"/>
        </w:rPr>
        <w:t xml:space="preserve"> </w:t>
      </w:r>
      <w:r>
        <w:rPr>
          <w:rFonts w:ascii="Times New Roman" w:eastAsia="Times New Roman" w:hAnsi="Times New Roman" w:cs="Times New Roman"/>
          <w:color w:val="000000"/>
          <w:sz w:val="28"/>
          <w:szCs w:val="20"/>
          <w:lang w:val="az-Latn-AZ"/>
        </w:rPr>
        <w:t xml:space="preserve"> </w:t>
      </w:r>
    </w:p>
    <w:p w:rsidR="001262DD" w:rsidRDefault="00C5104A" w:rsidP="000512D3">
      <w:pPr>
        <w:pStyle w:val="HTMLPreformatted"/>
        <w:shd w:val="clear" w:color="auto" w:fill="FFFFFF"/>
        <w:spacing w:line="360" w:lineRule="auto"/>
        <w:ind w:firstLine="720"/>
        <w:jc w:val="both"/>
        <w:rPr>
          <w:rFonts w:ascii="Times New Roman" w:hAnsi="Times New Roman" w:cs="Times New Roman"/>
          <w:bCs/>
          <w:iCs/>
          <w:color w:val="212121"/>
          <w:sz w:val="28"/>
          <w:szCs w:val="28"/>
          <w:lang w:val="az-Latn-AZ"/>
        </w:rPr>
      </w:pPr>
      <w:r>
        <w:rPr>
          <w:rFonts w:ascii="Times New Roman" w:hAnsi="Times New Roman" w:cs="Times New Roman"/>
          <w:bCs/>
          <w:iCs/>
          <w:color w:val="212121"/>
          <w:sz w:val="28"/>
          <w:szCs w:val="28"/>
          <w:lang w:val="az-Latn-AZ"/>
        </w:rPr>
        <w:t>Təcrübə göstərir ki, q</w:t>
      </w:r>
      <w:r w:rsidR="00071507" w:rsidRPr="008D10A4">
        <w:rPr>
          <w:rFonts w:ascii="Times New Roman" w:hAnsi="Times New Roman" w:cs="Times New Roman"/>
          <w:bCs/>
          <w:iCs/>
          <w:color w:val="212121"/>
          <w:sz w:val="28"/>
          <w:szCs w:val="28"/>
          <w:lang w:val="az-Latn-AZ"/>
        </w:rPr>
        <w:t xml:space="preserve">arşıya qoyulmuş məqsədlərə nail olmaq, hədəflərə çatmaq üçün yalnız </w:t>
      </w:r>
      <w:r w:rsidR="00BF6FFA">
        <w:rPr>
          <w:rFonts w:ascii="Times New Roman" w:hAnsi="Times New Roman" w:cs="Times New Roman"/>
          <w:bCs/>
          <w:iCs/>
          <w:color w:val="212121"/>
          <w:sz w:val="28"/>
          <w:szCs w:val="28"/>
          <w:lang w:val="az-Latn-AZ"/>
        </w:rPr>
        <w:t>bir üsul</w:t>
      </w:r>
      <w:r w:rsidR="00071507" w:rsidRPr="008D10A4">
        <w:rPr>
          <w:rFonts w:ascii="Times New Roman" w:hAnsi="Times New Roman" w:cs="Times New Roman"/>
          <w:bCs/>
          <w:iCs/>
          <w:color w:val="212121"/>
          <w:sz w:val="28"/>
          <w:szCs w:val="28"/>
          <w:lang w:val="az-Latn-AZ"/>
        </w:rPr>
        <w:t xml:space="preserve"> kifayət etmir və paralel olaraq </w:t>
      </w:r>
      <w:r w:rsidR="00071507" w:rsidRPr="008D10A4">
        <w:rPr>
          <w:rFonts w:ascii="Times New Roman" w:hAnsi="Times New Roman" w:cs="Times New Roman"/>
          <w:color w:val="212121"/>
          <w:sz w:val="28"/>
          <w:szCs w:val="28"/>
          <w:lang w:val="az-Latn-AZ"/>
        </w:rPr>
        <w:t>digər tədbir</w:t>
      </w:r>
      <w:r w:rsidR="00C91BED">
        <w:rPr>
          <w:rFonts w:ascii="Times New Roman" w:hAnsi="Times New Roman" w:cs="Times New Roman"/>
          <w:color w:val="212121"/>
          <w:sz w:val="28"/>
          <w:szCs w:val="28"/>
          <w:lang w:val="az-Latn-AZ"/>
        </w:rPr>
        <w:t>lər də həyata keçirilməsi zərurəti yaranır. B</w:t>
      </w:r>
      <w:r w:rsidR="00071507" w:rsidRPr="008D10A4">
        <w:rPr>
          <w:rFonts w:ascii="Times New Roman" w:hAnsi="Times New Roman" w:cs="Times New Roman"/>
          <w:color w:val="212121"/>
          <w:sz w:val="28"/>
          <w:szCs w:val="28"/>
          <w:lang w:val="az-Latn-AZ"/>
        </w:rPr>
        <w:t xml:space="preserve">u tədbirlər arasında </w:t>
      </w:r>
      <w:r w:rsidR="001262DD">
        <w:rPr>
          <w:rFonts w:ascii="Times New Roman" w:hAnsi="Times New Roman" w:cs="Times New Roman"/>
          <w:bCs/>
          <w:iCs/>
          <w:color w:val="212121"/>
          <w:sz w:val="28"/>
          <w:szCs w:val="28"/>
          <w:lang w:val="az-Latn-AZ"/>
        </w:rPr>
        <w:t xml:space="preserve">alətlərindən biri vergilər olan </w:t>
      </w:r>
      <w:r w:rsidR="00071507" w:rsidRPr="008D10A4">
        <w:rPr>
          <w:rFonts w:ascii="Times New Roman" w:hAnsi="Times New Roman" w:cs="Times New Roman"/>
          <w:color w:val="212121"/>
          <w:sz w:val="28"/>
          <w:szCs w:val="28"/>
          <w:lang w:val="az-Latn-AZ"/>
        </w:rPr>
        <w:t>fis</w:t>
      </w:r>
      <w:r w:rsidR="009B4AF7" w:rsidRPr="008D10A4">
        <w:rPr>
          <w:rFonts w:ascii="Times New Roman" w:hAnsi="Times New Roman" w:cs="Times New Roman"/>
          <w:color w:val="212121"/>
          <w:sz w:val="28"/>
          <w:szCs w:val="28"/>
          <w:lang w:val="az-Latn-AZ"/>
        </w:rPr>
        <w:t xml:space="preserve">kal siyasət də mühüm yer tutur. </w:t>
      </w:r>
    </w:p>
    <w:p w:rsidR="001F66E9" w:rsidRPr="008D10A4" w:rsidRDefault="009B4AF7" w:rsidP="000512D3">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8D10A4">
        <w:rPr>
          <w:rFonts w:ascii="Times New Roman" w:hAnsi="Times New Roman" w:cs="Times New Roman"/>
          <w:color w:val="212121"/>
          <w:sz w:val="28"/>
          <w:szCs w:val="28"/>
          <w:lang w:val="az-Latn-AZ"/>
        </w:rPr>
        <w:t>Müəyyən dövrlərdə</w:t>
      </w:r>
      <w:r w:rsidR="001F66E9" w:rsidRPr="008D10A4">
        <w:rPr>
          <w:rFonts w:ascii="Times New Roman" w:hAnsi="Times New Roman" w:cs="Times New Roman"/>
          <w:color w:val="212121"/>
          <w:sz w:val="28"/>
          <w:szCs w:val="28"/>
          <w:lang w:val="az-Latn-AZ"/>
        </w:rPr>
        <w:t xml:space="preserve"> </w:t>
      </w:r>
      <w:r w:rsidRPr="008D10A4">
        <w:rPr>
          <w:rFonts w:ascii="Times New Roman" w:hAnsi="Times New Roman" w:cs="Times New Roman"/>
          <w:color w:val="212121"/>
          <w:sz w:val="28"/>
          <w:szCs w:val="28"/>
          <w:lang w:val="az-Latn-AZ"/>
        </w:rPr>
        <w:t>fiskal siyasətin</w:t>
      </w:r>
      <w:r w:rsidR="001F66E9" w:rsidRPr="008D10A4">
        <w:rPr>
          <w:rFonts w:ascii="Times New Roman" w:hAnsi="Times New Roman" w:cs="Times New Roman"/>
          <w:color w:val="212121"/>
          <w:sz w:val="28"/>
          <w:szCs w:val="28"/>
          <w:lang w:val="az-Latn-AZ"/>
        </w:rPr>
        <w:t xml:space="preserve"> siya</w:t>
      </w:r>
      <w:r w:rsidRPr="008D10A4">
        <w:rPr>
          <w:rFonts w:ascii="Times New Roman" w:hAnsi="Times New Roman" w:cs="Times New Roman"/>
          <w:color w:val="212121"/>
          <w:sz w:val="28"/>
          <w:szCs w:val="28"/>
          <w:lang w:val="az-Latn-AZ"/>
        </w:rPr>
        <w:t>sət vasitəsi olaraq önə çıxması</w:t>
      </w:r>
      <w:r w:rsidR="001F66E9" w:rsidRPr="008D10A4">
        <w:rPr>
          <w:rFonts w:ascii="Times New Roman" w:hAnsi="Times New Roman" w:cs="Times New Roman"/>
          <w:color w:val="212121"/>
          <w:sz w:val="28"/>
          <w:szCs w:val="28"/>
          <w:lang w:val="az-Latn-AZ"/>
        </w:rPr>
        <w:t xml:space="preserve"> </w:t>
      </w:r>
      <w:r w:rsidR="001262DD">
        <w:rPr>
          <w:rFonts w:ascii="Times New Roman" w:hAnsi="Times New Roman" w:cs="Times New Roman"/>
          <w:color w:val="212121"/>
          <w:sz w:val="28"/>
          <w:szCs w:val="28"/>
          <w:lang w:val="az-Latn-AZ"/>
        </w:rPr>
        <w:t>əngəllənmişdi.</w:t>
      </w:r>
      <w:r w:rsidR="000C5DCD">
        <w:rPr>
          <w:rFonts w:ascii="Times New Roman" w:hAnsi="Times New Roman" w:cs="Times New Roman"/>
          <w:color w:val="212121"/>
          <w:sz w:val="28"/>
          <w:szCs w:val="28"/>
          <w:lang w:val="az-Latn-AZ"/>
        </w:rPr>
        <w:t xml:space="preserve"> </w:t>
      </w:r>
      <w:r w:rsidR="001F66E9" w:rsidRPr="008D10A4">
        <w:rPr>
          <w:rFonts w:ascii="Times New Roman" w:hAnsi="Times New Roman" w:cs="Times New Roman"/>
          <w:color w:val="212121"/>
          <w:sz w:val="28"/>
          <w:szCs w:val="28"/>
          <w:lang w:val="az-Latn-AZ"/>
        </w:rPr>
        <w:t xml:space="preserve"> 1930-</w:t>
      </w:r>
      <w:r w:rsidRPr="008D10A4">
        <w:rPr>
          <w:rFonts w:ascii="Times New Roman" w:hAnsi="Times New Roman" w:cs="Times New Roman"/>
          <w:color w:val="212121"/>
          <w:sz w:val="28"/>
          <w:szCs w:val="28"/>
          <w:lang w:val="az-Latn-AZ"/>
        </w:rPr>
        <w:t>cu il</w:t>
      </w:r>
      <w:r w:rsidR="00E86946">
        <w:rPr>
          <w:rFonts w:ascii="Times New Roman" w:hAnsi="Times New Roman" w:cs="Times New Roman"/>
          <w:color w:val="212121"/>
          <w:sz w:val="28"/>
          <w:szCs w:val="28"/>
          <w:lang w:val="az-Latn-AZ"/>
        </w:rPr>
        <w:t>dən əvvəl məhdud hökumət (ingiliscə-</w:t>
      </w:r>
      <w:r w:rsidRPr="008D10A4">
        <w:rPr>
          <w:rFonts w:ascii="Times New Roman" w:hAnsi="Times New Roman" w:cs="Times New Roman"/>
          <w:color w:val="212121"/>
          <w:sz w:val="28"/>
          <w:szCs w:val="28"/>
          <w:lang w:val="az-Latn-AZ"/>
        </w:rPr>
        <w:t>laissez-faire) yanaşması</w:t>
      </w:r>
      <w:r w:rsidR="001F66E9" w:rsidRPr="008D10A4">
        <w:rPr>
          <w:rFonts w:ascii="Times New Roman" w:hAnsi="Times New Roman" w:cs="Times New Roman"/>
          <w:color w:val="212121"/>
          <w:sz w:val="28"/>
          <w:szCs w:val="28"/>
          <w:lang w:val="az-Latn-AZ"/>
        </w:rPr>
        <w:t xml:space="preserve"> üstünlük</w:t>
      </w:r>
      <w:r w:rsidR="001262DD">
        <w:rPr>
          <w:rFonts w:ascii="Times New Roman" w:hAnsi="Times New Roman" w:cs="Times New Roman"/>
          <w:color w:val="212121"/>
          <w:sz w:val="28"/>
          <w:szCs w:val="28"/>
          <w:lang w:val="az-Latn-AZ"/>
        </w:rPr>
        <w:t xml:space="preserve"> təşkil edirdi </w:t>
      </w:r>
      <w:r w:rsidR="001262DD" w:rsidRPr="001262DD">
        <w:rPr>
          <w:rFonts w:ascii="Times New Roman" w:hAnsi="Times New Roman" w:cs="Times New Roman"/>
          <w:color w:val="212121"/>
          <w:sz w:val="28"/>
          <w:szCs w:val="28"/>
          <w:lang w:val="az-Latn-AZ"/>
        </w:rPr>
        <w:t>[</w:t>
      </w:r>
      <w:r w:rsidR="00BF6FFA">
        <w:rPr>
          <w:rFonts w:ascii="Times New Roman" w:hAnsi="Times New Roman" w:cs="Times New Roman"/>
          <w:color w:val="212121"/>
          <w:sz w:val="28"/>
          <w:szCs w:val="28"/>
          <w:lang w:val="az-Latn-AZ"/>
        </w:rPr>
        <w:t xml:space="preserve"> </w:t>
      </w:r>
      <w:r w:rsidR="00EA0828">
        <w:rPr>
          <w:rFonts w:ascii="Times New Roman" w:hAnsi="Times New Roman" w:cs="Times New Roman"/>
          <w:color w:val="212121"/>
          <w:sz w:val="28"/>
          <w:szCs w:val="28"/>
          <w:lang w:val="az-Latn-AZ"/>
        </w:rPr>
        <w:t>18</w:t>
      </w:r>
      <w:r w:rsidR="00BF6FFA">
        <w:rPr>
          <w:rFonts w:ascii="Times New Roman" w:hAnsi="Times New Roman" w:cs="Times New Roman"/>
          <w:color w:val="212121"/>
          <w:sz w:val="28"/>
          <w:szCs w:val="28"/>
          <w:lang w:val="az-Latn-AZ"/>
        </w:rPr>
        <w:t xml:space="preserve"> </w:t>
      </w:r>
      <w:r w:rsidR="001262DD" w:rsidRPr="001262DD">
        <w:rPr>
          <w:rFonts w:ascii="Times New Roman" w:hAnsi="Times New Roman" w:cs="Times New Roman"/>
          <w:color w:val="212121"/>
          <w:sz w:val="28"/>
          <w:szCs w:val="28"/>
          <w:lang w:val="az-Latn-AZ"/>
        </w:rPr>
        <w:t>]</w:t>
      </w:r>
      <w:r w:rsidR="001262DD">
        <w:rPr>
          <w:rFonts w:ascii="Times New Roman" w:hAnsi="Times New Roman" w:cs="Times New Roman"/>
          <w:color w:val="212121"/>
          <w:sz w:val="28"/>
          <w:szCs w:val="28"/>
          <w:lang w:val="az-Latn-AZ"/>
        </w:rPr>
        <w:t>. Lakin fond bazarının</w:t>
      </w:r>
      <w:r w:rsidR="001F66E9" w:rsidRPr="008D10A4">
        <w:rPr>
          <w:rFonts w:ascii="Times New Roman" w:hAnsi="Times New Roman" w:cs="Times New Roman"/>
          <w:color w:val="212121"/>
          <w:sz w:val="28"/>
          <w:szCs w:val="28"/>
          <w:lang w:val="az-Latn-AZ"/>
        </w:rPr>
        <w:t xml:space="preserve"> </w:t>
      </w:r>
      <w:r w:rsidRPr="008D10A4">
        <w:rPr>
          <w:rFonts w:ascii="Times New Roman" w:hAnsi="Times New Roman" w:cs="Times New Roman"/>
          <w:color w:val="212121"/>
          <w:sz w:val="28"/>
          <w:szCs w:val="28"/>
          <w:lang w:val="az-Latn-AZ"/>
        </w:rPr>
        <w:t>çöküşü</w:t>
      </w:r>
      <w:r w:rsidR="00FD3DC8">
        <w:rPr>
          <w:rFonts w:ascii="Times New Roman" w:hAnsi="Times New Roman" w:cs="Times New Roman"/>
          <w:color w:val="212121"/>
          <w:sz w:val="28"/>
          <w:szCs w:val="28"/>
          <w:lang w:val="az-Latn-AZ"/>
        </w:rPr>
        <w:t xml:space="preserve"> və Böyük Depressiya</w:t>
      </w:r>
      <w:r w:rsidR="000C5DCD">
        <w:rPr>
          <w:rFonts w:ascii="Times New Roman" w:hAnsi="Times New Roman" w:cs="Times New Roman"/>
          <w:color w:val="212121"/>
          <w:sz w:val="28"/>
          <w:szCs w:val="28"/>
          <w:lang w:val="az-Latn-AZ"/>
        </w:rPr>
        <w:t xml:space="preserve"> illər</w:t>
      </w:r>
      <w:r w:rsidR="001262DD">
        <w:rPr>
          <w:rFonts w:ascii="Times New Roman" w:hAnsi="Times New Roman" w:cs="Times New Roman"/>
          <w:color w:val="212121"/>
          <w:sz w:val="28"/>
          <w:szCs w:val="28"/>
          <w:lang w:val="az-Latn-AZ"/>
        </w:rPr>
        <w:t>in</w:t>
      </w:r>
      <w:r w:rsidR="000C5DCD">
        <w:rPr>
          <w:rFonts w:ascii="Times New Roman" w:hAnsi="Times New Roman" w:cs="Times New Roman"/>
          <w:color w:val="212121"/>
          <w:sz w:val="28"/>
          <w:szCs w:val="28"/>
          <w:lang w:val="az-Latn-AZ"/>
        </w:rPr>
        <w:t xml:space="preserve">də baş vermiş hadisələrdən sonra </w:t>
      </w:r>
      <w:r w:rsidR="00FD3DC8">
        <w:rPr>
          <w:rFonts w:ascii="Times New Roman" w:hAnsi="Times New Roman" w:cs="Times New Roman"/>
          <w:color w:val="212121"/>
          <w:sz w:val="28"/>
          <w:szCs w:val="28"/>
          <w:lang w:val="az-Latn-AZ"/>
        </w:rPr>
        <w:t>vəziyyət dəyişdi</w:t>
      </w:r>
      <w:r w:rsidR="001262DD">
        <w:rPr>
          <w:rFonts w:ascii="Times New Roman" w:hAnsi="Times New Roman" w:cs="Times New Roman"/>
          <w:color w:val="212121"/>
          <w:sz w:val="28"/>
          <w:szCs w:val="28"/>
          <w:lang w:val="az-Latn-AZ"/>
        </w:rPr>
        <w:t xml:space="preserve"> </w:t>
      </w:r>
      <w:r w:rsidR="00FD3DC8">
        <w:rPr>
          <w:rFonts w:ascii="Times New Roman" w:hAnsi="Times New Roman" w:cs="Times New Roman"/>
          <w:color w:val="212121"/>
          <w:sz w:val="28"/>
          <w:szCs w:val="28"/>
          <w:lang w:val="az-Latn-AZ"/>
        </w:rPr>
        <w:t xml:space="preserve">və </w:t>
      </w:r>
      <w:r w:rsidR="001F66E9" w:rsidRPr="008D10A4">
        <w:rPr>
          <w:rFonts w:ascii="Times New Roman" w:hAnsi="Times New Roman" w:cs="Times New Roman"/>
          <w:color w:val="212121"/>
          <w:sz w:val="28"/>
          <w:szCs w:val="28"/>
          <w:lang w:val="az-Latn-AZ"/>
        </w:rPr>
        <w:t xml:space="preserve">siyasətçilər hökumətlərin daha </w:t>
      </w:r>
      <w:r w:rsidRPr="008D10A4">
        <w:rPr>
          <w:rFonts w:ascii="Times New Roman" w:hAnsi="Times New Roman" w:cs="Times New Roman"/>
          <w:color w:val="212121"/>
          <w:sz w:val="28"/>
          <w:szCs w:val="28"/>
          <w:lang w:val="az-Latn-AZ"/>
        </w:rPr>
        <w:t>aktiv rol oynamalı olduğu qərarına gəldilər</w:t>
      </w:r>
      <w:r w:rsidR="001F66E9" w:rsidRPr="008D10A4">
        <w:rPr>
          <w:rFonts w:ascii="Times New Roman" w:hAnsi="Times New Roman" w:cs="Times New Roman"/>
          <w:color w:val="212121"/>
          <w:sz w:val="28"/>
          <w:szCs w:val="28"/>
          <w:lang w:val="az-Latn-AZ"/>
        </w:rPr>
        <w:t>.</w:t>
      </w:r>
      <w:r w:rsidRPr="008D10A4">
        <w:rPr>
          <w:rFonts w:ascii="Times New Roman" w:hAnsi="Times New Roman" w:cs="Times New Roman"/>
          <w:color w:val="212121"/>
          <w:sz w:val="28"/>
          <w:szCs w:val="28"/>
          <w:lang w:val="az-Latn-AZ"/>
        </w:rPr>
        <w:t xml:space="preserve"> </w:t>
      </w:r>
    </w:p>
    <w:p w:rsidR="00E05E47" w:rsidRDefault="001F66E9" w:rsidP="000512D3">
      <w:pPr>
        <w:spacing w:after="0" w:line="360" w:lineRule="auto"/>
        <w:ind w:firstLine="720"/>
        <w:jc w:val="both"/>
        <w:rPr>
          <w:rFonts w:ascii="Times New Roman" w:hAnsi="Times New Roman" w:cs="Times New Roman"/>
          <w:color w:val="212121"/>
          <w:sz w:val="28"/>
          <w:szCs w:val="28"/>
          <w:lang w:val="az-Latn-AZ"/>
        </w:rPr>
      </w:pPr>
      <w:r w:rsidRPr="008D10A4">
        <w:rPr>
          <w:rFonts w:ascii="Times New Roman" w:hAnsi="Times New Roman" w:cs="Times New Roman"/>
          <w:color w:val="212121"/>
          <w:sz w:val="28"/>
          <w:szCs w:val="28"/>
          <w:lang w:val="az-Latn-AZ"/>
        </w:rPr>
        <w:t xml:space="preserve"> </w:t>
      </w:r>
      <w:r w:rsidR="00FD3DC8">
        <w:rPr>
          <w:rFonts w:ascii="Times New Roman" w:hAnsi="Times New Roman" w:cs="Times New Roman"/>
          <w:color w:val="212121"/>
          <w:sz w:val="28"/>
          <w:szCs w:val="28"/>
          <w:lang w:val="az-Latn-AZ"/>
        </w:rPr>
        <w:t>XX əsrin 30-cu illərindən etibarən daha çox diqqət yetirələn f</w:t>
      </w:r>
      <w:r w:rsidR="00071507" w:rsidRPr="008D10A4">
        <w:rPr>
          <w:rFonts w:ascii="Times New Roman" w:hAnsi="Times New Roman" w:cs="Times New Roman"/>
          <w:color w:val="212121"/>
          <w:sz w:val="28"/>
          <w:szCs w:val="28"/>
          <w:lang w:val="az-Latn-AZ"/>
        </w:rPr>
        <w:t>iskal siyasət çərçivəsində hökumət mövcud iqtisadi vəziyyətdən asılı olaraq büdcə xərcləri və vergi dərəcələrində</w:t>
      </w:r>
      <w:r w:rsidR="00FD3DC8">
        <w:rPr>
          <w:rFonts w:ascii="Times New Roman" w:hAnsi="Times New Roman" w:cs="Times New Roman"/>
          <w:color w:val="212121"/>
          <w:sz w:val="28"/>
          <w:szCs w:val="28"/>
          <w:lang w:val="az-Latn-AZ"/>
        </w:rPr>
        <w:t xml:space="preserve"> artım-</w:t>
      </w:r>
      <w:r w:rsidR="00071507" w:rsidRPr="008D10A4">
        <w:rPr>
          <w:rFonts w:ascii="Times New Roman" w:hAnsi="Times New Roman" w:cs="Times New Roman"/>
          <w:color w:val="212121"/>
          <w:sz w:val="28"/>
          <w:szCs w:val="28"/>
          <w:lang w:val="az-Latn-AZ"/>
        </w:rPr>
        <w:t xml:space="preserve">azalma etməklə </w:t>
      </w:r>
      <w:r w:rsidR="009B4AF7" w:rsidRPr="008D10A4">
        <w:rPr>
          <w:rFonts w:ascii="Times New Roman" w:hAnsi="Times New Roman" w:cs="Times New Roman"/>
          <w:color w:val="212121"/>
          <w:sz w:val="28"/>
          <w:szCs w:val="28"/>
          <w:lang w:val="az-Latn-AZ"/>
        </w:rPr>
        <w:t xml:space="preserve">tənzimləmələr həyata keçirir. </w:t>
      </w:r>
      <w:r w:rsidR="00EA0828" w:rsidRPr="00EA0828">
        <w:rPr>
          <w:rFonts w:ascii="Times New Roman" w:hAnsi="Times New Roman" w:cs="Times New Roman"/>
          <w:spacing w:val="-1"/>
          <w:sz w:val="28"/>
          <w:szCs w:val="28"/>
          <w:shd w:val="clear" w:color="auto" w:fill="FFFFFF"/>
          <w:lang w:val="az-Latn-AZ"/>
        </w:rPr>
        <w:t xml:space="preserve">Hökümətlər iqtisadiyyatda ləngimələr, durğunluq olduğu təqdirdə vergi dərəcələrini azaldaraq, müəyyən azadolmalar, güzəştlər edərək bu vəziyyəti aradan qaldırmağa çalışırlar. Bu addım düzgün hesablanmış, planlanmış şəkildə atıldıqda canlanmaya səbəb olaraq qarşıya qoyulmuş məqsədin reallaşması ilə nəticələnir. </w:t>
      </w:r>
      <w:r w:rsidR="008D10A4" w:rsidRPr="008D10A4">
        <w:rPr>
          <w:rFonts w:ascii="Times New Roman" w:hAnsi="Times New Roman" w:cs="Times New Roman"/>
          <w:color w:val="1D2129"/>
          <w:sz w:val="28"/>
          <w:szCs w:val="28"/>
          <w:shd w:val="clear" w:color="auto" w:fill="FFFFFF"/>
          <w:lang w:val="az-Latn-AZ"/>
        </w:rPr>
        <w:t>Məsələn, inkişaf etmiş ölkələrdə ötən əsrin 80-ci illərində vergi dərəcələrinin aşağı salınması ilə müşayət olunan vergi islahatları zamanı məhz belə olmuşdur</w:t>
      </w:r>
      <w:r w:rsidR="008D10A4" w:rsidRPr="00FC3FAB">
        <w:rPr>
          <w:rFonts w:ascii="Times New Roman" w:hAnsi="Times New Roman" w:cs="Times New Roman"/>
          <w:color w:val="1D2129"/>
          <w:sz w:val="28"/>
          <w:szCs w:val="28"/>
          <w:shd w:val="clear" w:color="auto" w:fill="FFFFFF"/>
          <w:lang w:val="az-Latn-AZ"/>
        </w:rPr>
        <w:t xml:space="preserve">.  </w:t>
      </w:r>
      <w:r w:rsidR="008D10A4" w:rsidRPr="00FC3FAB">
        <w:rPr>
          <w:rFonts w:ascii="Times New Roman" w:hAnsi="Times New Roman" w:cs="Times New Roman"/>
          <w:color w:val="212121"/>
          <w:sz w:val="28"/>
          <w:szCs w:val="28"/>
          <w:lang w:val="az-Latn-AZ"/>
        </w:rPr>
        <w:t>[</w:t>
      </w:r>
      <w:r w:rsidR="00FC3FAB">
        <w:rPr>
          <w:rFonts w:ascii="Times New Roman" w:hAnsi="Times New Roman" w:cs="Times New Roman"/>
          <w:color w:val="212121"/>
          <w:sz w:val="28"/>
          <w:szCs w:val="28"/>
          <w:lang w:val="az-Latn-AZ"/>
        </w:rPr>
        <w:t>33</w:t>
      </w:r>
      <w:r w:rsidR="00FE2B6B" w:rsidRPr="00FC3FAB">
        <w:rPr>
          <w:rFonts w:ascii="Times New Roman" w:hAnsi="Times New Roman" w:cs="Times New Roman"/>
          <w:color w:val="212121"/>
          <w:sz w:val="28"/>
          <w:szCs w:val="28"/>
          <w:lang w:val="az-Latn-AZ"/>
        </w:rPr>
        <w:t>.</w:t>
      </w:r>
      <w:r w:rsidR="00FC3FAB">
        <w:rPr>
          <w:rFonts w:ascii="Times New Roman" w:hAnsi="Times New Roman" w:cs="Times New Roman"/>
          <w:color w:val="212121"/>
          <w:sz w:val="28"/>
          <w:szCs w:val="28"/>
          <w:lang w:val="az-Latn-AZ"/>
        </w:rPr>
        <w:t xml:space="preserve"> </w:t>
      </w:r>
      <w:r w:rsidR="00FE2B6B" w:rsidRPr="00FC3FAB">
        <w:rPr>
          <w:rFonts w:ascii="Times New Roman" w:hAnsi="Times New Roman" w:cs="Times New Roman"/>
          <w:color w:val="212121"/>
          <w:sz w:val="28"/>
          <w:szCs w:val="28"/>
          <w:lang w:val="az-Latn-AZ"/>
        </w:rPr>
        <w:t>s.</w:t>
      </w:r>
      <w:r w:rsidR="00FC3FAB">
        <w:rPr>
          <w:rFonts w:ascii="Times New Roman" w:hAnsi="Times New Roman" w:cs="Times New Roman"/>
          <w:color w:val="212121"/>
          <w:sz w:val="28"/>
          <w:szCs w:val="28"/>
          <w:lang w:val="az-Latn-AZ"/>
        </w:rPr>
        <w:t xml:space="preserve"> </w:t>
      </w:r>
      <w:r w:rsidR="004E2242" w:rsidRPr="00FC3FAB">
        <w:rPr>
          <w:rFonts w:ascii="Times New Roman" w:hAnsi="Times New Roman" w:cs="Times New Roman"/>
          <w:color w:val="212121"/>
          <w:sz w:val="28"/>
          <w:szCs w:val="28"/>
          <w:lang w:val="az-Latn-AZ"/>
        </w:rPr>
        <w:t>49</w:t>
      </w:r>
      <w:r w:rsidR="008D10A4" w:rsidRPr="00FC3FAB">
        <w:rPr>
          <w:rFonts w:ascii="Times New Roman" w:hAnsi="Times New Roman" w:cs="Times New Roman"/>
          <w:color w:val="212121"/>
          <w:sz w:val="28"/>
          <w:szCs w:val="28"/>
          <w:lang w:val="az-Latn-AZ"/>
        </w:rPr>
        <w:t>]</w:t>
      </w:r>
    </w:p>
    <w:p w:rsidR="004E2242" w:rsidRPr="00455589" w:rsidRDefault="00EA0828" w:rsidP="000512D3">
      <w:pPr>
        <w:spacing w:after="0" w:line="360" w:lineRule="auto"/>
        <w:ind w:firstLine="720"/>
        <w:jc w:val="both"/>
        <w:rPr>
          <w:rFonts w:ascii="Times New Roman" w:hAnsi="Times New Roman" w:cs="Times New Roman"/>
          <w:color w:val="212121"/>
          <w:sz w:val="28"/>
          <w:szCs w:val="28"/>
          <w:lang w:val="az-Latn-AZ"/>
        </w:rPr>
      </w:pPr>
      <w:r w:rsidRPr="00EA0828">
        <w:rPr>
          <w:rFonts w:ascii="Times New Roman" w:hAnsi="Times New Roman" w:cs="Times New Roman"/>
          <w:spacing w:val="-1"/>
          <w:sz w:val="28"/>
          <w:szCs w:val="28"/>
          <w:shd w:val="clear" w:color="auto" w:fill="FFFFFF"/>
          <w:lang w:val="az-Latn-AZ"/>
        </w:rPr>
        <w:t>Bəzən isə bunun tam tərsinə vergi dərəcələrinin artırıldığını, güzəştlərin, istisnaların mə</w:t>
      </w:r>
      <w:r>
        <w:rPr>
          <w:rFonts w:ascii="Times New Roman" w:hAnsi="Times New Roman" w:cs="Times New Roman"/>
          <w:spacing w:val="-1"/>
          <w:sz w:val="28"/>
          <w:szCs w:val="28"/>
          <w:shd w:val="clear" w:color="auto" w:fill="FFFFFF"/>
          <w:lang w:val="az-Latn-AZ"/>
        </w:rPr>
        <w:t xml:space="preserve">hdudlaşdırıldığını görürük. </w:t>
      </w:r>
      <w:r w:rsidR="00455589">
        <w:rPr>
          <w:rFonts w:ascii="Times New Roman" w:hAnsi="Times New Roman" w:cs="Times New Roman"/>
          <w:color w:val="1D2129"/>
          <w:sz w:val="28"/>
          <w:szCs w:val="28"/>
          <w:shd w:val="clear" w:color="auto" w:fill="FFFFFF"/>
          <w:lang w:val="az-Latn-AZ"/>
        </w:rPr>
        <w:t>İ</w:t>
      </w:r>
      <w:r w:rsidR="004B37B2">
        <w:rPr>
          <w:rFonts w:ascii="Times New Roman" w:hAnsi="Times New Roman" w:cs="Times New Roman"/>
          <w:color w:val="1D2129"/>
          <w:sz w:val="28"/>
          <w:szCs w:val="28"/>
          <w:shd w:val="clear" w:color="auto" w:fill="FFFFFF"/>
          <w:lang w:val="az-Latn-AZ"/>
        </w:rPr>
        <w:t xml:space="preserve">lk </w:t>
      </w:r>
      <w:r w:rsidR="005C6B9F">
        <w:rPr>
          <w:rFonts w:ascii="Times New Roman" w:hAnsi="Times New Roman" w:cs="Times New Roman"/>
          <w:color w:val="1D2129"/>
          <w:sz w:val="28"/>
          <w:szCs w:val="28"/>
          <w:shd w:val="clear" w:color="auto" w:fill="FFFFFF"/>
          <w:lang w:val="az-Latn-AZ"/>
        </w:rPr>
        <w:t>baxışda bu addımlar əhalidə xoş tə</w:t>
      </w:r>
      <w:r w:rsidR="004B37B2">
        <w:rPr>
          <w:rFonts w:ascii="Times New Roman" w:hAnsi="Times New Roman" w:cs="Times New Roman"/>
          <w:color w:val="1D2129"/>
          <w:sz w:val="28"/>
          <w:szCs w:val="28"/>
          <w:shd w:val="clear" w:color="auto" w:fill="FFFFFF"/>
          <w:lang w:val="az-Latn-AZ"/>
        </w:rPr>
        <w:t>ə</w:t>
      </w:r>
      <w:r>
        <w:rPr>
          <w:rFonts w:ascii="Times New Roman" w:hAnsi="Times New Roman" w:cs="Times New Roman"/>
          <w:color w:val="1D2129"/>
          <w:sz w:val="28"/>
          <w:szCs w:val="28"/>
          <w:shd w:val="clear" w:color="auto" w:fill="FFFFFF"/>
          <w:lang w:val="az-Latn-AZ"/>
        </w:rPr>
        <w:t>s</w:t>
      </w:r>
      <w:r w:rsidR="00FE389F">
        <w:rPr>
          <w:rFonts w:ascii="Times New Roman" w:hAnsi="Times New Roman" w:cs="Times New Roman"/>
          <w:color w:val="1D2129"/>
          <w:sz w:val="28"/>
          <w:szCs w:val="28"/>
          <w:shd w:val="clear" w:color="auto" w:fill="FFFFFF"/>
          <w:lang w:val="az-Latn-AZ"/>
        </w:rPr>
        <w:t>sürat yaratmır. Lakin nəzərə almaq lazımdır ki,</w:t>
      </w:r>
      <w:r w:rsidR="005C6B9F">
        <w:rPr>
          <w:rFonts w:ascii="Times New Roman" w:hAnsi="Times New Roman" w:cs="Times New Roman"/>
          <w:color w:val="1D2129"/>
          <w:sz w:val="28"/>
          <w:szCs w:val="28"/>
          <w:shd w:val="clear" w:color="auto" w:fill="FFFFFF"/>
          <w:lang w:val="az-Latn-AZ"/>
        </w:rPr>
        <w:t xml:space="preserve"> </w:t>
      </w:r>
      <w:r w:rsidR="00F77E0E" w:rsidRPr="00F77E0E">
        <w:rPr>
          <w:rFonts w:ascii="Times New Roman" w:hAnsi="Times New Roman" w:cs="Times New Roman"/>
          <w:spacing w:val="-1"/>
          <w:sz w:val="28"/>
          <w:szCs w:val="28"/>
          <w:shd w:val="clear" w:color="auto" w:fill="FFFFFF"/>
          <w:lang w:val="az-Latn-AZ"/>
        </w:rPr>
        <w:t xml:space="preserve">bu addımlar heç də səbəbsiz deyil. </w:t>
      </w:r>
      <w:r w:rsidR="00F77E0E">
        <w:rPr>
          <w:rFonts w:ascii="Times New Roman" w:hAnsi="Times New Roman" w:cs="Times New Roman"/>
          <w:spacing w:val="-1"/>
          <w:sz w:val="28"/>
          <w:szCs w:val="28"/>
          <w:shd w:val="clear" w:color="auto" w:fill="FFFFFF"/>
          <w:lang w:val="az-Latn-AZ"/>
        </w:rPr>
        <w:t xml:space="preserve">Bu tədbirlər əsasən </w:t>
      </w:r>
      <w:r w:rsidR="005C6B9F">
        <w:rPr>
          <w:rFonts w:ascii="Times New Roman" w:hAnsi="Times New Roman" w:cs="Times New Roman"/>
          <w:color w:val="1D2129"/>
          <w:sz w:val="28"/>
          <w:szCs w:val="28"/>
          <w:shd w:val="clear" w:color="auto" w:fill="FFFFFF"/>
          <w:lang w:val="az-Latn-AZ"/>
        </w:rPr>
        <w:t xml:space="preserve">iqtisadiyyat üçün </w:t>
      </w:r>
      <w:r w:rsidR="00C5104A">
        <w:rPr>
          <w:rFonts w:ascii="Times New Roman" w:hAnsi="Times New Roman" w:cs="Times New Roman"/>
          <w:color w:val="1D2129"/>
          <w:sz w:val="28"/>
          <w:szCs w:val="28"/>
          <w:shd w:val="clear" w:color="auto" w:fill="FFFFFF"/>
          <w:lang w:val="az-Latn-AZ"/>
        </w:rPr>
        <w:t xml:space="preserve"> </w:t>
      </w:r>
      <w:r w:rsidR="005C6B9F">
        <w:rPr>
          <w:rFonts w:ascii="Times New Roman" w:hAnsi="Times New Roman" w:cs="Times New Roman"/>
          <w:color w:val="1D2129"/>
          <w:sz w:val="28"/>
          <w:szCs w:val="28"/>
          <w:shd w:val="clear" w:color="auto" w:fill="FFFFFF"/>
          <w:lang w:val="az-Latn-AZ"/>
        </w:rPr>
        <w:t>kifayət qədər təhlükə</w:t>
      </w:r>
      <w:r w:rsidR="00F77E0E">
        <w:rPr>
          <w:rFonts w:ascii="Times New Roman" w:hAnsi="Times New Roman" w:cs="Times New Roman"/>
          <w:color w:val="1D2129"/>
          <w:sz w:val="28"/>
          <w:szCs w:val="28"/>
          <w:shd w:val="clear" w:color="auto" w:fill="FFFFFF"/>
          <w:lang w:val="az-Latn-AZ"/>
        </w:rPr>
        <w:t>li hal olan yüksək inflyasiya əleyhinə olur</w:t>
      </w:r>
      <w:r w:rsidR="00FE389F">
        <w:rPr>
          <w:rFonts w:ascii="Times New Roman" w:hAnsi="Times New Roman" w:cs="Times New Roman"/>
          <w:color w:val="1D2129"/>
          <w:sz w:val="28"/>
          <w:szCs w:val="28"/>
          <w:shd w:val="clear" w:color="auto" w:fill="FFFFFF"/>
          <w:lang w:val="az-Latn-AZ"/>
        </w:rPr>
        <w:t xml:space="preserve">. </w:t>
      </w:r>
      <w:r w:rsidR="00F77E0E">
        <w:rPr>
          <w:rFonts w:ascii="Times New Roman" w:hAnsi="Times New Roman" w:cs="Times New Roman"/>
          <w:color w:val="1D2129"/>
          <w:sz w:val="28"/>
          <w:szCs w:val="28"/>
          <w:shd w:val="clear" w:color="auto" w:fill="FFFFFF"/>
          <w:lang w:val="az-Latn-AZ"/>
        </w:rPr>
        <w:t>Çünki, vaxtında m</w:t>
      </w:r>
      <w:r w:rsidR="00FE389F">
        <w:rPr>
          <w:rFonts w:ascii="Times New Roman" w:hAnsi="Times New Roman" w:cs="Times New Roman"/>
          <w:color w:val="1D2129"/>
          <w:sz w:val="28"/>
          <w:szCs w:val="28"/>
          <w:shd w:val="clear" w:color="auto" w:fill="FFFFFF"/>
          <w:lang w:val="az-Latn-AZ"/>
        </w:rPr>
        <w:t>üvafiq tədbirlər görülmədiyi zamanı arzuolunmaz vəziyyət yaranır.</w:t>
      </w:r>
      <w:r w:rsidR="005C6B9F">
        <w:rPr>
          <w:rFonts w:ascii="Times New Roman" w:hAnsi="Times New Roman" w:cs="Times New Roman"/>
          <w:color w:val="1D2129"/>
          <w:sz w:val="28"/>
          <w:szCs w:val="28"/>
          <w:shd w:val="clear" w:color="auto" w:fill="FFFFFF"/>
          <w:lang w:val="az-Latn-AZ"/>
        </w:rPr>
        <w:t xml:space="preserve"> </w:t>
      </w:r>
    </w:p>
    <w:p w:rsidR="008D10A4" w:rsidRPr="008D10A4" w:rsidRDefault="00FE389F" w:rsidP="000512D3">
      <w:pPr>
        <w:spacing w:after="0" w:line="360" w:lineRule="auto"/>
        <w:ind w:firstLine="720"/>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 xml:space="preserve">Qeyd olunan problemlərin aradan qaldırılmasında bu tədbirlər müsbət nəticələr versə də, </w:t>
      </w:r>
      <w:r>
        <w:rPr>
          <w:rFonts w:ascii="Times New Roman" w:hAnsi="Times New Roman" w:cs="Times New Roman"/>
          <w:color w:val="212121"/>
          <w:sz w:val="28"/>
          <w:szCs w:val="28"/>
          <w:lang w:val="az-Latn-AZ"/>
        </w:rPr>
        <w:t xml:space="preserve">heç də o demək deyil ki, bu vəziyyət arası kəsilmədən davam etdirilməlidir. Müsbət cəhətləri ilə yanaşı ortaya çıxa biləcək fəsadlar da diqqətdən qaçmamalıdır. </w:t>
      </w:r>
      <w:r w:rsidR="000C5DC9">
        <w:rPr>
          <w:rFonts w:ascii="Times New Roman" w:hAnsi="Times New Roman" w:cs="Times New Roman"/>
          <w:color w:val="212121"/>
          <w:sz w:val="28"/>
          <w:szCs w:val="28"/>
          <w:lang w:val="az-Latn-AZ"/>
        </w:rPr>
        <w:t>Belə ki,</w:t>
      </w:r>
      <w:r>
        <w:rPr>
          <w:rFonts w:ascii="Times New Roman" w:hAnsi="Times New Roman" w:cs="Times New Roman"/>
          <w:color w:val="212121"/>
          <w:sz w:val="28"/>
          <w:szCs w:val="28"/>
          <w:lang w:val="az-Latn-AZ"/>
        </w:rPr>
        <w:t xml:space="preserve"> birinci halda əvvəlcə iqtisadi artıma müsbət təsir etsə də,  sonrakı dövrlərdə inflyasiya, qiymətləri</w:t>
      </w:r>
      <w:r w:rsidR="00F77E0E">
        <w:rPr>
          <w:rFonts w:ascii="Times New Roman" w:hAnsi="Times New Roman" w:cs="Times New Roman"/>
          <w:color w:val="212121"/>
          <w:sz w:val="28"/>
          <w:szCs w:val="28"/>
          <w:lang w:val="az-Latn-AZ"/>
        </w:rPr>
        <w:t>n</w:t>
      </w:r>
      <w:r>
        <w:rPr>
          <w:rFonts w:ascii="Times New Roman" w:hAnsi="Times New Roman" w:cs="Times New Roman"/>
          <w:color w:val="212121"/>
          <w:sz w:val="28"/>
          <w:szCs w:val="28"/>
          <w:lang w:val="az-Latn-AZ"/>
        </w:rPr>
        <w:t xml:space="preserve"> yüksəlməsi, pulun dəyərdən düşməsi, büdcə kəsrinin yaranması kimi arzuolunmaz nəticələr də ortaya çıxa bilə</w:t>
      </w:r>
      <w:r w:rsidR="00FD3DC8">
        <w:rPr>
          <w:rFonts w:ascii="Times New Roman" w:hAnsi="Times New Roman" w:cs="Times New Roman"/>
          <w:color w:val="212121"/>
          <w:sz w:val="28"/>
          <w:szCs w:val="28"/>
          <w:lang w:val="az-Latn-AZ"/>
        </w:rPr>
        <w:t>r. İ</w:t>
      </w:r>
      <w:r>
        <w:rPr>
          <w:rFonts w:ascii="Times New Roman" w:hAnsi="Times New Roman" w:cs="Times New Roman"/>
          <w:color w:val="212121"/>
          <w:sz w:val="28"/>
          <w:szCs w:val="28"/>
          <w:lang w:val="az-Latn-AZ"/>
        </w:rPr>
        <w:t>kinci halda isə</w:t>
      </w:r>
      <w:r w:rsidR="008D10A4" w:rsidRPr="008D10A4">
        <w:rPr>
          <w:rFonts w:ascii="Times New Roman" w:hAnsi="Times New Roman" w:cs="Times New Roman"/>
          <w:color w:val="1D2129"/>
          <w:sz w:val="28"/>
          <w:szCs w:val="28"/>
          <w:shd w:val="clear" w:color="auto" w:fill="FFFFFF"/>
          <w:lang w:val="az-Latn-AZ"/>
        </w:rPr>
        <w:t xml:space="preserve"> </w:t>
      </w:r>
      <w:r w:rsidR="00FE2B6B">
        <w:rPr>
          <w:rFonts w:ascii="Times New Roman" w:hAnsi="Times New Roman" w:cs="Times New Roman"/>
          <w:color w:val="1D2129"/>
          <w:sz w:val="28"/>
          <w:szCs w:val="28"/>
          <w:shd w:val="clear" w:color="auto" w:fill="FFFFFF"/>
          <w:lang w:val="az-Latn-AZ"/>
        </w:rPr>
        <w:t xml:space="preserve">qısamüddətli dövrdə qarşıya qoyulmuş məqsədə nail olunur. </w:t>
      </w:r>
      <w:r>
        <w:rPr>
          <w:rFonts w:ascii="Times New Roman" w:hAnsi="Times New Roman" w:cs="Times New Roman"/>
          <w:color w:val="1D2129"/>
          <w:sz w:val="28"/>
          <w:szCs w:val="28"/>
          <w:shd w:val="clear" w:color="auto" w:fill="FFFFFF"/>
          <w:lang w:val="az-Latn-AZ"/>
        </w:rPr>
        <w:t>Bu davam etdiril</w:t>
      </w:r>
      <w:r w:rsidR="00F77E0E">
        <w:rPr>
          <w:rFonts w:ascii="Times New Roman" w:hAnsi="Times New Roman" w:cs="Times New Roman"/>
          <w:color w:val="1D2129"/>
          <w:sz w:val="28"/>
          <w:szCs w:val="28"/>
          <w:shd w:val="clear" w:color="auto" w:fill="FFFFFF"/>
          <w:lang w:val="az-Latn-AZ"/>
        </w:rPr>
        <w:t>diyi</w:t>
      </w:r>
      <w:r>
        <w:rPr>
          <w:rFonts w:ascii="Times New Roman" w:hAnsi="Times New Roman" w:cs="Times New Roman"/>
          <w:color w:val="1D2129"/>
          <w:sz w:val="28"/>
          <w:szCs w:val="28"/>
          <w:shd w:val="clear" w:color="auto" w:fill="FFFFFF"/>
          <w:lang w:val="az-Latn-AZ"/>
        </w:rPr>
        <w:t xml:space="preserve"> təqdirdə</w:t>
      </w:r>
      <w:r w:rsidR="008D10A4" w:rsidRPr="008D10A4">
        <w:rPr>
          <w:rFonts w:ascii="Times New Roman" w:hAnsi="Times New Roman" w:cs="Times New Roman"/>
          <w:color w:val="1D2129"/>
          <w:sz w:val="28"/>
          <w:szCs w:val="28"/>
          <w:shd w:val="clear" w:color="auto" w:fill="FFFFFF"/>
          <w:lang w:val="az-Latn-AZ"/>
        </w:rPr>
        <w:t xml:space="preserve"> </w:t>
      </w:r>
      <w:r w:rsidR="00F77E0E">
        <w:rPr>
          <w:rFonts w:ascii="Times New Roman" w:hAnsi="Times New Roman" w:cs="Times New Roman"/>
          <w:color w:val="1D2129"/>
          <w:sz w:val="28"/>
          <w:szCs w:val="28"/>
          <w:shd w:val="clear" w:color="auto" w:fill="FFFFFF"/>
          <w:lang w:val="az-Latn-AZ"/>
        </w:rPr>
        <w:t xml:space="preserve">isə </w:t>
      </w:r>
      <w:r w:rsidR="008D10A4" w:rsidRPr="008D10A4">
        <w:rPr>
          <w:rFonts w:ascii="Times New Roman" w:hAnsi="Times New Roman" w:cs="Times New Roman"/>
          <w:color w:val="1D2129"/>
          <w:sz w:val="28"/>
          <w:szCs w:val="28"/>
          <w:shd w:val="clear" w:color="auto" w:fill="FFFFFF"/>
          <w:lang w:val="az-Latn-AZ"/>
        </w:rPr>
        <w:t>istehsalın tənə</w:t>
      </w:r>
      <w:r w:rsidR="00FE2B6B">
        <w:rPr>
          <w:rFonts w:ascii="Times New Roman" w:hAnsi="Times New Roman" w:cs="Times New Roman"/>
          <w:color w:val="1D2129"/>
          <w:sz w:val="28"/>
          <w:szCs w:val="28"/>
          <w:shd w:val="clear" w:color="auto" w:fill="FFFFFF"/>
          <w:lang w:val="az-Latn-AZ"/>
        </w:rPr>
        <w:t xml:space="preserve">zzülü, </w:t>
      </w:r>
      <w:r>
        <w:rPr>
          <w:rFonts w:ascii="Times New Roman" w:hAnsi="Times New Roman" w:cs="Times New Roman"/>
          <w:color w:val="1D2129"/>
          <w:sz w:val="28"/>
          <w:szCs w:val="28"/>
          <w:shd w:val="clear" w:color="auto" w:fill="FFFFFF"/>
          <w:lang w:val="az-Latn-AZ"/>
        </w:rPr>
        <w:t xml:space="preserve"> işsizlik səviyyə</w:t>
      </w:r>
      <w:r w:rsidR="00FE2B6B">
        <w:rPr>
          <w:rFonts w:ascii="Times New Roman" w:hAnsi="Times New Roman" w:cs="Times New Roman"/>
          <w:color w:val="1D2129"/>
          <w:sz w:val="28"/>
          <w:szCs w:val="28"/>
          <w:shd w:val="clear" w:color="auto" w:fill="FFFFFF"/>
          <w:lang w:val="az-Latn-AZ"/>
        </w:rPr>
        <w:t>sinin artması kimi problemlə</w:t>
      </w:r>
      <w:r w:rsidR="00FD3DC8">
        <w:rPr>
          <w:rFonts w:ascii="Times New Roman" w:hAnsi="Times New Roman" w:cs="Times New Roman"/>
          <w:color w:val="1D2129"/>
          <w:sz w:val="28"/>
          <w:szCs w:val="28"/>
          <w:shd w:val="clear" w:color="auto" w:fill="FFFFFF"/>
          <w:lang w:val="az-Latn-AZ"/>
        </w:rPr>
        <w:t>r ortaya çıxmış</w:t>
      </w:r>
      <w:r w:rsidR="00FE2B6B">
        <w:rPr>
          <w:rFonts w:ascii="Times New Roman" w:hAnsi="Times New Roman" w:cs="Times New Roman"/>
          <w:color w:val="1D2129"/>
          <w:sz w:val="28"/>
          <w:szCs w:val="28"/>
          <w:shd w:val="clear" w:color="auto" w:fill="FFFFFF"/>
          <w:lang w:val="az-Latn-AZ"/>
        </w:rPr>
        <w:t xml:space="preserve"> </w:t>
      </w:r>
      <w:r w:rsidR="00FE2B6B" w:rsidRPr="00296B14">
        <w:rPr>
          <w:rFonts w:ascii="Times New Roman" w:hAnsi="Times New Roman" w:cs="Times New Roman"/>
          <w:color w:val="1D2129"/>
          <w:sz w:val="28"/>
          <w:szCs w:val="28"/>
          <w:shd w:val="clear" w:color="auto" w:fill="FFFFFF"/>
          <w:lang w:val="az-Latn-AZ"/>
        </w:rPr>
        <w:t xml:space="preserve">olur </w:t>
      </w:r>
      <w:r w:rsidR="008D10A4" w:rsidRPr="00296B14">
        <w:rPr>
          <w:rFonts w:ascii="Times New Roman" w:hAnsi="Times New Roman" w:cs="Times New Roman"/>
          <w:color w:val="212121"/>
          <w:sz w:val="28"/>
          <w:szCs w:val="28"/>
          <w:lang w:val="az-Latn-AZ"/>
        </w:rPr>
        <w:t>[</w:t>
      </w:r>
      <w:r w:rsidR="00296B14">
        <w:rPr>
          <w:rFonts w:ascii="Times New Roman" w:hAnsi="Times New Roman" w:cs="Times New Roman"/>
          <w:color w:val="212121"/>
          <w:sz w:val="28"/>
          <w:szCs w:val="28"/>
          <w:lang w:val="az-Latn-AZ"/>
        </w:rPr>
        <w:t>33</w:t>
      </w:r>
      <w:r w:rsidR="00FE2B6B" w:rsidRPr="00296B14">
        <w:rPr>
          <w:rFonts w:ascii="Times New Roman" w:hAnsi="Times New Roman" w:cs="Times New Roman"/>
          <w:color w:val="212121"/>
          <w:sz w:val="28"/>
          <w:szCs w:val="28"/>
          <w:lang w:val="az-Latn-AZ"/>
        </w:rPr>
        <w:t>.</w:t>
      </w:r>
      <w:r w:rsidR="00296B14">
        <w:rPr>
          <w:rFonts w:ascii="Times New Roman" w:hAnsi="Times New Roman" w:cs="Times New Roman"/>
          <w:color w:val="212121"/>
          <w:sz w:val="28"/>
          <w:szCs w:val="28"/>
          <w:lang w:val="az-Latn-AZ"/>
        </w:rPr>
        <w:t xml:space="preserve"> </w:t>
      </w:r>
      <w:r w:rsidR="00FE2B6B" w:rsidRPr="00296B14">
        <w:rPr>
          <w:rFonts w:ascii="Times New Roman" w:hAnsi="Times New Roman" w:cs="Times New Roman"/>
          <w:color w:val="212121"/>
          <w:sz w:val="28"/>
          <w:szCs w:val="28"/>
          <w:lang w:val="az-Latn-AZ"/>
        </w:rPr>
        <w:t>s.</w:t>
      </w:r>
      <w:r w:rsidR="00296B14">
        <w:rPr>
          <w:rFonts w:ascii="Times New Roman" w:hAnsi="Times New Roman" w:cs="Times New Roman"/>
          <w:color w:val="212121"/>
          <w:sz w:val="28"/>
          <w:szCs w:val="28"/>
          <w:lang w:val="az-Latn-AZ"/>
        </w:rPr>
        <w:t xml:space="preserve"> </w:t>
      </w:r>
      <w:r w:rsidR="004E2242" w:rsidRPr="00296B14">
        <w:rPr>
          <w:rFonts w:ascii="Times New Roman" w:hAnsi="Times New Roman" w:cs="Times New Roman"/>
          <w:color w:val="212121"/>
          <w:sz w:val="28"/>
          <w:szCs w:val="28"/>
          <w:lang w:val="az-Latn-AZ"/>
        </w:rPr>
        <w:t>49</w:t>
      </w:r>
      <w:r w:rsidR="008D10A4" w:rsidRPr="00296B14">
        <w:rPr>
          <w:rFonts w:ascii="Times New Roman" w:hAnsi="Times New Roman" w:cs="Times New Roman"/>
          <w:color w:val="212121"/>
          <w:sz w:val="28"/>
          <w:szCs w:val="28"/>
          <w:lang w:val="az-Latn-AZ"/>
        </w:rPr>
        <w:t>]</w:t>
      </w:r>
      <w:r w:rsidR="00FE2B6B" w:rsidRPr="00296B14">
        <w:rPr>
          <w:rFonts w:ascii="Times New Roman" w:hAnsi="Times New Roman" w:cs="Times New Roman"/>
          <w:color w:val="212121"/>
          <w:sz w:val="28"/>
          <w:szCs w:val="28"/>
          <w:lang w:val="az-Latn-AZ"/>
        </w:rPr>
        <w:t>.</w:t>
      </w:r>
      <w:r w:rsidR="00455589">
        <w:rPr>
          <w:rFonts w:ascii="Times New Roman" w:hAnsi="Times New Roman" w:cs="Times New Roman"/>
          <w:color w:val="212121"/>
          <w:sz w:val="28"/>
          <w:szCs w:val="28"/>
          <w:lang w:val="az-Latn-AZ"/>
        </w:rPr>
        <w:t xml:space="preserve"> </w:t>
      </w:r>
    </w:p>
    <w:p w:rsidR="00071507" w:rsidRPr="00E05E47" w:rsidRDefault="00163F78" w:rsidP="00163F78">
      <w:pPr>
        <w:pStyle w:val="HTMLPreformatted"/>
        <w:shd w:val="clear" w:color="auto" w:fill="FFFFFF"/>
        <w:spacing w:line="360" w:lineRule="auto"/>
        <w:ind w:firstLine="720"/>
        <w:jc w:val="both"/>
        <w:rPr>
          <w:rFonts w:ascii="Times New Roman" w:hAnsi="Times New Roman" w:cs="Times New Roman"/>
          <w:color w:val="212121"/>
          <w:sz w:val="28"/>
          <w:lang w:val="az-Latn-AZ"/>
        </w:rPr>
      </w:pPr>
      <w:r>
        <w:rPr>
          <w:rFonts w:ascii="Times New Roman" w:hAnsi="Times New Roman" w:cs="Times New Roman"/>
          <w:color w:val="212121"/>
          <w:sz w:val="28"/>
          <w:szCs w:val="28"/>
          <w:lang w:val="az-Latn-AZ"/>
        </w:rPr>
        <w:t>Gördüyümüz kimi vergilərin dərəcələri ilə bağlı istənilən dəyişiklik bir çox sahələrə təsir edir.</w:t>
      </w:r>
      <w:r>
        <w:rPr>
          <w:rFonts w:ascii="Times New Roman" w:hAnsi="Times New Roman" w:cs="Times New Roman"/>
          <w:color w:val="212121"/>
          <w:sz w:val="28"/>
          <w:lang w:val="az-Latn-AZ"/>
        </w:rPr>
        <w:t xml:space="preserve"> Məhz buna görə də, </w:t>
      </w:r>
      <w:r>
        <w:rPr>
          <w:rFonts w:ascii="Times New Roman" w:hAnsi="Times New Roman" w:cs="Times New Roman"/>
          <w:color w:val="212121"/>
          <w:sz w:val="28"/>
          <w:szCs w:val="28"/>
          <w:lang w:val="az-Latn-AZ"/>
        </w:rPr>
        <w:t>h</w:t>
      </w:r>
      <w:r w:rsidR="00071507" w:rsidRPr="00E92E72">
        <w:rPr>
          <w:rFonts w:ascii="Times New Roman" w:hAnsi="Times New Roman" w:cs="Times New Roman"/>
          <w:color w:val="212121"/>
          <w:sz w:val="28"/>
          <w:szCs w:val="28"/>
          <w:lang w:val="az-Latn-AZ"/>
        </w:rPr>
        <w:t>ökumətlər vergilərdən gəlir əldə etmək, istənməyən davranışları aradan qaldırmaq, bərabərsizliyi azaltmaq, resursları bölüşdürmək və yerli sənayelərin qorunması üçün bi</w:t>
      </w:r>
      <w:r w:rsidR="00AB04B9">
        <w:rPr>
          <w:rFonts w:ascii="Times New Roman" w:hAnsi="Times New Roman" w:cs="Times New Roman"/>
          <w:color w:val="212121"/>
          <w:sz w:val="28"/>
          <w:szCs w:val="28"/>
          <w:lang w:val="az-Latn-AZ"/>
        </w:rPr>
        <w:t>r vasitə kimi istifadə edirlər.</w:t>
      </w:r>
      <w:r w:rsidR="00AB04B9">
        <w:rPr>
          <w:rFonts w:ascii="Times New Roman" w:hAnsi="Times New Roman" w:cs="Times New Roman"/>
          <w:color w:val="212121"/>
          <w:sz w:val="28"/>
          <w:lang w:val="az-Latn-AZ"/>
        </w:rPr>
        <w:t xml:space="preserve"> </w:t>
      </w:r>
      <w:r w:rsidR="00C5104A">
        <w:rPr>
          <w:rFonts w:ascii="Times New Roman" w:hAnsi="Times New Roman" w:cs="Times New Roman"/>
          <w:color w:val="212121"/>
          <w:sz w:val="28"/>
          <w:lang w:val="az-Latn-AZ"/>
        </w:rPr>
        <w:t xml:space="preserve">Belə deyə bilərik ki, </w:t>
      </w:r>
      <w:r w:rsidR="00C5104A">
        <w:rPr>
          <w:rFonts w:ascii="Times New Roman" w:hAnsi="Times New Roman" w:cs="Times New Roman"/>
          <w:color w:val="212121"/>
          <w:sz w:val="28"/>
          <w:szCs w:val="28"/>
          <w:lang w:val="az-Latn-AZ"/>
        </w:rPr>
        <w:t>v</w:t>
      </w:r>
      <w:r w:rsidR="00071507" w:rsidRPr="00E92E72">
        <w:rPr>
          <w:rFonts w:ascii="Times New Roman" w:hAnsi="Times New Roman" w:cs="Times New Roman"/>
          <w:color w:val="212121"/>
          <w:sz w:val="28"/>
          <w:szCs w:val="28"/>
          <w:lang w:val="az-Latn-AZ"/>
        </w:rPr>
        <w:t xml:space="preserve">ergi dövlətin ictimai xidmətlərini maliyyələşdirmək məqsədi ilə hüquqi güc </w:t>
      </w:r>
      <w:r>
        <w:rPr>
          <w:rFonts w:ascii="Times New Roman" w:hAnsi="Times New Roman" w:cs="Times New Roman"/>
          <w:color w:val="212121"/>
          <w:sz w:val="28"/>
          <w:szCs w:val="28"/>
          <w:lang w:val="az-Latn-AZ"/>
        </w:rPr>
        <w:t>tətbiq</w:t>
      </w:r>
      <w:r w:rsidR="00071507" w:rsidRPr="00E92E72">
        <w:rPr>
          <w:rFonts w:ascii="Times New Roman" w:hAnsi="Times New Roman" w:cs="Times New Roman"/>
          <w:color w:val="212121"/>
          <w:sz w:val="28"/>
          <w:szCs w:val="28"/>
          <w:lang w:val="az-Latn-AZ"/>
        </w:rPr>
        <w:t xml:space="preserve"> etmə səlahiyyətinə </w:t>
      </w:r>
      <w:r w:rsidR="00FF71CE">
        <w:rPr>
          <w:rFonts w:ascii="Times New Roman" w:hAnsi="Times New Roman" w:cs="Times New Roman"/>
          <w:color w:val="212121"/>
          <w:sz w:val="28"/>
          <w:szCs w:val="28"/>
          <w:lang w:val="az-Latn-AZ"/>
        </w:rPr>
        <w:t>əsaslanan</w:t>
      </w:r>
      <w:r w:rsidR="00071507" w:rsidRPr="00E92E72">
        <w:rPr>
          <w:rFonts w:ascii="Times New Roman" w:hAnsi="Times New Roman" w:cs="Times New Roman"/>
          <w:color w:val="212121"/>
          <w:sz w:val="28"/>
          <w:szCs w:val="28"/>
          <w:lang w:val="az-Latn-AZ"/>
        </w:rPr>
        <w:t xml:space="preserve"> ayrı-ayrı şəxslərdən və müəssisələrdən qarşılıqsız olaraq aldığı ödənişlərdir.</w:t>
      </w:r>
      <w:r w:rsidR="00AB04B9">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Vergiləri müxtəlif formalarda qruplaşdıraraq incələmək mümkündür ki, bunlar arasında ən çox istifadə olunan təsnif</w:t>
      </w:r>
      <w:r w:rsidR="009F6843">
        <w:rPr>
          <w:rFonts w:ascii="Times New Roman" w:hAnsi="Times New Roman" w:cs="Times New Roman"/>
          <w:color w:val="212121"/>
          <w:sz w:val="28"/>
          <w:szCs w:val="28"/>
          <w:lang w:val="az-Latn-AZ"/>
        </w:rPr>
        <w:t xml:space="preserve"> birbaşa və dolayı vergilərdi. İ</w:t>
      </w:r>
      <w:r w:rsidR="00071507" w:rsidRPr="00E92E72">
        <w:rPr>
          <w:rFonts w:ascii="Times New Roman" w:hAnsi="Times New Roman" w:cs="Times New Roman"/>
          <w:color w:val="212121"/>
          <w:sz w:val="28"/>
          <w:szCs w:val="28"/>
          <w:lang w:val="az-Latn-AZ"/>
        </w:rPr>
        <w:t>stənilən vergi sistemində birbaşa və dolayı vergilər mövcud iqtisadi quruluş və konyunktura ilə yanaşı ölkənin inkişaf səviyyəsindən də asılıdır. Bu vergilərin özlərinə xas xüsusiyyətləri var və onların dərəcələrində dəyişiklik müxtəlif nəticələr ortaya çıxarır. Bu təsirlərdən danışmadam əvvəl qısaca birbaş</w:t>
      </w:r>
      <w:r w:rsidR="00E05E47">
        <w:rPr>
          <w:rFonts w:ascii="Times New Roman" w:hAnsi="Times New Roman" w:cs="Times New Roman"/>
          <w:color w:val="212121"/>
          <w:sz w:val="28"/>
          <w:szCs w:val="28"/>
          <w:lang w:val="az-Latn-AZ"/>
        </w:rPr>
        <w:t>a və dolayı vergiləri izah edək</w:t>
      </w:r>
      <w:r w:rsidR="00E05E47" w:rsidRPr="00E05E47">
        <w:rPr>
          <w:rFonts w:ascii="Times New Roman" w:hAnsi="Times New Roman" w:cs="Times New Roman"/>
          <w:color w:val="212121"/>
          <w:sz w:val="28"/>
          <w:szCs w:val="28"/>
          <w:lang w:val="az-Latn-AZ"/>
        </w:rPr>
        <w:t>:</w:t>
      </w:r>
    </w:p>
    <w:p w:rsidR="00071507" w:rsidRPr="00E92E72" w:rsidRDefault="00071507"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Gəlir və ya mənfəətdən alınan vergilər birbaşa vergilər, xərclərdən alınan</w:t>
      </w:r>
      <w:r w:rsidR="00E05E47">
        <w:rPr>
          <w:rFonts w:ascii="Times New Roman" w:hAnsi="Times New Roman" w:cs="Times New Roman"/>
          <w:color w:val="212121"/>
          <w:sz w:val="28"/>
          <w:szCs w:val="28"/>
          <w:lang w:val="az-Latn-AZ"/>
        </w:rPr>
        <w:t xml:space="preserve"> vergilər isə dolayı vergilər olaraq müəyyən edilmişdir</w:t>
      </w:r>
      <w:r w:rsidR="00AB04B9">
        <w:rPr>
          <w:rFonts w:ascii="Times New Roman" w:hAnsi="Times New Roman" w:cs="Times New Roman"/>
          <w:color w:val="212121"/>
          <w:sz w:val="28"/>
          <w:szCs w:val="28"/>
          <w:lang w:val="az-Latn-AZ"/>
        </w:rPr>
        <w:t xml:space="preserve"> </w:t>
      </w:r>
      <w:r w:rsidR="00E05E47" w:rsidRPr="008D10A4">
        <w:rPr>
          <w:rFonts w:ascii="Times New Roman" w:hAnsi="Times New Roman" w:cs="Times New Roman"/>
          <w:color w:val="212121"/>
          <w:sz w:val="28"/>
          <w:szCs w:val="28"/>
          <w:lang w:val="az-Latn-AZ"/>
        </w:rPr>
        <w:t>[</w:t>
      </w:r>
      <w:r w:rsidR="00163F78">
        <w:rPr>
          <w:rFonts w:ascii="Times New Roman" w:hAnsi="Times New Roman" w:cs="Times New Roman"/>
          <w:color w:val="212121"/>
          <w:sz w:val="28"/>
          <w:szCs w:val="28"/>
          <w:lang w:val="az-Latn-AZ"/>
        </w:rPr>
        <w:t>11</w:t>
      </w:r>
      <w:r w:rsidR="00AB04B9">
        <w:rPr>
          <w:rFonts w:ascii="Times New Roman" w:hAnsi="Times New Roman" w:cs="Times New Roman"/>
          <w:color w:val="212121"/>
          <w:sz w:val="28"/>
          <w:szCs w:val="28"/>
          <w:lang w:val="az-Latn-AZ"/>
        </w:rPr>
        <w:t>.</w:t>
      </w:r>
      <w:r w:rsidR="009F6843">
        <w:rPr>
          <w:rFonts w:ascii="Times New Roman" w:hAnsi="Times New Roman" w:cs="Times New Roman"/>
          <w:color w:val="212121"/>
          <w:sz w:val="28"/>
          <w:szCs w:val="28"/>
          <w:lang w:val="az-Latn-AZ"/>
        </w:rPr>
        <w:t xml:space="preserve"> </w:t>
      </w:r>
      <w:r w:rsidR="00AB04B9">
        <w:rPr>
          <w:rFonts w:ascii="Times New Roman" w:hAnsi="Times New Roman" w:cs="Times New Roman"/>
          <w:color w:val="212121"/>
          <w:sz w:val="28"/>
          <w:szCs w:val="28"/>
          <w:lang w:val="az-Latn-AZ"/>
        </w:rPr>
        <w:t>s</w:t>
      </w:r>
      <w:r w:rsidR="00E47CCE">
        <w:rPr>
          <w:rFonts w:ascii="Times New Roman" w:hAnsi="Times New Roman" w:cs="Times New Roman"/>
          <w:color w:val="212121"/>
          <w:sz w:val="28"/>
          <w:szCs w:val="28"/>
          <w:lang w:val="az-Latn-AZ"/>
        </w:rPr>
        <w:t>.</w:t>
      </w:r>
      <w:r w:rsidR="009F6843">
        <w:rPr>
          <w:rFonts w:ascii="Times New Roman" w:hAnsi="Times New Roman" w:cs="Times New Roman"/>
          <w:color w:val="212121"/>
          <w:sz w:val="28"/>
          <w:szCs w:val="28"/>
          <w:lang w:val="az-Latn-AZ"/>
        </w:rPr>
        <w:t xml:space="preserve"> </w:t>
      </w:r>
      <w:r w:rsidR="00FF71CE" w:rsidRPr="003B1B62">
        <w:rPr>
          <w:rFonts w:ascii="Times New Roman" w:hAnsi="Times New Roman" w:cs="Times New Roman"/>
          <w:color w:val="212121"/>
          <w:sz w:val="28"/>
          <w:szCs w:val="28"/>
          <w:lang w:val="az-Latn-AZ"/>
        </w:rPr>
        <w:t>17</w:t>
      </w:r>
      <w:r w:rsidR="00E05E47" w:rsidRPr="008D10A4">
        <w:rPr>
          <w:rFonts w:ascii="Times New Roman" w:hAnsi="Times New Roman" w:cs="Times New Roman"/>
          <w:color w:val="212121"/>
          <w:sz w:val="28"/>
          <w:szCs w:val="28"/>
          <w:lang w:val="az-Latn-AZ"/>
        </w:rPr>
        <w:t>]</w:t>
      </w:r>
      <w:r w:rsidR="00AB04B9">
        <w:rPr>
          <w:rFonts w:ascii="Times New Roman" w:hAnsi="Times New Roman" w:cs="Times New Roman"/>
          <w:color w:val="212121"/>
          <w:sz w:val="28"/>
          <w:szCs w:val="28"/>
          <w:lang w:val="az-Latn-AZ"/>
        </w:rPr>
        <w:t>.</w:t>
      </w:r>
      <w:r w:rsidR="00E05E47">
        <w:rPr>
          <w:rFonts w:ascii="Times New Roman" w:hAnsi="Times New Roman" w:cs="Times New Roman"/>
          <w:color w:val="212121"/>
          <w:sz w:val="28"/>
          <w:szCs w:val="28"/>
          <w:lang w:val="az-Latn-AZ"/>
        </w:rPr>
        <w:t xml:space="preserve"> </w:t>
      </w:r>
      <w:r w:rsidR="00E05E47" w:rsidRPr="00E92E72">
        <w:rPr>
          <w:rFonts w:ascii="Times New Roman" w:hAnsi="Times New Roman" w:cs="Times New Roman"/>
          <w:color w:val="212121"/>
          <w:sz w:val="28"/>
          <w:szCs w:val="28"/>
          <w:lang w:val="az-Latn-AZ"/>
        </w:rPr>
        <w:t xml:space="preserve"> </w:t>
      </w:r>
    </w:p>
    <w:p w:rsidR="009F6843" w:rsidRDefault="00071507"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Dolayı vergilər məhsul və xidmətlərdən istifadə edənlərin ödədiyi və həmin məhsul və xidmətlərin qiymətinin bir hissəsi olaraq başa düşülən vergilərdir. </w:t>
      </w:r>
      <w:r w:rsidR="00AB04B9">
        <w:rPr>
          <w:rFonts w:ascii="Times New Roman" w:hAnsi="Times New Roman" w:cs="Times New Roman"/>
          <w:color w:val="212121"/>
          <w:sz w:val="28"/>
          <w:szCs w:val="28"/>
          <w:lang w:val="az-Latn-AZ"/>
        </w:rPr>
        <w:t xml:space="preserve">Buna görə də, dolayı vergilərin dərəcələrinin yüksəlməsinin </w:t>
      </w:r>
      <w:r w:rsidRPr="00E92E72">
        <w:rPr>
          <w:rFonts w:ascii="Times New Roman" w:hAnsi="Times New Roman" w:cs="Times New Roman"/>
          <w:color w:val="212121"/>
          <w:sz w:val="28"/>
          <w:szCs w:val="28"/>
          <w:lang w:val="az-Latn-AZ"/>
        </w:rPr>
        <w:t>ödəy</w:t>
      </w:r>
      <w:r w:rsidR="00AB04B9">
        <w:rPr>
          <w:rFonts w:ascii="Times New Roman" w:hAnsi="Times New Roman" w:cs="Times New Roman"/>
          <w:color w:val="212121"/>
          <w:sz w:val="28"/>
          <w:szCs w:val="28"/>
          <w:lang w:val="az-Latn-AZ"/>
        </w:rPr>
        <w:t xml:space="preserve">icilər tərəfindən hiss edilməsi </w:t>
      </w:r>
      <w:r w:rsidRPr="00E92E72">
        <w:rPr>
          <w:rFonts w:ascii="Times New Roman" w:hAnsi="Times New Roman" w:cs="Times New Roman"/>
          <w:color w:val="212121"/>
          <w:sz w:val="28"/>
          <w:szCs w:val="28"/>
          <w:lang w:val="az-Latn-AZ"/>
        </w:rPr>
        <w:t>birbaş</w:t>
      </w:r>
      <w:r w:rsidR="00AB04B9">
        <w:rPr>
          <w:rFonts w:ascii="Times New Roman" w:hAnsi="Times New Roman" w:cs="Times New Roman"/>
          <w:color w:val="212121"/>
          <w:sz w:val="28"/>
          <w:szCs w:val="28"/>
          <w:lang w:val="az-Latn-AZ"/>
        </w:rPr>
        <w:t xml:space="preserve">a vergilərə nisbətən çətin olur </w:t>
      </w:r>
      <w:r w:rsidR="00F921F4" w:rsidRPr="008D10A4">
        <w:rPr>
          <w:rFonts w:ascii="Times New Roman" w:hAnsi="Times New Roman" w:cs="Times New Roman"/>
          <w:color w:val="212121"/>
          <w:sz w:val="28"/>
          <w:szCs w:val="28"/>
          <w:lang w:val="az-Latn-AZ"/>
        </w:rPr>
        <w:t>[</w:t>
      </w:r>
      <w:r w:rsidR="00163F78">
        <w:rPr>
          <w:rFonts w:ascii="Times New Roman" w:hAnsi="Times New Roman" w:cs="Times New Roman"/>
          <w:color w:val="212121"/>
          <w:sz w:val="28"/>
          <w:szCs w:val="28"/>
          <w:lang w:val="az-Latn-AZ"/>
        </w:rPr>
        <w:t>11</w:t>
      </w:r>
      <w:r w:rsidR="00E47CCE">
        <w:rPr>
          <w:rFonts w:ascii="Times New Roman" w:hAnsi="Times New Roman" w:cs="Times New Roman"/>
          <w:color w:val="212121"/>
          <w:sz w:val="28"/>
          <w:szCs w:val="28"/>
          <w:lang w:val="az-Latn-AZ"/>
        </w:rPr>
        <w:t>.</w:t>
      </w:r>
      <w:r w:rsidR="009F6843">
        <w:rPr>
          <w:rFonts w:ascii="Times New Roman" w:hAnsi="Times New Roman" w:cs="Times New Roman"/>
          <w:color w:val="212121"/>
          <w:sz w:val="28"/>
          <w:szCs w:val="28"/>
          <w:lang w:val="az-Latn-AZ"/>
        </w:rPr>
        <w:t xml:space="preserve"> </w:t>
      </w:r>
      <w:r w:rsidR="00E47CCE">
        <w:rPr>
          <w:rFonts w:ascii="Times New Roman" w:hAnsi="Times New Roman" w:cs="Times New Roman"/>
          <w:color w:val="212121"/>
          <w:sz w:val="28"/>
          <w:szCs w:val="28"/>
          <w:lang w:val="az-Latn-AZ"/>
        </w:rPr>
        <w:t>s.</w:t>
      </w:r>
      <w:r w:rsidR="009F6843">
        <w:rPr>
          <w:rFonts w:ascii="Times New Roman" w:hAnsi="Times New Roman" w:cs="Times New Roman"/>
          <w:color w:val="212121"/>
          <w:sz w:val="28"/>
          <w:szCs w:val="28"/>
          <w:lang w:val="az-Latn-AZ"/>
        </w:rPr>
        <w:t xml:space="preserve"> </w:t>
      </w:r>
      <w:r w:rsidR="00FF71CE" w:rsidRPr="00FF71CE">
        <w:rPr>
          <w:rFonts w:ascii="Times New Roman" w:hAnsi="Times New Roman" w:cs="Times New Roman"/>
          <w:color w:val="212121"/>
          <w:sz w:val="28"/>
          <w:szCs w:val="28"/>
          <w:lang w:val="az-Latn-AZ"/>
        </w:rPr>
        <w:t>18</w:t>
      </w:r>
      <w:r w:rsidR="00F921F4" w:rsidRPr="008D10A4">
        <w:rPr>
          <w:rFonts w:ascii="Times New Roman" w:hAnsi="Times New Roman" w:cs="Times New Roman"/>
          <w:color w:val="212121"/>
          <w:sz w:val="28"/>
          <w:szCs w:val="28"/>
          <w:lang w:val="az-Latn-AZ"/>
        </w:rPr>
        <w:t>]</w:t>
      </w:r>
      <w:r w:rsidR="00AB04B9">
        <w:rPr>
          <w:rFonts w:ascii="Times New Roman" w:hAnsi="Times New Roman" w:cs="Times New Roman"/>
          <w:color w:val="212121"/>
          <w:sz w:val="28"/>
          <w:szCs w:val="28"/>
          <w:lang w:val="az-Latn-AZ"/>
        </w:rPr>
        <w:t xml:space="preserve">. </w:t>
      </w:r>
      <w:r w:rsidRPr="00E92E72">
        <w:rPr>
          <w:rFonts w:ascii="Times New Roman" w:hAnsi="Times New Roman" w:cs="Times New Roman"/>
          <w:color w:val="212121"/>
          <w:sz w:val="28"/>
          <w:szCs w:val="28"/>
          <w:lang w:val="az-Latn-AZ"/>
        </w:rPr>
        <w:t>Dolayı vergilərin dərəcələrinin artması istehlakçılar tərəfindən məhsul və xidmətlərin qiymətini</w:t>
      </w:r>
      <w:r w:rsidR="00AB04B9">
        <w:rPr>
          <w:rFonts w:ascii="Times New Roman" w:hAnsi="Times New Roman" w:cs="Times New Roman"/>
          <w:color w:val="212121"/>
          <w:sz w:val="28"/>
          <w:szCs w:val="28"/>
          <w:lang w:val="az-Latn-AZ"/>
        </w:rPr>
        <w:t>n artması kimi qiymətləndirilir. Çünki bu vergilər məhsulun satış qi</w:t>
      </w:r>
      <w:r w:rsidR="00C5104A">
        <w:rPr>
          <w:rFonts w:ascii="Times New Roman" w:hAnsi="Times New Roman" w:cs="Times New Roman"/>
          <w:color w:val="212121"/>
          <w:sz w:val="28"/>
          <w:szCs w:val="28"/>
          <w:lang w:val="az-Latn-AZ"/>
        </w:rPr>
        <w:t>y</w:t>
      </w:r>
      <w:r w:rsidR="00AB04B9">
        <w:rPr>
          <w:rFonts w:ascii="Times New Roman" w:hAnsi="Times New Roman" w:cs="Times New Roman"/>
          <w:color w:val="212121"/>
          <w:sz w:val="28"/>
          <w:szCs w:val="28"/>
          <w:lang w:val="az-Latn-AZ"/>
        </w:rPr>
        <w:t xml:space="preserve">mətinə təsir edir. İstehlakçılar isə heç də hər zaman qiymət artımının səbəbini bilmirlər. Belə olan </w:t>
      </w:r>
      <w:r w:rsidR="00163F78">
        <w:rPr>
          <w:rFonts w:ascii="Times New Roman" w:hAnsi="Times New Roman" w:cs="Times New Roman"/>
          <w:color w:val="212121"/>
          <w:sz w:val="28"/>
          <w:szCs w:val="28"/>
          <w:lang w:val="az-Latn-AZ"/>
        </w:rPr>
        <w:t xml:space="preserve">halda </w:t>
      </w:r>
      <w:r w:rsidR="00AB04B9">
        <w:rPr>
          <w:rFonts w:ascii="Times New Roman" w:hAnsi="Times New Roman" w:cs="Times New Roman"/>
          <w:color w:val="212121"/>
          <w:sz w:val="28"/>
          <w:szCs w:val="28"/>
          <w:lang w:val="az-Latn-AZ"/>
        </w:rPr>
        <w:t>iki mümkün davranış müşahidə olunur</w:t>
      </w:r>
      <w:r w:rsidR="00AB04B9" w:rsidRPr="00AB04B9">
        <w:rPr>
          <w:rFonts w:ascii="Times New Roman" w:hAnsi="Times New Roman" w:cs="Times New Roman"/>
          <w:color w:val="212121"/>
          <w:sz w:val="28"/>
          <w:szCs w:val="28"/>
          <w:lang w:val="az-Latn-AZ"/>
        </w:rPr>
        <w:t xml:space="preserve">: </w:t>
      </w:r>
      <w:r w:rsidR="00C5104A">
        <w:rPr>
          <w:rFonts w:ascii="Times New Roman" w:hAnsi="Times New Roman" w:cs="Times New Roman"/>
          <w:color w:val="212121"/>
          <w:sz w:val="28"/>
          <w:szCs w:val="28"/>
          <w:lang w:val="az-Latn-AZ"/>
        </w:rPr>
        <w:t>ya ümumilikdə istehlak</w:t>
      </w:r>
      <w:r w:rsidR="008D037A">
        <w:rPr>
          <w:rFonts w:ascii="Times New Roman" w:hAnsi="Times New Roman" w:cs="Times New Roman"/>
          <w:color w:val="212121"/>
          <w:sz w:val="28"/>
          <w:szCs w:val="28"/>
          <w:lang w:val="az-Latn-AZ"/>
        </w:rPr>
        <w:t xml:space="preserve"> azalır </w:t>
      </w:r>
      <w:r w:rsidR="00AB04B9" w:rsidRPr="00E92E72">
        <w:rPr>
          <w:rFonts w:ascii="Times New Roman" w:hAnsi="Times New Roman" w:cs="Times New Roman"/>
          <w:color w:val="212121"/>
          <w:sz w:val="28"/>
          <w:szCs w:val="28"/>
          <w:lang w:val="az-Latn-AZ"/>
        </w:rPr>
        <w:t>ya da daha az vergi yükü olduğundan qiyməti də nisbətdə daha aşağı olan əvəzedici məhsul və xidmətlə</w:t>
      </w:r>
      <w:r w:rsidR="008D037A">
        <w:rPr>
          <w:rFonts w:ascii="Times New Roman" w:hAnsi="Times New Roman" w:cs="Times New Roman"/>
          <w:color w:val="212121"/>
          <w:sz w:val="28"/>
          <w:szCs w:val="28"/>
          <w:lang w:val="az-Latn-AZ"/>
        </w:rPr>
        <w:t>rdən istifadəyə üstünlük verirli</w:t>
      </w:r>
      <w:r w:rsidR="00AB04B9" w:rsidRPr="00E92E72">
        <w:rPr>
          <w:rFonts w:ascii="Times New Roman" w:hAnsi="Times New Roman" w:cs="Times New Roman"/>
          <w:color w:val="212121"/>
          <w:sz w:val="28"/>
          <w:szCs w:val="28"/>
          <w:lang w:val="az-Latn-AZ"/>
        </w:rPr>
        <w:t xml:space="preserve">r. </w:t>
      </w:r>
    </w:p>
    <w:p w:rsidR="00071507" w:rsidRPr="00E92E72" w:rsidRDefault="009F6843"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D</w:t>
      </w:r>
      <w:r w:rsidR="00163F78">
        <w:rPr>
          <w:rFonts w:ascii="Times New Roman" w:hAnsi="Times New Roman" w:cs="Times New Roman"/>
          <w:color w:val="212121"/>
          <w:sz w:val="28"/>
          <w:szCs w:val="28"/>
          <w:lang w:val="az-Latn-AZ"/>
        </w:rPr>
        <w:t>olayı vergilərin dərəcələri</w:t>
      </w:r>
      <w:r w:rsidR="008D037A">
        <w:rPr>
          <w:rFonts w:ascii="Times New Roman" w:hAnsi="Times New Roman" w:cs="Times New Roman"/>
          <w:color w:val="212121"/>
          <w:sz w:val="28"/>
          <w:szCs w:val="28"/>
          <w:lang w:val="az-Latn-AZ"/>
        </w:rPr>
        <w:t xml:space="preserve"> artırılan zaman bir sıra məsələrə </w:t>
      </w:r>
      <w:r w:rsidR="00071507" w:rsidRPr="00E92E72">
        <w:rPr>
          <w:rFonts w:ascii="Times New Roman" w:hAnsi="Times New Roman" w:cs="Times New Roman"/>
          <w:color w:val="212121"/>
          <w:sz w:val="28"/>
          <w:szCs w:val="28"/>
          <w:lang w:val="az-Latn-AZ"/>
        </w:rPr>
        <w:t>diqqət edilməli</w:t>
      </w:r>
      <w:r w:rsidR="008D037A">
        <w:rPr>
          <w:rFonts w:ascii="Times New Roman" w:hAnsi="Times New Roman" w:cs="Times New Roman"/>
          <w:color w:val="212121"/>
          <w:sz w:val="28"/>
          <w:szCs w:val="28"/>
          <w:lang w:val="az-Latn-AZ"/>
        </w:rPr>
        <w:t xml:space="preserve">dir. </w:t>
      </w:r>
      <w:r w:rsidR="000C5DC9">
        <w:rPr>
          <w:rFonts w:ascii="Times New Roman" w:hAnsi="Times New Roman" w:cs="Times New Roman"/>
          <w:color w:val="212121"/>
          <w:sz w:val="28"/>
          <w:szCs w:val="28"/>
          <w:lang w:val="az-Latn-AZ"/>
        </w:rPr>
        <w:t>Belə ki,</w:t>
      </w:r>
      <w:r w:rsidR="008D037A">
        <w:rPr>
          <w:rFonts w:ascii="Times New Roman" w:hAnsi="Times New Roman" w:cs="Times New Roman"/>
          <w:color w:val="212121"/>
          <w:sz w:val="28"/>
          <w:szCs w:val="28"/>
          <w:lang w:val="az-Latn-AZ"/>
        </w:rPr>
        <w:t xml:space="preserve"> bu artımın büdcə gəlirlərinə</w:t>
      </w:r>
      <w:r w:rsidR="00F32E3F">
        <w:rPr>
          <w:rFonts w:ascii="Times New Roman" w:hAnsi="Times New Roman" w:cs="Times New Roman"/>
          <w:color w:val="212121"/>
          <w:sz w:val="28"/>
          <w:szCs w:val="28"/>
          <w:lang w:val="az-Latn-AZ"/>
        </w:rPr>
        <w:t xml:space="preserve"> necə təsir edəcəyi bir sıra faktorlardan asılıdır. Bunlardan biri də </w:t>
      </w:r>
      <w:r w:rsidR="008D037A">
        <w:rPr>
          <w:rFonts w:ascii="Times New Roman" w:hAnsi="Times New Roman" w:cs="Times New Roman"/>
          <w:color w:val="212121"/>
          <w:sz w:val="28"/>
          <w:szCs w:val="28"/>
          <w:lang w:val="az-Latn-AZ"/>
        </w:rPr>
        <w:t xml:space="preserve">vergi dərəcələri artırılmasından təsirlənəcək </w:t>
      </w:r>
      <w:r w:rsidR="00071507" w:rsidRPr="00E92E72">
        <w:rPr>
          <w:rFonts w:ascii="Times New Roman" w:hAnsi="Times New Roman" w:cs="Times New Roman"/>
          <w:color w:val="212121"/>
          <w:sz w:val="28"/>
          <w:szCs w:val="28"/>
          <w:lang w:val="az-Latn-AZ"/>
        </w:rPr>
        <w:t>məhsul və xidmətlərin tələbinin qiymət elastik</w:t>
      </w:r>
      <w:r w:rsidR="008D037A">
        <w:rPr>
          <w:rFonts w:ascii="Times New Roman" w:hAnsi="Times New Roman" w:cs="Times New Roman"/>
          <w:color w:val="212121"/>
          <w:sz w:val="28"/>
          <w:szCs w:val="28"/>
          <w:lang w:val="az-Latn-AZ"/>
        </w:rPr>
        <w:t>liyinin əlverişli</w:t>
      </w:r>
      <w:r w:rsidR="00163F78">
        <w:rPr>
          <w:rFonts w:ascii="Times New Roman" w:hAnsi="Times New Roman" w:cs="Times New Roman"/>
          <w:color w:val="212121"/>
          <w:sz w:val="28"/>
          <w:szCs w:val="28"/>
          <w:lang w:val="az-Latn-AZ"/>
        </w:rPr>
        <w:t>lik</w:t>
      </w:r>
      <w:r w:rsidR="008D037A">
        <w:rPr>
          <w:rFonts w:ascii="Times New Roman" w:hAnsi="Times New Roman" w:cs="Times New Roman"/>
          <w:color w:val="212121"/>
          <w:sz w:val="28"/>
          <w:szCs w:val="28"/>
          <w:lang w:val="az-Latn-AZ"/>
        </w:rPr>
        <w:t xml:space="preserve"> </w:t>
      </w:r>
      <w:r w:rsidR="00F32E3F">
        <w:rPr>
          <w:rFonts w:ascii="Times New Roman" w:hAnsi="Times New Roman" w:cs="Times New Roman"/>
          <w:color w:val="212121"/>
          <w:sz w:val="28"/>
          <w:szCs w:val="28"/>
          <w:lang w:val="az-Latn-AZ"/>
        </w:rPr>
        <w:t>dərəcəsidir</w:t>
      </w:r>
      <w:r w:rsidR="00071507" w:rsidRPr="00E92E72">
        <w:rPr>
          <w:rFonts w:ascii="Times New Roman" w:hAnsi="Times New Roman" w:cs="Times New Roman"/>
          <w:color w:val="212121"/>
          <w:sz w:val="28"/>
          <w:szCs w:val="28"/>
          <w:lang w:val="az-Latn-AZ"/>
        </w:rPr>
        <w:t xml:space="preserve"> </w:t>
      </w:r>
      <w:r w:rsidR="00CE21BD" w:rsidRPr="008D10A4">
        <w:rPr>
          <w:rFonts w:ascii="Times New Roman" w:hAnsi="Times New Roman" w:cs="Times New Roman"/>
          <w:color w:val="212121"/>
          <w:sz w:val="28"/>
          <w:szCs w:val="28"/>
          <w:lang w:val="az-Latn-AZ"/>
        </w:rPr>
        <w:t>[</w:t>
      </w:r>
      <w:r w:rsidR="00163F78">
        <w:rPr>
          <w:rFonts w:ascii="Times New Roman" w:hAnsi="Times New Roman" w:cs="Times New Roman"/>
          <w:color w:val="212121"/>
          <w:sz w:val="28"/>
          <w:szCs w:val="28"/>
          <w:lang w:val="az-Latn-AZ"/>
        </w:rPr>
        <w:t>11</w:t>
      </w:r>
      <w:r w:rsidR="00F32E3F">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00F32E3F">
        <w:rPr>
          <w:rFonts w:ascii="Times New Roman" w:hAnsi="Times New Roman" w:cs="Times New Roman"/>
          <w:color w:val="212121"/>
          <w:sz w:val="28"/>
          <w:szCs w:val="28"/>
          <w:lang w:val="az-Latn-AZ"/>
        </w:rPr>
        <w:t>s</w:t>
      </w:r>
      <w:r w:rsidR="00E47CCE">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00CE21BD" w:rsidRPr="00FF71CE">
        <w:rPr>
          <w:rFonts w:ascii="Times New Roman" w:hAnsi="Times New Roman" w:cs="Times New Roman"/>
          <w:color w:val="212121"/>
          <w:sz w:val="28"/>
          <w:szCs w:val="28"/>
          <w:lang w:val="az-Latn-AZ"/>
        </w:rPr>
        <w:t>18</w:t>
      </w:r>
      <w:r w:rsidR="00CE21BD" w:rsidRPr="008D10A4">
        <w:rPr>
          <w:rFonts w:ascii="Times New Roman" w:hAnsi="Times New Roman" w:cs="Times New Roman"/>
          <w:color w:val="212121"/>
          <w:sz w:val="28"/>
          <w:szCs w:val="28"/>
          <w:lang w:val="az-Latn-AZ"/>
        </w:rPr>
        <w:t>]</w:t>
      </w:r>
      <w:r w:rsidR="00F32E3F">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 xml:space="preserve">Bunu </w:t>
      </w:r>
      <w:r>
        <w:rPr>
          <w:rFonts w:ascii="Times New Roman" w:hAnsi="Times New Roman" w:cs="Times New Roman"/>
          <w:color w:val="212121"/>
          <w:sz w:val="28"/>
          <w:szCs w:val="28"/>
          <w:lang w:val="az-Latn-AZ"/>
        </w:rPr>
        <w:t xml:space="preserve">daha aydın izah etməyə çalışım. </w:t>
      </w:r>
      <w:r w:rsidR="00071507" w:rsidRPr="00E92E72">
        <w:rPr>
          <w:rFonts w:ascii="Times New Roman" w:hAnsi="Times New Roman" w:cs="Times New Roman"/>
          <w:color w:val="212121"/>
          <w:sz w:val="28"/>
          <w:szCs w:val="28"/>
          <w:lang w:val="az-Latn-AZ"/>
        </w:rPr>
        <w:t xml:space="preserve">Hər hansı bir məhsul və ya xidmətin tələbinin qiymət elastikliyi dedikdə onların qiymətlərində vergilərlə əlaqədar meydana gələn yüksəlişin </w:t>
      </w:r>
      <w:r w:rsidR="00F32E3F">
        <w:rPr>
          <w:rFonts w:ascii="Times New Roman" w:hAnsi="Times New Roman" w:cs="Times New Roman"/>
          <w:color w:val="212121"/>
          <w:sz w:val="28"/>
          <w:szCs w:val="28"/>
          <w:lang w:val="az-Latn-AZ"/>
        </w:rPr>
        <w:t>tələbdəki azalmaya nisbəti nəzərdə tutulur</w:t>
      </w:r>
      <w:r w:rsidR="00071507" w:rsidRPr="00E92E72">
        <w:rPr>
          <w:rFonts w:ascii="Times New Roman" w:hAnsi="Times New Roman" w:cs="Times New Roman"/>
          <w:color w:val="212121"/>
          <w:sz w:val="28"/>
          <w:szCs w:val="28"/>
          <w:lang w:val="az-Latn-AZ"/>
        </w:rPr>
        <w:t xml:space="preserve"> </w:t>
      </w:r>
      <w:r w:rsidR="00F921F4" w:rsidRPr="008D10A4">
        <w:rPr>
          <w:rFonts w:ascii="Times New Roman" w:hAnsi="Times New Roman" w:cs="Times New Roman"/>
          <w:color w:val="212121"/>
          <w:sz w:val="28"/>
          <w:szCs w:val="28"/>
          <w:lang w:val="az-Latn-AZ"/>
        </w:rPr>
        <w:t>[</w:t>
      </w:r>
      <w:r w:rsidR="00163F78">
        <w:rPr>
          <w:rFonts w:ascii="Times New Roman" w:hAnsi="Times New Roman" w:cs="Times New Roman"/>
          <w:color w:val="212121"/>
          <w:sz w:val="28"/>
          <w:szCs w:val="28"/>
          <w:lang w:val="az-Latn-AZ"/>
        </w:rPr>
        <w:t>11</w:t>
      </w:r>
      <w:r w:rsidR="00F32E3F">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00F32E3F">
        <w:rPr>
          <w:rFonts w:ascii="Times New Roman" w:hAnsi="Times New Roman" w:cs="Times New Roman"/>
          <w:color w:val="212121"/>
          <w:sz w:val="28"/>
          <w:szCs w:val="28"/>
          <w:lang w:val="az-Latn-AZ"/>
        </w:rPr>
        <w:t>s.</w:t>
      </w:r>
      <w:r>
        <w:rPr>
          <w:rFonts w:ascii="Times New Roman" w:hAnsi="Times New Roman" w:cs="Times New Roman"/>
          <w:color w:val="212121"/>
          <w:sz w:val="28"/>
          <w:szCs w:val="28"/>
          <w:lang w:val="az-Latn-AZ"/>
        </w:rPr>
        <w:t xml:space="preserve"> </w:t>
      </w:r>
      <w:r w:rsidR="00CE21BD" w:rsidRPr="00FF71CE">
        <w:rPr>
          <w:rFonts w:ascii="Times New Roman" w:hAnsi="Times New Roman" w:cs="Times New Roman"/>
          <w:color w:val="212121"/>
          <w:sz w:val="28"/>
          <w:szCs w:val="28"/>
          <w:lang w:val="az-Latn-AZ"/>
        </w:rPr>
        <w:t>1</w:t>
      </w:r>
      <w:r w:rsidR="00CE21BD" w:rsidRPr="00CE21BD">
        <w:rPr>
          <w:rFonts w:ascii="Times New Roman" w:hAnsi="Times New Roman" w:cs="Times New Roman"/>
          <w:color w:val="212121"/>
          <w:sz w:val="28"/>
          <w:szCs w:val="28"/>
          <w:lang w:val="az-Latn-AZ"/>
        </w:rPr>
        <w:t>9</w:t>
      </w:r>
      <w:r w:rsidR="00F921F4" w:rsidRPr="008D10A4">
        <w:rPr>
          <w:rFonts w:ascii="Times New Roman" w:hAnsi="Times New Roman" w:cs="Times New Roman"/>
          <w:color w:val="212121"/>
          <w:sz w:val="28"/>
          <w:szCs w:val="28"/>
          <w:lang w:val="az-Latn-AZ"/>
        </w:rPr>
        <w:t>]</w:t>
      </w:r>
      <w:r w:rsidR="00F32E3F">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T</w:t>
      </w:r>
      <w:r w:rsidR="00F32E3F">
        <w:rPr>
          <w:rFonts w:ascii="Times New Roman" w:hAnsi="Times New Roman" w:cs="Times New Roman"/>
          <w:color w:val="212121"/>
          <w:sz w:val="28"/>
          <w:szCs w:val="28"/>
          <w:lang w:val="az-Latn-AZ"/>
        </w:rPr>
        <w:t>əbii ki ist</w:t>
      </w:r>
      <w:r w:rsidR="00071507" w:rsidRPr="00E92E72">
        <w:rPr>
          <w:rFonts w:ascii="Times New Roman" w:hAnsi="Times New Roman" w:cs="Times New Roman"/>
          <w:color w:val="212121"/>
          <w:sz w:val="28"/>
          <w:szCs w:val="28"/>
          <w:lang w:val="az-Latn-AZ"/>
        </w:rPr>
        <w:t>ənilən halda qiymət artı</w:t>
      </w:r>
      <w:r w:rsidR="00163F78">
        <w:rPr>
          <w:rFonts w:ascii="Times New Roman" w:hAnsi="Times New Roman" w:cs="Times New Roman"/>
          <w:color w:val="212121"/>
          <w:sz w:val="28"/>
          <w:szCs w:val="28"/>
          <w:lang w:val="az-Latn-AZ"/>
        </w:rPr>
        <w:t>mı tələbin azalmasına gətirib çı</w:t>
      </w:r>
      <w:r w:rsidR="00071507" w:rsidRPr="00E92E72">
        <w:rPr>
          <w:rFonts w:ascii="Times New Roman" w:hAnsi="Times New Roman" w:cs="Times New Roman"/>
          <w:color w:val="212121"/>
          <w:sz w:val="28"/>
          <w:szCs w:val="28"/>
          <w:lang w:val="az-Latn-AZ"/>
        </w:rPr>
        <w:t xml:space="preserve">xaracaq. Dolayı vergilərdən yaranan qiymət artımının tələbə təsir isə məhsul və xidmətlərdə müxtəliflik göstərir. Vergi dərəcələrini artıran zaman vergi gəlirlərinin artımının təmin olunması üçün isə əsas şərt qiymətdəki artışa nəzərən tələbdəki azalmanın daha aşağı olmasıdır. </w:t>
      </w:r>
      <w:r w:rsidR="00F32E3F">
        <w:rPr>
          <w:rFonts w:ascii="Times New Roman" w:hAnsi="Times New Roman" w:cs="Times New Roman"/>
          <w:color w:val="212121"/>
          <w:sz w:val="28"/>
          <w:szCs w:val="28"/>
          <w:lang w:val="az-Latn-AZ"/>
        </w:rPr>
        <w:t xml:space="preserve">Yəni,  </w:t>
      </w:r>
      <w:r w:rsidR="00F32E3F" w:rsidRPr="00E92E72">
        <w:rPr>
          <w:rFonts w:ascii="Times New Roman" w:hAnsi="Times New Roman" w:cs="Times New Roman"/>
          <w:color w:val="212121"/>
          <w:sz w:val="28"/>
          <w:szCs w:val="28"/>
          <w:lang w:val="az-Latn-AZ"/>
        </w:rPr>
        <w:t xml:space="preserve">vergi daxilolmalarının artması </w:t>
      </w:r>
      <w:r w:rsidR="00F32E3F">
        <w:rPr>
          <w:rFonts w:ascii="Times New Roman" w:hAnsi="Times New Roman" w:cs="Times New Roman"/>
          <w:color w:val="212121"/>
          <w:sz w:val="28"/>
          <w:szCs w:val="28"/>
          <w:lang w:val="az-Latn-AZ"/>
        </w:rPr>
        <w:t xml:space="preserve">üçün bu məhsulların tələbinin </w:t>
      </w:r>
      <w:r w:rsidR="00071507" w:rsidRPr="00E92E72">
        <w:rPr>
          <w:rFonts w:ascii="Times New Roman" w:hAnsi="Times New Roman" w:cs="Times New Roman"/>
          <w:color w:val="212121"/>
          <w:sz w:val="28"/>
          <w:szCs w:val="28"/>
          <w:lang w:val="az-Latn-AZ"/>
        </w:rPr>
        <w:t>qiymət elastik</w:t>
      </w:r>
      <w:r w:rsidR="00F32E3F">
        <w:rPr>
          <w:rFonts w:ascii="Times New Roman" w:hAnsi="Times New Roman" w:cs="Times New Roman"/>
          <w:color w:val="212121"/>
          <w:sz w:val="28"/>
          <w:szCs w:val="28"/>
          <w:lang w:val="az-Latn-AZ"/>
        </w:rPr>
        <w:t xml:space="preserve">liyi birdən kiçik olmalıdır. </w:t>
      </w:r>
      <w:r w:rsidR="00071507" w:rsidRPr="00E92E72">
        <w:rPr>
          <w:rFonts w:ascii="Times New Roman" w:hAnsi="Times New Roman" w:cs="Times New Roman"/>
          <w:color w:val="212121"/>
          <w:sz w:val="28"/>
          <w:szCs w:val="28"/>
          <w:lang w:val="az-Latn-AZ"/>
        </w:rPr>
        <w:t xml:space="preserve">Əks təqdirdə vergi daxilolmalarında istənilən artıma nail olunmayacaq.  </w:t>
      </w:r>
    </w:p>
    <w:p w:rsidR="00071507" w:rsidRPr="00E92E72" w:rsidRDefault="00071507"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Əsasən yaxın əvəzedicisi olmayan zəruri istehlak mallarında tələbinin q</w:t>
      </w:r>
      <w:r w:rsidR="00F32E3F">
        <w:rPr>
          <w:rFonts w:ascii="Times New Roman" w:hAnsi="Times New Roman" w:cs="Times New Roman"/>
          <w:color w:val="212121"/>
          <w:sz w:val="28"/>
          <w:szCs w:val="28"/>
          <w:lang w:val="az-Latn-AZ"/>
        </w:rPr>
        <w:t>iymət elastikliyi aşağı olur</w:t>
      </w:r>
      <w:r w:rsidRPr="00E92E72">
        <w:rPr>
          <w:rFonts w:ascii="Times New Roman" w:hAnsi="Times New Roman" w:cs="Times New Roman"/>
          <w:color w:val="212121"/>
          <w:sz w:val="28"/>
          <w:szCs w:val="28"/>
          <w:lang w:val="az-Latn-AZ"/>
        </w:rPr>
        <w:t xml:space="preserve"> </w:t>
      </w:r>
      <w:r w:rsidR="00F921F4" w:rsidRPr="008D10A4">
        <w:rPr>
          <w:rFonts w:ascii="Times New Roman" w:hAnsi="Times New Roman" w:cs="Times New Roman"/>
          <w:color w:val="212121"/>
          <w:sz w:val="28"/>
          <w:szCs w:val="28"/>
          <w:lang w:val="az-Latn-AZ"/>
        </w:rPr>
        <w:t>[</w:t>
      </w:r>
      <w:r w:rsidR="00163F78">
        <w:rPr>
          <w:rFonts w:ascii="Times New Roman" w:hAnsi="Times New Roman" w:cs="Times New Roman"/>
          <w:color w:val="212121"/>
          <w:sz w:val="28"/>
          <w:szCs w:val="28"/>
          <w:lang w:val="az-Latn-AZ"/>
        </w:rPr>
        <w:t>11</w:t>
      </w:r>
      <w:r w:rsidR="00F32E3F">
        <w:rPr>
          <w:rFonts w:ascii="Times New Roman" w:hAnsi="Times New Roman" w:cs="Times New Roman"/>
          <w:color w:val="212121"/>
          <w:sz w:val="28"/>
          <w:szCs w:val="28"/>
          <w:lang w:val="az-Latn-AZ"/>
        </w:rPr>
        <w:t>.</w:t>
      </w:r>
      <w:r w:rsidR="009F6843">
        <w:rPr>
          <w:rFonts w:ascii="Times New Roman" w:hAnsi="Times New Roman" w:cs="Times New Roman"/>
          <w:color w:val="212121"/>
          <w:sz w:val="28"/>
          <w:szCs w:val="28"/>
          <w:lang w:val="az-Latn-AZ"/>
        </w:rPr>
        <w:t xml:space="preserve"> </w:t>
      </w:r>
      <w:r w:rsidR="00F32E3F">
        <w:rPr>
          <w:rFonts w:ascii="Times New Roman" w:hAnsi="Times New Roman" w:cs="Times New Roman"/>
          <w:color w:val="212121"/>
          <w:sz w:val="28"/>
          <w:szCs w:val="28"/>
          <w:lang w:val="az-Latn-AZ"/>
        </w:rPr>
        <w:t>s.</w:t>
      </w:r>
      <w:r w:rsidR="009F6843">
        <w:rPr>
          <w:rFonts w:ascii="Times New Roman" w:hAnsi="Times New Roman" w:cs="Times New Roman"/>
          <w:color w:val="212121"/>
          <w:sz w:val="28"/>
          <w:szCs w:val="28"/>
          <w:lang w:val="az-Latn-AZ"/>
        </w:rPr>
        <w:t xml:space="preserve"> </w:t>
      </w:r>
      <w:r w:rsidR="00CE21BD" w:rsidRPr="00FF71CE">
        <w:rPr>
          <w:rFonts w:ascii="Times New Roman" w:hAnsi="Times New Roman" w:cs="Times New Roman"/>
          <w:color w:val="212121"/>
          <w:sz w:val="28"/>
          <w:szCs w:val="28"/>
          <w:lang w:val="az-Latn-AZ"/>
        </w:rPr>
        <w:t>1</w:t>
      </w:r>
      <w:r w:rsidR="00F32E3F">
        <w:rPr>
          <w:rFonts w:ascii="Times New Roman" w:hAnsi="Times New Roman" w:cs="Times New Roman"/>
          <w:color w:val="212121"/>
          <w:sz w:val="28"/>
          <w:szCs w:val="28"/>
          <w:lang w:val="az-Latn-AZ"/>
        </w:rPr>
        <w:t>9</w:t>
      </w:r>
      <w:r w:rsidR="00F921F4" w:rsidRPr="008D10A4">
        <w:rPr>
          <w:rFonts w:ascii="Times New Roman" w:hAnsi="Times New Roman" w:cs="Times New Roman"/>
          <w:color w:val="212121"/>
          <w:sz w:val="28"/>
          <w:szCs w:val="28"/>
          <w:lang w:val="az-Latn-AZ"/>
        </w:rPr>
        <w:t>]</w:t>
      </w:r>
      <w:r w:rsidR="00F32E3F">
        <w:rPr>
          <w:rFonts w:ascii="Times New Roman" w:hAnsi="Times New Roman" w:cs="Times New Roman"/>
          <w:color w:val="212121"/>
          <w:sz w:val="28"/>
          <w:szCs w:val="28"/>
          <w:lang w:val="az-Latn-AZ"/>
        </w:rPr>
        <w:t>.</w:t>
      </w:r>
      <w:r w:rsidR="00F921F4">
        <w:rPr>
          <w:rFonts w:ascii="Times New Roman" w:hAnsi="Times New Roman" w:cs="Times New Roman"/>
          <w:color w:val="212121"/>
          <w:sz w:val="28"/>
          <w:szCs w:val="28"/>
          <w:lang w:val="az-Latn-AZ"/>
        </w:rPr>
        <w:t xml:space="preserve"> </w:t>
      </w:r>
      <w:r w:rsidRPr="00E92E72">
        <w:rPr>
          <w:rFonts w:ascii="Times New Roman" w:hAnsi="Times New Roman" w:cs="Times New Roman"/>
          <w:color w:val="212121"/>
          <w:sz w:val="28"/>
          <w:szCs w:val="28"/>
          <w:lang w:val="az-Latn-AZ"/>
        </w:rPr>
        <w:t>Bu məhsul və xidmətlər əhalinin əksəriyyəti tərəfindən istehlak olunsa da əsaas istehlakçısı aşağı gəlirli əhalidir. Tələbinin qiymət elastikliyi aşağı ol</w:t>
      </w:r>
      <w:r w:rsidR="00CE3D08">
        <w:rPr>
          <w:rFonts w:ascii="Times New Roman" w:hAnsi="Times New Roman" w:cs="Times New Roman"/>
          <w:color w:val="212121"/>
          <w:sz w:val="28"/>
          <w:szCs w:val="28"/>
          <w:lang w:val="az-Latn-AZ"/>
        </w:rPr>
        <w:t>a</w:t>
      </w:r>
      <w:r w:rsidRPr="00E92E72">
        <w:rPr>
          <w:rFonts w:ascii="Times New Roman" w:hAnsi="Times New Roman" w:cs="Times New Roman"/>
          <w:color w:val="212121"/>
          <w:sz w:val="28"/>
          <w:szCs w:val="28"/>
          <w:lang w:val="az-Latn-AZ"/>
        </w:rPr>
        <w:t>n bu məhsullarda vergilərdən qaynaqlanan qiymət artışı olsa belə</w:t>
      </w:r>
      <w:r w:rsidR="00CE3D08">
        <w:rPr>
          <w:rFonts w:ascii="Times New Roman" w:hAnsi="Times New Roman" w:cs="Times New Roman"/>
          <w:color w:val="212121"/>
          <w:sz w:val="28"/>
          <w:szCs w:val="28"/>
          <w:lang w:val="az-Latn-AZ"/>
        </w:rPr>
        <w:t>,</w:t>
      </w:r>
      <w:r w:rsidRPr="00E92E72">
        <w:rPr>
          <w:rFonts w:ascii="Times New Roman" w:hAnsi="Times New Roman" w:cs="Times New Roman"/>
          <w:color w:val="212121"/>
          <w:sz w:val="28"/>
          <w:szCs w:val="28"/>
          <w:lang w:val="az-Latn-AZ"/>
        </w:rPr>
        <w:t xml:space="preserve"> aşağı gəlirli əhalinin bundan imtina şansları olmayacaq ki, bu da vergi daxilolmalarını artıra bilər. Lakin bu zaman əhalinin aşağı təbəqəsinə düşən ver</w:t>
      </w:r>
      <w:r w:rsidR="00F32E3F">
        <w:rPr>
          <w:rFonts w:ascii="Times New Roman" w:hAnsi="Times New Roman" w:cs="Times New Roman"/>
          <w:color w:val="212121"/>
          <w:sz w:val="28"/>
          <w:szCs w:val="28"/>
          <w:lang w:val="az-Latn-AZ"/>
        </w:rPr>
        <w:t xml:space="preserve">gi yükü artdığından </w:t>
      </w:r>
      <w:r w:rsidRPr="00E92E72">
        <w:rPr>
          <w:rFonts w:ascii="Times New Roman" w:hAnsi="Times New Roman" w:cs="Times New Roman"/>
          <w:color w:val="212121"/>
          <w:sz w:val="28"/>
          <w:szCs w:val="28"/>
          <w:lang w:val="az-Latn-AZ"/>
        </w:rPr>
        <w:t>ədalətlilik</w:t>
      </w:r>
      <w:r w:rsidR="00F32E3F">
        <w:rPr>
          <w:rFonts w:ascii="Times New Roman" w:hAnsi="Times New Roman" w:cs="Times New Roman"/>
          <w:color w:val="212121"/>
          <w:sz w:val="28"/>
          <w:szCs w:val="28"/>
          <w:lang w:val="az-Latn-AZ"/>
        </w:rPr>
        <w:t xml:space="preserve"> prinsipi</w:t>
      </w:r>
      <w:r w:rsidRPr="00E92E72">
        <w:rPr>
          <w:rFonts w:ascii="Times New Roman" w:hAnsi="Times New Roman" w:cs="Times New Roman"/>
          <w:color w:val="212121"/>
          <w:sz w:val="28"/>
          <w:szCs w:val="28"/>
          <w:lang w:val="az-Latn-AZ"/>
        </w:rPr>
        <w:t xml:space="preserve"> pozulmuş olacaq. Bu vəziyyəti yaradacağına gorə bu həm siyasi, həm də sosial cəhətdən tətbiqi arzuolunan bir seçim deyildir. Xüsusilə demokratik idarəetməsi olan ölkələrdə bunun tətbiqindən qaçınırlar və büdcə gəlirlərinin artımı üçün </w:t>
      </w:r>
      <w:r w:rsidR="00F32E3F">
        <w:rPr>
          <w:rFonts w:ascii="Times New Roman" w:hAnsi="Times New Roman" w:cs="Times New Roman"/>
          <w:color w:val="212121"/>
          <w:sz w:val="28"/>
          <w:szCs w:val="28"/>
          <w:lang w:val="az-Latn-AZ"/>
        </w:rPr>
        <w:t>alternativin olmadığı hallarda, məcburiyyətdən istifadə olunur.</w:t>
      </w:r>
      <w:r w:rsidRPr="00E92E72">
        <w:rPr>
          <w:rFonts w:ascii="Times New Roman" w:hAnsi="Times New Roman" w:cs="Times New Roman"/>
          <w:color w:val="212121"/>
          <w:sz w:val="28"/>
          <w:szCs w:val="28"/>
          <w:lang w:val="az-Latn-AZ"/>
        </w:rPr>
        <w:t xml:space="preserve"> </w:t>
      </w:r>
    </w:p>
    <w:p w:rsidR="00071507" w:rsidRPr="00E92E72" w:rsidRDefault="007F095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Bu</w:t>
      </w:r>
      <w:r w:rsidR="00071507" w:rsidRPr="00E92E72">
        <w:rPr>
          <w:rFonts w:ascii="Times New Roman" w:hAnsi="Times New Roman" w:cs="Times New Roman"/>
          <w:color w:val="212121"/>
          <w:sz w:val="28"/>
          <w:szCs w:val="28"/>
          <w:lang w:val="az-Latn-AZ"/>
        </w:rPr>
        <w:t xml:space="preserve"> məhsul</w:t>
      </w:r>
      <w:r>
        <w:rPr>
          <w:rFonts w:ascii="Times New Roman" w:hAnsi="Times New Roman" w:cs="Times New Roman"/>
          <w:color w:val="212121"/>
          <w:sz w:val="28"/>
          <w:szCs w:val="28"/>
          <w:lang w:val="az-Latn-AZ"/>
        </w:rPr>
        <w:t>lar</w:t>
      </w:r>
      <w:r w:rsidR="00071507" w:rsidRPr="00E92E72">
        <w:rPr>
          <w:rFonts w:ascii="Times New Roman" w:hAnsi="Times New Roman" w:cs="Times New Roman"/>
          <w:color w:val="212121"/>
          <w:sz w:val="28"/>
          <w:szCs w:val="28"/>
          <w:lang w:val="az-Latn-AZ"/>
        </w:rPr>
        <w:t>dan başqa tələbinin qiymə</w:t>
      </w:r>
      <w:r>
        <w:rPr>
          <w:rFonts w:ascii="Times New Roman" w:hAnsi="Times New Roman" w:cs="Times New Roman"/>
          <w:color w:val="212121"/>
          <w:sz w:val="28"/>
          <w:szCs w:val="28"/>
          <w:lang w:val="az-Latn-AZ"/>
        </w:rPr>
        <w:t xml:space="preserve">t elastikliyi aşağı olan məhsullara </w:t>
      </w:r>
      <w:r w:rsidR="00071507" w:rsidRPr="00E92E72">
        <w:rPr>
          <w:rFonts w:ascii="Times New Roman" w:hAnsi="Times New Roman" w:cs="Times New Roman"/>
          <w:color w:val="212121"/>
          <w:sz w:val="28"/>
          <w:szCs w:val="28"/>
          <w:lang w:val="az-Latn-AZ"/>
        </w:rPr>
        <w:t>sipirtli içkilər və tütün məhsulları kimi keyifverici və asılıq yaradan məhsu</w:t>
      </w:r>
      <w:r>
        <w:rPr>
          <w:rFonts w:ascii="Times New Roman" w:hAnsi="Times New Roman" w:cs="Times New Roman"/>
          <w:color w:val="212121"/>
          <w:sz w:val="28"/>
          <w:szCs w:val="28"/>
          <w:lang w:val="az-Latn-AZ"/>
        </w:rPr>
        <w:t xml:space="preserve">llar, neft məhsulları da aiddir </w:t>
      </w:r>
      <w:r w:rsidR="00F921F4" w:rsidRPr="008D10A4">
        <w:rPr>
          <w:rFonts w:ascii="Times New Roman" w:hAnsi="Times New Roman" w:cs="Times New Roman"/>
          <w:color w:val="212121"/>
          <w:sz w:val="28"/>
          <w:szCs w:val="28"/>
          <w:lang w:val="az-Latn-AZ"/>
        </w:rPr>
        <w:t>[</w:t>
      </w:r>
      <w:r w:rsidR="00CE3D08">
        <w:rPr>
          <w:rFonts w:ascii="Times New Roman" w:hAnsi="Times New Roman" w:cs="Times New Roman"/>
          <w:color w:val="212121"/>
          <w:sz w:val="28"/>
          <w:szCs w:val="28"/>
          <w:lang w:val="az-Latn-AZ"/>
        </w:rPr>
        <w:t>11</w:t>
      </w:r>
      <w:r>
        <w:rPr>
          <w:rFonts w:ascii="Times New Roman" w:hAnsi="Times New Roman" w:cs="Times New Roman"/>
          <w:color w:val="212121"/>
          <w:sz w:val="28"/>
          <w:szCs w:val="28"/>
          <w:lang w:val="az-Latn-AZ"/>
        </w:rPr>
        <w:t>.</w:t>
      </w:r>
      <w:r w:rsidR="009F6843">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s.</w:t>
      </w:r>
      <w:r w:rsidR="009F6843">
        <w:rPr>
          <w:rFonts w:ascii="Times New Roman" w:hAnsi="Times New Roman" w:cs="Times New Roman"/>
          <w:color w:val="212121"/>
          <w:sz w:val="28"/>
          <w:szCs w:val="28"/>
          <w:lang w:val="az-Latn-AZ"/>
        </w:rPr>
        <w:t xml:space="preserve"> </w:t>
      </w:r>
      <w:r w:rsidR="00CE21BD" w:rsidRPr="00FF71CE">
        <w:rPr>
          <w:rFonts w:ascii="Times New Roman" w:hAnsi="Times New Roman" w:cs="Times New Roman"/>
          <w:color w:val="212121"/>
          <w:sz w:val="28"/>
          <w:szCs w:val="28"/>
          <w:lang w:val="az-Latn-AZ"/>
        </w:rPr>
        <w:t>1</w:t>
      </w:r>
      <w:r w:rsidR="00CE21BD" w:rsidRPr="00CE21BD">
        <w:rPr>
          <w:rFonts w:ascii="Times New Roman" w:hAnsi="Times New Roman" w:cs="Times New Roman"/>
          <w:color w:val="212121"/>
          <w:sz w:val="28"/>
          <w:szCs w:val="28"/>
          <w:lang w:val="az-Latn-AZ"/>
        </w:rPr>
        <w:t>9</w:t>
      </w:r>
      <w:r w:rsidR="00F921F4" w:rsidRPr="008D10A4">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w:t>
      </w:r>
      <w:r w:rsidR="00071507" w:rsidRPr="00E92E72">
        <w:rPr>
          <w:rFonts w:ascii="Times New Roman" w:hAnsi="Times New Roman" w:cs="Times New Roman"/>
          <w:color w:val="212121"/>
          <w:sz w:val="28"/>
          <w:szCs w:val="28"/>
          <w:lang w:val="az-Latn-AZ"/>
        </w:rPr>
        <w:t xml:space="preserve"> Belə olan halda zəruri istehlak mallarında reallaşdırıla bilməyən dolayı vergi dərəcələrinin artımının daha çox sipirtli içkilərə, tütün məhsullarına və neft məhsullarına tətbiq olunmasına istiqamətlənilir ki, inkişaf etməkdə olan ölkələrdə bu cür məhsul və xidmətlərə tətbiq olunan dolayı vergilərin dərəcələrinin artmasının səbəbi budur. </w:t>
      </w:r>
    </w:p>
    <w:p w:rsidR="00071507" w:rsidRPr="00E92E72" w:rsidRDefault="00071507"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Xüsusilə alkollu içkilər və tütün məhsullarının sağlamlığa mənfi təsirləri, bunlardan </w:t>
      </w:r>
      <w:r w:rsidR="009F6843">
        <w:rPr>
          <w:rFonts w:ascii="Times New Roman" w:hAnsi="Times New Roman" w:cs="Times New Roman"/>
          <w:color w:val="212121"/>
          <w:sz w:val="28"/>
          <w:szCs w:val="28"/>
          <w:lang w:val="az-Latn-AZ"/>
        </w:rPr>
        <w:t xml:space="preserve"> istifadənin ölkədə dəyər yaradacaq</w:t>
      </w:r>
      <w:r w:rsidRPr="00E92E72">
        <w:rPr>
          <w:rFonts w:ascii="Times New Roman" w:hAnsi="Times New Roman" w:cs="Times New Roman"/>
          <w:color w:val="212121"/>
          <w:sz w:val="28"/>
          <w:szCs w:val="28"/>
          <w:lang w:val="az-Latn-AZ"/>
        </w:rPr>
        <w:t xml:space="preserve"> </w:t>
      </w:r>
      <w:r w:rsidR="009F6843">
        <w:rPr>
          <w:rFonts w:ascii="Times New Roman" w:hAnsi="Times New Roman" w:cs="Times New Roman"/>
          <w:color w:val="212121"/>
          <w:sz w:val="28"/>
          <w:szCs w:val="28"/>
          <w:lang w:val="az-Latn-AZ"/>
        </w:rPr>
        <w:t>insanların</w:t>
      </w:r>
      <w:r w:rsidRPr="00E92E72">
        <w:rPr>
          <w:rFonts w:ascii="Times New Roman" w:hAnsi="Times New Roman" w:cs="Times New Roman"/>
          <w:color w:val="212121"/>
          <w:sz w:val="28"/>
          <w:szCs w:val="28"/>
          <w:lang w:val="az-Latn-AZ"/>
        </w:rPr>
        <w:t xml:space="preserve"> azalmasına gətirib çıxarması, əhalidə yaranmış xəstəliklərin, onların qayğısına qalınıb sağalmasına dövlət tərəfindən xərclərin çəkilməsi kimi faktorlar bu sahədə tətbiq olunan vergilərin ictimai qəbuledilirliyinin yüksək olmasına səbəb olur. Lakin bu kimi məhsulların da vergi yükünü daşıyabilirliyinin bir həddi olduğunu unutmamaq lazımdır. </w:t>
      </w:r>
    </w:p>
    <w:p w:rsidR="00071507" w:rsidRPr="003B1B62" w:rsidRDefault="00E41273"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Məlum məsələdir ki, h</w:t>
      </w:r>
      <w:r w:rsidR="00CE3D08">
        <w:rPr>
          <w:rFonts w:ascii="Times New Roman" w:hAnsi="Times New Roman" w:cs="Times New Roman"/>
          <w:color w:val="212121"/>
          <w:sz w:val="28"/>
          <w:szCs w:val="28"/>
          <w:lang w:val="az-Latn-AZ"/>
        </w:rPr>
        <w:t xml:space="preserve">azırda </w:t>
      </w:r>
      <w:r w:rsidR="00071507" w:rsidRPr="00E92E72">
        <w:rPr>
          <w:rFonts w:ascii="Times New Roman" w:hAnsi="Times New Roman" w:cs="Times New Roman"/>
          <w:color w:val="212121"/>
          <w:sz w:val="28"/>
          <w:szCs w:val="28"/>
          <w:lang w:val="az-Latn-AZ"/>
        </w:rPr>
        <w:t xml:space="preserve">ölkələrin iqtisadiyyatına xas olan xüsusiyyətlərdən biri də kölgə iqtisadiyyatının </w:t>
      </w:r>
      <w:r w:rsidR="009F6843">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 xml:space="preserve">mövcudluğudur. Bunun </w:t>
      </w:r>
      <w:r>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maneə yaratdığı hallardan biri də məhz vergil</w:t>
      </w:r>
      <w:r w:rsidR="008708AD">
        <w:rPr>
          <w:rFonts w:ascii="Times New Roman" w:hAnsi="Times New Roman" w:cs="Times New Roman"/>
          <w:color w:val="212121"/>
          <w:sz w:val="28"/>
          <w:szCs w:val="28"/>
          <w:lang w:val="az-Latn-AZ"/>
        </w:rPr>
        <w:t>ərin müəyyən olunması ilə bağlıdı</w:t>
      </w:r>
      <w:r w:rsidR="00071507" w:rsidRPr="00E92E72">
        <w:rPr>
          <w:rFonts w:ascii="Times New Roman" w:hAnsi="Times New Roman" w:cs="Times New Roman"/>
          <w:color w:val="212121"/>
          <w:sz w:val="28"/>
          <w:szCs w:val="28"/>
          <w:lang w:val="az-Latn-AZ"/>
        </w:rPr>
        <w:t>r. Belə</w:t>
      </w:r>
      <w:r w:rsidR="008708AD">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ki</w:t>
      </w:r>
      <w:r>
        <w:rPr>
          <w:rFonts w:ascii="Times New Roman" w:hAnsi="Times New Roman" w:cs="Times New Roman"/>
          <w:color w:val="212121"/>
          <w:sz w:val="28"/>
          <w:szCs w:val="28"/>
          <w:lang w:val="az-Latn-AZ"/>
        </w:rPr>
        <w:t>,</w:t>
      </w:r>
      <w:r w:rsidR="00071507" w:rsidRPr="00E92E72">
        <w:rPr>
          <w:rFonts w:ascii="Times New Roman" w:hAnsi="Times New Roman" w:cs="Times New Roman"/>
          <w:color w:val="212121"/>
          <w:sz w:val="28"/>
          <w:szCs w:val="28"/>
          <w:lang w:val="az-Latn-AZ"/>
        </w:rPr>
        <w:t xml:space="preserve"> qeydiyyatdan kənar, gizli fəaliyyət sahələrinin mövcudluğu məhsul və xidmətlərə dolayı vergilərin dərəcələrinin müəyyən olunmasına əngəllər yaradır. Neft sektoru qeydiyatdan yayınm</w:t>
      </w:r>
      <w:r w:rsidR="00CE3D08">
        <w:rPr>
          <w:rFonts w:ascii="Times New Roman" w:hAnsi="Times New Roman" w:cs="Times New Roman"/>
          <w:color w:val="212121"/>
          <w:sz w:val="28"/>
          <w:szCs w:val="28"/>
          <w:lang w:val="az-Latn-AZ"/>
        </w:rPr>
        <w:t>a dərəcəsi aşağı olan, istehsalı</w:t>
      </w:r>
      <w:r w:rsidR="00071507" w:rsidRPr="00E92E72">
        <w:rPr>
          <w:rFonts w:ascii="Times New Roman" w:hAnsi="Times New Roman" w:cs="Times New Roman"/>
          <w:color w:val="212121"/>
          <w:sz w:val="28"/>
          <w:szCs w:val="28"/>
          <w:lang w:val="az-Latn-AZ"/>
        </w:rPr>
        <w:t xml:space="preserve"> və paylaşım kanalları</w:t>
      </w:r>
      <w:r w:rsidR="00CE3D08">
        <w:rPr>
          <w:rFonts w:ascii="Times New Roman" w:hAnsi="Times New Roman" w:cs="Times New Roman"/>
          <w:color w:val="212121"/>
          <w:sz w:val="28"/>
          <w:szCs w:val="28"/>
          <w:lang w:val="az-Latn-AZ"/>
        </w:rPr>
        <w:t>nın</w:t>
      </w:r>
      <w:r w:rsidR="00071507" w:rsidRPr="00E92E72">
        <w:rPr>
          <w:rFonts w:ascii="Times New Roman" w:hAnsi="Times New Roman" w:cs="Times New Roman"/>
          <w:color w:val="212121"/>
          <w:sz w:val="28"/>
          <w:szCs w:val="28"/>
          <w:lang w:val="az-Latn-AZ"/>
        </w:rPr>
        <w:t xml:space="preserve"> dövlət orqanları vasitəsilə izlənməsi asan ola sektorlardan</w:t>
      </w:r>
      <w:r w:rsidR="00CE3D08">
        <w:rPr>
          <w:rFonts w:ascii="Times New Roman" w:hAnsi="Times New Roman" w:cs="Times New Roman"/>
          <w:color w:val="212121"/>
          <w:sz w:val="28"/>
          <w:szCs w:val="28"/>
          <w:lang w:val="az-Latn-AZ"/>
        </w:rPr>
        <w:t>dı</w:t>
      </w:r>
      <w:r w:rsidR="007F0959">
        <w:rPr>
          <w:rFonts w:ascii="Times New Roman" w:hAnsi="Times New Roman" w:cs="Times New Roman"/>
          <w:color w:val="212121"/>
          <w:sz w:val="28"/>
          <w:szCs w:val="28"/>
          <w:lang w:val="az-Latn-AZ"/>
        </w:rPr>
        <w:t>r. Buna görə də</w:t>
      </w:r>
      <w:r w:rsidR="00071507" w:rsidRPr="00E92E72">
        <w:rPr>
          <w:rFonts w:ascii="Times New Roman" w:hAnsi="Times New Roman" w:cs="Times New Roman"/>
          <w:color w:val="212121"/>
          <w:sz w:val="28"/>
          <w:szCs w:val="28"/>
          <w:lang w:val="az-Latn-AZ"/>
        </w:rPr>
        <w:t xml:space="preserve"> dolayı vergi dərəcələrinin artışına daha çox məruz qalma potasialı olan sahələr</w:t>
      </w:r>
      <w:r w:rsidR="008708AD">
        <w:rPr>
          <w:rFonts w:ascii="Times New Roman" w:hAnsi="Times New Roman" w:cs="Times New Roman"/>
          <w:color w:val="212121"/>
          <w:sz w:val="28"/>
          <w:szCs w:val="28"/>
          <w:lang w:val="az-Latn-AZ"/>
        </w:rPr>
        <w:t>dən biri kimi qiymətləndirilir</w:t>
      </w:r>
      <w:r w:rsidR="007F0959">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Lakin neft məhsullarına tətbiq olunan dolayı vergi dərəcələri sadəcə bu məhsullarını qiymətinin artımına gətirib çıxarmır. Belə</w:t>
      </w:r>
      <w:r w:rsidR="008708AD">
        <w:rPr>
          <w:rFonts w:ascii="Times New Roman" w:hAnsi="Times New Roman" w:cs="Times New Roman"/>
          <w:color w:val="212121"/>
          <w:sz w:val="28"/>
          <w:szCs w:val="28"/>
          <w:lang w:val="az-Latn-AZ"/>
        </w:rPr>
        <w:t xml:space="preserve"> </w:t>
      </w:r>
      <w:r w:rsidR="00071507" w:rsidRPr="00E92E72">
        <w:rPr>
          <w:rFonts w:ascii="Times New Roman" w:hAnsi="Times New Roman" w:cs="Times New Roman"/>
          <w:color w:val="212121"/>
          <w:sz w:val="28"/>
          <w:szCs w:val="28"/>
          <w:lang w:val="az-Latn-AZ"/>
        </w:rPr>
        <w:t>ki, bu məhsullardakı qiymət artımının inflyasiyaya təsir sürəti və dərəcəsi diqqətdən yayınmamalı, qərar verərkən lazımınca araşdırılmalıdır.</w:t>
      </w:r>
    </w:p>
    <w:p w:rsidR="00071507" w:rsidRPr="003B1B62" w:rsidRDefault="00071507"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Dolayı vergilər bunlarla yanaşı lüks məhsullar kateqoriyasına daxil olan müxtəlif qiymətli materiallar,  xəz dərilər, yaxtalar, idxal olunan avtobillərə də tətbiq olunur ki, bunlara tətbiq olunan dolayı vergi dərəcələrinin artırılması ilkin baxışda sosial ədalətlilik baxımından müsbət qiymətləndirilirsə də, onların da dərcələri təbii ki sonsuz </w:t>
      </w:r>
      <w:r w:rsidR="00CE3D08">
        <w:rPr>
          <w:rFonts w:ascii="Times New Roman" w:hAnsi="Times New Roman" w:cs="Times New Roman"/>
          <w:color w:val="212121"/>
          <w:sz w:val="28"/>
          <w:szCs w:val="28"/>
          <w:lang w:val="az-Latn-AZ"/>
        </w:rPr>
        <w:t>deyil və kor təbii artılması ist</w:t>
      </w:r>
      <w:r w:rsidRPr="00E92E72">
        <w:rPr>
          <w:rFonts w:ascii="Times New Roman" w:hAnsi="Times New Roman" w:cs="Times New Roman"/>
          <w:color w:val="212121"/>
          <w:sz w:val="28"/>
          <w:szCs w:val="28"/>
          <w:lang w:val="az-Latn-AZ"/>
        </w:rPr>
        <w:t>ənməyən nə</w:t>
      </w:r>
      <w:r w:rsidR="00CE3D08">
        <w:rPr>
          <w:rFonts w:ascii="Times New Roman" w:hAnsi="Times New Roman" w:cs="Times New Roman"/>
          <w:color w:val="212121"/>
          <w:sz w:val="28"/>
          <w:szCs w:val="28"/>
          <w:lang w:val="az-Latn-AZ"/>
        </w:rPr>
        <w:t xml:space="preserve">ticələrə gətirib çıxara bilər. </w:t>
      </w:r>
      <w:r w:rsidR="00E41273">
        <w:rPr>
          <w:rFonts w:ascii="Times New Roman" w:hAnsi="Times New Roman" w:cs="Times New Roman"/>
          <w:color w:val="212121"/>
          <w:sz w:val="28"/>
          <w:szCs w:val="28"/>
          <w:lang w:val="az-Latn-AZ"/>
        </w:rPr>
        <w:t>Bu xüsus</w:t>
      </w:r>
      <w:r w:rsidR="00CE3D08">
        <w:rPr>
          <w:rFonts w:ascii="Times New Roman" w:hAnsi="Times New Roman" w:cs="Times New Roman"/>
          <w:color w:val="212121"/>
          <w:sz w:val="28"/>
          <w:szCs w:val="28"/>
          <w:lang w:val="az-Latn-AZ"/>
        </w:rPr>
        <w:t>ilə yüksək gəlirli əhalinin narazılığına səbəb olacaqdır.</w:t>
      </w:r>
    </w:p>
    <w:p w:rsidR="00152542" w:rsidRPr="00E92E72" w:rsidRDefault="0015254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Bəzən iqtisadçılar dolayı vergi dərəcələrinin artırdığına görə məcmu tələbin azaldığı üçün bunu ixrac imkanlarının </w:t>
      </w:r>
      <w:r w:rsidR="007F0959">
        <w:rPr>
          <w:rFonts w:ascii="Times New Roman" w:hAnsi="Times New Roman" w:cs="Times New Roman"/>
          <w:color w:val="212121"/>
          <w:sz w:val="28"/>
          <w:szCs w:val="28"/>
          <w:lang w:val="az-Latn-AZ"/>
        </w:rPr>
        <w:t xml:space="preserve">artması kimi qiymətləndirirlər </w:t>
      </w:r>
      <w:r w:rsidR="00F921F4" w:rsidRPr="008D10A4">
        <w:rPr>
          <w:rFonts w:ascii="Times New Roman" w:hAnsi="Times New Roman" w:cs="Times New Roman"/>
          <w:color w:val="212121"/>
          <w:sz w:val="28"/>
          <w:szCs w:val="28"/>
          <w:lang w:val="az-Latn-AZ"/>
        </w:rPr>
        <w:t>[</w:t>
      </w:r>
      <w:r w:rsidR="00CE3D08">
        <w:rPr>
          <w:rFonts w:ascii="Times New Roman" w:hAnsi="Times New Roman" w:cs="Times New Roman"/>
          <w:color w:val="212121"/>
          <w:sz w:val="28"/>
          <w:szCs w:val="28"/>
          <w:lang w:val="az-Latn-AZ"/>
        </w:rPr>
        <w:t>11</w:t>
      </w:r>
      <w:r w:rsidR="007F0959">
        <w:rPr>
          <w:rFonts w:ascii="Times New Roman" w:hAnsi="Times New Roman" w:cs="Times New Roman"/>
          <w:color w:val="212121"/>
          <w:sz w:val="28"/>
          <w:szCs w:val="28"/>
          <w:lang w:val="az-Latn-AZ"/>
        </w:rPr>
        <w:t>.</w:t>
      </w:r>
      <w:r w:rsidR="009F6843">
        <w:rPr>
          <w:rFonts w:ascii="Times New Roman" w:hAnsi="Times New Roman" w:cs="Times New Roman"/>
          <w:color w:val="212121"/>
          <w:sz w:val="28"/>
          <w:szCs w:val="28"/>
          <w:lang w:val="az-Latn-AZ"/>
        </w:rPr>
        <w:t xml:space="preserve"> </w:t>
      </w:r>
      <w:r w:rsidR="007F0959">
        <w:rPr>
          <w:rFonts w:ascii="Times New Roman" w:hAnsi="Times New Roman" w:cs="Times New Roman"/>
          <w:color w:val="212121"/>
          <w:sz w:val="28"/>
          <w:szCs w:val="28"/>
          <w:lang w:val="az-Latn-AZ"/>
        </w:rPr>
        <w:t>s.</w:t>
      </w:r>
      <w:r w:rsidR="009F6843">
        <w:rPr>
          <w:rFonts w:ascii="Times New Roman" w:hAnsi="Times New Roman" w:cs="Times New Roman"/>
          <w:color w:val="212121"/>
          <w:sz w:val="28"/>
          <w:szCs w:val="28"/>
          <w:lang w:val="az-Latn-AZ"/>
        </w:rPr>
        <w:t xml:space="preserve"> </w:t>
      </w:r>
      <w:r w:rsidR="00CE21BD" w:rsidRPr="00CE21BD">
        <w:rPr>
          <w:rFonts w:ascii="Times New Roman" w:hAnsi="Times New Roman" w:cs="Times New Roman"/>
          <w:color w:val="212121"/>
          <w:sz w:val="28"/>
          <w:szCs w:val="28"/>
          <w:lang w:val="az-Latn-AZ"/>
        </w:rPr>
        <w:t>20</w:t>
      </w:r>
      <w:r w:rsidR="00F921F4" w:rsidRPr="008D10A4">
        <w:rPr>
          <w:rFonts w:ascii="Times New Roman" w:hAnsi="Times New Roman" w:cs="Times New Roman"/>
          <w:color w:val="212121"/>
          <w:sz w:val="28"/>
          <w:szCs w:val="28"/>
          <w:lang w:val="az-Latn-AZ"/>
        </w:rPr>
        <w:t>]</w:t>
      </w:r>
      <w:r w:rsidR="007F0959">
        <w:rPr>
          <w:rFonts w:ascii="Times New Roman" w:hAnsi="Times New Roman" w:cs="Times New Roman"/>
          <w:color w:val="212121"/>
          <w:sz w:val="28"/>
          <w:szCs w:val="28"/>
          <w:lang w:val="az-Latn-AZ"/>
        </w:rPr>
        <w:t>.</w:t>
      </w:r>
      <w:r w:rsidR="00F921F4">
        <w:rPr>
          <w:rFonts w:ascii="Times New Roman" w:hAnsi="Times New Roman" w:cs="Times New Roman"/>
          <w:color w:val="212121"/>
          <w:sz w:val="28"/>
          <w:szCs w:val="28"/>
          <w:lang w:val="az-Latn-AZ"/>
        </w:rPr>
        <w:t xml:space="preserve"> </w:t>
      </w:r>
      <w:r w:rsidRPr="00E92E72">
        <w:rPr>
          <w:rFonts w:ascii="Times New Roman" w:hAnsi="Times New Roman" w:cs="Times New Roman"/>
          <w:color w:val="212121"/>
          <w:sz w:val="28"/>
          <w:szCs w:val="28"/>
          <w:lang w:val="az-Latn-AZ"/>
        </w:rPr>
        <w:t>Yəni</w:t>
      </w:r>
      <w:r w:rsidR="007F0959">
        <w:rPr>
          <w:rFonts w:ascii="Times New Roman" w:hAnsi="Times New Roman" w:cs="Times New Roman"/>
          <w:color w:val="212121"/>
          <w:sz w:val="28"/>
          <w:szCs w:val="28"/>
          <w:lang w:val="az-Latn-AZ"/>
        </w:rPr>
        <w:t>,</w:t>
      </w:r>
      <w:r w:rsidRPr="00E92E72">
        <w:rPr>
          <w:rFonts w:ascii="Times New Roman" w:hAnsi="Times New Roman" w:cs="Times New Roman"/>
          <w:color w:val="212121"/>
          <w:sz w:val="28"/>
          <w:szCs w:val="28"/>
          <w:lang w:val="az-Latn-AZ"/>
        </w:rPr>
        <w:t xml:space="preserve"> daxildə satılmadığından məhsulların xaricə idxal edilməsin</w:t>
      </w:r>
      <w:r w:rsidR="00E41273">
        <w:rPr>
          <w:rFonts w:ascii="Times New Roman" w:hAnsi="Times New Roman" w:cs="Times New Roman"/>
          <w:color w:val="212121"/>
          <w:sz w:val="28"/>
          <w:szCs w:val="28"/>
          <w:lang w:val="az-Latn-AZ"/>
        </w:rPr>
        <w:t>i təklif edir və qeyd edirlər ki,</w:t>
      </w:r>
      <w:r w:rsidRPr="00E92E72">
        <w:rPr>
          <w:rFonts w:ascii="Times New Roman" w:hAnsi="Times New Roman" w:cs="Times New Roman"/>
          <w:color w:val="212121"/>
          <w:sz w:val="28"/>
          <w:szCs w:val="28"/>
          <w:lang w:val="az-Latn-AZ"/>
        </w:rPr>
        <w:t xml:space="preserve"> bununla da həm daxildə azalan məcmu tələbin xaricdən daxilolmalar hesabına konpensasiya edilir, həm də artan ixrac səbəbilə daxildə də istehsal artır. Lakin həmişə  heç də belə olmur, ixr</w:t>
      </w:r>
      <w:r w:rsidR="00E41273">
        <w:rPr>
          <w:rFonts w:ascii="Times New Roman" w:hAnsi="Times New Roman" w:cs="Times New Roman"/>
          <w:color w:val="212121"/>
          <w:sz w:val="28"/>
          <w:szCs w:val="28"/>
          <w:lang w:val="az-Latn-AZ"/>
        </w:rPr>
        <w:t>ac imkanlarının zəif olduğu şəra</w:t>
      </w:r>
      <w:r w:rsidRPr="00E92E72">
        <w:rPr>
          <w:rFonts w:ascii="Times New Roman" w:hAnsi="Times New Roman" w:cs="Times New Roman"/>
          <w:color w:val="212121"/>
          <w:sz w:val="28"/>
          <w:szCs w:val="28"/>
          <w:lang w:val="az-Latn-AZ"/>
        </w:rPr>
        <w:t>itdə qiymət artımı ilə əlaqədar məcmu tələbin azalması zaman keçdikcə daha böyük fəsatlara yol açacaqdır.</w:t>
      </w:r>
    </w:p>
    <w:p w:rsidR="00071507" w:rsidRDefault="00F67B9E"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Do</w:t>
      </w:r>
      <w:r w:rsidR="00152542" w:rsidRPr="00E92E72">
        <w:rPr>
          <w:rFonts w:ascii="Times New Roman" w:hAnsi="Times New Roman" w:cs="Times New Roman"/>
          <w:color w:val="212121"/>
          <w:sz w:val="28"/>
          <w:szCs w:val="28"/>
          <w:lang w:val="az-Latn-AZ"/>
        </w:rPr>
        <w:t xml:space="preserve">layı vergilerin dərəcələrinin </w:t>
      </w:r>
      <w:r w:rsidR="001B4EFB">
        <w:rPr>
          <w:rFonts w:ascii="Times New Roman" w:hAnsi="Times New Roman" w:cs="Times New Roman"/>
          <w:color w:val="212121"/>
          <w:sz w:val="28"/>
          <w:szCs w:val="28"/>
          <w:lang w:val="az-Latn-AZ"/>
        </w:rPr>
        <w:t xml:space="preserve">dəyişməsinin yarada biləcəyi təsirləri nəzərdən keçirək. </w:t>
      </w:r>
    </w:p>
    <w:p w:rsidR="00233FD8" w:rsidRPr="00233FD8" w:rsidRDefault="001B4EF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Dolayı vergi dərəcələri </w:t>
      </w:r>
      <w:r w:rsidR="00233FD8">
        <w:rPr>
          <w:rFonts w:ascii="Times New Roman" w:hAnsi="Times New Roman" w:cs="Times New Roman"/>
          <w:color w:val="212121"/>
          <w:sz w:val="28"/>
          <w:szCs w:val="28"/>
          <w:lang w:val="az-Latn-AZ"/>
        </w:rPr>
        <w:t>azalarsa</w:t>
      </w:r>
      <w:r w:rsidR="00233FD8" w:rsidRPr="00233FD8">
        <w:rPr>
          <w:rFonts w:ascii="Times New Roman" w:hAnsi="Times New Roman" w:cs="Times New Roman"/>
          <w:color w:val="212121"/>
          <w:sz w:val="28"/>
          <w:szCs w:val="28"/>
          <w:lang w:val="az-Latn-AZ"/>
        </w:rPr>
        <w:t>:</w:t>
      </w:r>
    </w:p>
    <w:p w:rsidR="00233FD8" w:rsidRDefault="001B4EF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real gəlirlər </w:t>
      </w:r>
      <w:r w:rsidR="00233FD8">
        <w:rPr>
          <w:rFonts w:ascii="Times New Roman" w:hAnsi="Times New Roman" w:cs="Times New Roman"/>
          <w:color w:val="212121"/>
          <w:sz w:val="28"/>
          <w:szCs w:val="28"/>
          <w:lang w:val="az-Latn-AZ"/>
        </w:rPr>
        <w:t>artar;</w:t>
      </w:r>
    </w:p>
    <w:p w:rsidR="00233FD8" w:rsidRDefault="001B4EFB" w:rsidP="00233FD8">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əhali </w:t>
      </w:r>
      <w:r>
        <w:rPr>
          <w:rFonts w:ascii="Times New Roman" w:hAnsi="Times New Roman" w:cs="Times New Roman"/>
          <w:color w:val="212121"/>
          <w:sz w:val="28"/>
          <w:szCs w:val="28"/>
          <w:lang w:val="az-Latn-AZ"/>
        </w:rPr>
        <w:t xml:space="preserve">istehlakı </w:t>
      </w:r>
      <w:r w:rsidR="00233FD8">
        <w:rPr>
          <w:rFonts w:ascii="Times New Roman" w:hAnsi="Times New Roman" w:cs="Times New Roman"/>
          <w:color w:val="212121"/>
          <w:sz w:val="28"/>
          <w:szCs w:val="28"/>
          <w:lang w:val="az-Latn-AZ"/>
        </w:rPr>
        <w:t>artırar;</w:t>
      </w:r>
    </w:p>
    <w:p w:rsidR="00233FD8" w:rsidRDefault="001B4EFB" w:rsidP="00233FD8">
      <w:pPr>
        <w:pStyle w:val="HTMLPreformatted"/>
        <w:widowControl w:val="0"/>
        <w:shd w:val="clear" w:color="auto" w:fill="FFFFFF"/>
        <w:spacing w:line="360" w:lineRule="auto"/>
        <w:ind w:firstLine="720"/>
        <w:jc w:val="both"/>
        <w:rPr>
          <w:rFonts w:ascii="Times New Roman" w:hAnsi="Times New Roman" w:cs="Times New Roman"/>
          <w:color w:val="212121"/>
          <w:sz w:val="28"/>
          <w:szCs w:val="28"/>
        </w:rPr>
      </w:pPr>
      <w:r>
        <w:rPr>
          <w:rFonts w:ascii="Times New Roman" w:hAnsi="Times New Roman" w:cs="Times New Roman"/>
          <w:color w:val="212121"/>
          <w:sz w:val="28"/>
          <w:szCs w:val="28"/>
          <w:lang w:val="az-Latn-AZ"/>
        </w:rPr>
        <w:t>investisya</w:t>
      </w:r>
      <w:r w:rsidR="00233FD8">
        <w:rPr>
          <w:rFonts w:ascii="Times New Roman" w:hAnsi="Times New Roman" w:cs="Times New Roman"/>
          <w:color w:val="212121"/>
          <w:sz w:val="28"/>
          <w:szCs w:val="28"/>
          <w:lang w:val="az-Latn-AZ"/>
        </w:rPr>
        <w:t>lar qoyuluşları artar</w:t>
      </w:r>
      <w:r w:rsidR="00233FD8">
        <w:rPr>
          <w:rFonts w:ascii="Times New Roman" w:hAnsi="Times New Roman" w:cs="Times New Roman"/>
          <w:color w:val="212121"/>
          <w:sz w:val="28"/>
          <w:szCs w:val="28"/>
        </w:rPr>
        <w:t>;</w:t>
      </w:r>
    </w:p>
    <w:p w:rsidR="00233FD8" w:rsidRDefault="001B4EFB" w:rsidP="00233FD8">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məcmu tələb </w:t>
      </w:r>
      <w:r w:rsidR="00233FD8">
        <w:rPr>
          <w:rFonts w:ascii="Times New Roman" w:hAnsi="Times New Roman" w:cs="Times New Roman"/>
          <w:color w:val="212121"/>
          <w:sz w:val="28"/>
          <w:szCs w:val="28"/>
          <w:lang w:val="az-Latn-AZ"/>
        </w:rPr>
        <w:t>artar;</w:t>
      </w:r>
    </w:p>
    <w:p w:rsidR="00233FD8" w:rsidRDefault="001B4EFB" w:rsidP="00233FD8">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qiymətlər </w:t>
      </w:r>
      <w:r w:rsidR="00233FD8">
        <w:rPr>
          <w:rFonts w:ascii="Times New Roman" w:hAnsi="Times New Roman" w:cs="Times New Roman"/>
          <w:color w:val="212121"/>
          <w:sz w:val="28"/>
          <w:szCs w:val="28"/>
          <w:lang w:val="az-Latn-AZ"/>
        </w:rPr>
        <w:t>yüksələr;</w:t>
      </w:r>
    </w:p>
    <w:p w:rsidR="00233FD8" w:rsidRDefault="001B4EFB" w:rsidP="00233FD8">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məcmu təklif </w:t>
      </w:r>
      <w:r>
        <w:rPr>
          <w:rFonts w:ascii="Times New Roman" w:hAnsi="Times New Roman" w:cs="Times New Roman"/>
          <w:color w:val="212121"/>
          <w:sz w:val="28"/>
          <w:szCs w:val="28"/>
          <w:lang w:val="az-Latn-AZ"/>
        </w:rPr>
        <w:t>artar</w:t>
      </w:r>
      <w:r w:rsidR="00233FD8">
        <w:rPr>
          <w:rFonts w:ascii="Times New Roman" w:hAnsi="Times New Roman" w:cs="Times New Roman"/>
          <w:color w:val="212121"/>
          <w:sz w:val="28"/>
          <w:szCs w:val="28"/>
          <w:lang w:val="az-Latn-AZ"/>
        </w:rPr>
        <w:t>;</w:t>
      </w:r>
    </w:p>
    <w:p w:rsidR="001B4EFB" w:rsidRDefault="00233FD8" w:rsidP="00233FD8">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iqtisadiyyat canlanar</w:t>
      </w:r>
      <w:r w:rsidR="007F0959">
        <w:rPr>
          <w:rFonts w:ascii="Times New Roman" w:hAnsi="Times New Roman" w:cs="Times New Roman"/>
          <w:color w:val="212121"/>
          <w:sz w:val="28"/>
          <w:szCs w:val="28"/>
          <w:lang w:val="az-Latn-AZ"/>
        </w:rPr>
        <w:t>.</w:t>
      </w:r>
    </w:p>
    <w:p w:rsidR="001B4EFB" w:rsidRPr="00E92E72" w:rsidRDefault="001B4EF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Burda diqqət edilməli məsələ inflyasiya ilə bağlıdır. Artan məcmu tələb, investisiya qoyuluşları qiymət artırımı ilə nəticələnir ki, bu da öz növbəsində inflyasiyanın kəskin artımına da gətirib çıxara bilər.  </w:t>
      </w:r>
    </w:p>
    <w:p w:rsidR="001B4EFB" w:rsidRPr="00377F89" w:rsidRDefault="001B4EF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Dolayı vergi dərəcələrinin artımı isə bunun əksi olacaq nəticələrin meydana çıxmasına səbəb olacaq. Bunu aşağıda</w:t>
      </w:r>
      <w:r w:rsidR="00F921F4">
        <w:rPr>
          <w:rFonts w:ascii="Times New Roman" w:hAnsi="Times New Roman" w:cs="Times New Roman"/>
          <w:color w:val="212121"/>
          <w:sz w:val="28"/>
          <w:szCs w:val="28"/>
          <w:lang w:val="az-Latn-AZ"/>
        </w:rPr>
        <w:t>kı formada təsvir edə bilərik</w:t>
      </w:r>
      <w:r w:rsidR="00F921F4" w:rsidRPr="00377F89">
        <w:rPr>
          <w:rFonts w:ascii="Times New Roman" w:hAnsi="Times New Roman" w:cs="Times New Roman"/>
          <w:color w:val="212121"/>
          <w:sz w:val="28"/>
          <w:szCs w:val="28"/>
          <w:lang w:val="az-Latn-AZ"/>
        </w:rPr>
        <w:t>:</w:t>
      </w:r>
    </w:p>
    <w:p w:rsidR="0087134E"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 xml:space="preserve">real gəlirlər </w:t>
      </w:r>
      <w:r w:rsidRPr="00233FD8">
        <w:rPr>
          <w:rFonts w:ascii="Times New Roman" w:hAnsi="Times New Roman" w:cs="Times New Roman"/>
          <w:color w:val="212121"/>
          <w:sz w:val="28"/>
          <w:szCs w:val="28"/>
        </w:rPr>
        <w:t>azalar</w:t>
      </w:r>
      <w:r w:rsidR="00233FD8">
        <w:rPr>
          <w:rFonts w:ascii="Times New Roman" w:hAnsi="Times New Roman" w:cs="Times New Roman"/>
          <w:color w:val="212121"/>
          <w:sz w:val="28"/>
          <w:szCs w:val="28"/>
        </w:rPr>
        <w:t>;</w:t>
      </w:r>
    </w:p>
    <w:p w:rsidR="0087134E" w:rsidRPr="00233FD8"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əhali yıgıma yönələr</w:t>
      </w:r>
      <w:r w:rsidR="00233FD8">
        <w:rPr>
          <w:rFonts w:ascii="Times New Roman" w:hAnsi="Times New Roman" w:cs="Times New Roman"/>
          <w:color w:val="212121"/>
          <w:sz w:val="28"/>
          <w:szCs w:val="28"/>
          <w:lang w:val="az-Latn-AZ"/>
        </w:rPr>
        <w:t>;</w:t>
      </w:r>
    </w:p>
    <w:p w:rsidR="00233FD8" w:rsidRPr="00233FD8" w:rsidRDefault="00233FD8"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lang w:val="az-Latn-AZ"/>
        </w:rPr>
        <w:t>istehlaı azaldar</w:t>
      </w:r>
      <w:r>
        <w:rPr>
          <w:rFonts w:ascii="Times New Roman" w:hAnsi="Times New Roman" w:cs="Times New Roman"/>
          <w:color w:val="212121"/>
          <w:sz w:val="28"/>
          <w:szCs w:val="28"/>
        </w:rPr>
        <w:t>;</w:t>
      </w:r>
    </w:p>
    <w:p w:rsidR="0087134E" w:rsidRPr="00233FD8"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məcmu təklif azalar</w:t>
      </w:r>
      <w:r w:rsidR="00233FD8">
        <w:rPr>
          <w:rFonts w:ascii="Times New Roman" w:hAnsi="Times New Roman" w:cs="Times New Roman"/>
          <w:color w:val="212121"/>
          <w:sz w:val="28"/>
          <w:szCs w:val="28"/>
          <w:lang w:val="az-Latn-AZ"/>
        </w:rPr>
        <w:t>;</w:t>
      </w:r>
    </w:p>
    <w:p w:rsidR="0087134E" w:rsidRPr="00233FD8"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qiymətlər aşağı düşə</w:t>
      </w:r>
      <w:r w:rsidR="00233FD8">
        <w:rPr>
          <w:rFonts w:ascii="Times New Roman" w:hAnsi="Times New Roman" w:cs="Times New Roman"/>
          <w:color w:val="212121"/>
          <w:sz w:val="28"/>
          <w:szCs w:val="28"/>
          <w:lang w:val="az-Latn-AZ"/>
        </w:rPr>
        <w:t>r;</w:t>
      </w:r>
    </w:p>
    <w:p w:rsidR="0087134E" w:rsidRPr="00233FD8"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məcmu tələb azalar</w:t>
      </w:r>
      <w:r w:rsidR="00233FD8">
        <w:rPr>
          <w:rFonts w:ascii="Times New Roman" w:hAnsi="Times New Roman" w:cs="Times New Roman"/>
          <w:color w:val="212121"/>
          <w:sz w:val="28"/>
          <w:szCs w:val="28"/>
          <w:lang w:val="az-Latn-AZ"/>
        </w:rPr>
        <w:t>;</w:t>
      </w:r>
    </w:p>
    <w:p w:rsidR="0087134E" w:rsidRPr="00233FD8"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işsizlik artar</w:t>
      </w:r>
      <w:r w:rsidR="00233FD8">
        <w:rPr>
          <w:rFonts w:ascii="Times New Roman" w:hAnsi="Times New Roman" w:cs="Times New Roman"/>
          <w:color w:val="212121"/>
          <w:sz w:val="28"/>
          <w:szCs w:val="28"/>
          <w:lang w:val="az-Latn-AZ"/>
        </w:rPr>
        <w:t>;</w:t>
      </w:r>
    </w:p>
    <w:p w:rsidR="0087134E" w:rsidRPr="00233FD8" w:rsidRDefault="00CD02CB" w:rsidP="00233FD8">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istehsalın tənəzzülü baş verər</w:t>
      </w:r>
      <w:r w:rsidR="00233FD8">
        <w:rPr>
          <w:rFonts w:ascii="Times New Roman" w:hAnsi="Times New Roman" w:cs="Times New Roman"/>
          <w:color w:val="212121"/>
          <w:sz w:val="28"/>
          <w:szCs w:val="28"/>
        </w:rPr>
        <w:t>;</w:t>
      </w:r>
    </w:p>
    <w:p w:rsidR="00F67B9E" w:rsidRPr="00233FD8" w:rsidRDefault="00CD02CB" w:rsidP="000512D3">
      <w:pPr>
        <w:pStyle w:val="HTMLPreformatted"/>
        <w:widowControl w:val="0"/>
        <w:numPr>
          <w:ilvl w:val="0"/>
          <w:numId w:val="6"/>
        </w:numPr>
        <w:shd w:val="clear" w:color="auto" w:fill="FFFFFF"/>
        <w:spacing w:line="360" w:lineRule="auto"/>
        <w:jc w:val="both"/>
        <w:rPr>
          <w:rFonts w:ascii="Times New Roman" w:hAnsi="Times New Roman" w:cs="Times New Roman"/>
          <w:color w:val="212121"/>
          <w:sz w:val="28"/>
          <w:szCs w:val="28"/>
        </w:rPr>
      </w:pPr>
      <w:r w:rsidRPr="00233FD8">
        <w:rPr>
          <w:rFonts w:ascii="Times New Roman" w:hAnsi="Times New Roman" w:cs="Times New Roman"/>
          <w:color w:val="212121"/>
          <w:sz w:val="28"/>
          <w:szCs w:val="28"/>
          <w:lang w:val="az-Latn-AZ"/>
        </w:rPr>
        <w:t>iqtisadi</w:t>
      </w:r>
      <w:r w:rsidR="00233FD8">
        <w:rPr>
          <w:rFonts w:ascii="Times New Roman" w:hAnsi="Times New Roman" w:cs="Times New Roman"/>
          <w:color w:val="212121"/>
          <w:sz w:val="28"/>
          <w:szCs w:val="28"/>
          <w:lang w:val="az-Latn-AZ"/>
        </w:rPr>
        <w:t>yyatda</w:t>
      </w:r>
      <w:r w:rsidRPr="00233FD8">
        <w:rPr>
          <w:rFonts w:ascii="Times New Roman" w:hAnsi="Times New Roman" w:cs="Times New Roman"/>
          <w:color w:val="212121"/>
          <w:sz w:val="28"/>
          <w:szCs w:val="28"/>
          <w:lang w:val="az-Latn-AZ"/>
        </w:rPr>
        <w:t xml:space="preserve"> durğunluq yaranar</w:t>
      </w:r>
      <w:r w:rsidR="00233FD8">
        <w:rPr>
          <w:rFonts w:ascii="Times New Roman" w:hAnsi="Times New Roman" w:cs="Times New Roman"/>
          <w:color w:val="212121"/>
          <w:sz w:val="28"/>
          <w:szCs w:val="28"/>
        </w:rPr>
        <w:t>.</w:t>
      </w:r>
    </w:p>
    <w:p w:rsidR="00152542" w:rsidRPr="00E92E72" w:rsidRDefault="0015254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Dolayı vergi dərəcələrinin artımı hər zaman bu cür nəticələnməsə də bu kimi arzuolunmaz hal yarada bildiyi danılmazdır. Buna görə da bu addım atılmazdan əvvəl mövcud vəziyyət düzgün qiymətləndirilməli və </w:t>
      </w:r>
      <w:r w:rsidR="00233FD8">
        <w:rPr>
          <w:rFonts w:ascii="Times New Roman" w:hAnsi="Times New Roman" w:cs="Times New Roman"/>
          <w:color w:val="212121"/>
          <w:sz w:val="28"/>
          <w:szCs w:val="28"/>
          <w:lang w:val="az-Latn-AZ"/>
        </w:rPr>
        <w:t>müvafiq</w:t>
      </w:r>
      <w:r w:rsidRPr="00E92E72">
        <w:rPr>
          <w:rFonts w:ascii="Times New Roman" w:hAnsi="Times New Roman" w:cs="Times New Roman"/>
          <w:color w:val="212121"/>
          <w:sz w:val="28"/>
          <w:szCs w:val="28"/>
          <w:lang w:val="az-Latn-AZ"/>
        </w:rPr>
        <w:t xml:space="preserve"> tədbirlər görülməlidir. </w:t>
      </w:r>
    </w:p>
    <w:p w:rsidR="0000671C" w:rsidRPr="00E92E72" w:rsidRDefault="00233FD8"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İ</w:t>
      </w:r>
      <w:r w:rsidR="009C4959" w:rsidRPr="00E92E72">
        <w:rPr>
          <w:rFonts w:ascii="Times New Roman" w:hAnsi="Times New Roman" w:cs="Times New Roman"/>
          <w:color w:val="212121"/>
          <w:sz w:val="28"/>
          <w:szCs w:val="28"/>
          <w:lang w:val="az-Latn-AZ"/>
        </w:rPr>
        <w:t>ndi isə birbaşa vergilərin</w:t>
      </w:r>
      <w:r w:rsidR="0000671C" w:rsidRPr="00E92E72">
        <w:rPr>
          <w:rFonts w:ascii="Times New Roman" w:hAnsi="Times New Roman" w:cs="Times New Roman"/>
          <w:color w:val="212121"/>
          <w:sz w:val="28"/>
          <w:szCs w:val="28"/>
          <w:lang w:val="az-Latn-AZ"/>
        </w:rPr>
        <w:t xml:space="preserve"> iqtisadiyyatdakı rolunu aydınlaşdırmağa çalışaq. </w:t>
      </w:r>
      <w:r w:rsidR="00E41273">
        <w:rPr>
          <w:rFonts w:ascii="Times New Roman" w:hAnsi="Times New Roman" w:cs="Times New Roman"/>
          <w:color w:val="212121"/>
          <w:sz w:val="28"/>
          <w:szCs w:val="28"/>
          <w:lang w:val="az-Latn-AZ"/>
        </w:rPr>
        <w:t>Əvvəla onu qeyd edək ki, b</w:t>
      </w:r>
      <w:r w:rsidR="0000671C" w:rsidRPr="00E92E72">
        <w:rPr>
          <w:rFonts w:ascii="Times New Roman" w:hAnsi="Times New Roman" w:cs="Times New Roman"/>
          <w:color w:val="212121"/>
          <w:sz w:val="28"/>
          <w:szCs w:val="28"/>
          <w:lang w:val="az-Latn-AZ"/>
        </w:rPr>
        <w:t>irbaşa vergilərin iqtisadi, sosial və siyasi təsirləri dolayı vergilərlə müq</w:t>
      </w:r>
      <w:r w:rsidR="007F0959">
        <w:rPr>
          <w:rFonts w:ascii="Times New Roman" w:hAnsi="Times New Roman" w:cs="Times New Roman"/>
          <w:color w:val="212121"/>
          <w:sz w:val="28"/>
          <w:szCs w:val="28"/>
          <w:lang w:val="az-Latn-AZ"/>
        </w:rPr>
        <w:t xml:space="preserve">ayisədə daha aydın hiss edilir </w:t>
      </w:r>
      <w:r w:rsidR="0000671C" w:rsidRPr="00E92E72">
        <w:rPr>
          <w:rFonts w:ascii="Times New Roman" w:hAnsi="Times New Roman" w:cs="Times New Roman"/>
          <w:color w:val="212121"/>
          <w:sz w:val="28"/>
          <w:szCs w:val="28"/>
          <w:lang w:val="az-Latn-AZ"/>
        </w:rPr>
        <w:t>[</w:t>
      </w:r>
      <w:r w:rsidR="00CE3D08">
        <w:rPr>
          <w:rFonts w:ascii="Times New Roman" w:hAnsi="Times New Roman" w:cs="Times New Roman"/>
          <w:color w:val="212121"/>
          <w:sz w:val="28"/>
          <w:szCs w:val="28"/>
          <w:lang w:val="az-Latn-AZ"/>
        </w:rPr>
        <w:t>11</w:t>
      </w:r>
      <w:r w:rsidR="007F0959">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007F0959">
        <w:rPr>
          <w:rFonts w:ascii="Times New Roman" w:hAnsi="Times New Roman" w:cs="Times New Roman"/>
          <w:color w:val="212121"/>
          <w:sz w:val="28"/>
          <w:szCs w:val="28"/>
          <w:lang w:val="az-Latn-AZ"/>
        </w:rPr>
        <w:t>s.</w:t>
      </w:r>
      <w:r>
        <w:rPr>
          <w:rFonts w:ascii="Times New Roman" w:hAnsi="Times New Roman" w:cs="Times New Roman"/>
          <w:color w:val="212121"/>
          <w:sz w:val="28"/>
          <w:szCs w:val="28"/>
          <w:lang w:val="az-Latn-AZ"/>
        </w:rPr>
        <w:t xml:space="preserve"> </w:t>
      </w:r>
      <w:r w:rsidR="00CE21BD" w:rsidRPr="003B1B62">
        <w:rPr>
          <w:rFonts w:ascii="Times New Roman" w:hAnsi="Times New Roman" w:cs="Times New Roman"/>
          <w:color w:val="212121"/>
          <w:sz w:val="28"/>
          <w:szCs w:val="28"/>
          <w:lang w:val="az-Latn-AZ"/>
        </w:rPr>
        <w:t xml:space="preserve">22 </w:t>
      </w:r>
      <w:r w:rsidR="0000671C" w:rsidRPr="00E92E72">
        <w:rPr>
          <w:rFonts w:ascii="Times New Roman" w:hAnsi="Times New Roman" w:cs="Times New Roman"/>
          <w:color w:val="212121"/>
          <w:sz w:val="28"/>
          <w:szCs w:val="28"/>
          <w:lang w:val="az-Latn-AZ"/>
        </w:rPr>
        <w:t>]</w:t>
      </w:r>
      <w:r w:rsidR="007F0959">
        <w:rPr>
          <w:rFonts w:ascii="Times New Roman" w:hAnsi="Times New Roman" w:cs="Times New Roman"/>
          <w:color w:val="212121"/>
          <w:sz w:val="28"/>
          <w:szCs w:val="28"/>
          <w:lang w:val="az-Latn-AZ"/>
        </w:rPr>
        <w:t>.</w:t>
      </w:r>
    </w:p>
    <w:p w:rsidR="00E33333" w:rsidRPr="00E92E72" w:rsidRDefault="00CE3D08"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İ</w:t>
      </w:r>
      <w:r w:rsidR="0000671C" w:rsidRPr="00E92E72">
        <w:rPr>
          <w:rFonts w:ascii="Times New Roman" w:hAnsi="Times New Roman" w:cs="Times New Roman"/>
          <w:color w:val="212121"/>
          <w:sz w:val="28"/>
          <w:szCs w:val="28"/>
          <w:lang w:val="az-Latn-AZ"/>
        </w:rPr>
        <w:t xml:space="preserve">qtisadiyyata təsir baxımından birbaşa vergilər içərisində </w:t>
      </w:r>
      <w:r>
        <w:rPr>
          <w:rFonts w:ascii="Times New Roman" w:hAnsi="Times New Roman" w:cs="Times New Roman"/>
          <w:color w:val="212121"/>
          <w:sz w:val="28"/>
          <w:szCs w:val="28"/>
          <w:lang w:val="az-Latn-AZ"/>
        </w:rPr>
        <w:t xml:space="preserve">həm </w:t>
      </w:r>
      <w:r w:rsidR="0000671C" w:rsidRPr="00E92E72">
        <w:rPr>
          <w:rFonts w:ascii="Times New Roman" w:hAnsi="Times New Roman" w:cs="Times New Roman"/>
          <w:color w:val="212121"/>
          <w:sz w:val="28"/>
          <w:szCs w:val="28"/>
          <w:lang w:val="az-Latn-AZ"/>
        </w:rPr>
        <w:t>fiziki şəxslərin gəlir</w:t>
      </w:r>
      <w:r>
        <w:rPr>
          <w:rFonts w:ascii="Times New Roman" w:hAnsi="Times New Roman" w:cs="Times New Roman"/>
          <w:color w:val="212121"/>
          <w:sz w:val="28"/>
          <w:szCs w:val="28"/>
          <w:lang w:val="az-Latn-AZ"/>
        </w:rPr>
        <w:t>,</w:t>
      </w:r>
      <w:r w:rsidR="0000671C" w:rsidRPr="00E92E72">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həm də</w:t>
      </w:r>
      <w:r w:rsidR="0000671C" w:rsidRPr="00E92E72">
        <w:rPr>
          <w:rFonts w:ascii="Times New Roman" w:hAnsi="Times New Roman" w:cs="Times New Roman"/>
          <w:color w:val="212121"/>
          <w:sz w:val="28"/>
          <w:szCs w:val="28"/>
          <w:lang w:val="az-Latn-AZ"/>
        </w:rPr>
        <w:t xml:space="preserve"> hüquqi şəxslərin mənfəət vergisi digərlərinə n</w:t>
      </w:r>
      <w:r w:rsidR="007F0959">
        <w:rPr>
          <w:rFonts w:ascii="Times New Roman" w:hAnsi="Times New Roman" w:cs="Times New Roman"/>
          <w:color w:val="212121"/>
          <w:sz w:val="28"/>
          <w:szCs w:val="28"/>
          <w:lang w:val="az-Latn-AZ"/>
        </w:rPr>
        <w:t>isbətən daha mühüm rol oynayır .</w:t>
      </w:r>
      <w:r w:rsidR="0000671C" w:rsidRPr="00E92E72">
        <w:rPr>
          <w:rFonts w:ascii="Times New Roman" w:hAnsi="Times New Roman" w:cs="Times New Roman"/>
          <w:color w:val="212121"/>
          <w:sz w:val="28"/>
          <w:szCs w:val="28"/>
          <w:lang w:val="az-Latn-AZ"/>
        </w:rPr>
        <w:t xml:space="preserve"> </w:t>
      </w:r>
      <w:r w:rsidR="000C5DC9">
        <w:rPr>
          <w:rFonts w:ascii="Times New Roman" w:hAnsi="Times New Roman" w:cs="Times New Roman"/>
          <w:color w:val="212121"/>
          <w:sz w:val="28"/>
          <w:szCs w:val="28"/>
          <w:lang w:val="az-Latn-AZ"/>
        </w:rPr>
        <w:t>Belə ki,</w:t>
      </w:r>
      <w:r w:rsidR="0000671C" w:rsidRPr="00E92E72">
        <w:rPr>
          <w:rFonts w:ascii="Times New Roman" w:hAnsi="Times New Roman" w:cs="Times New Roman"/>
          <w:color w:val="212121"/>
          <w:sz w:val="28"/>
          <w:szCs w:val="28"/>
          <w:lang w:val="az-Latn-AZ"/>
        </w:rPr>
        <w:t xml:space="preserve"> bu vergi dərəcələrindəki dəyişikliklə ölkədə mövcud olan iqtisadi aktivlik, məşğulluk, işsizlik və s. kimi iqt</w:t>
      </w:r>
      <w:r w:rsidR="00AA3139">
        <w:rPr>
          <w:rFonts w:ascii="Times New Roman" w:hAnsi="Times New Roman" w:cs="Times New Roman"/>
          <w:color w:val="212121"/>
          <w:sz w:val="28"/>
          <w:szCs w:val="28"/>
          <w:lang w:val="az-Latn-AZ"/>
        </w:rPr>
        <w:t>isadi g</w:t>
      </w:r>
      <w:r w:rsidR="0000671C" w:rsidRPr="00E92E72">
        <w:rPr>
          <w:rFonts w:ascii="Times New Roman" w:hAnsi="Times New Roman" w:cs="Times New Roman"/>
          <w:color w:val="212121"/>
          <w:sz w:val="28"/>
          <w:szCs w:val="28"/>
          <w:lang w:val="az-Latn-AZ"/>
        </w:rPr>
        <w:t>östəricilər</w:t>
      </w:r>
      <w:r w:rsidR="00E33333" w:rsidRPr="00E92E72">
        <w:rPr>
          <w:rFonts w:ascii="Times New Roman" w:hAnsi="Times New Roman" w:cs="Times New Roman"/>
          <w:color w:val="212121"/>
          <w:sz w:val="28"/>
          <w:szCs w:val="28"/>
          <w:lang w:val="az-Latn-AZ"/>
        </w:rPr>
        <w:t xml:space="preserve"> arasında birbaşa bağlılıq vardır. </w:t>
      </w:r>
    </w:p>
    <w:p w:rsidR="007C6DE3" w:rsidRPr="00E92E72" w:rsidRDefault="00AA313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Fiziki  şəxslərin gəlirlərindən tutulan vergi</w:t>
      </w:r>
      <w:r w:rsidR="00875329" w:rsidRPr="00E92E72">
        <w:rPr>
          <w:rFonts w:ascii="Times New Roman" w:hAnsi="Times New Roman" w:cs="Times New Roman"/>
          <w:color w:val="212121"/>
          <w:sz w:val="28"/>
          <w:szCs w:val="28"/>
          <w:lang w:val="az-Latn-AZ"/>
        </w:rPr>
        <w:t xml:space="preserve"> dərəcəsinin artması </w:t>
      </w:r>
      <w:r w:rsidR="00E33333" w:rsidRPr="00E92E72">
        <w:rPr>
          <w:rFonts w:ascii="Times New Roman" w:hAnsi="Times New Roman" w:cs="Times New Roman"/>
          <w:color w:val="212121"/>
          <w:sz w:val="28"/>
          <w:szCs w:val="28"/>
          <w:lang w:val="az-Latn-AZ"/>
        </w:rPr>
        <w:t xml:space="preserve">əhalinin sərəncamdan qalan gəlirlərini azaldır. </w:t>
      </w:r>
      <w:r w:rsidR="007F0959">
        <w:rPr>
          <w:rFonts w:ascii="Times New Roman" w:hAnsi="Times New Roman" w:cs="Times New Roman"/>
          <w:color w:val="212121"/>
          <w:sz w:val="28"/>
          <w:szCs w:val="28"/>
          <w:lang w:val="az-Latn-AZ"/>
        </w:rPr>
        <w:t xml:space="preserve"> </w:t>
      </w:r>
      <w:r w:rsidR="00E33333" w:rsidRPr="00E92E72">
        <w:rPr>
          <w:rFonts w:ascii="Times New Roman" w:hAnsi="Times New Roman" w:cs="Times New Roman"/>
          <w:color w:val="212121"/>
          <w:sz w:val="28"/>
          <w:szCs w:val="28"/>
          <w:lang w:val="az-Latn-AZ"/>
        </w:rPr>
        <w:t>Belə olan halda həmin şəxslər istehlaklarını azaldacaq,  əsasən zəruri istehlak mallarından istifadə edərək müəyyən məhsul və xidmətlərdən istifadədən imtana edəcəklər. Bu isə öz növbəsində məcmu tələbin azalmasına gətirib çıxaracaq.  Məcmu tələbin azalması firmalar üçün arzuolunmaz hal olan qiymətlərin aşağı düşməsi ilə nəticələnəcək. Belə olan təqdirdə müəsisə həmin məhsulların istehsalını azaldacaq və hətta bəlkə imtina edəcək ki, bu da məcmu təklifin azalması deməkdir.</w:t>
      </w:r>
      <w:r w:rsidR="00956B22" w:rsidRPr="00E92E72">
        <w:rPr>
          <w:rFonts w:ascii="Times New Roman" w:hAnsi="Times New Roman" w:cs="Times New Roman"/>
          <w:color w:val="212121"/>
          <w:sz w:val="28"/>
          <w:szCs w:val="28"/>
          <w:lang w:val="az-Latn-AZ"/>
        </w:rPr>
        <w:t xml:space="preserve"> Digər tərəfəndən isə istehsalını azaldan müəsisə o istehsal üçün aldığı xammaldan da imtina etdiyi üçün öz növbəsində digər müəsisənin də gəlirlərinin azalmasına səbəb olur.</w:t>
      </w:r>
      <w:r w:rsidR="00E33333" w:rsidRPr="00E92E72">
        <w:rPr>
          <w:rFonts w:ascii="Times New Roman" w:hAnsi="Times New Roman" w:cs="Times New Roman"/>
          <w:color w:val="212121"/>
          <w:sz w:val="28"/>
          <w:szCs w:val="28"/>
          <w:lang w:val="az-Latn-AZ"/>
        </w:rPr>
        <w:t xml:space="preserve"> Gəlirləri azalan müəsisə və təşkilatların ata biləcəyi növbəti addım isə ixtisar</w:t>
      </w:r>
      <w:r w:rsidR="00567521">
        <w:rPr>
          <w:rFonts w:ascii="Times New Roman" w:hAnsi="Times New Roman" w:cs="Times New Roman"/>
          <w:color w:val="212121"/>
          <w:sz w:val="28"/>
          <w:szCs w:val="28"/>
          <w:lang w:val="az-Latn-AZ"/>
        </w:rPr>
        <w:t>a</w:t>
      </w:r>
      <w:r w:rsidR="00E33333" w:rsidRPr="00E92E72">
        <w:rPr>
          <w:rFonts w:ascii="Times New Roman" w:hAnsi="Times New Roman" w:cs="Times New Roman"/>
          <w:color w:val="212121"/>
          <w:sz w:val="28"/>
          <w:szCs w:val="28"/>
          <w:lang w:val="az-Latn-AZ"/>
        </w:rPr>
        <w:t xml:space="preserve"> gederək işçilərin sayını azaltmaq olacaq.</w:t>
      </w:r>
      <w:r w:rsidR="00233FD8">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İ</w:t>
      </w:r>
      <w:r w:rsidR="00956B22" w:rsidRPr="00E92E72">
        <w:rPr>
          <w:rFonts w:ascii="Times New Roman" w:hAnsi="Times New Roman" w:cs="Times New Roman"/>
          <w:color w:val="212121"/>
          <w:sz w:val="28"/>
          <w:szCs w:val="28"/>
          <w:lang w:val="az-Latn-AZ"/>
        </w:rPr>
        <w:t xml:space="preserve">qtisadiyyatın əsas problemlərindən olan işsizliyin artmasına gətirəcək bu hal digər mənfi nəticələrə gətirib çıxaracaq. </w:t>
      </w:r>
      <w:r w:rsidR="000C5DC9">
        <w:rPr>
          <w:rFonts w:ascii="Times New Roman" w:hAnsi="Times New Roman" w:cs="Times New Roman"/>
          <w:color w:val="212121"/>
          <w:sz w:val="28"/>
          <w:szCs w:val="28"/>
          <w:lang w:val="az-Latn-AZ"/>
        </w:rPr>
        <w:t>Belə ki,</w:t>
      </w:r>
      <w:r w:rsidR="000900D5" w:rsidRPr="00E92E72">
        <w:rPr>
          <w:rFonts w:ascii="Times New Roman" w:hAnsi="Times New Roman" w:cs="Times New Roman"/>
          <w:color w:val="212121"/>
          <w:sz w:val="28"/>
          <w:szCs w:val="28"/>
          <w:lang w:val="az-Latn-AZ"/>
        </w:rPr>
        <w:t xml:space="preserve"> işsiz əhali az istehlak et</w:t>
      </w:r>
      <w:r w:rsidR="00956B22" w:rsidRPr="00E92E72">
        <w:rPr>
          <w:rFonts w:ascii="Times New Roman" w:hAnsi="Times New Roman" w:cs="Times New Roman"/>
          <w:color w:val="212121"/>
          <w:sz w:val="28"/>
          <w:szCs w:val="28"/>
          <w:lang w:val="az-Latn-AZ"/>
        </w:rPr>
        <w:t xml:space="preserve">məklə yanaşı işsizliyi müavinəti ödəməli olduğu üçün dövlət büdcəsi üçün əlavə xərc yaranması deməkdir. </w:t>
      </w:r>
      <w:r w:rsidR="00567521">
        <w:rPr>
          <w:rFonts w:ascii="Times New Roman" w:hAnsi="Times New Roman" w:cs="Times New Roman"/>
          <w:color w:val="212121"/>
          <w:sz w:val="28"/>
          <w:szCs w:val="28"/>
          <w:lang w:val="az-Latn-AZ"/>
        </w:rPr>
        <w:t>Halbu</w:t>
      </w:r>
      <w:r w:rsidR="000900D5" w:rsidRPr="00E92E72">
        <w:rPr>
          <w:rFonts w:ascii="Times New Roman" w:hAnsi="Times New Roman" w:cs="Times New Roman"/>
          <w:color w:val="212121"/>
          <w:sz w:val="28"/>
          <w:szCs w:val="28"/>
          <w:lang w:val="az-Latn-AZ"/>
        </w:rPr>
        <w:t>ki, işlədikləri təqdirdə onlar əmək haqlarından büdcəyə vergi ödəyirdilər.</w:t>
      </w:r>
    </w:p>
    <w:p w:rsidR="00956B22" w:rsidRPr="00E92E72" w:rsidRDefault="00956B2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Eyni hal hüquqi şəxslərin mənfəət vergisi üçün də xasdır. Belə</w:t>
      </w:r>
      <w:r w:rsidR="000C5DC9">
        <w:rPr>
          <w:rFonts w:ascii="Times New Roman" w:hAnsi="Times New Roman" w:cs="Times New Roman"/>
          <w:color w:val="212121"/>
          <w:sz w:val="28"/>
          <w:szCs w:val="28"/>
          <w:lang w:val="az-Latn-AZ"/>
        </w:rPr>
        <w:t xml:space="preserve"> </w:t>
      </w:r>
      <w:r w:rsidRPr="00E92E72">
        <w:rPr>
          <w:rFonts w:ascii="Times New Roman" w:hAnsi="Times New Roman" w:cs="Times New Roman"/>
          <w:color w:val="212121"/>
          <w:sz w:val="28"/>
          <w:szCs w:val="28"/>
          <w:lang w:val="az-Latn-AZ"/>
        </w:rPr>
        <w:t>ki, bu vergi dərəcələrinin artması firmaların gəlirlərinin azalması deməkdir ki, bu</w:t>
      </w:r>
      <w:r w:rsidR="00D15D1B" w:rsidRPr="00E92E72">
        <w:rPr>
          <w:rFonts w:ascii="Times New Roman" w:hAnsi="Times New Roman" w:cs="Times New Roman"/>
          <w:color w:val="212121"/>
          <w:sz w:val="28"/>
          <w:szCs w:val="28"/>
          <w:lang w:val="az-Latn-AZ"/>
        </w:rPr>
        <w:t xml:space="preserve"> da onların istehsalı azaltmasına, o istehsal üçün aldığı xammaldan da imtina etdiyi üçün öz növbəsində digər müəsisənin də gəlirlərinin azalmasına</w:t>
      </w:r>
      <w:r w:rsidRPr="00E92E72">
        <w:rPr>
          <w:rFonts w:ascii="Times New Roman" w:hAnsi="Times New Roman" w:cs="Times New Roman"/>
          <w:color w:val="212121"/>
          <w:sz w:val="28"/>
          <w:szCs w:val="28"/>
          <w:lang w:val="az-Latn-AZ"/>
        </w:rPr>
        <w:t xml:space="preserve"> </w:t>
      </w:r>
      <w:r w:rsidR="00D15D1B" w:rsidRPr="00E92E72">
        <w:rPr>
          <w:rFonts w:ascii="Times New Roman" w:hAnsi="Times New Roman" w:cs="Times New Roman"/>
          <w:color w:val="212121"/>
          <w:sz w:val="28"/>
          <w:szCs w:val="28"/>
          <w:lang w:val="az-Latn-AZ"/>
        </w:rPr>
        <w:t xml:space="preserve">və nəticədə </w:t>
      </w:r>
      <w:r w:rsidRPr="00E92E72">
        <w:rPr>
          <w:rFonts w:ascii="Times New Roman" w:hAnsi="Times New Roman" w:cs="Times New Roman"/>
          <w:color w:val="212121"/>
          <w:sz w:val="28"/>
          <w:szCs w:val="28"/>
          <w:lang w:val="az-Latn-AZ"/>
        </w:rPr>
        <w:t>məcmu təklifin azalmasına</w:t>
      </w:r>
      <w:r w:rsidR="00D15D1B" w:rsidRPr="00E92E72">
        <w:rPr>
          <w:rFonts w:ascii="Times New Roman" w:hAnsi="Times New Roman" w:cs="Times New Roman"/>
          <w:color w:val="212121"/>
          <w:sz w:val="28"/>
          <w:szCs w:val="28"/>
          <w:lang w:val="az-Latn-AZ"/>
        </w:rPr>
        <w:t xml:space="preserve"> gətirib çıxaracaqdır. </w:t>
      </w:r>
    </w:p>
    <w:p w:rsidR="00E92E72" w:rsidRPr="00E92E72" w:rsidRDefault="00D15D1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Gəlirləri azalan firmalar isə xərclərini azaltmaq üçün müəyyən ixtisar edəcəklər ki, bu da işsizliyin</w:t>
      </w:r>
      <w:r w:rsidR="001243B9">
        <w:rPr>
          <w:rFonts w:ascii="Times New Roman" w:hAnsi="Times New Roman" w:cs="Times New Roman"/>
          <w:color w:val="212121"/>
          <w:sz w:val="28"/>
          <w:szCs w:val="28"/>
          <w:lang w:val="az-Latn-AZ"/>
        </w:rPr>
        <w:t xml:space="preserve"> artmasına gətirəcək. İ</w:t>
      </w:r>
      <w:r w:rsidRPr="00E92E72">
        <w:rPr>
          <w:rFonts w:ascii="Times New Roman" w:hAnsi="Times New Roman" w:cs="Times New Roman"/>
          <w:color w:val="212121"/>
          <w:sz w:val="28"/>
          <w:szCs w:val="28"/>
          <w:lang w:val="az-Latn-AZ"/>
        </w:rPr>
        <w:t xml:space="preserve">şsizliyin mənfi təsirlərini isə yuxarıda artıq qeyd etmişəm. </w:t>
      </w:r>
    </w:p>
    <w:p w:rsidR="007C6DE3" w:rsidRPr="00E92E72" w:rsidRDefault="005674AD"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Hüquqi şəxslərdən alınan</w:t>
      </w:r>
      <w:r w:rsidR="00D15D1B" w:rsidRPr="00E92E72">
        <w:rPr>
          <w:rFonts w:ascii="Times New Roman" w:hAnsi="Times New Roman" w:cs="Times New Roman"/>
          <w:color w:val="212121"/>
          <w:sz w:val="28"/>
          <w:szCs w:val="28"/>
          <w:lang w:val="az-Latn-AZ"/>
        </w:rPr>
        <w:t xml:space="preserve"> mənfəət vergisinin </w:t>
      </w:r>
      <w:r>
        <w:rPr>
          <w:rFonts w:ascii="Times New Roman" w:hAnsi="Times New Roman" w:cs="Times New Roman"/>
          <w:color w:val="212121"/>
          <w:sz w:val="28"/>
          <w:szCs w:val="28"/>
          <w:lang w:val="az-Latn-AZ"/>
        </w:rPr>
        <w:t xml:space="preserve">tətbiqi </w:t>
      </w:r>
      <w:r w:rsidR="00D15D1B" w:rsidRPr="00E92E72">
        <w:rPr>
          <w:rFonts w:ascii="Times New Roman" w:hAnsi="Times New Roman" w:cs="Times New Roman"/>
          <w:color w:val="212121"/>
          <w:sz w:val="28"/>
          <w:szCs w:val="28"/>
          <w:lang w:val="az-Latn-AZ"/>
        </w:rPr>
        <w:t>dərəcəsinin artması</w:t>
      </w:r>
      <w:r>
        <w:rPr>
          <w:rFonts w:ascii="Times New Roman" w:hAnsi="Times New Roman" w:cs="Times New Roman"/>
          <w:color w:val="212121"/>
          <w:sz w:val="28"/>
          <w:szCs w:val="28"/>
          <w:lang w:val="az-Latn-AZ"/>
        </w:rPr>
        <w:t>nın</w:t>
      </w:r>
      <w:r w:rsidR="00D15D1B" w:rsidRPr="00E92E72">
        <w:rPr>
          <w:rFonts w:ascii="Times New Roman" w:hAnsi="Times New Roman" w:cs="Times New Roman"/>
          <w:color w:val="212121"/>
          <w:sz w:val="28"/>
          <w:szCs w:val="28"/>
          <w:lang w:val="az-Latn-AZ"/>
        </w:rPr>
        <w:t xml:space="preserve"> digər mənfi aspekti isə edilə biləcək invest</w:t>
      </w:r>
      <w:r w:rsidR="001243B9">
        <w:rPr>
          <w:rFonts w:ascii="Times New Roman" w:hAnsi="Times New Roman" w:cs="Times New Roman"/>
          <w:color w:val="212121"/>
          <w:sz w:val="28"/>
          <w:szCs w:val="28"/>
          <w:lang w:val="az-Latn-AZ"/>
        </w:rPr>
        <w:t>isayaların ixtisara düşmə</w:t>
      </w:r>
      <w:r w:rsidR="00233FD8">
        <w:rPr>
          <w:rFonts w:ascii="Times New Roman" w:hAnsi="Times New Roman" w:cs="Times New Roman"/>
          <w:color w:val="212121"/>
          <w:sz w:val="28"/>
          <w:szCs w:val="28"/>
          <w:lang w:val="az-Latn-AZ"/>
        </w:rPr>
        <w:t xml:space="preserve">sidir.  </w:t>
      </w:r>
      <w:r w:rsidR="00D15D1B" w:rsidRPr="00E92E72">
        <w:rPr>
          <w:rFonts w:ascii="Times New Roman" w:hAnsi="Times New Roman" w:cs="Times New Roman"/>
          <w:color w:val="212121"/>
          <w:sz w:val="28"/>
          <w:szCs w:val="28"/>
          <w:lang w:val="az-Latn-AZ"/>
        </w:rPr>
        <w:t>Belə</w:t>
      </w:r>
      <w:r w:rsidR="000C5DC9">
        <w:rPr>
          <w:rFonts w:ascii="Times New Roman" w:hAnsi="Times New Roman" w:cs="Times New Roman"/>
          <w:color w:val="212121"/>
          <w:sz w:val="28"/>
          <w:szCs w:val="28"/>
          <w:lang w:val="az-Latn-AZ"/>
        </w:rPr>
        <w:t xml:space="preserve"> </w:t>
      </w:r>
      <w:r w:rsidR="00D15D1B" w:rsidRPr="00E92E72">
        <w:rPr>
          <w:rFonts w:ascii="Times New Roman" w:hAnsi="Times New Roman" w:cs="Times New Roman"/>
          <w:color w:val="212121"/>
          <w:sz w:val="28"/>
          <w:szCs w:val="28"/>
          <w:lang w:val="az-Latn-AZ"/>
        </w:rPr>
        <w:t>ki, gəlirləri azalmayacağı təqdir</w:t>
      </w:r>
      <w:r w:rsidR="007C6DE3" w:rsidRPr="00E92E72">
        <w:rPr>
          <w:rFonts w:ascii="Times New Roman" w:hAnsi="Times New Roman" w:cs="Times New Roman"/>
          <w:color w:val="212121"/>
          <w:sz w:val="28"/>
          <w:szCs w:val="28"/>
          <w:lang w:val="az-Latn-AZ"/>
        </w:rPr>
        <w:t>də müəsisə art</w:t>
      </w:r>
      <w:r w:rsidR="00D15D1B" w:rsidRPr="00E92E72">
        <w:rPr>
          <w:rFonts w:ascii="Times New Roman" w:hAnsi="Times New Roman" w:cs="Times New Roman"/>
          <w:color w:val="212121"/>
          <w:sz w:val="28"/>
          <w:szCs w:val="28"/>
          <w:lang w:val="az-Latn-AZ"/>
        </w:rPr>
        <w:t>ıq qalmış vəsaiti hər hansı investisiya formasında dəyərləndirəcəkdi ki, bu da öz növbəsində iqt</w:t>
      </w:r>
      <w:r w:rsidR="00233FD8">
        <w:rPr>
          <w:rFonts w:ascii="Times New Roman" w:hAnsi="Times New Roman" w:cs="Times New Roman"/>
          <w:color w:val="212121"/>
          <w:sz w:val="28"/>
          <w:szCs w:val="28"/>
          <w:lang w:val="az-Latn-AZ"/>
        </w:rPr>
        <w:t>isadi aktivlik aspektindən</w:t>
      </w:r>
      <w:r w:rsidR="007C6DE3" w:rsidRPr="00E92E72">
        <w:rPr>
          <w:rFonts w:ascii="Times New Roman" w:hAnsi="Times New Roman" w:cs="Times New Roman"/>
          <w:color w:val="212121"/>
          <w:sz w:val="28"/>
          <w:szCs w:val="28"/>
          <w:lang w:val="az-Latn-AZ"/>
        </w:rPr>
        <w:t xml:space="preserve"> </w:t>
      </w:r>
      <w:r w:rsidR="00D15D1B" w:rsidRPr="00E92E72">
        <w:rPr>
          <w:rFonts w:ascii="Times New Roman" w:hAnsi="Times New Roman" w:cs="Times New Roman"/>
          <w:color w:val="212121"/>
          <w:sz w:val="28"/>
          <w:szCs w:val="28"/>
          <w:lang w:val="az-Latn-AZ"/>
        </w:rPr>
        <w:t xml:space="preserve">müsbət </w:t>
      </w:r>
      <w:r w:rsidR="007C6DE3" w:rsidRPr="00E92E72">
        <w:rPr>
          <w:rFonts w:ascii="Times New Roman" w:hAnsi="Times New Roman" w:cs="Times New Roman"/>
          <w:color w:val="212121"/>
          <w:sz w:val="28"/>
          <w:szCs w:val="28"/>
          <w:lang w:val="az-Latn-AZ"/>
        </w:rPr>
        <w:t>haldır.</w:t>
      </w:r>
    </w:p>
    <w:p w:rsidR="00205F0D" w:rsidRDefault="007C6DE3"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E92E72">
        <w:rPr>
          <w:rFonts w:ascii="Times New Roman" w:hAnsi="Times New Roman" w:cs="Times New Roman"/>
          <w:color w:val="212121"/>
          <w:sz w:val="28"/>
          <w:szCs w:val="28"/>
          <w:lang w:val="az-Latn-AZ"/>
        </w:rPr>
        <w:t xml:space="preserve">Oxşar nəticələr digər birbaşa vergilərdə də ortaya çıxır və artan vergi dərəcələrinə reaksiya olaraq əhali istehlakı azaltmalı olur. Belə olan təqdirdə </w:t>
      </w:r>
      <w:r w:rsidR="000A76E1">
        <w:rPr>
          <w:rFonts w:ascii="Times New Roman" w:hAnsi="Times New Roman" w:cs="Times New Roman"/>
          <w:color w:val="212121"/>
          <w:sz w:val="28"/>
          <w:szCs w:val="28"/>
          <w:lang w:val="az-Latn-AZ"/>
        </w:rPr>
        <w:t>hökümət ist</w:t>
      </w:r>
      <w:r w:rsidR="008708AD">
        <w:rPr>
          <w:rFonts w:ascii="Times New Roman" w:hAnsi="Times New Roman" w:cs="Times New Roman"/>
          <w:color w:val="212121"/>
          <w:sz w:val="28"/>
          <w:szCs w:val="28"/>
          <w:lang w:val="az-Latn-AZ"/>
        </w:rPr>
        <w:t xml:space="preserve">əmədiyi halla qarşılaşır. </w:t>
      </w:r>
      <w:r w:rsidR="008708AD" w:rsidRPr="00E92E72">
        <w:rPr>
          <w:rFonts w:ascii="Times New Roman" w:hAnsi="Times New Roman" w:cs="Times New Roman"/>
          <w:color w:val="212121"/>
          <w:sz w:val="28"/>
          <w:szCs w:val="28"/>
          <w:lang w:val="az-Latn-AZ"/>
        </w:rPr>
        <w:t>Belə</w:t>
      </w:r>
      <w:r w:rsidR="008708AD">
        <w:rPr>
          <w:rFonts w:ascii="Times New Roman" w:hAnsi="Times New Roman" w:cs="Times New Roman"/>
          <w:color w:val="212121"/>
          <w:sz w:val="28"/>
          <w:szCs w:val="28"/>
          <w:lang w:val="az-Latn-AZ"/>
        </w:rPr>
        <w:t xml:space="preserve"> </w:t>
      </w:r>
      <w:r w:rsidR="008708AD" w:rsidRPr="00E92E72">
        <w:rPr>
          <w:rFonts w:ascii="Times New Roman" w:hAnsi="Times New Roman" w:cs="Times New Roman"/>
          <w:color w:val="212121"/>
          <w:sz w:val="28"/>
          <w:szCs w:val="28"/>
          <w:lang w:val="az-Latn-AZ"/>
        </w:rPr>
        <w:t xml:space="preserve">ki, </w:t>
      </w:r>
      <w:r w:rsidR="008708AD">
        <w:rPr>
          <w:rFonts w:ascii="Times New Roman" w:hAnsi="Times New Roman" w:cs="Times New Roman"/>
          <w:color w:val="212121"/>
          <w:sz w:val="28"/>
          <w:szCs w:val="28"/>
          <w:lang w:val="az-Latn-AZ"/>
        </w:rPr>
        <w:t>v</w:t>
      </w:r>
      <w:r w:rsidR="008708AD" w:rsidRPr="00E92E72">
        <w:rPr>
          <w:rFonts w:ascii="Times New Roman" w:hAnsi="Times New Roman" w:cs="Times New Roman"/>
          <w:color w:val="212121"/>
          <w:sz w:val="28"/>
          <w:szCs w:val="28"/>
          <w:lang w:val="az-Latn-AZ"/>
        </w:rPr>
        <w:t>ergi dərəcələrini yüksə</w:t>
      </w:r>
      <w:r w:rsidR="008708AD">
        <w:rPr>
          <w:rFonts w:ascii="Times New Roman" w:hAnsi="Times New Roman" w:cs="Times New Roman"/>
          <w:color w:val="212121"/>
          <w:sz w:val="28"/>
          <w:szCs w:val="28"/>
          <w:lang w:val="az-Latn-AZ"/>
        </w:rPr>
        <w:t>ltdiyi zaman</w:t>
      </w:r>
      <w:r w:rsidR="008708AD" w:rsidRPr="00E92E72">
        <w:rPr>
          <w:rFonts w:ascii="Times New Roman" w:hAnsi="Times New Roman" w:cs="Times New Roman"/>
          <w:color w:val="212121"/>
          <w:sz w:val="28"/>
          <w:szCs w:val="28"/>
          <w:lang w:val="az-Latn-AZ"/>
        </w:rPr>
        <w:t xml:space="preserve"> </w:t>
      </w:r>
      <w:r w:rsidR="008708AD">
        <w:rPr>
          <w:rFonts w:ascii="Times New Roman" w:hAnsi="Times New Roman" w:cs="Times New Roman"/>
          <w:color w:val="212121"/>
          <w:sz w:val="28"/>
          <w:szCs w:val="28"/>
          <w:lang w:val="az-Latn-AZ"/>
        </w:rPr>
        <w:t xml:space="preserve">buna uyğun olaraq büdcə daxilolmalarının artacağını düşünsə də </w:t>
      </w:r>
      <w:r w:rsidR="000A76E1">
        <w:rPr>
          <w:rFonts w:ascii="Times New Roman" w:hAnsi="Times New Roman" w:cs="Times New Roman"/>
          <w:color w:val="212121"/>
          <w:sz w:val="28"/>
          <w:szCs w:val="28"/>
          <w:lang w:val="az-Latn-AZ"/>
        </w:rPr>
        <w:t>qoyulmuş hədəfin</w:t>
      </w:r>
      <w:r w:rsidR="000900D5" w:rsidRPr="00E92E72">
        <w:rPr>
          <w:rFonts w:ascii="Times New Roman" w:hAnsi="Times New Roman" w:cs="Times New Roman"/>
          <w:color w:val="212121"/>
          <w:sz w:val="28"/>
          <w:szCs w:val="28"/>
          <w:lang w:val="az-Latn-AZ"/>
        </w:rPr>
        <w:t xml:space="preserve"> əksin</w:t>
      </w:r>
      <w:r w:rsidR="000A76E1">
        <w:rPr>
          <w:rFonts w:ascii="Times New Roman" w:hAnsi="Times New Roman" w:cs="Times New Roman"/>
          <w:color w:val="212121"/>
          <w:sz w:val="28"/>
          <w:szCs w:val="28"/>
          <w:lang w:val="az-Latn-AZ"/>
        </w:rPr>
        <w:t>ə iqtisadi artım tempinin zəifləməsi</w:t>
      </w:r>
      <w:r w:rsidR="000900D5" w:rsidRPr="00E92E72">
        <w:rPr>
          <w:rFonts w:ascii="Times New Roman" w:hAnsi="Times New Roman" w:cs="Times New Roman"/>
          <w:color w:val="212121"/>
          <w:sz w:val="28"/>
          <w:szCs w:val="28"/>
          <w:lang w:val="az-Latn-AZ"/>
        </w:rPr>
        <w:t xml:space="preserve">, </w:t>
      </w:r>
      <w:r w:rsidR="000A76E1">
        <w:rPr>
          <w:rFonts w:ascii="Times New Roman" w:hAnsi="Times New Roman" w:cs="Times New Roman"/>
          <w:color w:val="212121"/>
          <w:sz w:val="28"/>
          <w:szCs w:val="28"/>
          <w:lang w:val="az-Latn-AZ"/>
        </w:rPr>
        <w:t>bundan əlavə işsizliyin</w:t>
      </w:r>
      <w:r w:rsidR="000900D5" w:rsidRPr="00E92E72">
        <w:rPr>
          <w:rFonts w:ascii="Times New Roman" w:hAnsi="Times New Roman" w:cs="Times New Roman"/>
          <w:color w:val="212121"/>
          <w:sz w:val="28"/>
          <w:szCs w:val="28"/>
          <w:lang w:val="az-Latn-AZ"/>
        </w:rPr>
        <w:t xml:space="preserve"> </w:t>
      </w:r>
      <w:r w:rsidR="000A76E1">
        <w:rPr>
          <w:rFonts w:ascii="Times New Roman" w:hAnsi="Times New Roman" w:cs="Times New Roman"/>
          <w:color w:val="212121"/>
          <w:sz w:val="28"/>
          <w:szCs w:val="28"/>
          <w:lang w:val="az-Latn-AZ"/>
        </w:rPr>
        <w:t>çoxalması</w:t>
      </w:r>
      <w:r w:rsidR="000900D5" w:rsidRPr="00E92E72">
        <w:rPr>
          <w:rFonts w:ascii="Times New Roman" w:hAnsi="Times New Roman" w:cs="Times New Roman"/>
          <w:color w:val="212121"/>
          <w:sz w:val="28"/>
          <w:szCs w:val="28"/>
          <w:lang w:val="az-Latn-AZ"/>
        </w:rPr>
        <w:t>, investisiya qoyuluşlar</w:t>
      </w:r>
      <w:r w:rsidR="00E92E72" w:rsidRPr="00E92E72">
        <w:rPr>
          <w:rFonts w:ascii="Times New Roman" w:hAnsi="Times New Roman" w:cs="Times New Roman"/>
          <w:color w:val="212121"/>
          <w:sz w:val="28"/>
          <w:szCs w:val="28"/>
          <w:lang w:val="az-Latn-AZ"/>
        </w:rPr>
        <w:t>ı</w:t>
      </w:r>
      <w:r w:rsidR="000A76E1">
        <w:rPr>
          <w:rFonts w:ascii="Times New Roman" w:hAnsi="Times New Roman" w:cs="Times New Roman"/>
          <w:color w:val="212121"/>
          <w:sz w:val="28"/>
          <w:szCs w:val="28"/>
          <w:lang w:val="az-Latn-AZ"/>
        </w:rPr>
        <w:t>nın i</w:t>
      </w:r>
      <w:r w:rsidR="001243B9">
        <w:rPr>
          <w:rFonts w:ascii="Times New Roman" w:hAnsi="Times New Roman" w:cs="Times New Roman"/>
          <w:color w:val="212121"/>
          <w:sz w:val="28"/>
          <w:szCs w:val="28"/>
          <w:lang w:val="az-Latn-AZ"/>
        </w:rPr>
        <w:t xml:space="preserve">xtisar edilərək azalması, əhalinin </w:t>
      </w:r>
      <w:r w:rsidR="000A76E1">
        <w:rPr>
          <w:rFonts w:ascii="Times New Roman" w:hAnsi="Times New Roman" w:cs="Times New Roman"/>
          <w:color w:val="212121"/>
          <w:sz w:val="28"/>
          <w:szCs w:val="28"/>
          <w:lang w:val="az-Latn-AZ"/>
        </w:rPr>
        <w:t>yığıma yönəlməsi müşahidə olunur</w:t>
      </w:r>
      <w:r w:rsidR="00E92E72" w:rsidRPr="00E92E72">
        <w:rPr>
          <w:rFonts w:ascii="Times New Roman" w:hAnsi="Times New Roman" w:cs="Times New Roman"/>
          <w:color w:val="212121"/>
          <w:sz w:val="28"/>
          <w:szCs w:val="28"/>
          <w:lang w:val="az-Latn-AZ"/>
        </w:rPr>
        <w:t>. Bundan başqa</w:t>
      </w:r>
      <w:r w:rsidR="000A76E1">
        <w:rPr>
          <w:rFonts w:ascii="Times New Roman" w:hAnsi="Times New Roman" w:cs="Times New Roman"/>
          <w:color w:val="212121"/>
          <w:sz w:val="28"/>
          <w:szCs w:val="28"/>
          <w:lang w:val="az-Latn-AZ"/>
        </w:rPr>
        <w:t>,</w:t>
      </w:r>
      <w:r w:rsidR="00E92E72" w:rsidRPr="00E92E72">
        <w:rPr>
          <w:rFonts w:ascii="Times New Roman" w:hAnsi="Times New Roman" w:cs="Times New Roman"/>
          <w:color w:val="212121"/>
          <w:sz w:val="28"/>
          <w:szCs w:val="28"/>
          <w:lang w:val="az-Latn-AZ"/>
        </w:rPr>
        <w:t xml:space="preserve"> bu vergi dərəcələrinin artması gəlirlərin gizlədilərək vergidən yayınma hallarının </w:t>
      </w:r>
      <w:r w:rsidR="000A76E1">
        <w:rPr>
          <w:rFonts w:ascii="Times New Roman" w:hAnsi="Times New Roman" w:cs="Times New Roman"/>
          <w:color w:val="212121"/>
          <w:sz w:val="28"/>
          <w:szCs w:val="28"/>
          <w:lang w:val="az-Latn-AZ"/>
        </w:rPr>
        <w:t>sayının artması</w:t>
      </w:r>
      <w:r w:rsidR="00E92E72" w:rsidRPr="00E92E72">
        <w:rPr>
          <w:rFonts w:ascii="Times New Roman" w:hAnsi="Times New Roman" w:cs="Times New Roman"/>
          <w:color w:val="212121"/>
          <w:sz w:val="28"/>
          <w:szCs w:val="28"/>
          <w:lang w:val="az-Latn-AZ"/>
        </w:rPr>
        <w:t>, kölgə iqtisadiyyatının genişlənməsi kimi faktorlara da yol açır. Nəticə etibari ilə i</w:t>
      </w:r>
      <w:r w:rsidR="000900D5" w:rsidRPr="00E92E72">
        <w:rPr>
          <w:rFonts w:ascii="Times New Roman" w:hAnsi="Times New Roman" w:cs="Times New Roman"/>
          <w:color w:val="212121"/>
          <w:sz w:val="28"/>
          <w:szCs w:val="28"/>
          <w:lang w:val="az-Latn-AZ"/>
        </w:rPr>
        <w:t>qtisadiyyat</w:t>
      </w:r>
      <w:r w:rsidR="000A76E1">
        <w:rPr>
          <w:rFonts w:ascii="Times New Roman" w:hAnsi="Times New Roman" w:cs="Times New Roman"/>
          <w:color w:val="212121"/>
          <w:sz w:val="28"/>
          <w:szCs w:val="28"/>
          <w:lang w:val="az-Latn-AZ"/>
        </w:rPr>
        <w:t>da durğunluq yaranır, hətta lazımı</w:t>
      </w:r>
      <w:r w:rsidR="000900D5" w:rsidRPr="00E92E72">
        <w:rPr>
          <w:rFonts w:ascii="Times New Roman" w:hAnsi="Times New Roman" w:cs="Times New Roman"/>
          <w:color w:val="212121"/>
          <w:sz w:val="28"/>
          <w:szCs w:val="28"/>
          <w:lang w:val="az-Latn-AZ"/>
        </w:rPr>
        <w:t xml:space="preserve"> tədbirlər görülmədiyi halda iqtisadi tənəzzül qaçınılmaz olur.</w:t>
      </w:r>
      <w:r w:rsidR="002D76BD">
        <w:rPr>
          <w:rFonts w:ascii="Times New Roman" w:hAnsi="Times New Roman" w:cs="Times New Roman"/>
          <w:color w:val="212121"/>
          <w:sz w:val="28"/>
          <w:szCs w:val="28"/>
          <w:lang w:val="az-Latn-AZ"/>
        </w:rPr>
        <w:t xml:space="preserve"> Bunun əksi olaraq isə Lafferin də irəli sürdüyü kimi vergi dərəcələrini azaltmaqla, vergi ödəyicilərinin sayhının artılması hesabına büdcə daxilolmalarını artırmaq daha məqsədəuyğun hesab olunur.</w:t>
      </w:r>
    </w:p>
    <w:p w:rsidR="00567521" w:rsidRPr="00567521" w:rsidRDefault="00567521" w:rsidP="000512D3">
      <w:pPr>
        <w:shd w:val="clear" w:color="auto" w:fill="FFFFFF"/>
        <w:spacing w:after="0" w:line="360" w:lineRule="auto"/>
        <w:ind w:firstLine="720"/>
        <w:jc w:val="both"/>
        <w:rPr>
          <w:rFonts w:ascii="Times New Roman" w:eastAsia="Times New Roman" w:hAnsi="Times New Roman" w:cs="Times New Roman"/>
          <w:color w:val="000000"/>
          <w:sz w:val="28"/>
          <w:szCs w:val="20"/>
          <w:lang w:val="az-Latn-AZ"/>
        </w:rPr>
      </w:pPr>
      <w:r>
        <w:rPr>
          <w:rFonts w:ascii="Times New Roman" w:eastAsia="Times New Roman" w:hAnsi="Times New Roman" w:cs="Times New Roman"/>
          <w:color w:val="000000"/>
          <w:sz w:val="28"/>
          <w:szCs w:val="20"/>
          <w:lang w:val="az-Latn-AZ"/>
        </w:rPr>
        <w:t>Məlum məsələdir ki, i</w:t>
      </w:r>
      <w:r w:rsidRPr="00567521">
        <w:rPr>
          <w:rFonts w:ascii="Times New Roman" w:eastAsia="Times New Roman" w:hAnsi="Times New Roman" w:cs="Times New Roman"/>
          <w:color w:val="000000"/>
          <w:sz w:val="28"/>
          <w:szCs w:val="20"/>
          <w:lang w:val="az-Latn-AZ"/>
        </w:rPr>
        <w:t xml:space="preserve">qtisadiyyatın konkret funksiyaları vardır. Bu funksiyalardan </w:t>
      </w:r>
      <w:r>
        <w:rPr>
          <w:rFonts w:ascii="Times New Roman" w:eastAsia="Times New Roman" w:hAnsi="Times New Roman" w:cs="Times New Roman"/>
          <w:color w:val="000000"/>
          <w:sz w:val="28"/>
          <w:szCs w:val="20"/>
          <w:lang w:val="az-Latn-AZ"/>
        </w:rPr>
        <w:t xml:space="preserve">biri də </w:t>
      </w:r>
      <w:r w:rsidRPr="00567521">
        <w:rPr>
          <w:rFonts w:ascii="Times New Roman" w:eastAsia="Times New Roman" w:hAnsi="Times New Roman" w:cs="Times New Roman"/>
          <w:color w:val="000000"/>
          <w:sz w:val="28"/>
          <w:szCs w:val="20"/>
          <w:lang w:val="az-Latn-AZ"/>
        </w:rPr>
        <w:t>gəli</w:t>
      </w:r>
      <w:r>
        <w:rPr>
          <w:rFonts w:ascii="Times New Roman" w:eastAsia="Times New Roman" w:hAnsi="Times New Roman" w:cs="Times New Roman"/>
          <w:color w:val="000000"/>
          <w:sz w:val="28"/>
          <w:szCs w:val="20"/>
          <w:lang w:val="az-Latn-AZ"/>
        </w:rPr>
        <w:t>rlərin yenidən bölüşdürülməsidir və onun yerinə yetirilməsinin</w:t>
      </w:r>
      <w:r w:rsidRPr="00567521">
        <w:rPr>
          <w:rFonts w:ascii="Times New Roman" w:eastAsia="Times New Roman" w:hAnsi="Times New Roman" w:cs="Times New Roman"/>
          <w:color w:val="000000"/>
          <w:sz w:val="28"/>
          <w:szCs w:val="20"/>
          <w:lang w:val="az-Latn-AZ"/>
        </w:rPr>
        <w:t xml:space="preserve"> ən geniş yayılmış metodu m</w:t>
      </w:r>
      <w:r>
        <w:rPr>
          <w:rFonts w:ascii="Times New Roman" w:eastAsia="Times New Roman" w:hAnsi="Times New Roman" w:cs="Times New Roman"/>
          <w:color w:val="000000"/>
          <w:sz w:val="28"/>
          <w:szCs w:val="20"/>
          <w:lang w:val="az-Latn-AZ"/>
        </w:rPr>
        <w:t xml:space="preserve">əhz fiskal siyasətdir. </w:t>
      </w:r>
    </w:p>
    <w:p w:rsidR="00567521" w:rsidRPr="00567521" w:rsidRDefault="00580070" w:rsidP="000512D3">
      <w:pPr>
        <w:shd w:val="clear" w:color="auto" w:fill="FFFFFF"/>
        <w:spacing w:after="0" w:line="360" w:lineRule="auto"/>
        <w:ind w:firstLine="720"/>
        <w:jc w:val="both"/>
        <w:rPr>
          <w:rFonts w:ascii="Times New Roman" w:eastAsia="Times New Roman" w:hAnsi="Times New Roman" w:cs="Times New Roman"/>
          <w:color w:val="000000"/>
          <w:sz w:val="28"/>
          <w:szCs w:val="20"/>
          <w:lang w:val="az-Latn-AZ"/>
        </w:rPr>
      </w:pPr>
      <w:r>
        <w:rPr>
          <w:rFonts w:ascii="Times New Roman" w:eastAsia="Times New Roman" w:hAnsi="Times New Roman" w:cs="Times New Roman"/>
          <w:color w:val="000000"/>
          <w:sz w:val="28"/>
          <w:szCs w:val="20"/>
          <w:lang w:val="az-Latn-AZ"/>
        </w:rPr>
        <w:t>İ</w:t>
      </w:r>
      <w:r w:rsidR="00567521">
        <w:rPr>
          <w:rFonts w:ascii="Times New Roman" w:eastAsia="Times New Roman" w:hAnsi="Times New Roman" w:cs="Times New Roman"/>
          <w:color w:val="000000"/>
          <w:sz w:val="28"/>
          <w:szCs w:val="20"/>
          <w:lang w:val="az-Latn-AZ"/>
        </w:rPr>
        <w:t>stənilən ölkədə insanların tələb</w:t>
      </w:r>
      <w:r w:rsidR="00567521" w:rsidRPr="00567521">
        <w:rPr>
          <w:rFonts w:ascii="Times New Roman" w:eastAsia="Times New Roman" w:hAnsi="Times New Roman" w:cs="Times New Roman"/>
          <w:color w:val="000000"/>
          <w:sz w:val="28"/>
          <w:szCs w:val="20"/>
          <w:lang w:val="az-Latn-AZ"/>
        </w:rPr>
        <w:t>atlarının ödənilməsi məhsul və xidmətlərin istehsalı sahələrində baş verir</w:t>
      </w:r>
      <w:r w:rsidR="00F51B90">
        <w:rPr>
          <w:rFonts w:ascii="Times New Roman" w:eastAsia="Times New Roman" w:hAnsi="Times New Roman" w:cs="Times New Roman"/>
          <w:color w:val="000000"/>
          <w:sz w:val="28"/>
          <w:szCs w:val="20"/>
          <w:lang w:val="az-Latn-AZ"/>
        </w:rPr>
        <w:t xml:space="preserve"> </w:t>
      </w:r>
      <w:r w:rsidR="00567521" w:rsidRPr="00567521">
        <w:rPr>
          <w:rFonts w:ascii="Times New Roman" w:eastAsia="Times New Roman" w:hAnsi="Times New Roman" w:cs="Times New Roman"/>
          <w:color w:val="000000"/>
          <w:sz w:val="28"/>
          <w:szCs w:val="20"/>
          <w:lang w:val="az-Latn-AZ"/>
        </w:rPr>
        <w:t xml:space="preserve">. </w:t>
      </w:r>
      <w:r>
        <w:rPr>
          <w:rFonts w:ascii="Times New Roman" w:eastAsia="Times New Roman" w:hAnsi="Times New Roman" w:cs="Times New Roman"/>
          <w:color w:val="000000"/>
          <w:sz w:val="28"/>
          <w:szCs w:val="20"/>
          <w:lang w:val="az-Latn-AZ"/>
        </w:rPr>
        <w:t>Burada</w:t>
      </w:r>
      <w:r w:rsidR="00096651">
        <w:rPr>
          <w:rFonts w:ascii="Times New Roman" w:eastAsia="Times New Roman" w:hAnsi="Times New Roman" w:cs="Times New Roman"/>
          <w:color w:val="000000"/>
          <w:sz w:val="28"/>
          <w:szCs w:val="20"/>
          <w:lang w:val="az-Latn-AZ"/>
        </w:rPr>
        <w:t xml:space="preserve"> dəyər yaradılan zaman milli g</w:t>
      </w:r>
      <w:r w:rsidR="007D3096">
        <w:rPr>
          <w:rFonts w:ascii="Times New Roman" w:eastAsia="Times New Roman" w:hAnsi="Times New Roman" w:cs="Times New Roman"/>
          <w:color w:val="000000"/>
          <w:sz w:val="28"/>
          <w:szCs w:val="20"/>
          <w:lang w:val="az-Latn-AZ"/>
        </w:rPr>
        <w:t>əlirin ilkin bölgüsü</w:t>
      </w:r>
      <w:r w:rsidR="00567521" w:rsidRPr="00567521">
        <w:rPr>
          <w:rFonts w:ascii="Times New Roman" w:eastAsia="Times New Roman" w:hAnsi="Times New Roman" w:cs="Times New Roman"/>
          <w:color w:val="000000"/>
          <w:sz w:val="28"/>
          <w:szCs w:val="20"/>
          <w:lang w:val="az-Latn-AZ"/>
        </w:rPr>
        <w:t xml:space="preserve"> baş verir</w:t>
      </w:r>
      <w:r w:rsidR="00F51B90">
        <w:rPr>
          <w:rFonts w:ascii="Times New Roman" w:eastAsia="Times New Roman" w:hAnsi="Times New Roman" w:cs="Times New Roman"/>
          <w:color w:val="000000"/>
          <w:sz w:val="28"/>
          <w:szCs w:val="20"/>
          <w:lang w:val="az-Latn-AZ"/>
        </w:rPr>
        <w:t xml:space="preserve"> </w:t>
      </w:r>
      <w:r w:rsidR="00567521" w:rsidRPr="00567521">
        <w:rPr>
          <w:rFonts w:ascii="Times New Roman" w:eastAsia="Times New Roman" w:hAnsi="Times New Roman" w:cs="Times New Roman"/>
          <w:color w:val="000000"/>
          <w:sz w:val="28"/>
          <w:szCs w:val="20"/>
          <w:lang w:val="az-Latn-AZ"/>
        </w:rPr>
        <w:t>. Mənası odur ki, istehsal faktorları hansı agentlərə məxsusdursa, həmin agentlər də ilkin bölgünü öz aralarında təmin edirlər. Bunlardan işləyənlər əmək haqqı, kapital sahi</w:t>
      </w:r>
      <w:r w:rsidR="001243B9">
        <w:rPr>
          <w:rFonts w:ascii="Times New Roman" w:eastAsia="Times New Roman" w:hAnsi="Times New Roman" w:cs="Times New Roman"/>
          <w:color w:val="000000"/>
          <w:sz w:val="28"/>
          <w:szCs w:val="20"/>
          <w:lang w:val="az-Latn-AZ"/>
        </w:rPr>
        <w:t>b</w:t>
      </w:r>
      <w:r w:rsidR="00567521" w:rsidRPr="00567521">
        <w:rPr>
          <w:rFonts w:ascii="Times New Roman" w:eastAsia="Times New Roman" w:hAnsi="Times New Roman" w:cs="Times New Roman"/>
          <w:color w:val="000000"/>
          <w:sz w:val="28"/>
          <w:szCs w:val="20"/>
          <w:lang w:val="az-Latn-AZ"/>
        </w:rPr>
        <w:t xml:space="preserve">ləri faiz gəlirləri, </w:t>
      </w:r>
      <w:r w:rsidR="00C3572F">
        <w:rPr>
          <w:rFonts w:ascii="Times New Roman" w:eastAsia="Times New Roman" w:hAnsi="Times New Roman" w:cs="Times New Roman"/>
          <w:color w:val="000000"/>
          <w:sz w:val="28"/>
          <w:szCs w:val="20"/>
          <w:lang w:val="az-Latn-AZ"/>
        </w:rPr>
        <w:t>torpaq sahibləri renta, sahibkar</w:t>
      </w:r>
      <w:r w:rsidR="00567521" w:rsidRPr="00567521">
        <w:rPr>
          <w:rFonts w:ascii="Times New Roman" w:eastAsia="Times New Roman" w:hAnsi="Times New Roman" w:cs="Times New Roman"/>
          <w:color w:val="000000"/>
          <w:sz w:val="28"/>
          <w:szCs w:val="20"/>
          <w:lang w:val="az-Latn-AZ"/>
        </w:rPr>
        <w:t xml:space="preserve">lar mənfəət olan amil gəlirlərini əldə edirlər. </w:t>
      </w:r>
      <w:r w:rsidR="001243B9">
        <w:rPr>
          <w:rFonts w:ascii="Times New Roman" w:eastAsia="Times New Roman" w:hAnsi="Times New Roman" w:cs="Times New Roman"/>
          <w:color w:val="000000"/>
          <w:sz w:val="28"/>
          <w:szCs w:val="20"/>
          <w:lang w:val="az-Latn-AZ"/>
        </w:rPr>
        <w:t xml:space="preserve">Belə olan halda </w:t>
      </w:r>
      <w:r w:rsidR="00567521" w:rsidRPr="00567521">
        <w:rPr>
          <w:rFonts w:ascii="Times New Roman" w:eastAsia="Times New Roman" w:hAnsi="Times New Roman" w:cs="Times New Roman"/>
          <w:color w:val="000000"/>
          <w:sz w:val="28"/>
          <w:szCs w:val="20"/>
          <w:lang w:val="az-Latn-AZ"/>
        </w:rPr>
        <w:t>cəmiyyətin dig</w:t>
      </w:r>
      <w:r w:rsidR="001243B9">
        <w:rPr>
          <w:rFonts w:ascii="Times New Roman" w:eastAsia="Times New Roman" w:hAnsi="Times New Roman" w:cs="Times New Roman"/>
          <w:color w:val="000000"/>
          <w:sz w:val="28"/>
          <w:szCs w:val="20"/>
          <w:lang w:val="az-Latn-AZ"/>
        </w:rPr>
        <w:t>ər üzvlərinə ümumi gəlirdən payın necə çatdırıl</w:t>
      </w:r>
      <w:r w:rsidR="00A753DA">
        <w:rPr>
          <w:rFonts w:ascii="Times New Roman" w:eastAsia="Times New Roman" w:hAnsi="Times New Roman" w:cs="Times New Roman"/>
          <w:color w:val="000000"/>
          <w:sz w:val="28"/>
          <w:szCs w:val="20"/>
          <w:lang w:val="az-Latn-AZ"/>
        </w:rPr>
        <w:t>malı olduğu sualı yaranır.</w:t>
      </w:r>
      <w:r w:rsidR="00567521" w:rsidRPr="00567521">
        <w:rPr>
          <w:rFonts w:ascii="Times New Roman" w:eastAsia="Times New Roman" w:hAnsi="Times New Roman" w:cs="Times New Roman"/>
          <w:color w:val="000000"/>
          <w:sz w:val="28"/>
          <w:szCs w:val="20"/>
          <w:lang w:val="az-Latn-AZ"/>
        </w:rPr>
        <w:t xml:space="preserve"> Bunun üçün dövlət gəlirlərin yenidən bö</w:t>
      </w:r>
      <w:r w:rsidR="00D5588F">
        <w:rPr>
          <w:rFonts w:ascii="Times New Roman" w:eastAsia="Times New Roman" w:hAnsi="Times New Roman" w:cs="Times New Roman"/>
          <w:color w:val="000000"/>
          <w:sz w:val="28"/>
          <w:szCs w:val="20"/>
          <w:lang w:val="az-Latn-AZ"/>
        </w:rPr>
        <w:t>lgüsünü təmin etməlidir. Bunu</w:t>
      </w:r>
      <w:r w:rsidR="00567521" w:rsidRPr="00567521">
        <w:rPr>
          <w:rFonts w:ascii="Times New Roman" w:eastAsia="Times New Roman" w:hAnsi="Times New Roman" w:cs="Times New Roman"/>
          <w:color w:val="000000"/>
          <w:sz w:val="28"/>
          <w:szCs w:val="20"/>
          <w:lang w:val="az-Latn-AZ"/>
        </w:rPr>
        <w:t xml:space="preserve"> təmin edən ən geniş yayılmış mexanizm məhz vergilərdir. Belə</w:t>
      </w:r>
      <w:r w:rsidR="000C5DC9">
        <w:rPr>
          <w:rFonts w:ascii="Times New Roman" w:eastAsia="Times New Roman" w:hAnsi="Times New Roman" w:cs="Times New Roman"/>
          <w:color w:val="000000"/>
          <w:sz w:val="28"/>
          <w:szCs w:val="20"/>
          <w:lang w:val="az-Latn-AZ"/>
        </w:rPr>
        <w:t xml:space="preserve"> </w:t>
      </w:r>
      <w:r w:rsidR="00567521" w:rsidRPr="00567521">
        <w:rPr>
          <w:rFonts w:ascii="Times New Roman" w:eastAsia="Times New Roman" w:hAnsi="Times New Roman" w:cs="Times New Roman"/>
          <w:color w:val="000000"/>
          <w:sz w:val="28"/>
          <w:szCs w:val="20"/>
          <w:lang w:val="az-Latn-AZ"/>
        </w:rPr>
        <w:t>ki</w:t>
      </w:r>
      <w:r w:rsidR="00A753DA">
        <w:rPr>
          <w:rFonts w:ascii="Times New Roman" w:eastAsia="Times New Roman" w:hAnsi="Times New Roman" w:cs="Times New Roman"/>
          <w:color w:val="000000"/>
          <w:sz w:val="28"/>
          <w:szCs w:val="20"/>
          <w:lang w:val="az-Latn-AZ"/>
        </w:rPr>
        <w:t>,</w:t>
      </w:r>
      <w:r w:rsidR="00567521" w:rsidRPr="00567521">
        <w:rPr>
          <w:rFonts w:ascii="Times New Roman" w:eastAsia="Times New Roman" w:hAnsi="Times New Roman" w:cs="Times New Roman"/>
          <w:color w:val="000000"/>
          <w:sz w:val="28"/>
          <w:szCs w:val="20"/>
          <w:lang w:val="az-Latn-AZ"/>
        </w:rPr>
        <w:t xml:space="preserve"> dövlət vergilər vasitəsilə məhsul və xidmətlərin istehsalından gəlir əldə edən subyektlərin gəlirinin bir hissəsini təmərküzləşdirir, yəni toplayır və cəmiyyətin o prosesdə iştirak etməyən digər üzvləri arasında bölgüsünü təmin edir. </w:t>
      </w:r>
    </w:p>
    <w:p w:rsidR="00567521" w:rsidRPr="00567521" w:rsidRDefault="00096651" w:rsidP="000512D3">
      <w:pPr>
        <w:shd w:val="clear" w:color="auto" w:fill="FFFFFF"/>
        <w:spacing w:after="0" w:line="360" w:lineRule="auto"/>
        <w:ind w:firstLine="720"/>
        <w:jc w:val="both"/>
        <w:rPr>
          <w:rFonts w:ascii="Times New Roman" w:eastAsia="Times New Roman" w:hAnsi="Times New Roman" w:cs="Times New Roman"/>
          <w:color w:val="000000"/>
          <w:sz w:val="28"/>
          <w:szCs w:val="20"/>
          <w:lang w:val="az-Latn-AZ"/>
        </w:rPr>
      </w:pPr>
      <w:r>
        <w:rPr>
          <w:rFonts w:ascii="Times New Roman" w:eastAsia="Times New Roman" w:hAnsi="Times New Roman" w:cs="Times New Roman"/>
          <w:color w:val="000000"/>
          <w:sz w:val="28"/>
          <w:szCs w:val="20"/>
          <w:lang w:val="az-Latn-AZ"/>
        </w:rPr>
        <w:t>Milli g</w:t>
      </w:r>
      <w:r w:rsidR="00567521" w:rsidRPr="00567521">
        <w:rPr>
          <w:rFonts w:ascii="Times New Roman" w:eastAsia="Times New Roman" w:hAnsi="Times New Roman" w:cs="Times New Roman"/>
          <w:color w:val="000000"/>
          <w:sz w:val="28"/>
          <w:szCs w:val="20"/>
          <w:lang w:val="az-Latn-AZ"/>
        </w:rPr>
        <w:t>əlir bölgüsünün bəlli bir faiz nisbətindən aşağı və ya yuxarı olması fərqli iqti</w:t>
      </w:r>
      <w:r w:rsidR="00F51B90">
        <w:rPr>
          <w:rFonts w:ascii="Times New Roman" w:eastAsia="Times New Roman" w:hAnsi="Times New Roman" w:cs="Times New Roman"/>
          <w:color w:val="000000"/>
          <w:sz w:val="28"/>
          <w:szCs w:val="20"/>
          <w:lang w:val="az-Latn-AZ"/>
        </w:rPr>
        <w:t xml:space="preserve">sadi nəticələrə gətirib çıxarır . </w:t>
      </w:r>
      <w:r>
        <w:rPr>
          <w:rFonts w:ascii="Times New Roman" w:eastAsia="Times New Roman" w:hAnsi="Times New Roman" w:cs="Times New Roman"/>
          <w:color w:val="000000"/>
          <w:sz w:val="28"/>
          <w:szCs w:val="20"/>
          <w:lang w:val="az-Latn-AZ"/>
        </w:rPr>
        <w:t>Belə</w:t>
      </w:r>
      <w:r w:rsidR="000C5DC9">
        <w:rPr>
          <w:rFonts w:ascii="Times New Roman" w:eastAsia="Times New Roman" w:hAnsi="Times New Roman" w:cs="Times New Roman"/>
          <w:color w:val="000000"/>
          <w:sz w:val="28"/>
          <w:szCs w:val="20"/>
          <w:lang w:val="az-Latn-AZ"/>
        </w:rPr>
        <w:t xml:space="preserve"> </w:t>
      </w:r>
      <w:r>
        <w:rPr>
          <w:rFonts w:ascii="Times New Roman" w:eastAsia="Times New Roman" w:hAnsi="Times New Roman" w:cs="Times New Roman"/>
          <w:color w:val="000000"/>
          <w:sz w:val="28"/>
          <w:szCs w:val="20"/>
          <w:lang w:val="az-Latn-AZ"/>
        </w:rPr>
        <w:t>ki, əgər milli g</w:t>
      </w:r>
      <w:r w:rsidR="00567521" w:rsidRPr="00567521">
        <w:rPr>
          <w:rFonts w:ascii="Times New Roman" w:eastAsia="Times New Roman" w:hAnsi="Times New Roman" w:cs="Times New Roman"/>
          <w:color w:val="000000"/>
          <w:sz w:val="28"/>
          <w:szCs w:val="20"/>
          <w:lang w:val="az-Latn-AZ"/>
        </w:rPr>
        <w:t>əlir bölgüsü faiz nisbəti ilə daha üs</w:t>
      </w:r>
      <w:r w:rsidR="00D5588F">
        <w:rPr>
          <w:rFonts w:ascii="Times New Roman" w:eastAsia="Times New Roman" w:hAnsi="Times New Roman" w:cs="Times New Roman"/>
          <w:color w:val="000000"/>
          <w:sz w:val="28"/>
          <w:szCs w:val="20"/>
          <w:lang w:val="az-Latn-AZ"/>
        </w:rPr>
        <w:t>tün səviyyədə həyata keçirilərsə,</w:t>
      </w:r>
      <w:r w:rsidR="00567521" w:rsidRPr="00567521">
        <w:rPr>
          <w:rFonts w:ascii="Times New Roman" w:eastAsia="Times New Roman" w:hAnsi="Times New Roman" w:cs="Times New Roman"/>
          <w:color w:val="000000"/>
          <w:sz w:val="28"/>
          <w:szCs w:val="20"/>
          <w:lang w:val="az-Latn-AZ"/>
        </w:rPr>
        <w:t xml:space="preserve"> </w:t>
      </w:r>
      <w:r w:rsidR="00D5588F">
        <w:rPr>
          <w:rFonts w:ascii="Times New Roman" w:eastAsia="Times New Roman" w:hAnsi="Times New Roman" w:cs="Times New Roman"/>
          <w:color w:val="000000"/>
          <w:sz w:val="28"/>
          <w:szCs w:val="20"/>
          <w:lang w:val="az-Latn-AZ"/>
        </w:rPr>
        <w:t>bu gəliri</w:t>
      </w:r>
      <w:r w:rsidR="00567521" w:rsidRPr="00567521">
        <w:rPr>
          <w:rFonts w:ascii="Times New Roman" w:eastAsia="Times New Roman" w:hAnsi="Times New Roman" w:cs="Times New Roman"/>
          <w:color w:val="000000"/>
          <w:sz w:val="28"/>
          <w:szCs w:val="20"/>
          <w:lang w:val="az-Latn-AZ"/>
        </w:rPr>
        <w:t xml:space="preserve"> yaradan subyektlərin fəaliy</w:t>
      </w:r>
      <w:r w:rsidR="00D5588F">
        <w:rPr>
          <w:rFonts w:ascii="Times New Roman" w:eastAsia="Times New Roman" w:hAnsi="Times New Roman" w:cs="Times New Roman"/>
          <w:color w:val="000000"/>
          <w:sz w:val="28"/>
          <w:szCs w:val="20"/>
          <w:lang w:val="az-Latn-AZ"/>
        </w:rPr>
        <w:t>yətinə maneələr yaranır,</w:t>
      </w:r>
      <w:r w:rsidR="00567521" w:rsidRPr="00567521">
        <w:rPr>
          <w:rFonts w:ascii="Times New Roman" w:eastAsia="Times New Roman" w:hAnsi="Times New Roman" w:cs="Times New Roman"/>
          <w:color w:val="000000"/>
          <w:sz w:val="28"/>
          <w:szCs w:val="20"/>
          <w:lang w:val="az-Latn-AZ"/>
        </w:rPr>
        <w:t xml:space="preserve"> </w:t>
      </w:r>
      <w:r w:rsidR="00D5588F">
        <w:rPr>
          <w:rFonts w:ascii="Times New Roman" w:eastAsia="Times New Roman" w:hAnsi="Times New Roman" w:cs="Times New Roman"/>
          <w:color w:val="000000"/>
          <w:sz w:val="28"/>
          <w:szCs w:val="20"/>
          <w:lang w:val="az-Latn-AZ"/>
        </w:rPr>
        <w:t>ə</w:t>
      </w:r>
      <w:r w:rsidR="00567521" w:rsidRPr="00567521">
        <w:rPr>
          <w:rFonts w:ascii="Times New Roman" w:eastAsia="Times New Roman" w:hAnsi="Times New Roman" w:cs="Times New Roman"/>
          <w:color w:val="000000"/>
          <w:sz w:val="28"/>
          <w:szCs w:val="20"/>
          <w:lang w:val="az-Latn-AZ"/>
        </w:rPr>
        <w:t xml:space="preserve">ks təqdirdə, </w:t>
      </w:r>
      <w:r w:rsidR="00D5588F">
        <w:rPr>
          <w:rFonts w:ascii="Times New Roman" w:eastAsia="Times New Roman" w:hAnsi="Times New Roman" w:cs="Times New Roman"/>
          <w:color w:val="000000"/>
          <w:sz w:val="28"/>
          <w:szCs w:val="20"/>
          <w:lang w:val="az-Latn-AZ"/>
        </w:rPr>
        <w:t xml:space="preserve">yəni </w:t>
      </w:r>
      <w:r w:rsidR="00567521" w:rsidRPr="00567521">
        <w:rPr>
          <w:rFonts w:ascii="Times New Roman" w:eastAsia="Times New Roman" w:hAnsi="Times New Roman" w:cs="Times New Roman"/>
          <w:color w:val="000000"/>
          <w:sz w:val="28"/>
          <w:szCs w:val="20"/>
          <w:lang w:val="az-Latn-AZ"/>
        </w:rPr>
        <w:t>daha aşağı faiz nisbətində</w:t>
      </w:r>
      <w:r w:rsidR="00D5588F">
        <w:rPr>
          <w:rFonts w:ascii="Times New Roman" w:eastAsia="Times New Roman" w:hAnsi="Times New Roman" w:cs="Times New Roman"/>
          <w:color w:val="000000"/>
          <w:sz w:val="28"/>
          <w:szCs w:val="20"/>
          <w:lang w:val="az-Latn-AZ"/>
        </w:rPr>
        <w:t xml:space="preserve"> bölgü</w:t>
      </w:r>
      <w:r w:rsidR="00567521" w:rsidRPr="00567521">
        <w:rPr>
          <w:rFonts w:ascii="Times New Roman" w:eastAsia="Times New Roman" w:hAnsi="Times New Roman" w:cs="Times New Roman"/>
          <w:color w:val="000000"/>
          <w:sz w:val="28"/>
          <w:szCs w:val="20"/>
          <w:lang w:val="az-Latn-AZ"/>
        </w:rPr>
        <w:t xml:space="preserve"> həyata keçirilərsə bu zaman cəmiyyətdə ciddi təbəqələşmə</w:t>
      </w:r>
      <w:r w:rsidR="00D5588F">
        <w:rPr>
          <w:rFonts w:ascii="Times New Roman" w:eastAsia="Times New Roman" w:hAnsi="Times New Roman" w:cs="Times New Roman"/>
          <w:color w:val="000000"/>
          <w:sz w:val="28"/>
          <w:szCs w:val="20"/>
          <w:lang w:val="az-Latn-AZ"/>
        </w:rPr>
        <w:t>yə səbəb olur</w:t>
      </w:r>
      <w:r w:rsidR="00567521" w:rsidRPr="00567521">
        <w:rPr>
          <w:rFonts w:ascii="Times New Roman" w:eastAsia="Times New Roman" w:hAnsi="Times New Roman" w:cs="Times New Roman"/>
          <w:color w:val="000000"/>
          <w:sz w:val="28"/>
          <w:szCs w:val="20"/>
          <w:lang w:val="az-Latn-AZ"/>
        </w:rPr>
        <w:t xml:space="preserve">. </w:t>
      </w:r>
      <w:r w:rsidR="00580070">
        <w:rPr>
          <w:rFonts w:ascii="Times New Roman" w:eastAsia="Times New Roman" w:hAnsi="Times New Roman" w:cs="Times New Roman"/>
          <w:color w:val="000000"/>
          <w:sz w:val="28"/>
          <w:szCs w:val="20"/>
          <w:lang w:val="az-Latn-AZ"/>
        </w:rPr>
        <w:t xml:space="preserve">Bu faktorlar nəzərə alınmalı, həm dövlətin, həm də bu iki tərəfin maraqlarını təmin edəcək qərar verilməlidir. </w:t>
      </w:r>
    </w:p>
    <w:p w:rsidR="00966B2F" w:rsidRDefault="005B66A8"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Dayanıqlı iqtisadiyyata nail olmağı hədəfləyən ölkələrdə vergi gəlirləri kifayət qədər olmalı, illər üzrə bu daxilolmalar kəskin fərqlər göstərməməlidir. Çünki ölkəni idarə etməyin asan məsələ olmadığı danılmazdır və bunun üçün böyük miqdarda vəsaitə ehtiyac duyulur. Qarşıdakı dövrdə necə siyasət yeridəcəyi, hansı addımlar a</w:t>
      </w:r>
      <w:r w:rsidR="00966B2F">
        <w:rPr>
          <w:rFonts w:ascii="Times New Roman" w:hAnsi="Times New Roman" w:cs="Times New Roman"/>
          <w:color w:val="212121"/>
          <w:sz w:val="28"/>
          <w:szCs w:val="28"/>
          <w:lang w:val="az-Latn-AZ"/>
        </w:rPr>
        <w:t>tac</w:t>
      </w:r>
      <w:r>
        <w:rPr>
          <w:rFonts w:ascii="Times New Roman" w:hAnsi="Times New Roman" w:cs="Times New Roman"/>
          <w:color w:val="212121"/>
          <w:sz w:val="28"/>
          <w:szCs w:val="28"/>
          <w:lang w:val="az-Latn-AZ"/>
        </w:rPr>
        <w:t>ağ</w:t>
      </w:r>
      <w:r w:rsidR="00966B2F">
        <w:rPr>
          <w:rFonts w:ascii="Times New Roman" w:hAnsi="Times New Roman" w:cs="Times New Roman"/>
          <w:color w:val="212121"/>
          <w:sz w:val="28"/>
          <w:szCs w:val="28"/>
          <w:lang w:val="az-Latn-AZ"/>
        </w:rPr>
        <w:t>ını planlaşdır</w:t>
      </w:r>
      <w:r>
        <w:rPr>
          <w:rFonts w:ascii="Times New Roman" w:hAnsi="Times New Roman" w:cs="Times New Roman"/>
          <w:color w:val="212121"/>
          <w:sz w:val="28"/>
          <w:szCs w:val="28"/>
          <w:lang w:val="az-Latn-AZ"/>
        </w:rPr>
        <w:t>maq üçün daxil olacaq vəsait</w:t>
      </w:r>
      <w:r w:rsidR="00966B2F">
        <w:rPr>
          <w:rFonts w:ascii="Times New Roman" w:hAnsi="Times New Roman" w:cs="Times New Roman"/>
          <w:color w:val="212121"/>
          <w:sz w:val="28"/>
          <w:szCs w:val="28"/>
          <w:lang w:val="az-Latn-AZ"/>
        </w:rPr>
        <w:t xml:space="preserve">in miqdarının əvvəlcədən bilinməsi vacibdir və bunun üçün hər bir ölkədə proqnozlar hazırlanır. </w:t>
      </w:r>
      <w:r w:rsidR="00182F1E">
        <w:rPr>
          <w:rFonts w:ascii="Times New Roman" w:hAnsi="Times New Roman" w:cs="Times New Roman"/>
          <w:color w:val="212121"/>
          <w:sz w:val="28"/>
          <w:szCs w:val="28"/>
          <w:lang w:val="az-Latn-AZ"/>
        </w:rPr>
        <w:t>Proqnozların özün</w:t>
      </w:r>
      <w:r w:rsidR="00A753DA">
        <w:rPr>
          <w:rFonts w:ascii="Times New Roman" w:hAnsi="Times New Roman" w:cs="Times New Roman"/>
          <w:color w:val="212121"/>
          <w:sz w:val="28"/>
          <w:szCs w:val="28"/>
          <w:lang w:val="az-Latn-AZ"/>
        </w:rPr>
        <w:t>ü doğrultma dərəcəsi isə istifa</w:t>
      </w:r>
      <w:r w:rsidR="00182F1E">
        <w:rPr>
          <w:rFonts w:ascii="Times New Roman" w:hAnsi="Times New Roman" w:cs="Times New Roman"/>
          <w:color w:val="212121"/>
          <w:sz w:val="28"/>
          <w:szCs w:val="28"/>
          <w:lang w:val="az-Latn-AZ"/>
        </w:rPr>
        <w:t>də olunan göstəricilərin dəqiqliyindən, mövcud iqtisadi vəziyyətin nə dərəcə araşdırılmasın</w:t>
      </w:r>
      <w:r w:rsidR="00D5588F">
        <w:rPr>
          <w:rFonts w:ascii="Times New Roman" w:hAnsi="Times New Roman" w:cs="Times New Roman"/>
          <w:color w:val="212121"/>
          <w:sz w:val="28"/>
          <w:szCs w:val="28"/>
          <w:lang w:val="az-Latn-AZ"/>
        </w:rPr>
        <w:t>d</w:t>
      </w:r>
      <w:r w:rsidR="00182F1E">
        <w:rPr>
          <w:rFonts w:ascii="Times New Roman" w:hAnsi="Times New Roman" w:cs="Times New Roman"/>
          <w:color w:val="212121"/>
          <w:sz w:val="28"/>
          <w:szCs w:val="28"/>
          <w:lang w:val="az-Latn-AZ"/>
        </w:rPr>
        <w:t xml:space="preserve">an asılıdır. </w:t>
      </w:r>
      <w:r w:rsidR="00D5588F">
        <w:rPr>
          <w:rFonts w:ascii="Times New Roman" w:hAnsi="Times New Roman" w:cs="Times New Roman"/>
          <w:color w:val="212121"/>
          <w:sz w:val="28"/>
          <w:szCs w:val="28"/>
          <w:lang w:val="az-Latn-AZ"/>
        </w:rPr>
        <w:t>İ</w:t>
      </w:r>
      <w:r w:rsidR="00966B2F">
        <w:rPr>
          <w:rFonts w:ascii="Times New Roman" w:hAnsi="Times New Roman" w:cs="Times New Roman"/>
          <w:color w:val="212121"/>
          <w:sz w:val="28"/>
          <w:szCs w:val="28"/>
          <w:lang w:val="az-Latn-AZ"/>
        </w:rPr>
        <w:t>lin sonunda proqnoz göstəriciləri və real rəqəmlər müqayisə olunaraq yayınma səbəbi aşkarlanmağa çalışır ki, inkişaf etmiş ölkələrdə bu proqnozların yayınma ehtimalı, vergi daxilolmaları</w:t>
      </w:r>
      <w:r w:rsidR="006A5B46">
        <w:rPr>
          <w:rFonts w:ascii="Times New Roman" w:hAnsi="Times New Roman" w:cs="Times New Roman"/>
          <w:color w:val="212121"/>
          <w:sz w:val="28"/>
          <w:szCs w:val="28"/>
          <w:lang w:val="az-Latn-AZ"/>
        </w:rPr>
        <w:t>ndakı dalğalan</w:t>
      </w:r>
      <w:r w:rsidR="004A538F">
        <w:rPr>
          <w:rFonts w:ascii="Times New Roman" w:hAnsi="Times New Roman" w:cs="Times New Roman"/>
          <w:color w:val="212121"/>
          <w:sz w:val="28"/>
          <w:szCs w:val="28"/>
          <w:lang w:val="az-Latn-AZ"/>
        </w:rPr>
        <w:t>malar kiçik olur. Ö</w:t>
      </w:r>
      <w:r w:rsidR="006A5B46">
        <w:rPr>
          <w:rFonts w:ascii="Times New Roman" w:hAnsi="Times New Roman" w:cs="Times New Roman"/>
          <w:color w:val="212121"/>
          <w:sz w:val="28"/>
          <w:szCs w:val="28"/>
          <w:lang w:val="az-Latn-AZ"/>
        </w:rPr>
        <w:t xml:space="preserve">lkələrin vergi daxilolmalarının az və ya çox olmasından asılı olmayaraq hər hansı </w:t>
      </w:r>
      <w:r w:rsidR="004A538F">
        <w:rPr>
          <w:rFonts w:ascii="Times New Roman" w:hAnsi="Times New Roman" w:cs="Times New Roman"/>
          <w:color w:val="212121"/>
          <w:sz w:val="28"/>
          <w:szCs w:val="28"/>
          <w:lang w:val="az-Latn-AZ"/>
        </w:rPr>
        <w:t>gözlənilməz</w:t>
      </w:r>
      <w:r w:rsidR="006A5B46">
        <w:rPr>
          <w:rFonts w:ascii="Times New Roman" w:hAnsi="Times New Roman" w:cs="Times New Roman"/>
          <w:color w:val="212121"/>
          <w:sz w:val="28"/>
          <w:szCs w:val="28"/>
          <w:lang w:val="az-Latn-AZ"/>
        </w:rPr>
        <w:t xml:space="preserve"> hal olmadığı təqdirdə bu daxilolmaların ÜDM-də payı illər üzrə kəskin fərqlər göstərmir. </w:t>
      </w:r>
      <w:r w:rsidR="00EB0BA4">
        <w:rPr>
          <w:rFonts w:ascii="Times New Roman" w:hAnsi="Times New Roman" w:cs="Times New Roman"/>
          <w:color w:val="212121"/>
          <w:sz w:val="28"/>
          <w:szCs w:val="28"/>
          <w:lang w:val="az-Latn-AZ"/>
        </w:rPr>
        <w:t>Onu da qeyd edim ki,</w:t>
      </w:r>
      <w:r w:rsidR="00EB0BA4" w:rsidRPr="003B5D9A">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1920-ci ilə qədər vergi daxilolmaları əksər ölkələrdə aşağı səviyyədə olmuş,</w:t>
      </w:r>
      <w:r w:rsidR="001E3F6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bu tarixdən etibarən büdcə daxilolmalarında onun payı 20</w:t>
      </w:r>
      <w:r w:rsidR="00EB0BA4" w:rsidRPr="003B5D9A">
        <w:rPr>
          <w:rFonts w:ascii="Times New Roman" w:hAnsi="Times New Roman" w:cs="Times New Roman"/>
          <w:color w:val="212121"/>
          <w:sz w:val="28"/>
          <w:szCs w:val="28"/>
          <w:lang w:val="az-Latn-AZ"/>
        </w:rPr>
        <w:t>%-</w:t>
      </w:r>
      <w:r w:rsidR="001E3F6F">
        <w:rPr>
          <w:rFonts w:ascii="Times New Roman" w:hAnsi="Times New Roman" w:cs="Times New Roman"/>
          <w:color w:val="212121"/>
          <w:sz w:val="28"/>
          <w:szCs w:val="28"/>
          <w:lang w:val="az-Latn-AZ"/>
        </w:rPr>
        <w:t>ə çatmış və Birinci Dünya m</w:t>
      </w:r>
      <w:r w:rsidR="00EB0BA4">
        <w:rPr>
          <w:rFonts w:ascii="Times New Roman" w:hAnsi="Times New Roman" w:cs="Times New Roman"/>
          <w:color w:val="212121"/>
          <w:sz w:val="28"/>
          <w:szCs w:val="28"/>
          <w:lang w:val="az-Latn-AZ"/>
        </w:rPr>
        <w:t>üharibəsindən sonra önəmli artım olmuşdur.</w:t>
      </w:r>
      <w:r w:rsidR="001E3F6F">
        <w:rPr>
          <w:rFonts w:ascii="Times New Roman" w:hAnsi="Times New Roman" w:cs="Times New Roman"/>
          <w:color w:val="212121"/>
          <w:sz w:val="28"/>
          <w:szCs w:val="28"/>
          <w:lang w:val="az-Latn-AZ"/>
        </w:rPr>
        <w:t xml:space="preserve"> Milli g</w:t>
      </w:r>
      <w:r w:rsidR="00EB0BA4">
        <w:rPr>
          <w:rFonts w:ascii="Times New Roman" w:hAnsi="Times New Roman" w:cs="Times New Roman"/>
          <w:color w:val="212121"/>
          <w:sz w:val="28"/>
          <w:szCs w:val="28"/>
          <w:lang w:val="az-Latn-AZ"/>
        </w:rPr>
        <w:t>əlirin tərkib hissəsi olan vergilər 1920-1980-ci illər arasında demək olar ki,</w:t>
      </w:r>
      <w:r w:rsidR="001E3F6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bütün ölkələr</w:t>
      </w:r>
      <w:r w:rsidR="00D5588F">
        <w:rPr>
          <w:rFonts w:ascii="Times New Roman" w:hAnsi="Times New Roman" w:cs="Times New Roman"/>
          <w:color w:val="212121"/>
          <w:sz w:val="28"/>
          <w:szCs w:val="28"/>
          <w:lang w:val="az-Latn-AZ"/>
        </w:rPr>
        <w:t>də</w:t>
      </w:r>
      <w:r w:rsidR="00EB0BA4">
        <w:rPr>
          <w:rFonts w:ascii="Times New Roman" w:hAnsi="Times New Roman" w:cs="Times New Roman"/>
          <w:color w:val="212121"/>
          <w:sz w:val="28"/>
          <w:szCs w:val="28"/>
          <w:lang w:val="az-Latn-AZ"/>
        </w:rPr>
        <w:t xml:space="preserve"> iki dəfəyə qədər artmışdır.</w:t>
      </w:r>
      <w:r w:rsidR="001E3F6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Bu dövrdə həmçinin ictimai xidmətlər,</w:t>
      </w:r>
      <w:r w:rsidR="00D5588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xüsusilə də təhsil,</w:t>
      </w:r>
      <w:r w:rsidR="00D5588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səhiyyə sahəsindəki dövlət xərcləri də artmışdır.</w:t>
      </w:r>
      <w:r w:rsidR="001E3F6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1980-ci ildən sonra ölkələr üzrə müəyyən fərqliliklər olsa da vergi gəlirlərinin ÜDM-dəki payı sabitləşməyə başlamışdır.</w:t>
      </w:r>
      <w:r w:rsidR="001E3F6F">
        <w:rPr>
          <w:rFonts w:ascii="Times New Roman" w:hAnsi="Times New Roman" w:cs="Times New Roman"/>
          <w:color w:val="212121"/>
          <w:sz w:val="28"/>
          <w:szCs w:val="28"/>
          <w:lang w:val="az-Latn-AZ"/>
        </w:rPr>
        <w:t xml:space="preserve"> </w:t>
      </w:r>
      <w:r w:rsidR="00EB0BA4">
        <w:rPr>
          <w:rFonts w:ascii="Times New Roman" w:hAnsi="Times New Roman" w:cs="Times New Roman"/>
          <w:color w:val="212121"/>
          <w:sz w:val="28"/>
          <w:szCs w:val="28"/>
          <w:lang w:val="az-Latn-AZ"/>
        </w:rPr>
        <w:t>Bu gün də ayrı-ayrı ölkələrdə vergi daxilolmaları ÜDM-də fərqli paya malikdir.</w:t>
      </w:r>
      <w:r w:rsidR="001E3F6F">
        <w:rPr>
          <w:rFonts w:ascii="Times New Roman" w:hAnsi="Times New Roman" w:cs="Times New Roman"/>
          <w:color w:val="212121"/>
          <w:sz w:val="28"/>
          <w:szCs w:val="28"/>
          <w:lang w:val="az-Latn-AZ"/>
        </w:rPr>
        <w:t xml:space="preserve"> </w:t>
      </w:r>
      <w:r w:rsidR="006A5B46">
        <w:rPr>
          <w:rFonts w:ascii="Times New Roman" w:hAnsi="Times New Roman" w:cs="Times New Roman"/>
          <w:color w:val="212121"/>
          <w:sz w:val="28"/>
          <w:szCs w:val="28"/>
          <w:lang w:val="az-Latn-AZ"/>
        </w:rPr>
        <w:t>Bun</w:t>
      </w:r>
      <w:r w:rsidR="00585097">
        <w:rPr>
          <w:rFonts w:ascii="Times New Roman" w:hAnsi="Times New Roman" w:cs="Times New Roman"/>
          <w:color w:val="212121"/>
          <w:sz w:val="28"/>
          <w:szCs w:val="28"/>
          <w:lang w:val="az-Latn-AZ"/>
        </w:rPr>
        <w:t>u aşağıdakı</w:t>
      </w:r>
      <w:r w:rsidR="00570C5F">
        <w:rPr>
          <w:rFonts w:ascii="Times New Roman" w:hAnsi="Times New Roman" w:cs="Times New Roman"/>
          <w:color w:val="212121"/>
          <w:sz w:val="28"/>
          <w:szCs w:val="28"/>
          <w:lang w:val="az-Latn-AZ"/>
        </w:rPr>
        <w:t xml:space="preserve"> cədvəldən də görmək mümkündür:</w:t>
      </w:r>
    </w:p>
    <w:p w:rsidR="00C06C7C" w:rsidRPr="00570C5F" w:rsidRDefault="008B74F0" w:rsidP="000512D3">
      <w:pPr>
        <w:pStyle w:val="HTMLPreformatted"/>
        <w:widowControl w:val="0"/>
        <w:shd w:val="clear" w:color="auto" w:fill="FFFFFF"/>
        <w:spacing w:line="360" w:lineRule="auto"/>
        <w:ind w:firstLine="720"/>
        <w:jc w:val="both"/>
        <w:rPr>
          <w:rFonts w:ascii="Times New Roman" w:hAnsi="Times New Roman" w:cs="Times New Roman"/>
          <w:b/>
          <w:color w:val="212121"/>
          <w:sz w:val="28"/>
          <w:szCs w:val="28"/>
          <w:lang w:val="az-Latn-AZ"/>
        </w:rPr>
      </w:pPr>
      <w:r>
        <w:rPr>
          <w:rFonts w:ascii="Times New Roman" w:hAnsi="Times New Roman" w:cs="Times New Roman"/>
          <w:color w:val="212121"/>
          <w:sz w:val="28"/>
          <w:szCs w:val="28"/>
          <w:lang w:val="az-Latn-AZ"/>
        </w:rPr>
        <w:t>Cədvəl</w:t>
      </w:r>
      <w:r w:rsidR="00570C5F">
        <w:rPr>
          <w:rFonts w:ascii="Times New Roman" w:hAnsi="Times New Roman" w:cs="Times New Roman"/>
          <w:color w:val="212121"/>
          <w:sz w:val="28"/>
          <w:szCs w:val="28"/>
          <w:lang w:val="az-Latn-AZ"/>
        </w:rPr>
        <w:t xml:space="preserve"> 1.1.1.</w:t>
      </w:r>
      <w:r>
        <w:rPr>
          <w:rFonts w:ascii="Times New Roman" w:hAnsi="Times New Roman" w:cs="Times New Roman"/>
          <w:color w:val="212121"/>
          <w:sz w:val="28"/>
          <w:szCs w:val="28"/>
          <w:lang w:val="az-Latn-AZ"/>
        </w:rPr>
        <w:t xml:space="preserve"> </w:t>
      </w:r>
      <w:r w:rsidRPr="00570C5F">
        <w:rPr>
          <w:rFonts w:ascii="Times New Roman" w:hAnsi="Times New Roman" w:cs="Times New Roman"/>
          <w:b/>
          <w:color w:val="212121"/>
          <w:sz w:val="28"/>
          <w:szCs w:val="28"/>
          <w:lang w:val="az-Latn-AZ"/>
        </w:rPr>
        <w:t>Vergi gəlirlərinin ÜDM-də payı (%-lə)</w:t>
      </w:r>
      <w:r w:rsidR="007E2BF9">
        <w:rPr>
          <w:rFonts w:ascii="Times New Roman" w:hAnsi="Times New Roman" w:cs="Times New Roman"/>
          <w:b/>
          <w:color w:val="212121"/>
          <w:sz w:val="28"/>
          <w:szCs w:val="28"/>
          <w:lang w:val="az-Latn-AZ"/>
        </w:rPr>
        <w:t xml:space="preserve">  2007-2017</w:t>
      </w:r>
    </w:p>
    <w:tbl>
      <w:tblPr>
        <w:tblStyle w:val="MediumGrid3-Accent5"/>
        <w:tblW w:w="10018" w:type="dxa"/>
        <w:tblLook w:val="06A0" w:firstRow="1" w:lastRow="0" w:firstColumn="1" w:lastColumn="0" w:noHBand="1" w:noVBand="1"/>
      </w:tblPr>
      <w:tblGrid>
        <w:gridCol w:w="1339"/>
        <w:gridCol w:w="789"/>
        <w:gridCol w:w="789"/>
        <w:gridCol w:w="789"/>
        <w:gridCol w:w="789"/>
        <w:gridCol w:w="789"/>
        <w:gridCol w:w="789"/>
        <w:gridCol w:w="789"/>
        <w:gridCol w:w="789"/>
        <w:gridCol w:w="789"/>
        <w:gridCol w:w="789"/>
        <w:gridCol w:w="789"/>
      </w:tblGrid>
      <w:tr w:rsidR="00E97F75" w:rsidRPr="00570C5F" w:rsidTr="0009665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color w:val="212121"/>
                <w:sz w:val="24"/>
                <w:szCs w:val="24"/>
                <w:lang w:val="az-Latn-AZ"/>
              </w:rPr>
            </w:pPr>
            <w:r w:rsidRPr="00666E2C">
              <w:rPr>
                <w:rFonts w:ascii="Times New Roman" w:hAnsi="Times New Roman" w:cs="Times New Roman"/>
                <w:color w:val="212121"/>
                <w:sz w:val="24"/>
                <w:szCs w:val="24"/>
                <w:lang w:val="az-Latn-AZ"/>
              </w:rPr>
              <w:t>Ölkələr</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2007</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2008</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2009</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2010</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2011</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2012</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2013</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2014</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2015</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2016</w:t>
            </w:r>
          </w:p>
        </w:tc>
        <w:tc>
          <w:tcPr>
            <w:tcW w:w="789" w:type="dxa"/>
          </w:tcPr>
          <w:p w:rsidR="007E2BF9" w:rsidRPr="00666E2C" w:rsidRDefault="007E2BF9" w:rsidP="00666E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66E2C">
              <w:rPr>
                <w:rFonts w:ascii="Times New Roman" w:hAnsi="Times New Roman" w:cs="Times New Roman"/>
                <w:sz w:val="24"/>
                <w:szCs w:val="24"/>
                <w:lang w:val="az-Latn-AZ"/>
              </w:rPr>
              <w:t>2017</w:t>
            </w:r>
          </w:p>
        </w:tc>
      </w:tr>
      <w:tr w:rsidR="005F79FE"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F79FE" w:rsidRPr="005F79FE" w:rsidRDefault="005F79FE" w:rsidP="00E97F75">
            <w:pPr>
              <w:pStyle w:val="HTMLPreformatted"/>
              <w:widowControl w:val="0"/>
              <w:rPr>
                <w:rFonts w:ascii="Times New Roman" w:hAnsi="Times New Roman" w:cs="Times New Roman"/>
                <w:b w:val="0"/>
                <w:color w:val="212121"/>
                <w:sz w:val="24"/>
                <w:szCs w:val="24"/>
                <w:lang w:val="az-Latn-AZ"/>
              </w:rPr>
            </w:pPr>
            <w:r>
              <w:rPr>
                <w:rFonts w:ascii="Times New Roman" w:hAnsi="Times New Roman" w:cs="Times New Roman"/>
                <w:b w:val="0"/>
                <w:color w:val="212121"/>
                <w:sz w:val="24"/>
                <w:szCs w:val="24"/>
                <w:lang w:val="az-Latn-AZ"/>
              </w:rPr>
              <w:t xml:space="preserve">Fransa </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42.55</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42.33</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41.53</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42.15</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43.33</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44.36</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45.37</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45.45</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45.28</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45.46</w:t>
            </w:r>
          </w:p>
        </w:tc>
        <w:tc>
          <w:tcPr>
            <w:tcW w:w="789" w:type="dxa"/>
          </w:tcPr>
          <w:p w:rsidR="005F79FE"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46.23</w:t>
            </w:r>
          </w:p>
        </w:tc>
      </w:tr>
      <w:tr w:rsidR="005F79FE"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F79FE" w:rsidRPr="005F79FE" w:rsidRDefault="005F79FE" w:rsidP="00E97F75">
            <w:pPr>
              <w:pStyle w:val="HTMLPreformatted"/>
              <w:widowControl w:val="0"/>
              <w:rPr>
                <w:rFonts w:ascii="Times New Roman" w:hAnsi="Times New Roman" w:cs="Times New Roman"/>
                <w:b w:val="0"/>
                <w:color w:val="212121"/>
                <w:sz w:val="24"/>
                <w:szCs w:val="24"/>
                <w:lang w:val="az-Latn-AZ"/>
              </w:rPr>
            </w:pPr>
            <w:r w:rsidRPr="005F79FE">
              <w:rPr>
                <w:rFonts w:ascii="Times New Roman" w:hAnsi="Times New Roman" w:cs="Times New Roman"/>
                <w:b w:val="0"/>
                <w:color w:val="212121"/>
                <w:sz w:val="24"/>
                <w:szCs w:val="24"/>
                <w:lang w:val="az-Latn-AZ"/>
              </w:rPr>
              <w:t xml:space="preserve">Danimarka </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46.42</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44.77</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44.96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44.76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44.79</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45.51</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45.89</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48.53</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46.13</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46.19</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45.98</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Belçika</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42.72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43.25</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42.37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42.62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43.14</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44.17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45.11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45.07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44.81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44.08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44.60</w:t>
            </w:r>
          </w:p>
        </w:tc>
      </w:tr>
      <w:tr w:rsidR="005F79FE" w:rsidTr="00096651">
        <w:trPr>
          <w:trHeight w:val="549"/>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F79FE" w:rsidRPr="00E97F75" w:rsidRDefault="00E97F75" w:rsidP="00E97F75">
            <w:pPr>
              <w:pStyle w:val="HTMLPreformatted"/>
              <w:widowControl w:val="0"/>
              <w:rPr>
                <w:rFonts w:ascii="Times New Roman" w:hAnsi="Times New Roman" w:cs="Times New Roman"/>
                <w:b w:val="0"/>
                <w:color w:val="212121"/>
                <w:sz w:val="24"/>
                <w:szCs w:val="24"/>
                <w:lang w:val="az-Latn-AZ"/>
              </w:rPr>
            </w:pPr>
            <w:r>
              <w:rPr>
                <w:rFonts w:ascii="Times New Roman" w:hAnsi="Times New Roman" w:cs="Times New Roman"/>
                <w:b w:val="0"/>
                <w:color w:val="212121"/>
                <w:sz w:val="24"/>
                <w:szCs w:val="24"/>
                <w:lang w:val="az-Latn-AZ"/>
              </w:rPr>
              <w:t>İ</w:t>
            </w:r>
            <w:r w:rsidR="005F79FE" w:rsidRPr="00E97F75">
              <w:rPr>
                <w:rFonts w:ascii="Times New Roman" w:hAnsi="Times New Roman" w:cs="Times New Roman"/>
                <w:b w:val="0"/>
                <w:color w:val="212121"/>
                <w:sz w:val="24"/>
                <w:szCs w:val="24"/>
                <w:lang w:val="az-Latn-AZ"/>
              </w:rPr>
              <w:t xml:space="preserve">sveç </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44.97</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44.01</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44.09</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43.22</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42.57</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42.91</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42.59</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43.08</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44.04</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43.96</w:t>
            </w:r>
          </w:p>
        </w:tc>
      </w:tr>
      <w:tr w:rsidR="00E97F75" w:rsidTr="00096651">
        <w:trPr>
          <w:trHeight w:val="549"/>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Finlandiya</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41.51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41.21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40.93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40.79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42.03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42.68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43.62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43.81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43.93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44.02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43.34</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E97F75" w:rsidP="00E97F75">
            <w:pPr>
              <w:pStyle w:val="HTMLPreformatted"/>
              <w:widowControl w:val="0"/>
              <w:rPr>
                <w:rFonts w:ascii="Times New Roman" w:hAnsi="Times New Roman" w:cs="Times New Roman"/>
                <w:b w:val="0"/>
                <w:color w:val="212121"/>
                <w:sz w:val="24"/>
                <w:szCs w:val="24"/>
                <w:lang w:val="az-Latn-AZ"/>
              </w:rPr>
            </w:pPr>
            <w:r>
              <w:rPr>
                <w:rFonts w:ascii="Times New Roman" w:hAnsi="Times New Roman" w:cs="Times New Roman"/>
                <w:b w:val="0"/>
                <w:color w:val="212121"/>
                <w:sz w:val="24"/>
                <w:szCs w:val="24"/>
                <w:lang w:val="az-Latn-AZ"/>
              </w:rPr>
              <w:t>İ</w:t>
            </w:r>
            <w:r w:rsidR="007E2BF9" w:rsidRPr="00666E2C">
              <w:rPr>
                <w:rFonts w:ascii="Times New Roman" w:hAnsi="Times New Roman" w:cs="Times New Roman"/>
                <w:b w:val="0"/>
                <w:color w:val="212121"/>
                <w:sz w:val="24"/>
                <w:szCs w:val="24"/>
                <w:lang w:val="az-Latn-AZ"/>
              </w:rPr>
              <w:t>taliya</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41.70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41.72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42.07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41.86</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41.91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43.90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44.05</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43.47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43.11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42.61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42.38</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Avstria</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40.55</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41.39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40.98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40.96</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41.12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41.77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42.63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42.71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43.10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42.23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41.77</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Norveç</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42.09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41.38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41.20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41.90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42.02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41.46</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39.87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38.79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38.43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38.70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38.23</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Almanya</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34.89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35.41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36.08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35.01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35.70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36.39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36.77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36.70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36.99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37.43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37.54</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E97F75" w:rsidP="00E97F75">
            <w:pPr>
              <w:pStyle w:val="HTMLPreformatted"/>
              <w:widowControl w:val="0"/>
              <w:rPr>
                <w:rFonts w:ascii="Times New Roman" w:hAnsi="Times New Roman" w:cs="Times New Roman"/>
                <w:b w:val="0"/>
                <w:color w:val="212121"/>
                <w:sz w:val="24"/>
                <w:szCs w:val="24"/>
                <w:lang w:val="az-Latn-AZ"/>
              </w:rPr>
            </w:pPr>
            <w:r>
              <w:rPr>
                <w:rFonts w:ascii="Times New Roman" w:hAnsi="Times New Roman" w:cs="Times New Roman"/>
                <w:b w:val="0"/>
                <w:color w:val="212121"/>
                <w:sz w:val="24"/>
                <w:szCs w:val="24"/>
                <w:lang w:val="az-Latn-AZ"/>
              </w:rPr>
              <w:t>İ</w:t>
            </w:r>
            <w:r w:rsidR="007E2BF9" w:rsidRPr="00666E2C">
              <w:rPr>
                <w:rFonts w:ascii="Times New Roman" w:hAnsi="Times New Roman" w:cs="Times New Roman"/>
                <w:b w:val="0"/>
                <w:color w:val="212121"/>
                <w:sz w:val="24"/>
                <w:szCs w:val="24"/>
                <w:lang w:val="az-Latn-AZ"/>
              </w:rPr>
              <w:t>spanya</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36.36</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32.10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29.71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31.21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31.17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32.13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32.91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33.59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33.59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33.19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33.66</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E97F75" w:rsidP="00E97F75">
            <w:pPr>
              <w:pStyle w:val="HTMLPreformatted"/>
              <w:widowControl w:val="0"/>
              <w:rPr>
                <w:rFonts w:ascii="Times New Roman" w:hAnsi="Times New Roman" w:cs="Times New Roman"/>
                <w:b w:val="0"/>
                <w:color w:val="212121"/>
                <w:sz w:val="24"/>
                <w:szCs w:val="24"/>
                <w:lang w:val="az-Latn-AZ"/>
              </w:rPr>
            </w:pPr>
            <w:r>
              <w:rPr>
                <w:rFonts w:ascii="Times New Roman" w:hAnsi="Times New Roman" w:cs="Times New Roman"/>
                <w:b w:val="0"/>
                <w:color w:val="212121"/>
                <w:sz w:val="24"/>
                <w:szCs w:val="24"/>
                <w:lang w:val="az-Latn-AZ"/>
              </w:rPr>
              <w:t>İ</w:t>
            </w:r>
            <w:r w:rsidR="007E2BF9" w:rsidRPr="00666E2C">
              <w:rPr>
                <w:rFonts w:ascii="Times New Roman" w:hAnsi="Times New Roman" w:cs="Times New Roman"/>
                <w:b w:val="0"/>
                <w:color w:val="212121"/>
                <w:sz w:val="24"/>
                <w:szCs w:val="24"/>
                <w:lang w:val="az-Latn-AZ"/>
              </w:rPr>
              <w:t>ngiltərə</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32.97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32.30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31.23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32.31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33.21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32.41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32.20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31.82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32.16</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32.73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33.26</w:t>
            </w:r>
          </w:p>
        </w:tc>
      </w:tr>
      <w:tr w:rsidR="00E97F75"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 xml:space="preserve">Estoniya  </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31.28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31.43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34.92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33.25</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31.51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31.67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31.63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32.27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33.31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33.73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32.97</w:t>
            </w:r>
          </w:p>
        </w:tc>
      </w:tr>
      <w:tr w:rsidR="005F79FE" w:rsidTr="00096651">
        <w:trPr>
          <w:trHeight w:val="528"/>
        </w:trPr>
        <w:tc>
          <w:tcPr>
            <w:cnfStyle w:val="001000000000" w:firstRow="0" w:lastRow="0" w:firstColumn="1" w:lastColumn="0" w:oddVBand="0" w:evenVBand="0" w:oddHBand="0" w:evenHBand="0" w:firstRowFirstColumn="0" w:firstRowLastColumn="0" w:lastRowFirstColumn="0" w:lastRowLastColumn="0"/>
            <w:tcW w:w="1339" w:type="dxa"/>
            <w:vAlign w:val="center"/>
          </w:tcPr>
          <w:p w:rsidR="005F79FE" w:rsidRPr="005F79FE" w:rsidRDefault="005F79FE" w:rsidP="00E97F75">
            <w:pPr>
              <w:pStyle w:val="HTMLPreformatted"/>
              <w:widowControl w:val="0"/>
              <w:rPr>
                <w:rFonts w:ascii="Times New Roman" w:hAnsi="Times New Roman" w:cs="Times New Roman"/>
                <w:b w:val="0"/>
                <w:color w:val="212121"/>
                <w:sz w:val="24"/>
                <w:szCs w:val="24"/>
                <w:lang w:val="az-Latn-AZ"/>
              </w:rPr>
            </w:pPr>
            <w:r w:rsidRPr="005F79FE">
              <w:rPr>
                <w:rFonts w:ascii="Times New Roman" w:hAnsi="Times New Roman" w:cs="Times New Roman"/>
                <w:b w:val="0"/>
                <w:color w:val="212121"/>
                <w:sz w:val="24"/>
                <w:szCs w:val="24"/>
                <w:lang w:val="az-Latn-AZ"/>
              </w:rPr>
              <w:t xml:space="preserve">Yaponiya </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27.54</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27.41</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26.54</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27.46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28.23</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28.86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30.26</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30.63</w:t>
            </w:r>
          </w:p>
        </w:tc>
        <w:tc>
          <w:tcPr>
            <w:tcW w:w="789" w:type="dxa"/>
          </w:tcPr>
          <w:p w:rsidR="005F79FE" w:rsidRPr="00666E2C" w:rsidRDefault="005F79FE"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30.58</w:t>
            </w:r>
          </w:p>
        </w:tc>
        <w:tc>
          <w:tcPr>
            <w:tcW w:w="789" w:type="dxa"/>
          </w:tcPr>
          <w:p w:rsidR="005F79FE" w:rsidRPr="00666E2C" w:rsidRDefault="00315E14"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30.6</w:t>
            </w:r>
          </w:p>
        </w:tc>
      </w:tr>
      <w:tr w:rsidR="00E97F75" w:rsidTr="00096651">
        <w:trPr>
          <w:trHeight w:val="549"/>
        </w:trPr>
        <w:tc>
          <w:tcPr>
            <w:cnfStyle w:val="001000000000" w:firstRow="0" w:lastRow="0" w:firstColumn="1" w:lastColumn="0" w:oddVBand="0" w:evenVBand="0" w:oddHBand="0" w:evenHBand="0" w:firstRowFirstColumn="0" w:firstRowLastColumn="0" w:lastRowFirstColumn="0" w:lastRowLastColumn="0"/>
            <w:tcW w:w="1339" w:type="dxa"/>
            <w:vAlign w:val="center"/>
          </w:tcPr>
          <w:p w:rsidR="007E2BF9" w:rsidRPr="00666E2C" w:rsidRDefault="007E2BF9" w:rsidP="00E97F75">
            <w:pPr>
              <w:pStyle w:val="HTMLPreformatted"/>
              <w:widowControl w:val="0"/>
              <w:rPr>
                <w:rFonts w:ascii="Times New Roman" w:hAnsi="Times New Roman" w:cs="Times New Roman"/>
                <w:b w:val="0"/>
                <w:color w:val="212121"/>
                <w:sz w:val="24"/>
                <w:szCs w:val="24"/>
                <w:lang w:val="az-Latn-AZ"/>
              </w:rPr>
            </w:pPr>
            <w:r w:rsidRPr="00666E2C">
              <w:rPr>
                <w:rFonts w:ascii="Times New Roman" w:hAnsi="Times New Roman" w:cs="Times New Roman"/>
                <w:b w:val="0"/>
                <w:color w:val="212121"/>
                <w:sz w:val="24"/>
                <w:szCs w:val="24"/>
                <w:lang w:val="az-Latn-AZ"/>
              </w:rPr>
              <w:t>ABŞ</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26.71</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25.69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23.02</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23.49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23.90</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24.07</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25.65</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25.98</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26.23</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25.89</w:t>
            </w:r>
          </w:p>
        </w:tc>
        <w:tc>
          <w:tcPr>
            <w:tcW w:w="789" w:type="dxa"/>
          </w:tcPr>
          <w:p w:rsidR="007E2BF9" w:rsidRPr="00666E2C" w:rsidRDefault="007E2BF9" w:rsidP="00666E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6E2C">
              <w:rPr>
                <w:rFonts w:ascii="Times New Roman" w:hAnsi="Times New Roman" w:cs="Times New Roman"/>
                <w:sz w:val="24"/>
                <w:szCs w:val="24"/>
              </w:rPr>
              <w:t>27.14</w:t>
            </w:r>
          </w:p>
        </w:tc>
      </w:tr>
    </w:tbl>
    <w:p w:rsidR="0063218F" w:rsidRPr="00AA3A5B" w:rsidRDefault="007E2BF9" w:rsidP="00AA3A5B">
      <w:pPr>
        <w:spacing w:after="0" w:line="360" w:lineRule="auto"/>
        <w:rPr>
          <w:rFonts w:ascii="Times New Roman" w:hAnsi="Times New Roman" w:cs="Times New Roman"/>
          <w:sz w:val="28"/>
          <w:szCs w:val="28"/>
          <w:lang w:val="az-Latn-AZ"/>
        </w:rPr>
      </w:pPr>
      <w:r>
        <w:rPr>
          <w:rFonts w:ascii="Times New Roman" w:hAnsi="Times New Roman" w:cs="Times New Roman"/>
          <w:color w:val="212121"/>
          <w:sz w:val="28"/>
          <w:szCs w:val="28"/>
          <w:lang w:val="az-Latn-AZ"/>
        </w:rPr>
        <w:t xml:space="preserve">                                                                                                                                      </w:t>
      </w:r>
      <w:r w:rsidR="00580070" w:rsidRPr="00AA3A5B">
        <w:rPr>
          <w:rFonts w:ascii="Times New Roman" w:hAnsi="Times New Roman" w:cs="Times New Roman"/>
          <w:color w:val="212121"/>
          <w:sz w:val="28"/>
          <w:szCs w:val="28"/>
          <w:lang w:val="az-Latn-AZ"/>
        </w:rPr>
        <w:t>[</w:t>
      </w:r>
      <w:r w:rsidR="00242D09">
        <w:rPr>
          <w:rFonts w:ascii="Times New Roman" w:hAnsi="Times New Roman" w:cs="Times New Roman"/>
          <w:color w:val="212121"/>
          <w:sz w:val="28"/>
          <w:szCs w:val="28"/>
          <w:lang w:val="az-Latn-AZ"/>
        </w:rPr>
        <w:t>30</w:t>
      </w:r>
      <w:r w:rsidR="00580070" w:rsidRPr="00AA3A5B">
        <w:rPr>
          <w:rFonts w:ascii="Times New Roman" w:hAnsi="Times New Roman" w:cs="Times New Roman"/>
          <w:color w:val="212121"/>
          <w:sz w:val="28"/>
          <w:szCs w:val="28"/>
          <w:lang w:val="az-Latn-AZ"/>
        </w:rPr>
        <w:t>]</w:t>
      </w:r>
    </w:p>
    <w:p w:rsidR="00AA3A5B" w:rsidRDefault="00AA3A5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Cədvəldən də göründüyü kimi Fransa, </w:t>
      </w:r>
      <w:r w:rsidR="007E2BF9">
        <w:rPr>
          <w:rFonts w:ascii="Times New Roman" w:hAnsi="Times New Roman" w:cs="Times New Roman"/>
          <w:color w:val="212121"/>
          <w:sz w:val="28"/>
          <w:szCs w:val="28"/>
          <w:lang w:val="az-Latn-AZ"/>
        </w:rPr>
        <w:t>Danimarka, Belçika, İsveçdə 2007</w:t>
      </w:r>
      <w:r>
        <w:rPr>
          <w:rFonts w:ascii="Times New Roman" w:hAnsi="Times New Roman" w:cs="Times New Roman"/>
          <w:color w:val="212121"/>
          <w:sz w:val="28"/>
          <w:szCs w:val="28"/>
          <w:lang w:val="az-Latn-AZ"/>
        </w:rPr>
        <w:t>-2017-ci illərdə vergilərin ÜDM-də payı kəskin fərqlər göstərməmiş, 40</w:t>
      </w:r>
      <w:r w:rsidRPr="00AA3A5B">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dən yuxarı olmuşdur. Bu göstərici Norveçdə 38</w:t>
      </w:r>
      <w:r w:rsidRPr="003B0B7E">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Fransada 46</w:t>
      </w:r>
      <w:r w:rsidRPr="003B0B7E">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İsveçdə 43</w:t>
      </w:r>
      <w:r w:rsidRPr="003B0B7E">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Finlandiyada 44</w:t>
      </w:r>
      <w:r w:rsidRPr="003B0B7E">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olmuşdur. </w:t>
      </w:r>
    </w:p>
    <w:p w:rsidR="006B1FD2" w:rsidRDefault="003B0B7E"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6B1FD2">
        <w:rPr>
          <w:rFonts w:ascii="Times New Roman" w:hAnsi="Times New Roman" w:cs="Times New Roman"/>
          <w:color w:val="212121"/>
          <w:sz w:val="28"/>
          <w:szCs w:val="28"/>
          <w:lang w:val="az-Latn-AZ"/>
        </w:rPr>
        <w:t>Büt</w:t>
      </w:r>
      <w:r w:rsidR="0039613E">
        <w:rPr>
          <w:rFonts w:ascii="Times New Roman" w:hAnsi="Times New Roman" w:cs="Times New Roman"/>
          <w:color w:val="212121"/>
          <w:sz w:val="28"/>
          <w:szCs w:val="28"/>
          <w:lang w:val="az-Latn-AZ"/>
        </w:rPr>
        <w:t>ü</w:t>
      </w:r>
      <w:r w:rsidRPr="006B1FD2">
        <w:rPr>
          <w:rFonts w:ascii="Times New Roman" w:hAnsi="Times New Roman" w:cs="Times New Roman"/>
          <w:color w:val="212121"/>
          <w:sz w:val="28"/>
          <w:szCs w:val="28"/>
          <w:lang w:val="az-Latn-AZ"/>
        </w:rPr>
        <w:t>n dünya ölkələr</w:t>
      </w:r>
      <w:r w:rsidR="00580070">
        <w:rPr>
          <w:rFonts w:ascii="Times New Roman" w:hAnsi="Times New Roman" w:cs="Times New Roman"/>
          <w:color w:val="212121"/>
          <w:sz w:val="28"/>
          <w:szCs w:val="28"/>
          <w:lang w:val="az-Latn-AZ"/>
        </w:rPr>
        <w:t>inin ÜDM-də vergilərin payı</w:t>
      </w:r>
      <w:r w:rsidRPr="006B1FD2">
        <w:rPr>
          <w:rFonts w:ascii="Times New Roman" w:hAnsi="Times New Roman" w:cs="Times New Roman"/>
          <w:color w:val="212121"/>
          <w:sz w:val="28"/>
          <w:szCs w:val="28"/>
          <w:lang w:val="az-Latn-AZ"/>
        </w:rPr>
        <w:t xml:space="preserve"> aşağıdakı təsvirdə</w:t>
      </w:r>
      <w:r w:rsidR="00580070">
        <w:rPr>
          <w:rFonts w:ascii="Times New Roman" w:hAnsi="Times New Roman" w:cs="Times New Roman"/>
          <w:color w:val="212121"/>
          <w:sz w:val="28"/>
          <w:szCs w:val="28"/>
          <w:lang w:val="az-Latn-AZ"/>
        </w:rPr>
        <w:t xml:space="preserve"> də</w:t>
      </w:r>
      <w:r w:rsidRPr="006B1FD2">
        <w:rPr>
          <w:rFonts w:ascii="Times New Roman" w:hAnsi="Times New Roman" w:cs="Times New Roman"/>
          <w:color w:val="212121"/>
          <w:sz w:val="28"/>
          <w:szCs w:val="28"/>
          <w:lang w:val="az-Latn-AZ"/>
        </w:rPr>
        <w:t xml:space="preserve"> aydın formada</w:t>
      </w:r>
      <w:r>
        <w:rPr>
          <w:rFonts w:ascii="Times New Roman" w:hAnsi="Times New Roman" w:cs="Times New Roman"/>
          <w:color w:val="212121"/>
          <w:sz w:val="28"/>
          <w:szCs w:val="28"/>
          <w:lang w:val="az-Latn-AZ"/>
        </w:rPr>
        <w:t xml:space="preserve"> görünür. Ölkələrin inkişaf səviyyələri, iqtisadiyyatın ümumi stru</w:t>
      </w:r>
      <w:r w:rsidR="00C10D76">
        <w:rPr>
          <w:rFonts w:ascii="Times New Roman" w:hAnsi="Times New Roman" w:cs="Times New Roman"/>
          <w:color w:val="212121"/>
          <w:sz w:val="28"/>
          <w:szCs w:val="28"/>
          <w:lang w:val="az-Latn-AZ"/>
        </w:rPr>
        <w:t>k</w:t>
      </w:r>
      <w:r>
        <w:rPr>
          <w:rFonts w:ascii="Times New Roman" w:hAnsi="Times New Roman" w:cs="Times New Roman"/>
          <w:color w:val="212121"/>
          <w:sz w:val="28"/>
          <w:szCs w:val="28"/>
          <w:lang w:val="az-Latn-AZ"/>
        </w:rPr>
        <w:t xml:space="preserve">tru ÜDM-də vergilərin payına da təsir göstərir. </w:t>
      </w:r>
      <w:r w:rsidR="000C5DC9">
        <w:rPr>
          <w:rFonts w:ascii="Times New Roman" w:hAnsi="Times New Roman" w:cs="Times New Roman"/>
          <w:color w:val="212121"/>
          <w:sz w:val="28"/>
          <w:szCs w:val="28"/>
          <w:lang w:val="az-Latn-AZ"/>
        </w:rPr>
        <w:t>Belə ki,</w:t>
      </w:r>
      <w:r>
        <w:rPr>
          <w:rFonts w:ascii="Times New Roman" w:hAnsi="Times New Roman" w:cs="Times New Roman"/>
          <w:color w:val="212121"/>
          <w:sz w:val="28"/>
          <w:szCs w:val="28"/>
          <w:lang w:val="az-Latn-AZ"/>
        </w:rPr>
        <w:t xml:space="preserve"> aşağıdakı xəritədən də göründüyü kimi ÜDM-də vergilərin payı </w:t>
      </w:r>
      <w:r w:rsidR="00D42A77">
        <w:rPr>
          <w:rFonts w:ascii="Times New Roman" w:hAnsi="Times New Roman" w:cs="Times New Roman"/>
          <w:color w:val="212121"/>
          <w:sz w:val="28"/>
          <w:szCs w:val="28"/>
          <w:lang w:val="az-Latn-AZ"/>
        </w:rPr>
        <w:t>inkişaf etmiş əksər ölkələrdə yüksə olsa da,</w:t>
      </w:r>
      <w:r>
        <w:rPr>
          <w:rFonts w:ascii="Times New Roman" w:hAnsi="Times New Roman" w:cs="Times New Roman"/>
          <w:color w:val="212121"/>
          <w:sz w:val="28"/>
          <w:szCs w:val="28"/>
          <w:lang w:val="az-Latn-AZ"/>
        </w:rPr>
        <w:t xml:space="preserve"> </w:t>
      </w:r>
      <w:r w:rsidR="00325AD7">
        <w:rPr>
          <w:rFonts w:ascii="Times New Roman" w:hAnsi="Times New Roman" w:cs="Times New Roman"/>
          <w:color w:val="212121"/>
          <w:sz w:val="28"/>
          <w:szCs w:val="28"/>
          <w:lang w:val="az-Latn-AZ"/>
        </w:rPr>
        <w:t>Afrikanın əksər ölkələrində, Əfqanıstan, Pakistan kimi ölkələrdə bu göstərici 10</w:t>
      </w:r>
      <w:r w:rsidR="00325AD7" w:rsidRPr="003B0B7E">
        <w:rPr>
          <w:rFonts w:ascii="Times New Roman" w:hAnsi="Times New Roman" w:cs="Times New Roman"/>
          <w:color w:val="212121"/>
          <w:sz w:val="28"/>
          <w:szCs w:val="28"/>
          <w:lang w:val="az-Latn-AZ"/>
        </w:rPr>
        <w:t>%</w:t>
      </w:r>
      <w:r w:rsidR="00C10D76">
        <w:rPr>
          <w:rFonts w:ascii="Times New Roman" w:hAnsi="Times New Roman" w:cs="Times New Roman"/>
          <w:color w:val="212121"/>
          <w:sz w:val="28"/>
          <w:szCs w:val="28"/>
          <w:lang w:val="az-Latn-AZ"/>
        </w:rPr>
        <w:t>-dən aşağıdır. Ə</w:t>
      </w:r>
      <w:r w:rsidR="00325AD7">
        <w:rPr>
          <w:rFonts w:ascii="Times New Roman" w:hAnsi="Times New Roman" w:cs="Times New Roman"/>
          <w:color w:val="212121"/>
          <w:sz w:val="28"/>
          <w:szCs w:val="28"/>
          <w:lang w:val="az-Latn-AZ"/>
        </w:rPr>
        <w:t>halinin həyat səviyyəsinin yaxşı olduğu Səudiyyə Ərəbistanında bu göstəricinin aşağı olması isə ÜDM-də neft gəlirlərinin yüksək payı olması ilə əlaqədardır. Oxşar vəziyyət neft hasilatı edən İran, İraq, Az</w:t>
      </w:r>
      <w:r w:rsidR="00BB74D4">
        <w:rPr>
          <w:rFonts w:ascii="Times New Roman" w:hAnsi="Times New Roman" w:cs="Times New Roman"/>
          <w:color w:val="212121"/>
          <w:sz w:val="28"/>
          <w:szCs w:val="28"/>
          <w:lang w:val="az-Latn-AZ"/>
        </w:rPr>
        <w:t>ərbaycan üçün də xarakterikdir.</w:t>
      </w:r>
      <w:r w:rsidR="00580070">
        <w:rPr>
          <w:rFonts w:ascii="Times New Roman" w:hAnsi="Times New Roman" w:cs="Times New Roman"/>
          <w:color w:val="212121"/>
          <w:sz w:val="28"/>
          <w:szCs w:val="28"/>
          <w:lang w:val="az-Latn-AZ"/>
        </w:rPr>
        <w:t xml:space="preserve"> </w:t>
      </w:r>
      <w:r w:rsidR="00BB74D4">
        <w:rPr>
          <w:rFonts w:ascii="Times New Roman" w:hAnsi="Times New Roman" w:cs="Times New Roman"/>
          <w:color w:val="212121"/>
          <w:sz w:val="28"/>
          <w:szCs w:val="28"/>
          <w:lang w:val="az-Latn-AZ"/>
        </w:rPr>
        <w:t>Ölkəmizdə vergi daxilolmalarının ÜDM-dəki pay</w:t>
      </w:r>
      <w:r w:rsidR="00580070">
        <w:rPr>
          <w:rFonts w:ascii="Times New Roman" w:hAnsi="Times New Roman" w:cs="Times New Roman"/>
          <w:color w:val="212121"/>
          <w:sz w:val="28"/>
          <w:szCs w:val="28"/>
          <w:lang w:val="az-Latn-AZ"/>
        </w:rPr>
        <w:t>ı göstərilən il üçün təqribən 16</w:t>
      </w:r>
      <w:r w:rsidR="00BB74D4" w:rsidRPr="00BB74D4">
        <w:rPr>
          <w:rFonts w:ascii="Times New Roman" w:hAnsi="Times New Roman" w:cs="Times New Roman"/>
          <w:color w:val="212121"/>
          <w:sz w:val="28"/>
          <w:szCs w:val="28"/>
          <w:lang w:val="az-Latn-AZ"/>
        </w:rPr>
        <w:t>% t</w:t>
      </w:r>
      <w:r w:rsidR="00BB74D4">
        <w:rPr>
          <w:rFonts w:ascii="Times New Roman" w:hAnsi="Times New Roman" w:cs="Times New Roman"/>
          <w:color w:val="212121"/>
          <w:sz w:val="28"/>
          <w:szCs w:val="28"/>
          <w:lang w:val="az-Latn-AZ"/>
        </w:rPr>
        <w:t>əşkil etmişdir.</w:t>
      </w:r>
      <w:r w:rsidR="006B1FD2">
        <w:rPr>
          <w:rFonts w:ascii="Times New Roman" w:hAnsi="Times New Roman" w:cs="Times New Roman"/>
          <w:color w:val="212121"/>
          <w:sz w:val="28"/>
          <w:szCs w:val="28"/>
          <w:lang w:val="az-Latn-AZ"/>
        </w:rPr>
        <w:t>Yaponiyanın ÜDM-də vergilərin payı 31</w:t>
      </w:r>
      <w:r w:rsidR="006B1FD2" w:rsidRPr="003B0B7E">
        <w:rPr>
          <w:rFonts w:ascii="Times New Roman" w:hAnsi="Times New Roman" w:cs="Times New Roman"/>
          <w:color w:val="212121"/>
          <w:sz w:val="28"/>
          <w:szCs w:val="28"/>
          <w:lang w:val="az-Latn-AZ"/>
        </w:rPr>
        <w:t>%</w:t>
      </w:r>
      <w:r w:rsidR="006B1FD2">
        <w:rPr>
          <w:rFonts w:ascii="Times New Roman" w:hAnsi="Times New Roman" w:cs="Times New Roman"/>
          <w:color w:val="212121"/>
          <w:sz w:val="28"/>
          <w:szCs w:val="28"/>
          <w:lang w:val="az-Latn-AZ"/>
        </w:rPr>
        <w:t xml:space="preserve"> təşkil edir, əsas yer isə ixrac hesabına formalaşan gəlirlər tutur.</w:t>
      </w: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D77812" w:rsidRDefault="00D7781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D77812" w:rsidRDefault="00D7781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E97F75" w:rsidRDefault="00E97F75"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570C5F" w:rsidRDefault="00570C5F" w:rsidP="000512D3">
      <w:pPr>
        <w:pStyle w:val="HTMLPreformatted"/>
        <w:widowControl w:val="0"/>
        <w:shd w:val="clear" w:color="auto" w:fill="FFFFFF"/>
        <w:spacing w:line="360" w:lineRule="auto"/>
        <w:ind w:firstLine="720"/>
        <w:jc w:val="both"/>
        <w:rPr>
          <w:rFonts w:ascii="Times New Roman" w:hAnsi="Times New Roman" w:cs="Times New Roman"/>
          <w:b/>
          <w:color w:val="212121"/>
          <w:sz w:val="28"/>
          <w:szCs w:val="28"/>
          <w:lang w:val="az-Latn-AZ"/>
        </w:rPr>
      </w:pPr>
      <w:r>
        <w:rPr>
          <w:rFonts w:ascii="Times New Roman" w:hAnsi="Times New Roman" w:cs="Times New Roman"/>
          <w:color w:val="212121"/>
          <w:sz w:val="28"/>
          <w:szCs w:val="28"/>
          <w:lang w:val="az-Latn-AZ"/>
        </w:rPr>
        <w:t>Şəkil 1.1.1</w:t>
      </w:r>
      <w:r w:rsidRPr="00570C5F">
        <w:rPr>
          <w:rFonts w:ascii="Times New Roman" w:hAnsi="Times New Roman" w:cs="Times New Roman"/>
          <w:b/>
          <w:color w:val="212121"/>
          <w:sz w:val="28"/>
          <w:szCs w:val="28"/>
          <w:lang w:val="az-Latn-AZ"/>
        </w:rPr>
        <w:t>. Ölkələrin ümumi vergi gəlirlərinin ÜDM-lərində payı</w:t>
      </w:r>
      <w:r w:rsidR="00D42A77">
        <w:rPr>
          <w:rFonts w:ascii="Times New Roman" w:hAnsi="Times New Roman" w:cs="Times New Roman"/>
          <w:b/>
          <w:color w:val="212121"/>
          <w:sz w:val="28"/>
          <w:szCs w:val="28"/>
          <w:lang w:val="az-Latn-AZ"/>
        </w:rPr>
        <w:t xml:space="preserve"> </w:t>
      </w:r>
      <w:r w:rsidRPr="00570C5F">
        <w:rPr>
          <w:rFonts w:ascii="Times New Roman" w:hAnsi="Times New Roman" w:cs="Times New Roman"/>
          <w:b/>
          <w:color w:val="212121"/>
          <w:sz w:val="28"/>
          <w:szCs w:val="28"/>
          <w:lang w:val="az-Latn-AZ"/>
        </w:rPr>
        <w:t xml:space="preserve">(%) , 2015 </w:t>
      </w:r>
    </w:p>
    <w:p w:rsidR="003800F0" w:rsidRDefault="003800F0" w:rsidP="003800F0">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3800F0">
        <w:rPr>
          <w:rFonts w:ascii="Times New Roman" w:hAnsi="Times New Roman" w:cs="Times New Roman"/>
          <w:color w:val="212121"/>
          <w:sz w:val="28"/>
          <w:szCs w:val="28"/>
          <w:lang w:val="az-Latn-AZ"/>
        </w:rPr>
        <w:t xml:space="preserve"> </w:t>
      </w:r>
      <w:r w:rsidR="007E2BF9" w:rsidRPr="003800F0">
        <w:rPr>
          <w:rFonts w:ascii="Times New Roman" w:hAnsi="Times New Roman" w:cs="Times New Roman"/>
          <w:color w:val="212121"/>
          <w:sz w:val="28"/>
          <w:szCs w:val="28"/>
          <w:lang w:val="az-Latn-AZ"/>
        </w:rPr>
        <w:t xml:space="preserve">     </w:t>
      </w:r>
      <w:r>
        <w:rPr>
          <w:rFonts w:ascii="Times New Roman" w:hAnsi="Times New Roman" w:cs="Times New Roman"/>
          <w:noProof/>
          <w:color w:val="212121"/>
          <w:sz w:val="28"/>
          <w:szCs w:val="28"/>
        </w:rPr>
        <w:drawing>
          <wp:inline distT="0" distB="0" distL="0" distR="0" wp14:anchorId="1429DA12" wp14:editId="249FB3F7">
            <wp:extent cx="4372586" cy="274358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NG"/>
                    <pic:cNvPicPr/>
                  </pic:nvPicPr>
                  <pic:blipFill>
                    <a:blip r:embed="rId17">
                      <a:extLst>
                        <a:ext uri="{28A0092B-C50C-407E-A947-70E740481C1C}">
                          <a14:useLocalDpi xmlns:a14="http://schemas.microsoft.com/office/drawing/2010/main" val="0"/>
                        </a:ext>
                      </a:extLst>
                    </a:blip>
                    <a:stretch>
                      <a:fillRect/>
                    </a:stretch>
                  </pic:blipFill>
                  <pic:spPr>
                    <a:xfrm>
                      <a:off x="0" y="0"/>
                      <a:ext cx="4372586" cy="2743583"/>
                    </a:xfrm>
                    <a:prstGeom prst="rect">
                      <a:avLst/>
                    </a:prstGeom>
                  </pic:spPr>
                </pic:pic>
              </a:graphicData>
            </a:graphic>
          </wp:inline>
        </w:drawing>
      </w:r>
      <w:r w:rsidR="007E2BF9" w:rsidRPr="003800F0">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w:t>
      </w:r>
    </w:p>
    <w:p w:rsidR="0039613E" w:rsidRPr="003800F0" w:rsidRDefault="003800F0" w:rsidP="003800F0">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w:t>
      </w:r>
      <w:r w:rsidR="00EE2FF9" w:rsidRPr="003800F0">
        <w:rPr>
          <w:rFonts w:ascii="Times New Roman" w:hAnsi="Times New Roman" w:cs="Times New Roman"/>
          <w:color w:val="212121"/>
          <w:sz w:val="28"/>
          <w:szCs w:val="28"/>
          <w:lang w:val="az-Latn-AZ"/>
        </w:rPr>
        <w:t>[</w:t>
      </w:r>
      <w:r w:rsidR="00242D09" w:rsidRPr="003800F0">
        <w:rPr>
          <w:rFonts w:ascii="Times New Roman" w:hAnsi="Times New Roman" w:cs="Times New Roman"/>
          <w:sz w:val="28"/>
          <w:szCs w:val="28"/>
          <w:lang w:val="az-Latn-AZ"/>
        </w:rPr>
        <w:t>34</w:t>
      </w:r>
      <w:r w:rsidR="0039613E" w:rsidRPr="003800F0">
        <w:rPr>
          <w:rFonts w:ascii="Times New Roman" w:hAnsi="Times New Roman" w:cs="Times New Roman"/>
          <w:color w:val="212121"/>
          <w:sz w:val="28"/>
          <w:szCs w:val="28"/>
          <w:lang w:val="az-Latn-AZ"/>
        </w:rPr>
        <w:t>]</w:t>
      </w:r>
    </w:p>
    <w:p w:rsidR="007F387C" w:rsidRDefault="00A44E94" w:rsidP="007F387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ÜDM-də payı 20</w:t>
      </w:r>
      <w:r w:rsidRPr="00A44E94">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-dən aşağı olan </w:t>
      </w:r>
      <w:r w:rsidR="00D42A77">
        <w:rPr>
          <w:rFonts w:ascii="Times New Roman" w:hAnsi="Times New Roman" w:cs="Times New Roman"/>
          <w:color w:val="212121"/>
          <w:sz w:val="28"/>
          <w:szCs w:val="28"/>
          <w:lang w:val="az-Latn-AZ"/>
        </w:rPr>
        <w:t xml:space="preserve">ölkəmiz üçün </w:t>
      </w:r>
      <w:r>
        <w:rPr>
          <w:rFonts w:ascii="Times New Roman" w:hAnsi="Times New Roman" w:cs="Times New Roman"/>
          <w:color w:val="212121"/>
          <w:sz w:val="28"/>
          <w:szCs w:val="28"/>
          <w:lang w:val="az-Latn-AZ"/>
        </w:rPr>
        <w:t>vergi daxilomalarının büdcə gəlirlərindəki payı aşağıdakı qrafikdən də göründüyü kimi 40</w:t>
      </w:r>
      <w:r w:rsidRPr="00A44E94">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-dən  yüksək olmaqla hakim mövqeə sahibdir. Vergilərdə</w:t>
      </w:r>
      <w:r w:rsidR="007E2BF9">
        <w:rPr>
          <w:rFonts w:ascii="Times New Roman" w:hAnsi="Times New Roman" w:cs="Times New Roman"/>
          <w:color w:val="212121"/>
          <w:sz w:val="28"/>
          <w:szCs w:val="28"/>
          <w:lang w:val="az-Latn-AZ"/>
        </w:rPr>
        <w:t>n sonra büdcə daxilolmalarında Neft F</w:t>
      </w:r>
      <w:r>
        <w:rPr>
          <w:rFonts w:ascii="Times New Roman" w:hAnsi="Times New Roman" w:cs="Times New Roman"/>
          <w:color w:val="212121"/>
          <w:sz w:val="28"/>
          <w:szCs w:val="28"/>
          <w:lang w:val="az-Latn-AZ"/>
        </w:rPr>
        <w:t xml:space="preserve">ondundan transferlər yüksək paya malikdir. Bunun qarşıdakı illərdə azaldılması nəzərdə tutulur. Norveçdə neft gəlirlərinin ümumiyyətlə büdcə daxilolmalarına aid edilmədiyini nəzərə aldıqda bu cür göstəricini kifayət qədər yüksək hesab etmək olar. Bu ölkə üçün təhlükə yaradan haldır. Çünki neftin qiymətinin aşağı düşməsi və ya gələcəkdə tükənməsinin gəlirlərin ciddi azalacağı mənasını ifadə edir. </w:t>
      </w:r>
      <w:r w:rsidR="00D42A77">
        <w:rPr>
          <w:rFonts w:ascii="Times New Roman" w:hAnsi="Times New Roman" w:cs="Times New Roman"/>
          <w:color w:val="212121"/>
          <w:sz w:val="28"/>
          <w:szCs w:val="28"/>
          <w:lang w:val="az-Latn-AZ"/>
        </w:rPr>
        <w:t xml:space="preserve">Son illər də </w:t>
      </w:r>
      <w:r w:rsidR="007E2BF9">
        <w:rPr>
          <w:rFonts w:ascii="Times New Roman" w:hAnsi="Times New Roman" w:cs="Times New Roman"/>
          <w:color w:val="212121"/>
          <w:sz w:val="28"/>
          <w:szCs w:val="28"/>
          <w:lang w:val="az-Latn-AZ"/>
        </w:rPr>
        <w:t xml:space="preserve">yaşanan hadisələr də təəssüf ki, </w:t>
      </w:r>
      <w:r w:rsidR="00D42A77">
        <w:rPr>
          <w:rFonts w:ascii="Times New Roman" w:hAnsi="Times New Roman" w:cs="Times New Roman"/>
          <w:color w:val="212121"/>
          <w:sz w:val="28"/>
          <w:szCs w:val="28"/>
          <w:lang w:val="az-Latn-AZ"/>
        </w:rPr>
        <w:t xml:space="preserve">bunu praktiki olaraq bir daha göstərdi. </w:t>
      </w:r>
      <w:r>
        <w:rPr>
          <w:rFonts w:ascii="Times New Roman" w:hAnsi="Times New Roman" w:cs="Times New Roman"/>
          <w:color w:val="212121"/>
          <w:sz w:val="28"/>
          <w:szCs w:val="28"/>
          <w:lang w:val="az-Latn-AZ"/>
        </w:rPr>
        <w:t>Məhz bu səbəbdən də ölkəmizdə qeyri-neft sektorunun inkişafı, bu sahədən daxilolmaların artırılması istiqamətdə işlər görülür</w:t>
      </w:r>
      <w:r w:rsidR="002B5C07">
        <w:rPr>
          <w:rFonts w:ascii="Times New Roman" w:hAnsi="Times New Roman" w:cs="Times New Roman"/>
          <w:color w:val="212121"/>
          <w:sz w:val="28"/>
          <w:szCs w:val="28"/>
          <w:lang w:val="az-Latn-AZ"/>
        </w:rPr>
        <w:t xml:space="preserve">. </w:t>
      </w: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7E2BF9" w:rsidRDefault="007E2BF9"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3800F0" w:rsidRDefault="003800F0"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D77812" w:rsidRDefault="00D7781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5D09CD" w:rsidRDefault="00570C5F" w:rsidP="000512D3">
      <w:pPr>
        <w:pStyle w:val="HTMLPreformatted"/>
        <w:widowControl w:val="0"/>
        <w:shd w:val="clear" w:color="auto" w:fill="FFFFFF"/>
        <w:spacing w:line="360" w:lineRule="auto"/>
        <w:ind w:firstLine="720"/>
        <w:jc w:val="both"/>
        <w:rPr>
          <w:rFonts w:ascii="Times New Roman" w:hAnsi="Times New Roman" w:cs="Times New Roman"/>
          <w:b/>
          <w:color w:val="212121"/>
          <w:sz w:val="28"/>
          <w:szCs w:val="28"/>
          <w:lang w:val="az-Latn-AZ"/>
        </w:rPr>
      </w:pPr>
      <w:r>
        <w:rPr>
          <w:rFonts w:ascii="Times New Roman" w:hAnsi="Times New Roman" w:cs="Times New Roman"/>
          <w:color w:val="212121"/>
          <w:sz w:val="28"/>
          <w:szCs w:val="28"/>
          <w:lang w:val="az-Latn-AZ"/>
        </w:rPr>
        <w:t>Qrafiq 1.1.1</w:t>
      </w:r>
      <w:r w:rsidRPr="00570C5F">
        <w:rPr>
          <w:rFonts w:ascii="Times New Roman" w:hAnsi="Times New Roman" w:cs="Times New Roman"/>
          <w:b/>
          <w:color w:val="212121"/>
          <w:sz w:val="28"/>
          <w:szCs w:val="28"/>
          <w:lang w:val="az-Latn-AZ"/>
        </w:rPr>
        <w:t xml:space="preserve">. </w:t>
      </w:r>
      <w:r w:rsidR="005D09CD" w:rsidRPr="00570C5F">
        <w:rPr>
          <w:rFonts w:ascii="Times New Roman" w:hAnsi="Times New Roman" w:cs="Times New Roman"/>
          <w:b/>
          <w:color w:val="212121"/>
          <w:sz w:val="28"/>
          <w:szCs w:val="28"/>
          <w:lang w:val="az-Latn-AZ"/>
        </w:rPr>
        <w:t xml:space="preserve"> 2017-ci il üzrə dövlət büdcəsində daxilolmaların strukturu</w:t>
      </w:r>
    </w:p>
    <w:p w:rsidR="007F387C" w:rsidRPr="00570C5F" w:rsidRDefault="007F387C" w:rsidP="000512D3">
      <w:pPr>
        <w:pStyle w:val="HTMLPreformatted"/>
        <w:widowControl w:val="0"/>
        <w:shd w:val="clear" w:color="auto" w:fill="FFFFFF"/>
        <w:spacing w:line="360" w:lineRule="auto"/>
        <w:ind w:firstLine="720"/>
        <w:jc w:val="both"/>
        <w:rPr>
          <w:rFonts w:ascii="Times New Roman" w:hAnsi="Times New Roman" w:cs="Times New Roman"/>
          <w:b/>
          <w:color w:val="212121"/>
          <w:sz w:val="28"/>
          <w:szCs w:val="28"/>
          <w:lang w:val="az-Latn-AZ"/>
        </w:rPr>
      </w:pPr>
    </w:p>
    <w:p w:rsidR="007F387C" w:rsidRDefault="005D09CD" w:rsidP="002B5C07">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noProof/>
          <w:color w:val="212121"/>
          <w:sz w:val="28"/>
          <w:szCs w:val="28"/>
        </w:rPr>
        <w:drawing>
          <wp:inline distT="0" distB="0" distL="0" distR="0" wp14:anchorId="1DC7D2E4" wp14:editId="15F2253C">
            <wp:extent cx="4619501" cy="2695699"/>
            <wp:effectExtent l="0" t="0" r="1016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387C" w:rsidRDefault="007F387C" w:rsidP="007F387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w:t>
      </w:r>
      <w:r w:rsidR="002B5C07">
        <w:rPr>
          <w:rFonts w:ascii="Times New Roman" w:hAnsi="Times New Roman" w:cs="Times New Roman"/>
          <w:color w:val="212121"/>
          <w:sz w:val="28"/>
          <w:szCs w:val="28"/>
          <w:lang w:val="az-Latn-AZ"/>
        </w:rPr>
        <w:t>[</w:t>
      </w:r>
      <w:r w:rsidR="00D42A77">
        <w:rPr>
          <w:rFonts w:ascii="Times New Roman" w:hAnsi="Times New Roman" w:cs="Times New Roman"/>
          <w:color w:val="212121"/>
          <w:sz w:val="28"/>
          <w:szCs w:val="28"/>
          <w:lang w:val="az-Latn-AZ"/>
        </w:rPr>
        <w:t>5</w:t>
      </w:r>
      <w:r w:rsidR="002B5C07">
        <w:rPr>
          <w:rFonts w:ascii="Times New Roman" w:hAnsi="Times New Roman" w:cs="Times New Roman"/>
          <w:color w:val="212121"/>
          <w:sz w:val="28"/>
          <w:szCs w:val="28"/>
          <w:lang w:val="az-Latn-AZ"/>
        </w:rPr>
        <w:t>. s. 15</w:t>
      </w:r>
      <w:r w:rsidR="002B5C07" w:rsidRPr="003073BA">
        <w:rPr>
          <w:rFonts w:ascii="Times New Roman" w:hAnsi="Times New Roman" w:cs="Times New Roman"/>
          <w:color w:val="212121"/>
          <w:sz w:val="28"/>
          <w:szCs w:val="28"/>
          <w:lang w:val="az-Latn-AZ"/>
        </w:rPr>
        <w:t>]</w:t>
      </w:r>
      <w:r w:rsidR="002B5C07">
        <w:rPr>
          <w:rFonts w:ascii="Times New Roman" w:hAnsi="Times New Roman" w:cs="Times New Roman"/>
          <w:color w:val="212121"/>
          <w:sz w:val="28"/>
          <w:szCs w:val="28"/>
          <w:lang w:val="az-Latn-AZ"/>
        </w:rPr>
        <w:t xml:space="preserve"> </w:t>
      </w:r>
    </w:p>
    <w:p w:rsidR="007F387C" w:rsidRDefault="007F387C" w:rsidP="007E2BF9">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Ümumi vergi daxilolmalarının strukturuna diqqət yetirdikdə isə görürük ki, ƏDV və mənfəət vergisi üstünlük təşkil edir. Aşağıdakı cədvəldə vergilərin strukturu təsvir olunmuşdur</w:t>
      </w:r>
      <w:r w:rsidRPr="003B1B62">
        <w:rPr>
          <w:rFonts w:ascii="Times New Roman" w:hAnsi="Times New Roman" w:cs="Times New Roman"/>
          <w:color w:val="212121"/>
          <w:sz w:val="28"/>
          <w:szCs w:val="28"/>
          <w:lang w:val="az-Latn-AZ"/>
        </w:rPr>
        <w:t>:</w:t>
      </w:r>
    </w:p>
    <w:p w:rsidR="005849A2" w:rsidRPr="00B76DD8" w:rsidRDefault="00BD5C54" w:rsidP="007F387C">
      <w:pPr>
        <w:pStyle w:val="HTMLPreformatted"/>
        <w:widowControl w:val="0"/>
        <w:shd w:val="clear" w:color="auto" w:fill="FFFFFF"/>
        <w:spacing w:line="360" w:lineRule="auto"/>
        <w:jc w:val="both"/>
        <w:rPr>
          <w:rFonts w:ascii="Times New Roman" w:hAnsi="Times New Roman" w:cs="Times New Roman"/>
          <w:b/>
          <w:color w:val="212121"/>
          <w:sz w:val="28"/>
          <w:szCs w:val="28"/>
          <w:lang w:val="az-Latn-AZ"/>
        </w:rPr>
      </w:pPr>
      <w:r>
        <w:rPr>
          <w:rFonts w:ascii="Times New Roman" w:hAnsi="Times New Roman" w:cs="Times New Roman"/>
          <w:color w:val="212121"/>
          <w:sz w:val="28"/>
          <w:szCs w:val="28"/>
          <w:lang w:val="az-Latn-AZ"/>
        </w:rPr>
        <w:t>Cədvəl 1.1.2.</w:t>
      </w:r>
      <w:r w:rsidR="00B76DD8">
        <w:rPr>
          <w:rFonts w:ascii="Times New Roman" w:hAnsi="Times New Roman" w:cs="Times New Roman"/>
          <w:color w:val="212121"/>
          <w:sz w:val="28"/>
          <w:szCs w:val="28"/>
          <w:lang w:val="az-Latn-AZ"/>
        </w:rPr>
        <w:t xml:space="preserve">  </w:t>
      </w:r>
      <w:r w:rsidR="00B76DD8" w:rsidRPr="00B76DD8">
        <w:rPr>
          <w:rFonts w:ascii="Times New Roman" w:hAnsi="Times New Roman" w:cs="Times New Roman"/>
          <w:b/>
          <w:color w:val="212121"/>
          <w:sz w:val="28"/>
          <w:szCs w:val="28"/>
          <w:lang w:val="az-Latn-AZ"/>
        </w:rPr>
        <w:t>Cəmi vergi daxilolmaları</w:t>
      </w:r>
    </w:p>
    <w:tbl>
      <w:tblPr>
        <w:tblStyle w:val="ColorfulList-Accent6"/>
        <w:tblW w:w="10060" w:type="dxa"/>
        <w:tblLayout w:type="fixed"/>
        <w:tblLook w:val="04A0" w:firstRow="1" w:lastRow="0" w:firstColumn="1" w:lastColumn="0" w:noHBand="0" w:noVBand="1"/>
      </w:tblPr>
      <w:tblGrid>
        <w:gridCol w:w="802"/>
        <w:gridCol w:w="993"/>
        <w:gridCol w:w="985"/>
        <w:gridCol w:w="984"/>
        <w:gridCol w:w="844"/>
        <w:gridCol w:w="703"/>
        <w:gridCol w:w="845"/>
        <w:gridCol w:w="844"/>
        <w:gridCol w:w="666"/>
        <w:gridCol w:w="845"/>
        <w:gridCol w:w="783"/>
        <w:gridCol w:w="766"/>
      </w:tblGrid>
      <w:tr w:rsidR="00703642" w:rsidRPr="0094018E" w:rsidTr="00924919">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60" w:type="dxa"/>
            <w:gridSpan w:val="12"/>
          </w:tcPr>
          <w:p w:rsidR="00703642" w:rsidRPr="00B76DD8" w:rsidRDefault="00703642" w:rsidP="00924919">
            <w:pPr>
              <w:pStyle w:val="HTMLPreformatted"/>
              <w:widowControl w:val="0"/>
              <w:spacing w:line="360" w:lineRule="auto"/>
              <w:jc w:val="center"/>
              <w:rPr>
                <w:rFonts w:ascii="Times New Roman" w:hAnsi="Times New Roman" w:cs="Times New Roman"/>
                <w:color w:val="212121"/>
                <w:sz w:val="24"/>
                <w:szCs w:val="24"/>
                <w:lang w:val="az-Latn-AZ"/>
              </w:rPr>
            </w:pPr>
            <w:r w:rsidRPr="00B76DD8">
              <w:rPr>
                <w:rFonts w:ascii="Times New Roman" w:hAnsi="Times New Roman" w:cs="Times New Roman"/>
                <w:color w:val="212121"/>
                <w:sz w:val="24"/>
                <w:szCs w:val="24"/>
                <w:lang w:val="az-Latn-AZ"/>
              </w:rPr>
              <w:t>Vergi növləri üzrə vergi daxilolmaları</w:t>
            </w:r>
            <w:r w:rsidR="00B76DD8" w:rsidRPr="00B76DD8">
              <w:rPr>
                <w:rFonts w:ascii="Times New Roman" w:hAnsi="Times New Roman" w:cs="Times New Roman"/>
                <w:color w:val="212121"/>
                <w:sz w:val="24"/>
                <w:szCs w:val="24"/>
                <w:lang w:val="az-Latn-AZ"/>
              </w:rPr>
              <w:t xml:space="preserve"> (milyon manatla)</w:t>
            </w:r>
          </w:p>
        </w:tc>
      </w:tr>
      <w:tr w:rsidR="00924919" w:rsidRPr="005849A2" w:rsidTr="00924919">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802" w:type="dxa"/>
          </w:tcPr>
          <w:p w:rsidR="00123B60" w:rsidRPr="005849A2" w:rsidRDefault="00123B60" w:rsidP="00083F42">
            <w:pPr>
              <w:pStyle w:val="HTMLPreformatted"/>
              <w:widowControl w:val="0"/>
              <w:jc w:val="both"/>
              <w:rPr>
                <w:rFonts w:ascii="Times New Roman" w:hAnsi="Times New Roman" w:cs="Times New Roman"/>
                <w:color w:val="212121"/>
                <w:sz w:val="24"/>
                <w:szCs w:val="28"/>
                <w:lang w:val="az-Latn-AZ"/>
              </w:rPr>
            </w:pPr>
            <w:r>
              <w:rPr>
                <w:rFonts w:ascii="Times New Roman" w:hAnsi="Times New Roman" w:cs="Times New Roman"/>
                <w:color w:val="212121"/>
                <w:sz w:val="24"/>
                <w:szCs w:val="28"/>
                <w:lang w:val="az-Latn-AZ"/>
              </w:rPr>
              <w:t>İ</w:t>
            </w:r>
            <w:r w:rsidRPr="005849A2">
              <w:rPr>
                <w:rFonts w:ascii="Times New Roman" w:hAnsi="Times New Roman" w:cs="Times New Roman"/>
                <w:color w:val="212121"/>
                <w:sz w:val="24"/>
                <w:szCs w:val="28"/>
                <w:lang w:val="az-Latn-AZ"/>
              </w:rPr>
              <w:t>llər üzrə</w:t>
            </w:r>
          </w:p>
          <w:p w:rsidR="00123B60" w:rsidRPr="005849A2" w:rsidRDefault="00123B60" w:rsidP="00083F42">
            <w:pPr>
              <w:pStyle w:val="HTMLPreformatted"/>
              <w:widowControl w:val="0"/>
              <w:jc w:val="both"/>
              <w:rPr>
                <w:rFonts w:ascii="Times New Roman" w:hAnsi="Times New Roman" w:cs="Times New Roman"/>
                <w:color w:val="212121"/>
                <w:sz w:val="24"/>
                <w:szCs w:val="28"/>
                <w:lang w:val="az-Latn-AZ"/>
              </w:rPr>
            </w:pPr>
          </w:p>
        </w:tc>
        <w:tc>
          <w:tcPr>
            <w:tcW w:w="993" w:type="dxa"/>
            <w:textDirection w:val="btLr"/>
            <w:vAlign w:val="center"/>
          </w:tcPr>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ƏDV</w:t>
            </w:r>
          </w:p>
        </w:tc>
        <w:tc>
          <w:tcPr>
            <w:tcW w:w="985" w:type="dxa"/>
            <w:textDirection w:val="btLr"/>
            <w:vAlign w:val="center"/>
          </w:tcPr>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Mənfəət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984" w:type="dxa"/>
            <w:textDirection w:val="btLr"/>
            <w:vAlign w:val="center"/>
          </w:tcPr>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Gəlir</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844" w:type="dxa"/>
            <w:textDirection w:val="btLr"/>
            <w:vAlign w:val="center"/>
          </w:tcPr>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Aksiz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703"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Torpaq </w:t>
            </w:r>
            <w:r>
              <w:rPr>
                <w:rFonts w:ascii="Times New Roman" w:hAnsi="Times New Roman" w:cs="Times New Roman"/>
                <w:color w:val="212121"/>
                <w:sz w:val="24"/>
                <w:lang w:val="az-Latn-AZ"/>
              </w:rPr>
              <w:t xml:space="preserve">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845"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Əmlak</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 </w:t>
            </w: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844"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Mədən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666"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Yol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vergisi</w:t>
            </w:r>
          </w:p>
        </w:tc>
        <w:tc>
          <w:tcPr>
            <w:tcW w:w="845"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sidRPr="00123B60">
              <w:rPr>
                <w:rFonts w:ascii="Times New Roman" w:hAnsi="Times New Roman" w:cs="Times New Roman"/>
                <w:color w:val="212121"/>
                <w:sz w:val="24"/>
                <w:lang w:val="az-Latn-AZ"/>
              </w:rPr>
              <w:t xml:space="preserve">Sadələşdirilmiş </w:t>
            </w:r>
            <w:r>
              <w:rPr>
                <w:rFonts w:ascii="Times New Roman" w:hAnsi="Times New Roman" w:cs="Times New Roman"/>
                <w:color w:val="212121"/>
                <w:sz w:val="24"/>
                <w:lang w:val="az-Latn-AZ"/>
              </w:rPr>
              <w:t xml:space="preserve">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003800F0" w:rsidRPr="00123B60">
              <w:rPr>
                <w:rFonts w:ascii="Times New Roman" w:hAnsi="Times New Roman" w:cs="Times New Roman"/>
                <w:color w:val="212121"/>
                <w:sz w:val="24"/>
                <w:lang w:val="az-Latn-AZ"/>
              </w:rPr>
              <w:t>V</w:t>
            </w:r>
            <w:r w:rsidRPr="00123B60">
              <w:rPr>
                <w:rFonts w:ascii="Times New Roman" w:hAnsi="Times New Roman" w:cs="Times New Roman"/>
                <w:color w:val="212121"/>
                <w:sz w:val="24"/>
                <w:lang w:val="az-Latn-AZ"/>
              </w:rPr>
              <w:t>ergi</w:t>
            </w:r>
          </w:p>
        </w:tc>
        <w:tc>
          <w:tcPr>
            <w:tcW w:w="783"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Dövlət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004135A9" w:rsidRPr="00123B60">
              <w:rPr>
                <w:rFonts w:ascii="Times New Roman" w:hAnsi="Times New Roman" w:cs="Times New Roman"/>
                <w:color w:val="212121"/>
                <w:sz w:val="24"/>
                <w:lang w:val="az-Latn-AZ"/>
              </w:rPr>
              <w:t>R</w:t>
            </w:r>
            <w:r w:rsidRPr="00123B60">
              <w:rPr>
                <w:rFonts w:ascii="Times New Roman" w:hAnsi="Times New Roman" w:cs="Times New Roman"/>
                <w:color w:val="212121"/>
                <w:sz w:val="24"/>
                <w:lang w:val="az-Latn-AZ"/>
              </w:rPr>
              <w:t>üsumu</w:t>
            </w:r>
          </w:p>
        </w:tc>
        <w:tc>
          <w:tcPr>
            <w:tcW w:w="766" w:type="dxa"/>
            <w:textDirection w:val="btLr"/>
            <w:vAlign w:val="center"/>
          </w:tcPr>
          <w:p w:rsid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lang w:val="az-Latn-AZ"/>
              </w:rPr>
            </w:pPr>
            <w:r>
              <w:rPr>
                <w:rFonts w:ascii="Times New Roman" w:hAnsi="Times New Roman" w:cs="Times New Roman"/>
                <w:color w:val="212121"/>
                <w:sz w:val="24"/>
                <w:lang w:val="az-Latn-AZ"/>
              </w:rPr>
              <w:t xml:space="preserve">        </w:t>
            </w:r>
            <w:r w:rsidRPr="00123B60">
              <w:rPr>
                <w:rFonts w:ascii="Times New Roman" w:hAnsi="Times New Roman" w:cs="Times New Roman"/>
                <w:color w:val="212121"/>
                <w:sz w:val="24"/>
                <w:lang w:val="az-Latn-AZ"/>
              </w:rPr>
              <w:t xml:space="preserve">Sair </w:t>
            </w:r>
            <w:r>
              <w:rPr>
                <w:rFonts w:ascii="Times New Roman" w:hAnsi="Times New Roman" w:cs="Times New Roman"/>
                <w:color w:val="212121"/>
                <w:sz w:val="24"/>
                <w:lang w:val="az-Latn-AZ"/>
              </w:rPr>
              <w:t xml:space="preserve">   </w:t>
            </w:r>
          </w:p>
          <w:p w:rsidR="00123B60" w:rsidRPr="00123B60" w:rsidRDefault="00123B60" w:rsidP="00123B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4"/>
              </w:rPr>
            </w:pPr>
            <w:r>
              <w:rPr>
                <w:rFonts w:ascii="Times New Roman" w:hAnsi="Times New Roman" w:cs="Times New Roman"/>
                <w:color w:val="212121"/>
                <w:sz w:val="24"/>
                <w:lang w:val="az-Latn-AZ"/>
              </w:rPr>
              <w:t xml:space="preserve"> </w:t>
            </w:r>
            <w:r w:rsidR="00924919" w:rsidRPr="00123B60">
              <w:rPr>
                <w:rFonts w:ascii="Times New Roman" w:hAnsi="Times New Roman" w:cs="Times New Roman"/>
                <w:color w:val="212121"/>
                <w:sz w:val="24"/>
                <w:lang w:val="az-Latn-AZ"/>
              </w:rPr>
              <w:t>D</w:t>
            </w:r>
            <w:r w:rsidRPr="00123B60">
              <w:rPr>
                <w:rFonts w:ascii="Times New Roman" w:hAnsi="Times New Roman" w:cs="Times New Roman"/>
                <w:color w:val="212121"/>
                <w:sz w:val="24"/>
                <w:lang w:val="az-Latn-AZ"/>
              </w:rPr>
              <w:t>axilolmalar</w:t>
            </w:r>
          </w:p>
        </w:tc>
      </w:tr>
      <w:tr w:rsidR="00924919" w:rsidRPr="00B76DD8" w:rsidTr="00924919">
        <w:trPr>
          <w:trHeight w:val="166"/>
        </w:trPr>
        <w:tc>
          <w:tcPr>
            <w:cnfStyle w:val="001000000000" w:firstRow="0" w:lastRow="0" w:firstColumn="1" w:lastColumn="0" w:oddVBand="0" w:evenVBand="0" w:oddHBand="0" w:evenHBand="0" w:firstRowFirstColumn="0" w:firstRowLastColumn="0" w:lastRowFirstColumn="0" w:lastRowLastColumn="0"/>
            <w:tcW w:w="802" w:type="dxa"/>
          </w:tcPr>
          <w:p w:rsidR="00703642" w:rsidRDefault="00703642" w:rsidP="000512D3">
            <w:pPr>
              <w:pStyle w:val="HTMLPreformatted"/>
              <w:widowControl w:val="0"/>
              <w:shd w:val="clear" w:color="auto" w:fill="FFFFFF"/>
              <w:spacing w:line="360" w:lineRule="auto"/>
              <w:jc w:val="both"/>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2016</w:t>
            </w:r>
          </w:p>
          <w:p w:rsidR="00B76DD8" w:rsidRPr="00B76DD8" w:rsidRDefault="00B76DD8" w:rsidP="000512D3">
            <w:pPr>
              <w:pStyle w:val="HTMLPreformatted"/>
              <w:widowControl w:val="0"/>
              <w:shd w:val="clear" w:color="auto" w:fill="FFFFFF"/>
              <w:spacing w:line="360" w:lineRule="auto"/>
              <w:jc w:val="both"/>
              <w:rPr>
                <w:rFonts w:ascii="Times New Roman" w:hAnsi="Times New Roman" w:cs="Times New Roman"/>
                <w:color w:val="212121"/>
                <w:sz w:val="24"/>
                <w:szCs w:val="28"/>
                <w:lang w:val="az-Latn-AZ"/>
              </w:rPr>
            </w:pPr>
          </w:p>
        </w:tc>
        <w:tc>
          <w:tcPr>
            <w:tcW w:w="993" w:type="dxa"/>
          </w:tcPr>
          <w:p w:rsidR="00703642" w:rsidRPr="00B76DD8" w:rsidRDefault="00123B60" w:rsidP="00924919">
            <w:pPr>
              <w:pStyle w:val="HTMLPreformatted"/>
              <w:widowControl w:val="0"/>
              <w:shd w:val="clear" w:color="auto" w:fill="FFFFFF"/>
              <w:tabs>
                <w:tab w:val="clear" w:pos="4580"/>
                <w:tab w:val="left" w:pos="4437"/>
              </w:tabs>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Pr>
                <w:rFonts w:ascii="Times New Roman" w:hAnsi="Times New Roman" w:cs="Times New Roman"/>
                <w:color w:val="212121"/>
                <w:sz w:val="24"/>
                <w:szCs w:val="28"/>
                <w:lang w:val="az-Latn-AZ"/>
              </w:rPr>
              <w:t>2108,</w:t>
            </w:r>
            <w:r w:rsidR="00703642" w:rsidRPr="00B76DD8">
              <w:rPr>
                <w:rFonts w:ascii="Times New Roman" w:hAnsi="Times New Roman" w:cs="Times New Roman"/>
                <w:color w:val="212121"/>
                <w:sz w:val="24"/>
                <w:szCs w:val="28"/>
                <w:lang w:val="az-Latn-AZ"/>
              </w:rPr>
              <w:t>2</w:t>
            </w:r>
          </w:p>
        </w:tc>
        <w:tc>
          <w:tcPr>
            <w:tcW w:w="985"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1983,2</w:t>
            </w:r>
          </w:p>
        </w:tc>
        <w:tc>
          <w:tcPr>
            <w:tcW w:w="984"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1145,7</w:t>
            </w:r>
          </w:p>
        </w:tc>
        <w:tc>
          <w:tcPr>
            <w:tcW w:w="844"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532,2</w:t>
            </w:r>
          </w:p>
        </w:tc>
        <w:tc>
          <w:tcPr>
            <w:tcW w:w="703"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50,3</w:t>
            </w:r>
          </w:p>
        </w:tc>
        <w:tc>
          <w:tcPr>
            <w:tcW w:w="845"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174,7</w:t>
            </w:r>
          </w:p>
        </w:tc>
        <w:tc>
          <w:tcPr>
            <w:tcW w:w="844"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110,3</w:t>
            </w:r>
          </w:p>
        </w:tc>
        <w:tc>
          <w:tcPr>
            <w:tcW w:w="666"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70,0</w:t>
            </w:r>
          </w:p>
        </w:tc>
        <w:tc>
          <w:tcPr>
            <w:tcW w:w="845"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303,8</w:t>
            </w:r>
          </w:p>
        </w:tc>
        <w:tc>
          <w:tcPr>
            <w:tcW w:w="783"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105,6</w:t>
            </w:r>
          </w:p>
        </w:tc>
        <w:tc>
          <w:tcPr>
            <w:tcW w:w="766" w:type="dxa"/>
          </w:tcPr>
          <w:p w:rsidR="00703642" w:rsidRPr="00B76DD8" w:rsidRDefault="00B76DD8" w:rsidP="000512D3">
            <w:pPr>
              <w:pStyle w:val="HTMLPreformatted"/>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431,6</w:t>
            </w:r>
          </w:p>
        </w:tc>
      </w:tr>
      <w:tr w:rsidR="00924919" w:rsidRPr="00B76DD8" w:rsidTr="00924919">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02" w:type="dxa"/>
          </w:tcPr>
          <w:p w:rsidR="00703642" w:rsidRDefault="00703642" w:rsidP="000512D3">
            <w:pPr>
              <w:pStyle w:val="HTMLPreformatted"/>
              <w:widowControl w:val="0"/>
              <w:spacing w:line="360" w:lineRule="auto"/>
              <w:jc w:val="both"/>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2017</w:t>
            </w:r>
          </w:p>
          <w:p w:rsidR="00B76DD8" w:rsidRPr="00B76DD8" w:rsidRDefault="00B76DD8" w:rsidP="000512D3">
            <w:pPr>
              <w:pStyle w:val="HTMLPreformatted"/>
              <w:widowControl w:val="0"/>
              <w:spacing w:line="360" w:lineRule="auto"/>
              <w:jc w:val="both"/>
              <w:rPr>
                <w:rFonts w:ascii="Times New Roman" w:hAnsi="Times New Roman" w:cs="Times New Roman"/>
                <w:color w:val="212121"/>
                <w:sz w:val="24"/>
                <w:szCs w:val="28"/>
                <w:lang w:val="az-Latn-AZ"/>
              </w:rPr>
            </w:pPr>
          </w:p>
        </w:tc>
        <w:tc>
          <w:tcPr>
            <w:tcW w:w="993" w:type="dxa"/>
          </w:tcPr>
          <w:p w:rsidR="00703642" w:rsidRPr="00B76DD8" w:rsidRDefault="00703642"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1895,4</w:t>
            </w:r>
          </w:p>
        </w:tc>
        <w:tc>
          <w:tcPr>
            <w:tcW w:w="985"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2285,8</w:t>
            </w:r>
          </w:p>
        </w:tc>
        <w:tc>
          <w:tcPr>
            <w:tcW w:w="984"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1040,3</w:t>
            </w:r>
          </w:p>
        </w:tc>
        <w:tc>
          <w:tcPr>
            <w:tcW w:w="844"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518,7</w:t>
            </w:r>
          </w:p>
        </w:tc>
        <w:tc>
          <w:tcPr>
            <w:tcW w:w="703"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50,4</w:t>
            </w:r>
          </w:p>
        </w:tc>
        <w:tc>
          <w:tcPr>
            <w:tcW w:w="845"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178,6</w:t>
            </w:r>
          </w:p>
        </w:tc>
        <w:tc>
          <w:tcPr>
            <w:tcW w:w="844"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111,1</w:t>
            </w:r>
          </w:p>
        </w:tc>
        <w:tc>
          <w:tcPr>
            <w:tcW w:w="666"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99,5</w:t>
            </w:r>
          </w:p>
        </w:tc>
        <w:tc>
          <w:tcPr>
            <w:tcW w:w="845"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371,4</w:t>
            </w:r>
          </w:p>
        </w:tc>
        <w:tc>
          <w:tcPr>
            <w:tcW w:w="783"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107,7</w:t>
            </w:r>
          </w:p>
        </w:tc>
        <w:tc>
          <w:tcPr>
            <w:tcW w:w="766" w:type="dxa"/>
          </w:tcPr>
          <w:p w:rsidR="00703642" w:rsidRPr="00B76DD8" w:rsidRDefault="00B76DD8" w:rsidP="000512D3">
            <w:pPr>
              <w:pStyle w:val="HTMLPreformatted"/>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12121"/>
                <w:sz w:val="24"/>
                <w:szCs w:val="28"/>
                <w:lang w:val="az-Latn-AZ"/>
              </w:rPr>
            </w:pPr>
            <w:r w:rsidRPr="00B76DD8">
              <w:rPr>
                <w:rFonts w:ascii="Times New Roman" w:hAnsi="Times New Roman" w:cs="Times New Roman"/>
                <w:color w:val="212121"/>
                <w:sz w:val="24"/>
                <w:szCs w:val="28"/>
                <w:lang w:val="az-Latn-AZ"/>
              </w:rPr>
              <w:t>314,6</w:t>
            </w:r>
          </w:p>
        </w:tc>
      </w:tr>
    </w:tbl>
    <w:p w:rsidR="005849A2" w:rsidRDefault="00F754B8" w:rsidP="000512D3">
      <w:pPr>
        <w:pStyle w:val="HTMLPreformatted"/>
        <w:widowControl w:val="0"/>
        <w:shd w:val="clear" w:color="auto" w:fill="FFFFFF"/>
        <w:spacing w:line="360" w:lineRule="auto"/>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                                                                                                                        </w:t>
      </w:r>
      <w:r w:rsidR="00D42A77">
        <w:rPr>
          <w:rFonts w:ascii="Times New Roman" w:hAnsi="Times New Roman" w:cs="Times New Roman"/>
          <w:color w:val="212121"/>
          <w:sz w:val="28"/>
          <w:szCs w:val="28"/>
          <w:lang w:val="az-Latn-AZ"/>
        </w:rPr>
        <w:t>[5.</w:t>
      </w:r>
      <w:r>
        <w:rPr>
          <w:rFonts w:ascii="Times New Roman" w:hAnsi="Times New Roman" w:cs="Times New Roman"/>
          <w:color w:val="212121"/>
          <w:sz w:val="28"/>
          <w:szCs w:val="28"/>
          <w:lang w:val="az-Latn-AZ"/>
        </w:rPr>
        <w:t xml:space="preserve"> </w:t>
      </w:r>
      <w:r w:rsidR="00D42A77">
        <w:rPr>
          <w:rFonts w:ascii="Times New Roman" w:hAnsi="Times New Roman" w:cs="Times New Roman"/>
          <w:color w:val="212121"/>
          <w:sz w:val="28"/>
          <w:szCs w:val="28"/>
          <w:lang w:val="az-Latn-AZ"/>
        </w:rPr>
        <w:t>s.</w:t>
      </w:r>
      <w:r>
        <w:rPr>
          <w:rFonts w:ascii="Times New Roman" w:hAnsi="Times New Roman" w:cs="Times New Roman"/>
          <w:color w:val="212121"/>
          <w:sz w:val="28"/>
          <w:szCs w:val="28"/>
          <w:lang w:val="az-Latn-AZ"/>
        </w:rPr>
        <w:t xml:space="preserve"> </w:t>
      </w:r>
      <w:r w:rsidR="00D42A77">
        <w:rPr>
          <w:rFonts w:ascii="Times New Roman" w:hAnsi="Times New Roman" w:cs="Times New Roman"/>
          <w:color w:val="212121"/>
          <w:sz w:val="28"/>
          <w:szCs w:val="28"/>
          <w:lang w:val="az-Latn-AZ"/>
        </w:rPr>
        <w:t>17</w:t>
      </w:r>
      <w:r w:rsidR="005849A2" w:rsidRPr="003073BA">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w:t>
      </w:r>
      <w:r w:rsidR="005849A2">
        <w:rPr>
          <w:rFonts w:ascii="Times New Roman" w:hAnsi="Times New Roman" w:cs="Times New Roman"/>
          <w:color w:val="212121"/>
          <w:sz w:val="28"/>
          <w:szCs w:val="28"/>
          <w:lang w:val="az-Latn-AZ"/>
        </w:rPr>
        <w:t xml:space="preserve"> </w:t>
      </w:r>
    </w:p>
    <w:p w:rsidR="00D56602" w:rsidRDefault="0039613E"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Ölkələrin büdcə daxilolmalarında vergiləri ümumi payı ilə yanaşı, vergilərin</w:t>
      </w:r>
      <w:r w:rsidR="00466106">
        <w:rPr>
          <w:rFonts w:ascii="Times New Roman" w:hAnsi="Times New Roman" w:cs="Times New Roman"/>
          <w:color w:val="212121"/>
          <w:sz w:val="28"/>
          <w:szCs w:val="28"/>
          <w:lang w:val="az-Latn-AZ"/>
        </w:rPr>
        <w:t xml:space="preserve"> strukturu da nəzərdə keçirilir, yəni vergi daxilolmalarında hansı vergi növləri nə qədər paya malikdir. </w:t>
      </w:r>
      <w:r w:rsidR="00D56602">
        <w:rPr>
          <w:rFonts w:ascii="Times New Roman" w:hAnsi="Times New Roman" w:cs="Times New Roman"/>
          <w:color w:val="212121"/>
          <w:sz w:val="28"/>
          <w:szCs w:val="28"/>
          <w:lang w:val="az-Latn-AZ"/>
        </w:rPr>
        <w:t>Aşağıdakı qrafikdə bəzi ölkələrin vergi daxilolmalarında b</w:t>
      </w:r>
      <w:r w:rsidR="00466106">
        <w:rPr>
          <w:rFonts w:ascii="Times New Roman" w:hAnsi="Times New Roman" w:cs="Times New Roman"/>
          <w:color w:val="212121"/>
          <w:sz w:val="28"/>
          <w:szCs w:val="28"/>
          <w:lang w:val="az-Latn-AZ"/>
        </w:rPr>
        <w:t xml:space="preserve">irbaşa </w:t>
      </w:r>
      <w:r w:rsidR="00D56602">
        <w:rPr>
          <w:rFonts w:ascii="Times New Roman" w:hAnsi="Times New Roman" w:cs="Times New Roman"/>
          <w:color w:val="212121"/>
          <w:sz w:val="28"/>
          <w:szCs w:val="28"/>
          <w:lang w:val="az-Latn-AZ"/>
        </w:rPr>
        <w:t>və dolayı vergilərin hansı paya malik olduğu göstərilmişdir</w:t>
      </w:r>
      <w:r w:rsidR="00D56602" w:rsidRPr="00D56602">
        <w:rPr>
          <w:rFonts w:ascii="Times New Roman" w:hAnsi="Times New Roman" w:cs="Times New Roman"/>
          <w:color w:val="212121"/>
          <w:sz w:val="28"/>
          <w:szCs w:val="28"/>
          <w:lang w:val="az-Latn-AZ"/>
        </w:rPr>
        <w:t xml:space="preserve">: </w:t>
      </w:r>
    </w:p>
    <w:p w:rsidR="007F387C" w:rsidRDefault="00BD5C54" w:rsidP="000512D3">
      <w:pPr>
        <w:pStyle w:val="HTMLPreformatted"/>
        <w:widowControl w:val="0"/>
        <w:shd w:val="clear" w:color="auto" w:fill="FFFFFF"/>
        <w:spacing w:line="360" w:lineRule="auto"/>
        <w:ind w:firstLine="720"/>
        <w:jc w:val="both"/>
        <w:rPr>
          <w:rFonts w:ascii="Times New Roman" w:hAnsi="Times New Roman" w:cs="Times New Roman"/>
          <w:b/>
          <w:color w:val="212121"/>
          <w:sz w:val="28"/>
          <w:szCs w:val="28"/>
          <w:lang w:val="az-Latn-AZ"/>
        </w:rPr>
      </w:pPr>
      <w:r>
        <w:rPr>
          <w:rFonts w:ascii="Times New Roman" w:hAnsi="Times New Roman" w:cs="Times New Roman"/>
          <w:color w:val="212121"/>
          <w:sz w:val="28"/>
          <w:szCs w:val="28"/>
          <w:lang w:val="az-Latn-AZ"/>
        </w:rPr>
        <w:t xml:space="preserve">Qrafik 1.1.2. </w:t>
      </w:r>
      <w:r w:rsidR="00381751" w:rsidRPr="00BD5C54">
        <w:rPr>
          <w:rFonts w:ascii="Times New Roman" w:hAnsi="Times New Roman" w:cs="Times New Roman"/>
          <w:b/>
          <w:color w:val="212121"/>
          <w:sz w:val="28"/>
          <w:szCs w:val="28"/>
          <w:lang w:val="az-Latn-AZ"/>
        </w:rPr>
        <w:t>Ümumi vergi daxilolmalarında dolayı və birbaşa vergilərin payı,</w:t>
      </w:r>
      <w:r w:rsidR="007E2BF9">
        <w:rPr>
          <w:rFonts w:ascii="Times New Roman" w:hAnsi="Times New Roman" w:cs="Times New Roman"/>
          <w:b/>
          <w:color w:val="212121"/>
          <w:sz w:val="28"/>
          <w:szCs w:val="28"/>
          <w:lang w:val="az-Latn-AZ"/>
        </w:rPr>
        <w:t xml:space="preserve"> </w:t>
      </w:r>
      <w:r w:rsidR="00381751" w:rsidRPr="00BD5C54">
        <w:rPr>
          <w:rFonts w:ascii="Times New Roman" w:hAnsi="Times New Roman" w:cs="Times New Roman"/>
          <w:b/>
          <w:color w:val="212121"/>
          <w:sz w:val="28"/>
          <w:szCs w:val="28"/>
          <w:lang w:val="az-Latn-AZ"/>
        </w:rPr>
        <w:t>(%)</w:t>
      </w:r>
      <w:r w:rsidR="007E2BF9">
        <w:rPr>
          <w:rFonts w:ascii="Times New Roman" w:hAnsi="Times New Roman" w:cs="Times New Roman"/>
          <w:b/>
          <w:color w:val="212121"/>
          <w:sz w:val="28"/>
          <w:szCs w:val="28"/>
          <w:lang w:val="az-Latn-AZ"/>
        </w:rPr>
        <w:t>2016</w:t>
      </w:r>
      <w:r w:rsidR="00381751">
        <w:rPr>
          <w:rFonts w:ascii="Times New Roman" w:hAnsi="Times New Roman" w:cs="Times New Roman"/>
          <w:noProof/>
          <w:color w:val="212121"/>
          <w:sz w:val="28"/>
          <w:szCs w:val="28"/>
        </w:rPr>
        <w:drawing>
          <wp:inline distT="0" distB="0" distL="0" distR="0" wp14:anchorId="058B2F50" wp14:editId="47A2D299">
            <wp:extent cx="6044540" cy="3657600"/>
            <wp:effectExtent l="0" t="0" r="1397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54B8" w:rsidRPr="007F387C" w:rsidRDefault="007F387C" w:rsidP="007F387C">
      <w:pPr>
        <w:pStyle w:val="HTMLPreformatted"/>
        <w:widowControl w:val="0"/>
        <w:shd w:val="clear" w:color="auto" w:fill="FFFFFF"/>
        <w:spacing w:line="360" w:lineRule="auto"/>
        <w:ind w:firstLine="720"/>
        <w:jc w:val="both"/>
        <w:rPr>
          <w:rFonts w:ascii="Times New Roman" w:hAnsi="Times New Roman" w:cs="Times New Roman"/>
          <w:b/>
          <w:color w:val="212121"/>
          <w:sz w:val="28"/>
          <w:szCs w:val="28"/>
          <w:lang w:val="az-Latn-AZ"/>
        </w:rPr>
      </w:pPr>
      <w:r>
        <w:rPr>
          <w:rFonts w:ascii="Times New Roman" w:hAnsi="Times New Roman" w:cs="Times New Roman"/>
          <w:b/>
          <w:color w:val="212121"/>
          <w:sz w:val="28"/>
          <w:szCs w:val="28"/>
          <w:lang w:val="az-Latn-AZ"/>
        </w:rPr>
        <w:t xml:space="preserve">                                                                                                                     </w:t>
      </w:r>
      <w:r w:rsidR="00F754B8">
        <w:rPr>
          <w:rFonts w:ascii="Times New Roman" w:hAnsi="Times New Roman" w:cs="Times New Roman"/>
          <w:color w:val="212121"/>
          <w:sz w:val="28"/>
          <w:szCs w:val="28"/>
          <w:lang w:val="az-Latn-AZ"/>
        </w:rPr>
        <w:t>[24.s.17</w:t>
      </w:r>
      <w:r w:rsidR="00F754B8" w:rsidRPr="008D10A4">
        <w:rPr>
          <w:rFonts w:ascii="Times New Roman" w:hAnsi="Times New Roman" w:cs="Times New Roman"/>
          <w:color w:val="212121"/>
          <w:sz w:val="28"/>
          <w:szCs w:val="28"/>
          <w:lang w:val="az-Latn-AZ"/>
        </w:rPr>
        <w:t>]</w:t>
      </w:r>
    </w:p>
    <w:p w:rsidR="002C1C80" w:rsidRPr="002C1C80" w:rsidRDefault="00D5660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Bu qrafikdən də göründüyü kimi Bolqarısta</w:t>
      </w:r>
      <w:r w:rsidR="007F387C">
        <w:rPr>
          <w:rFonts w:ascii="Times New Roman" w:hAnsi="Times New Roman" w:cs="Times New Roman"/>
          <w:color w:val="212121"/>
          <w:sz w:val="28"/>
          <w:szCs w:val="28"/>
          <w:lang w:val="az-Latn-AZ"/>
        </w:rPr>
        <w:t>nda, Xorvatiada</w:t>
      </w:r>
      <w:r w:rsidR="002C1C80">
        <w:rPr>
          <w:rFonts w:ascii="Times New Roman" w:hAnsi="Times New Roman" w:cs="Times New Roman"/>
          <w:color w:val="212121"/>
          <w:sz w:val="28"/>
          <w:szCs w:val="28"/>
          <w:lang w:val="az-Latn-AZ"/>
        </w:rPr>
        <w:t xml:space="preserve"> ümumi vergi gəlirlərinin 50</w:t>
      </w:r>
      <w:r w:rsidR="002C1C80" w:rsidRPr="002C1C80">
        <w:rPr>
          <w:rFonts w:ascii="Times New Roman" w:hAnsi="Times New Roman" w:cs="Times New Roman"/>
          <w:color w:val="212121"/>
          <w:sz w:val="28"/>
          <w:szCs w:val="28"/>
          <w:lang w:val="az-Latn-AZ"/>
        </w:rPr>
        <w:t>%-d</w:t>
      </w:r>
      <w:r w:rsidR="002C1C80">
        <w:rPr>
          <w:rFonts w:ascii="Times New Roman" w:hAnsi="Times New Roman" w:cs="Times New Roman"/>
          <w:color w:val="212121"/>
          <w:sz w:val="28"/>
          <w:szCs w:val="28"/>
          <w:lang w:val="az-Latn-AZ"/>
        </w:rPr>
        <w:t>ən, Macarıstan</w:t>
      </w:r>
      <w:r w:rsidR="00652550">
        <w:rPr>
          <w:rFonts w:ascii="Times New Roman" w:hAnsi="Times New Roman" w:cs="Times New Roman"/>
          <w:color w:val="212121"/>
          <w:sz w:val="28"/>
          <w:szCs w:val="28"/>
          <w:lang w:val="az-Latn-AZ"/>
        </w:rPr>
        <w:t>da</w:t>
      </w:r>
      <w:r w:rsidR="002C1C80">
        <w:rPr>
          <w:rFonts w:ascii="Times New Roman" w:hAnsi="Times New Roman" w:cs="Times New Roman"/>
          <w:color w:val="212121"/>
          <w:sz w:val="28"/>
          <w:szCs w:val="28"/>
          <w:lang w:val="az-Latn-AZ"/>
        </w:rPr>
        <w:t xml:space="preserve"> isə 45</w:t>
      </w:r>
      <w:r w:rsidR="002C1C80" w:rsidRPr="002C1C80">
        <w:rPr>
          <w:rFonts w:ascii="Times New Roman" w:hAnsi="Times New Roman" w:cs="Times New Roman"/>
          <w:color w:val="212121"/>
          <w:sz w:val="28"/>
          <w:szCs w:val="28"/>
          <w:lang w:val="az-Latn-AZ"/>
        </w:rPr>
        <w:t>%-d</w:t>
      </w:r>
      <w:r w:rsidR="002C1C80">
        <w:rPr>
          <w:rFonts w:ascii="Times New Roman" w:hAnsi="Times New Roman" w:cs="Times New Roman"/>
          <w:color w:val="212121"/>
          <w:sz w:val="28"/>
          <w:szCs w:val="28"/>
          <w:lang w:val="az-Latn-AZ"/>
        </w:rPr>
        <w:t>ən çoxunu dolayı vergi gəlirləri, təqribən 20</w:t>
      </w:r>
      <w:r w:rsidR="002C1C80" w:rsidRPr="002C1C80">
        <w:rPr>
          <w:rFonts w:ascii="Times New Roman" w:hAnsi="Times New Roman" w:cs="Times New Roman"/>
          <w:color w:val="212121"/>
          <w:sz w:val="28"/>
          <w:szCs w:val="28"/>
          <w:lang w:val="az-Latn-AZ"/>
        </w:rPr>
        <w:t>%-</w:t>
      </w:r>
      <w:r w:rsidR="002C1C80">
        <w:rPr>
          <w:rFonts w:ascii="Times New Roman" w:hAnsi="Times New Roman" w:cs="Times New Roman"/>
          <w:color w:val="212121"/>
          <w:sz w:val="28"/>
          <w:szCs w:val="28"/>
          <w:lang w:val="az-Latn-AZ"/>
        </w:rPr>
        <w:t xml:space="preserve">ni birbaşa vergilər təşkil edir. </w:t>
      </w:r>
      <w:r w:rsidR="005666A9">
        <w:rPr>
          <w:rFonts w:ascii="Times New Roman" w:hAnsi="Times New Roman" w:cs="Times New Roman"/>
          <w:color w:val="212121"/>
          <w:sz w:val="28"/>
          <w:szCs w:val="28"/>
          <w:lang w:val="az-Latn-AZ"/>
        </w:rPr>
        <w:t>Böyük Britaniya</w:t>
      </w:r>
      <w:r w:rsidR="007F387C">
        <w:rPr>
          <w:rFonts w:ascii="Times New Roman" w:hAnsi="Times New Roman" w:cs="Times New Roman"/>
          <w:color w:val="212121"/>
          <w:sz w:val="28"/>
          <w:szCs w:val="28"/>
          <w:lang w:val="az-Latn-AZ"/>
        </w:rPr>
        <w:t>da</w:t>
      </w:r>
      <w:r w:rsidR="005666A9">
        <w:rPr>
          <w:rFonts w:ascii="Times New Roman" w:hAnsi="Times New Roman" w:cs="Times New Roman"/>
          <w:color w:val="212121"/>
          <w:sz w:val="28"/>
          <w:szCs w:val="28"/>
          <w:lang w:val="az-Latn-AZ"/>
        </w:rPr>
        <w:t xml:space="preserve">, Maltada hər iki vergi gəlirlərinin payı təqribən eyni olub, 40% təşkil edir. </w:t>
      </w:r>
      <w:r w:rsidR="002C1C80">
        <w:rPr>
          <w:rFonts w:ascii="Times New Roman" w:hAnsi="Times New Roman" w:cs="Times New Roman"/>
          <w:color w:val="212121"/>
          <w:sz w:val="28"/>
          <w:szCs w:val="28"/>
          <w:lang w:val="az-Latn-AZ"/>
        </w:rPr>
        <w:t>İsveçdə</w:t>
      </w:r>
      <w:r w:rsidR="005666A9">
        <w:rPr>
          <w:rFonts w:ascii="Times New Roman" w:hAnsi="Times New Roman" w:cs="Times New Roman"/>
          <w:color w:val="212121"/>
          <w:sz w:val="28"/>
          <w:szCs w:val="28"/>
          <w:lang w:val="az-Latn-AZ"/>
        </w:rPr>
        <w:t xml:space="preserve"> də</w:t>
      </w:r>
      <w:r w:rsidR="002C1C80">
        <w:rPr>
          <w:rFonts w:ascii="Times New Roman" w:hAnsi="Times New Roman" w:cs="Times New Roman"/>
          <w:color w:val="212121"/>
          <w:sz w:val="28"/>
          <w:szCs w:val="28"/>
          <w:lang w:val="az-Latn-AZ"/>
        </w:rPr>
        <w:t xml:space="preserve"> dola</w:t>
      </w:r>
      <w:r w:rsidR="005666A9">
        <w:rPr>
          <w:rFonts w:ascii="Times New Roman" w:hAnsi="Times New Roman" w:cs="Times New Roman"/>
          <w:color w:val="212121"/>
          <w:sz w:val="28"/>
          <w:szCs w:val="28"/>
          <w:lang w:val="az-Latn-AZ"/>
        </w:rPr>
        <w:t>yı və birbaşa vergi gəlirlərinin ümumi vergi daxilomalarında payları arasında kəskin fərq yoxdur və uyğun olaraq bu göstəricilər 51% və 43% formasındadır. Verilən ölkələr arasında birbaşa vergi gəlirlərinin daha üstün olduğu Danimarkada bu göstərici 65</w:t>
      </w:r>
      <w:r w:rsidR="005666A9" w:rsidRPr="002C1C80">
        <w:rPr>
          <w:rFonts w:ascii="Times New Roman" w:hAnsi="Times New Roman" w:cs="Times New Roman"/>
          <w:color w:val="212121"/>
          <w:sz w:val="28"/>
          <w:szCs w:val="28"/>
          <w:lang w:val="az-Latn-AZ"/>
        </w:rPr>
        <w:t>%-</w:t>
      </w:r>
      <w:r w:rsidR="005666A9">
        <w:rPr>
          <w:rFonts w:ascii="Times New Roman" w:hAnsi="Times New Roman" w:cs="Times New Roman"/>
          <w:color w:val="212121"/>
          <w:sz w:val="28"/>
          <w:szCs w:val="28"/>
          <w:lang w:val="az-Latn-AZ"/>
        </w:rPr>
        <w:t>dir.</w:t>
      </w:r>
    </w:p>
    <w:p w:rsidR="00D56602" w:rsidRDefault="00D5660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Dolayı və birbaşa vergilərin ümumi büdcə daxilolmalarında hansı nisbətdə olmasının arzuolunan olduğu konkret deyildir. İnkişaf etmiş və sənayeləşmiş ölkələrdə birbaşa v</w:t>
      </w:r>
      <w:r w:rsidR="0009356B">
        <w:rPr>
          <w:rFonts w:ascii="Times New Roman" w:hAnsi="Times New Roman" w:cs="Times New Roman"/>
          <w:color w:val="212121"/>
          <w:sz w:val="28"/>
          <w:szCs w:val="28"/>
          <w:lang w:val="az-Latn-AZ"/>
        </w:rPr>
        <w:t>ergi gəlirləri ön plana çıxır. Digər</w:t>
      </w:r>
      <w:r>
        <w:rPr>
          <w:rFonts w:ascii="Times New Roman" w:hAnsi="Times New Roman" w:cs="Times New Roman"/>
          <w:color w:val="212121"/>
          <w:sz w:val="28"/>
          <w:szCs w:val="28"/>
          <w:lang w:val="az-Latn-AZ"/>
        </w:rPr>
        <w:t xml:space="preserve"> ölkələrin</w:t>
      </w:r>
      <w:r w:rsidR="00BD5C54">
        <w:rPr>
          <w:rFonts w:ascii="Times New Roman" w:hAnsi="Times New Roman" w:cs="Times New Roman"/>
          <w:color w:val="212121"/>
          <w:sz w:val="28"/>
          <w:szCs w:val="28"/>
          <w:lang w:val="az-Latn-AZ"/>
        </w:rPr>
        <w:t xml:space="preserve"> əksəriyyətində </w:t>
      </w:r>
      <w:r>
        <w:rPr>
          <w:rFonts w:ascii="Times New Roman" w:hAnsi="Times New Roman" w:cs="Times New Roman"/>
          <w:color w:val="212121"/>
          <w:sz w:val="28"/>
          <w:szCs w:val="28"/>
          <w:lang w:val="az-Latn-AZ"/>
        </w:rPr>
        <w:t xml:space="preserve">ümumi vergi gəlirinin əsas hissəsini dolayı vergilər təşkil edir. İqtisadi </w:t>
      </w:r>
      <w:r w:rsidR="0009356B">
        <w:rPr>
          <w:rFonts w:ascii="Times New Roman" w:hAnsi="Times New Roman" w:cs="Times New Roman"/>
          <w:color w:val="212121"/>
          <w:sz w:val="28"/>
          <w:szCs w:val="28"/>
          <w:lang w:val="az-Latn-AZ"/>
        </w:rPr>
        <w:t xml:space="preserve">İnkişaf </w:t>
      </w:r>
      <w:r>
        <w:rPr>
          <w:rFonts w:ascii="Times New Roman" w:hAnsi="Times New Roman" w:cs="Times New Roman"/>
          <w:color w:val="212121"/>
          <w:sz w:val="28"/>
          <w:szCs w:val="28"/>
          <w:lang w:val="az-Latn-AZ"/>
        </w:rPr>
        <w:t xml:space="preserve">və </w:t>
      </w:r>
      <w:r w:rsidR="0009356B">
        <w:rPr>
          <w:rFonts w:ascii="Times New Roman" w:hAnsi="Times New Roman" w:cs="Times New Roman"/>
          <w:color w:val="212121"/>
          <w:sz w:val="28"/>
          <w:szCs w:val="28"/>
          <w:lang w:val="az-Latn-AZ"/>
        </w:rPr>
        <w:t xml:space="preserve">Əməkdaşlıq </w:t>
      </w:r>
      <w:r>
        <w:rPr>
          <w:rFonts w:ascii="Times New Roman" w:hAnsi="Times New Roman" w:cs="Times New Roman"/>
          <w:color w:val="212121"/>
          <w:sz w:val="28"/>
          <w:szCs w:val="28"/>
          <w:lang w:val="az-Latn-AZ"/>
        </w:rPr>
        <w:t>Təşkilatına</w:t>
      </w:r>
      <w:r w:rsidR="00E31AAF">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w:t>
      </w:r>
      <w:r w:rsidR="00E31AAF">
        <w:rPr>
          <w:rFonts w:ascii="Times New Roman" w:hAnsi="Times New Roman" w:cs="Times New Roman"/>
          <w:color w:val="212121"/>
          <w:sz w:val="28"/>
          <w:szCs w:val="28"/>
          <w:lang w:val="az-Latn-AZ"/>
        </w:rPr>
        <w:t xml:space="preserve"> </w:t>
      </w:r>
      <w:r w:rsidR="0009356B">
        <w:rPr>
          <w:rFonts w:ascii="Times New Roman" w:hAnsi="Times New Roman" w:cs="Times New Roman"/>
          <w:color w:val="212121"/>
          <w:sz w:val="28"/>
          <w:szCs w:val="28"/>
          <w:lang w:val="az-Latn-AZ"/>
        </w:rPr>
        <w:t>İ</w:t>
      </w:r>
      <w:r w:rsidR="006D23B8">
        <w:rPr>
          <w:rFonts w:ascii="Times New Roman" w:hAnsi="Times New Roman" w:cs="Times New Roman"/>
          <w:color w:val="212121"/>
          <w:sz w:val="28"/>
          <w:szCs w:val="28"/>
          <w:lang w:val="az-Latn-AZ"/>
        </w:rPr>
        <w:t>İ</w:t>
      </w:r>
      <w:r w:rsidR="0009356B">
        <w:rPr>
          <w:rFonts w:ascii="Times New Roman" w:hAnsi="Times New Roman" w:cs="Times New Roman"/>
          <w:color w:val="212121"/>
          <w:sz w:val="28"/>
          <w:szCs w:val="28"/>
          <w:lang w:val="az-Latn-AZ"/>
        </w:rPr>
        <w:t>Ə</w:t>
      </w:r>
      <w:r w:rsidR="006D23B8">
        <w:rPr>
          <w:rFonts w:ascii="Times New Roman" w:hAnsi="Times New Roman" w:cs="Times New Roman"/>
          <w:color w:val="212121"/>
          <w:sz w:val="28"/>
          <w:szCs w:val="28"/>
          <w:lang w:val="az-Latn-AZ"/>
        </w:rPr>
        <w:t>T</w:t>
      </w:r>
      <w:r w:rsidR="00E31AAF">
        <w:rPr>
          <w:rFonts w:ascii="Times New Roman" w:hAnsi="Times New Roman" w:cs="Times New Roman"/>
          <w:color w:val="212121"/>
          <w:sz w:val="28"/>
          <w:szCs w:val="28"/>
          <w:lang w:val="az-Latn-AZ"/>
        </w:rPr>
        <w:t xml:space="preserve"> )  üzv olan ölkələrin çoxunda</w:t>
      </w:r>
      <w:r w:rsidR="00BD5C54">
        <w:rPr>
          <w:rFonts w:ascii="Times New Roman" w:hAnsi="Times New Roman" w:cs="Times New Roman"/>
          <w:color w:val="212121"/>
          <w:sz w:val="28"/>
          <w:szCs w:val="28"/>
          <w:lang w:val="az-Latn-AZ"/>
        </w:rPr>
        <w:t>, xüsusilə inkişaf etmiş ölkələrdə</w:t>
      </w:r>
      <w:r>
        <w:rPr>
          <w:rFonts w:ascii="Times New Roman" w:hAnsi="Times New Roman" w:cs="Times New Roman"/>
          <w:color w:val="212121"/>
          <w:sz w:val="28"/>
          <w:szCs w:val="28"/>
          <w:lang w:val="az-Latn-AZ"/>
        </w:rPr>
        <w:t xml:space="preserve"> isə müxtəlif dövrdə müəyyən fərqlər olsa da, əsasən ümumi vergi daxilolmalarının üçdə ikisini birbaşa, geri qalan üçdə birini isə dolayı vergilər təşkil edir. </w:t>
      </w:r>
    </w:p>
    <w:p w:rsidR="00D56602" w:rsidRPr="00C4283C" w:rsidRDefault="00D5660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Ölkə iqtisadiyyatında həm birbaşa, həm də dolayı vergilər </w:t>
      </w:r>
      <w:r w:rsidR="0009356B">
        <w:rPr>
          <w:rFonts w:ascii="Times New Roman" w:hAnsi="Times New Roman" w:cs="Times New Roman"/>
          <w:color w:val="212121"/>
          <w:sz w:val="28"/>
          <w:szCs w:val="28"/>
          <w:lang w:val="az-Latn-AZ"/>
        </w:rPr>
        <w:t>vacibdir</w:t>
      </w:r>
      <w:r>
        <w:rPr>
          <w:rFonts w:ascii="Times New Roman" w:hAnsi="Times New Roman" w:cs="Times New Roman"/>
          <w:color w:val="212121"/>
          <w:sz w:val="28"/>
          <w:szCs w:val="28"/>
          <w:lang w:val="az-Latn-AZ"/>
        </w:rPr>
        <w:t xml:space="preserve">. Hər ikisi də tətbiq olunan vergi növünə uyğun olaraq mərkəzi və müvafiq hökumət orqanı tərəfindən yığılır və ölkənin böyümə perspektivi ilə yanaşı hökumət üçün də mühüm əhəmiyyət kəsb edir. Buna görə də, yaxşı bir vergi sistemində birbaşa və dolayı vergi daxilolmaları arasında düzgün bir balans olmalıdır. </w:t>
      </w:r>
    </w:p>
    <w:p w:rsidR="00D56602" w:rsidRDefault="005849A2"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Vergilər bütün tarixi dövrlərdə ölkələr</w:t>
      </w:r>
      <w:r w:rsidR="005174FD">
        <w:rPr>
          <w:rFonts w:ascii="Times New Roman" w:hAnsi="Times New Roman" w:cs="Times New Roman"/>
          <w:color w:val="212121"/>
          <w:sz w:val="28"/>
          <w:szCs w:val="28"/>
          <w:lang w:val="az-Latn-AZ"/>
        </w:rPr>
        <w:t>, onların iqtisadiyyatı, mövcud vəziyyəti  üçün mühüm əhəmiyyət kəsb etmiş, zaman-zaman üsyanlara səbəb olmuş, hökmdarları, kralları, dövlət başçılarını islahatlar keçirməyə vadar etmiş, hakimiyyət dəyişikliklərinə belə gəti</w:t>
      </w:r>
      <w:r w:rsidR="005A5B1E">
        <w:rPr>
          <w:rFonts w:ascii="Times New Roman" w:hAnsi="Times New Roman" w:cs="Times New Roman"/>
          <w:color w:val="212121"/>
          <w:sz w:val="28"/>
          <w:szCs w:val="28"/>
          <w:lang w:val="az-Latn-AZ"/>
        </w:rPr>
        <w:t xml:space="preserve">rib çıxarmışdır. </w:t>
      </w:r>
      <w:r w:rsidR="000C5DC9">
        <w:rPr>
          <w:rFonts w:ascii="Times New Roman" w:hAnsi="Times New Roman" w:cs="Times New Roman"/>
          <w:color w:val="212121"/>
          <w:sz w:val="28"/>
          <w:szCs w:val="28"/>
          <w:lang w:val="az-Latn-AZ"/>
        </w:rPr>
        <w:t>Belə ki,</w:t>
      </w:r>
      <w:r w:rsidR="005A5B1E">
        <w:rPr>
          <w:rFonts w:ascii="Times New Roman" w:hAnsi="Times New Roman" w:cs="Times New Roman"/>
          <w:color w:val="212121"/>
          <w:sz w:val="28"/>
          <w:szCs w:val="28"/>
          <w:lang w:val="az-Latn-AZ"/>
        </w:rPr>
        <w:t xml:space="preserve"> </w:t>
      </w:r>
      <w:r w:rsidR="00E31AAF">
        <w:rPr>
          <w:rFonts w:ascii="Times New Roman" w:hAnsi="Times New Roman" w:cs="Times New Roman"/>
          <w:color w:val="212121"/>
          <w:sz w:val="28"/>
          <w:szCs w:val="28"/>
          <w:lang w:val="az-Latn-AZ"/>
        </w:rPr>
        <w:t xml:space="preserve"> ABŞ, Fransa</w:t>
      </w:r>
      <w:r w:rsidR="005A5B1E">
        <w:rPr>
          <w:rFonts w:ascii="Times New Roman" w:hAnsi="Times New Roman" w:cs="Times New Roman"/>
          <w:color w:val="212121"/>
          <w:sz w:val="28"/>
          <w:szCs w:val="28"/>
          <w:lang w:val="az-Latn-AZ"/>
        </w:rPr>
        <w:t>, İngiltərə və</w:t>
      </w:r>
      <w:r w:rsidR="00E31AAF">
        <w:rPr>
          <w:rFonts w:ascii="Times New Roman" w:hAnsi="Times New Roman" w:cs="Times New Roman"/>
          <w:color w:val="212121"/>
          <w:sz w:val="28"/>
          <w:szCs w:val="28"/>
          <w:lang w:val="az-Latn-AZ"/>
        </w:rPr>
        <w:t xml:space="preserve"> bir çox ölkələrdə inqilabların</w:t>
      </w:r>
      <w:r w:rsidR="005A5B1E">
        <w:rPr>
          <w:rFonts w:ascii="Times New Roman" w:hAnsi="Times New Roman" w:cs="Times New Roman"/>
          <w:color w:val="212121"/>
          <w:sz w:val="28"/>
          <w:szCs w:val="28"/>
          <w:lang w:val="az-Latn-AZ"/>
        </w:rPr>
        <w:t>, çevrilişlərin əsas səbəbi olması və məqsədlərinə</w:t>
      </w:r>
      <w:r w:rsidR="000C5DC9">
        <w:rPr>
          <w:rFonts w:ascii="Times New Roman" w:hAnsi="Times New Roman" w:cs="Times New Roman"/>
          <w:color w:val="212121"/>
          <w:sz w:val="28"/>
          <w:szCs w:val="28"/>
          <w:lang w:val="az-Latn-AZ"/>
        </w:rPr>
        <w:t xml:space="preserve"> çarması buna bariz nümunəsidir </w:t>
      </w:r>
      <w:r w:rsidR="005A5B1E">
        <w:rPr>
          <w:rFonts w:ascii="Times New Roman" w:hAnsi="Times New Roman" w:cs="Times New Roman"/>
          <w:color w:val="212121"/>
          <w:sz w:val="28"/>
          <w:szCs w:val="28"/>
          <w:lang w:val="az-Latn-AZ"/>
        </w:rPr>
        <w:t>[</w:t>
      </w:r>
      <w:r w:rsidR="0009356B">
        <w:rPr>
          <w:rFonts w:ascii="Times New Roman" w:hAnsi="Times New Roman" w:cs="Times New Roman"/>
          <w:color w:val="212121"/>
          <w:sz w:val="28"/>
          <w:szCs w:val="28"/>
          <w:lang w:val="az-Latn-AZ"/>
        </w:rPr>
        <w:t>6</w:t>
      </w:r>
      <w:r w:rsidR="005A5B1E">
        <w:rPr>
          <w:rFonts w:ascii="Times New Roman" w:hAnsi="Times New Roman" w:cs="Times New Roman"/>
          <w:color w:val="212121"/>
          <w:sz w:val="28"/>
          <w:szCs w:val="28"/>
          <w:lang w:val="az-Latn-AZ"/>
        </w:rPr>
        <w:t>.</w:t>
      </w:r>
      <w:r w:rsidR="00E31AAF">
        <w:rPr>
          <w:rFonts w:ascii="Times New Roman" w:hAnsi="Times New Roman" w:cs="Times New Roman"/>
          <w:color w:val="212121"/>
          <w:sz w:val="28"/>
          <w:szCs w:val="28"/>
          <w:lang w:val="az-Latn-AZ"/>
        </w:rPr>
        <w:t xml:space="preserve"> </w:t>
      </w:r>
      <w:r w:rsidR="005A5B1E">
        <w:rPr>
          <w:rFonts w:ascii="Times New Roman" w:hAnsi="Times New Roman" w:cs="Times New Roman"/>
          <w:color w:val="212121"/>
          <w:sz w:val="28"/>
          <w:szCs w:val="28"/>
          <w:lang w:val="az-Latn-AZ"/>
        </w:rPr>
        <w:t>s</w:t>
      </w:r>
      <w:r w:rsidR="006D23B8">
        <w:rPr>
          <w:rFonts w:ascii="Times New Roman" w:hAnsi="Times New Roman" w:cs="Times New Roman"/>
          <w:color w:val="212121"/>
          <w:sz w:val="28"/>
          <w:szCs w:val="28"/>
          <w:lang w:val="az-Latn-AZ"/>
        </w:rPr>
        <w:t>.</w:t>
      </w:r>
      <w:r w:rsidR="00E31AAF">
        <w:rPr>
          <w:rFonts w:ascii="Times New Roman" w:hAnsi="Times New Roman" w:cs="Times New Roman"/>
          <w:color w:val="212121"/>
          <w:sz w:val="28"/>
          <w:szCs w:val="28"/>
          <w:lang w:val="az-Latn-AZ"/>
        </w:rPr>
        <w:t xml:space="preserve"> </w:t>
      </w:r>
      <w:r w:rsidR="006D23B8">
        <w:rPr>
          <w:rFonts w:ascii="Times New Roman" w:hAnsi="Times New Roman" w:cs="Times New Roman"/>
          <w:color w:val="212121"/>
          <w:sz w:val="28"/>
          <w:szCs w:val="28"/>
          <w:lang w:val="az-Latn-AZ"/>
        </w:rPr>
        <w:t>18</w:t>
      </w:r>
      <w:r w:rsidR="00E31AAF">
        <w:rPr>
          <w:rFonts w:ascii="Times New Roman" w:hAnsi="Times New Roman" w:cs="Times New Roman"/>
          <w:color w:val="212121"/>
          <w:sz w:val="28"/>
          <w:szCs w:val="28"/>
          <w:lang w:val="az-Latn-AZ"/>
        </w:rPr>
        <w:t>]</w:t>
      </w:r>
      <w:r w:rsidR="005A5B1E">
        <w:rPr>
          <w:rFonts w:ascii="Times New Roman" w:hAnsi="Times New Roman" w:cs="Times New Roman"/>
          <w:color w:val="212121"/>
          <w:sz w:val="28"/>
          <w:szCs w:val="28"/>
          <w:lang w:val="az-Latn-AZ"/>
        </w:rPr>
        <w:t>.</w:t>
      </w:r>
      <w:r w:rsidR="00835F24" w:rsidRPr="00835F24">
        <w:rPr>
          <w:rFonts w:ascii="Times New Roman" w:hAnsi="Times New Roman" w:cs="Times New Roman"/>
          <w:color w:val="212121"/>
          <w:sz w:val="28"/>
          <w:szCs w:val="28"/>
          <w:lang w:val="az-Latn-AZ"/>
        </w:rPr>
        <w:t xml:space="preserve"> </w:t>
      </w:r>
      <w:r w:rsidR="00835F24">
        <w:rPr>
          <w:rFonts w:ascii="Times New Roman" w:hAnsi="Times New Roman" w:cs="Times New Roman"/>
          <w:color w:val="212121"/>
          <w:sz w:val="28"/>
          <w:szCs w:val="28"/>
          <w:lang w:val="az-Latn-AZ"/>
        </w:rPr>
        <w:t>Bütün bu kimi amilləri də nəzərə alaraq dövlət</w:t>
      </w:r>
      <w:r w:rsidR="00652550">
        <w:rPr>
          <w:rFonts w:ascii="Times New Roman" w:hAnsi="Times New Roman" w:cs="Times New Roman"/>
          <w:color w:val="212121"/>
          <w:sz w:val="28"/>
          <w:szCs w:val="28"/>
          <w:lang w:val="az-Latn-AZ"/>
        </w:rPr>
        <w:t xml:space="preserve">in mövcud vəziyyəti araşdırıb </w:t>
      </w:r>
      <w:r w:rsidR="00835F24">
        <w:rPr>
          <w:rFonts w:ascii="Times New Roman" w:hAnsi="Times New Roman" w:cs="Times New Roman"/>
          <w:color w:val="212121"/>
          <w:sz w:val="28"/>
          <w:szCs w:val="28"/>
          <w:lang w:val="az-Latn-AZ"/>
        </w:rPr>
        <w:t>ölkənin ümumi inkişafını dəsdəkləyən, qarşıya qoyulmuş məqsədləri reallaşdır</w:t>
      </w:r>
      <w:r w:rsidR="005A5B1E">
        <w:rPr>
          <w:rFonts w:ascii="Times New Roman" w:hAnsi="Times New Roman" w:cs="Times New Roman"/>
          <w:color w:val="212121"/>
          <w:sz w:val="28"/>
          <w:szCs w:val="28"/>
          <w:lang w:val="az-Latn-AZ"/>
        </w:rPr>
        <w:t>mağa imkan verən vergi siyasəti</w:t>
      </w:r>
      <w:r w:rsidR="00835F24">
        <w:rPr>
          <w:rFonts w:ascii="Times New Roman" w:hAnsi="Times New Roman" w:cs="Times New Roman"/>
          <w:color w:val="212121"/>
          <w:sz w:val="28"/>
          <w:szCs w:val="28"/>
          <w:lang w:val="az-Latn-AZ"/>
        </w:rPr>
        <w:t xml:space="preserve"> yeritməsi</w:t>
      </w:r>
      <w:r w:rsidR="00480A4C">
        <w:rPr>
          <w:rFonts w:ascii="Times New Roman" w:hAnsi="Times New Roman" w:cs="Times New Roman"/>
          <w:color w:val="212121"/>
          <w:sz w:val="28"/>
          <w:szCs w:val="28"/>
          <w:lang w:val="az-Latn-AZ"/>
        </w:rPr>
        <w:t xml:space="preserve"> </w:t>
      </w:r>
      <w:r w:rsidR="00835F24">
        <w:rPr>
          <w:rFonts w:ascii="Times New Roman" w:hAnsi="Times New Roman" w:cs="Times New Roman"/>
          <w:color w:val="212121"/>
          <w:sz w:val="28"/>
          <w:szCs w:val="28"/>
          <w:lang w:val="az-Latn-AZ"/>
        </w:rPr>
        <w:t>vacib məsələdir.</w:t>
      </w:r>
    </w:p>
    <w:p w:rsidR="00E31AAF" w:rsidRDefault="00E31AAF"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p>
    <w:p w:rsidR="0021597F" w:rsidRDefault="0021597F" w:rsidP="000512D3">
      <w:pPr>
        <w:spacing w:line="360" w:lineRule="auto"/>
        <w:jc w:val="center"/>
        <w:rPr>
          <w:rFonts w:ascii="Times New Roman" w:hAnsi="Times New Roman" w:cs="Times New Roman"/>
          <w:b/>
          <w:sz w:val="36"/>
          <w:szCs w:val="24"/>
          <w:lang w:val="az-Latn-AZ"/>
        </w:rPr>
      </w:pPr>
    </w:p>
    <w:p w:rsidR="0021597F" w:rsidRDefault="0021597F" w:rsidP="000512D3">
      <w:pPr>
        <w:spacing w:line="360" w:lineRule="auto"/>
        <w:jc w:val="center"/>
        <w:rPr>
          <w:rFonts w:ascii="Times New Roman" w:hAnsi="Times New Roman" w:cs="Times New Roman"/>
          <w:b/>
          <w:sz w:val="36"/>
          <w:szCs w:val="24"/>
          <w:lang w:val="az-Latn-AZ"/>
        </w:rPr>
      </w:pPr>
    </w:p>
    <w:p w:rsidR="0021597F" w:rsidRDefault="0021597F" w:rsidP="000512D3">
      <w:pPr>
        <w:spacing w:line="360" w:lineRule="auto"/>
        <w:jc w:val="center"/>
        <w:rPr>
          <w:rFonts w:ascii="Times New Roman" w:hAnsi="Times New Roman" w:cs="Times New Roman"/>
          <w:b/>
          <w:sz w:val="36"/>
          <w:szCs w:val="24"/>
          <w:lang w:val="az-Latn-AZ"/>
        </w:rPr>
      </w:pPr>
    </w:p>
    <w:p w:rsidR="0021597F" w:rsidRDefault="0021597F" w:rsidP="000512D3">
      <w:pPr>
        <w:spacing w:line="360" w:lineRule="auto"/>
        <w:jc w:val="center"/>
        <w:rPr>
          <w:rFonts w:ascii="Times New Roman" w:hAnsi="Times New Roman" w:cs="Times New Roman"/>
          <w:b/>
          <w:sz w:val="36"/>
          <w:szCs w:val="24"/>
          <w:lang w:val="az-Latn-AZ"/>
        </w:rPr>
      </w:pPr>
    </w:p>
    <w:p w:rsidR="0094018E" w:rsidRDefault="0094018E" w:rsidP="000512D3">
      <w:pPr>
        <w:spacing w:line="360" w:lineRule="auto"/>
        <w:jc w:val="center"/>
        <w:rPr>
          <w:rFonts w:ascii="Times New Roman" w:hAnsi="Times New Roman" w:cs="Times New Roman"/>
          <w:b/>
          <w:sz w:val="36"/>
          <w:szCs w:val="24"/>
          <w:lang w:val="az-Latn-AZ"/>
        </w:rPr>
      </w:pPr>
    </w:p>
    <w:p w:rsidR="0094018E" w:rsidRDefault="0094018E" w:rsidP="000512D3">
      <w:pPr>
        <w:spacing w:line="360" w:lineRule="auto"/>
        <w:jc w:val="center"/>
        <w:rPr>
          <w:rFonts w:ascii="Times New Roman" w:hAnsi="Times New Roman" w:cs="Times New Roman"/>
          <w:b/>
          <w:sz w:val="36"/>
          <w:szCs w:val="24"/>
          <w:lang w:val="az-Latn-AZ"/>
        </w:rPr>
      </w:pPr>
    </w:p>
    <w:p w:rsidR="0021597F" w:rsidRDefault="0021597F" w:rsidP="000512D3">
      <w:pPr>
        <w:spacing w:line="360" w:lineRule="auto"/>
        <w:jc w:val="center"/>
        <w:rPr>
          <w:rFonts w:ascii="Times New Roman" w:hAnsi="Times New Roman" w:cs="Times New Roman"/>
          <w:b/>
          <w:sz w:val="36"/>
          <w:szCs w:val="24"/>
          <w:lang w:val="az-Latn-AZ"/>
        </w:rPr>
      </w:pPr>
    </w:p>
    <w:p w:rsidR="0021597F" w:rsidRDefault="0021597F" w:rsidP="00652550">
      <w:pPr>
        <w:spacing w:line="360" w:lineRule="auto"/>
        <w:rPr>
          <w:rFonts w:ascii="Times New Roman" w:hAnsi="Times New Roman" w:cs="Times New Roman"/>
          <w:b/>
          <w:sz w:val="36"/>
          <w:szCs w:val="24"/>
          <w:lang w:val="az-Latn-AZ"/>
        </w:rPr>
      </w:pPr>
    </w:p>
    <w:p w:rsidR="00787811" w:rsidRPr="005C162F" w:rsidRDefault="004135A9" w:rsidP="000512D3">
      <w:pPr>
        <w:spacing w:line="360" w:lineRule="auto"/>
        <w:jc w:val="center"/>
        <w:rPr>
          <w:rFonts w:ascii="Times New Roman" w:hAnsi="Times New Roman" w:cs="Times New Roman"/>
          <w:b/>
          <w:sz w:val="36"/>
          <w:szCs w:val="24"/>
          <w:lang w:val="az-Latn-AZ"/>
        </w:rPr>
      </w:pPr>
      <w:r>
        <w:rPr>
          <w:rFonts w:ascii="Times New Roman" w:hAnsi="Times New Roman" w:cs="Times New Roman"/>
          <w:b/>
          <w:sz w:val="36"/>
          <w:szCs w:val="24"/>
          <w:lang w:val="az-Latn-AZ"/>
        </w:rPr>
        <w:t>II FƏSİL. VERGİ</w:t>
      </w:r>
      <w:r w:rsidR="00652550">
        <w:rPr>
          <w:rFonts w:ascii="Times New Roman" w:hAnsi="Times New Roman" w:cs="Times New Roman"/>
          <w:b/>
          <w:sz w:val="36"/>
          <w:szCs w:val="24"/>
          <w:lang w:val="az-Latn-AZ"/>
        </w:rPr>
        <w:t>LƏRİN TƏTBİQİ</w:t>
      </w:r>
      <w:r w:rsidR="005C162F">
        <w:rPr>
          <w:rFonts w:ascii="Times New Roman" w:hAnsi="Times New Roman" w:cs="Times New Roman"/>
          <w:b/>
          <w:sz w:val="36"/>
          <w:szCs w:val="24"/>
          <w:lang w:val="az-Latn-AZ"/>
        </w:rPr>
        <w:t xml:space="preserve"> PRİNSİPLƏRİ, BEYNƏ</w:t>
      </w:r>
      <w:r w:rsidR="00652550">
        <w:rPr>
          <w:rFonts w:ascii="Times New Roman" w:hAnsi="Times New Roman" w:cs="Times New Roman"/>
          <w:b/>
          <w:sz w:val="36"/>
          <w:szCs w:val="24"/>
          <w:lang w:val="az-Latn-AZ"/>
        </w:rPr>
        <w:t xml:space="preserve">LXALQ </w:t>
      </w:r>
      <w:r>
        <w:rPr>
          <w:rFonts w:ascii="Times New Roman" w:hAnsi="Times New Roman" w:cs="Times New Roman"/>
          <w:b/>
          <w:sz w:val="36"/>
          <w:szCs w:val="24"/>
          <w:lang w:val="az-Latn-AZ"/>
        </w:rPr>
        <w:t xml:space="preserve">(ÇİN,BELÇİKA) </w:t>
      </w:r>
      <w:r w:rsidR="00652550">
        <w:rPr>
          <w:rFonts w:ascii="Times New Roman" w:hAnsi="Times New Roman" w:cs="Times New Roman"/>
          <w:b/>
          <w:sz w:val="36"/>
          <w:szCs w:val="24"/>
          <w:lang w:val="az-Latn-AZ"/>
        </w:rPr>
        <w:t>TƏCRÜBƏDƏ</w:t>
      </w:r>
      <w:r>
        <w:rPr>
          <w:rFonts w:ascii="Times New Roman" w:hAnsi="Times New Roman" w:cs="Times New Roman"/>
          <w:b/>
          <w:sz w:val="36"/>
          <w:szCs w:val="24"/>
          <w:lang w:val="az-Latn-AZ"/>
        </w:rPr>
        <w:t xml:space="preserve"> </w:t>
      </w:r>
      <w:r w:rsidR="00652550">
        <w:rPr>
          <w:rFonts w:ascii="Times New Roman" w:hAnsi="Times New Roman" w:cs="Times New Roman"/>
          <w:b/>
          <w:sz w:val="36"/>
          <w:szCs w:val="24"/>
          <w:lang w:val="az-Latn-AZ"/>
        </w:rPr>
        <w:t>VERGİ SİSTEMLƏRİ</w:t>
      </w:r>
    </w:p>
    <w:p w:rsidR="00787811" w:rsidRPr="00787811" w:rsidRDefault="00787811" w:rsidP="000512D3">
      <w:pPr>
        <w:spacing w:line="360" w:lineRule="auto"/>
        <w:jc w:val="center"/>
        <w:rPr>
          <w:rFonts w:ascii="Times New Roman" w:hAnsi="Times New Roman" w:cs="Times New Roman"/>
          <w:b/>
          <w:sz w:val="28"/>
          <w:szCs w:val="24"/>
          <w:lang w:val="az-Latn-AZ"/>
        </w:rPr>
      </w:pPr>
      <w:r w:rsidRPr="00787811">
        <w:rPr>
          <w:rFonts w:ascii="Times New Roman" w:hAnsi="Times New Roman" w:cs="Times New Roman"/>
          <w:b/>
          <w:sz w:val="28"/>
          <w:szCs w:val="24"/>
          <w:lang w:val="az-Latn-AZ"/>
        </w:rPr>
        <w:t>2.1 Vergilərin tətbiqi prinsipləri</w:t>
      </w:r>
    </w:p>
    <w:p w:rsidR="005C162F" w:rsidRPr="00D55EFD" w:rsidRDefault="005C162F" w:rsidP="005C162F">
      <w:pPr>
        <w:widowControl w:val="0"/>
        <w:spacing w:after="0" w:line="360" w:lineRule="auto"/>
        <w:ind w:firstLine="720"/>
        <w:jc w:val="both"/>
        <w:rPr>
          <w:rFonts w:ascii="Times New Roman" w:hAnsi="Times New Roman" w:cs="Times New Roman"/>
          <w:color w:val="C00000"/>
          <w:sz w:val="28"/>
          <w:szCs w:val="28"/>
          <w:shd w:val="clear" w:color="auto" w:fill="FFFFFF"/>
          <w:lang w:val="az-Latn-AZ"/>
        </w:rPr>
      </w:pPr>
      <w:r>
        <w:rPr>
          <w:rFonts w:ascii="Times New Roman" w:hAnsi="Times New Roman" w:cs="Times New Roman"/>
          <w:color w:val="000000"/>
          <w:sz w:val="28"/>
          <w:szCs w:val="28"/>
          <w:shd w:val="clear" w:color="auto" w:fill="FFFFFF"/>
          <w:lang w:val="az-Latn-AZ"/>
        </w:rPr>
        <w:t>V</w:t>
      </w:r>
      <w:r w:rsidRPr="00D55EFD">
        <w:rPr>
          <w:rFonts w:ascii="Times New Roman" w:hAnsi="Times New Roman" w:cs="Times New Roman"/>
          <w:color w:val="000000"/>
          <w:sz w:val="28"/>
          <w:szCs w:val="28"/>
          <w:shd w:val="clear" w:color="auto" w:fill="FFFFFF"/>
          <w:lang w:val="az-Latn-AZ"/>
        </w:rPr>
        <w:t xml:space="preserve">ergi sisteminin yaxşı təşkil olunması üçün diqqət yetirilməli olan məqamlar daima müzakirə mövzusu olmuş və </w:t>
      </w:r>
      <w:r w:rsidR="0021084B">
        <w:rPr>
          <w:rFonts w:ascii="Times New Roman" w:hAnsi="Times New Roman" w:cs="Times New Roman"/>
          <w:color w:val="000000"/>
          <w:sz w:val="28"/>
          <w:szCs w:val="28"/>
          <w:shd w:val="clear" w:color="auto" w:fill="FFFFFF"/>
          <w:lang w:val="az-Latn-AZ"/>
        </w:rPr>
        <w:t>onun</w:t>
      </w:r>
      <w:r w:rsidRPr="00D55EFD">
        <w:rPr>
          <w:rFonts w:ascii="Times New Roman" w:hAnsi="Times New Roman" w:cs="Times New Roman"/>
          <w:color w:val="000000"/>
          <w:sz w:val="28"/>
          <w:szCs w:val="28"/>
          <w:shd w:val="clear" w:color="auto" w:fill="FFFFFF"/>
          <w:lang w:val="az-Latn-AZ"/>
        </w:rPr>
        <w:t xml:space="preserve"> prinsiplərinin ilkin formaları qədim dövrdən formalaşmışdır. </w:t>
      </w:r>
      <w:r w:rsidR="0021084B">
        <w:rPr>
          <w:rFonts w:ascii="Times New Roman" w:hAnsi="Times New Roman" w:cs="Times New Roman"/>
          <w:color w:val="000000"/>
          <w:sz w:val="28"/>
          <w:szCs w:val="28"/>
          <w:shd w:val="clear" w:color="auto" w:fill="FFFFFF"/>
          <w:lang w:val="az-Latn-AZ"/>
        </w:rPr>
        <w:t>V</w:t>
      </w:r>
      <w:r w:rsidR="0021084B" w:rsidRPr="00D55EFD">
        <w:rPr>
          <w:rFonts w:ascii="Times New Roman" w:hAnsi="Times New Roman" w:cs="Times New Roman"/>
          <w:color w:val="000000"/>
          <w:sz w:val="28"/>
          <w:szCs w:val="28"/>
          <w:shd w:val="clear" w:color="auto" w:fill="FFFFFF"/>
          <w:lang w:val="az-Latn-AZ"/>
        </w:rPr>
        <w:t xml:space="preserve">ergi sistemləri </w:t>
      </w:r>
      <w:r w:rsidR="0021084B">
        <w:rPr>
          <w:rFonts w:ascii="Times New Roman" w:hAnsi="Times New Roman" w:cs="Times New Roman"/>
          <w:color w:val="000000"/>
          <w:sz w:val="28"/>
          <w:szCs w:val="28"/>
          <w:shd w:val="clear" w:color="auto" w:fill="FFFFFF"/>
          <w:lang w:val="az-Latn-AZ"/>
        </w:rPr>
        <w:t>m</w:t>
      </w:r>
      <w:r w:rsidRPr="00D55EFD">
        <w:rPr>
          <w:rFonts w:ascii="Times New Roman" w:hAnsi="Times New Roman" w:cs="Times New Roman"/>
          <w:color w:val="000000"/>
          <w:sz w:val="28"/>
          <w:szCs w:val="28"/>
          <w:shd w:val="clear" w:color="auto" w:fill="FFFFFF"/>
          <w:lang w:val="az-Latn-AZ"/>
        </w:rPr>
        <w:t>üxtəlif xüsusiyyətləri, özünəməxsusluğu ilə fərqlənsələr də ümumi prinsiplərə əsaslanır</w:t>
      </w:r>
      <w:r w:rsidR="0021084B">
        <w:rPr>
          <w:rFonts w:ascii="Times New Roman" w:hAnsi="Times New Roman" w:cs="Times New Roman"/>
          <w:color w:val="000000"/>
          <w:sz w:val="28"/>
          <w:szCs w:val="28"/>
          <w:shd w:val="clear" w:color="auto" w:fill="FFFFFF"/>
          <w:lang w:val="az-Latn-AZ"/>
        </w:rPr>
        <w:t>lar</w:t>
      </w:r>
      <w:r w:rsidRPr="00D55EFD">
        <w:rPr>
          <w:rFonts w:ascii="Times New Roman" w:hAnsi="Times New Roman" w:cs="Times New Roman"/>
          <w:color w:val="000000"/>
          <w:sz w:val="28"/>
          <w:szCs w:val="28"/>
          <w:shd w:val="clear" w:color="auto" w:fill="FFFFFF"/>
          <w:lang w:val="az-Latn-AZ"/>
        </w:rPr>
        <w:t>. Vergilərin prinsiplərinin mahiyyə</w:t>
      </w:r>
      <w:r>
        <w:rPr>
          <w:rFonts w:ascii="Times New Roman" w:hAnsi="Times New Roman" w:cs="Times New Roman"/>
          <w:color w:val="000000"/>
          <w:sz w:val="28"/>
          <w:szCs w:val="28"/>
          <w:shd w:val="clear" w:color="auto" w:fill="FFFFFF"/>
          <w:lang w:val="az-Latn-AZ"/>
        </w:rPr>
        <w:t xml:space="preserve">tini </w:t>
      </w:r>
      <w:r w:rsidRPr="00D55EFD">
        <w:rPr>
          <w:rFonts w:ascii="Times New Roman" w:hAnsi="Times New Roman" w:cs="Times New Roman"/>
          <w:color w:val="000000"/>
          <w:sz w:val="28"/>
          <w:szCs w:val="28"/>
          <w:shd w:val="clear" w:color="auto" w:fill="FFFFFF"/>
          <w:lang w:val="az-Latn-AZ"/>
        </w:rPr>
        <w:t>aşağıdakı kimi izah edə bilərik: vergilər elə kriteriyalara görə seçilməlidir ki, onların əsasında qurulan vergi sistemi cəmiyyətin ümumi iqtisadi və sosial hədəflərinin reallaşdırılmasını mümkün qədər asanlaşdırsın.</w:t>
      </w:r>
    </w:p>
    <w:p w:rsidR="005C162F" w:rsidRDefault="005C162F" w:rsidP="005C162F">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sidRPr="00D55EFD">
        <w:rPr>
          <w:rFonts w:ascii="Times New Roman" w:hAnsi="Times New Roman" w:cs="Times New Roman"/>
          <w:color w:val="000000"/>
          <w:sz w:val="28"/>
          <w:szCs w:val="28"/>
          <w:shd w:val="clear" w:color="auto" w:fill="FFFFFF"/>
          <w:lang w:val="az-Latn-AZ"/>
        </w:rPr>
        <w:t>Vergi prinsiplərinin inkişaf tarixinə baxdıqda  ilkin yazılı forması hesab olunan İngiltərə</w:t>
      </w:r>
      <w:r>
        <w:rPr>
          <w:rFonts w:ascii="Times New Roman" w:hAnsi="Times New Roman" w:cs="Times New Roman"/>
          <w:color w:val="000000"/>
          <w:sz w:val="28"/>
          <w:szCs w:val="28"/>
          <w:shd w:val="clear" w:color="auto" w:fill="FFFFFF"/>
          <w:lang w:val="az-Latn-AZ"/>
        </w:rPr>
        <w:t xml:space="preserve"> kralı I </w:t>
      </w:r>
      <w:r w:rsidRPr="00D55EFD">
        <w:rPr>
          <w:rFonts w:ascii="Times New Roman" w:hAnsi="Times New Roman" w:cs="Times New Roman"/>
          <w:color w:val="000000"/>
          <w:sz w:val="28"/>
          <w:szCs w:val="28"/>
          <w:shd w:val="clear" w:color="auto" w:fill="FFFFFF"/>
          <w:lang w:val="az-Latn-AZ"/>
        </w:rPr>
        <w:t>Con tərəfindən imazalanan 63 maddəlik Böyük Müstəqillik fərmanını (Magna Carta Libertatum), müxtəlif dövrdə alimlərin öz əsərlərində fərqli vergi prinsiplərini ön plana çə</w:t>
      </w:r>
      <w:r w:rsidR="0021084B">
        <w:rPr>
          <w:rFonts w:ascii="Times New Roman" w:hAnsi="Times New Roman" w:cs="Times New Roman"/>
          <w:color w:val="000000"/>
          <w:sz w:val="28"/>
          <w:szCs w:val="28"/>
          <w:shd w:val="clear" w:color="auto" w:fill="FFFFFF"/>
          <w:lang w:val="az-Latn-AZ"/>
        </w:rPr>
        <w:t>kdiyini görürük. Lakin</w:t>
      </w:r>
      <w:r w:rsidRPr="00D55EFD">
        <w:rPr>
          <w:rFonts w:ascii="Times New Roman" w:hAnsi="Times New Roman" w:cs="Times New Roman"/>
          <w:color w:val="000000"/>
          <w:sz w:val="28"/>
          <w:szCs w:val="28"/>
          <w:shd w:val="clear" w:color="auto" w:fill="FFFFFF"/>
          <w:lang w:val="az-Latn-AZ"/>
        </w:rPr>
        <w:t xml:space="preserve"> sonradan </w:t>
      </w:r>
      <w:r w:rsidRPr="00D55EFD">
        <w:rPr>
          <w:rFonts w:ascii="Times New Roman" w:hAnsi="Times New Roman" w:cs="Times New Roman"/>
          <w:sz w:val="28"/>
          <w:szCs w:val="28"/>
          <w:lang w:val="az-Latn-AZ"/>
        </w:rPr>
        <w:t>A.Vaqner</w:t>
      </w:r>
      <w:r w:rsidRPr="00D55EFD">
        <w:rPr>
          <w:rFonts w:ascii="Times New Roman" w:hAnsi="Times New Roman" w:cs="Times New Roman"/>
          <w:color w:val="000000"/>
          <w:sz w:val="28"/>
          <w:szCs w:val="28"/>
          <w:shd w:val="clear" w:color="auto" w:fill="FFFFFF"/>
          <w:lang w:val="az-Latn-AZ"/>
        </w:rPr>
        <w:t xml:space="preserve"> tərəfindən tamamlanan vergi prinsiplərini ilk dəfə sistemləşdirən Adam Simit olmuş və ideal bir vergi sistemi üçün aşağıdakı xüsusiyyəətləri qeyd etmişdir: </w:t>
      </w:r>
    </w:p>
    <w:p w:rsidR="005C162F" w:rsidRPr="00456596" w:rsidRDefault="005C162F" w:rsidP="005C162F">
      <w:pPr>
        <w:widowControl w:val="0"/>
        <w:spacing w:after="0" w:line="360" w:lineRule="auto"/>
        <w:ind w:firstLine="720"/>
        <w:jc w:val="both"/>
        <w:rPr>
          <w:rFonts w:ascii="Times New Roman" w:hAnsi="Times New Roman" w:cs="Times New Roman"/>
          <w:sz w:val="28"/>
          <w:szCs w:val="28"/>
          <w:lang w:val="az-Latn-AZ"/>
        </w:rPr>
      </w:pPr>
      <w:r w:rsidRPr="00D55EFD">
        <w:rPr>
          <w:rFonts w:ascii="Times New Roman" w:hAnsi="Times New Roman" w:cs="Times New Roman"/>
          <w:color w:val="000000"/>
          <w:sz w:val="28"/>
          <w:szCs w:val="28"/>
          <w:shd w:val="clear" w:color="auto" w:fill="FFFFFF"/>
          <w:lang w:val="az-Latn-AZ"/>
        </w:rPr>
        <w:t>Ə</w:t>
      </w:r>
      <w:r w:rsidRPr="00D55EFD">
        <w:rPr>
          <w:rFonts w:ascii="Times New Roman" w:hAnsi="Times New Roman" w:cs="Times New Roman"/>
          <w:sz w:val="28"/>
          <w:szCs w:val="28"/>
          <w:lang w:val="az-Latn-AZ"/>
        </w:rPr>
        <w:t>dalətlilik</w:t>
      </w:r>
      <w:r>
        <w:rPr>
          <w:rFonts w:ascii="Times New Roman" w:hAnsi="Times New Roman" w:cs="Times New Roman"/>
          <w:sz w:val="28"/>
          <w:szCs w:val="28"/>
          <w:lang w:val="az-Latn-AZ"/>
        </w:rPr>
        <w:t>, m</w:t>
      </w:r>
      <w:r w:rsidRPr="00D55EFD">
        <w:rPr>
          <w:rFonts w:ascii="Times New Roman" w:hAnsi="Times New Roman" w:cs="Times New Roman"/>
          <w:sz w:val="28"/>
          <w:szCs w:val="28"/>
          <w:lang w:val="az-Latn-AZ"/>
        </w:rPr>
        <w:t>üəyyənlik</w:t>
      </w:r>
      <w:r>
        <w:rPr>
          <w:rFonts w:ascii="Times New Roman" w:hAnsi="Times New Roman" w:cs="Times New Roman"/>
          <w:sz w:val="28"/>
          <w:szCs w:val="28"/>
          <w:lang w:val="az-Latn-AZ"/>
        </w:rPr>
        <w:t xml:space="preserve">, təsərrüfat müstəqilliyi, </w:t>
      </w:r>
      <w:r w:rsidRPr="00D55EFD">
        <w:rPr>
          <w:rFonts w:ascii="Times New Roman" w:hAnsi="Times New Roman" w:cs="Times New Roman"/>
          <w:sz w:val="28"/>
          <w:szCs w:val="28"/>
          <w:lang w:val="az-Latn-AZ"/>
        </w:rPr>
        <w:t>əlverişlilik</w:t>
      </w:r>
      <w:r>
        <w:rPr>
          <w:rFonts w:ascii="Times New Roman" w:hAnsi="Times New Roman" w:cs="Times New Roman"/>
          <w:sz w:val="28"/>
          <w:szCs w:val="28"/>
          <w:lang w:val="az-Latn-AZ"/>
        </w:rPr>
        <w:t>, q</w:t>
      </w:r>
      <w:r w:rsidRPr="00D55EFD">
        <w:rPr>
          <w:rFonts w:ascii="Times New Roman" w:hAnsi="Times New Roman" w:cs="Times New Roman"/>
          <w:sz w:val="28"/>
          <w:szCs w:val="28"/>
          <w:lang w:val="az-Latn-AZ"/>
        </w:rPr>
        <w:t>ənaə</w:t>
      </w:r>
      <w:r>
        <w:rPr>
          <w:rFonts w:ascii="Times New Roman" w:hAnsi="Times New Roman" w:cs="Times New Roman"/>
          <w:sz w:val="28"/>
          <w:szCs w:val="28"/>
          <w:lang w:val="az-Latn-AZ"/>
        </w:rPr>
        <w:t xml:space="preserve">tlilik                        </w:t>
      </w:r>
      <w:r w:rsidR="0009356B">
        <w:rPr>
          <w:rFonts w:ascii="Times New Roman" w:hAnsi="Times New Roman" w:cs="Times New Roman"/>
          <w:sz w:val="28"/>
          <w:szCs w:val="28"/>
          <w:lang w:val="az-Latn-AZ"/>
        </w:rPr>
        <w:t>[2</w:t>
      </w:r>
      <w:r w:rsidRPr="00D55EF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s.</w:t>
      </w:r>
      <w:r>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60-61].</w:t>
      </w:r>
    </w:p>
    <w:p w:rsidR="005C162F" w:rsidRDefault="005C162F" w:rsidP="005C162F">
      <w:pPr>
        <w:widowControl w:val="0"/>
        <w:spacing w:after="0" w:line="360" w:lineRule="auto"/>
        <w:ind w:firstLine="720"/>
        <w:jc w:val="both"/>
        <w:rPr>
          <w:rFonts w:ascii="Times New Roman" w:hAnsi="Times New Roman" w:cs="Times New Roman"/>
          <w:sz w:val="28"/>
          <w:szCs w:val="28"/>
          <w:lang w:val="az-Latn-AZ"/>
        </w:rPr>
      </w:pPr>
      <w:r w:rsidRPr="00D55EFD">
        <w:rPr>
          <w:rFonts w:ascii="Times New Roman" w:hAnsi="Times New Roman" w:cs="Times New Roman"/>
          <w:color w:val="000000"/>
          <w:sz w:val="28"/>
          <w:szCs w:val="28"/>
          <w:shd w:val="clear" w:color="auto" w:fill="FFFFFF"/>
          <w:lang w:val="az-Latn-AZ"/>
        </w:rPr>
        <w:t>Ə</w:t>
      </w:r>
      <w:r w:rsidRPr="00D55EFD">
        <w:rPr>
          <w:rFonts w:ascii="Times New Roman" w:hAnsi="Times New Roman" w:cs="Times New Roman"/>
          <w:sz w:val="28"/>
          <w:szCs w:val="28"/>
          <w:lang w:val="az-Latn-AZ"/>
        </w:rPr>
        <w:t>dalətlilik</w:t>
      </w:r>
      <w:r>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hər kəsin dövlət xərclərin maliyyəşdirilməsindəki iştirakı</w:t>
      </w:r>
      <w:r w:rsidR="0021084B">
        <w:rPr>
          <w:rFonts w:ascii="Times New Roman" w:hAnsi="Times New Roman" w:cs="Times New Roman"/>
          <w:sz w:val="28"/>
          <w:szCs w:val="28"/>
          <w:lang w:val="az-Latn-AZ"/>
        </w:rPr>
        <w:t>nın</w:t>
      </w:r>
      <w:r w:rsidRPr="00D55EFD">
        <w:rPr>
          <w:rFonts w:ascii="Times New Roman" w:hAnsi="Times New Roman" w:cs="Times New Roman"/>
          <w:sz w:val="28"/>
          <w:szCs w:val="28"/>
          <w:lang w:val="az-Latn-AZ"/>
        </w:rPr>
        <w:t xml:space="preserve"> öz gəlirinə mütə</w:t>
      </w:r>
      <w:r>
        <w:rPr>
          <w:rFonts w:ascii="Times New Roman" w:hAnsi="Times New Roman" w:cs="Times New Roman"/>
          <w:sz w:val="28"/>
          <w:szCs w:val="28"/>
          <w:lang w:val="az-Latn-AZ"/>
        </w:rPr>
        <w:t>nasib olmasını, m</w:t>
      </w:r>
      <w:r w:rsidRPr="00D55EFD">
        <w:rPr>
          <w:rFonts w:ascii="Times New Roman" w:hAnsi="Times New Roman" w:cs="Times New Roman"/>
          <w:sz w:val="28"/>
          <w:szCs w:val="28"/>
          <w:lang w:val="az-Latn-AZ"/>
        </w:rPr>
        <w:t>üəyyə</w:t>
      </w:r>
      <w:r>
        <w:rPr>
          <w:rFonts w:ascii="Times New Roman" w:hAnsi="Times New Roman" w:cs="Times New Roman"/>
          <w:sz w:val="28"/>
          <w:szCs w:val="28"/>
          <w:lang w:val="az-Latn-AZ"/>
        </w:rPr>
        <w:t xml:space="preserve">nlik </w:t>
      </w:r>
      <w:r w:rsidRPr="00D55EFD">
        <w:rPr>
          <w:rFonts w:ascii="Times New Roman" w:hAnsi="Times New Roman" w:cs="Times New Roman"/>
          <w:sz w:val="28"/>
          <w:szCs w:val="28"/>
          <w:lang w:val="az-Latn-AZ"/>
        </w:rPr>
        <w:t>vergi ödənişlərinin vaxtı və forması</w:t>
      </w:r>
      <w:r>
        <w:rPr>
          <w:rFonts w:ascii="Times New Roman" w:hAnsi="Times New Roman" w:cs="Times New Roman"/>
          <w:sz w:val="28"/>
          <w:szCs w:val="28"/>
          <w:lang w:val="az-Latn-AZ"/>
        </w:rPr>
        <w:t>nın</w:t>
      </w:r>
      <w:r w:rsidRPr="00D55EFD">
        <w:rPr>
          <w:rFonts w:ascii="Times New Roman" w:hAnsi="Times New Roman" w:cs="Times New Roman"/>
          <w:sz w:val="28"/>
          <w:szCs w:val="28"/>
          <w:lang w:val="az-Latn-AZ"/>
        </w:rPr>
        <w:t xml:space="preserve"> dəqiq şəkildə əvvəlcədən bilinmə</w:t>
      </w:r>
      <w:r>
        <w:rPr>
          <w:rFonts w:ascii="Times New Roman" w:hAnsi="Times New Roman" w:cs="Times New Roman"/>
          <w:sz w:val="28"/>
          <w:szCs w:val="28"/>
          <w:lang w:val="az-Latn-AZ"/>
        </w:rPr>
        <w:t>sini, ə</w:t>
      </w:r>
      <w:r w:rsidRPr="00D55EFD">
        <w:rPr>
          <w:rFonts w:ascii="Times New Roman" w:hAnsi="Times New Roman" w:cs="Times New Roman"/>
          <w:sz w:val="28"/>
          <w:szCs w:val="28"/>
          <w:lang w:val="az-Latn-AZ"/>
        </w:rPr>
        <w:t>lverişlilik</w:t>
      </w:r>
      <w:r>
        <w:rPr>
          <w:rFonts w:ascii="Times New Roman" w:hAnsi="Times New Roman" w:cs="Times New Roman"/>
          <w:sz w:val="28"/>
          <w:szCs w:val="28"/>
          <w:lang w:val="az-Latn-AZ"/>
        </w:rPr>
        <w:t xml:space="preserve"> onların</w:t>
      </w:r>
      <w:r w:rsidRPr="00D55EFD">
        <w:rPr>
          <w:rFonts w:ascii="Times New Roman" w:hAnsi="Times New Roman" w:cs="Times New Roman"/>
          <w:sz w:val="28"/>
          <w:szCs w:val="28"/>
          <w:lang w:val="az-Latn-AZ"/>
        </w:rPr>
        <w:t xml:space="preserve"> ödənilmə</w:t>
      </w:r>
      <w:r>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vaxtı və forması</w:t>
      </w:r>
      <w:r>
        <w:rPr>
          <w:rFonts w:ascii="Times New Roman" w:hAnsi="Times New Roman" w:cs="Times New Roman"/>
          <w:sz w:val="28"/>
          <w:szCs w:val="28"/>
          <w:lang w:val="az-Latn-AZ"/>
        </w:rPr>
        <w:t>nın</w:t>
      </w:r>
      <w:r w:rsidRPr="00D55EFD">
        <w:rPr>
          <w:rFonts w:ascii="Times New Roman" w:hAnsi="Times New Roman" w:cs="Times New Roman"/>
          <w:sz w:val="28"/>
          <w:szCs w:val="28"/>
          <w:lang w:val="az-Latn-AZ"/>
        </w:rPr>
        <w:t xml:space="preserve"> ödəyiciyə</w:t>
      </w:r>
      <w:r>
        <w:rPr>
          <w:rFonts w:ascii="Times New Roman" w:hAnsi="Times New Roman" w:cs="Times New Roman"/>
          <w:sz w:val="28"/>
          <w:szCs w:val="28"/>
          <w:lang w:val="az-Latn-AZ"/>
        </w:rPr>
        <w:t xml:space="preserve"> narahatlılıq yaratmamasını, q</w:t>
      </w:r>
      <w:r w:rsidRPr="00D55EFD">
        <w:rPr>
          <w:rFonts w:ascii="Times New Roman" w:hAnsi="Times New Roman" w:cs="Times New Roman"/>
          <w:sz w:val="28"/>
          <w:szCs w:val="28"/>
          <w:lang w:val="az-Latn-AZ"/>
        </w:rPr>
        <w:t>ənaə</w:t>
      </w:r>
      <w:r>
        <w:rPr>
          <w:rFonts w:ascii="Times New Roman" w:hAnsi="Times New Roman" w:cs="Times New Roman"/>
          <w:sz w:val="28"/>
          <w:szCs w:val="28"/>
          <w:lang w:val="az-Latn-AZ"/>
        </w:rPr>
        <w:t xml:space="preserve">tlilik </w:t>
      </w:r>
      <w:r w:rsidRPr="00D55EFD">
        <w:rPr>
          <w:rFonts w:ascii="Times New Roman" w:hAnsi="Times New Roman" w:cs="Times New Roman"/>
          <w:sz w:val="28"/>
          <w:szCs w:val="28"/>
          <w:lang w:val="az-Latn-AZ"/>
        </w:rPr>
        <w:t>vergilərin toplanmasına çəkilən xərclər mümkün qədə</w:t>
      </w:r>
      <w:r>
        <w:rPr>
          <w:rFonts w:ascii="Times New Roman" w:hAnsi="Times New Roman" w:cs="Times New Roman"/>
          <w:sz w:val="28"/>
          <w:szCs w:val="28"/>
          <w:lang w:val="az-Latn-AZ"/>
        </w:rPr>
        <w:t xml:space="preserve">r az olmasını nəzərdə tutur. </w:t>
      </w:r>
    </w:p>
    <w:p w:rsidR="005C162F" w:rsidRPr="00D55EFD" w:rsidRDefault="005C162F" w:rsidP="005C162F">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Onun qeyd etmiş olduğu bu prinsiplər hazırda da öz aktuallığını itirməmiş və hazırkı prinsiplərin formalaşması üçün əsas olmuşdur.</w:t>
      </w:r>
    </w:p>
    <w:p w:rsidR="005C162F" w:rsidRDefault="005C162F" w:rsidP="005C162F">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sidRPr="00D55EFD">
        <w:rPr>
          <w:rFonts w:ascii="Times New Roman" w:hAnsi="Times New Roman" w:cs="Times New Roman"/>
          <w:color w:val="000000"/>
          <w:sz w:val="28"/>
          <w:szCs w:val="28"/>
          <w:shd w:val="clear" w:color="auto" w:fill="FFFFFF"/>
          <w:lang w:val="az-Latn-AZ"/>
        </w:rPr>
        <w:t>Tarix boyu iqtisadçılar vergi prinsiplərini bu və digər şəkildə təsvir etmiş olsalar da hazırda ümumi şəkildə vergi prinsiplərinə aşağıdakılar aid edilir:</w:t>
      </w:r>
    </w:p>
    <w:p w:rsidR="005C162F" w:rsidRPr="00D55EFD" w:rsidRDefault="005C162F" w:rsidP="005C162F">
      <w:pPr>
        <w:widowControl w:val="0"/>
        <w:spacing w:after="0" w:line="360" w:lineRule="auto"/>
        <w:ind w:firstLine="720"/>
        <w:jc w:val="both"/>
        <w:rPr>
          <w:rFonts w:ascii="Times New Roman" w:hAnsi="Times New Roman" w:cs="Times New Roman"/>
          <w:color w:val="000000"/>
          <w:sz w:val="28"/>
          <w:szCs w:val="28"/>
          <w:shd w:val="clear" w:color="auto" w:fill="FFFFFF"/>
          <w:lang w:val="az-Latn-AZ"/>
        </w:rPr>
      </w:pPr>
      <w:r w:rsidRPr="00D55EFD">
        <w:rPr>
          <w:rFonts w:ascii="Times New Roman" w:hAnsi="Times New Roman" w:cs="Times New Roman"/>
          <w:color w:val="212121"/>
          <w:sz w:val="28"/>
          <w:szCs w:val="28"/>
          <w:lang w:val="az-Latn-AZ"/>
        </w:rPr>
        <w:t>Sadəlik</w:t>
      </w:r>
      <w:r>
        <w:rPr>
          <w:rFonts w:ascii="Times New Roman" w:hAnsi="Times New Roman" w:cs="Times New Roman"/>
          <w:color w:val="212121"/>
          <w:sz w:val="28"/>
          <w:szCs w:val="28"/>
          <w:lang w:val="az-Latn-AZ"/>
        </w:rPr>
        <w:t xml:space="preserve">, </w:t>
      </w:r>
      <w:r>
        <w:rPr>
          <w:rFonts w:ascii="Times New Roman" w:hAnsi="Times New Roman" w:cs="Times New Roman"/>
          <w:sz w:val="28"/>
          <w:szCs w:val="28"/>
          <w:lang w:val="az-Latn-AZ"/>
        </w:rPr>
        <w:t>m</w:t>
      </w:r>
      <w:r w:rsidRPr="00D55EFD">
        <w:rPr>
          <w:rFonts w:ascii="Times New Roman" w:hAnsi="Times New Roman" w:cs="Times New Roman"/>
          <w:sz w:val="28"/>
          <w:szCs w:val="28"/>
          <w:lang w:val="az-Latn-AZ"/>
        </w:rPr>
        <w:t>üəyyənlik</w:t>
      </w:r>
      <w:r>
        <w:rPr>
          <w:rFonts w:ascii="Times New Roman" w:hAnsi="Times New Roman" w:cs="Times New Roman"/>
          <w:sz w:val="28"/>
          <w:szCs w:val="28"/>
          <w:lang w:val="az-Latn-AZ"/>
        </w:rPr>
        <w:t xml:space="preserve">, yetərlilik, </w:t>
      </w:r>
      <w:r>
        <w:rPr>
          <w:rFonts w:ascii="Times New Roman" w:hAnsi="Times New Roman" w:cs="Times New Roman"/>
          <w:color w:val="212121"/>
          <w:sz w:val="28"/>
          <w:szCs w:val="28"/>
          <w:lang w:val="az-Latn-AZ"/>
        </w:rPr>
        <w:t>g</w:t>
      </w:r>
      <w:r w:rsidRPr="00D55EFD">
        <w:rPr>
          <w:rFonts w:ascii="Times New Roman" w:hAnsi="Times New Roman" w:cs="Times New Roman"/>
          <w:color w:val="212121"/>
          <w:sz w:val="28"/>
          <w:szCs w:val="28"/>
          <w:lang w:val="az-Latn-AZ"/>
        </w:rPr>
        <w:t>eniş ə</w:t>
      </w:r>
      <w:r>
        <w:rPr>
          <w:rFonts w:ascii="Times New Roman" w:hAnsi="Times New Roman" w:cs="Times New Roman"/>
          <w:color w:val="212121"/>
          <w:sz w:val="28"/>
          <w:szCs w:val="28"/>
          <w:lang w:val="az-Latn-AZ"/>
        </w:rPr>
        <w:t xml:space="preserve">saslandırma, </w:t>
      </w:r>
      <w:r w:rsidRPr="00D55EFD">
        <w:rPr>
          <w:rFonts w:ascii="Times New Roman" w:hAnsi="Times New Roman" w:cs="Times New Roman"/>
          <w:color w:val="212121"/>
          <w:sz w:val="28"/>
          <w:szCs w:val="28"/>
          <w:lang w:val="az-Latn-AZ"/>
        </w:rPr>
        <w:t>asanlıq</w:t>
      </w:r>
      <w:r>
        <w:rPr>
          <w:rFonts w:ascii="Times New Roman" w:hAnsi="Times New Roman" w:cs="Times New Roman"/>
          <w:color w:val="212121"/>
          <w:sz w:val="28"/>
          <w:szCs w:val="28"/>
          <w:lang w:val="az-Latn-AZ"/>
        </w:rPr>
        <w:t>, ü</w:t>
      </w:r>
      <w:r w:rsidRPr="00D55EFD">
        <w:rPr>
          <w:rFonts w:ascii="Times New Roman" w:hAnsi="Times New Roman" w:cs="Times New Roman"/>
          <w:color w:val="212121"/>
          <w:sz w:val="28"/>
          <w:szCs w:val="28"/>
          <w:lang w:val="az-Latn-AZ"/>
        </w:rPr>
        <w:t>mumilik</w:t>
      </w:r>
      <w:r>
        <w:rPr>
          <w:rFonts w:ascii="Times New Roman" w:hAnsi="Times New Roman" w:cs="Times New Roman"/>
          <w:color w:val="212121"/>
          <w:sz w:val="28"/>
          <w:szCs w:val="28"/>
          <w:lang w:val="az-Latn-AZ"/>
        </w:rPr>
        <w:t xml:space="preserve">, qanunilik, səmərəlilik, şəffaflıq, fayda. </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000000"/>
          <w:sz w:val="28"/>
          <w:szCs w:val="28"/>
          <w:shd w:val="clear" w:color="auto" w:fill="FFFFFF"/>
          <w:lang w:val="az-Latn-AZ"/>
        </w:rPr>
        <w:t xml:space="preserve">Yetərlilik </w:t>
      </w:r>
      <w:r w:rsidRPr="00D55EFD">
        <w:rPr>
          <w:rFonts w:ascii="Times New Roman" w:hAnsi="Times New Roman" w:cs="Times New Roman"/>
          <w:color w:val="212121"/>
          <w:sz w:val="28"/>
          <w:szCs w:val="28"/>
          <w:lang w:val="az-Latn-AZ"/>
        </w:rPr>
        <w:t>prinsipin</w:t>
      </w:r>
      <w:r>
        <w:rPr>
          <w:rFonts w:ascii="Times New Roman" w:hAnsi="Times New Roman" w:cs="Times New Roman"/>
          <w:color w:val="212121"/>
          <w:sz w:val="28"/>
          <w:szCs w:val="28"/>
          <w:lang w:val="az-Latn-AZ"/>
        </w:rPr>
        <w:t>in</w:t>
      </w:r>
      <w:r w:rsidRPr="00D55EFD">
        <w:rPr>
          <w:rFonts w:ascii="Times New Roman" w:hAnsi="Times New Roman" w:cs="Times New Roman"/>
          <w:color w:val="212121"/>
          <w:sz w:val="28"/>
          <w:szCs w:val="28"/>
          <w:lang w:val="az-Latn-AZ"/>
        </w:rPr>
        <w:t xml:space="preserve"> mahiyyəti ondan ibarətdir ki,</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vergilərin toplanmasına çəkilən xərclər çıxıldıqdan sonra geridə qalan vergi gəlirləri vacib dövlət xidmətlərinin göstərilməsi üçün zəruri xərcləri  ödəməyə kifayət etsin.</w:t>
      </w:r>
    </w:p>
    <w:p w:rsidR="005C162F"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 xml:space="preserve">Geniş əsaslandırma prinsipinə görə vergilər </w:t>
      </w:r>
      <w:r>
        <w:rPr>
          <w:rFonts w:ascii="Times New Roman" w:hAnsi="Times New Roman" w:cs="Times New Roman"/>
          <w:color w:val="212121"/>
          <w:sz w:val="28"/>
          <w:szCs w:val="28"/>
          <w:lang w:val="az-Latn-AZ"/>
        </w:rPr>
        <w:t>bir şəxsə düşən</w:t>
      </w:r>
      <w:r w:rsidRPr="00D55EFD">
        <w:rPr>
          <w:rFonts w:ascii="Times New Roman" w:hAnsi="Times New Roman" w:cs="Times New Roman"/>
          <w:color w:val="212121"/>
          <w:sz w:val="28"/>
          <w:szCs w:val="28"/>
          <w:lang w:val="az-Latn-AZ"/>
        </w:rPr>
        <w:t xml:space="preserve"> vergi yükünü minimuma endirmək üçün əhalinin və ya iqtisadiyyat sektorlarının mümkün qədər geniş bölümünə yayılmalıdır.</w:t>
      </w:r>
      <w:r>
        <w:rPr>
          <w:rFonts w:ascii="Times New Roman" w:hAnsi="Times New Roman" w:cs="Times New Roman"/>
          <w:color w:val="212121"/>
          <w:sz w:val="28"/>
          <w:szCs w:val="28"/>
          <w:lang w:val="az-Latn-AZ"/>
        </w:rPr>
        <w:t xml:space="preserve"> Əks təqdirdə bir sektora, hansısa bir qrupa </w:t>
      </w:r>
      <w:r w:rsidR="0009356B">
        <w:rPr>
          <w:rFonts w:ascii="Times New Roman" w:hAnsi="Times New Roman" w:cs="Times New Roman"/>
          <w:color w:val="212121"/>
          <w:sz w:val="28"/>
          <w:szCs w:val="28"/>
          <w:lang w:val="az-Latn-AZ"/>
        </w:rPr>
        <w:t xml:space="preserve">daha çox </w:t>
      </w:r>
      <w:r>
        <w:rPr>
          <w:rFonts w:ascii="Times New Roman" w:hAnsi="Times New Roman" w:cs="Times New Roman"/>
          <w:color w:val="212121"/>
          <w:sz w:val="28"/>
          <w:szCs w:val="28"/>
          <w:lang w:val="az-Latn-AZ"/>
        </w:rPr>
        <w:t>vergi yükü düşəcəkdir. Belə olan zaman isə həmin sahəyə maraq olmayacaq və o sektor üzrə heç kim fəaliyyət göstərməyəcək. Bu da öz növbə</w:t>
      </w:r>
      <w:r w:rsidR="0009356B">
        <w:rPr>
          <w:rFonts w:ascii="Times New Roman" w:hAnsi="Times New Roman" w:cs="Times New Roman"/>
          <w:color w:val="212121"/>
          <w:sz w:val="28"/>
          <w:szCs w:val="28"/>
          <w:lang w:val="az-Latn-AZ"/>
        </w:rPr>
        <w:t>sində digər problemlərə yol açac</w:t>
      </w:r>
      <w:r>
        <w:rPr>
          <w:rFonts w:ascii="Times New Roman" w:hAnsi="Times New Roman" w:cs="Times New Roman"/>
          <w:color w:val="212121"/>
          <w:sz w:val="28"/>
          <w:szCs w:val="28"/>
          <w:lang w:val="az-Latn-AZ"/>
        </w:rPr>
        <w:t>aqdır.</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Vergidə ədalətlilik tarix boyu müxtəlif cür qiymətləndirilmişdir və hazırda üfüqi və şaquli ədalətlilik olmaqla iki formada qarşımıza çıxmaqdadır</w:t>
      </w:r>
      <w:r w:rsidR="00C5341A">
        <w:rPr>
          <w:rFonts w:ascii="Times New Roman" w:hAnsi="Times New Roman" w:cs="Times New Roman"/>
          <w:color w:val="212121"/>
          <w:sz w:val="28"/>
          <w:szCs w:val="28"/>
          <w:lang w:val="az-Latn-AZ"/>
        </w:rPr>
        <w:t xml:space="preserve"> </w:t>
      </w:r>
      <w:r w:rsidR="00C5341A" w:rsidRPr="00C5341A">
        <w:rPr>
          <w:rFonts w:ascii="Times New Roman" w:hAnsi="Times New Roman" w:cs="Times New Roman"/>
          <w:color w:val="212121"/>
          <w:sz w:val="28"/>
          <w:szCs w:val="28"/>
          <w:lang w:val="az-Latn-AZ"/>
        </w:rPr>
        <w:t>[</w:t>
      </w:r>
      <w:r w:rsidR="00C5341A">
        <w:rPr>
          <w:rFonts w:ascii="Times New Roman" w:hAnsi="Times New Roman" w:cs="Times New Roman"/>
          <w:color w:val="212121"/>
          <w:sz w:val="28"/>
          <w:szCs w:val="28"/>
          <w:lang w:val="az-Latn-AZ"/>
        </w:rPr>
        <w:t>21. s</w:t>
      </w:r>
      <w:r w:rsidRPr="00D55EFD">
        <w:rPr>
          <w:rFonts w:ascii="Times New Roman" w:hAnsi="Times New Roman" w:cs="Times New Roman"/>
          <w:color w:val="212121"/>
          <w:sz w:val="28"/>
          <w:szCs w:val="28"/>
          <w:lang w:val="az-Latn-AZ"/>
        </w:rPr>
        <w:t>.</w:t>
      </w:r>
      <w:r w:rsidR="00C5341A">
        <w:rPr>
          <w:rFonts w:ascii="Times New Roman" w:hAnsi="Times New Roman" w:cs="Times New Roman"/>
          <w:color w:val="212121"/>
          <w:sz w:val="28"/>
          <w:szCs w:val="28"/>
          <w:lang w:val="az-Latn-AZ"/>
        </w:rPr>
        <w:t xml:space="preserve"> 7].</w:t>
      </w:r>
      <w:r w:rsidRPr="00D55EFD">
        <w:rPr>
          <w:rFonts w:ascii="Times New Roman" w:hAnsi="Times New Roman" w:cs="Times New Roman"/>
          <w:color w:val="212121"/>
          <w:sz w:val="28"/>
          <w:szCs w:val="28"/>
          <w:lang w:val="az-Latn-AZ"/>
        </w:rPr>
        <w:t xml:space="preserve"> Birinci halda eyni ödəmə gücünə malik olanların eyni </w:t>
      </w:r>
      <w:r>
        <w:rPr>
          <w:rFonts w:ascii="Times New Roman" w:hAnsi="Times New Roman" w:cs="Times New Roman"/>
          <w:color w:val="212121"/>
          <w:sz w:val="28"/>
          <w:szCs w:val="28"/>
          <w:lang w:val="az-Latn-AZ"/>
        </w:rPr>
        <w:t>dərəcədə vergiyə cəlb olunması</w:t>
      </w:r>
      <w:r w:rsidRPr="00D55EF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ikinci halda isə daha çox qazananın daha yüksək dərəcə ilə vergiyə cəlb olunmasının ədalətli olduğu müdafiə edilir.</w:t>
      </w:r>
    </w:p>
    <w:p w:rsidR="005C162F"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Müəyyənlik prinsipində hər bir  vergi növünün nə vaxt,</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hansı məbləğdə,</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 xml:space="preserve">necə ödənilməli olduğunun açıq şəkildə ödəyici tərəfindən bilinməli olduğunu qeyd edilir. </w:t>
      </w:r>
      <w:r>
        <w:rPr>
          <w:rFonts w:ascii="Times New Roman" w:hAnsi="Times New Roman" w:cs="Times New Roman"/>
          <w:color w:val="212121"/>
          <w:sz w:val="28"/>
          <w:szCs w:val="28"/>
          <w:lang w:val="az-Latn-AZ"/>
        </w:rPr>
        <w:t>Bu həm ödəyicilərin işini asanlaşdıracaq, həm də büdcəyə vəsaitlərin zamanında daxil olmasına kömək edəcəkdir.</w:t>
      </w:r>
    </w:p>
    <w:p w:rsidR="005C162F"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Digər məsələ v</w:t>
      </w:r>
      <w:r w:rsidRPr="00D55EFD">
        <w:rPr>
          <w:rFonts w:ascii="Times New Roman" w:hAnsi="Times New Roman" w:cs="Times New Roman"/>
          <w:color w:val="212121"/>
          <w:sz w:val="28"/>
          <w:szCs w:val="28"/>
          <w:lang w:val="az-Latn-AZ"/>
        </w:rPr>
        <w:t>ergilərin ödənilməsi yerinin,</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zamanının,</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məb</w:t>
      </w:r>
      <w:r>
        <w:rPr>
          <w:rFonts w:ascii="Times New Roman" w:hAnsi="Times New Roman" w:cs="Times New Roman"/>
          <w:color w:val="212121"/>
          <w:sz w:val="28"/>
          <w:szCs w:val="28"/>
          <w:lang w:val="az-Latn-AZ"/>
        </w:rPr>
        <w:t>ləğinin ödəyici üçün asan olması</w:t>
      </w:r>
      <w:r w:rsidRPr="00D55EF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dəyişikliklərdən əvvəlcədən xəbardar edilməsi</w:t>
      </w:r>
      <w:r>
        <w:rPr>
          <w:rFonts w:ascii="Times New Roman" w:hAnsi="Times New Roman" w:cs="Times New Roman"/>
          <w:color w:val="212121"/>
          <w:sz w:val="28"/>
          <w:szCs w:val="28"/>
          <w:lang w:val="az-Latn-AZ"/>
        </w:rPr>
        <w:t xml:space="preserve">dir ki, bu da </w:t>
      </w:r>
      <w:r w:rsidRPr="00D55EFD">
        <w:rPr>
          <w:rFonts w:ascii="Times New Roman" w:hAnsi="Times New Roman" w:cs="Times New Roman"/>
          <w:color w:val="212121"/>
          <w:sz w:val="28"/>
          <w:szCs w:val="28"/>
          <w:lang w:val="az-Latn-AZ"/>
        </w:rPr>
        <w:t xml:space="preserve"> vergitutmanın asanlıq prinsipində öz əksini tapır.</w:t>
      </w:r>
      <w:r>
        <w:rPr>
          <w:rFonts w:ascii="Times New Roman" w:hAnsi="Times New Roman" w:cs="Times New Roman"/>
          <w:color w:val="212121"/>
          <w:sz w:val="28"/>
          <w:szCs w:val="28"/>
          <w:lang w:val="az-Latn-AZ"/>
        </w:rPr>
        <w:t xml:space="preserve"> </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Sadəlik prinsipində isə vergiyə dair qanunlaın,</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qaydaların,</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islahat və dəyişikliklərin maksimum dərəcədə hər kəs tərəfindən başa düşülməyinin təmin olunması qeyd olunur.</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Ümumilik prinsipinə görə ölkənin bütün vətəndaşları müvafiq xüsusiyyətlər nəzərə alınmaqla vergiyə cəlb olunmalıdırlar. Hər hansı şəxsin dil,</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irq,</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din,</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cinsiyyət,</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siyasi düşüncə və s. bu kimi</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xüsusiyyətlərə görə  ayırımcılıq edilərək vergiyə  cəlb olunması yolverilməzdir.</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Vergilərin qanuniliyi prinsipinə görə yığılmalı olan vergilərin növü,</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onların ödəyiciləri,</w:t>
      </w:r>
      <w:r>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ödənmə vaxtı,</w:t>
      </w:r>
      <w:r>
        <w:rPr>
          <w:rFonts w:ascii="Times New Roman" w:hAnsi="Times New Roman" w:cs="Times New Roman"/>
          <w:color w:val="212121"/>
          <w:sz w:val="28"/>
          <w:szCs w:val="28"/>
          <w:lang w:val="az-Latn-AZ"/>
        </w:rPr>
        <w:t xml:space="preserve"> miqdarı və s. </w:t>
      </w:r>
      <w:r w:rsidR="00CA01C1">
        <w:rPr>
          <w:rFonts w:ascii="Times New Roman" w:hAnsi="Times New Roman" w:cs="Times New Roman"/>
          <w:color w:val="212121"/>
          <w:sz w:val="28"/>
          <w:szCs w:val="28"/>
          <w:lang w:val="az-Latn-AZ"/>
        </w:rPr>
        <w:t>müvafiq qanunda qeyd olunmalıdır. B</w:t>
      </w:r>
      <w:r w:rsidRPr="00D55EFD">
        <w:rPr>
          <w:rFonts w:ascii="Times New Roman" w:hAnsi="Times New Roman" w:cs="Times New Roman"/>
          <w:color w:val="212121"/>
          <w:sz w:val="28"/>
          <w:szCs w:val="28"/>
          <w:lang w:val="az-Latn-AZ"/>
        </w:rPr>
        <w:t>u qanunu da dövlətin müvafiq səl</w:t>
      </w:r>
      <w:r w:rsidR="00CA01C1">
        <w:rPr>
          <w:rFonts w:ascii="Times New Roman" w:hAnsi="Times New Roman" w:cs="Times New Roman"/>
          <w:color w:val="212121"/>
          <w:sz w:val="28"/>
          <w:szCs w:val="28"/>
          <w:lang w:val="az-Latn-AZ"/>
        </w:rPr>
        <w:t>ahiyyətli orqanı hazırlamalıdır [2. s</w:t>
      </w:r>
      <w:r w:rsidR="00CA01C1" w:rsidRPr="00D55EFD">
        <w:rPr>
          <w:rFonts w:ascii="Times New Roman" w:hAnsi="Times New Roman" w:cs="Times New Roman"/>
          <w:color w:val="212121"/>
          <w:sz w:val="28"/>
          <w:szCs w:val="28"/>
          <w:lang w:val="az-Latn-AZ"/>
        </w:rPr>
        <w:t>.</w:t>
      </w:r>
      <w:r w:rsidR="00CA01C1">
        <w:rPr>
          <w:rFonts w:ascii="Times New Roman" w:hAnsi="Times New Roman" w:cs="Times New Roman"/>
          <w:color w:val="212121"/>
          <w:sz w:val="28"/>
          <w:szCs w:val="28"/>
          <w:lang w:val="az-Latn-AZ"/>
        </w:rPr>
        <w:t xml:space="preserve"> 63</w:t>
      </w:r>
      <w:r w:rsidR="00CA01C1" w:rsidRPr="00481224">
        <w:rPr>
          <w:rFonts w:ascii="Times New Roman" w:hAnsi="Times New Roman" w:cs="Times New Roman"/>
          <w:color w:val="212121"/>
          <w:sz w:val="28"/>
          <w:szCs w:val="28"/>
          <w:lang w:val="az-Latn-AZ"/>
        </w:rPr>
        <w:t>]</w:t>
      </w:r>
      <w:r w:rsidR="00CA01C1">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 xml:space="preserve"> Əks təqdirdə hər hansı bir verginin tələb edilməsi yolverilməzdir.</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Səmərəlilik</w:t>
      </w:r>
      <w:r w:rsidRPr="00D55EFD">
        <w:rPr>
          <w:rFonts w:ascii="Times New Roman" w:hAnsi="Times New Roman" w:cs="Times New Roman"/>
          <w:color w:val="212121"/>
          <w:sz w:val="28"/>
          <w:szCs w:val="28"/>
          <w:lang w:val="az-Latn-AZ"/>
        </w:rPr>
        <w:t xml:space="preserve"> prinsipin mahiyyəti vergilərin yığılmasına çəkilən xərclərin əldə olunnan gəlirdən çox olmasından ibarətdir</w:t>
      </w:r>
      <w:r w:rsidR="00481224">
        <w:rPr>
          <w:rFonts w:ascii="Times New Roman" w:hAnsi="Times New Roman" w:cs="Times New Roman"/>
          <w:color w:val="212121"/>
          <w:sz w:val="28"/>
          <w:szCs w:val="28"/>
          <w:lang w:val="az-Latn-AZ"/>
        </w:rPr>
        <w:t xml:space="preserve"> [2. s</w:t>
      </w:r>
      <w:r w:rsidRPr="00D55EFD">
        <w:rPr>
          <w:rFonts w:ascii="Times New Roman" w:hAnsi="Times New Roman" w:cs="Times New Roman"/>
          <w:color w:val="212121"/>
          <w:sz w:val="28"/>
          <w:szCs w:val="28"/>
          <w:lang w:val="az-Latn-AZ"/>
        </w:rPr>
        <w:t>.</w:t>
      </w:r>
      <w:r w:rsidR="00481224">
        <w:rPr>
          <w:rFonts w:ascii="Times New Roman" w:hAnsi="Times New Roman" w:cs="Times New Roman"/>
          <w:color w:val="212121"/>
          <w:sz w:val="28"/>
          <w:szCs w:val="28"/>
          <w:lang w:val="az-Latn-AZ"/>
        </w:rPr>
        <w:t xml:space="preserve"> 63</w:t>
      </w:r>
      <w:r w:rsidR="00481224" w:rsidRPr="00481224">
        <w:rPr>
          <w:rFonts w:ascii="Times New Roman" w:hAnsi="Times New Roman" w:cs="Times New Roman"/>
          <w:color w:val="212121"/>
          <w:sz w:val="28"/>
          <w:szCs w:val="28"/>
          <w:lang w:val="az-Latn-AZ"/>
        </w:rPr>
        <w:t>]</w:t>
      </w:r>
      <w:r w:rsidR="00481224">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Müntəzəm olaraq vergi sistemlərinin təkmilləşdirilməsi istiqamətində işlər görülür. Bunlar da öz növbəsində xərc yaradır. Buradakı xərclər sadəcə təkmilləşdirməyə yönəlik araşdırmalar bağlı olmur. Bununla yanaşı edilmiş dəyişikliklər, yeni qaydalar haqqında əhalinin məlumatlandırılması da kifayət qədər xərc və vaxt itkisinə səbəb olur. </w:t>
      </w:r>
      <w:r w:rsidR="000C5DC9">
        <w:rPr>
          <w:rFonts w:ascii="Times New Roman" w:hAnsi="Times New Roman" w:cs="Times New Roman"/>
          <w:color w:val="212121"/>
          <w:sz w:val="28"/>
          <w:szCs w:val="28"/>
          <w:lang w:val="az-Latn-AZ"/>
        </w:rPr>
        <w:t>Belə ki,</w:t>
      </w:r>
      <w:r>
        <w:rPr>
          <w:rFonts w:ascii="Times New Roman" w:hAnsi="Times New Roman" w:cs="Times New Roman"/>
          <w:color w:val="212121"/>
          <w:sz w:val="28"/>
          <w:szCs w:val="28"/>
          <w:lang w:val="az-Latn-AZ"/>
        </w:rPr>
        <w:t xml:space="preserve"> dəyişikləri özündə əks etdirən nəşrlərin çapı, vergi işçiləri, ödəyiciləri üçün təlimlərin keçirilməsi kimi məsələlər müəyyən vəsait tələb edir. Buna görə də vergi sistemlərində tez-tez dəyişikləri olması məqsədəuyğun hesab olunmur. Qeyd olunan halı həmçinin sabitlik prinsipi olaraq ayrıca olaraq da qeyd etmək mümkündür.</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212121"/>
          <w:sz w:val="28"/>
          <w:szCs w:val="28"/>
          <w:lang w:val="az-Latn-AZ"/>
        </w:rPr>
        <w:t xml:space="preserve">Vergilərin əsaslandığı bu prinsiplər ümumi xarakter daşıyır və ölkələr buna fərqli yanaşır, öz vergi sistemlərində müxtəlif prinsiplərə üstünlük verirlər. Qeyd olunan prinsiplərdən əlavə ölkənin xarakterik xüsusiyyətlərindən meydana gələn yeni prinsiplər də ortaya çıxır. Bu isə dövlətin priotet kimi qiymətləndirilən sahələri, məqsədləri, mövcud vəziyyəti ilə əlaqədar olur. Ölkəmiz timsalında bunu izah edə bilərik. </w:t>
      </w:r>
      <w:r w:rsidR="000C5DC9">
        <w:rPr>
          <w:rFonts w:ascii="Times New Roman" w:hAnsi="Times New Roman" w:cs="Times New Roman"/>
          <w:color w:val="212121"/>
          <w:sz w:val="28"/>
          <w:szCs w:val="28"/>
          <w:lang w:val="az-Latn-AZ"/>
        </w:rPr>
        <w:t>Belə ki,</w:t>
      </w:r>
      <w:r w:rsidRPr="00D55EFD">
        <w:rPr>
          <w:rFonts w:ascii="Times New Roman" w:hAnsi="Times New Roman" w:cs="Times New Roman"/>
          <w:color w:val="212121"/>
          <w:sz w:val="28"/>
          <w:szCs w:val="28"/>
          <w:lang w:val="az-Latn-AZ"/>
        </w:rPr>
        <w:t xml:space="preserve"> Vergi Məcəlləmizi</w:t>
      </w:r>
      <w:r>
        <w:rPr>
          <w:rFonts w:ascii="Times New Roman" w:hAnsi="Times New Roman" w:cs="Times New Roman"/>
          <w:color w:val="212121"/>
          <w:sz w:val="28"/>
          <w:szCs w:val="28"/>
          <w:lang w:val="az-Latn-AZ"/>
        </w:rPr>
        <w:t xml:space="preserve"> nəzərdən keçirdikdə hazırkı</w:t>
      </w:r>
      <w:r w:rsidRPr="00D55EFD">
        <w:rPr>
          <w:rFonts w:ascii="Times New Roman" w:hAnsi="Times New Roman" w:cs="Times New Roman"/>
          <w:color w:val="212121"/>
          <w:sz w:val="28"/>
          <w:szCs w:val="28"/>
          <w:lang w:val="az-Latn-AZ"/>
        </w:rPr>
        <w:t xml:space="preserve"> vergi sisteminin ədalətlilik və bərabərlik, qanunilik, effektivlik, sabitlik, müəyyənlik, vergilərin bir dəfə alınması, şəffaflıq prinsiplərinin ön planda olduğunu görürük</w:t>
      </w:r>
      <w:r w:rsidR="00A02732">
        <w:rPr>
          <w:rFonts w:ascii="Times New Roman" w:hAnsi="Times New Roman" w:cs="Times New Roman"/>
          <w:color w:val="212121"/>
          <w:sz w:val="28"/>
          <w:szCs w:val="28"/>
          <w:lang w:val="az-Latn-AZ"/>
        </w:rPr>
        <w:t xml:space="preserve"> </w:t>
      </w:r>
      <w:r w:rsidR="00A02732" w:rsidRPr="00D55EFD">
        <w:rPr>
          <w:rFonts w:ascii="Times New Roman" w:hAnsi="Times New Roman" w:cs="Times New Roman"/>
          <w:color w:val="212121"/>
          <w:sz w:val="28"/>
          <w:szCs w:val="28"/>
          <w:lang w:val="az-Latn-AZ"/>
        </w:rPr>
        <w:t>[</w:t>
      </w:r>
      <w:r w:rsidR="0078311C">
        <w:rPr>
          <w:rFonts w:ascii="Times New Roman" w:hAnsi="Times New Roman" w:cs="Times New Roman"/>
          <w:color w:val="212121"/>
          <w:sz w:val="28"/>
          <w:szCs w:val="28"/>
          <w:lang w:val="az-Latn-AZ"/>
        </w:rPr>
        <w:t>10</w:t>
      </w:r>
      <w:r w:rsidR="0078311C" w:rsidRPr="0094018E">
        <w:rPr>
          <w:rFonts w:ascii="Times New Roman" w:hAnsi="Times New Roman" w:cs="Times New Roman"/>
          <w:color w:val="212121"/>
          <w:sz w:val="28"/>
          <w:szCs w:val="28"/>
          <w:lang w:val="az-Latn-AZ"/>
        </w:rPr>
        <w:t xml:space="preserve">]. </w:t>
      </w:r>
      <w:r w:rsidRPr="00D55EFD">
        <w:rPr>
          <w:rFonts w:ascii="Times New Roman" w:hAnsi="Times New Roman" w:cs="Times New Roman"/>
          <w:color w:val="212121"/>
          <w:sz w:val="28"/>
          <w:szCs w:val="28"/>
          <w:lang w:val="az-Latn-AZ"/>
        </w:rPr>
        <w:t>Lakin bunlarla yanaşı vergi sistemimiz üçün bir sıra spesifik xüsusiyyətlər də xarakterikdir. Bunlardan sahibkarların, yeni iş yeriləri açılmasının, elmi-təqdiqat işləri və s. təşviqi ilə mağlı məqamlar diqqəti cəlb edir [</w:t>
      </w:r>
      <w:r w:rsidR="00CA01C1">
        <w:rPr>
          <w:rFonts w:ascii="Times New Roman" w:hAnsi="Times New Roman" w:cs="Times New Roman"/>
          <w:sz w:val="28"/>
          <w:szCs w:val="28"/>
          <w:lang w:val="az-Latn-AZ"/>
        </w:rPr>
        <w:t>10</w:t>
      </w:r>
      <w:r w:rsidRPr="00D55EFD">
        <w:rPr>
          <w:rFonts w:ascii="Times New Roman" w:hAnsi="Times New Roman" w:cs="Times New Roman"/>
          <w:sz w:val="28"/>
          <w:szCs w:val="28"/>
          <w:lang w:val="az-Latn-AZ"/>
        </w:rPr>
        <w:t>.</w:t>
      </w:r>
      <w:r w:rsidR="00CA01C1">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s.</w:t>
      </w:r>
      <w:r w:rsidR="00CA01C1">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68].</w:t>
      </w:r>
    </w:p>
    <w:p w:rsidR="005C162F"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D55EFD">
        <w:rPr>
          <w:rFonts w:ascii="Times New Roman" w:hAnsi="Times New Roman" w:cs="Times New Roman"/>
          <w:color w:val="000000"/>
          <w:sz w:val="28"/>
          <w:szCs w:val="28"/>
          <w:shd w:val="clear" w:color="auto" w:fill="FFFFFF"/>
          <w:lang w:val="az-Latn-AZ"/>
        </w:rPr>
        <w:t xml:space="preserve">Türkiyənin vergi qanunvericiliyinə diqqət yetirdikdə görürük ki, əsas üstünlük verilən prinsiplərin ədalətlik, qanunilik, ümumilik prinspləridir. </w:t>
      </w:r>
    </w:p>
    <w:p w:rsidR="005C162F" w:rsidRPr="00D55EFD"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D55EFD">
        <w:rPr>
          <w:rFonts w:ascii="Times New Roman" w:hAnsi="Times New Roman" w:cs="Times New Roman"/>
          <w:color w:val="000000"/>
          <w:sz w:val="28"/>
          <w:szCs w:val="28"/>
          <w:shd w:val="clear" w:color="auto" w:fill="FFFFFF"/>
          <w:lang w:val="az-Latn-AZ"/>
        </w:rPr>
        <w:t xml:space="preserve">İnkişaf etmiş əksər ölkələrdə prioritet prinsiplər kimi müdafiə  və sosial ədalətliliyə önəm verilir </w:t>
      </w:r>
      <w:r w:rsidRPr="00D55EFD">
        <w:rPr>
          <w:rFonts w:ascii="Times New Roman" w:hAnsi="Times New Roman" w:cs="Times New Roman"/>
          <w:color w:val="212121"/>
          <w:sz w:val="28"/>
          <w:szCs w:val="28"/>
          <w:lang w:val="az-Latn-AZ"/>
        </w:rPr>
        <w:t>[</w:t>
      </w:r>
      <w:r w:rsidR="00CA01C1">
        <w:rPr>
          <w:rFonts w:ascii="Times New Roman" w:hAnsi="Times New Roman" w:cs="Times New Roman"/>
          <w:color w:val="212121"/>
          <w:sz w:val="28"/>
          <w:szCs w:val="28"/>
          <w:lang w:val="az-Latn-AZ"/>
        </w:rPr>
        <w:t>10.</w:t>
      </w:r>
      <w:r w:rsidR="00CA01C1">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s.</w:t>
      </w:r>
      <w:r w:rsidR="00CA01C1">
        <w:rPr>
          <w:rFonts w:ascii="Times New Roman" w:hAnsi="Times New Roman" w:cs="Times New Roman"/>
          <w:sz w:val="28"/>
          <w:szCs w:val="28"/>
          <w:lang w:val="az-Latn-AZ"/>
        </w:rPr>
        <w:t xml:space="preserve"> </w:t>
      </w:r>
      <w:r w:rsidRPr="00D55EFD">
        <w:rPr>
          <w:rFonts w:ascii="Times New Roman" w:hAnsi="Times New Roman" w:cs="Times New Roman"/>
          <w:sz w:val="28"/>
          <w:szCs w:val="28"/>
          <w:lang w:val="az-Latn-AZ"/>
        </w:rPr>
        <w:t>78].</w:t>
      </w:r>
    </w:p>
    <w:p w:rsidR="005C162F"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r w:rsidRPr="00D55EFD">
        <w:rPr>
          <w:rFonts w:ascii="Times New Roman" w:hAnsi="Times New Roman" w:cs="Times New Roman"/>
          <w:color w:val="000000"/>
          <w:sz w:val="28"/>
          <w:szCs w:val="28"/>
          <w:shd w:val="clear" w:color="auto" w:fill="FFFFFF"/>
          <w:lang w:val="az-Latn-AZ"/>
        </w:rPr>
        <w:t>Zamana, ölkənin, cəmiyyətin xüsusiyyətlərinə görə fərqlilik göstərsə də vergi prinsipləri istənilən vergi sistemi üçün önəmlidir. Vergi qanunvericiliyinin təhlili, boşluqların aşkarlanıb aradan qaldırılması, sistemin yenidən təşkil olunmasında bu prinsiplərin öyrənilməsi və bunun əsasında daha düzgün qərarların qəbul olunması mühüm əhəmiyyət kəsb edir.</w:t>
      </w:r>
    </w:p>
    <w:p w:rsidR="005C162F" w:rsidRPr="005C162F" w:rsidRDefault="005C162F" w:rsidP="005C162F">
      <w:pPr>
        <w:pStyle w:val="HTMLPreformatted"/>
        <w:widowControl w:val="0"/>
        <w:shd w:val="clear" w:color="auto" w:fill="FFFFFF"/>
        <w:spacing w:line="360" w:lineRule="auto"/>
        <w:ind w:firstLine="720"/>
        <w:jc w:val="both"/>
        <w:rPr>
          <w:rFonts w:ascii="Times New Roman" w:hAnsi="Times New Roman" w:cs="Times New Roman"/>
          <w:color w:val="000000"/>
          <w:sz w:val="28"/>
          <w:szCs w:val="28"/>
          <w:shd w:val="clear" w:color="auto" w:fill="FFFFFF"/>
          <w:lang w:val="az-Latn-AZ"/>
        </w:rPr>
      </w:pPr>
    </w:p>
    <w:p w:rsidR="00E41D2B" w:rsidRPr="00A453BD" w:rsidRDefault="00D513D7" w:rsidP="000512D3">
      <w:pPr>
        <w:spacing w:line="360" w:lineRule="auto"/>
        <w:jc w:val="center"/>
        <w:rPr>
          <w:rFonts w:ascii="Times New Roman" w:hAnsi="Times New Roman" w:cs="Times New Roman"/>
          <w:b/>
          <w:sz w:val="28"/>
          <w:szCs w:val="24"/>
          <w:lang w:val="az-Latn-AZ"/>
        </w:rPr>
      </w:pPr>
      <w:r w:rsidRPr="00D513D7">
        <w:rPr>
          <w:rFonts w:ascii="Times New Roman" w:hAnsi="Times New Roman" w:cs="Times New Roman"/>
          <w:b/>
          <w:sz w:val="28"/>
          <w:szCs w:val="24"/>
          <w:lang w:val="az-Latn-AZ"/>
        </w:rPr>
        <w:t>2.2 Vergi və vergitutma sahəsində</w:t>
      </w:r>
      <w:r w:rsidR="004135A9">
        <w:rPr>
          <w:rFonts w:ascii="Times New Roman" w:hAnsi="Times New Roman" w:cs="Times New Roman"/>
          <w:b/>
          <w:sz w:val="28"/>
          <w:szCs w:val="24"/>
          <w:lang w:val="az-Latn-AZ"/>
        </w:rPr>
        <w:t xml:space="preserve"> xarici (Çin, Belçika) </w:t>
      </w:r>
      <w:r w:rsidRPr="00D513D7">
        <w:rPr>
          <w:rFonts w:ascii="Times New Roman" w:hAnsi="Times New Roman" w:cs="Times New Roman"/>
          <w:b/>
          <w:sz w:val="28"/>
          <w:szCs w:val="24"/>
          <w:lang w:val="az-Latn-AZ"/>
        </w:rPr>
        <w:t>təcrübə</w:t>
      </w:r>
    </w:p>
    <w:p w:rsidR="0061299A" w:rsidRDefault="0061299A" w:rsidP="000512D3">
      <w:pPr>
        <w:widowControl w:val="0"/>
        <w:spacing w:after="0" w:line="360" w:lineRule="auto"/>
        <w:ind w:firstLine="720"/>
        <w:jc w:val="both"/>
        <w:rPr>
          <w:rFonts w:ascii="Times New Roman" w:hAnsi="Times New Roman" w:cs="Times New Roman"/>
          <w:color w:val="212121"/>
          <w:sz w:val="28"/>
          <w:szCs w:val="28"/>
          <w:shd w:val="clear" w:color="auto" w:fill="FFFFFF"/>
          <w:lang w:val="az-Latn-AZ"/>
        </w:rPr>
      </w:pPr>
      <w:r>
        <w:rPr>
          <w:rFonts w:ascii="Times New Roman" w:hAnsi="Times New Roman" w:cs="Times New Roman"/>
          <w:color w:val="212121"/>
          <w:sz w:val="28"/>
          <w:szCs w:val="28"/>
          <w:shd w:val="clear" w:color="auto" w:fill="FFFFFF"/>
          <w:lang w:val="az-Latn-AZ"/>
        </w:rPr>
        <w:t>Effektiv şəkildə təşkil olunmuş, ölkənin inkişafına təkan verəcək vergi sisteminin hansı xüsusiyyətlərə malik olması, onun hansı əsaslar üzərində formalaşdırılması daima aktual mövzu olmuşdur. Tarixən yaranmış nəzəriyyələr, dəyərli alimlərin tövhələri ilkin vergi sistemlərinin formalaşmasında mühüm rol oynamışdır. Hazırda ümumi xüsusiyyyətləri olsa da h</w:t>
      </w:r>
      <w:r w:rsidR="00E41D2B">
        <w:rPr>
          <w:rFonts w:ascii="Times New Roman" w:hAnsi="Times New Roman" w:cs="Times New Roman"/>
          <w:color w:val="212121"/>
          <w:sz w:val="28"/>
          <w:szCs w:val="28"/>
          <w:shd w:val="clear" w:color="auto" w:fill="FFFFFF"/>
          <w:lang w:val="az-Latn-AZ"/>
        </w:rPr>
        <w:t xml:space="preserve">ər bir ölkənin vergi sistemi özünə məxsus </w:t>
      </w:r>
      <w:r w:rsidR="007F1308">
        <w:rPr>
          <w:rFonts w:ascii="Times New Roman" w:hAnsi="Times New Roman" w:cs="Times New Roman"/>
          <w:color w:val="212121"/>
          <w:sz w:val="28"/>
          <w:szCs w:val="28"/>
          <w:shd w:val="clear" w:color="auto" w:fill="FFFFFF"/>
          <w:lang w:val="az-Latn-AZ"/>
        </w:rPr>
        <w:t xml:space="preserve">olan </w:t>
      </w:r>
      <w:r w:rsidR="00E41D2B">
        <w:rPr>
          <w:rFonts w:ascii="Times New Roman" w:hAnsi="Times New Roman" w:cs="Times New Roman"/>
          <w:color w:val="212121"/>
          <w:sz w:val="28"/>
          <w:szCs w:val="28"/>
          <w:shd w:val="clear" w:color="auto" w:fill="FFFFFF"/>
          <w:lang w:val="az-Latn-AZ"/>
        </w:rPr>
        <w:t xml:space="preserve">xüsusiyyətləri ilə fərqlənir. </w:t>
      </w:r>
      <w:r>
        <w:rPr>
          <w:rFonts w:ascii="Times New Roman" w:hAnsi="Times New Roman" w:cs="Times New Roman"/>
          <w:color w:val="212121"/>
          <w:sz w:val="28"/>
          <w:szCs w:val="28"/>
          <w:shd w:val="clear" w:color="auto" w:fill="FFFFFF"/>
          <w:lang w:val="az-Latn-AZ"/>
        </w:rPr>
        <w:t xml:space="preserve">Bunlardan Çin və Belçikanın vergi </w:t>
      </w:r>
      <w:r w:rsidR="007F1308">
        <w:rPr>
          <w:rFonts w:ascii="Times New Roman" w:hAnsi="Times New Roman" w:cs="Times New Roman"/>
          <w:color w:val="212121"/>
          <w:sz w:val="28"/>
          <w:szCs w:val="28"/>
          <w:shd w:val="clear" w:color="auto" w:fill="FFFFFF"/>
          <w:lang w:val="az-Latn-AZ"/>
        </w:rPr>
        <w:t>sistemlərinin</w:t>
      </w:r>
      <w:r>
        <w:rPr>
          <w:rFonts w:ascii="Times New Roman" w:hAnsi="Times New Roman" w:cs="Times New Roman"/>
          <w:color w:val="212121"/>
          <w:sz w:val="28"/>
          <w:szCs w:val="28"/>
          <w:shd w:val="clear" w:color="auto" w:fill="FFFFFF"/>
          <w:lang w:val="az-Latn-AZ"/>
        </w:rPr>
        <w:t xml:space="preserve"> xüsusiyyətlərini nəzərdən keçirək.</w:t>
      </w:r>
    </w:p>
    <w:p w:rsidR="00344A4C" w:rsidRPr="000B3DF7" w:rsidRDefault="00344A4C" w:rsidP="00344A4C">
      <w:pPr>
        <w:widowControl w:val="0"/>
        <w:spacing w:after="0" w:line="360" w:lineRule="auto"/>
        <w:ind w:firstLine="720"/>
        <w:jc w:val="both"/>
        <w:rPr>
          <w:rFonts w:ascii="Times New Roman" w:hAnsi="Times New Roman" w:cs="Times New Roman"/>
          <w:sz w:val="28"/>
          <w:szCs w:val="28"/>
          <w:lang w:val="az-Latn-AZ"/>
        </w:rPr>
      </w:pPr>
      <w:r w:rsidRPr="000B3DF7">
        <w:rPr>
          <w:rFonts w:ascii="Times New Roman" w:hAnsi="Times New Roman" w:cs="Times New Roman"/>
          <w:sz w:val="28"/>
          <w:szCs w:val="28"/>
          <w:lang w:val="az-Latn-AZ"/>
        </w:rPr>
        <w:t>Şimali Avropada yerləşən</w:t>
      </w:r>
      <w:r w:rsidR="007F1308">
        <w:rPr>
          <w:rFonts w:ascii="Times New Roman" w:hAnsi="Times New Roman" w:cs="Times New Roman"/>
          <w:sz w:val="28"/>
          <w:szCs w:val="28"/>
          <w:lang w:val="az-Latn-AZ"/>
        </w:rPr>
        <w:t xml:space="preserve"> ölkələrdən olan</w:t>
      </w:r>
      <w:r w:rsidRPr="000B3DF7">
        <w:rPr>
          <w:rFonts w:ascii="Times New Roman" w:hAnsi="Times New Roman" w:cs="Times New Roman"/>
          <w:sz w:val="28"/>
          <w:szCs w:val="28"/>
          <w:lang w:val="az-Latn-AZ"/>
        </w:rPr>
        <w:t xml:space="preserve"> Belçika İqtisadi İnkişaf və Əməkdaşlıq Tə</w:t>
      </w:r>
      <w:r>
        <w:rPr>
          <w:rFonts w:ascii="Times New Roman" w:hAnsi="Times New Roman" w:cs="Times New Roman"/>
          <w:sz w:val="28"/>
          <w:szCs w:val="28"/>
          <w:lang w:val="az-Latn-AZ"/>
        </w:rPr>
        <w:t>şkilatı</w:t>
      </w:r>
      <w:r w:rsidRPr="000B3DF7">
        <w:rPr>
          <w:rFonts w:ascii="Times New Roman" w:hAnsi="Times New Roman" w:cs="Times New Roman"/>
          <w:sz w:val="28"/>
          <w:szCs w:val="28"/>
          <w:lang w:val="az-Latn-AZ"/>
        </w:rPr>
        <w:t>na və Avropa Birliyinə üzvdür.</w:t>
      </w:r>
      <w:r>
        <w:rPr>
          <w:rFonts w:ascii="Times New Roman" w:hAnsi="Times New Roman" w:cs="Times New Roman"/>
          <w:sz w:val="28"/>
          <w:szCs w:val="28"/>
          <w:lang w:val="az-Latn-AZ"/>
        </w:rPr>
        <w:t xml:space="preserve"> </w:t>
      </w:r>
      <w:r w:rsidRPr="000B3DF7">
        <w:rPr>
          <w:rFonts w:ascii="Times New Roman" w:hAnsi="Times New Roman" w:cs="Times New Roman"/>
          <w:sz w:val="28"/>
          <w:szCs w:val="28"/>
          <w:lang w:val="az-Latn-AZ"/>
        </w:rPr>
        <w:t>NATO kimi bəzi təşkilatların mərkəzi burada yerləşir.</w:t>
      </w:r>
      <w:r>
        <w:rPr>
          <w:rFonts w:ascii="Times New Roman" w:hAnsi="Times New Roman" w:cs="Times New Roman"/>
          <w:sz w:val="28"/>
          <w:szCs w:val="28"/>
          <w:lang w:val="az-Latn-AZ"/>
        </w:rPr>
        <w:t xml:space="preserve"> </w:t>
      </w:r>
      <w:r w:rsidRPr="000B3DF7">
        <w:rPr>
          <w:rFonts w:ascii="Times New Roman" w:hAnsi="Times New Roman" w:cs="Times New Roman"/>
          <w:sz w:val="28"/>
          <w:szCs w:val="28"/>
          <w:lang w:val="az-Latn-AZ"/>
        </w:rPr>
        <w:t xml:space="preserve">Əhalisinin əksəriyyəti sənayə sahəsində </w:t>
      </w:r>
      <w:r w:rsidR="007F1308">
        <w:rPr>
          <w:rFonts w:ascii="Times New Roman" w:hAnsi="Times New Roman" w:cs="Times New Roman"/>
          <w:sz w:val="28"/>
          <w:szCs w:val="28"/>
          <w:lang w:val="az-Latn-AZ"/>
        </w:rPr>
        <w:t>çalışan</w:t>
      </w:r>
      <w:r w:rsidRPr="000B3DF7">
        <w:rPr>
          <w:rFonts w:ascii="Times New Roman" w:hAnsi="Times New Roman" w:cs="Times New Roman"/>
          <w:sz w:val="28"/>
          <w:szCs w:val="28"/>
          <w:lang w:val="az-Latn-AZ"/>
        </w:rPr>
        <w:t xml:space="preserve"> Belçika </w:t>
      </w:r>
      <w:r w:rsidR="007F1308">
        <w:rPr>
          <w:rFonts w:ascii="Times New Roman" w:hAnsi="Times New Roman" w:cs="Times New Roman"/>
          <w:sz w:val="28"/>
          <w:szCs w:val="28"/>
          <w:lang w:val="az-Latn-AZ"/>
        </w:rPr>
        <w:t>dünya ölkələri arasında həm idxalçı</w:t>
      </w:r>
      <w:r w:rsidRPr="000B3DF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7F1308">
        <w:rPr>
          <w:rFonts w:ascii="Times New Roman" w:hAnsi="Times New Roman" w:cs="Times New Roman"/>
          <w:sz w:val="28"/>
          <w:szCs w:val="28"/>
          <w:lang w:val="az-Latn-AZ"/>
        </w:rPr>
        <w:t xml:space="preserve">həm də ixracatçı kimi kifayət qədər əhəmiyyətlidir </w:t>
      </w:r>
      <w:r w:rsidRPr="000B3DF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0B3DF7">
        <w:rPr>
          <w:rFonts w:ascii="Times New Roman" w:hAnsi="Times New Roman" w:cs="Times New Roman"/>
          <w:sz w:val="28"/>
          <w:szCs w:val="28"/>
          <w:lang w:val="az-Latn-AZ"/>
        </w:rPr>
        <w:t>Büdcə gəlirlərində vergilərin önəmli paya malik olduğu bu ölkənin vergi sistemini nəzərdən keçirək.</w:t>
      </w:r>
    </w:p>
    <w:p w:rsidR="00344A4C" w:rsidRPr="000B3DF7"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Belçikada vergitutmaya dair qanunlar və müvafiq qaydalar Maliyyə Nazirliyi  tərəfindən idarə olunur.</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Vergilərin artırılması səlahiyyəti isə parlamentə məxsusdur.</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Vergilərə dair qanun kral tərəfindən imzalanandan sonra rəsmi qəzetdə dərc edilir.</w:t>
      </w:r>
    </w:p>
    <w:p w:rsidR="00344A4C" w:rsidRPr="000B3DF7"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Belçikada vergilər həm dövlət, həm də yerli səviyyədə toplanır. Ən əhəmiyyətli vergilər federal səviyyədə toplanır, bu vergilər gəlir vergisi, sosial təminat, korporativ vergilər və əlavə dəyər vergisini əhatə edir. Yerli səviyyədə mülkiyyət vergiləri və müxtəlif ödənişlər toplanır. Bəzi xarici vətəndaşlar üçün xüsusi vergi statusu mövcuddur ki, </w:t>
      </w:r>
      <w:r w:rsidR="0028778E">
        <w:rPr>
          <w:rFonts w:ascii="Times New Roman" w:hAnsi="Times New Roman" w:cs="Times New Roman"/>
          <w:color w:val="212121"/>
          <w:sz w:val="28"/>
          <w:szCs w:val="28"/>
          <w:lang w:val="az-Latn-AZ"/>
        </w:rPr>
        <w:t xml:space="preserve">bu halda </w:t>
      </w:r>
      <w:r w:rsidRPr="000B3DF7">
        <w:rPr>
          <w:rFonts w:ascii="Times New Roman" w:hAnsi="Times New Roman" w:cs="Times New Roman"/>
          <w:color w:val="212121"/>
          <w:sz w:val="28"/>
          <w:szCs w:val="28"/>
          <w:lang w:val="az-Latn-AZ"/>
        </w:rPr>
        <w:t>rezident</w:t>
      </w:r>
      <w:r w:rsidR="0028778E">
        <w:rPr>
          <w:rFonts w:ascii="Times New Roman" w:hAnsi="Times New Roman" w:cs="Times New Roman"/>
          <w:color w:val="212121"/>
          <w:sz w:val="28"/>
          <w:szCs w:val="28"/>
          <w:lang w:val="az-Latn-AZ"/>
        </w:rPr>
        <w:t xml:space="preserve">lər tərəfindən ödəniləcək </w:t>
      </w:r>
      <w:r w:rsidRPr="000B3DF7">
        <w:rPr>
          <w:rFonts w:ascii="Times New Roman" w:hAnsi="Times New Roman" w:cs="Times New Roman"/>
          <w:color w:val="212121"/>
          <w:sz w:val="28"/>
          <w:szCs w:val="28"/>
          <w:lang w:val="az-Latn-AZ"/>
        </w:rPr>
        <w:t>məbləğlər vergi məqsədləri üçün qeyri-rezidentlər kimi qəbul edilir və güzəştli vergi imtiyazlarından istifadə edirlər.</w:t>
      </w:r>
    </w:p>
    <w:p w:rsidR="00344A4C" w:rsidRPr="000B3DF7"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Belçika</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İİƏT üzv ölkələr </w:t>
      </w:r>
      <w:r>
        <w:rPr>
          <w:rFonts w:ascii="Times New Roman" w:hAnsi="Times New Roman" w:cs="Times New Roman"/>
          <w:color w:val="212121"/>
          <w:sz w:val="28"/>
          <w:szCs w:val="28"/>
          <w:lang w:val="az-Latn-AZ"/>
        </w:rPr>
        <w:t xml:space="preserve">siyahısında </w:t>
      </w:r>
      <w:r w:rsidRPr="000B3DF7">
        <w:rPr>
          <w:rFonts w:ascii="Times New Roman" w:hAnsi="Times New Roman" w:cs="Times New Roman"/>
          <w:color w:val="212121"/>
          <w:sz w:val="28"/>
          <w:szCs w:val="28"/>
          <w:lang w:val="az-Latn-AZ"/>
        </w:rPr>
        <w:t>vergi gəliri</w:t>
      </w:r>
      <w:r>
        <w:rPr>
          <w:rFonts w:ascii="Times New Roman" w:hAnsi="Times New Roman" w:cs="Times New Roman"/>
          <w:color w:val="212121"/>
          <w:sz w:val="28"/>
          <w:szCs w:val="28"/>
          <w:lang w:val="az-Latn-AZ"/>
        </w:rPr>
        <w:t>nin ÜDM-dəki payına</w:t>
      </w:r>
      <w:r w:rsidRPr="000B3DF7">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görə ilk beşliyə daxil</w:t>
      </w:r>
      <w:r w:rsidRPr="000B3DF7">
        <w:rPr>
          <w:rFonts w:ascii="Times New Roman" w:hAnsi="Times New Roman" w:cs="Times New Roman"/>
          <w:color w:val="212121"/>
          <w:sz w:val="28"/>
          <w:szCs w:val="28"/>
          <w:lang w:val="az-Latn-AZ"/>
        </w:rPr>
        <w:t>dir.</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Vergi daxilolmalarının tərkibinə baxdıqda </w:t>
      </w:r>
      <w:r>
        <w:rPr>
          <w:rFonts w:ascii="Times New Roman" w:hAnsi="Times New Roman" w:cs="Times New Roman"/>
          <w:color w:val="212121"/>
          <w:sz w:val="28"/>
          <w:szCs w:val="28"/>
          <w:lang w:val="az-Latn-AZ"/>
        </w:rPr>
        <w:t>isə birbaşa</w:t>
      </w:r>
      <w:r w:rsidRPr="000B3DF7">
        <w:rPr>
          <w:rFonts w:ascii="Times New Roman" w:hAnsi="Times New Roman" w:cs="Times New Roman"/>
          <w:color w:val="212121"/>
          <w:sz w:val="28"/>
          <w:szCs w:val="28"/>
          <w:lang w:val="az-Latn-AZ"/>
        </w:rPr>
        <w:t xml:space="preserve"> vergilərin üstün paya malik olduğunu görürük.</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Belçikada vergi ödəyicilərinin başqa ölkəyə də vergi ödəmək</w:t>
      </w:r>
      <w:r>
        <w:rPr>
          <w:rFonts w:ascii="Times New Roman" w:hAnsi="Times New Roman" w:cs="Times New Roman"/>
          <w:color w:val="212121"/>
          <w:sz w:val="28"/>
          <w:szCs w:val="28"/>
          <w:lang w:val="az-Latn-AZ"/>
        </w:rPr>
        <w:t xml:space="preserve"> məcburiyyətində qalmaması üçün </w:t>
      </w:r>
      <w:r w:rsidR="0028778E">
        <w:rPr>
          <w:rFonts w:ascii="Times New Roman" w:hAnsi="Times New Roman" w:cs="Times New Roman"/>
          <w:color w:val="212121"/>
          <w:sz w:val="28"/>
          <w:szCs w:val="28"/>
          <w:lang w:val="az-Latn-AZ"/>
        </w:rPr>
        <w:t xml:space="preserve">ikiqat vergitutma hallarının baş verməməsi </w:t>
      </w:r>
      <w:r w:rsidRPr="000B3DF7">
        <w:rPr>
          <w:rFonts w:ascii="Times New Roman" w:hAnsi="Times New Roman" w:cs="Times New Roman"/>
          <w:color w:val="212121"/>
          <w:sz w:val="28"/>
          <w:szCs w:val="28"/>
          <w:lang w:val="az-Latn-AZ"/>
        </w:rPr>
        <w:t>məqsədi ilə bir çox ölkəylə ikitərəfli müqavilələr imzalanmışdır. Bundan əlavə Belçika hökuməti ölkənin  vergi dərəcələrinin yüksək səviyyədə olması ilə əlaqədar vətəndaşlarla müzakirələr apararaq vergi vəziyyətini yaxşılaşdırmaq üçün vergi islahatları da həyata keçirir.</w:t>
      </w:r>
    </w:p>
    <w:p w:rsidR="00344A4C" w:rsidRPr="000B3DF7"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Belçikada yaşayan və Belçikada işləyən əcnəbi</w:t>
      </w:r>
      <w:r>
        <w:rPr>
          <w:rFonts w:ascii="Times New Roman" w:hAnsi="Times New Roman" w:cs="Times New Roman"/>
          <w:color w:val="212121"/>
          <w:sz w:val="28"/>
          <w:szCs w:val="28"/>
          <w:lang w:val="az-Latn-AZ"/>
        </w:rPr>
        <w:t xml:space="preserve">lər üçün </w:t>
      </w:r>
      <w:r w:rsidRPr="000B3DF7">
        <w:rPr>
          <w:rFonts w:ascii="Times New Roman" w:hAnsi="Times New Roman" w:cs="Times New Roman"/>
          <w:color w:val="212121"/>
          <w:sz w:val="28"/>
          <w:szCs w:val="28"/>
          <w:lang w:val="az-Latn-AZ"/>
        </w:rPr>
        <w:t xml:space="preserve">bəzi istisnalar mövcud olmasına baxmayaraq, </w:t>
      </w:r>
      <w:r>
        <w:rPr>
          <w:rFonts w:ascii="Times New Roman" w:hAnsi="Times New Roman" w:cs="Times New Roman"/>
          <w:color w:val="212121"/>
          <w:sz w:val="28"/>
          <w:szCs w:val="28"/>
          <w:lang w:val="az-Latn-AZ"/>
        </w:rPr>
        <w:t>bəzi vergilər</w:t>
      </w:r>
      <w:r w:rsidRPr="000B3DF7">
        <w:rPr>
          <w:rFonts w:ascii="Times New Roman" w:hAnsi="Times New Roman" w:cs="Times New Roman"/>
          <w:color w:val="212121"/>
          <w:sz w:val="28"/>
          <w:szCs w:val="28"/>
          <w:lang w:val="az-Latn-AZ"/>
        </w:rPr>
        <w:t xml:space="preserve"> ödə</w:t>
      </w:r>
      <w:r>
        <w:rPr>
          <w:rFonts w:ascii="Times New Roman" w:hAnsi="Times New Roman" w:cs="Times New Roman"/>
          <w:color w:val="212121"/>
          <w:sz w:val="28"/>
          <w:szCs w:val="28"/>
          <w:lang w:val="az-Latn-AZ"/>
        </w:rPr>
        <w:t>n</w:t>
      </w:r>
      <w:r w:rsidRPr="000B3DF7">
        <w:rPr>
          <w:rFonts w:ascii="Times New Roman" w:hAnsi="Times New Roman" w:cs="Times New Roman"/>
          <w:color w:val="212121"/>
          <w:sz w:val="28"/>
          <w:szCs w:val="28"/>
          <w:lang w:val="az-Latn-AZ"/>
        </w:rPr>
        <w:t>məli və</w:t>
      </w:r>
      <w:r>
        <w:rPr>
          <w:rFonts w:ascii="Times New Roman" w:hAnsi="Times New Roman" w:cs="Times New Roman"/>
          <w:color w:val="212121"/>
          <w:sz w:val="28"/>
          <w:szCs w:val="28"/>
          <w:lang w:val="az-Latn-AZ"/>
        </w:rPr>
        <w:t xml:space="preserve"> vergi bəyannaməsi təqdim edilməlidir. Bunlar</w:t>
      </w:r>
      <w:r w:rsidRPr="000B3DF7">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arasında</w:t>
      </w:r>
      <w:r w:rsidRPr="000B3DF7">
        <w:rPr>
          <w:rFonts w:ascii="Times New Roman" w:hAnsi="Times New Roman" w:cs="Times New Roman"/>
          <w:color w:val="212121"/>
          <w:sz w:val="28"/>
          <w:szCs w:val="28"/>
          <w:lang w:val="az-Latn-AZ"/>
        </w:rPr>
        <w:t xml:space="preserve"> əmlak vergisi, satış vergisi və hədiyyə və miras vergisi də ola bilər. Çox hallarda fərdlər üçün kapital qazanmaq və ya sərvət ə</w:t>
      </w:r>
      <w:r>
        <w:rPr>
          <w:rFonts w:ascii="Times New Roman" w:hAnsi="Times New Roman" w:cs="Times New Roman"/>
          <w:color w:val="212121"/>
          <w:sz w:val="28"/>
          <w:szCs w:val="28"/>
          <w:lang w:val="az-Latn-AZ"/>
        </w:rPr>
        <w:t>ldə etməyə görə heç bir vergi tətbiq olunmur.</w:t>
      </w:r>
    </w:p>
    <w:p w:rsidR="00344A4C" w:rsidRPr="000B3DF7"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Belçikada nə qədər vergiyə ödəməli olduğunuz, ölkənin rezidenti və</w:t>
      </w:r>
      <w:r w:rsidR="005401DA">
        <w:rPr>
          <w:rFonts w:ascii="Times New Roman" w:hAnsi="Times New Roman" w:cs="Times New Roman"/>
          <w:color w:val="212121"/>
          <w:sz w:val="28"/>
          <w:szCs w:val="28"/>
          <w:lang w:val="az-Latn-AZ"/>
        </w:rPr>
        <w:t xml:space="preserve"> ya qeyri-rezidenti olub-olmamanız</w:t>
      </w:r>
      <w:r w:rsidRPr="000B3DF7">
        <w:rPr>
          <w:rFonts w:ascii="Times New Roman" w:hAnsi="Times New Roman" w:cs="Times New Roman"/>
          <w:color w:val="212121"/>
          <w:sz w:val="28"/>
          <w:szCs w:val="28"/>
          <w:lang w:val="az-Latn-AZ"/>
        </w:rPr>
        <w:t>dan asılıdır. Belçikada ilin ən azı altı ayı (183 gün) yaşayanlar və yerli qeydiyyata alınanlar rezident olaraq təsnif olunur və həm ölkə daxilində,</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həm də ölkə xaricindən əldə olunan gəlirlərdən gəlir vergisi ödəyirlər</w:t>
      </w:r>
      <w:r w:rsidR="005401DA">
        <w:rPr>
          <w:rFonts w:ascii="Times New Roman" w:hAnsi="Times New Roman" w:cs="Times New Roman"/>
          <w:color w:val="212121"/>
          <w:sz w:val="28"/>
          <w:szCs w:val="28"/>
          <w:lang w:val="az-Latn-AZ"/>
        </w:rPr>
        <w:t xml:space="preserve"> [32</w:t>
      </w:r>
      <w:r w:rsidR="005401DA" w:rsidRPr="000B3DF7">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Vergi əldə olunan gəlirlərdən sosial təminat ödənişləri, fərdi yardımlar, peşə xərcləri və s. üçün olan xərclər çıxıldıqdan sonra qalan məbləğə uyğun hesablanır. Hər il altı aydan (183 gün) az müddət Belçikada yaşayanlar isə  Belçika vergi sisteminə əsasən qeyri-rezident statusu malik olur və yalnız Belçika qazanmış gəlirlərdən, o cümlədən icarə və kapital mənfəətindən v</w:t>
      </w:r>
      <w:r w:rsidR="005401DA">
        <w:rPr>
          <w:rFonts w:ascii="Times New Roman" w:hAnsi="Times New Roman" w:cs="Times New Roman"/>
          <w:color w:val="212121"/>
          <w:sz w:val="28"/>
          <w:szCs w:val="28"/>
          <w:lang w:val="az-Latn-AZ"/>
        </w:rPr>
        <w:t>ergiyə cəlb olunurlar [32</w:t>
      </w:r>
      <w:r w:rsidRPr="000B3DF7">
        <w:rPr>
          <w:rFonts w:ascii="Times New Roman" w:hAnsi="Times New Roman" w:cs="Times New Roman"/>
          <w:color w:val="212121"/>
          <w:sz w:val="28"/>
          <w:szCs w:val="28"/>
          <w:lang w:val="az-Latn-AZ"/>
        </w:rPr>
        <w:t>].</w:t>
      </w:r>
    </w:p>
    <w:p w:rsidR="00344A4C"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Belçikada fiziki şəxlərin gəlir vergisi əldə olunan gəlirin miqdarından asılı olaraq 25%-50% dərəcə ilə hesablanır.</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Edilmiş sonuncu dəyişikliyə əsasən bu vergi</w:t>
      </w:r>
      <w:r>
        <w:rPr>
          <w:rFonts w:ascii="Times New Roman" w:hAnsi="Times New Roman" w:cs="Times New Roman"/>
          <w:color w:val="212121"/>
          <w:sz w:val="28"/>
          <w:szCs w:val="28"/>
          <w:lang w:val="az-Latn-AZ"/>
        </w:rPr>
        <w:t>nin dərəcələri aşağıdakı kimidir:</w:t>
      </w:r>
    </w:p>
    <w:p w:rsidR="00344A4C" w:rsidRPr="004E28F1"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13250 avroya qədər           </w:t>
      </w:r>
      <w:r w:rsidR="00D77812">
        <w:rPr>
          <w:rFonts w:ascii="Times New Roman" w:hAnsi="Times New Roman" w:cs="Times New Roman"/>
          <w:color w:val="212121"/>
          <w:sz w:val="28"/>
          <w:szCs w:val="28"/>
          <w:lang w:val="az-Latn-AZ"/>
        </w:rPr>
        <w:t xml:space="preserve">                         </w:t>
      </w:r>
      <w:r w:rsidR="00E97F75">
        <w:rPr>
          <w:rFonts w:ascii="Times New Roman" w:hAnsi="Times New Roman" w:cs="Times New Roman"/>
          <w:color w:val="212121"/>
          <w:sz w:val="28"/>
          <w:szCs w:val="28"/>
          <w:lang w:val="az-Latn-AZ"/>
        </w:rPr>
        <w:t xml:space="preserve">  </w:t>
      </w:r>
      <w:r w:rsidR="004135A9">
        <w:rPr>
          <w:rFonts w:ascii="Times New Roman" w:hAnsi="Times New Roman" w:cs="Times New Roman"/>
          <w:color w:val="212121"/>
          <w:sz w:val="28"/>
          <w:szCs w:val="28"/>
          <w:lang w:val="az-Latn-AZ"/>
        </w:rPr>
        <w:t xml:space="preserve"> </w:t>
      </w:r>
      <w:r w:rsidR="00E97F75">
        <w:rPr>
          <w:rFonts w:ascii="Times New Roman" w:hAnsi="Times New Roman" w:cs="Times New Roman"/>
          <w:color w:val="212121"/>
          <w:sz w:val="28"/>
          <w:szCs w:val="28"/>
          <w:lang w:val="az-Latn-AZ"/>
        </w:rPr>
        <w:t xml:space="preserve"> </w:t>
      </w:r>
      <w:r w:rsidR="00D77812">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25</w:t>
      </w:r>
      <w:r w:rsidRPr="004E28F1">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p>
    <w:p w:rsidR="00344A4C"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13250 avrodan 23390 avroya qədər          </w:t>
      </w:r>
      <w:r w:rsidR="00D77812">
        <w:rPr>
          <w:rFonts w:ascii="Times New Roman" w:hAnsi="Times New Roman" w:cs="Times New Roman"/>
          <w:color w:val="212121"/>
          <w:sz w:val="28"/>
          <w:szCs w:val="28"/>
          <w:lang w:val="az-Latn-AZ"/>
        </w:rPr>
        <w:t xml:space="preserve"> </w:t>
      </w:r>
      <w:r w:rsidR="004135A9">
        <w:rPr>
          <w:rFonts w:ascii="Times New Roman" w:hAnsi="Times New Roman" w:cs="Times New Roman"/>
          <w:color w:val="212121"/>
          <w:sz w:val="28"/>
          <w:szCs w:val="28"/>
          <w:lang w:val="az-Latn-AZ"/>
        </w:rPr>
        <w:t xml:space="preserve">    </w:t>
      </w:r>
      <w:r w:rsidR="00D77812">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40% ;</w:t>
      </w:r>
    </w:p>
    <w:p w:rsidR="00344A4C" w:rsidRDefault="00344A4C" w:rsidP="001B610E">
      <w:pPr>
        <w:pStyle w:val="HTMLPreformatted"/>
        <w:widowControl w:val="0"/>
        <w:shd w:val="clear" w:color="auto" w:fill="FFFFFF"/>
        <w:tabs>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23390 avrodan 40480 avroya qədər         </w:t>
      </w:r>
      <w:r w:rsidR="00D77812">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45% ;</w:t>
      </w:r>
      <w:r w:rsidR="001B610E">
        <w:rPr>
          <w:rFonts w:ascii="Times New Roman" w:hAnsi="Times New Roman" w:cs="Times New Roman"/>
          <w:color w:val="212121"/>
          <w:sz w:val="28"/>
          <w:szCs w:val="28"/>
          <w:lang w:val="az-Latn-AZ"/>
        </w:rPr>
        <w:tab/>
      </w:r>
      <w:r w:rsidR="001B610E">
        <w:rPr>
          <w:rFonts w:ascii="Times New Roman" w:hAnsi="Times New Roman" w:cs="Times New Roman"/>
          <w:color w:val="212121"/>
          <w:sz w:val="28"/>
          <w:szCs w:val="28"/>
          <w:lang w:val="az-Latn-AZ"/>
        </w:rPr>
        <w:tab/>
      </w:r>
      <w:r w:rsidR="001B610E">
        <w:rPr>
          <w:rFonts w:ascii="Times New Roman" w:hAnsi="Times New Roman" w:cs="Times New Roman"/>
          <w:color w:val="212121"/>
          <w:sz w:val="28"/>
          <w:szCs w:val="28"/>
          <w:lang w:val="az-Latn-AZ"/>
        </w:rPr>
        <w:tab/>
      </w:r>
    </w:p>
    <w:p w:rsidR="00344A4C"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49480 avrodan çox olduqda                       </w:t>
      </w:r>
      <w:r w:rsidR="00E97F75">
        <w:rPr>
          <w:rFonts w:ascii="Times New Roman" w:hAnsi="Times New Roman" w:cs="Times New Roman"/>
          <w:color w:val="212121"/>
          <w:sz w:val="28"/>
          <w:szCs w:val="28"/>
          <w:lang w:val="az-Latn-AZ"/>
        </w:rPr>
        <w:t xml:space="preserve">   </w:t>
      </w:r>
      <w:r>
        <w:rPr>
          <w:rFonts w:ascii="Times New Roman" w:hAnsi="Times New Roman" w:cs="Times New Roman"/>
          <w:color w:val="212121"/>
          <w:sz w:val="28"/>
          <w:szCs w:val="28"/>
          <w:lang w:val="az-Latn-AZ"/>
        </w:rPr>
        <w:t xml:space="preserve"> 50%   </w:t>
      </w:r>
      <w:r w:rsidRPr="004E28F1">
        <w:rPr>
          <w:rFonts w:ascii="Times New Roman" w:hAnsi="Times New Roman" w:cs="Times New Roman"/>
          <w:color w:val="454545"/>
          <w:sz w:val="28"/>
          <w:szCs w:val="28"/>
          <w:lang w:val="az-Latn-AZ"/>
        </w:rPr>
        <w:t>[</w:t>
      </w:r>
      <w:r w:rsidR="00242D09">
        <w:rPr>
          <w:rFonts w:ascii="Times New Roman" w:hAnsi="Times New Roman" w:cs="Times New Roman"/>
          <w:color w:val="454545"/>
          <w:sz w:val="28"/>
          <w:szCs w:val="28"/>
          <w:lang w:val="az-Latn-AZ"/>
        </w:rPr>
        <w:t>35</w:t>
      </w:r>
      <w:r w:rsidRPr="004E28F1">
        <w:rPr>
          <w:rFonts w:ascii="Times New Roman" w:hAnsi="Times New Roman" w:cs="Times New Roman"/>
          <w:color w:val="454545"/>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Əldə olunan gəlirlərdən sosial müdafiə vergisi də ödənir ki,</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bunun bir hissəsini,</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təqribən 35% işəgötürən,</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13% -ni isə fiziki şəxs özü ödəyir.</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Sərbəst işləyənlər isə məb</w:t>
      </w:r>
      <w:r w:rsidR="005401DA">
        <w:rPr>
          <w:rFonts w:ascii="Times New Roman" w:hAnsi="Times New Roman" w:cs="Times New Roman"/>
          <w:color w:val="212121"/>
          <w:sz w:val="28"/>
          <w:szCs w:val="28"/>
          <w:lang w:val="az-Latn-AZ"/>
        </w:rPr>
        <w:t>ləğin tamamını özləri ödəyirlər. B</w:t>
      </w:r>
      <w:r w:rsidRPr="00A9744D">
        <w:rPr>
          <w:rFonts w:ascii="Times New Roman" w:hAnsi="Times New Roman" w:cs="Times New Roman"/>
          <w:color w:val="212121"/>
          <w:sz w:val="28"/>
          <w:szCs w:val="28"/>
          <w:lang w:val="az-Latn-AZ"/>
        </w:rPr>
        <w:t xml:space="preserve">u </w:t>
      </w:r>
      <w:r w:rsidR="005401DA">
        <w:rPr>
          <w:rFonts w:ascii="Times New Roman" w:hAnsi="Times New Roman" w:cs="Times New Roman"/>
          <w:color w:val="212121"/>
          <w:sz w:val="28"/>
          <w:szCs w:val="28"/>
          <w:lang w:val="tr-TR"/>
        </w:rPr>
        <w:t>15</w:t>
      </w:r>
      <w:r w:rsidRPr="00A9744D">
        <w:rPr>
          <w:rFonts w:ascii="Times New Roman" w:hAnsi="Times New Roman" w:cs="Times New Roman"/>
          <w:color w:val="212121"/>
          <w:sz w:val="28"/>
          <w:szCs w:val="28"/>
          <w:lang w:val="tr-TR"/>
        </w:rPr>
        <w:t xml:space="preserve">905 avro məbləğindədir </w:t>
      </w:r>
      <w:r w:rsidRPr="00A9744D">
        <w:rPr>
          <w:rFonts w:ascii="Times New Roman" w:hAnsi="Times New Roman" w:cs="Times New Roman"/>
          <w:color w:val="212121"/>
          <w:sz w:val="28"/>
          <w:szCs w:val="28"/>
          <w:lang w:val="az-Latn-AZ"/>
        </w:rPr>
        <w:t>[1</w:t>
      </w:r>
      <w:r w:rsidR="00CA01C1">
        <w:rPr>
          <w:rFonts w:ascii="Times New Roman" w:hAnsi="Times New Roman" w:cs="Times New Roman"/>
          <w:color w:val="212121"/>
          <w:sz w:val="28"/>
          <w:szCs w:val="28"/>
          <w:lang w:val="az-Latn-AZ"/>
        </w:rPr>
        <w:t>6. s. 4</w:t>
      </w:r>
      <w:r w:rsidRPr="00A9744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Pr="00A453BD">
        <w:rPr>
          <w:rFonts w:ascii="Times New Roman" w:hAnsi="Times New Roman" w:cs="Times New Roman"/>
          <w:color w:val="212121"/>
          <w:sz w:val="28"/>
          <w:szCs w:val="28"/>
          <w:lang w:val="az-Latn-AZ"/>
        </w:rPr>
        <w:t>Bu vergi gəlirdən biznes xərcləri,</w:t>
      </w:r>
      <w:r>
        <w:rPr>
          <w:rFonts w:ascii="Times New Roman" w:hAnsi="Times New Roman" w:cs="Times New Roman"/>
          <w:color w:val="212121"/>
          <w:sz w:val="28"/>
          <w:szCs w:val="28"/>
          <w:lang w:val="az-Latn-AZ"/>
        </w:rPr>
        <w:t xml:space="preserve"> </w:t>
      </w:r>
      <w:r w:rsidRPr="00A453BD">
        <w:rPr>
          <w:rFonts w:ascii="Times New Roman" w:hAnsi="Times New Roman" w:cs="Times New Roman"/>
          <w:color w:val="212121"/>
          <w:sz w:val="28"/>
          <w:szCs w:val="28"/>
          <w:lang w:val="az-Latn-AZ"/>
        </w:rPr>
        <w:t>sosial müdafiə ödənişləri,</w:t>
      </w:r>
      <w:r>
        <w:rPr>
          <w:rFonts w:ascii="Times New Roman" w:hAnsi="Times New Roman" w:cs="Times New Roman"/>
          <w:color w:val="212121"/>
          <w:sz w:val="28"/>
          <w:szCs w:val="28"/>
          <w:lang w:val="az-Latn-AZ"/>
        </w:rPr>
        <w:t xml:space="preserve"> </w:t>
      </w:r>
      <w:r w:rsidRPr="00A453BD">
        <w:rPr>
          <w:rFonts w:ascii="Times New Roman" w:hAnsi="Times New Roman" w:cs="Times New Roman"/>
          <w:color w:val="212121"/>
          <w:sz w:val="28"/>
          <w:szCs w:val="28"/>
          <w:lang w:val="az-Latn-AZ"/>
        </w:rPr>
        <w:t>həmçinin aliment ödənişlərinin 80</w:t>
      </w:r>
      <w:r w:rsidRPr="00A9744D">
        <w:rPr>
          <w:rFonts w:ascii="Times New Roman" w:hAnsi="Times New Roman" w:cs="Times New Roman"/>
          <w:color w:val="212121"/>
          <w:sz w:val="28"/>
          <w:szCs w:val="28"/>
          <w:lang w:val="az-Latn-AZ"/>
        </w:rPr>
        <w:t>%-i miqdarında məbləğ çıxılmaqla hesablanır.</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Eyni zamanda evli və ya subay olmaq,</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sahib olduğu övladların sayı da vergi dərəcələrinə təsir edir.</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Bir qay</w:t>
      </w:r>
      <w:r>
        <w:rPr>
          <w:rFonts w:ascii="Times New Roman" w:hAnsi="Times New Roman" w:cs="Times New Roman"/>
          <w:color w:val="212121"/>
          <w:sz w:val="28"/>
          <w:szCs w:val="28"/>
          <w:lang w:val="az-Latn-AZ"/>
        </w:rPr>
        <w:t xml:space="preserve">da olaraq Belçikada evi olmayan </w:t>
      </w:r>
      <w:r w:rsidRPr="00A9744D">
        <w:rPr>
          <w:rFonts w:ascii="Times New Roman" w:hAnsi="Times New Roman" w:cs="Times New Roman"/>
          <w:color w:val="212121"/>
          <w:sz w:val="28"/>
          <w:szCs w:val="28"/>
          <w:lang w:val="az-Latn-AZ"/>
        </w:rPr>
        <w:t>əldə e</w:t>
      </w:r>
      <w:r>
        <w:rPr>
          <w:rFonts w:ascii="Times New Roman" w:hAnsi="Times New Roman" w:cs="Times New Roman"/>
          <w:color w:val="212121"/>
          <w:sz w:val="28"/>
          <w:szCs w:val="28"/>
          <w:lang w:val="az-Latn-AZ"/>
        </w:rPr>
        <w:t>tdiyi gəlirin ən azı 75%-ni bu ölkə mənb</w:t>
      </w:r>
      <w:r w:rsidRPr="00A9744D">
        <w:rPr>
          <w:rFonts w:ascii="Times New Roman" w:hAnsi="Times New Roman" w:cs="Times New Roman"/>
          <w:color w:val="212121"/>
          <w:sz w:val="28"/>
          <w:szCs w:val="28"/>
          <w:lang w:val="az-Latn-AZ"/>
        </w:rPr>
        <w:t>əyindən əldə etməyən qeyri-rezidentlər şəxsi vergi güzəştləri tələb edə bilməzlər.</w:t>
      </w:r>
    </w:p>
    <w:p w:rsidR="00344A4C" w:rsidRPr="00C9393A"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 xml:space="preserve">Vergitutulan </w:t>
      </w:r>
      <w:r>
        <w:rPr>
          <w:rFonts w:ascii="Times New Roman" w:hAnsi="Times New Roman" w:cs="Times New Roman"/>
          <w:color w:val="212121"/>
          <w:sz w:val="28"/>
          <w:szCs w:val="28"/>
          <w:lang w:val="az-Latn-AZ"/>
        </w:rPr>
        <w:t xml:space="preserve">gəlirdən aşağıdakılar çıxılır </w:t>
      </w:r>
      <w:r w:rsidRPr="00C9393A">
        <w:rPr>
          <w:rFonts w:ascii="Times New Roman" w:hAnsi="Times New Roman" w:cs="Times New Roman"/>
          <w:color w:val="212121"/>
          <w:sz w:val="28"/>
          <w:szCs w:val="28"/>
          <w:lang w:val="az-Latn-AZ"/>
        </w:rPr>
        <w:t>:</w:t>
      </w:r>
    </w:p>
    <w:p w:rsidR="00344A4C" w:rsidRPr="004E28F1"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Xeyriyyə xərcləri</w:t>
      </w:r>
      <w:r w:rsidRPr="004E28F1">
        <w:rPr>
          <w:rFonts w:ascii="Times New Roman" w:hAnsi="Times New Roman" w:cs="Times New Roman"/>
          <w:color w:val="212121"/>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Enerjiyə qənaət edən investisiyalar</w:t>
      </w:r>
      <w:r>
        <w:rPr>
          <w:rFonts w:ascii="Times New Roman" w:hAnsi="Times New Roman" w:cs="Times New Roman"/>
          <w:color w:val="212121"/>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Həyat sığortası planı fəaliyyətləri</w:t>
      </w:r>
      <w:r>
        <w:rPr>
          <w:rFonts w:ascii="Times New Roman" w:hAnsi="Times New Roman" w:cs="Times New Roman"/>
          <w:color w:val="212121"/>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həyat yoldaşına</w:t>
      </w:r>
      <w:r w:rsidR="00B41AC3">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 xml:space="preserve">övladına və ya övladlığa götürdüyünə baxılması ilə </w:t>
      </w:r>
      <w:r w:rsidR="00F818CD">
        <w:rPr>
          <w:rFonts w:ascii="Times New Roman" w:hAnsi="Times New Roman" w:cs="Times New Roman"/>
          <w:color w:val="212121"/>
          <w:sz w:val="28"/>
          <w:szCs w:val="28"/>
          <w:lang w:val="az-Latn-AZ"/>
        </w:rPr>
        <w:t xml:space="preserve">bağlı </w:t>
      </w:r>
      <w:r w:rsidRPr="00A9744D">
        <w:rPr>
          <w:rFonts w:ascii="Times New Roman" w:hAnsi="Times New Roman" w:cs="Times New Roman"/>
          <w:color w:val="212121"/>
          <w:sz w:val="28"/>
          <w:szCs w:val="28"/>
          <w:lang w:val="az-Latn-AZ"/>
        </w:rPr>
        <w:t>xərclər</w:t>
      </w:r>
      <w:r>
        <w:rPr>
          <w:rFonts w:ascii="Times New Roman" w:hAnsi="Times New Roman" w:cs="Times New Roman"/>
          <w:color w:val="212121"/>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iqtisadi xarakterli istisnalar (investisiya və / və ya məşğulluğu təşviq etmək üçün maliyyə tədbirləri)</w:t>
      </w:r>
      <w:r>
        <w:rPr>
          <w:rFonts w:ascii="Times New Roman" w:hAnsi="Times New Roman" w:cs="Times New Roman"/>
          <w:color w:val="212121"/>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zərərlər</w:t>
      </w:r>
      <w:r w:rsidRPr="00A9744D">
        <w:rPr>
          <w:rFonts w:ascii="Times New Roman" w:hAnsi="Times New Roman" w:cs="Times New Roman"/>
          <w:color w:val="212121"/>
          <w:sz w:val="28"/>
          <w:szCs w:val="28"/>
          <w:lang w:val="az-Latn-AZ"/>
        </w:rPr>
        <w:t>.</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Belçikada ailə həyatı qurmuş şəxslər həyat yoldaşının gəliri onların ortaq gəlirinin 30%-dən az olduğu təqdirdə güzəştlər əldə bilirlər.</w:t>
      </w:r>
    </w:p>
    <w:p w:rsidR="00344A4C" w:rsidRPr="00A9744D" w:rsidRDefault="00344A4C" w:rsidP="00344A4C">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Fiziki şəxslər tərəfindən ödənilməli olan gəlir vergisi hansı bir şirkətdə işlədikləri təqdirdə işəgötürən vasitəsilə gəlirdən aylıq olaraq tutulur,</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özləri işlədikləri təqdirdə isə aylıq olaraq ən yaxın poçt və ya internet portalı vasitəsilə ödəməlidirlər.</w:t>
      </w:r>
    </w:p>
    <w:p w:rsidR="00344A4C" w:rsidRPr="00F20F37" w:rsidRDefault="00344A4C" w:rsidP="00344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F20F37">
        <w:rPr>
          <w:rFonts w:ascii="Times New Roman" w:eastAsia="Times New Roman" w:hAnsi="Times New Roman" w:cs="Times New Roman"/>
          <w:color w:val="212121"/>
          <w:sz w:val="28"/>
          <w:szCs w:val="28"/>
          <w:lang w:val="az-Latn-AZ"/>
        </w:rPr>
        <w:t>Belçikada işləyən əcnəbilər</w:t>
      </w:r>
      <w:r w:rsidRPr="00A9744D">
        <w:rPr>
          <w:rFonts w:ascii="Times New Roman" w:eastAsia="Times New Roman" w:hAnsi="Times New Roman" w:cs="Times New Roman"/>
          <w:color w:val="212121"/>
          <w:sz w:val="28"/>
          <w:szCs w:val="28"/>
          <w:lang w:val="az-Latn-AZ"/>
        </w:rPr>
        <w:t>in</w:t>
      </w:r>
      <w:r w:rsidRPr="00F20F37">
        <w:rPr>
          <w:rFonts w:ascii="Times New Roman" w:eastAsia="Times New Roman" w:hAnsi="Times New Roman" w:cs="Times New Roman"/>
          <w:color w:val="212121"/>
          <w:sz w:val="28"/>
          <w:szCs w:val="28"/>
          <w:lang w:val="az-Latn-AZ"/>
        </w:rPr>
        <w:t xml:space="preserve"> xüsusi vergi statusu</w:t>
      </w:r>
      <w:r w:rsidRPr="00A9744D">
        <w:rPr>
          <w:rFonts w:ascii="Times New Roman" w:eastAsia="Times New Roman" w:hAnsi="Times New Roman" w:cs="Times New Roman"/>
          <w:color w:val="212121"/>
          <w:sz w:val="28"/>
          <w:szCs w:val="28"/>
          <w:lang w:val="az-Latn-AZ"/>
        </w:rPr>
        <w:t xml:space="preserve"> almaq </w:t>
      </w:r>
      <w:r w:rsidRPr="00F20F37">
        <w:rPr>
          <w:rFonts w:ascii="Times New Roman" w:eastAsia="Times New Roman" w:hAnsi="Times New Roman" w:cs="Times New Roman"/>
          <w:color w:val="212121"/>
          <w:sz w:val="28"/>
          <w:szCs w:val="28"/>
          <w:lang w:val="az-Latn-AZ"/>
        </w:rPr>
        <w:t>və vergilərin qeyri-rezidentlər kimi ver</w:t>
      </w:r>
      <w:r w:rsidRPr="00A9744D">
        <w:rPr>
          <w:rFonts w:ascii="Times New Roman" w:eastAsia="Times New Roman" w:hAnsi="Times New Roman" w:cs="Times New Roman"/>
          <w:color w:val="212121"/>
          <w:sz w:val="28"/>
          <w:szCs w:val="28"/>
          <w:lang w:val="az-Latn-AZ"/>
        </w:rPr>
        <w:t>giyə cəlb edilməsinə imkan verən qaydalar mövcuddur</w:t>
      </w:r>
      <w:r w:rsidRPr="00F20F37">
        <w:rPr>
          <w:rFonts w:ascii="Times New Roman" w:eastAsia="Times New Roman" w:hAnsi="Times New Roman" w:cs="Times New Roman"/>
          <w:color w:val="212121"/>
          <w:sz w:val="28"/>
          <w:szCs w:val="28"/>
          <w:lang w:val="az-Latn-AZ"/>
        </w:rPr>
        <w:t xml:space="preserve">. Belçikada müvəqqəti olaraq işləmək üçün təyin edilmiş və ya işə qəbul edilən xarici rəhbərlər, direktorlar, mütəxəssislər və tədqiqatçılara, müəyyən şərtlərdə, gəlirlərinin bir hissəsini </w:t>
      </w:r>
      <w:r w:rsidRPr="00A9744D">
        <w:rPr>
          <w:rFonts w:ascii="Times New Roman" w:eastAsia="Times New Roman" w:hAnsi="Times New Roman" w:cs="Times New Roman"/>
          <w:color w:val="212121"/>
          <w:sz w:val="28"/>
          <w:szCs w:val="28"/>
          <w:lang w:val="az-Latn-AZ"/>
        </w:rPr>
        <w:t>gəlir vergisindən çıx</w:t>
      </w:r>
      <w:r w:rsidRPr="00F20F37">
        <w:rPr>
          <w:rFonts w:ascii="Times New Roman" w:eastAsia="Times New Roman" w:hAnsi="Times New Roman" w:cs="Times New Roman"/>
          <w:color w:val="212121"/>
          <w:sz w:val="28"/>
          <w:szCs w:val="28"/>
          <w:lang w:val="az-Latn-AZ"/>
        </w:rPr>
        <w:t xml:space="preserve">maq və müəyyən vergi </w:t>
      </w:r>
      <w:r w:rsidRPr="00A9744D">
        <w:rPr>
          <w:rFonts w:ascii="Times New Roman" w:eastAsia="Times New Roman" w:hAnsi="Times New Roman" w:cs="Times New Roman"/>
          <w:color w:val="212121"/>
          <w:sz w:val="28"/>
          <w:szCs w:val="28"/>
          <w:lang w:val="az-Latn-AZ"/>
        </w:rPr>
        <w:t>güzəştlərindən</w:t>
      </w:r>
      <w:r w:rsidRPr="00F20F37">
        <w:rPr>
          <w:rFonts w:ascii="Times New Roman" w:eastAsia="Times New Roman" w:hAnsi="Times New Roman" w:cs="Times New Roman"/>
          <w:color w:val="212121"/>
          <w:sz w:val="28"/>
          <w:szCs w:val="28"/>
          <w:lang w:val="az-Latn-AZ"/>
        </w:rPr>
        <w:t xml:space="preserve"> istifadə etmək üçün icazə verilir.</w:t>
      </w:r>
    </w:p>
    <w:p w:rsidR="00344A4C" w:rsidRPr="00A9744D"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F20F37">
        <w:rPr>
          <w:rFonts w:ascii="Times New Roman" w:hAnsi="Times New Roman" w:cs="Times New Roman"/>
          <w:color w:val="212121"/>
          <w:sz w:val="28"/>
          <w:szCs w:val="28"/>
          <w:lang w:val="az-Latn-AZ"/>
        </w:rPr>
        <w:t xml:space="preserve">Normal qeyri-rezident vergi ödəyicilərindən olan əsas fərqlərdən biri, onun həyat yoldaşı və uşaqlarının </w:t>
      </w:r>
      <w:r w:rsidRPr="00A9744D">
        <w:rPr>
          <w:rFonts w:ascii="Times New Roman" w:hAnsi="Times New Roman" w:cs="Times New Roman"/>
          <w:color w:val="212121"/>
          <w:sz w:val="28"/>
          <w:szCs w:val="28"/>
          <w:lang w:val="az-Latn-AZ"/>
        </w:rPr>
        <w:t>onlarla</w:t>
      </w:r>
      <w:r w:rsidRPr="00F20F37">
        <w:rPr>
          <w:rFonts w:ascii="Times New Roman" w:hAnsi="Times New Roman" w:cs="Times New Roman"/>
          <w:color w:val="212121"/>
          <w:sz w:val="28"/>
          <w:szCs w:val="28"/>
          <w:lang w:val="az-Latn-AZ"/>
        </w:rPr>
        <w:t xml:space="preserve"> birlikdə Belçikaya </w:t>
      </w:r>
      <w:r w:rsidRPr="00A9744D">
        <w:rPr>
          <w:rFonts w:ascii="Times New Roman" w:hAnsi="Times New Roman" w:cs="Times New Roman"/>
          <w:color w:val="212121"/>
          <w:sz w:val="28"/>
          <w:szCs w:val="28"/>
          <w:lang w:val="az-Latn-AZ"/>
        </w:rPr>
        <w:t>gəlməsi</w:t>
      </w:r>
      <w:r w:rsidRPr="00F20F37">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rezident</w:t>
      </w:r>
      <w:r w:rsidRPr="00F20F37">
        <w:rPr>
          <w:rFonts w:ascii="Times New Roman" w:hAnsi="Times New Roman" w:cs="Times New Roman"/>
          <w:color w:val="212121"/>
          <w:sz w:val="28"/>
          <w:szCs w:val="28"/>
          <w:lang w:val="az-Latn-AZ"/>
        </w:rPr>
        <w:t xml:space="preserve"> vergi ödəy</w:t>
      </w:r>
      <w:r w:rsidRPr="00A9744D">
        <w:rPr>
          <w:rFonts w:ascii="Times New Roman" w:hAnsi="Times New Roman" w:cs="Times New Roman"/>
          <w:color w:val="212121"/>
          <w:sz w:val="28"/>
          <w:szCs w:val="28"/>
          <w:lang w:val="az-Latn-AZ"/>
        </w:rPr>
        <w:t>icisi kimi qiymətləndirilməməsidir.</w:t>
      </w:r>
      <w:r w:rsidR="00CA01C1">
        <w:rPr>
          <w:rFonts w:ascii="Times New Roman" w:hAnsi="Times New Roman" w:cs="Times New Roman"/>
          <w:color w:val="212121"/>
          <w:sz w:val="28"/>
          <w:szCs w:val="28"/>
          <w:lang w:val="az-Latn-AZ"/>
        </w:rPr>
        <w:t xml:space="preserve"> </w:t>
      </w:r>
      <w:r w:rsidRPr="00F20F37">
        <w:rPr>
          <w:rFonts w:ascii="Times New Roman" w:hAnsi="Times New Roman" w:cs="Times New Roman"/>
          <w:color w:val="212121"/>
          <w:sz w:val="28"/>
          <w:szCs w:val="28"/>
          <w:lang w:val="az-Latn-AZ"/>
        </w:rPr>
        <w:t>Xüsusi status almaq üçün xarici ölkənin işçisinin başlanğı</w:t>
      </w:r>
      <w:r w:rsidRPr="00A9744D">
        <w:rPr>
          <w:rFonts w:ascii="Times New Roman" w:hAnsi="Times New Roman" w:cs="Times New Roman"/>
          <w:color w:val="212121"/>
          <w:sz w:val="28"/>
          <w:szCs w:val="28"/>
          <w:lang w:val="az-Latn-AZ"/>
        </w:rPr>
        <w:t>c tarixindən etibarən Belçikada</w:t>
      </w:r>
      <w:r w:rsidRPr="00F20F37">
        <w:rPr>
          <w:rFonts w:ascii="Times New Roman" w:hAnsi="Times New Roman" w:cs="Times New Roman"/>
          <w:color w:val="212121"/>
          <w:sz w:val="28"/>
          <w:szCs w:val="28"/>
          <w:lang w:val="az-Latn-AZ"/>
        </w:rPr>
        <w:t xml:space="preserve"> altı ay müddətində ərizə verməsi və təsdiqləyici d</w:t>
      </w:r>
      <w:r w:rsidRPr="00A9744D">
        <w:rPr>
          <w:rFonts w:ascii="Times New Roman" w:hAnsi="Times New Roman" w:cs="Times New Roman"/>
          <w:color w:val="212121"/>
          <w:sz w:val="28"/>
          <w:szCs w:val="28"/>
          <w:lang w:val="az-Latn-AZ"/>
        </w:rPr>
        <w:t>əlilləri təqdim etməsi lazımdır</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12</w:t>
      </w:r>
      <w:r w:rsidRPr="00A9744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Bu zaman yaşayış xərcləri,</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məktəb xərcləri kimi müəyyən məsrəflər də gəlirdən çıxılan xərclərə aid edilir.</w:t>
      </w:r>
    </w:p>
    <w:p w:rsidR="00344A4C" w:rsidRPr="00A9744D"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Belçikada fəaliyyət göstərən müəsisələrdən qeyri-kommersiya təşkilatları istisna olmaqla baş qərargahı Belçikada yerləşən, bu və ya digər ölkədə qeydiyyata alınmış hüquqi şəxslər,</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gəlir əldə edən fəaliyyətlə məşğul olan müəsisə və təşkilatlar mənfəət vergisi ödəyiciləridir</w:t>
      </w:r>
      <w:r w:rsidR="00DB3995">
        <w:rPr>
          <w:rFonts w:ascii="Times New Roman" w:hAnsi="Times New Roman" w:cs="Times New Roman"/>
          <w:color w:val="212121"/>
          <w:sz w:val="28"/>
          <w:szCs w:val="28"/>
          <w:lang w:val="az-Latn-AZ"/>
        </w:rPr>
        <w:t xml:space="preserve"> [9. s. 385</w:t>
      </w:r>
      <w:r w:rsidR="00DB3995" w:rsidRPr="00DB3995">
        <w:rPr>
          <w:rFonts w:ascii="Times New Roman" w:hAnsi="Times New Roman" w:cs="Times New Roman"/>
          <w:color w:val="212121"/>
          <w:sz w:val="28"/>
          <w:szCs w:val="28"/>
          <w:lang w:val="az-Latn-AZ"/>
        </w:rPr>
        <w:t>]</w:t>
      </w:r>
      <w:r w:rsidRPr="00A9744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 xml:space="preserve">Bu vergi dərəcəsi 1yanvar 2018-ci il tarixindən etibarən 33%-dən 29%-ə, ödəməli olduqları böhran yığımları isə 3%-dən 2%-ə endirilmişdir və kiçik və orta müəsisələr üçün 100000 avroya qədər olan gəlir 20% dərəcə ilə vergiyə cəlb olunur. Mənfəət vergi dərəcəsinin 2020-ci ildən 25%-ə qədər </w:t>
      </w:r>
      <w:r>
        <w:rPr>
          <w:rFonts w:ascii="Times New Roman" w:hAnsi="Times New Roman" w:cs="Times New Roman"/>
          <w:color w:val="212121"/>
          <w:sz w:val="28"/>
          <w:szCs w:val="28"/>
          <w:lang w:val="az-Latn-AZ"/>
        </w:rPr>
        <w:t>endir</w:t>
      </w:r>
      <w:r w:rsidR="00DB3995">
        <w:rPr>
          <w:rFonts w:ascii="Times New Roman" w:hAnsi="Times New Roman" w:cs="Times New Roman"/>
          <w:color w:val="212121"/>
          <w:sz w:val="28"/>
          <w:szCs w:val="28"/>
          <w:lang w:val="az-Latn-AZ"/>
        </w:rPr>
        <w:t>ilməsi nəzə</w:t>
      </w:r>
      <w:r w:rsidR="005F4579">
        <w:rPr>
          <w:rFonts w:ascii="Times New Roman" w:hAnsi="Times New Roman" w:cs="Times New Roman"/>
          <w:color w:val="212121"/>
          <w:sz w:val="28"/>
          <w:szCs w:val="28"/>
          <w:lang w:val="az-Latn-AZ"/>
        </w:rPr>
        <w:t>rdə tutmuşdur</w:t>
      </w:r>
      <w:r w:rsidRPr="00A9744D">
        <w:rPr>
          <w:rFonts w:ascii="Times New Roman" w:hAnsi="Times New Roman" w:cs="Times New Roman"/>
          <w:color w:val="212121"/>
          <w:sz w:val="28"/>
          <w:szCs w:val="28"/>
          <w:lang w:val="az-Latn-AZ"/>
        </w:rPr>
        <w:t>.</w:t>
      </w:r>
    </w:p>
    <w:p w:rsidR="00344A4C" w:rsidRPr="00A9744D"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Əgər Belçika firması başqa bir müəsisənin səhmlərinə sahibdirsə, bu halda o vergitutulan gəlirini həmin dividendin 95 % qədər,</w:t>
      </w:r>
      <w:r>
        <w:rPr>
          <w:rFonts w:ascii="Times New Roman" w:hAnsi="Times New Roman" w:cs="Times New Roman"/>
          <w:color w:val="212121"/>
          <w:sz w:val="28"/>
          <w:szCs w:val="28"/>
          <w:lang w:val="az-Latn-AZ"/>
        </w:rPr>
        <w:t xml:space="preserve"> payı 50%-in üst</w:t>
      </w:r>
      <w:r w:rsidRPr="00A9744D">
        <w:rPr>
          <w:rFonts w:ascii="Times New Roman" w:hAnsi="Times New Roman" w:cs="Times New Roman"/>
          <w:color w:val="212121"/>
          <w:sz w:val="28"/>
          <w:szCs w:val="28"/>
          <w:lang w:val="az-Latn-AZ"/>
        </w:rPr>
        <w:t>ündə olduğu təqdirdə isə 90%-ə qədər azaldaraq qalan 5-10%-i normal vergi dərəcəsi ilə ödəyə bilər</w:t>
      </w:r>
      <w:r>
        <w:rPr>
          <w:rFonts w:ascii="Times New Roman" w:hAnsi="Times New Roman" w:cs="Times New Roman"/>
          <w:color w:val="212121"/>
          <w:sz w:val="28"/>
          <w:szCs w:val="28"/>
          <w:lang w:val="az-Latn-AZ"/>
        </w:rPr>
        <w:t xml:space="preserve"> </w:t>
      </w:r>
      <w:r w:rsidR="00DB3995">
        <w:rPr>
          <w:rFonts w:ascii="Times New Roman" w:hAnsi="Times New Roman" w:cs="Times New Roman"/>
          <w:color w:val="212121"/>
          <w:sz w:val="28"/>
          <w:szCs w:val="28"/>
          <w:lang w:val="az-Latn-AZ"/>
        </w:rPr>
        <w:t>[16</w:t>
      </w:r>
      <w:r w:rsidRPr="00A9744D">
        <w:rPr>
          <w:rFonts w:ascii="Times New Roman" w:hAnsi="Times New Roman" w:cs="Times New Roman"/>
          <w:color w:val="212121"/>
          <w:sz w:val="28"/>
          <w:szCs w:val="28"/>
          <w:lang w:val="az-Latn-AZ"/>
        </w:rPr>
        <w:t>.</w:t>
      </w:r>
      <w:r w:rsidR="00DB3995">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s.</w:t>
      </w:r>
      <w:r w:rsidR="00DB3995">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1].</w:t>
      </w:r>
    </w:p>
    <w:p w:rsidR="00344A4C" w:rsidRPr="00A9744D" w:rsidRDefault="00A6612D"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Digər bir məsələ əmlakın satışı ilə bağlıdır. Bu formada qazanılan gəlirdən də vergi ödənməlidir. Bu zaman diqqətə alınan məqam satılan əmlakın nə qədər müddət mülkiyyətində olmasıdır. Belə ki, gəlir qısa zaman ərzində yenidən satılan əmlakdan qazanılmışdırsa daha yüksək dərəcə ilə vergiyə cəlb olunur. Bu gəlirdən daha az vergi ödəmək üçün əmlaka sahiblik minimum 5 il olmalıdır. </w:t>
      </w:r>
    </w:p>
    <w:p w:rsidR="00344A4C" w:rsidRPr="00A9744D"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lang w:val="az-Latn-AZ"/>
        </w:rPr>
        <w:t>Əksər ölkələrdə olduğu kimi Belçikada da mal və ya xidmət təklif edən müəsisə və təşkilatlar 21% standart dərəcəsi olan,</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aylıq və ya rüblük ödənilən ƏDV ödəyiciləridir [</w:t>
      </w:r>
      <w:r w:rsidR="00242D09">
        <w:rPr>
          <w:rFonts w:ascii="Times New Roman" w:hAnsi="Times New Roman" w:cs="Times New Roman"/>
          <w:color w:val="212121"/>
          <w:sz w:val="28"/>
          <w:szCs w:val="28"/>
          <w:lang w:val="az-Latn-AZ"/>
        </w:rPr>
        <w:t>32</w:t>
      </w:r>
      <w:r w:rsidRPr="00A9744D">
        <w:rPr>
          <w:rFonts w:ascii="Times New Roman" w:hAnsi="Times New Roman" w:cs="Times New Roman"/>
          <w:color w:val="212121"/>
          <w:sz w:val="28"/>
          <w:szCs w:val="28"/>
          <w:lang w:val="az-Latn-AZ"/>
        </w:rPr>
        <w:t>]</w:t>
      </w:r>
      <w:r>
        <w:rPr>
          <w:rFonts w:ascii="Times New Roman" w:hAnsi="Times New Roman" w:cs="Times New Roman"/>
          <w:color w:val="212121"/>
          <w:sz w:val="28"/>
          <w:szCs w:val="28"/>
          <w:lang w:val="az-Latn-AZ"/>
        </w:rPr>
        <w:t xml:space="preserve"> . S</w:t>
      </w:r>
      <w:r w:rsidRPr="00A9744D">
        <w:rPr>
          <w:rFonts w:ascii="Times New Roman" w:hAnsi="Times New Roman" w:cs="Times New Roman"/>
          <w:color w:val="212121"/>
          <w:sz w:val="28"/>
          <w:szCs w:val="28"/>
          <w:lang w:val="az-Latn-AZ"/>
        </w:rPr>
        <w:t xml:space="preserve">tandart dərəcəsi olsa da </w:t>
      </w:r>
      <w:r w:rsidR="003E3E7D">
        <w:rPr>
          <w:rFonts w:ascii="Times New Roman" w:hAnsi="Times New Roman" w:cs="Times New Roman"/>
          <w:color w:val="212121"/>
          <w:sz w:val="28"/>
          <w:szCs w:val="28"/>
          <w:lang w:val="az-Latn-AZ"/>
        </w:rPr>
        <w:t>bəzi sahələrdə güzəştlər,</w:t>
      </w:r>
      <w:r w:rsidR="00A6612D">
        <w:rPr>
          <w:rFonts w:ascii="Times New Roman" w:hAnsi="Times New Roman" w:cs="Times New Roman"/>
          <w:color w:val="212121"/>
          <w:sz w:val="28"/>
          <w:szCs w:val="28"/>
          <w:lang w:val="az-Latn-AZ"/>
        </w:rPr>
        <w:t xml:space="preserve"> </w:t>
      </w:r>
      <w:r w:rsidR="003E3E7D">
        <w:rPr>
          <w:rFonts w:ascii="Times New Roman" w:hAnsi="Times New Roman" w:cs="Times New Roman"/>
          <w:color w:val="212121"/>
          <w:sz w:val="28"/>
          <w:szCs w:val="28"/>
          <w:lang w:val="az-Latn-AZ"/>
        </w:rPr>
        <w:t>sıfır faizlə qiymətləndirmələr mövcuddur</w:t>
      </w:r>
      <w:r w:rsidR="00A6612D">
        <w:rPr>
          <w:rFonts w:ascii="Times New Roman" w:hAnsi="Times New Roman" w:cs="Times New Roman"/>
          <w:color w:val="212121"/>
          <w:sz w:val="28"/>
          <w:szCs w:val="28"/>
          <w:lang w:val="az-Latn-AZ"/>
        </w:rPr>
        <w:t xml:space="preserve">. Bundan əlavə </w:t>
      </w:r>
      <w:r w:rsidRPr="00A9744D">
        <w:rPr>
          <w:rFonts w:ascii="Times New Roman" w:hAnsi="Times New Roman" w:cs="Times New Roman"/>
          <w:color w:val="212121"/>
          <w:sz w:val="28"/>
          <w:szCs w:val="28"/>
          <w:lang w:val="az-Latn-AZ"/>
        </w:rPr>
        <w:t>qazancı 25000 avroya qədər o</w:t>
      </w:r>
      <w:r w:rsidR="00A6612D">
        <w:rPr>
          <w:rFonts w:ascii="Times New Roman" w:hAnsi="Times New Roman" w:cs="Times New Roman"/>
          <w:color w:val="212121"/>
          <w:sz w:val="28"/>
          <w:szCs w:val="28"/>
          <w:lang w:val="az-Latn-AZ"/>
        </w:rPr>
        <w:t>lan kiçik biznes sahibləri güzəş</w:t>
      </w:r>
      <w:r w:rsidRPr="00A9744D">
        <w:rPr>
          <w:rFonts w:ascii="Times New Roman" w:hAnsi="Times New Roman" w:cs="Times New Roman"/>
          <w:color w:val="212121"/>
          <w:sz w:val="28"/>
          <w:szCs w:val="28"/>
          <w:lang w:val="az-Latn-AZ"/>
        </w:rPr>
        <w:t>tli vergi ödəyirkən, 15000 avrodan az olanlar ƏDV-nin geri qaytarılmasını tələb edə bilirlər [</w:t>
      </w:r>
      <w:r w:rsidR="00242D09">
        <w:rPr>
          <w:rFonts w:ascii="Times New Roman" w:hAnsi="Times New Roman" w:cs="Times New Roman"/>
          <w:color w:val="212121"/>
          <w:sz w:val="28"/>
          <w:szCs w:val="28"/>
          <w:lang w:val="az-Latn-AZ"/>
        </w:rPr>
        <w:t>32</w:t>
      </w:r>
      <w:r w:rsidRPr="00A9744D">
        <w:rPr>
          <w:rFonts w:ascii="Times New Roman" w:hAnsi="Times New Roman" w:cs="Times New Roman"/>
          <w:color w:val="212121"/>
          <w:sz w:val="28"/>
          <w:szCs w:val="28"/>
          <w:lang w:val="az-Latn-AZ"/>
        </w:rPr>
        <w:t>]. Belçikadan Avropa Birliyinə üzv olmayan ölkədə ƏDV ödəyici kimi qeydiyyatda olan müəsisəyə məhsul satıldığı təqdirdə alıcı ƏDV-ni öz  ölkəsindəki dərəcə ilə ödəyir.</w:t>
      </w:r>
    </w:p>
    <w:p w:rsidR="00344A4C" w:rsidRPr="00A9744D"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shd w:val="clear" w:color="auto" w:fill="FFFFFF"/>
          <w:lang w:val="az-Latn-AZ"/>
        </w:rPr>
      </w:pPr>
      <w:r w:rsidRPr="00A9744D">
        <w:rPr>
          <w:rFonts w:ascii="Times New Roman" w:hAnsi="Times New Roman" w:cs="Times New Roman"/>
          <w:color w:val="212121"/>
          <w:sz w:val="28"/>
          <w:szCs w:val="28"/>
          <w:lang w:val="az-Latn-AZ"/>
        </w:rPr>
        <w:t>Digər vergi növü olan əmlak vergisini mülk sahibləri ödəyir və bölgələrə görə onun dərəcəsi müxtəlifdir.</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Belə</w:t>
      </w:r>
      <w:r w:rsidR="00003EFC">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 xml:space="preserve">ki, </w:t>
      </w:r>
      <w:r w:rsidRPr="00A9744D">
        <w:rPr>
          <w:rFonts w:ascii="Times New Roman" w:hAnsi="Times New Roman" w:cs="Times New Roman"/>
          <w:color w:val="212121"/>
          <w:sz w:val="28"/>
          <w:szCs w:val="28"/>
          <w:shd w:val="clear" w:color="auto" w:fill="FFFFFF"/>
          <w:lang w:val="az-Latn-AZ"/>
        </w:rPr>
        <w:t>Flaman bölgəsində, təxminən, illik icarə gəlirinin 2,5% -ni,</w:t>
      </w:r>
      <w:r w:rsidR="00D77812">
        <w:rPr>
          <w:rFonts w:ascii="Times New Roman" w:hAnsi="Times New Roman" w:cs="Times New Roman"/>
          <w:color w:val="212121"/>
          <w:sz w:val="28"/>
          <w:szCs w:val="28"/>
          <w:shd w:val="clear" w:color="auto" w:fill="FFFFFF"/>
          <w:lang w:val="az-Latn-AZ"/>
        </w:rPr>
        <w:t xml:space="preserve"> </w:t>
      </w:r>
      <w:r w:rsidRPr="00A9744D">
        <w:rPr>
          <w:rFonts w:ascii="Times New Roman" w:hAnsi="Times New Roman" w:cs="Times New Roman"/>
          <w:color w:val="212121"/>
          <w:sz w:val="28"/>
          <w:szCs w:val="28"/>
          <w:shd w:val="clear" w:color="auto" w:fill="FFFFFF"/>
          <w:lang w:val="az-Latn-AZ"/>
        </w:rPr>
        <w:t>Brüsseldə  2.25%; Valon bölgəsində təxminən 1,25% -dir</w:t>
      </w:r>
      <w:r>
        <w:rPr>
          <w:rFonts w:ascii="Times New Roman" w:hAnsi="Times New Roman" w:cs="Times New Roman"/>
          <w:color w:val="212121"/>
          <w:sz w:val="28"/>
          <w:szCs w:val="28"/>
          <w:shd w:val="clear" w:color="auto" w:fill="FFFFFF"/>
          <w:lang w:val="az-Latn-AZ"/>
        </w:rPr>
        <w:t xml:space="preserve"> </w:t>
      </w:r>
      <w:r w:rsidRPr="00A9744D">
        <w:rPr>
          <w:rFonts w:ascii="Times New Roman" w:hAnsi="Times New Roman" w:cs="Times New Roman"/>
          <w:color w:val="212121"/>
          <w:sz w:val="28"/>
          <w:szCs w:val="28"/>
          <w:shd w:val="clear" w:color="auto" w:fill="FFFFFF"/>
          <w:lang w:val="az-Latn-AZ"/>
        </w:rPr>
        <w:t>[1</w:t>
      </w:r>
      <w:r w:rsidR="00471CC5">
        <w:rPr>
          <w:rFonts w:ascii="Times New Roman" w:hAnsi="Times New Roman" w:cs="Times New Roman"/>
          <w:color w:val="212121"/>
          <w:sz w:val="28"/>
          <w:szCs w:val="28"/>
          <w:shd w:val="clear" w:color="auto" w:fill="FFFFFF"/>
          <w:lang w:val="az-Latn-AZ"/>
        </w:rPr>
        <w:t>6. s. 4</w:t>
      </w:r>
      <w:r w:rsidRPr="00A9744D">
        <w:rPr>
          <w:rFonts w:ascii="Times New Roman" w:hAnsi="Times New Roman" w:cs="Times New Roman"/>
          <w:color w:val="212121"/>
          <w:sz w:val="28"/>
          <w:szCs w:val="28"/>
          <w:shd w:val="clear" w:color="auto" w:fill="FFFFFF"/>
          <w:lang w:val="az-Latn-AZ"/>
        </w:rPr>
        <w:t>].</w:t>
      </w:r>
    </w:p>
    <w:p w:rsidR="00344A4C" w:rsidRPr="00A9744D" w:rsidRDefault="00344A4C" w:rsidP="0034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A9744D">
        <w:rPr>
          <w:rFonts w:ascii="Times New Roman" w:eastAsia="Times New Roman" w:hAnsi="Times New Roman" w:cs="Times New Roman"/>
          <w:color w:val="212121"/>
          <w:sz w:val="28"/>
          <w:szCs w:val="28"/>
          <w:lang w:val="az-Latn-AZ"/>
        </w:rPr>
        <w:t>Ödənilən</w:t>
      </w:r>
      <w:r w:rsidRPr="003B4BE5">
        <w:rPr>
          <w:rFonts w:ascii="Times New Roman" w:eastAsia="Times New Roman" w:hAnsi="Times New Roman" w:cs="Times New Roman"/>
          <w:color w:val="212121"/>
          <w:sz w:val="28"/>
          <w:szCs w:val="28"/>
          <w:lang w:val="az-Latn-AZ"/>
        </w:rPr>
        <w:t xml:space="preserve"> mənfəət vergisi məbləği</w:t>
      </w:r>
      <w:r w:rsidRPr="00A9744D">
        <w:rPr>
          <w:rFonts w:ascii="Times New Roman" w:eastAsia="Times New Roman" w:hAnsi="Times New Roman" w:cs="Times New Roman"/>
          <w:color w:val="212121"/>
          <w:sz w:val="28"/>
          <w:szCs w:val="28"/>
          <w:lang w:val="az-Latn-AZ"/>
        </w:rPr>
        <w:t xml:space="preserve"> üzrə hesablanan t</w:t>
      </w:r>
      <w:r w:rsidRPr="003B4BE5">
        <w:rPr>
          <w:rFonts w:ascii="Times New Roman" w:eastAsia="Times New Roman" w:hAnsi="Times New Roman" w:cs="Times New Roman"/>
          <w:color w:val="212121"/>
          <w:sz w:val="28"/>
          <w:szCs w:val="28"/>
          <w:lang w:val="az-Latn-AZ"/>
        </w:rPr>
        <w:t xml:space="preserve">eleviziya, çöp və su üçün </w:t>
      </w:r>
      <w:r w:rsidRPr="00A9744D">
        <w:rPr>
          <w:rFonts w:ascii="Times New Roman" w:eastAsia="Times New Roman" w:hAnsi="Times New Roman" w:cs="Times New Roman"/>
          <w:color w:val="212121"/>
          <w:sz w:val="28"/>
          <w:szCs w:val="28"/>
          <w:lang w:val="az-Latn-AZ"/>
        </w:rPr>
        <w:t>9% dərəcə</w:t>
      </w:r>
      <w:r w:rsidRPr="003B4BE5">
        <w:rPr>
          <w:rFonts w:ascii="Times New Roman" w:eastAsia="Times New Roman" w:hAnsi="Times New Roman" w:cs="Times New Roman"/>
          <w:color w:val="212121"/>
          <w:sz w:val="28"/>
          <w:szCs w:val="28"/>
          <w:lang w:val="az-Latn-AZ"/>
        </w:rPr>
        <w:t xml:space="preserve"> ilə </w:t>
      </w:r>
      <w:r w:rsidRPr="00A9744D">
        <w:rPr>
          <w:rFonts w:ascii="Times New Roman" w:eastAsia="Times New Roman" w:hAnsi="Times New Roman" w:cs="Times New Roman"/>
          <w:color w:val="212121"/>
          <w:sz w:val="28"/>
          <w:szCs w:val="28"/>
          <w:lang w:val="az-Latn-AZ"/>
        </w:rPr>
        <w:t xml:space="preserve">bələdiyyə vergisi </w:t>
      </w:r>
      <w:r w:rsidR="00003EFC">
        <w:rPr>
          <w:rFonts w:ascii="Times New Roman" w:eastAsia="Times New Roman" w:hAnsi="Times New Roman" w:cs="Times New Roman"/>
          <w:color w:val="212121"/>
          <w:sz w:val="28"/>
          <w:szCs w:val="28"/>
          <w:lang w:val="az-Latn-AZ"/>
        </w:rPr>
        <w:t>verdiyi halda, q</w:t>
      </w:r>
      <w:r w:rsidRPr="003B4BE5">
        <w:rPr>
          <w:rFonts w:ascii="Times New Roman" w:eastAsia="Times New Roman" w:hAnsi="Times New Roman" w:cs="Times New Roman"/>
          <w:color w:val="212121"/>
          <w:sz w:val="28"/>
          <w:szCs w:val="28"/>
          <w:lang w:val="az-Latn-AZ"/>
        </w:rPr>
        <w:t xml:space="preserve">eyri-rezidentlər </w:t>
      </w:r>
      <w:r w:rsidR="00A6612D">
        <w:rPr>
          <w:rFonts w:ascii="Times New Roman" w:eastAsia="Times New Roman" w:hAnsi="Times New Roman" w:cs="Times New Roman"/>
          <w:color w:val="212121"/>
          <w:sz w:val="28"/>
          <w:szCs w:val="28"/>
          <w:lang w:val="az-Latn-AZ"/>
        </w:rPr>
        <w:t>bu vergi</w:t>
      </w:r>
      <w:r w:rsidRPr="003B4BE5">
        <w:rPr>
          <w:rFonts w:ascii="Times New Roman" w:eastAsia="Times New Roman" w:hAnsi="Times New Roman" w:cs="Times New Roman"/>
          <w:color w:val="212121"/>
          <w:sz w:val="28"/>
          <w:szCs w:val="28"/>
          <w:lang w:val="az-Latn-AZ"/>
        </w:rPr>
        <w:t>ni ödəmirlər, gəlir vergisi üzrə 7% dərəcədə</w:t>
      </w:r>
      <w:r w:rsidRPr="00A9744D">
        <w:rPr>
          <w:rFonts w:ascii="Times New Roman" w:eastAsia="Times New Roman" w:hAnsi="Times New Roman" w:cs="Times New Roman"/>
          <w:color w:val="212121"/>
          <w:sz w:val="28"/>
          <w:szCs w:val="28"/>
          <w:lang w:val="az-Latn-AZ"/>
        </w:rPr>
        <w:t xml:space="preserve"> sabit  federal vergi ödəyirlər</w:t>
      </w:r>
      <w:r>
        <w:rPr>
          <w:rFonts w:ascii="Times New Roman" w:eastAsia="Times New Roman" w:hAnsi="Times New Roman" w:cs="Times New Roman"/>
          <w:color w:val="212121"/>
          <w:sz w:val="28"/>
          <w:szCs w:val="28"/>
          <w:lang w:val="az-Latn-AZ"/>
        </w:rPr>
        <w:t xml:space="preserve"> </w:t>
      </w:r>
      <w:r w:rsidRPr="00A9744D">
        <w:rPr>
          <w:rFonts w:ascii="Times New Roman" w:eastAsia="Times New Roman" w:hAnsi="Times New Roman" w:cs="Times New Roman"/>
          <w:color w:val="212121"/>
          <w:sz w:val="28"/>
          <w:szCs w:val="28"/>
          <w:lang w:val="az-Latn-AZ"/>
        </w:rPr>
        <w:t>[</w:t>
      </w:r>
      <w:r w:rsidR="00242D09">
        <w:rPr>
          <w:rFonts w:ascii="Times New Roman" w:eastAsia="Times New Roman" w:hAnsi="Times New Roman" w:cs="Times New Roman"/>
          <w:color w:val="212121"/>
          <w:sz w:val="28"/>
          <w:szCs w:val="28"/>
          <w:lang w:val="az-Latn-AZ"/>
        </w:rPr>
        <w:t>32</w:t>
      </w:r>
      <w:r w:rsidRPr="00A9744D">
        <w:rPr>
          <w:rFonts w:ascii="Times New Roman" w:eastAsia="Times New Roman" w:hAnsi="Times New Roman" w:cs="Times New Roman"/>
          <w:color w:val="212121"/>
          <w:sz w:val="28"/>
          <w:szCs w:val="28"/>
          <w:lang w:val="az-Latn-AZ"/>
        </w:rPr>
        <w:t>].</w:t>
      </w:r>
    </w:p>
    <w:p w:rsidR="00344A4C" w:rsidRPr="00A9744D" w:rsidRDefault="00344A4C" w:rsidP="0034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212121"/>
          <w:sz w:val="28"/>
          <w:szCs w:val="28"/>
          <w:shd w:val="clear" w:color="auto" w:fill="FFFFFF"/>
          <w:lang w:val="az-Latn-AZ"/>
        </w:rPr>
      </w:pPr>
      <w:r w:rsidRPr="00A9744D">
        <w:rPr>
          <w:rFonts w:ascii="Times New Roman" w:eastAsia="Times New Roman" w:hAnsi="Times New Roman" w:cs="Times New Roman"/>
          <w:color w:val="212121"/>
          <w:sz w:val="28"/>
          <w:szCs w:val="28"/>
          <w:lang w:val="az-Latn-AZ"/>
        </w:rPr>
        <w:t>Belçikada həyat yoldaşına,</w:t>
      </w:r>
      <w:r w:rsidR="00003EFC">
        <w:rPr>
          <w:rFonts w:ascii="Times New Roman" w:eastAsia="Times New Roman" w:hAnsi="Times New Roman" w:cs="Times New Roman"/>
          <w:color w:val="212121"/>
          <w:sz w:val="28"/>
          <w:szCs w:val="28"/>
          <w:lang w:val="az-Latn-AZ"/>
        </w:rPr>
        <w:t xml:space="preserve"> </w:t>
      </w:r>
      <w:r w:rsidRPr="00A9744D">
        <w:rPr>
          <w:rFonts w:ascii="Times New Roman" w:eastAsia="Times New Roman" w:hAnsi="Times New Roman" w:cs="Times New Roman"/>
          <w:color w:val="212121"/>
          <w:sz w:val="28"/>
          <w:szCs w:val="28"/>
          <w:lang w:val="az-Latn-AZ"/>
        </w:rPr>
        <w:t>birlikdə yaşadığı şəxsə və nəvəsinə verilən mirasa görə 3</w:t>
      </w:r>
      <w:r w:rsidRPr="00A9744D">
        <w:rPr>
          <w:rFonts w:ascii="Times New Roman" w:hAnsi="Times New Roman" w:cs="Times New Roman"/>
          <w:color w:val="212121"/>
          <w:sz w:val="28"/>
          <w:szCs w:val="28"/>
          <w:shd w:val="clear" w:color="auto" w:fill="FFFFFF"/>
          <w:lang w:val="az-Latn-AZ"/>
        </w:rPr>
        <w:t xml:space="preserve">% </w:t>
      </w:r>
      <w:r w:rsidRPr="00A9744D">
        <w:rPr>
          <w:rFonts w:ascii="Times New Roman" w:eastAsia="Times New Roman" w:hAnsi="Times New Roman" w:cs="Times New Roman"/>
          <w:color w:val="212121"/>
          <w:sz w:val="28"/>
          <w:szCs w:val="28"/>
          <w:lang w:val="az-Latn-AZ"/>
        </w:rPr>
        <w:t>-30</w:t>
      </w:r>
      <w:r w:rsidRPr="00A9744D">
        <w:rPr>
          <w:rFonts w:ascii="Times New Roman" w:hAnsi="Times New Roman" w:cs="Times New Roman"/>
          <w:color w:val="212121"/>
          <w:sz w:val="28"/>
          <w:szCs w:val="28"/>
          <w:shd w:val="clear" w:color="auto" w:fill="FFFFFF"/>
          <w:lang w:val="az-Latn-AZ"/>
        </w:rPr>
        <w:t>%, uzaq qohumlara verildiyi təqdirdə isə 80</w:t>
      </w:r>
      <w:r w:rsidRPr="00A9744D">
        <w:rPr>
          <w:rFonts w:ascii="Times New Roman" w:eastAsia="Times New Roman" w:hAnsi="Times New Roman" w:cs="Times New Roman"/>
          <w:color w:val="212121"/>
          <w:sz w:val="28"/>
          <w:szCs w:val="28"/>
          <w:lang w:val="az-Latn-AZ"/>
        </w:rPr>
        <w:t xml:space="preserve">%-ə qədər olan </w:t>
      </w:r>
      <w:r w:rsidRPr="00A9744D">
        <w:rPr>
          <w:rFonts w:ascii="Times New Roman" w:hAnsi="Times New Roman" w:cs="Times New Roman"/>
          <w:color w:val="212121"/>
          <w:sz w:val="28"/>
          <w:szCs w:val="28"/>
          <w:shd w:val="clear" w:color="auto" w:fill="FFFFFF"/>
          <w:lang w:val="az-Latn-AZ"/>
        </w:rPr>
        <w:t xml:space="preserve">dərəcə ilə </w:t>
      </w:r>
      <w:r w:rsidRPr="00A9744D">
        <w:rPr>
          <w:rFonts w:ascii="Times New Roman" w:eastAsia="Times New Roman" w:hAnsi="Times New Roman" w:cs="Times New Roman"/>
          <w:color w:val="212121"/>
          <w:sz w:val="28"/>
          <w:szCs w:val="28"/>
          <w:lang w:val="az-Latn-AZ"/>
        </w:rPr>
        <w:t>bölgələr üzrə dəyişiklik göstərən miras və buna oxşar dərəcə ilə 3</w:t>
      </w:r>
      <w:r w:rsidRPr="00A9744D">
        <w:rPr>
          <w:rFonts w:ascii="Times New Roman" w:hAnsi="Times New Roman" w:cs="Times New Roman"/>
          <w:color w:val="212121"/>
          <w:sz w:val="28"/>
          <w:szCs w:val="28"/>
          <w:shd w:val="clear" w:color="auto" w:fill="FFFFFF"/>
          <w:lang w:val="az-Latn-AZ"/>
        </w:rPr>
        <w:t>%-dən başlayan hədiyyə</w:t>
      </w:r>
      <w:r>
        <w:rPr>
          <w:rFonts w:ascii="Times New Roman" w:hAnsi="Times New Roman" w:cs="Times New Roman"/>
          <w:color w:val="212121"/>
          <w:sz w:val="28"/>
          <w:szCs w:val="28"/>
          <w:shd w:val="clear" w:color="auto" w:fill="FFFFFF"/>
          <w:lang w:val="az-Latn-AZ"/>
        </w:rPr>
        <w:t xml:space="preserve"> vergisi alınır </w:t>
      </w:r>
      <w:r w:rsidR="00430970">
        <w:rPr>
          <w:rFonts w:ascii="Times New Roman" w:hAnsi="Times New Roman" w:cs="Times New Roman"/>
          <w:color w:val="212121"/>
          <w:sz w:val="28"/>
          <w:szCs w:val="28"/>
          <w:shd w:val="clear" w:color="auto" w:fill="FFFFFF"/>
          <w:lang w:val="az-Latn-AZ"/>
        </w:rPr>
        <w:t>[16</w:t>
      </w:r>
      <w:r w:rsidRPr="00A9744D">
        <w:rPr>
          <w:rFonts w:ascii="Times New Roman" w:hAnsi="Times New Roman" w:cs="Times New Roman"/>
          <w:color w:val="212121"/>
          <w:sz w:val="28"/>
          <w:szCs w:val="28"/>
          <w:shd w:val="clear" w:color="auto" w:fill="FFFFFF"/>
          <w:lang w:val="az-Latn-AZ"/>
        </w:rPr>
        <w:t>.</w:t>
      </w:r>
      <w:r w:rsidR="00430970">
        <w:rPr>
          <w:rFonts w:ascii="Times New Roman" w:hAnsi="Times New Roman" w:cs="Times New Roman"/>
          <w:color w:val="212121"/>
          <w:sz w:val="28"/>
          <w:szCs w:val="28"/>
          <w:shd w:val="clear" w:color="auto" w:fill="FFFFFF"/>
          <w:lang w:val="az-Latn-AZ"/>
        </w:rPr>
        <w:t xml:space="preserve"> </w:t>
      </w:r>
      <w:r w:rsidRPr="00A9744D">
        <w:rPr>
          <w:rFonts w:ascii="Times New Roman" w:hAnsi="Times New Roman" w:cs="Times New Roman"/>
          <w:color w:val="212121"/>
          <w:sz w:val="28"/>
          <w:szCs w:val="28"/>
          <w:shd w:val="clear" w:color="auto" w:fill="FFFFFF"/>
          <w:lang w:val="az-Latn-AZ"/>
        </w:rPr>
        <w:t>s.</w:t>
      </w:r>
      <w:r w:rsidR="00430970">
        <w:rPr>
          <w:rFonts w:ascii="Times New Roman" w:hAnsi="Times New Roman" w:cs="Times New Roman"/>
          <w:color w:val="212121"/>
          <w:sz w:val="28"/>
          <w:szCs w:val="28"/>
          <w:shd w:val="clear" w:color="auto" w:fill="FFFFFF"/>
          <w:lang w:val="az-Latn-AZ"/>
        </w:rPr>
        <w:t xml:space="preserve"> </w:t>
      </w:r>
      <w:r w:rsidR="00003EFC">
        <w:rPr>
          <w:rFonts w:ascii="Times New Roman" w:hAnsi="Times New Roman" w:cs="Times New Roman"/>
          <w:color w:val="212121"/>
          <w:sz w:val="28"/>
          <w:szCs w:val="28"/>
          <w:shd w:val="clear" w:color="auto" w:fill="FFFFFF"/>
          <w:lang w:val="az-Latn-AZ"/>
        </w:rPr>
        <w:t>6].  A</w:t>
      </w:r>
      <w:r w:rsidR="001B610E">
        <w:rPr>
          <w:rFonts w:ascii="Times New Roman" w:hAnsi="Times New Roman" w:cs="Times New Roman"/>
          <w:color w:val="212121"/>
          <w:sz w:val="28"/>
          <w:szCs w:val="28"/>
          <w:shd w:val="clear" w:color="auto" w:fill="FFFFFF"/>
          <w:lang w:val="az-Latn-AZ"/>
        </w:rPr>
        <w:t xml:space="preserve">vropa </w:t>
      </w:r>
      <w:r w:rsidR="00003EFC">
        <w:rPr>
          <w:rFonts w:ascii="Times New Roman" w:hAnsi="Times New Roman" w:cs="Times New Roman"/>
          <w:color w:val="212121"/>
          <w:sz w:val="28"/>
          <w:szCs w:val="28"/>
          <w:shd w:val="clear" w:color="auto" w:fill="FFFFFF"/>
          <w:lang w:val="az-Latn-AZ"/>
        </w:rPr>
        <w:t>B</w:t>
      </w:r>
      <w:r w:rsidR="001B610E">
        <w:rPr>
          <w:rFonts w:ascii="Times New Roman" w:hAnsi="Times New Roman" w:cs="Times New Roman"/>
          <w:color w:val="212121"/>
          <w:sz w:val="28"/>
          <w:szCs w:val="28"/>
          <w:shd w:val="clear" w:color="auto" w:fill="FFFFFF"/>
          <w:lang w:val="az-Latn-AZ"/>
        </w:rPr>
        <w:t>irliyi</w:t>
      </w:r>
      <w:r w:rsidR="00003EFC">
        <w:rPr>
          <w:rFonts w:ascii="Times New Roman" w:hAnsi="Times New Roman" w:cs="Times New Roman"/>
          <w:color w:val="212121"/>
          <w:sz w:val="28"/>
          <w:szCs w:val="28"/>
          <w:shd w:val="clear" w:color="auto" w:fill="FFFFFF"/>
          <w:lang w:val="az-Latn-AZ"/>
        </w:rPr>
        <w:t>, NATO</w:t>
      </w:r>
      <w:r w:rsidRPr="00A9744D">
        <w:rPr>
          <w:rFonts w:ascii="Times New Roman" w:hAnsi="Times New Roman" w:cs="Times New Roman"/>
          <w:color w:val="212121"/>
          <w:sz w:val="28"/>
          <w:szCs w:val="28"/>
          <w:shd w:val="clear" w:color="auto" w:fill="FFFFFF"/>
          <w:lang w:val="az-Latn-AZ"/>
        </w:rPr>
        <w:t xml:space="preserve"> və bu kimi digər beynəlxalq  təşkilatlarda çalışanlar bu vergilərdən azaddırlar.</w:t>
      </w:r>
    </w:p>
    <w:p w:rsidR="00344A4C"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A9744D">
        <w:rPr>
          <w:rFonts w:ascii="Times New Roman" w:hAnsi="Times New Roman" w:cs="Times New Roman"/>
          <w:color w:val="212121"/>
          <w:sz w:val="28"/>
          <w:szCs w:val="28"/>
          <w:shd w:val="clear" w:color="auto" w:fill="FFFFFF"/>
          <w:lang w:val="az-Latn-AZ"/>
        </w:rPr>
        <w:t>Müəsisə və təşkilatlar</w:t>
      </w:r>
      <w:r w:rsidR="00003EFC">
        <w:rPr>
          <w:rFonts w:ascii="Times New Roman" w:hAnsi="Times New Roman" w:cs="Times New Roman"/>
          <w:color w:val="212121"/>
          <w:sz w:val="28"/>
          <w:szCs w:val="28"/>
          <w:shd w:val="clear" w:color="auto" w:fill="FFFFFF"/>
          <w:lang w:val="az-Latn-AZ"/>
        </w:rPr>
        <w:t xml:space="preserve"> bir sözlə</w:t>
      </w:r>
      <w:r w:rsidRPr="00A9744D">
        <w:rPr>
          <w:rFonts w:ascii="Times New Roman" w:hAnsi="Times New Roman" w:cs="Times New Roman"/>
          <w:color w:val="212121"/>
          <w:sz w:val="28"/>
          <w:szCs w:val="28"/>
          <w:shd w:val="clear" w:color="auto" w:fill="FFFFFF"/>
          <w:lang w:val="az-Latn-AZ"/>
        </w:rPr>
        <w:t xml:space="preserve"> </w:t>
      </w:r>
      <w:r w:rsidRPr="00A9744D">
        <w:rPr>
          <w:rFonts w:ascii="Times New Roman" w:hAnsi="Times New Roman" w:cs="Times New Roman"/>
          <w:color w:val="212121"/>
          <w:sz w:val="28"/>
          <w:szCs w:val="28"/>
          <w:lang w:val="az-Latn-AZ"/>
        </w:rPr>
        <w:t>işəgötürənlər, mavi yaxalı olaraq adlandırılan  işçilər üçün ümumi əmək haqqının təxminən 38%,</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ağ yaxalılar üçün isə 27% miqdarı həcmində,</w:t>
      </w:r>
      <w:r>
        <w:rPr>
          <w:rFonts w:ascii="Times New Roman" w:hAnsi="Times New Roman" w:cs="Times New Roman"/>
          <w:color w:val="212121"/>
          <w:sz w:val="28"/>
          <w:szCs w:val="28"/>
          <w:lang w:val="az-Latn-AZ"/>
        </w:rPr>
        <w:t xml:space="preserve"> </w:t>
      </w:r>
      <w:r w:rsidRPr="00A9744D">
        <w:rPr>
          <w:rFonts w:ascii="Times New Roman" w:hAnsi="Times New Roman" w:cs="Times New Roman"/>
          <w:color w:val="212121"/>
          <w:sz w:val="28"/>
          <w:szCs w:val="28"/>
          <w:lang w:val="az-Latn-AZ"/>
        </w:rPr>
        <w:t>işçilər isə  13%  sosial müdafiə ödənişləri edirlər. Fərdi sahibkarlar üçün  ümumiyyətlə illik gəlirin 22% -ni təşkil edir.</w:t>
      </w:r>
    </w:p>
    <w:p w:rsidR="00344A4C" w:rsidRDefault="00344A4C" w:rsidP="00344A4C">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Belçikanın vergi sistemi ilə əlaqədar qeyd etmək isdədiyim digər məsələ ölkədə mövcud olan vergidən yayınma halları və onunla mübarizədir. </w:t>
      </w:r>
      <w:r w:rsidR="000C5DC9">
        <w:rPr>
          <w:rFonts w:ascii="Times New Roman" w:hAnsi="Times New Roman" w:cs="Times New Roman"/>
          <w:sz w:val="28"/>
          <w:szCs w:val="28"/>
          <w:lang w:val="az-Latn-AZ"/>
        </w:rPr>
        <w:t>Belə ki,</w:t>
      </w:r>
      <w:r>
        <w:rPr>
          <w:rFonts w:ascii="Times New Roman" w:hAnsi="Times New Roman" w:cs="Times New Roman"/>
          <w:sz w:val="28"/>
          <w:szCs w:val="28"/>
          <w:lang w:val="az-Latn-AZ"/>
        </w:rPr>
        <w:t xml:space="preserve"> müxtəlif dərəcə də olsa da hər bir ölkədə vergidən yayınma hallarının olduğu danılmazdır. Belçika da istisna təşkil etmir. Qanunvericiliyin təkmilləşdirilərək bu halların minimuma endirilməsi ölkənin əsas hədəfləri arasındadır. Hazırda Belçikada vergidən yayınma üçün istər gəlirin gizlədilməsi, xərclərin şişildilməsi, istərsə də sənədlərdə saxtakarlıq hallarına görə qanunvericilikdə həm müəyyən cərimələr, həm də qanunu pozmuş şəxslərin həbs edilməsi kimi cəza tədbirləri nəzərdə tutulmuşdur. Bu kimi halların azadılması üçün Belçika Avropa Birliyinin </w:t>
      </w:r>
      <w:r w:rsidRPr="002111B5">
        <w:rPr>
          <w:rFonts w:ascii="Times New Roman" w:hAnsi="Times New Roman" w:cs="Times New Roman"/>
          <w:sz w:val="28"/>
          <w:szCs w:val="28"/>
          <w:lang w:val="az-Latn-AZ"/>
        </w:rPr>
        <w:t>“Vergi</w:t>
      </w:r>
      <w:r>
        <w:rPr>
          <w:rFonts w:ascii="Times New Roman" w:hAnsi="Times New Roman" w:cs="Times New Roman"/>
          <w:sz w:val="28"/>
          <w:szCs w:val="28"/>
          <w:lang w:val="az-Latn-AZ"/>
        </w:rPr>
        <w:t>dən yayınma əleyhinə direktiv</w:t>
      </w:r>
      <w:r w:rsidRPr="002111B5">
        <w:rPr>
          <w:rFonts w:ascii="Times New Roman" w:hAnsi="Times New Roman" w:cs="Times New Roman"/>
          <w:sz w:val="28"/>
          <w:szCs w:val="28"/>
          <w:lang w:val="az-Latn-AZ"/>
        </w:rPr>
        <w:t>”</w:t>
      </w:r>
      <w:r>
        <w:rPr>
          <w:rFonts w:ascii="Times New Roman" w:hAnsi="Times New Roman" w:cs="Times New Roman"/>
          <w:sz w:val="28"/>
          <w:szCs w:val="28"/>
          <w:lang w:val="az-Latn-AZ"/>
        </w:rPr>
        <w:t xml:space="preserve">-indən qanunvericiliyin təkmilləşdirilməsi üçün istifadə edir. </w:t>
      </w:r>
    </w:p>
    <w:p w:rsidR="00344A4C" w:rsidRDefault="00003EFC" w:rsidP="00003EFC">
      <w:pPr>
        <w:widowControl w:val="0"/>
        <w:spacing w:after="0" w:line="360" w:lineRule="auto"/>
        <w:ind w:firstLine="720"/>
        <w:jc w:val="both"/>
        <w:rPr>
          <w:rFonts w:ascii="Times New Roman" w:hAnsi="Times New Roman" w:cs="Times New Roman"/>
          <w:sz w:val="28"/>
          <w:szCs w:val="28"/>
          <w:lang w:val="az-Latn-AZ"/>
        </w:rPr>
      </w:pPr>
      <w:r w:rsidRPr="00003EFC">
        <w:rPr>
          <w:rFonts w:ascii="Times New Roman" w:hAnsi="Times New Roman" w:cs="Times New Roman"/>
          <w:color w:val="212121"/>
          <w:sz w:val="28"/>
          <w:szCs w:val="28"/>
          <w:lang w:val="az-Latn-AZ"/>
        </w:rPr>
        <w:t>Vergi qanunvericiliyinə uymadığı, fırıldaqçılıq,vergidə</w:t>
      </w:r>
      <w:r w:rsidR="001B610E">
        <w:rPr>
          <w:rFonts w:ascii="Times New Roman" w:hAnsi="Times New Roman" w:cs="Times New Roman"/>
          <w:color w:val="212121"/>
          <w:sz w:val="28"/>
          <w:szCs w:val="28"/>
          <w:lang w:val="az-Latn-AZ"/>
        </w:rPr>
        <w:t>nyayınma</w:t>
      </w:r>
      <w:r w:rsidRPr="00003EFC">
        <w:rPr>
          <w:rFonts w:ascii="Times New Roman" w:hAnsi="Times New Roman" w:cs="Times New Roman"/>
          <w:color w:val="212121"/>
          <w:sz w:val="28"/>
          <w:szCs w:val="28"/>
          <w:lang w:val="az-Latn-AZ"/>
        </w:rPr>
        <w:t xml:space="preserve"> halları aşkar olunan müəsisə və təşkilatlara 10%-dən 200%-ə qədər maliyyə sanksiyaları, cərimələr tətbiq olunur.</w:t>
      </w:r>
      <w:r>
        <w:rPr>
          <w:rFonts w:ascii="Times New Roman" w:hAnsi="Times New Roman" w:cs="Times New Roman"/>
          <w:sz w:val="28"/>
          <w:szCs w:val="28"/>
          <w:lang w:val="az-Latn-AZ"/>
        </w:rPr>
        <w:t xml:space="preserve"> Bununla yanaşı </w:t>
      </w:r>
      <w:r w:rsidR="00344A4C">
        <w:rPr>
          <w:rFonts w:ascii="Times New Roman" w:hAnsi="Times New Roman" w:cs="Times New Roman"/>
          <w:sz w:val="28"/>
          <w:szCs w:val="28"/>
          <w:lang w:val="az-Latn-AZ"/>
        </w:rPr>
        <w:t>Belçikada vergi cinayətləri, bu sahədəki fırıldaqçılıqla mübarizə məqsədilə Xüsusi Vergi Müfəttişliyi yaradılmışdır. Onun əsas missiyası vergidən yayınma hallarının aşkarlanması, bununla bağlı olan fırıldaqçılıqların araşdırılmasından ibarətdir. Eyni zamanda bu qurum məhkəmə proseslərinin bütün səviyyələrinə müdaxilə səlahiyyətinə sahibdir. Xüsusi Vergi Müfəttişliyi Vergilərin Geri Toplanması İdarəsi ilə sıx əməkdaşlıq edərək daha effektli tədbirlər görülməsini təmin etməyə çalışır.</w:t>
      </w:r>
    </w:p>
    <w:p w:rsidR="00344A4C" w:rsidRDefault="00344A4C" w:rsidP="00344A4C">
      <w:pPr>
        <w:widowControl w:val="0"/>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2015-ci ilə olan məlumatlara görə vergidən yayınma Belçikada 30,4 milyard avro həcmindədir</w:t>
      </w:r>
      <w:r w:rsidR="00430970">
        <w:rPr>
          <w:rFonts w:ascii="Times New Roman" w:hAnsi="Times New Roman" w:cs="Times New Roman"/>
          <w:sz w:val="28"/>
          <w:szCs w:val="28"/>
          <w:lang w:val="az-Latn-AZ"/>
        </w:rPr>
        <w:t xml:space="preserve"> </w:t>
      </w:r>
      <w:r w:rsidR="00242D09">
        <w:rPr>
          <w:rFonts w:ascii="Times New Roman" w:hAnsi="Times New Roman" w:cs="Times New Roman"/>
          <w:sz w:val="28"/>
          <w:szCs w:val="28"/>
          <w:lang w:val="az-Latn-AZ"/>
        </w:rPr>
        <w:t>[36</w:t>
      </w:r>
      <w:r w:rsidR="00242D09" w:rsidRPr="00242D09">
        <w:rPr>
          <w:rFonts w:ascii="Times New Roman" w:hAnsi="Times New Roman" w:cs="Times New Roman"/>
          <w:sz w:val="28"/>
          <w:szCs w:val="28"/>
          <w:lang w:val="az-Latn-AZ"/>
        </w:rPr>
        <w:t>]</w:t>
      </w:r>
      <w:r>
        <w:rPr>
          <w:rFonts w:ascii="Times New Roman" w:hAnsi="Times New Roman" w:cs="Times New Roman"/>
          <w:sz w:val="28"/>
          <w:szCs w:val="28"/>
          <w:lang w:val="az-Latn-AZ"/>
        </w:rPr>
        <w:t>. Bu isə təqribən ÜDM-in 7</w:t>
      </w:r>
      <w:r w:rsidRPr="0056228B">
        <w:rPr>
          <w:rFonts w:ascii="Times New Roman" w:hAnsi="Times New Roman" w:cs="Times New Roman"/>
          <w:sz w:val="28"/>
          <w:szCs w:val="28"/>
          <w:lang w:val="az-Latn-AZ"/>
        </w:rPr>
        <w:t>% b</w:t>
      </w:r>
      <w:r>
        <w:rPr>
          <w:rFonts w:ascii="Times New Roman" w:hAnsi="Times New Roman" w:cs="Times New Roman"/>
          <w:sz w:val="28"/>
          <w:szCs w:val="28"/>
          <w:lang w:val="az-Latn-AZ"/>
        </w:rPr>
        <w:t>ərabərdir. Əlavə olaraq qeyd edim ki, bu göstərici İtalyada 11</w:t>
      </w:r>
      <w:r w:rsidRPr="00AE6070">
        <w:rPr>
          <w:rFonts w:ascii="Times New Roman" w:hAnsi="Times New Roman" w:cs="Times New Roman"/>
          <w:sz w:val="28"/>
          <w:szCs w:val="28"/>
          <w:lang w:val="az-Latn-AZ"/>
        </w:rPr>
        <w:t>%</w:t>
      </w:r>
      <w:r>
        <w:rPr>
          <w:rFonts w:ascii="Times New Roman" w:hAnsi="Times New Roman" w:cs="Times New Roman"/>
          <w:sz w:val="28"/>
          <w:szCs w:val="28"/>
          <w:lang w:val="az-Latn-AZ"/>
        </w:rPr>
        <w:t>, Almaniyada</w:t>
      </w:r>
      <w:r w:rsidRPr="00AE607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Fransada</w:t>
      </w:r>
      <w:r w:rsidRPr="00AE6070">
        <w:rPr>
          <w:rFonts w:ascii="Times New Roman" w:hAnsi="Times New Roman" w:cs="Times New Roman"/>
          <w:sz w:val="28"/>
          <w:szCs w:val="28"/>
          <w:lang w:val="az-Latn-AZ"/>
        </w:rPr>
        <w:t xml:space="preserve"> 7</w:t>
      </w:r>
      <w:r w:rsidRPr="002831DC">
        <w:rPr>
          <w:rFonts w:ascii="Times New Roman" w:hAnsi="Times New Roman" w:cs="Times New Roman"/>
          <w:sz w:val="28"/>
          <w:szCs w:val="28"/>
          <w:lang w:val="az-Latn-AZ"/>
        </w:rPr>
        <w:t>%</w:t>
      </w:r>
      <w:r>
        <w:rPr>
          <w:rFonts w:ascii="Times New Roman" w:hAnsi="Times New Roman" w:cs="Times New Roman"/>
          <w:sz w:val="28"/>
          <w:szCs w:val="28"/>
          <w:lang w:val="az-Latn-AZ"/>
        </w:rPr>
        <w:t>-dən az,</w:t>
      </w:r>
      <w:r w:rsidRPr="00AE607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İngiltərədə 3% olaraq qiymətləndirilir və hər bir ölkədə bununla bağlı müxtəlif tədbirlər həyata keçirilir. </w:t>
      </w:r>
    </w:p>
    <w:p w:rsidR="00344A4C" w:rsidRPr="00344A4C" w:rsidRDefault="00344A4C" w:rsidP="00344A4C">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Belçikada </w:t>
      </w:r>
      <w:r w:rsidRPr="000B3DF7">
        <w:rPr>
          <w:rFonts w:ascii="Times New Roman" w:hAnsi="Times New Roman" w:cs="Times New Roman"/>
          <w:color w:val="212121"/>
          <w:sz w:val="28"/>
          <w:szCs w:val="28"/>
          <w:lang w:val="az-Latn-AZ"/>
        </w:rPr>
        <w:t>mövcud ol</w:t>
      </w:r>
      <w:r>
        <w:rPr>
          <w:rFonts w:ascii="Times New Roman" w:hAnsi="Times New Roman" w:cs="Times New Roman"/>
          <w:color w:val="212121"/>
          <w:sz w:val="28"/>
          <w:szCs w:val="28"/>
          <w:lang w:val="az-Latn-AZ"/>
        </w:rPr>
        <w:t>an vergi sistemi ilə tanış ol</w:t>
      </w:r>
      <w:r w:rsidRPr="000B3DF7">
        <w:rPr>
          <w:rFonts w:ascii="Times New Roman" w:hAnsi="Times New Roman" w:cs="Times New Roman"/>
          <w:color w:val="212121"/>
          <w:sz w:val="28"/>
          <w:szCs w:val="28"/>
          <w:lang w:val="az-Latn-AZ"/>
        </w:rPr>
        <w:t>duq. İndi isə Çin Xalq Respublikasında tətbiq olunan vergilər,</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hazırkı v</w:t>
      </w:r>
      <w:r>
        <w:rPr>
          <w:rFonts w:ascii="Times New Roman" w:hAnsi="Times New Roman" w:cs="Times New Roman"/>
          <w:color w:val="212121"/>
          <w:sz w:val="28"/>
          <w:szCs w:val="28"/>
          <w:lang w:val="az-Latn-AZ"/>
        </w:rPr>
        <w:t>ergi sistemini nəzərdən keçirək. Daha sonra bu iki ölkənin vergi sistemlərində nə kimi oxşar və fərqli xüsusiyyətlər olduğunu müqayisə edək.</w:t>
      </w:r>
    </w:p>
    <w:p w:rsidR="00E41D2B" w:rsidRPr="000B3DF7" w:rsidRDefault="00E41D2B" w:rsidP="000512D3">
      <w:pPr>
        <w:widowControl w:val="0"/>
        <w:spacing w:after="0" w:line="360" w:lineRule="auto"/>
        <w:ind w:firstLine="720"/>
        <w:jc w:val="both"/>
        <w:rPr>
          <w:rFonts w:ascii="Times New Roman" w:hAnsi="Times New Roman" w:cs="Times New Roman"/>
          <w:b/>
          <w:sz w:val="28"/>
          <w:szCs w:val="28"/>
          <w:lang w:val="az-Latn-AZ"/>
        </w:rPr>
      </w:pPr>
      <w:r w:rsidRPr="00E41D2B">
        <w:rPr>
          <w:rFonts w:ascii="Times New Roman" w:hAnsi="Times New Roman" w:cs="Times New Roman"/>
          <w:color w:val="212121"/>
          <w:sz w:val="28"/>
          <w:szCs w:val="28"/>
          <w:shd w:val="clear" w:color="auto" w:fill="FFFFFF"/>
          <w:lang w:val="az-Latn-AZ"/>
        </w:rPr>
        <w:t>1979-cu ildə islahatlar keçirməyə</w:t>
      </w:r>
      <w:r w:rsidR="00291A76">
        <w:rPr>
          <w:rFonts w:ascii="Times New Roman" w:hAnsi="Times New Roman" w:cs="Times New Roman"/>
          <w:color w:val="212121"/>
          <w:sz w:val="28"/>
          <w:szCs w:val="28"/>
          <w:shd w:val="clear" w:color="auto" w:fill="FFFFFF"/>
          <w:lang w:val="az-Latn-AZ"/>
        </w:rPr>
        <w:t xml:space="preserve"> başlayan Çin</w:t>
      </w:r>
      <w:r w:rsidRPr="00E41D2B">
        <w:rPr>
          <w:rFonts w:ascii="Times New Roman" w:hAnsi="Times New Roman" w:cs="Times New Roman"/>
          <w:color w:val="212121"/>
          <w:sz w:val="28"/>
          <w:szCs w:val="28"/>
          <w:shd w:val="clear" w:color="auto" w:fill="FFFFFF"/>
          <w:lang w:val="az-Latn-AZ"/>
        </w:rPr>
        <w:t xml:space="preserve"> </w:t>
      </w:r>
      <w:r w:rsidR="00291A76">
        <w:rPr>
          <w:rFonts w:ascii="Times New Roman" w:hAnsi="Times New Roman" w:cs="Times New Roman"/>
          <w:color w:val="212121"/>
          <w:sz w:val="28"/>
          <w:szCs w:val="28"/>
          <w:shd w:val="clear" w:color="auto" w:fill="FFFFFF"/>
          <w:lang w:val="az-Latn-AZ"/>
        </w:rPr>
        <w:t>XX əsrin 90</w:t>
      </w:r>
      <w:r w:rsidRPr="00E41D2B">
        <w:rPr>
          <w:rFonts w:ascii="Times New Roman" w:hAnsi="Times New Roman" w:cs="Times New Roman"/>
          <w:color w:val="212121"/>
          <w:sz w:val="28"/>
          <w:szCs w:val="28"/>
          <w:shd w:val="clear" w:color="auto" w:fill="FFFFFF"/>
          <w:lang w:val="az-Latn-AZ"/>
        </w:rPr>
        <w:t>-cı illər</w:t>
      </w:r>
      <w:r w:rsidR="00291A76">
        <w:rPr>
          <w:rFonts w:ascii="Times New Roman" w:hAnsi="Times New Roman" w:cs="Times New Roman"/>
          <w:color w:val="212121"/>
          <w:sz w:val="28"/>
          <w:szCs w:val="28"/>
          <w:shd w:val="clear" w:color="auto" w:fill="FFFFFF"/>
          <w:lang w:val="az-Latn-AZ"/>
        </w:rPr>
        <w:t>inə</w:t>
      </w:r>
      <w:r w:rsidRPr="00E41D2B">
        <w:rPr>
          <w:rFonts w:ascii="Times New Roman" w:hAnsi="Times New Roman" w:cs="Times New Roman"/>
          <w:color w:val="212121"/>
          <w:sz w:val="28"/>
          <w:szCs w:val="28"/>
          <w:shd w:val="clear" w:color="auto" w:fill="FFFFFF"/>
          <w:lang w:val="az-Latn-AZ"/>
        </w:rPr>
        <w:t xml:space="preserve"> </w:t>
      </w:r>
      <w:r w:rsidR="00291A76">
        <w:rPr>
          <w:rFonts w:ascii="Times New Roman" w:hAnsi="Times New Roman" w:cs="Times New Roman"/>
          <w:color w:val="212121"/>
          <w:sz w:val="28"/>
          <w:szCs w:val="28"/>
          <w:shd w:val="clear" w:color="auto" w:fill="FFFFFF"/>
          <w:lang w:val="az-Latn-AZ"/>
        </w:rPr>
        <w:t>kimi olan dövrdə</w:t>
      </w:r>
      <w:r w:rsidRPr="00E41D2B">
        <w:rPr>
          <w:rFonts w:ascii="Times New Roman" w:hAnsi="Times New Roman" w:cs="Times New Roman"/>
          <w:color w:val="212121"/>
          <w:sz w:val="28"/>
          <w:szCs w:val="28"/>
          <w:shd w:val="clear" w:color="auto" w:fill="FFFFFF"/>
          <w:lang w:val="az-Latn-AZ"/>
        </w:rPr>
        <w:t xml:space="preserve"> </w:t>
      </w:r>
      <w:r w:rsidR="00291A76">
        <w:rPr>
          <w:rFonts w:ascii="Times New Roman" w:hAnsi="Times New Roman" w:cs="Times New Roman"/>
          <w:color w:val="212121"/>
          <w:sz w:val="28"/>
          <w:szCs w:val="28"/>
          <w:shd w:val="clear" w:color="auto" w:fill="FFFFFF"/>
          <w:lang w:val="az-Latn-AZ"/>
        </w:rPr>
        <w:t>8</w:t>
      </w:r>
      <w:r w:rsidRPr="00E41D2B">
        <w:rPr>
          <w:rFonts w:ascii="Times New Roman" w:hAnsi="Times New Roman" w:cs="Times New Roman"/>
          <w:color w:val="212121"/>
          <w:sz w:val="28"/>
          <w:szCs w:val="28"/>
          <w:shd w:val="clear" w:color="auto" w:fill="FFFFFF"/>
          <w:lang w:val="az-Latn-AZ"/>
        </w:rPr>
        <w:t>% illik artım tempi əldə etdi. Bu dövrün sonunda və hətta 2000-ci illərin əvvəllərində bir çox alim hələ</w:t>
      </w:r>
      <w:r w:rsidR="009B6217">
        <w:rPr>
          <w:rFonts w:ascii="Times New Roman" w:hAnsi="Times New Roman" w:cs="Times New Roman"/>
          <w:color w:val="212121"/>
          <w:sz w:val="28"/>
          <w:szCs w:val="28"/>
          <w:shd w:val="clear" w:color="auto" w:fill="FFFFFF"/>
          <w:lang w:val="az-Latn-AZ"/>
        </w:rPr>
        <w:t xml:space="preserve"> də</w:t>
      </w:r>
      <w:r w:rsidRPr="00E41D2B">
        <w:rPr>
          <w:rFonts w:ascii="Times New Roman" w:hAnsi="Times New Roman" w:cs="Times New Roman"/>
          <w:color w:val="212121"/>
          <w:sz w:val="28"/>
          <w:szCs w:val="28"/>
          <w:shd w:val="clear" w:color="auto" w:fill="FFFFFF"/>
          <w:lang w:val="az-Latn-AZ"/>
        </w:rPr>
        <w:t xml:space="preserve"> Çinin inkişafının daha çox davam edə bilməyəcəyinə inanırdı, çünki islahatların fundamental olmadığını düşünürdülər. Lakin  Çinin illik artım tempi </w:t>
      </w:r>
      <w:r w:rsidR="00291A76">
        <w:rPr>
          <w:rFonts w:ascii="Times New Roman" w:hAnsi="Times New Roman" w:cs="Times New Roman"/>
          <w:color w:val="212121"/>
          <w:sz w:val="28"/>
          <w:szCs w:val="28"/>
          <w:shd w:val="clear" w:color="auto" w:fill="FFFFFF"/>
          <w:lang w:val="az-Latn-AZ"/>
        </w:rPr>
        <w:t xml:space="preserve">2010-cu ilə kimi </w:t>
      </w:r>
      <w:r w:rsidRPr="00E41D2B">
        <w:rPr>
          <w:rFonts w:ascii="Times New Roman" w:hAnsi="Times New Roman" w:cs="Times New Roman"/>
          <w:color w:val="212121"/>
          <w:sz w:val="28"/>
          <w:szCs w:val="28"/>
          <w:shd w:val="clear" w:color="auto" w:fill="FFFFFF"/>
          <w:lang w:val="az-Latn-AZ"/>
        </w:rPr>
        <w:t>10%</w:t>
      </w:r>
      <w:r w:rsidR="007458C3">
        <w:rPr>
          <w:rFonts w:ascii="Times New Roman" w:hAnsi="Times New Roman" w:cs="Times New Roman"/>
          <w:color w:val="212121"/>
          <w:sz w:val="28"/>
          <w:szCs w:val="28"/>
          <w:shd w:val="clear" w:color="auto" w:fill="FFFFFF"/>
          <w:lang w:val="az-Latn-AZ"/>
        </w:rPr>
        <w:t>-ə</w:t>
      </w:r>
      <w:r w:rsidRPr="00E41D2B">
        <w:rPr>
          <w:rFonts w:ascii="Times New Roman" w:hAnsi="Times New Roman" w:cs="Times New Roman"/>
          <w:color w:val="212121"/>
          <w:sz w:val="28"/>
          <w:szCs w:val="28"/>
          <w:shd w:val="clear" w:color="auto" w:fill="FFFFFF"/>
          <w:lang w:val="az-Latn-AZ"/>
        </w:rPr>
        <w:t xml:space="preserve"> çatdı. </w:t>
      </w:r>
      <w:r w:rsidRPr="000B3DF7">
        <w:rPr>
          <w:rFonts w:ascii="Times New Roman" w:hAnsi="Times New Roman" w:cs="Times New Roman"/>
          <w:color w:val="212121"/>
          <w:sz w:val="28"/>
          <w:szCs w:val="28"/>
          <w:lang w:val="az-Latn-AZ"/>
        </w:rPr>
        <w:t xml:space="preserve">2008-ci ildəki qlobal maliyyə böhranından sonra dünya artımının ən böyük fayda verən  iştirakçı da məhz Çin olmuşdur. </w:t>
      </w:r>
      <w:r w:rsidRPr="000B3DF7">
        <w:rPr>
          <w:rFonts w:ascii="Times New Roman" w:hAnsi="Times New Roman" w:cs="Times New Roman"/>
          <w:color w:val="212121"/>
          <w:sz w:val="28"/>
          <w:szCs w:val="28"/>
          <w:shd w:val="clear" w:color="auto" w:fill="FFFFFF"/>
          <w:lang w:val="az-Latn-AZ"/>
        </w:rPr>
        <w:t>Daha öncə bu cür nəticə əldə etmədiyindən Çinin buna nail olacağı gözlənilmirdi.</w:t>
      </w:r>
    </w:p>
    <w:p w:rsidR="00E41D2B" w:rsidRPr="00E41D2B" w:rsidRDefault="007458C3" w:rsidP="000512D3">
      <w:pPr>
        <w:pStyle w:val="HTMLPreformatted"/>
        <w:widowControl w:val="0"/>
        <w:shd w:val="clear" w:color="auto" w:fill="FFFFFF"/>
        <w:spacing w:line="360" w:lineRule="auto"/>
        <w:ind w:firstLine="720"/>
        <w:jc w:val="both"/>
        <w:rPr>
          <w:rFonts w:ascii="Times New Roman" w:hAnsi="Times New Roman" w:cs="Times New Roman"/>
          <w:sz w:val="28"/>
          <w:szCs w:val="28"/>
          <w:lang w:val="az-Latn-AZ"/>
        </w:rPr>
      </w:pPr>
      <w:r>
        <w:rPr>
          <w:rFonts w:ascii="Times New Roman" w:hAnsi="Times New Roman" w:cs="Times New Roman"/>
          <w:color w:val="212121"/>
          <w:sz w:val="28"/>
          <w:szCs w:val="28"/>
          <w:lang w:val="az-Latn-AZ"/>
        </w:rPr>
        <w:t>Bu cür</w:t>
      </w:r>
      <w:r w:rsidR="00E41D2B" w:rsidRPr="00E41D2B">
        <w:rPr>
          <w:rFonts w:ascii="Times New Roman" w:hAnsi="Times New Roman" w:cs="Times New Roman"/>
          <w:color w:val="212121"/>
          <w:sz w:val="28"/>
          <w:szCs w:val="28"/>
          <w:lang w:val="az-Latn-AZ"/>
        </w:rPr>
        <w:t xml:space="preserve"> performansın nəticəsində dünya iqtisadiyyatında Çin statusunda təəccüblü bir dəyişiklik olmuşdur. 1979-cu ildə Çin iqtisadi islahat proqramına başladığı zaman dünyanın ən sıx əhalisinin olduğu bu ölkə qlobal ümumi daxili məhsulun 1,8 faizini idarə edirdi </w:t>
      </w:r>
      <w:r w:rsidR="00DE2EB5">
        <w:rPr>
          <w:rFonts w:ascii="Times New Roman" w:hAnsi="Times New Roman" w:cs="Times New Roman"/>
          <w:sz w:val="28"/>
          <w:szCs w:val="28"/>
          <w:lang w:val="az-Latn-AZ"/>
        </w:rPr>
        <w:t>[20</w:t>
      </w:r>
      <w:r w:rsidR="00E41D2B" w:rsidRPr="000B3DF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E41D2B" w:rsidRPr="000B3DF7">
        <w:rPr>
          <w:rFonts w:ascii="Times New Roman" w:hAnsi="Times New Roman" w:cs="Times New Roman"/>
          <w:sz w:val="28"/>
          <w:szCs w:val="28"/>
          <w:lang w:val="az-Latn-AZ"/>
        </w:rPr>
        <w:t>s.</w:t>
      </w:r>
      <w:r>
        <w:rPr>
          <w:rFonts w:ascii="Times New Roman" w:hAnsi="Times New Roman" w:cs="Times New Roman"/>
          <w:sz w:val="28"/>
          <w:szCs w:val="28"/>
          <w:lang w:val="az-Latn-AZ"/>
        </w:rPr>
        <w:t xml:space="preserve"> </w:t>
      </w:r>
      <w:r w:rsidR="00E41D2B" w:rsidRPr="000B3DF7">
        <w:rPr>
          <w:rFonts w:ascii="Times New Roman" w:hAnsi="Times New Roman" w:cs="Times New Roman"/>
          <w:sz w:val="28"/>
          <w:szCs w:val="28"/>
          <w:lang w:val="az-Latn-AZ"/>
        </w:rPr>
        <w:t>213</w:t>
      </w:r>
      <w:r w:rsidR="00E41D2B" w:rsidRPr="00E41D2B">
        <w:rPr>
          <w:rFonts w:ascii="Times New Roman" w:hAnsi="Times New Roman" w:cs="Times New Roman"/>
          <w:sz w:val="28"/>
          <w:szCs w:val="28"/>
          <w:lang w:val="az-Latn-AZ"/>
        </w:rPr>
        <w:t>]</w:t>
      </w:r>
      <w:r w:rsidR="00E41D2B" w:rsidRPr="00E41D2B">
        <w:rPr>
          <w:rFonts w:ascii="Times New Roman" w:hAnsi="Times New Roman" w:cs="Times New Roman"/>
          <w:color w:val="212121"/>
          <w:sz w:val="28"/>
          <w:szCs w:val="28"/>
          <w:lang w:val="az-Latn-AZ"/>
        </w:rPr>
        <w:t xml:space="preserve">. </w:t>
      </w:r>
      <w:r w:rsidR="00036736">
        <w:rPr>
          <w:rFonts w:ascii="Times New Roman" w:hAnsi="Times New Roman" w:cs="Times New Roman"/>
          <w:sz w:val="28"/>
          <w:szCs w:val="28"/>
          <w:lang w:val="az-Latn-AZ"/>
        </w:rPr>
        <w:t xml:space="preserve">O, </w:t>
      </w:r>
      <w:r w:rsidR="00E41D2B" w:rsidRPr="00E41D2B">
        <w:rPr>
          <w:rFonts w:ascii="Times New Roman" w:hAnsi="Times New Roman" w:cs="Times New Roman"/>
          <w:sz w:val="28"/>
          <w:szCs w:val="28"/>
          <w:lang w:val="az-Latn-AZ"/>
        </w:rPr>
        <w:t xml:space="preserve">dünya ÜDM-nin formalaşmasında </w:t>
      </w:r>
      <w:r w:rsidR="00036736">
        <w:rPr>
          <w:rFonts w:ascii="Times New Roman" w:hAnsi="Times New Roman" w:cs="Times New Roman"/>
          <w:sz w:val="28"/>
          <w:szCs w:val="28"/>
          <w:lang w:val="az-Latn-AZ"/>
        </w:rPr>
        <w:t>roluna</w:t>
      </w:r>
      <w:r w:rsidR="00E41D2B" w:rsidRPr="00E41D2B">
        <w:rPr>
          <w:rFonts w:ascii="Times New Roman" w:hAnsi="Times New Roman" w:cs="Times New Roman"/>
          <w:sz w:val="28"/>
          <w:szCs w:val="28"/>
          <w:lang w:val="az-Latn-AZ"/>
        </w:rPr>
        <w:t xml:space="preserve"> görə </w:t>
      </w:r>
      <w:r w:rsidR="00036736">
        <w:rPr>
          <w:rFonts w:ascii="Times New Roman" w:hAnsi="Times New Roman" w:cs="Times New Roman"/>
          <w:sz w:val="28"/>
          <w:szCs w:val="28"/>
          <w:lang w:val="az-Latn-AZ"/>
        </w:rPr>
        <w:t>yalnız ABŞ-ı keçə bilmir və dünyada böyüklüyünə görə ikinci iqtisadiyyata sahib ölkə olaraq dəyərləndirilir</w:t>
      </w:r>
      <w:r w:rsidR="00E41D2B" w:rsidRPr="00E41D2B">
        <w:rPr>
          <w:rFonts w:ascii="Times New Roman" w:hAnsi="Times New Roman" w:cs="Times New Roman"/>
          <w:sz w:val="28"/>
          <w:szCs w:val="28"/>
          <w:lang w:val="az-Latn-AZ"/>
        </w:rPr>
        <w:t xml:space="preserve">. </w:t>
      </w:r>
      <w:r w:rsidR="00E41D2B" w:rsidRPr="00E41D2B">
        <w:rPr>
          <w:rFonts w:ascii="Times New Roman" w:hAnsi="Times New Roman" w:cs="Times New Roman"/>
          <w:color w:val="212121"/>
          <w:sz w:val="28"/>
          <w:szCs w:val="28"/>
          <w:lang w:val="az-Latn-AZ"/>
        </w:rPr>
        <w:t xml:space="preserve"> </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 sahəsində qədim tarixi olan Çinin iqtisadi və sosial inkişafına bu gün də vergilər böyük təsir göstərir. Sosialist bazar iqtisadiyyatının ehtiyaclarını ödəmək üçün 1994-cü ildə vergi islahatından sonra Çinin cari vergi bazası</w:t>
      </w:r>
      <w:r w:rsidR="00D0386D">
        <w:rPr>
          <w:rFonts w:ascii="Times New Roman" w:hAnsi="Times New Roman" w:cs="Times New Roman"/>
          <w:color w:val="212121"/>
          <w:sz w:val="28"/>
          <w:szCs w:val="28"/>
          <w:lang w:val="az-Latn-AZ"/>
        </w:rPr>
        <w:t>nın</w:t>
      </w:r>
      <w:r w:rsidRPr="000B3DF7">
        <w:rPr>
          <w:rFonts w:ascii="Times New Roman" w:hAnsi="Times New Roman" w:cs="Times New Roman"/>
          <w:color w:val="212121"/>
          <w:sz w:val="28"/>
          <w:szCs w:val="28"/>
          <w:lang w:val="az-Latn-AZ"/>
        </w:rPr>
        <w:t xml:space="preserve"> əsası qoyulmuşdur. 2</w:t>
      </w:r>
      <w:r w:rsidR="003F1231">
        <w:rPr>
          <w:rFonts w:ascii="Times New Roman" w:hAnsi="Times New Roman" w:cs="Times New Roman"/>
          <w:color w:val="212121"/>
          <w:sz w:val="28"/>
          <w:szCs w:val="28"/>
          <w:lang w:val="az-Latn-AZ"/>
        </w:rPr>
        <w:t xml:space="preserve">1-ci əsrin əvvəlindən etibarən </w:t>
      </w:r>
      <w:r w:rsidRPr="000B3DF7">
        <w:rPr>
          <w:rFonts w:ascii="Times New Roman" w:hAnsi="Times New Roman" w:cs="Times New Roman"/>
          <w:color w:val="212121"/>
          <w:sz w:val="28"/>
          <w:szCs w:val="28"/>
          <w:lang w:val="az-Latn-AZ"/>
        </w:rPr>
        <w:t xml:space="preserve">Çin hökuməti </w:t>
      </w:r>
      <w:r w:rsidR="00D0386D">
        <w:rPr>
          <w:rFonts w:ascii="Times New Roman" w:hAnsi="Times New Roman" w:cs="Times New Roman"/>
          <w:color w:val="212121"/>
          <w:sz w:val="28"/>
          <w:szCs w:val="28"/>
          <w:lang w:val="az-Latn-AZ"/>
        </w:rPr>
        <w:t>büdcəyə</w:t>
      </w:r>
      <w:r w:rsidRPr="000B3DF7">
        <w:rPr>
          <w:rFonts w:ascii="Times New Roman" w:hAnsi="Times New Roman" w:cs="Times New Roman"/>
          <w:color w:val="212121"/>
          <w:sz w:val="28"/>
          <w:szCs w:val="28"/>
          <w:lang w:val="az-Latn-AZ"/>
        </w:rPr>
        <w:t xml:space="preserve"> gəlir axınını təmin edən və ölkənin sürətli iqtisadi artımına töhfə verən vergi sisteminə bir sıra düzəlişlər və dəyişikliklər etdi və bu zaman da gəlirlərin artırılması, ədalətliliyi və vergilərin böyüməsi və növləri arasında uyğun bir tarazlıq yaratmağa çalışdı.</w:t>
      </w:r>
    </w:p>
    <w:p w:rsidR="009D5E16" w:rsidRDefault="00E41D2B" w:rsidP="009B6217">
      <w:pPr>
        <w:pStyle w:val="HTMLPreformatted"/>
        <w:shd w:val="clear" w:color="auto" w:fill="FFFFFF"/>
        <w:spacing w:line="360" w:lineRule="auto"/>
        <w:ind w:firstLine="720"/>
        <w:jc w:val="both"/>
        <w:rPr>
          <w:rFonts w:ascii="Times New Roman" w:hAnsi="Times New Roman" w:cs="Times New Roman"/>
          <w:sz w:val="28"/>
          <w:szCs w:val="28"/>
          <w:lang w:val="az-Latn-AZ"/>
        </w:rPr>
      </w:pPr>
      <w:r w:rsidRPr="009D5E16">
        <w:rPr>
          <w:rFonts w:ascii="Times New Roman" w:hAnsi="Times New Roman" w:cs="Times New Roman"/>
          <w:color w:val="212121"/>
          <w:sz w:val="28"/>
          <w:szCs w:val="28"/>
          <w:shd w:val="clear" w:color="auto" w:fill="FFFFFF"/>
          <w:lang w:val="az-Latn-AZ"/>
        </w:rPr>
        <w:t xml:space="preserve">Çin vergi sistemi istehlak, gəlir, əmlak və digər vergilərin birləşməsindən ibarətdir. Çində müəssisələrin vergilərini tənzimləyən vahid vergi qanunu və ya məcəllə yoxdur. Hər bir verginin </w:t>
      </w:r>
      <w:r w:rsidR="009D5E16" w:rsidRPr="009D5E16">
        <w:rPr>
          <w:rFonts w:ascii="Times New Roman" w:hAnsi="Times New Roman" w:cs="Times New Roman"/>
          <w:color w:val="212121"/>
          <w:sz w:val="28"/>
          <w:szCs w:val="28"/>
          <w:shd w:val="clear" w:color="auto" w:fill="FFFFFF"/>
          <w:lang w:val="az-Latn-AZ"/>
        </w:rPr>
        <w:t xml:space="preserve">prinsiplərini geniş izah edən </w:t>
      </w:r>
      <w:r w:rsidRPr="009D5E16">
        <w:rPr>
          <w:rFonts w:ascii="Times New Roman" w:hAnsi="Times New Roman" w:cs="Times New Roman"/>
          <w:color w:val="212121"/>
          <w:sz w:val="28"/>
          <w:szCs w:val="28"/>
          <w:shd w:val="clear" w:color="auto" w:fill="FFFFFF"/>
          <w:lang w:val="az-Latn-AZ"/>
        </w:rPr>
        <w:t>əsas qanun var.</w:t>
      </w:r>
      <w:r w:rsidR="00D0386D">
        <w:rPr>
          <w:rFonts w:ascii="Times New Roman" w:hAnsi="Times New Roman" w:cs="Times New Roman"/>
          <w:color w:val="212121"/>
          <w:sz w:val="28"/>
          <w:szCs w:val="28"/>
          <w:shd w:val="clear" w:color="auto" w:fill="FFFFFF"/>
          <w:lang w:val="az-Latn-AZ"/>
        </w:rPr>
        <w:t xml:space="preserve"> </w:t>
      </w:r>
      <w:r w:rsidR="009D5E16">
        <w:rPr>
          <w:rFonts w:ascii="Times New Roman" w:hAnsi="Times New Roman" w:cs="Times New Roman"/>
          <w:sz w:val="28"/>
          <w:szCs w:val="28"/>
          <w:lang w:val="az-Latn-AZ"/>
        </w:rPr>
        <w:t xml:space="preserve">Lakin vergilərlə bağlı detallar Dövlət Vergi İdarəsi və ya Maliyyə Nazirliyi tərəfindən xüsusi qaydalar nəşrlərdə qeyd olunur.  </w:t>
      </w:r>
    </w:p>
    <w:p w:rsidR="00E41D2B" w:rsidRPr="009D5E16" w:rsidRDefault="00E41D2B" w:rsidP="009B6217">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9D5E16">
        <w:rPr>
          <w:rFonts w:ascii="Times New Roman" w:hAnsi="Times New Roman" w:cs="Times New Roman"/>
          <w:color w:val="212121"/>
          <w:sz w:val="28"/>
          <w:szCs w:val="28"/>
          <w:shd w:val="clear" w:color="auto" w:fill="FFFFFF"/>
          <w:lang w:val="az-Latn-AZ"/>
        </w:rPr>
        <w:t>Çində vergi orqanları Dövlət Vergi İdarəsi, Maliyyə Nazirliyi və yerl</w:t>
      </w:r>
      <w:r w:rsidR="009D5E16">
        <w:rPr>
          <w:rFonts w:ascii="Times New Roman" w:hAnsi="Times New Roman" w:cs="Times New Roman"/>
          <w:color w:val="212121"/>
          <w:sz w:val="28"/>
          <w:szCs w:val="28"/>
          <w:shd w:val="clear" w:color="auto" w:fill="FFFFFF"/>
          <w:lang w:val="az-Latn-AZ"/>
        </w:rPr>
        <w:t xml:space="preserve">i vergi orqanlarından ibarətdir </w:t>
      </w:r>
      <w:r w:rsidR="00DE2EB5">
        <w:rPr>
          <w:rFonts w:ascii="Times New Roman" w:hAnsi="Times New Roman" w:cs="Times New Roman"/>
          <w:color w:val="212121"/>
          <w:sz w:val="28"/>
          <w:szCs w:val="28"/>
          <w:lang w:val="az-Latn-AZ"/>
        </w:rPr>
        <w:t>[14</w:t>
      </w:r>
      <w:r w:rsidRPr="009D5E16">
        <w:rPr>
          <w:rFonts w:ascii="Times New Roman" w:hAnsi="Times New Roman" w:cs="Times New Roman"/>
          <w:color w:val="212121"/>
          <w:sz w:val="28"/>
          <w:szCs w:val="28"/>
          <w:lang w:val="az-Latn-AZ"/>
        </w:rPr>
        <w:t>.</w:t>
      </w:r>
      <w:r w:rsidR="009D5E16">
        <w:rPr>
          <w:rFonts w:ascii="Times New Roman" w:hAnsi="Times New Roman" w:cs="Times New Roman"/>
          <w:color w:val="212121"/>
          <w:sz w:val="28"/>
          <w:szCs w:val="28"/>
          <w:lang w:val="az-Latn-AZ"/>
        </w:rPr>
        <w:t xml:space="preserve"> s</w:t>
      </w:r>
      <w:r w:rsidRPr="009D5E16">
        <w:rPr>
          <w:rFonts w:ascii="Times New Roman" w:hAnsi="Times New Roman" w:cs="Times New Roman"/>
          <w:color w:val="212121"/>
          <w:sz w:val="28"/>
          <w:szCs w:val="28"/>
          <w:lang w:val="az-Latn-AZ"/>
        </w:rPr>
        <w:t>.</w:t>
      </w:r>
      <w:r w:rsidR="009D5E16">
        <w:rPr>
          <w:rFonts w:ascii="Times New Roman" w:hAnsi="Times New Roman" w:cs="Times New Roman"/>
          <w:color w:val="212121"/>
          <w:sz w:val="28"/>
          <w:szCs w:val="28"/>
          <w:lang w:val="az-Latn-AZ"/>
        </w:rPr>
        <w:t xml:space="preserve"> </w:t>
      </w:r>
      <w:r w:rsidRPr="009D5E16">
        <w:rPr>
          <w:rFonts w:ascii="Times New Roman" w:hAnsi="Times New Roman" w:cs="Times New Roman"/>
          <w:color w:val="212121"/>
          <w:sz w:val="28"/>
          <w:szCs w:val="28"/>
          <w:lang w:val="az-Latn-AZ"/>
        </w:rPr>
        <w:t>3].</w:t>
      </w:r>
      <w:r w:rsidRPr="009D5E16">
        <w:rPr>
          <w:rFonts w:ascii="Times New Roman" w:hAnsi="Times New Roman" w:cs="Times New Roman"/>
          <w:color w:val="212121"/>
          <w:sz w:val="28"/>
          <w:szCs w:val="28"/>
          <w:shd w:val="clear" w:color="auto" w:fill="FFFFFF"/>
          <w:lang w:val="az-Latn-AZ"/>
        </w:rPr>
        <w:t xml:space="preserve"> Dövlət Vergi İdarəsi Çində ən yüksək vergi orqanıdır. Vergi qanunvericiliyinin hazırlanması, vergi siyasəti üzrə Dövlət Şurasına məsləhətləşmə, icra prosedurlarının formalaşdırılması və əyalət və bələdiyyə səviyyələrində yaradılan yerli vergi orqanlarının nəzarətinə məsuldur. Maliyyə Nazirliyi icra prosedurlarının formalaşdırılması və dövlət büdcəsinin nəzarətində,</w:t>
      </w:r>
      <w:r w:rsidR="0011612E" w:rsidRPr="009D5E16">
        <w:rPr>
          <w:rFonts w:ascii="Times New Roman" w:hAnsi="Times New Roman" w:cs="Times New Roman"/>
          <w:color w:val="212121"/>
          <w:sz w:val="28"/>
          <w:szCs w:val="28"/>
          <w:shd w:val="clear" w:color="auto" w:fill="FFFFFF"/>
          <w:lang w:val="az-Latn-AZ"/>
        </w:rPr>
        <w:t xml:space="preserve"> </w:t>
      </w:r>
      <w:r w:rsidRPr="009D5E16">
        <w:rPr>
          <w:rFonts w:ascii="Times New Roman" w:hAnsi="Times New Roman" w:cs="Times New Roman"/>
          <w:color w:val="212121"/>
          <w:sz w:val="28"/>
          <w:szCs w:val="28"/>
          <w:lang w:val="az-Latn-AZ"/>
        </w:rPr>
        <w:t>Dövlət Şurası mərkəzi hökumət və ya mərkəzi və yerli hökumətlər arasında paylaşılan gəlirlər üçün gəlir əldə edən vergilərin toplanması və idarə olunması üçün</w:t>
      </w:r>
      <w:r w:rsidRPr="009D5E16">
        <w:rPr>
          <w:rFonts w:ascii="Times New Roman" w:hAnsi="Times New Roman" w:cs="Times New Roman"/>
          <w:color w:val="212121"/>
          <w:sz w:val="28"/>
          <w:szCs w:val="28"/>
          <w:shd w:val="clear" w:color="auto" w:fill="FFFFFF"/>
          <w:lang w:val="az-Latn-AZ"/>
        </w:rPr>
        <w:t xml:space="preserve"> məsuliyyət daşıyır.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Yerli vergi </w:t>
      </w:r>
      <w:r w:rsidR="009D5E16">
        <w:rPr>
          <w:rFonts w:ascii="Times New Roman" w:hAnsi="Times New Roman" w:cs="Times New Roman"/>
          <w:color w:val="212121"/>
          <w:sz w:val="28"/>
          <w:szCs w:val="28"/>
          <w:lang w:val="az-Latn-AZ"/>
        </w:rPr>
        <w:t>idarələri</w:t>
      </w:r>
      <w:r w:rsidRPr="000B3DF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shd w:val="clear" w:color="auto" w:fill="FFFFFF"/>
          <w:lang w:val="az-Latn-AZ"/>
        </w:rPr>
        <w:t>Dövlət Vergi İdarəsi</w:t>
      </w:r>
      <w:r w:rsidRPr="000B3DF7">
        <w:rPr>
          <w:rFonts w:ascii="Times New Roman" w:hAnsi="Times New Roman" w:cs="Times New Roman"/>
          <w:color w:val="212121"/>
          <w:sz w:val="28"/>
          <w:szCs w:val="28"/>
          <w:lang w:val="az-Latn-AZ"/>
        </w:rPr>
        <w:t xml:space="preserve">nin </w:t>
      </w:r>
      <w:r w:rsidR="009D5E16">
        <w:rPr>
          <w:rFonts w:ascii="Times New Roman" w:hAnsi="Times New Roman" w:cs="Times New Roman"/>
          <w:color w:val="212121"/>
          <w:sz w:val="28"/>
          <w:szCs w:val="28"/>
          <w:lang w:val="az-Latn-AZ"/>
        </w:rPr>
        <w:t>müəyyənləşdirdiyi istiqamətlərə</w:t>
      </w:r>
      <w:r w:rsidR="009B6217">
        <w:rPr>
          <w:rFonts w:ascii="Times New Roman" w:hAnsi="Times New Roman" w:cs="Times New Roman"/>
          <w:color w:val="212121"/>
          <w:sz w:val="28"/>
          <w:szCs w:val="28"/>
          <w:lang w:val="az-Latn-AZ"/>
        </w:rPr>
        <w:t xml:space="preserve"> riayət etməlidirlər. Onlar müvafiq </w:t>
      </w:r>
      <w:r w:rsidRPr="000B3DF7">
        <w:rPr>
          <w:rFonts w:ascii="Times New Roman" w:hAnsi="Times New Roman" w:cs="Times New Roman"/>
          <w:color w:val="212121"/>
          <w:sz w:val="28"/>
          <w:szCs w:val="28"/>
          <w:lang w:val="az-Latn-AZ"/>
        </w:rPr>
        <w:t xml:space="preserve">yerli </w:t>
      </w:r>
      <w:r w:rsidR="00D0386D">
        <w:rPr>
          <w:rFonts w:ascii="Times New Roman" w:hAnsi="Times New Roman" w:cs="Times New Roman"/>
          <w:color w:val="212121"/>
          <w:sz w:val="28"/>
          <w:szCs w:val="28"/>
          <w:lang w:val="az-Latn-AZ"/>
        </w:rPr>
        <w:t>vergilərin</w:t>
      </w:r>
      <w:r w:rsidRPr="000B3DF7">
        <w:rPr>
          <w:rFonts w:ascii="Times New Roman" w:hAnsi="Times New Roman" w:cs="Times New Roman"/>
          <w:color w:val="212121"/>
          <w:sz w:val="28"/>
          <w:szCs w:val="28"/>
          <w:lang w:val="az-Latn-AZ"/>
        </w:rPr>
        <w:t xml:space="preserve"> </w:t>
      </w:r>
      <w:r w:rsidR="00D0386D">
        <w:rPr>
          <w:rFonts w:ascii="Times New Roman" w:hAnsi="Times New Roman" w:cs="Times New Roman"/>
          <w:color w:val="212121"/>
          <w:sz w:val="28"/>
          <w:szCs w:val="28"/>
          <w:lang w:val="az-Latn-AZ"/>
        </w:rPr>
        <w:t>toplanması</w:t>
      </w:r>
      <w:r w:rsidRPr="000B3DF7">
        <w:rPr>
          <w:rFonts w:ascii="Times New Roman" w:hAnsi="Times New Roman" w:cs="Times New Roman"/>
          <w:color w:val="212121"/>
          <w:sz w:val="28"/>
          <w:szCs w:val="28"/>
          <w:lang w:val="az-Latn-AZ"/>
        </w:rPr>
        <w:t xml:space="preserve"> üçün </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məsuliyyət daşıyırlar. Vergi ödəyicilərinə təsir edən qərarların əsas hissəsi </w:t>
      </w:r>
      <w:r w:rsidR="00D0386D">
        <w:rPr>
          <w:rFonts w:ascii="Times New Roman" w:hAnsi="Times New Roman" w:cs="Times New Roman"/>
          <w:color w:val="212121"/>
          <w:sz w:val="28"/>
          <w:szCs w:val="28"/>
          <w:lang w:val="az-Latn-AZ"/>
        </w:rPr>
        <w:t>bu</w:t>
      </w:r>
      <w:r w:rsidRPr="000B3DF7">
        <w:rPr>
          <w:rFonts w:ascii="Times New Roman" w:hAnsi="Times New Roman" w:cs="Times New Roman"/>
          <w:color w:val="212121"/>
          <w:sz w:val="28"/>
          <w:szCs w:val="28"/>
          <w:lang w:val="az-Latn-AZ"/>
        </w:rPr>
        <w:t xml:space="preserve"> səviyyədə </w:t>
      </w:r>
      <w:r w:rsidR="00D0386D">
        <w:rPr>
          <w:rFonts w:ascii="Times New Roman" w:hAnsi="Times New Roman" w:cs="Times New Roman"/>
          <w:color w:val="212121"/>
          <w:sz w:val="28"/>
          <w:szCs w:val="28"/>
          <w:lang w:val="az-Latn-AZ"/>
        </w:rPr>
        <w:t>həyata keçirilir</w:t>
      </w:r>
      <w:r w:rsidRPr="000B3DF7">
        <w:rPr>
          <w:rFonts w:ascii="Times New Roman" w:hAnsi="Times New Roman" w:cs="Times New Roman"/>
          <w:color w:val="212121"/>
          <w:sz w:val="28"/>
          <w:szCs w:val="28"/>
          <w:lang w:val="az-Latn-AZ"/>
        </w:rPr>
        <w:t xml:space="preserve">. Yerli vergi </w:t>
      </w:r>
      <w:r w:rsidR="00886A9F">
        <w:rPr>
          <w:rFonts w:ascii="Times New Roman" w:hAnsi="Times New Roman" w:cs="Times New Roman"/>
          <w:color w:val="212121"/>
          <w:sz w:val="28"/>
          <w:szCs w:val="28"/>
          <w:lang w:val="az-Latn-AZ"/>
        </w:rPr>
        <w:t>idarələri</w:t>
      </w:r>
      <w:r w:rsidRPr="000B3DF7">
        <w:rPr>
          <w:rFonts w:ascii="Times New Roman" w:hAnsi="Times New Roman" w:cs="Times New Roman"/>
          <w:color w:val="212121"/>
          <w:sz w:val="28"/>
          <w:szCs w:val="28"/>
          <w:lang w:val="az-Latn-AZ"/>
        </w:rPr>
        <w:t xml:space="preserve"> bu sə</w:t>
      </w:r>
      <w:r w:rsidR="0040186C">
        <w:rPr>
          <w:rFonts w:ascii="Times New Roman" w:hAnsi="Times New Roman" w:cs="Times New Roman"/>
          <w:color w:val="212121"/>
          <w:sz w:val="28"/>
          <w:szCs w:val="28"/>
          <w:lang w:val="az-Latn-AZ"/>
        </w:rPr>
        <w:t>bəbdən vergi ödəyiciləri ilə ilkin birbaşa əlaqə quranlardır</w:t>
      </w:r>
      <w:r w:rsidRPr="000B3DF7">
        <w:rPr>
          <w:rFonts w:ascii="Times New Roman" w:hAnsi="Times New Roman" w:cs="Times New Roman"/>
          <w:color w:val="212121"/>
          <w:sz w:val="28"/>
          <w:szCs w:val="28"/>
          <w:lang w:val="az-Latn-AZ"/>
        </w:rPr>
        <w:t>. Çində vergi qanunvericiliyi mərkəzləşmiş səviyyəd</w:t>
      </w:r>
      <w:r w:rsidR="00D0386D">
        <w:rPr>
          <w:rFonts w:ascii="Times New Roman" w:hAnsi="Times New Roman" w:cs="Times New Roman"/>
          <w:color w:val="212121"/>
          <w:sz w:val="28"/>
          <w:szCs w:val="28"/>
          <w:lang w:val="az-Latn-AZ"/>
        </w:rPr>
        <w:t>ədir və yerli vergi idarələri</w:t>
      </w:r>
      <w:r w:rsidRPr="000B3DF7">
        <w:rPr>
          <w:rFonts w:ascii="Times New Roman" w:hAnsi="Times New Roman" w:cs="Times New Roman"/>
          <w:color w:val="212121"/>
          <w:sz w:val="28"/>
          <w:szCs w:val="28"/>
          <w:lang w:val="az-Latn-AZ"/>
        </w:rPr>
        <w:t xml:space="preserve"> </w:t>
      </w:r>
      <w:r w:rsidR="00D0386D">
        <w:rPr>
          <w:rFonts w:ascii="Times New Roman" w:hAnsi="Times New Roman" w:cs="Times New Roman"/>
          <w:color w:val="212121"/>
          <w:sz w:val="28"/>
          <w:szCs w:val="28"/>
          <w:lang w:val="az-Latn-AZ"/>
        </w:rPr>
        <w:t>məhdud səlahiyyətlərə sahibdir</w:t>
      </w:r>
      <w:r w:rsidR="00886A9F">
        <w:rPr>
          <w:rFonts w:ascii="Times New Roman" w:hAnsi="Times New Roman" w:cs="Times New Roman"/>
          <w:color w:val="212121"/>
          <w:sz w:val="28"/>
          <w:szCs w:val="28"/>
          <w:lang w:val="az-Latn-AZ"/>
        </w:rPr>
        <w:t>.</w:t>
      </w:r>
      <w:r w:rsidR="00D0386D">
        <w:rPr>
          <w:rFonts w:ascii="Times New Roman" w:hAnsi="Times New Roman" w:cs="Times New Roman"/>
          <w:color w:val="212121"/>
          <w:sz w:val="28"/>
          <w:szCs w:val="28"/>
          <w:lang w:val="az-Latn-AZ"/>
        </w:rPr>
        <w:t xml:space="preserve"> Onların</w:t>
      </w:r>
      <w:r w:rsidR="00886A9F">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yalnız əlil insanlar, yaşlılar, azlıqlar kimi müəyyən sosial qruplar üçün və müəyyən şərtlər altında (təbii fəlakətlər və s.) şəhərin saxlanılması və tikinti vergisi, avtomobil və gəmi istifadə vergisi, ev əmlakı vergisi və s. bir neçə kiçik vergilər üçün vergi dərəcələrinin dəyişdirilməsində səlahiyyətləri var.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Bundan əlavə, mərkəzi hökumət tərəfindən inkişafın sürətləndirilməsi məqsədilə qərb və şimal-şərqi Çin bölgələrində nisbətən az inkişaf etmiş rayonlarda qanunvericil</w:t>
      </w:r>
      <w:r w:rsidR="00CD18FA">
        <w:rPr>
          <w:rFonts w:ascii="Times New Roman" w:hAnsi="Times New Roman" w:cs="Times New Roman"/>
          <w:color w:val="212121"/>
          <w:sz w:val="28"/>
          <w:szCs w:val="28"/>
          <w:lang w:val="az-Latn-AZ"/>
        </w:rPr>
        <w:t>iyə uyğun əlavə imtiyazlı vergi</w:t>
      </w:r>
      <w:r w:rsidRPr="000B3DF7">
        <w:rPr>
          <w:rFonts w:ascii="Times New Roman" w:hAnsi="Times New Roman" w:cs="Times New Roman"/>
          <w:color w:val="212121"/>
          <w:sz w:val="28"/>
          <w:szCs w:val="28"/>
          <w:lang w:val="az-Latn-AZ"/>
        </w:rPr>
        <w:t xml:space="preserve"> siyasətləri həyata keçirilmişdir.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Çində istehlak</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(aksiz) vergisi,</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ƏDV,</w:t>
      </w:r>
      <w:r w:rsidR="00A453BD">
        <w:rPr>
          <w:rFonts w:ascii="Times New Roman" w:hAnsi="Times New Roman" w:cs="Times New Roman"/>
          <w:color w:val="212121"/>
          <w:sz w:val="28"/>
          <w:szCs w:val="28"/>
          <w:lang w:val="az-Latn-AZ"/>
        </w:rPr>
        <w:t xml:space="preserve"> </w:t>
      </w:r>
      <w:r w:rsidR="00CD18FA">
        <w:rPr>
          <w:rFonts w:ascii="Times New Roman" w:hAnsi="Times New Roman" w:cs="Times New Roman"/>
          <w:color w:val="212121"/>
          <w:sz w:val="28"/>
          <w:szCs w:val="28"/>
          <w:lang w:val="az-Latn-AZ"/>
        </w:rPr>
        <w:t>gömrük rüsumları</w:t>
      </w:r>
      <w:r w:rsidRPr="000B3DF7">
        <w:rPr>
          <w:rFonts w:ascii="Times New Roman" w:hAnsi="Times New Roman" w:cs="Times New Roman"/>
          <w:color w:val="212121"/>
          <w:sz w:val="28"/>
          <w:szCs w:val="28"/>
          <w:lang w:val="az-Latn-AZ"/>
        </w:rPr>
        <w:t xml:space="preserve"> dövlət büdcəsinə ödənir,</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digər vergilər isə yerli vergi idarələri tərəfindən toplanır.</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Daha sonra vergi gəlirləri dövlət və yerli büdcələri arasında bölüşdürülür. ƏDV-nin 75% dövlət,</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qalanı yerli büdcəyə,</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dövlət idarələri,</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yerli bank və bank olmayan maliyyə təşkilatlarının,</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sığorta şirkətlərinin ödədiyi gəlir vergisi dövlət,</w:t>
      </w:r>
      <w:r w:rsidR="00D0386D">
        <w:rPr>
          <w:rFonts w:ascii="Times New Roman" w:hAnsi="Times New Roman" w:cs="Times New Roman"/>
          <w:color w:val="212121"/>
          <w:sz w:val="28"/>
          <w:szCs w:val="28"/>
          <w:lang w:val="az-Latn-AZ"/>
        </w:rPr>
        <w:t xml:space="preserve"> </w:t>
      </w:r>
      <w:r w:rsidR="00CD18FA">
        <w:rPr>
          <w:rFonts w:ascii="Times New Roman" w:hAnsi="Times New Roman" w:cs="Times New Roman"/>
          <w:color w:val="212121"/>
          <w:sz w:val="28"/>
          <w:szCs w:val="28"/>
          <w:lang w:val="az-Latn-AZ"/>
        </w:rPr>
        <w:t xml:space="preserve">digərləri </w:t>
      </w:r>
      <w:r w:rsidRPr="000B3DF7">
        <w:rPr>
          <w:rFonts w:ascii="Times New Roman" w:hAnsi="Times New Roman" w:cs="Times New Roman"/>
          <w:color w:val="212121"/>
          <w:sz w:val="28"/>
          <w:szCs w:val="28"/>
          <w:lang w:val="az-Latn-AZ"/>
        </w:rPr>
        <w:t>yerli büdcələrə,</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açıq dənizdən hasil olunan neftdən alınan resours vergisi dövlət,</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dig</w:t>
      </w:r>
      <w:r w:rsidR="00CD18FA">
        <w:rPr>
          <w:rFonts w:ascii="Times New Roman" w:hAnsi="Times New Roman" w:cs="Times New Roman"/>
          <w:color w:val="212121"/>
          <w:sz w:val="28"/>
          <w:szCs w:val="28"/>
          <w:lang w:val="az-Latn-AZ"/>
        </w:rPr>
        <w:t xml:space="preserve">ər faydalı qazıntılardan alınanlar </w:t>
      </w:r>
      <w:r w:rsidRPr="000B3DF7">
        <w:rPr>
          <w:rFonts w:ascii="Times New Roman" w:hAnsi="Times New Roman" w:cs="Times New Roman"/>
          <w:color w:val="212121"/>
          <w:sz w:val="28"/>
          <w:szCs w:val="28"/>
          <w:lang w:val="az-Latn-AZ"/>
        </w:rPr>
        <w:t>yerli büdcələrə,</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möhür vergisinin 88% dövlət,</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12% yerli büdc</w:t>
      </w:r>
      <w:r w:rsidR="0040186C">
        <w:rPr>
          <w:rFonts w:ascii="Times New Roman" w:hAnsi="Times New Roman" w:cs="Times New Roman"/>
          <w:color w:val="212121"/>
          <w:sz w:val="28"/>
          <w:szCs w:val="28"/>
          <w:lang w:val="az-Latn-AZ"/>
        </w:rPr>
        <w:t>ə</w:t>
      </w:r>
      <w:r w:rsidR="00DE2EB5">
        <w:rPr>
          <w:rFonts w:ascii="Times New Roman" w:hAnsi="Times New Roman" w:cs="Times New Roman"/>
          <w:color w:val="212121"/>
          <w:sz w:val="28"/>
          <w:szCs w:val="28"/>
          <w:lang w:val="az-Latn-AZ"/>
        </w:rPr>
        <w:t xml:space="preserve">lərin gəlirlərinə aid edilir </w:t>
      </w:r>
      <w:r w:rsidR="00CD18FA">
        <w:rPr>
          <w:rFonts w:ascii="Times New Roman" w:hAnsi="Times New Roman" w:cs="Times New Roman"/>
          <w:color w:val="212121"/>
          <w:sz w:val="28"/>
          <w:szCs w:val="28"/>
          <w:lang w:val="az-Latn-AZ"/>
        </w:rPr>
        <w:t xml:space="preserve">   </w:t>
      </w:r>
      <w:r w:rsidR="00DE2EB5">
        <w:rPr>
          <w:rFonts w:ascii="Times New Roman" w:hAnsi="Times New Roman" w:cs="Times New Roman"/>
          <w:color w:val="212121"/>
          <w:sz w:val="28"/>
          <w:szCs w:val="28"/>
          <w:lang w:val="az-Latn-AZ"/>
        </w:rPr>
        <w:t>[19</w:t>
      </w:r>
      <w:r w:rsidRPr="000B3DF7">
        <w:rPr>
          <w:rFonts w:ascii="Times New Roman" w:hAnsi="Times New Roman" w:cs="Times New Roman"/>
          <w:color w:val="212121"/>
          <w:sz w:val="28"/>
          <w:szCs w:val="28"/>
          <w:lang w:val="az-Latn-AZ"/>
        </w:rPr>
        <w:t>.</w:t>
      </w:r>
      <w:r w:rsidR="00DE2EB5">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s.</w:t>
      </w:r>
      <w:r w:rsidR="00DE2EB5">
        <w:rPr>
          <w:rFonts w:ascii="Times New Roman" w:hAnsi="Times New Roman" w:cs="Times New Roman"/>
          <w:color w:val="212121"/>
          <w:sz w:val="28"/>
          <w:szCs w:val="28"/>
          <w:lang w:val="az-Latn-AZ"/>
        </w:rPr>
        <w:t xml:space="preserve"> 11</w:t>
      </w:r>
      <w:r w:rsidRPr="000B3DF7">
        <w:rPr>
          <w:rFonts w:ascii="Times New Roman" w:hAnsi="Times New Roman" w:cs="Times New Roman"/>
          <w:color w:val="212121"/>
          <w:sz w:val="28"/>
          <w:szCs w:val="28"/>
          <w:lang w:val="az-Latn-AZ"/>
        </w:rPr>
        <w:t>].</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Bir çox ölkədə olduğu kimi Çində də vergi qanunvericiliyinin tərtib edilməsi dörd mərhələdən ibarətdir: </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layihə hazırlaması; </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yoxlanma;</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təsdiqləmə; </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elan edilmə.</w:t>
      </w:r>
    </w:p>
    <w:p w:rsidR="00E41D2B" w:rsidRPr="000B3DF7" w:rsidRDefault="00E41D2B" w:rsidP="00D0386D">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Hazırda Çində mövcud olan vergiləri </w:t>
      </w:r>
      <w:r w:rsidR="00DE2EB5">
        <w:rPr>
          <w:rFonts w:ascii="Times New Roman" w:hAnsi="Times New Roman" w:cs="Times New Roman"/>
          <w:color w:val="212121"/>
          <w:sz w:val="28"/>
          <w:szCs w:val="28"/>
          <w:lang w:val="az-Latn-AZ"/>
        </w:rPr>
        <w:t>bir neçə</w:t>
      </w:r>
      <w:r w:rsidRPr="000B3DF7">
        <w:rPr>
          <w:rFonts w:ascii="Times New Roman" w:hAnsi="Times New Roman" w:cs="Times New Roman"/>
          <w:color w:val="212121"/>
          <w:sz w:val="28"/>
          <w:szCs w:val="28"/>
          <w:lang w:val="az-Latn-AZ"/>
        </w:rPr>
        <w:t xml:space="preserve"> kateqor</w:t>
      </w:r>
      <w:r w:rsidR="00D0386D">
        <w:rPr>
          <w:rFonts w:ascii="Times New Roman" w:hAnsi="Times New Roman" w:cs="Times New Roman"/>
          <w:color w:val="212121"/>
          <w:sz w:val="28"/>
          <w:szCs w:val="28"/>
          <w:lang w:val="az-Latn-AZ"/>
        </w:rPr>
        <w:t>iyada birləşdirmək mümkündür. B</w:t>
      </w:r>
      <w:r w:rsidRPr="000B3DF7">
        <w:rPr>
          <w:rFonts w:ascii="Times New Roman" w:hAnsi="Times New Roman" w:cs="Times New Roman"/>
          <w:color w:val="212121"/>
          <w:sz w:val="28"/>
          <w:szCs w:val="28"/>
          <w:lang w:val="az-Latn-AZ"/>
        </w:rPr>
        <w:t xml:space="preserve">unlardan </w:t>
      </w:r>
      <w:r w:rsidR="009C6468">
        <w:rPr>
          <w:rFonts w:ascii="Times New Roman" w:hAnsi="Times New Roman" w:cs="Times New Roman"/>
          <w:color w:val="212121"/>
          <w:sz w:val="28"/>
          <w:szCs w:val="28"/>
          <w:lang w:val="az-Latn-AZ"/>
        </w:rPr>
        <w:t>biri</w:t>
      </w:r>
      <w:r w:rsidRPr="000B3DF7">
        <w:rPr>
          <w:rFonts w:ascii="Times New Roman" w:hAnsi="Times New Roman" w:cs="Times New Roman"/>
          <w:color w:val="212121"/>
          <w:sz w:val="28"/>
          <w:szCs w:val="28"/>
          <w:lang w:val="az-Latn-AZ"/>
        </w:rPr>
        <w:t xml:space="preserve"> </w:t>
      </w:r>
      <w:r w:rsidR="00D0386D" w:rsidRPr="000B3DF7">
        <w:rPr>
          <w:rFonts w:ascii="Times New Roman" w:hAnsi="Times New Roman" w:cs="Times New Roman"/>
          <w:color w:val="212121"/>
          <w:sz w:val="28"/>
          <w:szCs w:val="28"/>
          <w:lang w:val="az-Latn-AZ"/>
        </w:rPr>
        <w:t>dövriyyə vergiləri</w:t>
      </w:r>
      <w:r w:rsidR="009C6468">
        <w:rPr>
          <w:rFonts w:ascii="Times New Roman" w:hAnsi="Times New Roman" w:cs="Times New Roman"/>
          <w:color w:val="212121"/>
          <w:sz w:val="28"/>
          <w:szCs w:val="28"/>
          <w:lang w:val="az-Latn-AZ"/>
        </w:rPr>
        <w:t>dir</w:t>
      </w:r>
      <w:r w:rsidR="00D0386D">
        <w:rPr>
          <w:rFonts w:ascii="Times New Roman" w:hAnsi="Times New Roman" w:cs="Times New Roman"/>
          <w:color w:val="212121"/>
          <w:sz w:val="28"/>
          <w:szCs w:val="28"/>
          <w:lang w:val="az-Latn-AZ"/>
        </w:rPr>
        <w:t xml:space="preserve">. Bura </w:t>
      </w:r>
      <w:r w:rsidRPr="000B3DF7">
        <w:rPr>
          <w:rFonts w:ascii="Times New Roman" w:hAnsi="Times New Roman" w:cs="Times New Roman"/>
          <w:color w:val="212121"/>
          <w:sz w:val="28"/>
          <w:szCs w:val="28"/>
          <w:lang w:val="az-Latn-AZ"/>
        </w:rPr>
        <w:t>əlavə dəyər vergisi,</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istehlak vergisi,</w:t>
      </w:r>
      <w:r w:rsidR="00D0386D">
        <w:rPr>
          <w:rFonts w:ascii="Times New Roman" w:hAnsi="Times New Roman" w:cs="Times New Roman"/>
          <w:color w:val="212121"/>
          <w:sz w:val="28"/>
          <w:szCs w:val="28"/>
          <w:lang w:val="az-Latn-AZ"/>
        </w:rPr>
        <w:t xml:space="preserve"> biznes vergisinin daxildir. </w:t>
      </w:r>
      <w:r w:rsidRPr="000B3DF7">
        <w:rPr>
          <w:rFonts w:ascii="Times New Roman" w:hAnsi="Times New Roman" w:cs="Times New Roman"/>
          <w:color w:val="212121"/>
          <w:sz w:val="28"/>
          <w:szCs w:val="28"/>
          <w:lang w:val="az-Latn-AZ"/>
        </w:rPr>
        <w:t xml:space="preserve">Çin ərazisində malların </w:t>
      </w:r>
      <w:r w:rsidR="00736EA1">
        <w:rPr>
          <w:rFonts w:ascii="Times New Roman" w:hAnsi="Times New Roman" w:cs="Times New Roman"/>
          <w:color w:val="212121"/>
          <w:sz w:val="28"/>
          <w:szCs w:val="28"/>
          <w:lang w:val="az-Latn-AZ"/>
        </w:rPr>
        <w:t xml:space="preserve">istehsalı, </w:t>
      </w:r>
      <w:r w:rsidRPr="000B3DF7">
        <w:rPr>
          <w:rFonts w:ascii="Times New Roman" w:hAnsi="Times New Roman" w:cs="Times New Roman"/>
          <w:color w:val="212121"/>
          <w:sz w:val="28"/>
          <w:szCs w:val="28"/>
          <w:lang w:val="az-Latn-AZ"/>
        </w:rPr>
        <w:t>satışı,</w:t>
      </w:r>
      <w:r w:rsidR="00D0386D">
        <w:rPr>
          <w:rFonts w:ascii="Times New Roman" w:hAnsi="Times New Roman" w:cs="Times New Roman"/>
          <w:color w:val="212121"/>
          <w:sz w:val="28"/>
          <w:szCs w:val="28"/>
          <w:lang w:val="az-Latn-AZ"/>
        </w:rPr>
        <w:t xml:space="preserve"> təmir </w:t>
      </w:r>
      <w:r w:rsidRPr="000B3DF7">
        <w:rPr>
          <w:rFonts w:ascii="Times New Roman" w:hAnsi="Times New Roman" w:cs="Times New Roman"/>
          <w:color w:val="212121"/>
          <w:sz w:val="28"/>
          <w:szCs w:val="28"/>
          <w:lang w:val="az-Latn-AZ"/>
        </w:rPr>
        <w:t>xidmətləri təmin etmək,</w:t>
      </w:r>
      <w:r w:rsidR="00D0386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malların idxalı və ya xidmətlərin </w:t>
      </w:r>
      <w:r w:rsidR="008E0C0F">
        <w:rPr>
          <w:rFonts w:ascii="Times New Roman" w:hAnsi="Times New Roman" w:cs="Times New Roman"/>
          <w:color w:val="212121"/>
          <w:sz w:val="28"/>
          <w:szCs w:val="28"/>
          <w:lang w:val="az-Latn-AZ"/>
        </w:rPr>
        <w:t>göstərilməsi</w:t>
      </w:r>
      <w:r w:rsidRPr="000B3DF7">
        <w:rPr>
          <w:rFonts w:ascii="Times New Roman" w:hAnsi="Times New Roman" w:cs="Times New Roman"/>
          <w:color w:val="212121"/>
          <w:sz w:val="28"/>
          <w:szCs w:val="28"/>
          <w:lang w:val="az-Latn-AZ"/>
        </w:rPr>
        <w:t xml:space="preserve"> kimi fəaliyyətlərlə məşğul </w:t>
      </w:r>
      <w:r w:rsidR="009B6217">
        <w:rPr>
          <w:rFonts w:ascii="Times New Roman" w:hAnsi="Times New Roman" w:cs="Times New Roman"/>
          <w:color w:val="212121"/>
          <w:sz w:val="28"/>
          <w:szCs w:val="28"/>
          <w:lang w:val="az-Latn-AZ"/>
        </w:rPr>
        <w:t>olanlar ƏDV ödəyiciləridir.</w:t>
      </w:r>
      <w:r w:rsidRPr="000B3DF7">
        <w:rPr>
          <w:rFonts w:ascii="Times New Roman" w:hAnsi="Times New Roman" w:cs="Times New Roman"/>
          <w:color w:val="212121"/>
          <w:sz w:val="28"/>
          <w:szCs w:val="28"/>
          <w:lang w:val="az-Latn-AZ"/>
        </w:rPr>
        <w:t xml:space="preserve"> </w:t>
      </w:r>
      <w:r w:rsidR="00CD18FA">
        <w:rPr>
          <w:rFonts w:ascii="Times New Roman" w:hAnsi="Times New Roman" w:cs="Times New Roman"/>
          <w:color w:val="212121"/>
          <w:sz w:val="28"/>
          <w:szCs w:val="28"/>
          <w:lang w:val="az-Latn-AZ"/>
        </w:rPr>
        <w:t xml:space="preserve">Adi halda </w:t>
      </w:r>
      <w:r w:rsidRPr="000B3DF7">
        <w:rPr>
          <w:rFonts w:ascii="Times New Roman" w:hAnsi="Times New Roman" w:cs="Times New Roman"/>
          <w:color w:val="212121"/>
          <w:sz w:val="28"/>
          <w:szCs w:val="28"/>
          <w:lang w:val="az-Latn-AZ"/>
        </w:rPr>
        <w:t>standard vergi dərəcəsi 17%,</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xüsusi məhsullar üçün 13%,</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bəzi kiçi</w:t>
      </w:r>
      <w:r w:rsidR="008E0C0F">
        <w:rPr>
          <w:rFonts w:ascii="Times New Roman" w:hAnsi="Times New Roman" w:cs="Times New Roman"/>
          <w:color w:val="212121"/>
          <w:sz w:val="28"/>
          <w:szCs w:val="28"/>
          <w:lang w:val="az-Latn-AZ"/>
        </w:rPr>
        <w:t xml:space="preserve">k bizneslər üçün 4-6% olan ƏDV ödəməlidirlər </w:t>
      </w:r>
      <w:r w:rsidR="00DE2EB5">
        <w:rPr>
          <w:rFonts w:ascii="Times New Roman" w:hAnsi="Times New Roman" w:cs="Times New Roman"/>
          <w:color w:val="212121"/>
          <w:sz w:val="28"/>
          <w:szCs w:val="28"/>
          <w:lang w:val="az-Latn-AZ"/>
        </w:rPr>
        <w:t>[14</w:t>
      </w:r>
      <w:r w:rsidRPr="000B3DF7">
        <w:rPr>
          <w:rFonts w:ascii="Times New Roman" w:hAnsi="Times New Roman" w:cs="Times New Roman"/>
          <w:color w:val="212121"/>
          <w:sz w:val="28"/>
          <w:szCs w:val="28"/>
          <w:lang w:val="az-Latn-AZ"/>
        </w:rPr>
        <w:t>.</w:t>
      </w:r>
      <w:r w:rsidR="00DE2EB5">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s.</w:t>
      </w:r>
      <w:r w:rsidR="00DE2EB5">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2]. ƏDV ödəyiciləri ümumi ƏDV ödəyiciləri və kiçik ölçülü ödəyicilər olaraq 2 qrupa bölünür.</w:t>
      </w:r>
      <w:r w:rsidR="008E0C0F">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Satışları il ərzində 0.5 milion renminbi aşmayan istehsalat və ya </w:t>
      </w:r>
      <w:r w:rsidR="008E0C0F">
        <w:rPr>
          <w:rFonts w:ascii="Times New Roman" w:hAnsi="Times New Roman" w:cs="Times New Roman"/>
          <w:color w:val="212121"/>
          <w:sz w:val="28"/>
          <w:szCs w:val="28"/>
          <w:lang w:val="az-Latn-AZ"/>
        </w:rPr>
        <w:t>təmir-</w:t>
      </w:r>
      <w:r w:rsidR="00A453BD">
        <w:rPr>
          <w:rFonts w:ascii="Times New Roman" w:hAnsi="Times New Roman" w:cs="Times New Roman"/>
          <w:color w:val="212121"/>
          <w:sz w:val="28"/>
          <w:szCs w:val="28"/>
          <w:lang w:val="az-Latn-AZ"/>
        </w:rPr>
        <w:t xml:space="preserve">bərpa </w:t>
      </w:r>
      <w:r w:rsidRPr="000B3DF7">
        <w:rPr>
          <w:rFonts w:ascii="Times New Roman" w:hAnsi="Times New Roman" w:cs="Times New Roman"/>
          <w:color w:val="212121"/>
          <w:sz w:val="28"/>
          <w:szCs w:val="28"/>
          <w:lang w:val="az-Latn-AZ"/>
        </w:rPr>
        <w:t xml:space="preserve">xidmətləri ilə məşğul olan müəssisələr və </w:t>
      </w:r>
      <w:r w:rsidRPr="000B3DF7">
        <w:rPr>
          <w:rFonts w:ascii="Times New Roman" w:hAnsi="Times New Roman" w:cs="Times New Roman"/>
          <w:color w:val="212121"/>
          <w:sz w:val="28"/>
          <w:szCs w:val="28"/>
          <w:lang w:val="tr-TR"/>
        </w:rPr>
        <w:t xml:space="preserve">satışları ildə  0.8 milyon </w:t>
      </w:r>
      <w:r w:rsidRPr="000B3DF7">
        <w:rPr>
          <w:rFonts w:ascii="Times New Roman" w:hAnsi="Times New Roman" w:cs="Times New Roman"/>
          <w:color w:val="212121"/>
          <w:sz w:val="28"/>
          <w:szCs w:val="28"/>
          <w:lang w:val="az-Latn-AZ"/>
        </w:rPr>
        <w:t>renminbi aşmayan topdan və ya pərakəndə ticarətlə məşğul olan firmalar kiçik ölçülü ƏDV ödəyiciləri,</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yerdə qalanlar isə ümumi ƏDV ödəyiciləridir. ƏDV vergi tutulan xidmətlərlə məşğul olan vergi ödəyiciləri üçün qeydiyyata salınma </w:t>
      </w:r>
      <w:r w:rsidR="008E0C0F">
        <w:rPr>
          <w:rFonts w:ascii="Times New Roman" w:hAnsi="Times New Roman" w:cs="Times New Roman"/>
          <w:color w:val="212121"/>
          <w:sz w:val="28"/>
          <w:szCs w:val="28"/>
          <w:lang w:val="az-Latn-AZ"/>
        </w:rPr>
        <w:t>üçün dövriyyə</w:t>
      </w:r>
      <w:r w:rsidRPr="000B3DF7">
        <w:rPr>
          <w:rFonts w:ascii="Times New Roman" w:hAnsi="Times New Roman" w:cs="Times New Roman"/>
          <w:color w:val="212121"/>
          <w:sz w:val="28"/>
          <w:szCs w:val="28"/>
          <w:lang w:val="az-Latn-AZ"/>
        </w:rPr>
        <w:t xml:space="preserve"> ildə 5 milyon </w:t>
      </w:r>
      <w:r w:rsidR="00B41AC3" w:rsidRPr="000B3DF7">
        <w:rPr>
          <w:rFonts w:ascii="Times New Roman" w:hAnsi="Times New Roman" w:cs="Times New Roman"/>
          <w:color w:val="212121"/>
          <w:sz w:val="28"/>
          <w:szCs w:val="28"/>
          <w:lang w:val="az-Latn-AZ"/>
        </w:rPr>
        <w:t xml:space="preserve">renminbi </w:t>
      </w:r>
      <w:r w:rsidRPr="000B3DF7">
        <w:rPr>
          <w:rFonts w:ascii="Times New Roman" w:hAnsi="Times New Roman" w:cs="Times New Roman"/>
          <w:color w:val="212121"/>
          <w:sz w:val="28"/>
          <w:szCs w:val="28"/>
          <w:lang w:val="az-Latn-AZ"/>
        </w:rPr>
        <w:t xml:space="preserve">təşkil </w:t>
      </w:r>
      <w:r w:rsidR="008E0C0F">
        <w:rPr>
          <w:rFonts w:ascii="Times New Roman" w:hAnsi="Times New Roman" w:cs="Times New Roman"/>
          <w:color w:val="212121"/>
          <w:sz w:val="28"/>
          <w:szCs w:val="28"/>
          <w:lang w:val="az-Latn-AZ"/>
        </w:rPr>
        <w:t>etməlidir</w:t>
      </w:r>
      <w:r w:rsidRPr="000B3DF7">
        <w:rPr>
          <w:rFonts w:ascii="Times New Roman" w:hAnsi="Times New Roman" w:cs="Times New Roman"/>
          <w:color w:val="212121"/>
          <w:sz w:val="28"/>
          <w:szCs w:val="28"/>
          <w:lang w:val="az-Latn-AZ"/>
        </w:rPr>
        <w:t>. Vergi ödəyicisinin səmərəli maliyyə və mühasibat sisteminə malik olduğunu göstərə biləcəyi təqdirdə, illik satışın müəyyən olunmuş  həddinə çatmayan vergi ödəyiciləri hələ də ümumi ƏDV ödəyicisi statusuna müraciət edə bilərlər.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İstehlak malları istehsalı və idxalını həyata keçirdikləri təqdirdə isə məhsuldan asılı olaraq 1%-56% tətbiq olunan aksiz (və ya ist</w:t>
      </w:r>
      <w:r w:rsidR="002C6EC3">
        <w:rPr>
          <w:rFonts w:ascii="Times New Roman" w:hAnsi="Times New Roman" w:cs="Times New Roman"/>
          <w:color w:val="212121"/>
          <w:sz w:val="28"/>
          <w:szCs w:val="28"/>
          <w:lang w:val="az-Latn-AZ"/>
        </w:rPr>
        <w:t>ehlak) vergisi tətbiq olunur [17. s. 5</w:t>
      </w:r>
      <w:r w:rsidRPr="000B3DF7">
        <w:rPr>
          <w:rFonts w:ascii="Times New Roman" w:hAnsi="Times New Roman" w:cs="Times New Roman"/>
          <w:color w:val="212121"/>
          <w:sz w:val="28"/>
          <w:szCs w:val="28"/>
          <w:lang w:val="az-Latn-AZ"/>
        </w:rPr>
        <w:t>]. Aksiz vergisinin alındığı fəaliyyətlər aşağıdakı formada qruplaşdırıla bilər:</w:t>
      </w:r>
    </w:p>
    <w:p w:rsidR="00E41D2B" w:rsidRPr="0094018E" w:rsidRDefault="0011612E"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Tütün, spirt kimi sağ</w:t>
      </w:r>
      <w:r w:rsidR="00E41D2B" w:rsidRPr="000B3DF7">
        <w:rPr>
          <w:rFonts w:ascii="Times New Roman" w:hAnsi="Times New Roman" w:cs="Times New Roman"/>
          <w:color w:val="212121"/>
          <w:sz w:val="28"/>
          <w:szCs w:val="28"/>
          <w:lang w:val="az-Latn-AZ"/>
        </w:rPr>
        <w:t>lamlığa zərər vuran məhsullar</w:t>
      </w:r>
      <w:r w:rsidR="00B41AC3" w:rsidRPr="0094018E">
        <w:rPr>
          <w:rFonts w:ascii="Times New Roman" w:hAnsi="Times New Roman" w:cs="Times New Roman"/>
          <w:color w:val="212121"/>
          <w:sz w:val="28"/>
          <w:szCs w:val="28"/>
          <w:lang w:val="az-Latn-AZ"/>
        </w:rPr>
        <w:t>;</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Ətraf mühiti çirkləndirilməsinə səbəb olan məhsullar,</w:t>
      </w:r>
      <w:r w:rsidR="00736EA1">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məsələn benzin</w:t>
      </w:r>
      <w:r w:rsidR="00B41AC3">
        <w:rPr>
          <w:rFonts w:ascii="Times New Roman" w:hAnsi="Times New Roman" w:cs="Times New Roman"/>
          <w:color w:val="212121"/>
          <w:sz w:val="28"/>
          <w:szCs w:val="28"/>
          <w:lang w:val="az-Latn-AZ"/>
        </w:rPr>
        <w:t>;</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Sosial və ya əxlaqi zərər vura biləcək fəaliyyətlər,</w:t>
      </w:r>
      <w:r w:rsidR="00736EA1">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məsələn qanuni fəaliyyət göstərən qumarxanalar.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Bunlardan əlavə Çində duz,</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kofe,</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pəncərə sayı,</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kağız və qəzətlər də</w:t>
      </w:r>
      <w:r w:rsidR="0040186C">
        <w:rPr>
          <w:rFonts w:ascii="Times New Roman" w:hAnsi="Times New Roman" w:cs="Times New Roman"/>
          <w:color w:val="212121"/>
          <w:sz w:val="28"/>
          <w:szCs w:val="28"/>
          <w:lang w:val="az-Latn-AZ"/>
        </w:rPr>
        <w:t xml:space="preserve"> aksiz vergisinin obyektidir</w:t>
      </w:r>
      <w:r w:rsidRPr="000B3DF7">
        <w:rPr>
          <w:rFonts w:ascii="Times New Roman" w:hAnsi="Times New Roman" w:cs="Times New Roman"/>
          <w:color w:val="212121"/>
          <w:sz w:val="28"/>
          <w:szCs w:val="28"/>
          <w:lang w:val="az-Latn-AZ"/>
        </w:rPr>
        <w:t>.</w:t>
      </w:r>
    </w:p>
    <w:p w:rsidR="00E41D2B" w:rsidRPr="000B3DF7" w:rsidRDefault="00736EA1"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Nəqliyyat,</w:t>
      </w:r>
      <w:r w:rsidR="00E41D2B" w:rsidRPr="000B3DF7">
        <w:rPr>
          <w:rFonts w:ascii="Times New Roman" w:hAnsi="Times New Roman" w:cs="Times New Roman"/>
          <w:color w:val="212121"/>
          <w:sz w:val="28"/>
          <w:szCs w:val="28"/>
          <w:lang w:val="az-Latn-AZ"/>
        </w:rPr>
        <w:t xml:space="preserve"> maliyyə və sığorta, poçt və telekommunikasiya, qeyri-maddi aktivlərin köçürülməsi,</w:t>
      </w:r>
      <w:r>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tikinti</w:t>
      </w:r>
      <w:r>
        <w:rPr>
          <w:rFonts w:ascii="Times New Roman" w:hAnsi="Times New Roman" w:cs="Times New Roman"/>
          <w:color w:val="212121"/>
          <w:sz w:val="28"/>
          <w:szCs w:val="28"/>
          <w:lang w:val="az-Latn-AZ"/>
        </w:rPr>
        <w:t>,</w:t>
      </w:r>
      <w:r w:rsidR="00A453BD">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mədəni və idman, əyləncə kimi fəaliyyətlər göstərən müəsisələr biznes vergisi ödəyirlər</w:t>
      </w:r>
      <w:r w:rsidR="007C14BC">
        <w:rPr>
          <w:rFonts w:ascii="Times New Roman" w:hAnsi="Times New Roman" w:cs="Times New Roman"/>
          <w:color w:val="212121"/>
          <w:sz w:val="28"/>
          <w:szCs w:val="28"/>
          <w:lang w:val="az-Latn-AZ"/>
        </w:rPr>
        <w:t>. B</w:t>
      </w:r>
      <w:r w:rsidR="00E41D2B" w:rsidRPr="000B3DF7">
        <w:rPr>
          <w:rFonts w:ascii="Times New Roman" w:hAnsi="Times New Roman" w:cs="Times New Roman"/>
          <w:color w:val="212121"/>
          <w:sz w:val="28"/>
          <w:szCs w:val="28"/>
          <w:lang w:val="az-Latn-AZ"/>
        </w:rPr>
        <w:t>u da əyləncə sektoru üçün 5%-20%,</w:t>
      </w:r>
      <w:r w:rsidR="00A453BD">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 xml:space="preserve">digər sahələr üçün 3% və ya </w:t>
      </w:r>
      <w:r w:rsidR="0040186C">
        <w:rPr>
          <w:rFonts w:ascii="Times New Roman" w:hAnsi="Times New Roman" w:cs="Times New Roman"/>
          <w:color w:val="212121"/>
          <w:sz w:val="28"/>
          <w:szCs w:val="28"/>
          <w:lang w:val="az-Latn-AZ"/>
        </w:rPr>
        <w:t>5% təyin olunmuşdur [</w:t>
      </w:r>
      <w:r w:rsidR="00242D09">
        <w:rPr>
          <w:rFonts w:ascii="Times New Roman" w:hAnsi="Times New Roman" w:cs="Times New Roman"/>
          <w:color w:val="212121"/>
          <w:sz w:val="28"/>
          <w:szCs w:val="28"/>
          <w:lang w:val="az-Latn-AZ"/>
        </w:rPr>
        <w:t>29</w:t>
      </w:r>
      <w:r w:rsidR="00E41D2B" w:rsidRPr="000B3DF7">
        <w:rPr>
          <w:rFonts w:ascii="Times New Roman" w:hAnsi="Times New Roman" w:cs="Times New Roman"/>
          <w:color w:val="212121"/>
          <w:sz w:val="28"/>
          <w:szCs w:val="28"/>
          <w:lang w:val="az-Latn-AZ"/>
        </w:rPr>
        <w:t xml:space="preserve">]. </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Digər kateqoriya gəlir vergiləridir ki, bura da müəsisələrin </w:t>
      </w:r>
      <w:r w:rsidR="00692110">
        <w:rPr>
          <w:rFonts w:ascii="Times New Roman" w:hAnsi="Times New Roman" w:cs="Times New Roman"/>
          <w:color w:val="212121"/>
          <w:sz w:val="28"/>
          <w:szCs w:val="28"/>
          <w:lang w:val="az-Latn-AZ"/>
        </w:rPr>
        <w:t>mənfəət</w:t>
      </w:r>
      <w:r w:rsidRPr="000B3DF7">
        <w:rPr>
          <w:rFonts w:ascii="Times New Roman" w:hAnsi="Times New Roman" w:cs="Times New Roman"/>
          <w:color w:val="212121"/>
          <w:sz w:val="28"/>
          <w:szCs w:val="28"/>
          <w:lang w:val="az-Latn-AZ"/>
        </w:rPr>
        <w:t xml:space="preserve"> və fiziki şəxslərin gəlir vergisi aid edilir. Fərdi sahibkarlar və cəmiyyətlər istisna olmaqla Çin ərazisindəki bütün müəssisələr (xarici investisiyalar müəssisələri, xarici müəssisələr və yerli müəssisələr) malların satışı,</w:t>
      </w:r>
      <w:r w:rsidR="008E0C0F">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xidmətlərin göstərilməsindən əldə etdikləri gəlirlərə,</w:t>
      </w:r>
      <w:r w:rsidR="008E0C0F">
        <w:rPr>
          <w:rFonts w:ascii="Times New Roman" w:hAnsi="Times New Roman" w:cs="Times New Roman"/>
          <w:color w:val="212121"/>
          <w:sz w:val="28"/>
          <w:szCs w:val="28"/>
          <w:lang w:val="az-Latn-AZ"/>
        </w:rPr>
        <w:t xml:space="preserve"> </w:t>
      </w:r>
      <w:r w:rsidR="00692110">
        <w:rPr>
          <w:rFonts w:ascii="Times New Roman" w:hAnsi="Times New Roman" w:cs="Times New Roman"/>
          <w:color w:val="212121"/>
          <w:sz w:val="28"/>
          <w:szCs w:val="28"/>
          <w:lang w:val="az-Latn-AZ"/>
        </w:rPr>
        <w:t xml:space="preserve">eyni zamanda </w:t>
      </w:r>
      <w:r w:rsidRPr="000B3DF7">
        <w:rPr>
          <w:rFonts w:ascii="Times New Roman" w:hAnsi="Times New Roman" w:cs="Times New Roman"/>
          <w:color w:val="212121"/>
          <w:sz w:val="28"/>
          <w:szCs w:val="28"/>
          <w:lang w:val="az-Latn-AZ"/>
        </w:rPr>
        <w:t>dividentlər</w:t>
      </w:r>
      <w:r w:rsidR="00005484">
        <w:rPr>
          <w:rFonts w:ascii="Times New Roman" w:hAnsi="Times New Roman" w:cs="Times New Roman"/>
          <w:color w:val="212121"/>
          <w:sz w:val="28"/>
          <w:szCs w:val="28"/>
          <w:lang w:val="az-Latn-AZ"/>
        </w:rPr>
        <w:t>ə</w:t>
      </w:r>
      <w:r w:rsidRPr="000B3DF7">
        <w:rPr>
          <w:rFonts w:ascii="Times New Roman" w:hAnsi="Times New Roman" w:cs="Times New Roman"/>
          <w:color w:val="212121"/>
          <w:sz w:val="28"/>
          <w:szCs w:val="28"/>
          <w:lang w:val="az-Latn-AZ"/>
        </w:rPr>
        <w:t>,</w:t>
      </w:r>
      <w:r w:rsidR="008E0C0F">
        <w:rPr>
          <w:rFonts w:ascii="Times New Roman" w:hAnsi="Times New Roman" w:cs="Times New Roman"/>
          <w:color w:val="212121"/>
          <w:sz w:val="28"/>
          <w:szCs w:val="28"/>
          <w:lang w:val="az-Latn-AZ"/>
        </w:rPr>
        <w:t xml:space="preserve"> </w:t>
      </w:r>
      <w:r w:rsidR="00692110">
        <w:rPr>
          <w:rFonts w:ascii="Times New Roman" w:hAnsi="Times New Roman" w:cs="Times New Roman"/>
          <w:color w:val="212121"/>
          <w:sz w:val="28"/>
          <w:szCs w:val="28"/>
          <w:lang w:val="az-Latn-AZ"/>
        </w:rPr>
        <w:t xml:space="preserve">subsidayalara və s. formasında olan əlavə </w:t>
      </w:r>
      <w:r w:rsidR="00005484">
        <w:rPr>
          <w:rFonts w:ascii="Times New Roman" w:hAnsi="Times New Roman" w:cs="Times New Roman"/>
          <w:color w:val="212121"/>
          <w:sz w:val="28"/>
          <w:szCs w:val="28"/>
          <w:lang w:val="az-Latn-AZ"/>
        </w:rPr>
        <w:t>gəlirlərinə</w:t>
      </w:r>
      <w:r w:rsidR="008E0C0F">
        <w:rPr>
          <w:rFonts w:ascii="Times New Roman" w:hAnsi="Times New Roman" w:cs="Times New Roman"/>
          <w:color w:val="212121"/>
          <w:sz w:val="28"/>
          <w:szCs w:val="28"/>
          <w:lang w:val="az-Latn-AZ"/>
        </w:rPr>
        <w:t xml:space="preserve"> </w:t>
      </w:r>
      <w:r w:rsidR="00005484">
        <w:rPr>
          <w:rFonts w:ascii="Times New Roman" w:hAnsi="Times New Roman" w:cs="Times New Roman"/>
          <w:color w:val="212121"/>
          <w:sz w:val="28"/>
          <w:szCs w:val="28"/>
          <w:lang w:val="az-Latn-AZ"/>
        </w:rPr>
        <w:t xml:space="preserve">görə müəssisələr </w:t>
      </w:r>
      <w:r w:rsidR="00692110">
        <w:rPr>
          <w:rFonts w:ascii="Times New Roman" w:hAnsi="Times New Roman" w:cs="Times New Roman"/>
          <w:color w:val="212121"/>
          <w:sz w:val="28"/>
          <w:szCs w:val="28"/>
          <w:lang w:val="az-Latn-AZ"/>
        </w:rPr>
        <w:t>mənfəət</w:t>
      </w:r>
      <w:r w:rsidR="00005484">
        <w:rPr>
          <w:rFonts w:ascii="Times New Roman" w:hAnsi="Times New Roman" w:cs="Times New Roman"/>
          <w:color w:val="212121"/>
          <w:sz w:val="28"/>
          <w:szCs w:val="28"/>
          <w:lang w:val="az-Latn-AZ"/>
        </w:rPr>
        <w:t xml:space="preserve"> vergisi ödəyicisidirlər. Əsasən</w:t>
      </w:r>
      <w:r w:rsidRPr="000B3DF7">
        <w:rPr>
          <w:rFonts w:ascii="Times New Roman" w:hAnsi="Times New Roman" w:cs="Times New Roman"/>
          <w:color w:val="212121"/>
          <w:sz w:val="28"/>
          <w:szCs w:val="28"/>
          <w:lang w:val="az-Latn-AZ"/>
        </w:rPr>
        <w:t xml:space="preserve"> </w:t>
      </w:r>
      <w:r w:rsidR="00005484">
        <w:rPr>
          <w:rFonts w:ascii="Times New Roman" w:hAnsi="Times New Roman" w:cs="Times New Roman"/>
          <w:color w:val="212121"/>
          <w:sz w:val="28"/>
          <w:szCs w:val="28"/>
          <w:lang w:val="az-Latn-AZ"/>
        </w:rPr>
        <w:t xml:space="preserve">dərəcəsi </w:t>
      </w:r>
      <w:r w:rsidRPr="000B3DF7">
        <w:rPr>
          <w:rFonts w:ascii="Times New Roman" w:hAnsi="Times New Roman" w:cs="Times New Roman"/>
          <w:color w:val="212121"/>
          <w:sz w:val="28"/>
          <w:szCs w:val="28"/>
          <w:lang w:val="az-Latn-AZ"/>
        </w:rPr>
        <w:t xml:space="preserve">25%  </w:t>
      </w:r>
      <w:r w:rsidR="00005484">
        <w:rPr>
          <w:rFonts w:ascii="Times New Roman" w:hAnsi="Times New Roman" w:cs="Times New Roman"/>
          <w:color w:val="212121"/>
          <w:sz w:val="28"/>
          <w:szCs w:val="28"/>
          <w:lang w:val="az-Latn-AZ"/>
        </w:rPr>
        <w:t>olan b</w:t>
      </w:r>
      <w:r w:rsidRPr="000B3DF7">
        <w:rPr>
          <w:rFonts w:ascii="Times New Roman" w:hAnsi="Times New Roman" w:cs="Times New Roman"/>
          <w:color w:val="212121"/>
          <w:sz w:val="28"/>
          <w:szCs w:val="28"/>
          <w:lang w:val="az-Latn-AZ"/>
        </w:rPr>
        <w:t>u vergi dərəcəsi aşağı gəlirli kiçik müəsisələr 1 dekabr 2019-cu il tarixinə kimi vergitutulan gəlirin 50%-dən 20%,</w:t>
      </w:r>
      <w:r w:rsidR="008E0C0F">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istehsalat və ya xidmətlərində yeni texnologiyalar tətbiq edən müəsisələr üçün isə 15%-dir </w:t>
      </w:r>
      <w:r w:rsidR="002C6EC3">
        <w:rPr>
          <w:rFonts w:ascii="Times New Roman" w:hAnsi="Times New Roman" w:cs="Times New Roman"/>
          <w:color w:val="212121"/>
          <w:sz w:val="28"/>
          <w:szCs w:val="28"/>
          <w:lang w:val="az-Latn-AZ"/>
        </w:rPr>
        <w:t>[15</w:t>
      </w:r>
      <w:r w:rsidRPr="000B3DF7">
        <w:rPr>
          <w:rFonts w:ascii="Times New Roman" w:hAnsi="Times New Roman" w:cs="Times New Roman"/>
          <w:color w:val="212121"/>
          <w:sz w:val="28"/>
          <w:szCs w:val="28"/>
          <w:lang w:val="az-Latn-AZ"/>
        </w:rPr>
        <w:t>.</w:t>
      </w:r>
      <w:r w:rsidR="002C6EC3">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s.</w:t>
      </w:r>
      <w:r w:rsidR="002C6EC3">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3].</w:t>
      </w:r>
    </w:p>
    <w:p w:rsidR="00E41D2B" w:rsidRPr="0040186C" w:rsidRDefault="00E41D2B" w:rsidP="000512D3">
      <w:pPr>
        <w:pStyle w:val="HTMLPreformatted"/>
        <w:widowControl w:val="0"/>
        <w:shd w:val="clear" w:color="auto" w:fill="FFFFFF"/>
        <w:spacing w:line="360" w:lineRule="auto"/>
        <w:ind w:firstLine="720"/>
        <w:jc w:val="both"/>
        <w:rPr>
          <w:rFonts w:ascii="Times New Roman" w:hAnsi="Times New Roman" w:cs="Times New Roman"/>
          <w:sz w:val="28"/>
          <w:szCs w:val="28"/>
          <w:lang w:val="az-Latn-AZ"/>
        </w:rPr>
      </w:pPr>
      <w:r w:rsidRPr="000B3DF7">
        <w:rPr>
          <w:rFonts w:ascii="Times New Roman" w:hAnsi="Times New Roman" w:cs="Times New Roman"/>
          <w:color w:val="212121"/>
          <w:sz w:val="28"/>
          <w:szCs w:val="28"/>
          <w:lang w:val="az-Latn-AZ"/>
        </w:rPr>
        <w:t>Müəsisələrin gəlir vergisindən çıxılan xərclər,</w:t>
      </w:r>
      <w:r w:rsidR="0086354B">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azadolmalara aşağıdakılar aiddir</w:t>
      </w:r>
      <w:r w:rsidRPr="0040186C">
        <w:rPr>
          <w:rFonts w:ascii="Times New Roman" w:hAnsi="Times New Roman" w:cs="Times New Roman"/>
          <w:sz w:val="28"/>
          <w:szCs w:val="28"/>
          <w:lang w:val="az-Latn-AZ"/>
        </w:rPr>
        <w:t>:</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Əmək haqqı xərcləri;</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Biznesə aid olan xərclər, zərərlər və digər vergilər (istehlak vergisi, xidmət və tikinti vergisi və s.);</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dövlət tərəfindən dəstəklənən əhəmiyyətli dövlət infrastruktur layihələrinin investisiyalarından və biznes əməliyyatlarından əldə edilən gəlirlər;</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Bəzi sosial-faydalı layihələrdən gəlir</w:t>
      </w:r>
      <w:r w:rsidR="00005484">
        <w:rPr>
          <w:rFonts w:ascii="Times New Roman" w:eastAsia="Times New Roman" w:hAnsi="Times New Roman" w:cs="Times New Roman"/>
          <w:color w:val="212121"/>
          <w:sz w:val="28"/>
          <w:szCs w:val="28"/>
          <w:lang w:val="az-Latn-AZ"/>
        </w:rPr>
        <w:t xml:space="preserve">lər (ətraf mühitin </w:t>
      </w:r>
      <w:r w:rsidR="006F60CB">
        <w:rPr>
          <w:rFonts w:ascii="Times New Roman" w:eastAsia="Times New Roman" w:hAnsi="Times New Roman" w:cs="Times New Roman"/>
          <w:color w:val="212121"/>
          <w:sz w:val="28"/>
          <w:szCs w:val="28"/>
          <w:lang w:val="az-Latn-AZ"/>
        </w:rPr>
        <w:t>mühafizəsi, meşə təsərrüfatı</w:t>
      </w:r>
      <w:r w:rsidRPr="000B3DF7">
        <w:rPr>
          <w:rFonts w:ascii="Times New Roman" w:eastAsia="Times New Roman" w:hAnsi="Times New Roman" w:cs="Times New Roman"/>
          <w:color w:val="212121"/>
          <w:sz w:val="28"/>
          <w:szCs w:val="28"/>
          <w:lang w:val="az-Latn-AZ"/>
        </w:rPr>
        <w:t>,</w:t>
      </w:r>
      <w:r w:rsidR="00005484">
        <w:rPr>
          <w:rFonts w:ascii="Times New Roman" w:eastAsia="Times New Roman" w:hAnsi="Times New Roman" w:cs="Times New Roman"/>
          <w:color w:val="212121"/>
          <w:sz w:val="28"/>
          <w:szCs w:val="28"/>
          <w:lang w:val="az-Latn-AZ"/>
        </w:rPr>
        <w:t xml:space="preserve"> </w:t>
      </w:r>
      <w:r w:rsidR="006F60CB">
        <w:rPr>
          <w:rFonts w:ascii="Times New Roman" w:eastAsia="Times New Roman" w:hAnsi="Times New Roman" w:cs="Times New Roman"/>
          <w:color w:val="212121"/>
          <w:sz w:val="28"/>
          <w:szCs w:val="28"/>
          <w:lang w:val="az-Latn-AZ"/>
        </w:rPr>
        <w:t xml:space="preserve">kənd təsərrüfatı </w:t>
      </w:r>
      <w:r w:rsidRPr="000B3DF7">
        <w:rPr>
          <w:rFonts w:ascii="Times New Roman" w:eastAsia="Times New Roman" w:hAnsi="Times New Roman" w:cs="Times New Roman"/>
          <w:color w:val="212121"/>
          <w:sz w:val="28"/>
          <w:szCs w:val="28"/>
          <w:lang w:val="az-Latn-AZ"/>
        </w:rPr>
        <w:t>və s.);</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C00000"/>
          <w:sz w:val="28"/>
          <w:szCs w:val="28"/>
          <w:lang w:val="az-Latn-AZ"/>
        </w:rPr>
      </w:pPr>
      <w:r w:rsidRPr="000B3DF7">
        <w:rPr>
          <w:rFonts w:ascii="Times New Roman" w:eastAsia="Times New Roman" w:hAnsi="Times New Roman" w:cs="Times New Roman"/>
          <w:color w:val="212121"/>
          <w:sz w:val="28"/>
          <w:szCs w:val="28"/>
          <w:lang w:val="az-Latn-AZ"/>
        </w:rPr>
        <w:t xml:space="preserve">ixtisaslı </w:t>
      </w:r>
      <w:r w:rsidR="0040186C">
        <w:rPr>
          <w:rFonts w:ascii="Times New Roman" w:eastAsia="Times New Roman" w:hAnsi="Times New Roman" w:cs="Times New Roman"/>
          <w:color w:val="212121"/>
          <w:sz w:val="28"/>
          <w:szCs w:val="28"/>
          <w:lang w:val="az-Latn-AZ"/>
        </w:rPr>
        <w:t>texnologiya köçürməsindən gəlir.</w:t>
      </w:r>
    </w:p>
    <w:p w:rsidR="00E41D2B" w:rsidRPr="0040186C"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az-Latn-AZ"/>
        </w:rPr>
      </w:pPr>
      <w:r w:rsidRPr="0040186C">
        <w:rPr>
          <w:rFonts w:ascii="Times New Roman" w:eastAsia="Times New Roman" w:hAnsi="Times New Roman" w:cs="Times New Roman"/>
          <w:sz w:val="28"/>
          <w:szCs w:val="28"/>
          <w:lang w:val="az-Latn-AZ"/>
        </w:rPr>
        <w:t>Müəsisələrin vergiyə cəlb olunmayan gəlirlərinə aşağıdakılar aid edilir</w:t>
      </w:r>
      <w:r w:rsidR="0086354B">
        <w:rPr>
          <w:rFonts w:ascii="Times New Roman" w:eastAsia="Times New Roman" w:hAnsi="Times New Roman" w:cs="Times New Roman"/>
          <w:sz w:val="28"/>
          <w:szCs w:val="28"/>
          <w:lang w:val="az-Latn-AZ"/>
        </w:rPr>
        <w:t>:</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Xəzinə istiqrazlarından faiz gəliri;</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xml:space="preserve">- Qeyri-kommersiya təşkilatlarının gəlirləri </w:t>
      </w:r>
      <w:r w:rsidR="002C6EC3">
        <w:rPr>
          <w:rFonts w:ascii="Times New Roman" w:eastAsia="Times New Roman" w:hAnsi="Times New Roman" w:cs="Times New Roman"/>
          <w:sz w:val="28"/>
          <w:szCs w:val="28"/>
          <w:lang w:val="az-Latn-AZ"/>
        </w:rPr>
        <w:t>[14</w:t>
      </w:r>
      <w:r w:rsidR="0086354B" w:rsidRPr="0040186C">
        <w:rPr>
          <w:rFonts w:ascii="Times New Roman" w:eastAsia="Times New Roman" w:hAnsi="Times New Roman" w:cs="Times New Roman"/>
          <w:sz w:val="28"/>
          <w:szCs w:val="28"/>
          <w:lang w:val="az-Latn-AZ"/>
        </w:rPr>
        <w:t>.</w:t>
      </w:r>
      <w:r w:rsidR="002C6EC3">
        <w:rPr>
          <w:rFonts w:ascii="Times New Roman" w:eastAsia="Times New Roman" w:hAnsi="Times New Roman" w:cs="Times New Roman"/>
          <w:sz w:val="28"/>
          <w:szCs w:val="28"/>
          <w:lang w:val="az-Latn-AZ"/>
        </w:rPr>
        <w:t xml:space="preserve"> </w:t>
      </w:r>
      <w:r w:rsidR="0086354B" w:rsidRPr="0040186C">
        <w:rPr>
          <w:rFonts w:ascii="Times New Roman" w:eastAsia="Times New Roman" w:hAnsi="Times New Roman" w:cs="Times New Roman"/>
          <w:sz w:val="28"/>
          <w:szCs w:val="28"/>
          <w:lang w:val="az-Latn-AZ"/>
        </w:rPr>
        <w:t>s.</w:t>
      </w:r>
      <w:r w:rsidR="002C6EC3">
        <w:rPr>
          <w:rFonts w:ascii="Times New Roman" w:eastAsia="Times New Roman" w:hAnsi="Times New Roman" w:cs="Times New Roman"/>
          <w:sz w:val="28"/>
          <w:szCs w:val="28"/>
          <w:lang w:val="az-Latn-AZ"/>
        </w:rPr>
        <w:t xml:space="preserve"> </w:t>
      </w:r>
      <w:r w:rsidR="0086354B" w:rsidRPr="0040186C">
        <w:rPr>
          <w:rFonts w:ascii="Times New Roman" w:eastAsia="Times New Roman" w:hAnsi="Times New Roman" w:cs="Times New Roman"/>
          <w:sz w:val="28"/>
          <w:szCs w:val="28"/>
          <w:lang w:val="az-Latn-AZ"/>
        </w:rPr>
        <w:t>6]</w:t>
      </w:r>
      <w:r w:rsidR="0086354B">
        <w:rPr>
          <w:rFonts w:ascii="Times New Roman" w:hAnsi="Times New Roman" w:cs="Times New Roman"/>
          <w:sz w:val="28"/>
          <w:szCs w:val="28"/>
          <w:lang w:val="az-Latn-AZ"/>
        </w:rPr>
        <w:t>.</w:t>
      </w:r>
    </w:p>
    <w:p w:rsidR="00E41D2B" w:rsidRPr="000B3DF7" w:rsidRDefault="00692110"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Əməkhaqqı ilə yanaşı</w:t>
      </w:r>
      <w:r w:rsidR="00005484">
        <w:rPr>
          <w:rFonts w:ascii="Times New Roman" w:hAnsi="Times New Roman" w:cs="Times New Roman"/>
          <w:color w:val="212121"/>
          <w:sz w:val="28"/>
          <w:szCs w:val="28"/>
          <w:lang w:val="az-Latn-AZ"/>
        </w:rPr>
        <w:t xml:space="preserve"> </w:t>
      </w:r>
      <w:r w:rsidR="006F60CB">
        <w:rPr>
          <w:rFonts w:ascii="Times New Roman" w:hAnsi="Times New Roman" w:cs="Times New Roman"/>
          <w:color w:val="212121"/>
          <w:sz w:val="28"/>
          <w:szCs w:val="28"/>
          <w:lang w:val="az-Latn-AZ"/>
        </w:rPr>
        <w:t>əlavə</w:t>
      </w:r>
      <w:r w:rsidR="00005484">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ödənişlər,</w:t>
      </w:r>
      <w:r w:rsidR="00005484">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subsidiyalar,</w:t>
      </w:r>
      <w:r w:rsidR="00005484">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lizinq gəlirləri və s. gəlir  qazananlar fi</w:t>
      </w:r>
      <w:r w:rsidR="00457467">
        <w:rPr>
          <w:rFonts w:ascii="Times New Roman" w:hAnsi="Times New Roman" w:cs="Times New Roman"/>
          <w:color w:val="212121"/>
          <w:sz w:val="28"/>
          <w:szCs w:val="28"/>
          <w:lang w:val="az-Latn-AZ"/>
        </w:rPr>
        <w:t xml:space="preserve">ziki şəxslərin gəlir vergisi ödəyiciləridir </w:t>
      </w:r>
      <w:r w:rsidR="00E41D2B" w:rsidRPr="000B3DF7">
        <w:rPr>
          <w:rFonts w:ascii="Times New Roman" w:hAnsi="Times New Roman" w:cs="Times New Roman"/>
          <w:color w:val="212121"/>
          <w:sz w:val="28"/>
          <w:szCs w:val="28"/>
          <w:lang w:val="az-Latn-AZ"/>
        </w:rPr>
        <w:t>və müxtəlif dərəcə ilə vergi ödəyirlər.Yerli əhali üçün vergitutma bazası 3500 renminbi,</w:t>
      </w:r>
      <w:r w:rsidR="006F60CB">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əcnəbilərdən isə 4800 renminbi çıxıldıq</w:t>
      </w:r>
      <w:r w:rsidR="006F60CB">
        <w:rPr>
          <w:rFonts w:ascii="Times New Roman" w:hAnsi="Times New Roman" w:cs="Times New Roman"/>
          <w:color w:val="212121"/>
          <w:sz w:val="28"/>
          <w:szCs w:val="28"/>
          <w:lang w:val="az-Latn-AZ"/>
        </w:rPr>
        <w:t xml:space="preserve">dan sonrakı məbləğ hesab olunur </w:t>
      </w:r>
      <w:r w:rsidR="006F60CB" w:rsidRPr="006F60CB">
        <w:rPr>
          <w:rFonts w:ascii="Times New Roman" w:hAnsi="Times New Roman" w:cs="Times New Roman"/>
          <w:color w:val="212121"/>
          <w:sz w:val="28"/>
          <w:szCs w:val="28"/>
          <w:lang w:val="az-Latn-AZ"/>
        </w:rPr>
        <w:t>[</w:t>
      </w:r>
      <w:r w:rsidR="002C6EC3">
        <w:rPr>
          <w:rFonts w:ascii="Times New Roman" w:hAnsi="Times New Roman" w:cs="Times New Roman"/>
          <w:sz w:val="28"/>
          <w:szCs w:val="28"/>
          <w:lang w:val="az-Latn-AZ"/>
        </w:rPr>
        <w:t xml:space="preserve">15. </w:t>
      </w:r>
      <w:r w:rsidR="006F60CB">
        <w:rPr>
          <w:rFonts w:ascii="Times New Roman" w:hAnsi="Times New Roman" w:cs="Times New Roman"/>
          <w:sz w:val="28"/>
          <w:szCs w:val="28"/>
          <w:lang w:val="az-Latn-AZ"/>
        </w:rPr>
        <w:t>s.</w:t>
      </w:r>
      <w:r w:rsidR="002C6EC3">
        <w:rPr>
          <w:rFonts w:ascii="Times New Roman" w:hAnsi="Times New Roman" w:cs="Times New Roman"/>
          <w:sz w:val="28"/>
          <w:szCs w:val="28"/>
          <w:lang w:val="az-Latn-AZ"/>
        </w:rPr>
        <w:t xml:space="preserve"> </w:t>
      </w:r>
      <w:r w:rsidR="006F60CB">
        <w:rPr>
          <w:rFonts w:ascii="Times New Roman" w:hAnsi="Times New Roman" w:cs="Times New Roman"/>
          <w:sz w:val="28"/>
          <w:szCs w:val="28"/>
          <w:lang w:val="az-Latn-AZ"/>
        </w:rPr>
        <w:t>3 ].</w:t>
      </w:r>
      <w:r w:rsidR="006F60CB">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 xml:space="preserve">Rezidentlər </w:t>
      </w:r>
      <w:r>
        <w:rPr>
          <w:rFonts w:ascii="Times New Roman" w:hAnsi="Times New Roman" w:cs="Times New Roman"/>
          <w:color w:val="212121"/>
          <w:sz w:val="28"/>
          <w:szCs w:val="28"/>
          <w:lang w:val="az-Latn-AZ"/>
        </w:rPr>
        <w:t>sadəcə</w:t>
      </w:r>
      <w:r w:rsidR="00E41D2B" w:rsidRPr="000B3DF7">
        <w:rPr>
          <w:rFonts w:ascii="Times New Roman" w:hAnsi="Times New Roman" w:cs="Times New Roman"/>
          <w:color w:val="212121"/>
          <w:sz w:val="28"/>
          <w:szCs w:val="28"/>
          <w:lang w:val="az-Latn-AZ"/>
        </w:rPr>
        <w:t xml:space="preserve"> ölkə</w:t>
      </w:r>
      <w:r w:rsidR="00175087">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daxilində</w:t>
      </w:r>
      <w:r>
        <w:rPr>
          <w:rFonts w:ascii="Times New Roman" w:hAnsi="Times New Roman" w:cs="Times New Roman"/>
          <w:color w:val="212121"/>
          <w:sz w:val="28"/>
          <w:szCs w:val="28"/>
          <w:lang w:val="az-Latn-AZ"/>
        </w:rPr>
        <w:t xml:space="preserve"> deyil</w:t>
      </w:r>
      <w:r w:rsidR="00E41D2B" w:rsidRPr="000B3DF7">
        <w:rPr>
          <w:rFonts w:ascii="Times New Roman" w:hAnsi="Times New Roman" w:cs="Times New Roman"/>
          <w:color w:val="212121"/>
          <w:sz w:val="28"/>
          <w:szCs w:val="28"/>
          <w:lang w:val="az-Latn-AZ"/>
        </w:rPr>
        <w:t>,</w:t>
      </w:r>
      <w:r w:rsidR="006F60CB">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 xml:space="preserve">həm də ölkə xaricindən </w:t>
      </w:r>
      <w:r>
        <w:rPr>
          <w:rFonts w:ascii="Times New Roman" w:hAnsi="Times New Roman" w:cs="Times New Roman"/>
          <w:color w:val="212121"/>
          <w:sz w:val="28"/>
          <w:szCs w:val="28"/>
          <w:lang w:val="az-Latn-AZ"/>
        </w:rPr>
        <w:t xml:space="preserve">qazandıqları </w:t>
      </w:r>
      <w:r w:rsidR="00E41D2B" w:rsidRPr="000B3DF7">
        <w:rPr>
          <w:rFonts w:ascii="Times New Roman" w:hAnsi="Times New Roman" w:cs="Times New Roman"/>
          <w:color w:val="212121"/>
          <w:sz w:val="28"/>
          <w:szCs w:val="28"/>
          <w:lang w:val="az-Latn-AZ"/>
        </w:rPr>
        <w:t>gəlirlərdən,</w:t>
      </w:r>
      <w:r w:rsidR="006F60CB">
        <w:rPr>
          <w:rFonts w:ascii="Times New Roman" w:hAnsi="Times New Roman" w:cs="Times New Roman"/>
          <w:color w:val="212121"/>
          <w:sz w:val="28"/>
          <w:szCs w:val="28"/>
          <w:lang w:val="az-Latn-AZ"/>
        </w:rPr>
        <w:t xml:space="preserve"> </w:t>
      </w:r>
      <w:r w:rsidR="00175087">
        <w:rPr>
          <w:rFonts w:ascii="Times New Roman" w:hAnsi="Times New Roman" w:cs="Times New Roman"/>
          <w:color w:val="212121"/>
          <w:sz w:val="28"/>
          <w:szCs w:val="28"/>
          <w:lang w:val="az-Latn-AZ"/>
        </w:rPr>
        <w:t xml:space="preserve">lakin </w:t>
      </w:r>
      <w:r w:rsidR="00E41D2B" w:rsidRPr="000B3DF7">
        <w:rPr>
          <w:rFonts w:ascii="Times New Roman" w:hAnsi="Times New Roman" w:cs="Times New Roman"/>
          <w:color w:val="212121"/>
          <w:sz w:val="28"/>
          <w:szCs w:val="28"/>
          <w:lang w:val="az-Latn-AZ"/>
        </w:rPr>
        <w:t>qeyri-rezi</w:t>
      </w:r>
      <w:r w:rsidR="00E40D5F">
        <w:rPr>
          <w:rFonts w:ascii="Times New Roman" w:hAnsi="Times New Roman" w:cs="Times New Roman"/>
          <w:color w:val="212121"/>
          <w:sz w:val="28"/>
          <w:szCs w:val="28"/>
          <w:lang w:val="az-Latn-AZ"/>
        </w:rPr>
        <w:t>dentlər isə yalnız Çin mənb</w:t>
      </w:r>
      <w:r w:rsidR="00E41D2B" w:rsidRPr="000B3DF7">
        <w:rPr>
          <w:rFonts w:ascii="Times New Roman" w:hAnsi="Times New Roman" w:cs="Times New Roman"/>
          <w:color w:val="212121"/>
          <w:sz w:val="28"/>
          <w:szCs w:val="28"/>
          <w:lang w:val="az-Latn-AZ"/>
        </w:rPr>
        <w:t xml:space="preserve">əyindən </w:t>
      </w:r>
      <w:r w:rsidR="00E40D5F">
        <w:rPr>
          <w:rFonts w:ascii="Times New Roman" w:hAnsi="Times New Roman" w:cs="Times New Roman"/>
          <w:color w:val="212121"/>
          <w:sz w:val="28"/>
          <w:szCs w:val="28"/>
          <w:lang w:val="az-Latn-AZ"/>
        </w:rPr>
        <w:t>olan</w:t>
      </w:r>
      <w:r w:rsidR="00E41D2B" w:rsidRPr="000B3DF7">
        <w:rPr>
          <w:rFonts w:ascii="Times New Roman" w:hAnsi="Times New Roman" w:cs="Times New Roman"/>
          <w:color w:val="212121"/>
          <w:sz w:val="28"/>
          <w:szCs w:val="28"/>
          <w:lang w:val="az-Latn-AZ"/>
        </w:rPr>
        <w:t xml:space="preserve"> gəlirlərdən vergi ödəyirlər. Bu vergi dərəcəsi əməkhaqqı,</w:t>
      </w:r>
      <w:r w:rsidR="006F60CB">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bonus kimi gəlirlər üçün  3%-45%,</w:t>
      </w:r>
      <w:r w:rsidR="006F60CB">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fərdi sahibkarlar üçüm 5%-35%</w:t>
      </w:r>
      <w:r w:rsidR="0040186C">
        <w:rPr>
          <w:rFonts w:ascii="Times New Roman" w:hAnsi="Times New Roman" w:cs="Times New Roman"/>
          <w:color w:val="212121"/>
          <w:sz w:val="28"/>
          <w:szCs w:val="28"/>
          <w:lang w:val="az-Latn-AZ"/>
        </w:rPr>
        <w:t xml:space="preserve"> olaraq müəyyən edilmişdir [</w:t>
      </w:r>
      <w:r w:rsidR="00242D09">
        <w:rPr>
          <w:rFonts w:ascii="Times New Roman" w:hAnsi="Times New Roman" w:cs="Times New Roman"/>
          <w:color w:val="212121"/>
          <w:sz w:val="28"/>
          <w:szCs w:val="28"/>
          <w:lang w:val="az-Latn-AZ"/>
        </w:rPr>
        <w:t>29</w:t>
      </w:r>
      <w:r w:rsidR="00E41D2B" w:rsidRPr="000B3DF7">
        <w:rPr>
          <w:rFonts w:ascii="Times New Roman" w:hAnsi="Times New Roman" w:cs="Times New Roman"/>
          <w:color w:val="212121"/>
          <w:sz w:val="28"/>
          <w:szCs w:val="28"/>
          <w:lang w:val="az-Latn-AZ"/>
        </w:rPr>
        <w:t>].</w:t>
      </w:r>
    </w:p>
    <w:p w:rsidR="00E41D2B" w:rsidRPr="007C14BC"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Vergiyə cəlb olunmayan ödənişlər,</w:t>
      </w:r>
      <w:r w:rsidR="006F60CB">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vergidən azadolmalar aşağıdakılardır</w:t>
      </w:r>
      <w:r w:rsidR="007C14BC" w:rsidRPr="007C14BC">
        <w:rPr>
          <w:rFonts w:ascii="Times New Roman" w:hAnsi="Times New Roman" w:cs="Times New Roman"/>
          <w:color w:val="212121"/>
          <w:sz w:val="28"/>
          <w:szCs w:val="28"/>
          <w:lang w:val="az-Latn-AZ"/>
        </w:rPr>
        <w:t>:</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dövlət tərəfindən vahid standartlar əsasında verilmiş yardımlar və subsidiyalar;</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Əlilliyə görə müavinətlər, əlil və təqaüdçülər üçün pensiyalar və ödəniş ödənişləri;</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xml:space="preserve">• Sığorta ödənişləri; </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Dövlət tərəfindən formalaşdırılan vahid standartlar əsasında verilmiş əmək qabiliyyətli kadrlara ödənişlər, əmək haqqı və pensiyaların heyətə və işçilərə, pensiyalara və subsidiyalara verilməsi;</w:t>
      </w:r>
    </w:p>
    <w:p w:rsidR="00E41D2B" w:rsidRPr="000B3DF7" w:rsidRDefault="006F60C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xml:space="preserve">• </w:t>
      </w:r>
      <w:r w:rsidR="00E41D2B" w:rsidRPr="000B3DF7">
        <w:rPr>
          <w:rFonts w:ascii="Times New Roman" w:eastAsia="Times New Roman" w:hAnsi="Times New Roman" w:cs="Times New Roman"/>
          <w:color w:val="212121"/>
          <w:sz w:val="28"/>
          <w:szCs w:val="28"/>
          <w:lang w:val="az-Latn-AZ"/>
        </w:rPr>
        <w:t>Elm, təhsil, texnologiya, ictimai səhiyyə, idman, ətraf mühitin mühafizəsi və digər ölkələrdəki xalqların hökumətlərinin, nazirliklərin və komissiyaların, xarici ölkələrin və beynəlxalq təşkilatların təqdim etdiyi mükafatlar;</w:t>
      </w:r>
    </w:p>
    <w:p w:rsidR="00E41D2B" w:rsidRPr="000B3DF7" w:rsidRDefault="006F60C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 xml:space="preserve">• </w:t>
      </w:r>
      <w:r w:rsidR="00E41D2B" w:rsidRPr="000B3DF7">
        <w:rPr>
          <w:rFonts w:ascii="Times New Roman" w:eastAsia="Times New Roman" w:hAnsi="Times New Roman" w:cs="Times New Roman"/>
          <w:color w:val="212121"/>
          <w:sz w:val="28"/>
          <w:szCs w:val="28"/>
          <w:lang w:val="az-Latn-AZ"/>
        </w:rPr>
        <w:t>Xarici diplomatların, konsulluq rəsmilərinin və Çinin xarici səfirliklərinin və konsulluqlarının digər vəzifəli şəxslərinin gəlirləri;</w:t>
      </w:r>
    </w:p>
    <w:p w:rsidR="00E41D2B" w:rsidRPr="0040186C"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val="az-Latn-AZ"/>
        </w:rPr>
      </w:pPr>
      <w:r w:rsidRPr="000B3DF7">
        <w:rPr>
          <w:rFonts w:ascii="Times New Roman" w:eastAsia="Times New Roman" w:hAnsi="Times New Roman" w:cs="Times New Roman"/>
          <w:color w:val="212121"/>
          <w:sz w:val="28"/>
          <w:szCs w:val="28"/>
          <w:lang w:val="az-Latn-AZ"/>
        </w:rPr>
        <w:t xml:space="preserve">• Çin hökumətinin  iştirak etmiş və ya imzalanmış beynəlxalq konvensiyalar və </w:t>
      </w:r>
      <w:r w:rsidRPr="0040186C">
        <w:rPr>
          <w:rFonts w:ascii="Times New Roman" w:eastAsia="Times New Roman" w:hAnsi="Times New Roman" w:cs="Times New Roman"/>
          <w:sz w:val="28"/>
          <w:szCs w:val="28"/>
          <w:lang w:val="az-Latn-AZ"/>
        </w:rPr>
        <w:t xml:space="preserve">sazişlər üzrə fərdi mənfəət vergisindən istisna olunan gəlir və </w:t>
      </w:r>
      <w:r w:rsidR="0086354B">
        <w:rPr>
          <w:rFonts w:ascii="Times New Roman" w:eastAsia="Times New Roman" w:hAnsi="Times New Roman" w:cs="Times New Roman"/>
          <w:sz w:val="28"/>
          <w:szCs w:val="28"/>
          <w:lang w:val="az-Latn-AZ"/>
        </w:rPr>
        <w:t>s.</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Resurs vergiləri olaraq adlandırılan növbəti kateqoriyaya resurslardan istifadəyə görə ödənilən vergilər və şəhər və şəhərsalma üzrə torpaqdan istifadə vergisi aid edilir. Müəyyən mineral məhsulların çıxarılması, xam neft,</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təbii qaz,</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kömür,</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qeyri-metal,</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qara və əlvan filizlər və s. təbii resurslardan istifadə  və ya duz istehsalı ilə məşğul olan fiziki şəxslər və müəsissələr resours vergisi ödəyir. Bu verginin dərəcəsi resoursun növündən asılı olaraq dəyişir,</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məsələn xam neft və təbii qaz üçün bu 5% -10% təyin olunub. Şəhər, sənaye və mədən ərazilərində torpaqdan istifadə edən şəxslər və müəsisələr şəhər və şəhərsalma üzrə torpaqdan istifadə vergisi ödəyicisidirlər.</w:t>
      </w:r>
      <w:r w:rsidR="003321D4">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Bu vergi dərəcəsi hər kvadrat metrə görə böyük şəhərlərdə 1.5-30,</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orta şəhərlərdə 1.2-24 ,</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kiçik şəhərlərdə 0.9-18, sənaye və mədən ərazilərində 0.6-12 renminbi ola</w:t>
      </w:r>
      <w:r w:rsidR="0040186C">
        <w:rPr>
          <w:rFonts w:ascii="Times New Roman" w:hAnsi="Times New Roman" w:cs="Times New Roman"/>
          <w:color w:val="212121"/>
          <w:sz w:val="28"/>
          <w:szCs w:val="28"/>
          <w:lang w:val="az-Latn-AZ"/>
        </w:rPr>
        <w:t>raq olaraq müəyyən edilmişdir [</w:t>
      </w:r>
      <w:r w:rsidR="00242D09">
        <w:rPr>
          <w:rFonts w:ascii="Times New Roman" w:hAnsi="Times New Roman" w:cs="Times New Roman"/>
          <w:color w:val="212121"/>
          <w:sz w:val="28"/>
          <w:szCs w:val="28"/>
          <w:lang w:val="az-Latn-AZ"/>
        </w:rPr>
        <w:t>29</w:t>
      </w:r>
      <w:r w:rsidRPr="000B3DF7">
        <w:rPr>
          <w:rFonts w:ascii="Times New Roman" w:hAnsi="Times New Roman" w:cs="Times New Roman"/>
          <w:color w:val="212121"/>
          <w:sz w:val="28"/>
          <w:szCs w:val="28"/>
          <w:lang w:val="az-Latn-AZ"/>
        </w:rPr>
        <w:t>].</w:t>
      </w:r>
    </w:p>
    <w:p w:rsidR="00E41D2B" w:rsidRPr="000B3DF7" w:rsidRDefault="00E41D2B" w:rsidP="000512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212121"/>
          <w:sz w:val="28"/>
          <w:szCs w:val="28"/>
          <w:lang w:val="tr-TR"/>
        </w:rPr>
      </w:pPr>
      <w:r w:rsidRPr="000B3DF7">
        <w:rPr>
          <w:rFonts w:ascii="Times New Roman" w:hAnsi="Times New Roman" w:cs="Times New Roman"/>
          <w:color w:val="212121"/>
          <w:sz w:val="28"/>
          <w:szCs w:val="28"/>
          <w:lang w:val="az-Latn-AZ"/>
        </w:rPr>
        <w:t>Növbəti kateqoriya torpağın qiymətinin artması,</w:t>
      </w:r>
      <w:r w:rsidRPr="000B3DF7">
        <w:rPr>
          <w:rFonts w:ascii="Times New Roman" w:hAnsi="Times New Roman" w:cs="Times New Roman"/>
          <w:color w:val="212121"/>
          <w:sz w:val="28"/>
          <w:szCs w:val="28"/>
          <w:lang w:val="tr-TR"/>
        </w:rPr>
        <w:t xml:space="preserve"> əkin sahələrdən istifadə,</w:t>
      </w:r>
      <w:r w:rsidRPr="000B3DF7">
        <w:rPr>
          <w:rFonts w:ascii="Times New Roman" w:hAnsi="Times New Roman" w:cs="Times New Roman"/>
          <w:color w:val="212121"/>
          <w:sz w:val="28"/>
          <w:szCs w:val="28"/>
          <w:lang w:val="az-Latn-AZ"/>
        </w:rPr>
        <w:t xml:space="preserve"> şəhərsalma və tikinti vergilərinin daxil olduğu </w:t>
      </w:r>
      <w:r w:rsidRPr="000B3DF7">
        <w:rPr>
          <w:rFonts w:ascii="Times New Roman" w:eastAsia="Times New Roman" w:hAnsi="Times New Roman" w:cs="Times New Roman"/>
          <w:color w:val="212121"/>
          <w:sz w:val="28"/>
          <w:szCs w:val="28"/>
          <w:lang w:val="az-Latn-AZ"/>
        </w:rPr>
        <w:t>xüsusi məqsədlər üçün vergi olaraq adlanan kateqoriyadır. Çin ərazisində fiziki şəxslər və ya müəsisələr dövlət mülkiyyətində olan torpaqlardan, içərisində əlavə qurğular da nəzərə alınmaqla yerüstü strukturlardan istifadə hüququnu əldə etdikləri t</w:t>
      </w:r>
      <w:r w:rsidR="0086354B">
        <w:rPr>
          <w:rFonts w:ascii="Times New Roman" w:eastAsia="Times New Roman" w:hAnsi="Times New Roman" w:cs="Times New Roman"/>
          <w:color w:val="212121"/>
          <w:sz w:val="28"/>
          <w:szCs w:val="28"/>
          <w:lang w:val="az-Latn-AZ"/>
        </w:rPr>
        <w:t>əqdirdə onun qiyməti artıqca 30</w:t>
      </w:r>
      <w:r w:rsidRPr="000B3DF7">
        <w:rPr>
          <w:rFonts w:ascii="Times New Roman" w:hAnsi="Times New Roman" w:cs="Times New Roman"/>
          <w:color w:val="212121"/>
          <w:sz w:val="28"/>
          <w:szCs w:val="28"/>
          <w:lang w:val="az-Latn-AZ"/>
        </w:rPr>
        <w:t>%,</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40%,</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50%,</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60% dərəcə ilə torpağın qiymətinin artması vergisi,</w:t>
      </w:r>
      <w:r w:rsidRPr="000B3DF7">
        <w:rPr>
          <w:rFonts w:ascii="Times New Roman" w:eastAsia="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tr-TR"/>
        </w:rPr>
        <w:t xml:space="preserve">əkin sahələrini ev inşa etmək və ya digər əkinçilikdən kənar məqsadlər üçün istifadə edərkən yerləşmə yerlərinə görə müxtəlif dərəcədə əkin sahələrdən istifadə vergisi ödəyirlər. </w:t>
      </w:r>
      <w:r w:rsidRPr="000B3DF7">
        <w:rPr>
          <w:rFonts w:ascii="Times New Roman" w:hAnsi="Times New Roman" w:cs="Times New Roman"/>
          <w:color w:val="212121"/>
          <w:sz w:val="28"/>
          <w:szCs w:val="28"/>
          <w:lang w:val="az-Latn-AZ"/>
        </w:rPr>
        <w:t>ƏDV,</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aksiz,</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biznes vergisi ödəyən müəsisə və fiziki şəxslərdən  yerləşmə yerindən asılı olaraq 1%,</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3%,</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5%,</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7% dərəcə ilə şəhərsalma və tikinti vergisi alınır</w:t>
      </w:r>
      <w:r w:rsidR="007C14B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tr-TR"/>
        </w:rPr>
        <w:t>[</w:t>
      </w:r>
      <w:r w:rsidR="002C6EC3">
        <w:rPr>
          <w:rFonts w:ascii="Times New Roman" w:hAnsi="Times New Roman" w:cs="Times New Roman"/>
          <w:color w:val="212121"/>
          <w:sz w:val="28"/>
          <w:szCs w:val="28"/>
          <w:lang w:val="tr-TR"/>
        </w:rPr>
        <w:t>29</w:t>
      </w:r>
      <w:r w:rsidRPr="000B3DF7">
        <w:rPr>
          <w:rFonts w:ascii="Times New Roman" w:hAnsi="Times New Roman" w:cs="Times New Roman"/>
          <w:color w:val="212121"/>
          <w:sz w:val="28"/>
          <w:szCs w:val="28"/>
          <w:lang w:val="tr-TR"/>
        </w:rPr>
        <w:t>].</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Çində ev sahibləri yaşayış və ya kirayə məqsədləri üçün istifadə olunmasından asılı olaraq fərqlilik göstərən əmlak vergisi ödəyiciləridirlər. Bu vergi yaşayış məqsədli istifadə zamanı evin qalıq dəyəri, kirayə verildiyi zaman kirayədən əldə olunan gəlir əsas götürülməklə hesablanır.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Hərəkət  vergiləri olaraq tərcümə olunan kateqoriyada</w:t>
      </w:r>
      <w:r w:rsidR="00457467">
        <w:rPr>
          <w:rFonts w:ascii="Times New Roman" w:hAnsi="Times New Roman" w:cs="Times New Roman"/>
          <w:color w:val="212121"/>
          <w:sz w:val="28"/>
          <w:szCs w:val="28"/>
          <w:lang w:val="az-Latn-AZ"/>
        </w:rPr>
        <w:t xml:space="preserve"> nəqliyyat vasitələri və gəmilə</w:t>
      </w:r>
      <w:r w:rsidRPr="000B3DF7">
        <w:rPr>
          <w:rFonts w:ascii="Times New Roman" w:hAnsi="Times New Roman" w:cs="Times New Roman"/>
          <w:color w:val="212121"/>
          <w:sz w:val="28"/>
          <w:szCs w:val="28"/>
          <w:lang w:val="az-Latn-AZ"/>
        </w:rPr>
        <w:t>rin sahibləri və ya idarəediciləri tərəfindən ödənən vergilər,</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vergitutulan sənədləri alan və ya imzalayan fiziki şəxslər və müəsisələr tərəfindən ödənilən möhür vergisi, mülkiyyətin satılması və ya ondan istifadə haqqının verilməsi ilə əlaqədar 3%-5% olan sənəd vergisi,</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xarici limanlardan Çin limanlarına daxil olan gəmilərdən alınan gəmi tonnajı vergiləri aiddir.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Bunlardan əlavə Çində tütün yarpaqlarını alan müəsisələrdən 20% dərəcə ilə tütün vergisi, 2018-ci ildən tətbiq olunan atmosferin,</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suyun çirkləndirilməsi, səs kirliliyinə görə alınan ətraf mühit vergisi,</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idxal-ixrac əməliyyatlarına tətbiq olunan gömrük rüsumları da mövcuddur.</w:t>
      </w:r>
    </w:p>
    <w:p w:rsidR="0045746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 və gömrük rüsumları ilə yanaşı Çində mərkəzi hökümət tərəfindən qəbul olunan,</w:t>
      </w:r>
      <w:r w:rsidR="0045746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lakin ödənişlərin dəqiq miqdarının yerli idarələr tərəfindən müəyyənləşdiyi pensiya fondları, tibbi sığorta, iş yerində qəza halından sığorta, işsizlik sığortası və doğum sığortası daxil olan 5 məcburi sığorta və yalnız Çin işçiləri üçün tətbiq olunan mənzil fondlarına ödənişlərdən ibarət olan sosial müdafiə ödənişləri də vardır.  </w:t>
      </w:r>
    </w:p>
    <w:p w:rsidR="0052471A"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Əhali sayına görə </w:t>
      </w:r>
      <w:r w:rsidR="00E40D5F">
        <w:rPr>
          <w:rFonts w:ascii="Times New Roman" w:hAnsi="Times New Roman" w:cs="Times New Roman"/>
          <w:color w:val="212121"/>
          <w:sz w:val="28"/>
          <w:szCs w:val="28"/>
          <w:lang w:val="az-Latn-AZ"/>
        </w:rPr>
        <w:t>lider</w:t>
      </w:r>
      <w:r w:rsidRPr="000B3DF7">
        <w:rPr>
          <w:rFonts w:ascii="Times New Roman" w:hAnsi="Times New Roman" w:cs="Times New Roman"/>
          <w:color w:val="212121"/>
          <w:sz w:val="28"/>
          <w:szCs w:val="28"/>
          <w:lang w:val="az-Latn-AZ"/>
        </w:rPr>
        <w:t xml:space="preserve"> olan Çin 1980-ci ildən bir uşaq siyasəti yeritmək qərarı verdi.</w:t>
      </w:r>
      <w:r w:rsidR="0040186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Bu qərara görə ailələr sadəcə bir övlad sahibi ola bilərdilər,</w:t>
      </w:r>
      <w:r w:rsidR="0052471A">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ikinci uşaq dünyaya gəldiyi zaman </w:t>
      </w:r>
      <w:r w:rsidR="0052471A">
        <w:rPr>
          <w:rFonts w:ascii="Times New Roman" w:hAnsi="Times New Roman" w:cs="Times New Roman"/>
          <w:color w:val="212121"/>
          <w:sz w:val="28"/>
          <w:szCs w:val="28"/>
          <w:lang w:val="az-Latn-AZ"/>
        </w:rPr>
        <w:t>vergi</w:t>
      </w:r>
      <w:r w:rsidRPr="000B3DF7">
        <w:rPr>
          <w:rFonts w:ascii="Times New Roman" w:hAnsi="Times New Roman" w:cs="Times New Roman"/>
          <w:color w:val="212121"/>
          <w:sz w:val="28"/>
          <w:szCs w:val="28"/>
          <w:lang w:val="az-Latn-AZ"/>
        </w:rPr>
        <w:t xml:space="preserve"> ödəməli olurdular</w:t>
      </w:r>
      <w:r w:rsidR="0040186C">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 Sonralar bunun çox sərt qərar olduğu qəbul edilərək müəyyən dəyişikliklər edildi. </w:t>
      </w:r>
    </w:p>
    <w:p w:rsidR="00E41D2B" w:rsidRPr="000B3DF7" w:rsidRDefault="0052471A"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Məhdudiyyətin olması </w:t>
      </w:r>
      <w:r w:rsidR="00E41D2B" w:rsidRPr="000B3DF7">
        <w:rPr>
          <w:rFonts w:ascii="Times New Roman" w:hAnsi="Times New Roman" w:cs="Times New Roman"/>
          <w:color w:val="212121"/>
          <w:sz w:val="28"/>
          <w:szCs w:val="28"/>
          <w:lang w:val="az-Latn-AZ"/>
        </w:rPr>
        <w:t xml:space="preserve">ölkədə yaşlı əhalinin artmasına </w:t>
      </w:r>
      <w:r>
        <w:rPr>
          <w:rFonts w:ascii="Times New Roman" w:hAnsi="Times New Roman" w:cs="Times New Roman"/>
          <w:color w:val="212121"/>
          <w:sz w:val="28"/>
          <w:szCs w:val="28"/>
          <w:lang w:val="az-Latn-AZ"/>
        </w:rPr>
        <w:t>səbəb olur. Eyni zamanda qocaldı</w:t>
      </w:r>
      <w:r w:rsidR="00E41D2B" w:rsidRPr="000B3DF7">
        <w:rPr>
          <w:rFonts w:ascii="Times New Roman" w:hAnsi="Times New Roman" w:cs="Times New Roman"/>
          <w:color w:val="212121"/>
          <w:sz w:val="28"/>
          <w:szCs w:val="28"/>
          <w:lang w:val="az-Latn-AZ"/>
        </w:rPr>
        <w:t>qları zaman onlara baxacaq hec kimin olm</w:t>
      </w:r>
      <w:r>
        <w:rPr>
          <w:rFonts w:ascii="Times New Roman" w:hAnsi="Times New Roman" w:cs="Times New Roman"/>
          <w:color w:val="212121"/>
          <w:sz w:val="28"/>
          <w:szCs w:val="28"/>
          <w:lang w:val="az-Latn-AZ"/>
        </w:rPr>
        <w:t>am</w:t>
      </w:r>
      <w:r w:rsidR="00E41D2B" w:rsidRPr="000B3DF7">
        <w:rPr>
          <w:rFonts w:ascii="Times New Roman" w:hAnsi="Times New Roman" w:cs="Times New Roman"/>
          <w:color w:val="212121"/>
          <w:sz w:val="28"/>
          <w:szCs w:val="28"/>
          <w:lang w:val="az-Latn-AZ"/>
        </w:rPr>
        <w:t>ası dövlətin sosial xərclərini artımına səbəb olacaqdır.</w:t>
      </w:r>
      <w:r w:rsidR="009B6217">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Bunarı əsas göstərərk bir sıra iqtisadç</w:t>
      </w:r>
      <w:r>
        <w:rPr>
          <w:rFonts w:ascii="Times New Roman" w:hAnsi="Times New Roman" w:cs="Times New Roman"/>
          <w:color w:val="212121"/>
          <w:sz w:val="28"/>
          <w:szCs w:val="28"/>
          <w:lang w:val="az-Latn-AZ"/>
        </w:rPr>
        <w:t>ı</w:t>
      </w:r>
      <w:r w:rsidR="00E40D5F">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professorlar bu qaydanın ləğv olunmalı olduğunu,</w:t>
      </w:r>
      <w:r w:rsidR="009B6217">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hətta ikinci usaq sahibi olan ailələrə pul verilməli,</w:t>
      </w:r>
      <w:r w:rsidR="009B6217">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dövlətin bunun üçün ayrıca bir fond yaratmalı</w:t>
      </w:r>
      <w:r w:rsidR="009B6217">
        <w:rPr>
          <w:rFonts w:ascii="Times New Roman" w:hAnsi="Times New Roman" w:cs="Times New Roman"/>
          <w:color w:val="212121"/>
          <w:sz w:val="28"/>
          <w:szCs w:val="28"/>
          <w:lang w:val="az-Latn-AZ"/>
        </w:rPr>
        <w:t xml:space="preserve"> olduğu fikrini müdafiə edirlər</w:t>
      </w:r>
      <w:r>
        <w:rPr>
          <w:rFonts w:ascii="Times New Roman" w:hAnsi="Times New Roman" w:cs="Times New Roman"/>
          <w:color w:val="212121"/>
          <w:sz w:val="28"/>
          <w:szCs w:val="28"/>
          <w:lang w:val="az-Latn-AZ"/>
        </w:rPr>
        <w:t>. L</w:t>
      </w:r>
      <w:r w:rsidR="00E41D2B" w:rsidRPr="000B3DF7">
        <w:rPr>
          <w:rFonts w:ascii="Times New Roman" w:hAnsi="Times New Roman" w:cs="Times New Roman"/>
          <w:color w:val="212121"/>
          <w:sz w:val="28"/>
          <w:szCs w:val="28"/>
          <w:lang w:val="az-Latn-AZ"/>
        </w:rPr>
        <w:t>akin bu fikrin tərrəfdarları ilə yanaşı əleyhinə olanlar da mövcuddur,</w:t>
      </w:r>
      <w:r w:rsidR="009B6217">
        <w:rPr>
          <w:rFonts w:ascii="Times New Roman" w:hAnsi="Times New Roman" w:cs="Times New Roman"/>
          <w:color w:val="212121"/>
          <w:sz w:val="28"/>
          <w:szCs w:val="28"/>
          <w:lang w:val="az-Latn-AZ"/>
        </w:rPr>
        <w:t xml:space="preserve"> </w:t>
      </w:r>
      <w:r w:rsidR="00E41D2B" w:rsidRPr="000B3DF7">
        <w:rPr>
          <w:rFonts w:ascii="Times New Roman" w:hAnsi="Times New Roman" w:cs="Times New Roman"/>
          <w:color w:val="212121"/>
          <w:sz w:val="28"/>
          <w:szCs w:val="28"/>
          <w:lang w:val="az-Latn-AZ"/>
        </w:rPr>
        <w:t>hətta hazırda onlar çoxluq təşkil edir.</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Baş verən dəyişiklər bütün sahələr də vergi sisteminin də bu dəyişikliklərə uyğunlaşdırılmasını tələb edir.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Bütün ölkələr zaman-zaman mövcud vergi qanunvericiliyinə dəyişikliklər,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düzəlişlər edirlər.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Çində sonuncu dəyişiklik ötən il edilmiş,</w:t>
      </w:r>
      <w:r w:rsidR="0052471A">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nisbətən tətbiq olunmağa da elə ötən ildən başlanılsa da edilmiş dəyişikliklərin,</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yeni qaydaların əsaslı şəkildə tətbiq olunmasına bu ildən başlanılmışdır.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Bu son 38 il ərzindəki ən böyük dəyişiklik olaraq qiymətləndirilir.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Fərdi gəlir vergisi olaraq adlandırılan bu islahatların əsas istiqamətləri aşağıdakılardı:</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Gəlir vergisi kateqoriyalarının dəyişməsi;</w:t>
      </w:r>
    </w:p>
    <w:p w:rsidR="00E41D2B" w:rsidRPr="000B3DF7" w:rsidRDefault="00E41D2B" w:rsidP="000512D3">
      <w:pPr>
        <w:pStyle w:val="HTMLPreformatted"/>
        <w:widowControl w:val="0"/>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Vergilərin hesablanması və toplanması metodlarının dəyişməsi;</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Vergi rezidenti statusunun müəyyən edilməsinin yeni metodunun müəyyən olunması</w:t>
      </w:r>
      <w:r w:rsidRPr="000B3DF7">
        <w:rPr>
          <w:rFonts w:ascii="Times New Roman" w:hAnsi="Times New Roman" w:cs="Times New Roman"/>
          <w:color w:val="212121"/>
          <w:sz w:val="28"/>
          <w:szCs w:val="28"/>
          <w:lang w:val="az-Latn-AZ"/>
        </w:rPr>
        <w:t>;</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Vergidən çıxılmaların dəyişdirilməsi;</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 dərəcələri səviyyəsinin dəyişdirilməsi.</w:t>
      </w:r>
    </w:p>
    <w:p w:rsidR="00E41D2B" w:rsidRPr="000B3DF7" w:rsidRDefault="00E41D2B" w:rsidP="000512D3">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Gəlir vergisi kateqoriyaları ilə bağlı bir dəyişiklik müəllif haqları və royalti  ilə birlikdə əmək haqqının "məcmu gəlir"olaraq bir kateqoriyada birləşdirilməsi və ümumi vergiyə cəlb olunmasıdır.</w:t>
      </w:r>
      <w:r w:rsidR="003321D4">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Bundan əlavə fərdi sahibkarlar və tacirlərin istehsal və biznes əməliyyatlarından,</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müqavilə/lizing xidmətlərindən əldə etdikləri gəlirlər "biznes əməliyyat gəlirləri" kateqoriyasında birləşdirilərək proqrosiv vergi dərəcəsi ilə hesablanacaq.</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Digər sahələrdən əldə olunan faizlərin və dividendlərin vergiyə cəlb edilməsi sabit dərəcə ilə 20% olaraq qalacaqdır. </w:t>
      </w:r>
    </w:p>
    <w:p w:rsidR="00E41D2B" w:rsidRPr="000B3DF7" w:rsidRDefault="00E41D2B" w:rsidP="000512D3">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 dərəcələri səviyyəsindəki dəyişikliklərin səbəblərindən biri aşağı gəlirli şəxslər üçün vergi yükünün azaldılmasıdır.</w:t>
      </w:r>
      <w:r w:rsidR="00A453BD">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 xml:space="preserve">Əvvəl 0-1500 </w:t>
      </w:r>
      <w:r w:rsidR="00E40D5F" w:rsidRPr="000B3DF7">
        <w:rPr>
          <w:rFonts w:ascii="Times New Roman" w:hAnsi="Times New Roman" w:cs="Times New Roman"/>
          <w:color w:val="212121"/>
          <w:sz w:val="28"/>
          <w:szCs w:val="28"/>
          <w:lang w:val="az-Latn-AZ"/>
        </w:rPr>
        <w:t xml:space="preserve">renminbi </w:t>
      </w:r>
      <w:r w:rsidRPr="000B3DF7">
        <w:rPr>
          <w:rFonts w:ascii="Times New Roman" w:hAnsi="Times New Roman" w:cs="Times New Roman"/>
          <w:color w:val="212121"/>
          <w:sz w:val="28"/>
          <w:szCs w:val="28"/>
          <w:lang w:val="az-Latn-AZ"/>
        </w:rPr>
        <w:t xml:space="preserve">3% vergiyə cəlb olunduğu halda, yeni qaydaya görə 0-3000 </w:t>
      </w:r>
      <w:r w:rsidR="00E40D5F" w:rsidRPr="000B3DF7">
        <w:rPr>
          <w:rFonts w:ascii="Times New Roman" w:hAnsi="Times New Roman" w:cs="Times New Roman"/>
          <w:color w:val="212121"/>
          <w:sz w:val="28"/>
          <w:szCs w:val="28"/>
          <w:lang w:val="az-Latn-AZ"/>
        </w:rPr>
        <w:t xml:space="preserve">renminbi </w:t>
      </w:r>
      <w:r w:rsidRPr="000B3DF7">
        <w:rPr>
          <w:rFonts w:ascii="Times New Roman" w:hAnsi="Times New Roman" w:cs="Times New Roman"/>
          <w:color w:val="212121"/>
          <w:sz w:val="28"/>
          <w:szCs w:val="28"/>
          <w:lang w:val="az-Latn-AZ"/>
        </w:rPr>
        <w:t>3% vergiyə cəlb olunur.</w:t>
      </w:r>
    </w:p>
    <w:p w:rsidR="00E41D2B" w:rsidRPr="000B3DF7" w:rsidRDefault="00E41D2B" w:rsidP="000512D3">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Əvvəlki islahatlardan fərqli olaraq sa</w:t>
      </w:r>
      <w:r w:rsidR="00175087">
        <w:rPr>
          <w:rFonts w:ascii="Times New Roman" w:hAnsi="Times New Roman" w:cs="Times New Roman"/>
          <w:color w:val="212121"/>
          <w:sz w:val="28"/>
          <w:szCs w:val="28"/>
          <w:lang w:val="az-Latn-AZ"/>
        </w:rPr>
        <w:t>dəcə vergi dərəcələri və vergi ödənilən</w:t>
      </w:r>
      <w:r w:rsidRPr="000B3DF7">
        <w:rPr>
          <w:rFonts w:ascii="Times New Roman" w:hAnsi="Times New Roman" w:cs="Times New Roman"/>
          <w:color w:val="212121"/>
          <w:sz w:val="28"/>
          <w:szCs w:val="28"/>
          <w:lang w:val="az-Latn-AZ"/>
        </w:rPr>
        <w:t xml:space="preserve"> gəlir sərhədləri deyil,</w:t>
      </w:r>
      <w:r w:rsidR="0052471A">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vergilərin hesablanması və ödənilməsi qaydaları da dəyişdirildi.</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Belə</w:t>
      </w:r>
      <w:r w:rsidR="0017508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ki, aylıq olaraq qiymətləndirilən vergi bazasının rezidentlər üçün illik olaraq qiymətləndirilməsinə qərar verirmişdir.</w:t>
      </w:r>
      <w:r w:rsidR="009B6217">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Eyni zamanada hər bir vergi ödəyicisi üçün fərdi şəxsiyyət vəsiqələrinin verilməsinə qərar verildi.</w:t>
      </w:r>
      <w:r w:rsidR="00E40D5F">
        <w:rPr>
          <w:rFonts w:ascii="Times New Roman" w:hAnsi="Times New Roman" w:cs="Times New Roman"/>
          <w:color w:val="212121"/>
          <w:sz w:val="28"/>
          <w:szCs w:val="28"/>
          <w:lang w:val="az-Latn-AZ"/>
        </w:rPr>
        <w:t xml:space="preserve"> </w:t>
      </w:r>
    </w:p>
    <w:p w:rsidR="00E41D2B" w:rsidRPr="000B3DF7" w:rsidRDefault="00E41D2B" w:rsidP="000512D3">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 xml:space="preserve">Vergi tutulan gəlirlərdən çıxılmalarla bağlı dəyişikliklərdən biri bu məbləğin 5000 </w:t>
      </w:r>
      <w:r w:rsidR="00175087" w:rsidRPr="000B3DF7">
        <w:rPr>
          <w:rFonts w:ascii="Times New Roman" w:hAnsi="Times New Roman" w:cs="Times New Roman"/>
          <w:color w:val="212121"/>
          <w:sz w:val="28"/>
          <w:szCs w:val="28"/>
          <w:lang w:val="az-Latn-AZ"/>
        </w:rPr>
        <w:t xml:space="preserve">renminbi </w:t>
      </w:r>
      <w:r w:rsidRPr="000B3DF7">
        <w:rPr>
          <w:rFonts w:ascii="Times New Roman" w:hAnsi="Times New Roman" w:cs="Times New Roman"/>
          <w:color w:val="212121"/>
          <w:sz w:val="28"/>
          <w:szCs w:val="28"/>
          <w:lang w:val="az-Latn-AZ"/>
        </w:rPr>
        <w:t>qədər artırılmasıdır.</w:t>
      </w:r>
      <w:r w:rsidR="0052471A">
        <w:rPr>
          <w:rFonts w:ascii="Times New Roman" w:hAnsi="Times New Roman" w:cs="Times New Roman"/>
          <w:color w:val="212121"/>
          <w:sz w:val="28"/>
          <w:szCs w:val="28"/>
          <w:lang w:val="az-Latn-AZ"/>
        </w:rPr>
        <w:t xml:space="preserve"> </w:t>
      </w:r>
      <w:r w:rsidRPr="000B3DF7">
        <w:rPr>
          <w:rFonts w:ascii="Times New Roman" w:hAnsi="Times New Roman" w:cs="Times New Roman"/>
          <w:color w:val="212121"/>
          <w:sz w:val="28"/>
          <w:szCs w:val="28"/>
          <w:lang w:val="az-Latn-AZ"/>
        </w:rPr>
        <w:t>Həmin çıxılmalara aşağıdakılar aiddir:</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52471A">
        <w:rPr>
          <w:rFonts w:ascii="Times New Roman" w:eastAsia="Times New Roman" w:hAnsi="Times New Roman" w:cs="Times New Roman"/>
          <w:color w:val="212121"/>
          <w:sz w:val="28"/>
          <w:szCs w:val="28"/>
          <w:lang w:val="az-Latn-AZ"/>
        </w:rPr>
        <w:t>Mənzilin icarəsi və kredit / ipoteka faizləri</w:t>
      </w:r>
      <w:r w:rsidR="0052471A" w:rsidRPr="0052471A">
        <w:rPr>
          <w:rFonts w:ascii="Times New Roman" w:eastAsia="Times New Roman" w:hAnsi="Times New Roman" w:cs="Times New Roman"/>
          <w:color w:val="212121"/>
          <w:sz w:val="28"/>
          <w:szCs w:val="28"/>
          <w:lang w:val="az-Latn-AZ"/>
        </w:rPr>
        <w:t>;</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Xəstəliklərə görə sağlamlıq xərcləri</w:t>
      </w:r>
      <w:r w:rsidR="0052471A">
        <w:rPr>
          <w:rFonts w:ascii="Times New Roman" w:eastAsia="Times New Roman" w:hAnsi="Times New Roman" w:cs="Times New Roman"/>
          <w:color w:val="212121"/>
          <w:sz w:val="28"/>
          <w:szCs w:val="28"/>
          <w:lang w:val="az-Latn-AZ"/>
        </w:rPr>
        <w:t>;</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Uşaqlar üçün təhsil xərcləri</w:t>
      </w:r>
      <w:r w:rsidR="0052471A">
        <w:rPr>
          <w:rFonts w:ascii="Times New Roman" w:eastAsia="Times New Roman" w:hAnsi="Times New Roman" w:cs="Times New Roman"/>
          <w:color w:val="212121"/>
          <w:sz w:val="28"/>
          <w:szCs w:val="28"/>
          <w:lang w:val="az-Latn-AZ"/>
        </w:rPr>
        <w:t>;</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Təhsilin davam etdirilməsi xərcləri</w:t>
      </w:r>
      <w:r w:rsidR="0052471A">
        <w:rPr>
          <w:rFonts w:ascii="Times New Roman" w:eastAsia="Times New Roman" w:hAnsi="Times New Roman" w:cs="Times New Roman"/>
          <w:color w:val="212121"/>
          <w:sz w:val="28"/>
          <w:szCs w:val="28"/>
          <w:lang w:val="az-Latn-AZ"/>
        </w:rPr>
        <w:t>;</w:t>
      </w:r>
    </w:p>
    <w:p w:rsidR="00E41D2B" w:rsidRPr="000B3DF7" w:rsidRDefault="00E41D2B" w:rsidP="000512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212121"/>
          <w:sz w:val="28"/>
          <w:szCs w:val="28"/>
          <w:lang w:val="az-Latn-AZ"/>
        </w:rPr>
      </w:pPr>
      <w:r w:rsidRPr="000B3DF7">
        <w:rPr>
          <w:rFonts w:ascii="Times New Roman" w:eastAsia="Times New Roman" w:hAnsi="Times New Roman" w:cs="Times New Roman"/>
          <w:color w:val="212121"/>
          <w:sz w:val="28"/>
          <w:szCs w:val="28"/>
          <w:lang w:val="az-Latn-AZ"/>
        </w:rPr>
        <w:t>Yaşlı valideynlərə dəstək</w:t>
      </w:r>
      <w:r w:rsidR="0052471A">
        <w:rPr>
          <w:rFonts w:ascii="Times New Roman" w:eastAsia="Times New Roman" w:hAnsi="Times New Roman" w:cs="Times New Roman"/>
          <w:color w:val="212121"/>
          <w:sz w:val="28"/>
          <w:szCs w:val="28"/>
          <w:lang w:val="az-Latn-AZ"/>
        </w:rPr>
        <w:t>.</w:t>
      </w:r>
    </w:p>
    <w:p w:rsidR="00E41D2B" w:rsidRPr="000B3DF7" w:rsidRDefault="00E41D2B" w:rsidP="000512D3">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sidRPr="000B3DF7">
        <w:rPr>
          <w:rFonts w:ascii="Times New Roman" w:hAnsi="Times New Roman" w:cs="Times New Roman"/>
          <w:color w:val="212121"/>
          <w:sz w:val="28"/>
          <w:szCs w:val="28"/>
          <w:lang w:val="az-Latn-AZ"/>
        </w:rPr>
        <w:t>Vergi ödəyiciləri bu dəyişikliklə yaxından tanış olmalı və fəaliyyətlərini buna uyğun tənzimləməlidirlər.</w:t>
      </w:r>
    </w:p>
    <w:p w:rsidR="0018532E" w:rsidRDefault="00344A4C" w:rsidP="00442F04">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Belçika və Çinin</w:t>
      </w:r>
      <w:r w:rsidR="00670100">
        <w:rPr>
          <w:rFonts w:ascii="Times New Roman" w:hAnsi="Times New Roman" w:cs="Times New Roman"/>
          <w:color w:val="212121"/>
          <w:sz w:val="28"/>
          <w:szCs w:val="28"/>
          <w:lang w:val="az-Latn-AZ"/>
        </w:rPr>
        <w:t xml:space="preserve"> vergi sistemlərini müqayisə etdikdə oxşar</w:t>
      </w:r>
      <w:r>
        <w:rPr>
          <w:rFonts w:ascii="Times New Roman" w:hAnsi="Times New Roman" w:cs="Times New Roman"/>
          <w:color w:val="212121"/>
          <w:sz w:val="28"/>
          <w:szCs w:val="28"/>
          <w:lang w:val="az-Latn-AZ"/>
        </w:rPr>
        <w:t xml:space="preserve"> və fərqləri cəhətlərin olduğunu </w:t>
      </w:r>
      <w:r w:rsidR="00670100">
        <w:rPr>
          <w:rFonts w:ascii="Times New Roman" w:hAnsi="Times New Roman" w:cs="Times New Roman"/>
          <w:color w:val="212121"/>
          <w:sz w:val="28"/>
          <w:szCs w:val="28"/>
          <w:lang w:val="az-Latn-AZ"/>
        </w:rPr>
        <w:t>görürük.</w:t>
      </w:r>
      <w:r w:rsidR="00A5458F">
        <w:rPr>
          <w:rFonts w:ascii="Times New Roman" w:hAnsi="Times New Roman" w:cs="Times New Roman"/>
          <w:color w:val="212121"/>
          <w:sz w:val="28"/>
          <w:szCs w:val="28"/>
          <w:lang w:val="az-Latn-AZ"/>
        </w:rPr>
        <w:t xml:space="preserve"> Bunları bir qədər ümumi formada nəzərdən keçirək.</w:t>
      </w:r>
      <w:r w:rsidR="00670100">
        <w:rPr>
          <w:rFonts w:ascii="Times New Roman" w:hAnsi="Times New Roman" w:cs="Times New Roman"/>
          <w:color w:val="212121"/>
          <w:sz w:val="28"/>
          <w:szCs w:val="28"/>
          <w:lang w:val="az-Latn-AZ"/>
        </w:rPr>
        <w:t xml:space="preserve"> Hər iki ölkədə gəlir vergisi proqresiv sistemlə</w:t>
      </w:r>
      <w:r w:rsidR="00A5458F">
        <w:rPr>
          <w:rFonts w:ascii="Times New Roman" w:hAnsi="Times New Roman" w:cs="Times New Roman"/>
          <w:color w:val="212121"/>
          <w:sz w:val="28"/>
          <w:szCs w:val="28"/>
          <w:lang w:val="az-Latn-AZ"/>
        </w:rPr>
        <w:t xml:space="preserve"> tətbiq olunur. Lakin </w:t>
      </w:r>
      <w:r w:rsidR="00670100">
        <w:rPr>
          <w:rFonts w:ascii="Times New Roman" w:hAnsi="Times New Roman" w:cs="Times New Roman"/>
          <w:color w:val="212121"/>
          <w:sz w:val="28"/>
          <w:szCs w:val="28"/>
          <w:lang w:val="az-Latn-AZ"/>
        </w:rPr>
        <w:t>Belçikada</w:t>
      </w:r>
      <w:r w:rsidR="00A5458F">
        <w:rPr>
          <w:rFonts w:ascii="Times New Roman" w:hAnsi="Times New Roman" w:cs="Times New Roman"/>
          <w:color w:val="212121"/>
          <w:sz w:val="28"/>
          <w:szCs w:val="28"/>
          <w:lang w:val="az-Latn-AZ"/>
        </w:rPr>
        <w:t xml:space="preserve"> bu vergilərin dərəcələri Çindən yüksəkdir. Standart ƏDV dərəcəsinin yüksək olduğu Belçikanın Çinlə oxşarlığı müəyyən sahələrdə aş</w:t>
      </w:r>
      <w:r w:rsidR="00442F04">
        <w:rPr>
          <w:rFonts w:ascii="Times New Roman" w:hAnsi="Times New Roman" w:cs="Times New Roman"/>
          <w:color w:val="212121"/>
          <w:sz w:val="28"/>
          <w:szCs w:val="28"/>
          <w:lang w:val="az-Latn-AZ"/>
        </w:rPr>
        <w:t>ağı dərəcənin tətbiq edilməsidir.</w:t>
      </w:r>
      <w:r w:rsidR="00A5458F">
        <w:rPr>
          <w:rFonts w:ascii="Times New Roman" w:hAnsi="Times New Roman" w:cs="Times New Roman"/>
          <w:color w:val="212121"/>
          <w:sz w:val="28"/>
          <w:szCs w:val="28"/>
          <w:lang w:val="az-Latn-AZ"/>
        </w:rPr>
        <w:t xml:space="preserve"> Bundan əlavə torpaq vergisinin dərəcəsi hər birində ərazidən, onun sahəsindən asılı olaraq dəyişkənlik göstərir. Əsas </w:t>
      </w:r>
      <w:r w:rsidR="0018532E">
        <w:rPr>
          <w:rFonts w:ascii="Times New Roman" w:hAnsi="Times New Roman" w:cs="Times New Roman"/>
          <w:color w:val="212121"/>
          <w:sz w:val="28"/>
          <w:szCs w:val="28"/>
          <w:lang w:val="az-Latn-AZ"/>
        </w:rPr>
        <w:t xml:space="preserve">fərqli məqam isə </w:t>
      </w:r>
      <w:r w:rsidR="00A5458F">
        <w:rPr>
          <w:rFonts w:ascii="Times New Roman" w:hAnsi="Times New Roman" w:cs="Times New Roman"/>
          <w:color w:val="212121"/>
          <w:sz w:val="28"/>
          <w:szCs w:val="28"/>
          <w:lang w:val="az-Latn-AZ"/>
        </w:rPr>
        <w:t xml:space="preserve">vergi gəlirlərinin Belçikada Çindən </w:t>
      </w:r>
      <w:r w:rsidR="0018532E">
        <w:rPr>
          <w:rFonts w:ascii="Times New Roman" w:hAnsi="Times New Roman" w:cs="Times New Roman"/>
          <w:color w:val="212121"/>
          <w:sz w:val="28"/>
          <w:szCs w:val="28"/>
          <w:lang w:val="az-Latn-AZ"/>
        </w:rPr>
        <w:t>daha yüksək paya malik olduğundur.</w:t>
      </w:r>
      <w:r w:rsidR="00A5458F">
        <w:rPr>
          <w:rFonts w:ascii="Times New Roman" w:hAnsi="Times New Roman" w:cs="Times New Roman"/>
          <w:color w:val="212121"/>
          <w:sz w:val="28"/>
          <w:szCs w:val="28"/>
          <w:lang w:val="az-Latn-AZ"/>
        </w:rPr>
        <w:t xml:space="preserve"> </w:t>
      </w:r>
    </w:p>
    <w:p w:rsidR="00E41D2B" w:rsidRDefault="00A5458F" w:rsidP="00442F04">
      <w:pPr>
        <w:pStyle w:val="HTMLPreformatted"/>
        <w:shd w:val="clear" w:color="auto" w:fill="FFFFFF"/>
        <w:spacing w:line="360" w:lineRule="auto"/>
        <w:ind w:firstLine="720"/>
        <w:jc w:val="both"/>
        <w:rPr>
          <w:rFonts w:ascii="Times New Roman" w:hAnsi="Times New Roman" w:cs="Times New Roman"/>
          <w:color w:val="212121"/>
          <w:sz w:val="28"/>
          <w:szCs w:val="28"/>
          <w:lang w:val="az-Latn-AZ"/>
        </w:rPr>
      </w:pPr>
      <w:r>
        <w:rPr>
          <w:rFonts w:ascii="Times New Roman" w:hAnsi="Times New Roman" w:cs="Times New Roman"/>
          <w:color w:val="212121"/>
          <w:sz w:val="28"/>
          <w:szCs w:val="28"/>
          <w:lang w:val="az-Latn-AZ"/>
        </w:rPr>
        <w:t xml:space="preserve">Hər iki ölkədə ötən il vergi islahatları keçirilmiş və gəlir vergisi bağlı əhalinin xeyrinə olan dəyişiklər edilmişdir. </w:t>
      </w:r>
    </w:p>
    <w:p w:rsidR="005C162F" w:rsidRDefault="005C162F" w:rsidP="000512D3">
      <w:pPr>
        <w:pStyle w:val="HTMLPreformatted"/>
        <w:shd w:val="clear" w:color="auto" w:fill="FFFFFF"/>
        <w:spacing w:line="360" w:lineRule="auto"/>
        <w:jc w:val="both"/>
        <w:rPr>
          <w:rFonts w:ascii="Times New Roman" w:hAnsi="Times New Roman" w:cs="Times New Roman"/>
          <w:color w:val="212121"/>
          <w:sz w:val="28"/>
          <w:szCs w:val="28"/>
          <w:lang w:val="az-Latn-AZ"/>
        </w:rPr>
      </w:pPr>
    </w:p>
    <w:p w:rsidR="0018532E" w:rsidRPr="0018532E" w:rsidRDefault="0018532E" w:rsidP="000512D3">
      <w:pPr>
        <w:spacing w:line="360" w:lineRule="auto"/>
        <w:jc w:val="center"/>
        <w:rPr>
          <w:rFonts w:ascii="Times New Roman" w:hAnsi="Times New Roman" w:cs="Times New Roman"/>
          <w:b/>
          <w:sz w:val="28"/>
          <w:szCs w:val="24"/>
          <w:lang w:val="az-Latn-AZ"/>
        </w:rPr>
      </w:pPr>
      <w:r w:rsidRPr="0018532E">
        <w:rPr>
          <w:rFonts w:ascii="Times New Roman" w:hAnsi="Times New Roman" w:cs="Times New Roman"/>
          <w:b/>
          <w:sz w:val="28"/>
          <w:szCs w:val="24"/>
          <w:lang w:val="az-Latn-AZ"/>
        </w:rPr>
        <w:t>2.3 A</w:t>
      </w:r>
      <w:r w:rsidR="00175087">
        <w:rPr>
          <w:rFonts w:ascii="Times New Roman" w:hAnsi="Times New Roman" w:cs="Times New Roman"/>
          <w:b/>
          <w:sz w:val="28"/>
          <w:szCs w:val="24"/>
          <w:lang w:val="az-Latn-AZ"/>
        </w:rPr>
        <w:t>zərbaycan Respublikasını</w:t>
      </w:r>
      <w:r w:rsidRPr="0018532E">
        <w:rPr>
          <w:rFonts w:ascii="Times New Roman" w:hAnsi="Times New Roman" w:cs="Times New Roman"/>
          <w:b/>
          <w:sz w:val="28"/>
          <w:szCs w:val="24"/>
          <w:lang w:val="az-Latn-AZ"/>
        </w:rPr>
        <w:t>n vergi sisteminin xüsusiyyətləri</w:t>
      </w:r>
    </w:p>
    <w:p w:rsidR="003F033E" w:rsidRDefault="003A484C" w:rsidP="000512D3">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V</w:t>
      </w:r>
      <w:r w:rsidR="0018532E" w:rsidRPr="00C71057">
        <w:rPr>
          <w:rFonts w:ascii="Times New Roman" w:hAnsi="Times New Roman" w:cs="Times New Roman"/>
          <w:sz w:val="28"/>
          <w:szCs w:val="28"/>
          <w:lang w:val="az-Latn-AZ"/>
        </w:rPr>
        <w:t xml:space="preserve">ergilər vergi ödəyiciləri ilə dövlət arasında maliyyə münasibətlətinin aləti kimi </w:t>
      </w:r>
      <w:r>
        <w:rPr>
          <w:rFonts w:ascii="Times New Roman" w:hAnsi="Times New Roman" w:cs="Times New Roman"/>
          <w:sz w:val="28"/>
          <w:szCs w:val="28"/>
          <w:lang w:val="az-Latn-AZ"/>
        </w:rPr>
        <w:t xml:space="preserve">də </w:t>
      </w:r>
      <w:r w:rsidR="0018532E" w:rsidRPr="00C71057">
        <w:rPr>
          <w:rFonts w:ascii="Times New Roman" w:hAnsi="Times New Roman" w:cs="Times New Roman"/>
          <w:sz w:val="28"/>
          <w:szCs w:val="28"/>
          <w:lang w:val="az-Latn-AZ"/>
        </w:rPr>
        <w:t xml:space="preserve">qiymətləndirilir. </w:t>
      </w:r>
      <w:r w:rsidR="00FB7619">
        <w:rPr>
          <w:rFonts w:ascii="Times New Roman" w:hAnsi="Times New Roman" w:cs="Times New Roman"/>
          <w:sz w:val="28"/>
          <w:szCs w:val="28"/>
          <w:lang w:val="az-Latn-AZ"/>
        </w:rPr>
        <w:t>Bu münasibətləri isə v</w:t>
      </w:r>
      <w:r w:rsidR="0018532E" w:rsidRPr="00C71057">
        <w:rPr>
          <w:rFonts w:ascii="Times New Roman" w:hAnsi="Times New Roman" w:cs="Times New Roman"/>
          <w:sz w:val="28"/>
          <w:szCs w:val="28"/>
          <w:lang w:val="az-Latn-AZ"/>
        </w:rPr>
        <w:t xml:space="preserve">ergi sistemi müvafiq </w:t>
      </w:r>
      <w:r>
        <w:rPr>
          <w:rFonts w:ascii="Times New Roman" w:hAnsi="Times New Roman" w:cs="Times New Roman"/>
          <w:sz w:val="28"/>
          <w:szCs w:val="28"/>
          <w:lang w:val="az-Latn-AZ"/>
        </w:rPr>
        <w:t xml:space="preserve">tənzimləmələrlə </w:t>
      </w:r>
      <w:r w:rsidR="0018532E" w:rsidRPr="00C71057">
        <w:rPr>
          <w:rFonts w:ascii="Times New Roman" w:hAnsi="Times New Roman" w:cs="Times New Roman"/>
          <w:sz w:val="28"/>
          <w:szCs w:val="28"/>
          <w:lang w:val="az-Latn-AZ"/>
        </w:rPr>
        <w:t xml:space="preserve">konkretləşdirir. </w:t>
      </w:r>
    </w:p>
    <w:p w:rsidR="0018532E" w:rsidRPr="00C71057" w:rsidRDefault="00FB7619" w:rsidP="000512D3">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U</w:t>
      </w:r>
      <w:r w:rsidR="0018532E" w:rsidRPr="00C71057">
        <w:rPr>
          <w:rFonts w:ascii="Times New Roman" w:hAnsi="Times New Roman" w:cs="Times New Roman"/>
          <w:sz w:val="28"/>
          <w:szCs w:val="28"/>
          <w:lang w:val="az-Latn-AZ"/>
        </w:rPr>
        <w:t>zun zaman ərzində müstəqil siyasət yeridə bilməməsi, işğalçı dövlətin sadəcə öz gəlirlərini düşünərək qərarlar verməsi, ölkənin vəziyyəti, əhalinin yaşayışı ilə maraqlanmaması, getdikcə artan özbaşınalıqlar həmin dövrdə ağır nəticələr yaratmaqla yanaşı sonrakı dövr üçün də ciddi problemlər</w:t>
      </w:r>
      <w:r w:rsidR="00A02732">
        <w:rPr>
          <w:rFonts w:ascii="Times New Roman" w:hAnsi="Times New Roman" w:cs="Times New Roman"/>
          <w:sz w:val="28"/>
          <w:szCs w:val="28"/>
          <w:lang w:val="az-Latn-AZ"/>
        </w:rPr>
        <w:t>ə səbəb olmuşdur</w:t>
      </w:r>
      <w:r w:rsidR="0018532E" w:rsidRPr="00C71057">
        <w:rPr>
          <w:rFonts w:ascii="Times New Roman" w:hAnsi="Times New Roman" w:cs="Times New Roman"/>
          <w:sz w:val="28"/>
          <w:szCs w:val="28"/>
          <w:lang w:val="az-Latn-AZ"/>
        </w:rPr>
        <w:t>. Məhz buna görə də 1991-ci ildə yenidən müstəqillik əldə edəndən sonra dövlətin qarşısında görülməli olan çoxsaylı işlər dururdu. Belə</w:t>
      </w:r>
      <w:r w:rsidR="00175087">
        <w:rPr>
          <w:rFonts w:ascii="Times New Roman" w:hAnsi="Times New Roman" w:cs="Times New Roman"/>
          <w:sz w:val="28"/>
          <w:szCs w:val="28"/>
          <w:lang w:val="az-Latn-AZ"/>
        </w:rPr>
        <w:t xml:space="preserve"> </w:t>
      </w:r>
      <w:r w:rsidR="0018532E" w:rsidRPr="00C71057">
        <w:rPr>
          <w:rFonts w:ascii="Times New Roman" w:hAnsi="Times New Roman" w:cs="Times New Roman"/>
          <w:sz w:val="28"/>
          <w:szCs w:val="28"/>
          <w:lang w:val="az-Latn-AZ"/>
        </w:rPr>
        <w:t>ki, müstəqillik əldə olunmasının ardından ümumi vəziyyətin müəyyənləşdirilməsindən sonra bütünlükdə iqtisadi sistemin qaydaya salınması, mövcud vəziyyətin düzəldilərək iqtisadi stabilliyə nail olunması, iqtisadi inkişafı təmin edilməsi üçün atılmalı olan addımlar konkretləşdirildi. Ayrı-ayrı ölkələrin təcrübələri öyrənilərək tətbiq edilməsi mümkün qərarların verilməsi istiqamətində işlərə başlanılırdı. Aydın məsələdir ki, müharibədən yeni çıxmış, yenicə müstəqillik əldə etmiş ölkənin vəsaitə eht</w:t>
      </w:r>
      <w:r w:rsidR="00B36781">
        <w:rPr>
          <w:rFonts w:ascii="Times New Roman" w:hAnsi="Times New Roman" w:cs="Times New Roman"/>
          <w:sz w:val="28"/>
          <w:szCs w:val="28"/>
          <w:lang w:val="az-Latn-AZ"/>
        </w:rPr>
        <w:t>iyacı olacaqdı. Bunun üçün ilk</w:t>
      </w:r>
      <w:r w:rsidR="0018532E" w:rsidRPr="00C71057">
        <w:rPr>
          <w:rFonts w:ascii="Times New Roman" w:hAnsi="Times New Roman" w:cs="Times New Roman"/>
          <w:sz w:val="28"/>
          <w:szCs w:val="28"/>
          <w:lang w:val="az-Latn-AZ"/>
        </w:rPr>
        <w:t xml:space="preserve"> olaraq borc alınması, müxtəlif ölkələrlə müqavilələrin bağlanması kimi addımlar atılsa da davamlı maliyyə axınını təmin etmək üçün mütləq şəkildə elə bir vergi sistemi formalaşdırılmalı idi ki, ölkənin qarşıya qoyduğu hədəflərə nail olmaq üçün həyata keçirdiyi ümumi iqtisadi siyasəti dəsdəkləsin, onun həyata keçirilməsini asanlaşdırsın.</w:t>
      </w:r>
    </w:p>
    <w:p w:rsidR="000D2F8D" w:rsidRDefault="0018532E" w:rsidP="000512D3">
      <w:pPr>
        <w:spacing w:after="0" w:line="360" w:lineRule="auto"/>
        <w:ind w:firstLine="720"/>
        <w:jc w:val="both"/>
        <w:rPr>
          <w:rFonts w:ascii="Times New Roman" w:hAnsi="Times New Roman" w:cs="Times New Roman"/>
          <w:sz w:val="28"/>
          <w:szCs w:val="28"/>
          <w:lang w:val="az-Latn-AZ"/>
        </w:rPr>
      </w:pPr>
      <w:r w:rsidRPr="00C71057">
        <w:rPr>
          <w:rFonts w:ascii="Times New Roman" w:hAnsi="Times New Roman" w:cs="Times New Roman"/>
          <w:sz w:val="28"/>
          <w:szCs w:val="28"/>
          <w:lang w:val="az-Latn-AZ"/>
        </w:rPr>
        <w:t>Bütün bunları diqqqətə alaraq vergi sisteminin formalaşdırılması üçün ayrı-ayrı vergi növləri ilə bağlı qanunlar qəbul edilməyə başlanıldı.</w:t>
      </w:r>
      <w:r w:rsidR="00B36781">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 xml:space="preserve">Bu qanunlara əsasən </w:t>
      </w:r>
      <w:r w:rsidR="00661CC9">
        <w:rPr>
          <w:rFonts w:ascii="Times New Roman" w:hAnsi="Times New Roman" w:cs="Times New Roman"/>
          <w:sz w:val="28"/>
          <w:szCs w:val="28"/>
          <w:lang w:val="az-Latn-AZ"/>
        </w:rPr>
        <w:t>bəzi vergilər üçün dərəcələrdə dəyişikliklər e</w:t>
      </w:r>
      <w:r w:rsidR="003F033E">
        <w:rPr>
          <w:rFonts w:ascii="Times New Roman" w:hAnsi="Times New Roman" w:cs="Times New Roman"/>
          <w:sz w:val="28"/>
          <w:szCs w:val="28"/>
          <w:lang w:val="az-Latn-AZ"/>
        </w:rPr>
        <w:t xml:space="preserve">dildi. </w:t>
      </w:r>
      <w:r w:rsidR="00661CC9">
        <w:rPr>
          <w:rFonts w:ascii="Times New Roman" w:hAnsi="Times New Roman" w:cs="Times New Roman"/>
          <w:sz w:val="28"/>
          <w:szCs w:val="28"/>
          <w:lang w:val="az-Latn-AZ"/>
        </w:rPr>
        <w:t xml:space="preserve">Həmçinin </w:t>
      </w:r>
      <w:r w:rsidRPr="00C71057">
        <w:rPr>
          <w:rFonts w:ascii="Times New Roman" w:hAnsi="Times New Roman" w:cs="Times New Roman"/>
          <w:sz w:val="28"/>
          <w:szCs w:val="28"/>
          <w:lang w:val="az-Latn-AZ"/>
        </w:rPr>
        <w:t xml:space="preserve">vergi orqanlarının </w:t>
      </w:r>
      <w:r w:rsidR="00661CC9">
        <w:rPr>
          <w:rFonts w:ascii="Times New Roman" w:hAnsi="Times New Roman" w:cs="Times New Roman"/>
          <w:sz w:val="28"/>
          <w:szCs w:val="28"/>
          <w:lang w:val="az-Latn-AZ"/>
        </w:rPr>
        <w:t xml:space="preserve">və ödəyicilərin </w:t>
      </w:r>
      <w:r w:rsidRPr="00C71057">
        <w:rPr>
          <w:rFonts w:ascii="Times New Roman" w:hAnsi="Times New Roman" w:cs="Times New Roman"/>
          <w:sz w:val="28"/>
          <w:szCs w:val="28"/>
          <w:lang w:val="az-Latn-AZ"/>
        </w:rPr>
        <w:t>hüquqları,</w:t>
      </w:r>
      <w:r w:rsidR="00B36781">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vəzifələri,</w:t>
      </w:r>
      <w:r w:rsidR="00B36781">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məsuliyyətləri dəqiqləşdirildi</w:t>
      </w:r>
      <w:r w:rsidR="00661CC9">
        <w:rPr>
          <w:rFonts w:ascii="Times New Roman" w:hAnsi="Times New Roman" w:cs="Times New Roman"/>
          <w:sz w:val="28"/>
          <w:szCs w:val="28"/>
          <w:lang w:val="az-Latn-AZ"/>
        </w:rPr>
        <w:t>.</w:t>
      </w:r>
      <w:r w:rsidRPr="00C71057">
        <w:rPr>
          <w:rFonts w:ascii="Times New Roman" w:hAnsi="Times New Roman" w:cs="Times New Roman"/>
          <w:sz w:val="28"/>
          <w:szCs w:val="28"/>
          <w:lang w:val="az-Latn-AZ"/>
        </w:rPr>
        <w:t xml:space="preserve"> Formalaşmaqda olan vergi sistemində əlavə dəyər vergisinin tə</w:t>
      </w:r>
      <w:r w:rsidR="00661CC9">
        <w:rPr>
          <w:rFonts w:ascii="Times New Roman" w:hAnsi="Times New Roman" w:cs="Times New Roman"/>
          <w:sz w:val="28"/>
          <w:szCs w:val="28"/>
          <w:lang w:val="az-Latn-AZ"/>
        </w:rPr>
        <w:t>tbiqi</w:t>
      </w:r>
      <w:r w:rsidR="000D2F8D">
        <w:rPr>
          <w:rFonts w:ascii="Times New Roman" w:hAnsi="Times New Roman" w:cs="Times New Roman"/>
          <w:sz w:val="28"/>
          <w:szCs w:val="28"/>
          <w:lang w:val="az-Latn-AZ"/>
        </w:rPr>
        <w:t xml:space="preserve"> başlıca yeniliklərdən idi. O</w:t>
      </w:r>
      <w:r w:rsidRPr="00C71057">
        <w:rPr>
          <w:rFonts w:ascii="Times New Roman" w:hAnsi="Times New Roman" w:cs="Times New Roman"/>
          <w:sz w:val="28"/>
          <w:szCs w:val="28"/>
          <w:lang w:val="az-Latn-AZ"/>
        </w:rPr>
        <w:t>nun aksiz vergisi birlikdə dövriyyə vergisini əvəz etməsi dolayı vergilərin birbaşa vergilərdən çox olmasına gətirib çıxardı</w:t>
      </w:r>
      <w:r w:rsidR="000D2F8D">
        <w:rPr>
          <w:rFonts w:ascii="Times New Roman" w:hAnsi="Times New Roman" w:cs="Times New Roman"/>
          <w:sz w:val="28"/>
          <w:szCs w:val="28"/>
          <w:lang w:val="az-Latn-AZ"/>
        </w:rPr>
        <w:t xml:space="preserve"> </w:t>
      </w:r>
      <w:r w:rsidR="000D2F8D" w:rsidRPr="00C71057">
        <w:rPr>
          <w:rFonts w:ascii="Times New Roman" w:hAnsi="Times New Roman" w:cs="Times New Roman"/>
          <w:sz w:val="28"/>
          <w:szCs w:val="28"/>
          <w:lang w:val="az-Latn-AZ"/>
        </w:rPr>
        <w:t>[2.</w:t>
      </w:r>
      <w:r w:rsidR="00242D09">
        <w:rPr>
          <w:rFonts w:ascii="Times New Roman" w:hAnsi="Times New Roman" w:cs="Times New Roman"/>
          <w:sz w:val="28"/>
          <w:szCs w:val="28"/>
          <w:lang w:val="az-Latn-AZ"/>
        </w:rPr>
        <w:t xml:space="preserve"> </w:t>
      </w:r>
      <w:r w:rsidR="000D2F8D" w:rsidRPr="00C71057">
        <w:rPr>
          <w:rFonts w:ascii="Times New Roman" w:hAnsi="Times New Roman" w:cs="Times New Roman"/>
          <w:sz w:val="28"/>
          <w:szCs w:val="28"/>
          <w:lang w:val="az-Latn-AZ"/>
        </w:rPr>
        <w:t>s.</w:t>
      </w:r>
      <w:r w:rsidR="00242D09">
        <w:rPr>
          <w:rFonts w:ascii="Times New Roman" w:hAnsi="Times New Roman" w:cs="Times New Roman"/>
          <w:sz w:val="28"/>
          <w:szCs w:val="28"/>
          <w:lang w:val="az-Latn-AZ"/>
        </w:rPr>
        <w:t xml:space="preserve"> </w:t>
      </w:r>
      <w:r w:rsidR="000D2F8D" w:rsidRPr="00C71057">
        <w:rPr>
          <w:rFonts w:ascii="Times New Roman" w:hAnsi="Times New Roman" w:cs="Times New Roman"/>
          <w:sz w:val="28"/>
          <w:szCs w:val="28"/>
          <w:lang w:val="az-Latn-AZ"/>
        </w:rPr>
        <w:t>45].</w:t>
      </w:r>
      <w:r w:rsidR="000D2F8D">
        <w:rPr>
          <w:rFonts w:ascii="Times New Roman" w:hAnsi="Times New Roman" w:cs="Times New Roman"/>
          <w:sz w:val="28"/>
          <w:szCs w:val="28"/>
          <w:lang w:val="az-Latn-AZ"/>
        </w:rPr>
        <w:t xml:space="preserve"> B</w:t>
      </w:r>
      <w:r w:rsidRPr="00C71057">
        <w:rPr>
          <w:rFonts w:ascii="Times New Roman" w:hAnsi="Times New Roman" w:cs="Times New Roman"/>
          <w:sz w:val="28"/>
          <w:szCs w:val="28"/>
          <w:lang w:val="az-Latn-AZ"/>
        </w:rPr>
        <w:t>u da təbii ki qiymətlərə təsirsiz ötüşmə</w:t>
      </w:r>
      <w:r w:rsidR="000D2F8D">
        <w:rPr>
          <w:rFonts w:ascii="Times New Roman" w:hAnsi="Times New Roman" w:cs="Times New Roman"/>
          <w:sz w:val="28"/>
          <w:szCs w:val="28"/>
          <w:lang w:val="az-Latn-AZ"/>
        </w:rPr>
        <w:t xml:space="preserve">di. </w:t>
      </w:r>
    </w:p>
    <w:p w:rsidR="0018532E" w:rsidRPr="00C71057" w:rsidRDefault="000D2F8D" w:rsidP="000512D3">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Müstəqilliyin ilk</w:t>
      </w:r>
      <w:r w:rsidR="0018532E" w:rsidRPr="00C71057">
        <w:rPr>
          <w:rFonts w:ascii="Times New Roman" w:hAnsi="Times New Roman" w:cs="Times New Roman"/>
          <w:sz w:val="28"/>
          <w:szCs w:val="28"/>
          <w:lang w:val="az-Latn-AZ"/>
        </w:rPr>
        <w:t xml:space="preserve"> illərin</w:t>
      </w:r>
      <w:r>
        <w:rPr>
          <w:rFonts w:ascii="Times New Roman" w:hAnsi="Times New Roman" w:cs="Times New Roman"/>
          <w:sz w:val="28"/>
          <w:szCs w:val="28"/>
          <w:lang w:val="az-Latn-AZ"/>
        </w:rPr>
        <w:t xml:space="preserve">də </w:t>
      </w:r>
      <w:r w:rsidR="0018532E" w:rsidRPr="00C71057">
        <w:rPr>
          <w:rFonts w:ascii="Times New Roman" w:hAnsi="Times New Roman" w:cs="Times New Roman"/>
          <w:sz w:val="28"/>
          <w:szCs w:val="28"/>
          <w:lang w:val="az-Latn-AZ"/>
        </w:rPr>
        <w:t>qəbul olunmuş qanunlar üzərində vaxtaşırı dəyişikliklər, əlavələr edilsə də</w:t>
      </w:r>
      <w:r>
        <w:rPr>
          <w:rFonts w:ascii="Times New Roman" w:hAnsi="Times New Roman" w:cs="Times New Roman"/>
          <w:sz w:val="28"/>
          <w:szCs w:val="28"/>
          <w:lang w:val="az-Latn-AZ"/>
        </w:rPr>
        <w:t xml:space="preserve"> bu qanunların, </w:t>
      </w:r>
      <w:r w:rsidR="0018532E" w:rsidRPr="00C71057">
        <w:rPr>
          <w:rFonts w:ascii="Times New Roman" w:hAnsi="Times New Roman" w:cs="Times New Roman"/>
          <w:sz w:val="28"/>
          <w:szCs w:val="28"/>
          <w:lang w:val="az-Latn-AZ"/>
        </w:rPr>
        <w:t>müvafiq aktların vergi sistemini tam əhatə etməməsi, müəyyən sahələrinə aid olması,</w:t>
      </w:r>
      <w:r>
        <w:rPr>
          <w:rFonts w:ascii="Times New Roman" w:hAnsi="Times New Roman" w:cs="Times New Roman"/>
          <w:sz w:val="28"/>
          <w:szCs w:val="28"/>
          <w:lang w:val="az-Latn-AZ"/>
        </w:rPr>
        <w:t xml:space="preserve"> </w:t>
      </w:r>
      <w:r w:rsidR="0018532E" w:rsidRPr="00C71057">
        <w:rPr>
          <w:rFonts w:ascii="Times New Roman" w:hAnsi="Times New Roman" w:cs="Times New Roman"/>
          <w:sz w:val="28"/>
          <w:szCs w:val="28"/>
          <w:lang w:val="az-Latn-AZ"/>
        </w:rPr>
        <w:t>vəziyyətin sürətlə dəyişməsi kimi məsələlərə görə zaman-zaman qarşıya çıxan problemləri həll etməkdə çətinliklər yaranır,</w:t>
      </w:r>
      <w:r>
        <w:rPr>
          <w:rFonts w:ascii="Times New Roman" w:hAnsi="Times New Roman" w:cs="Times New Roman"/>
          <w:sz w:val="28"/>
          <w:szCs w:val="28"/>
          <w:lang w:val="az-Latn-AZ"/>
        </w:rPr>
        <w:t xml:space="preserve"> </w:t>
      </w:r>
      <w:r w:rsidR="0018532E" w:rsidRPr="00C71057">
        <w:rPr>
          <w:rFonts w:ascii="Times New Roman" w:hAnsi="Times New Roman" w:cs="Times New Roman"/>
          <w:sz w:val="28"/>
          <w:szCs w:val="28"/>
          <w:lang w:val="az-Latn-AZ"/>
        </w:rPr>
        <w:t xml:space="preserve">inkişafa mane olurdu. </w:t>
      </w:r>
    </w:p>
    <w:p w:rsidR="0018532E" w:rsidRPr="00C71057" w:rsidRDefault="0018532E" w:rsidP="000512D3">
      <w:pPr>
        <w:spacing w:after="0" w:line="360" w:lineRule="auto"/>
        <w:ind w:firstLine="720"/>
        <w:jc w:val="both"/>
        <w:rPr>
          <w:rFonts w:ascii="Times New Roman" w:hAnsi="Times New Roman" w:cs="Times New Roman"/>
          <w:sz w:val="28"/>
          <w:szCs w:val="28"/>
          <w:lang w:val="az-Latn-AZ"/>
        </w:rPr>
      </w:pPr>
      <w:r w:rsidRPr="00C71057">
        <w:rPr>
          <w:rFonts w:ascii="Times New Roman" w:hAnsi="Times New Roman" w:cs="Times New Roman"/>
          <w:sz w:val="28"/>
          <w:szCs w:val="28"/>
          <w:lang w:val="az-Latn-AZ"/>
        </w:rPr>
        <w:t>Formalaşmaqda olan sistem SSRİ sisteminin xüsusiyyətlərini daşıyırdı ki,</w:t>
      </w:r>
      <w:r w:rsidR="000D2F8D">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bu da yeni şəraitə uymadığından əsaslı dəyişikliklərə,</w:t>
      </w:r>
      <w:r w:rsidR="000D2F8D">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düzəlişlərə ehtiyac olduğunu göstərirdi. Məhz bunlar nəzərə alınaraq mövcud qanunvericilik, oradakı boşluqlar, ziddiyyətlər araşdırılıb, qabaqcıl dövlətlərin vergi sistemləri,</w:t>
      </w:r>
      <w:r w:rsidR="000D2F8D">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 xml:space="preserve">təcrübələri öyrənildi. </w:t>
      </w:r>
      <w:r w:rsidR="000D2F8D">
        <w:rPr>
          <w:rFonts w:ascii="Times New Roman" w:hAnsi="Times New Roman" w:cs="Times New Roman"/>
          <w:sz w:val="28"/>
          <w:szCs w:val="28"/>
          <w:lang w:val="az-Latn-AZ"/>
        </w:rPr>
        <w:t xml:space="preserve">Beləliklə, </w:t>
      </w:r>
      <w:r w:rsidRPr="00C71057">
        <w:rPr>
          <w:rFonts w:ascii="Times New Roman" w:hAnsi="Times New Roman" w:cs="Times New Roman"/>
          <w:sz w:val="28"/>
          <w:szCs w:val="28"/>
          <w:lang w:val="az-Latn-AZ"/>
        </w:rPr>
        <w:t>2000-ci ildə Azərbaycan Respublikasının Vergi Məcəlləsi təsdiq edilib, 2001-ci il yanvarın 1-dən qüvvəyə</w:t>
      </w:r>
      <w:r w:rsidR="000D2F8D">
        <w:rPr>
          <w:rFonts w:ascii="Times New Roman" w:hAnsi="Times New Roman" w:cs="Times New Roman"/>
          <w:sz w:val="28"/>
          <w:szCs w:val="28"/>
          <w:lang w:val="az-Latn-AZ"/>
        </w:rPr>
        <w:t xml:space="preserve"> mindi [2.</w:t>
      </w:r>
      <w:r w:rsidR="00242D09">
        <w:rPr>
          <w:rFonts w:ascii="Times New Roman" w:hAnsi="Times New Roman" w:cs="Times New Roman"/>
          <w:sz w:val="28"/>
          <w:szCs w:val="28"/>
          <w:lang w:val="az-Latn-AZ"/>
        </w:rPr>
        <w:t xml:space="preserve"> </w:t>
      </w:r>
      <w:r w:rsidR="000D2F8D">
        <w:rPr>
          <w:rFonts w:ascii="Times New Roman" w:hAnsi="Times New Roman" w:cs="Times New Roman"/>
          <w:sz w:val="28"/>
          <w:szCs w:val="28"/>
          <w:lang w:val="az-Latn-AZ"/>
        </w:rPr>
        <w:t>s.</w:t>
      </w:r>
      <w:r w:rsidR="00242D09">
        <w:rPr>
          <w:rFonts w:ascii="Times New Roman" w:hAnsi="Times New Roman" w:cs="Times New Roman"/>
          <w:sz w:val="28"/>
          <w:szCs w:val="28"/>
          <w:lang w:val="az-Latn-AZ"/>
        </w:rPr>
        <w:t xml:space="preserve"> </w:t>
      </w:r>
      <w:r w:rsidR="000D2F8D">
        <w:rPr>
          <w:rFonts w:ascii="Times New Roman" w:hAnsi="Times New Roman" w:cs="Times New Roman"/>
          <w:sz w:val="28"/>
          <w:szCs w:val="28"/>
          <w:lang w:val="az-Latn-AZ"/>
        </w:rPr>
        <w:t>46]. Bu</w:t>
      </w:r>
      <w:r w:rsidR="00BB2ED3">
        <w:rPr>
          <w:rFonts w:ascii="Times New Roman" w:hAnsi="Times New Roman" w:cs="Times New Roman"/>
          <w:sz w:val="28"/>
          <w:szCs w:val="28"/>
          <w:lang w:val="az-Latn-AZ"/>
        </w:rPr>
        <w:t>nunla da vergitutma il bağlı bütün məsələləri əhatə edən hüquqi baza formalaşmış oldu. Burada vergi ödəyiciləri həmçinin</w:t>
      </w:r>
      <w:r w:rsidR="00AF5B68">
        <w:rPr>
          <w:rFonts w:ascii="Times New Roman" w:hAnsi="Times New Roman" w:cs="Times New Roman"/>
          <w:sz w:val="28"/>
          <w:szCs w:val="28"/>
          <w:lang w:val="az-Latn-AZ"/>
        </w:rPr>
        <w:t>,</w:t>
      </w:r>
      <w:r w:rsidR="00BB2ED3">
        <w:rPr>
          <w:rFonts w:ascii="Times New Roman" w:hAnsi="Times New Roman" w:cs="Times New Roman"/>
          <w:sz w:val="28"/>
          <w:szCs w:val="28"/>
          <w:lang w:val="az-Latn-AZ"/>
        </w:rPr>
        <w:t xml:space="preserve"> vergi orqanları kimi bununla bağlı bütün iştirakçıların hüquqları</w:t>
      </w:r>
      <w:r w:rsidR="00AF5B68">
        <w:rPr>
          <w:rFonts w:ascii="Times New Roman" w:hAnsi="Times New Roman" w:cs="Times New Roman"/>
          <w:sz w:val="28"/>
          <w:szCs w:val="28"/>
          <w:lang w:val="az-Latn-AZ"/>
        </w:rPr>
        <w:t>ndan</w:t>
      </w:r>
      <w:r w:rsidR="00BB2ED3">
        <w:rPr>
          <w:rFonts w:ascii="Times New Roman" w:hAnsi="Times New Roman" w:cs="Times New Roman"/>
          <w:sz w:val="28"/>
          <w:szCs w:val="28"/>
          <w:lang w:val="az-Latn-AZ"/>
        </w:rPr>
        <w:t>, vəzifələrindən qanunverciliyə riayət olunmadıqda yaranan məsuliyyət</w:t>
      </w:r>
      <w:r w:rsidR="00AF5B68">
        <w:rPr>
          <w:rFonts w:ascii="Times New Roman" w:hAnsi="Times New Roman" w:cs="Times New Roman"/>
          <w:sz w:val="28"/>
          <w:szCs w:val="28"/>
          <w:lang w:val="az-Latn-AZ"/>
        </w:rPr>
        <w:t>i</w:t>
      </w:r>
      <w:r w:rsidR="00BB2ED3">
        <w:rPr>
          <w:rFonts w:ascii="Times New Roman" w:hAnsi="Times New Roman" w:cs="Times New Roman"/>
          <w:sz w:val="28"/>
          <w:szCs w:val="28"/>
          <w:lang w:val="az-Latn-AZ"/>
        </w:rPr>
        <w:t>,</w:t>
      </w:r>
      <w:r w:rsidR="00175087">
        <w:rPr>
          <w:rFonts w:ascii="Times New Roman" w:hAnsi="Times New Roman" w:cs="Times New Roman"/>
          <w:sz w:val="28"/>
          <w:szCs w:val="28"/>
          <w:lang w:val="az-Latn-AZ"/>
        </w:rPr>
        <w:t xml:space="preserve"> nəzərdə tutulan cəzaları</w:t>
      </w:r>
      <w:r w:rsidR="00BB2ED3">
        <w:rPr>
          <w:rFonts w:ascii="Times New Roman" w:hAnsi="Times New Roman" w:cs="Times New Roman"/>
          <w:sz w:val="28"/>
          <w:szCs w:val="28"/>
          <w:lang w:val="az-Latn-AZ"/>
        </w:rPr>
        <w:t xml:space="preserve"> habelə,</w:t>
      </w:r>
      <w:r w:rsidR="00AF5B68">
        <w:rPr>
          <w:rFonts w:ascii="Times New Roman" w:hAnsi="Times New Roman" w:cs="Times New Roman"/>
          <w:sz w:val="28"/>
          <w:szCs w:val="28"/>
          <w:lang w:val="az-Latn-AZ"/>
        </w:rPr>
        <w:t xml:space="preserve"> vergilərin növlərini, hər birinin dərəcələrini, </w:t>
      </w:r>
      <w:r w:rsidR="00175087">
        <w:rPr>
          <w:rFonts w:ascii="Times New Roman" w:hAnsi="Times New Roman" w:cs="Times New Roman"/>
          <w:sz w:val="28"/>
          <w:szCs w:val="28"/>
          <w:lang w:val="az-Latn-AZ"/>
        </w:rPr>
        <w:t xml:space="preserve">hansı şərtlər daxilində nə kimi </w:t>
      </w:r>
      <w:r w:rsidR="00AF5B68">
        <w:rPr>
          <w:rFonts w:ascii="Times New Roman" w:hAnsi="Times New Roman" w:cs="Times New Roman"/>
          <w:sz w:val="28"/>
          <w:szCs w:val="28"/>
          <w:lang w:val="az-Latn-AZ"/>
        </w:rPr>
        <w:t>azadolma və güzəştləri</w:t>
      </w:r>
      <w:r w:rsidR="00175087">
        <w:rPr>
          <w:rFonts w:ascii="Times New Roman" w:hAnsi="Times New Roman" w:cs="Times New Roman"/>
          <w:sz w:val="28"/>
          <w:szCs w:val="28"/>
          <w:lang w:val="az-Latn-AZ"/>
        </w:rPr>
        <w:t>n edilməsi</w:t>
      </w:r>
      <w:r w:rsidR="00AF5B68">
        <w:rPr>
          <w:rFonts w:ascii="Times New Roman" w:hAnsi="Times New Roman" w:cs="Times New Roman"/>
          <w:sz w:val="28"/>
          <w:szCs w:val="28"/>
          <w:lang w:val="az-Latn-AZ"/>
        </w:rPr>
        <w:t>, onların ödənilməsinə, toplanmasına kimi bütün qaydalar əks olunmuşdur.</w:t>
      </w:r>
      <w:r w:rsidR="00BB2ED3">
        <w:rPr>
          <w:rFonts w:ascii="Times New Roman" w:hAnsi="Times New Roman" w:cs="Times New Roman"/>
          <w:sz w:val="28"/>
          <w:szCs w:val="28"/>
          <w:lang w:val="az-Latn-AZ"/>
        </w:rPr>
        <w:t xml:space="preserve">  </w:t>
      </w:r>
    </w:p>
    <w:p w:rsidR="0018532E" w:rsidRPr="00C71057" w:rsidRDefault="00AF5B68" w:rsidP="000512D3">
      <w:pPr>
        <w:pStyle w:val="NormalWeb"/>
        <w:shd w:val="clear" w:color="auto" w:fill="FFFFFF"/>
        <w:spacing w:before="0" w:beforeAutospacing="0" w:after="0" w:afterAutospacing="0" w:line="360" w:lineRule="auto"/>
        <w:ind w:firstLine="720"/>
        <w:rPr>
          <w:color w:val="000000"/>
          <w:sz w:val="28"/>
          <w:szCs w:val="28"/>
          <w:lang w:val="az-Latn-AZ"/>
        </w:rPr>
      </w:pPr>
      <w:r>
        <w:rPr>
          <w:sz w:val="28"/>
          <w:szCs w:val="28"/>
          <w:lang w:val="az-Latn-AZ"/>
        </w:rPr>
        <w:t>Vergi məcəlləsinin 4.1-ci maddəsinə</w:t>
      </w:r>
      <w:r w:rsidR="0018532E" w:rsidRPr="00C71057">
        <w:rPr>
          <w:sz w:val="28"/>
          <w:szCs w:val="28"/>
          <w:lang w:val="az-Latn-AZ"/>
        </w:rPr>
        <w:t xml:space="preserve"> uyğun olaraq </w:t>
      </w:r>
      <w:r w:rsidR="0018532E" w:rsidRPr="00C71057">
        <w:rPr>
          <w:color w:val="000000"/>
          <w:sz w:val="28"/>
          <w:szCs w:val="28"/>
          <w:lang w:val="az-Latn-AZ"/>
        </w:rPr>
        <w:t>Azərbaycan Respublikasında aşağıdakı vergilər müəyyən edilir və ödənilir:</w:t>
      </w:r>
    </w:p>
    <w:p w:rsidR="0018532E" w:rsidRPr="00C71057" w:rsidRDefault="0018532E" w:rsidP="000512D3">
      <w:pPr>
        <w:pStyle w:val="NormalWeb"/>
        <w:shd w:val="clear" w:color="auto" w:fill="FFFFFF"/>
        <w:spacing w:before="0" w:beforeAutospacing="0" w:after="0" w:afterAutospacing="0" w:line="360" w:lineRule="auto"/>
        <w:ind w:firstLine="720"/>
        <w:rPr>
          <w:color w:val="000000"/>
          <w:sz w:val="28"/>
          <w:szCs w:val="28"/>
          <w:lang w:val="az-Latn-AZ"/>
        </w:rPr>
      </w:pPr>
      <w:r w:rsidRPr="00C71057">
        <w:rPr>
          <w:color w:val="000000"/>
          <w:sz w:val="28"/>
          <w:szCs w:val="28"/>
          <w:lang w:val="az-Latn-AZ"/>
        </w:rPr>
        <w:t>dövlət vergiləri;</w:t>
      </w:r>
    </w:p>
    <w:p w:rsidR="0018532E" w:rsidRPr="00C71057" w:rsidRDefault="0018532E" w:rsidP="000512D3">
      <w:pPr>
        <w:pStyle w:val="NormalWeb"/>
        <w:shd w:val="clear" w:color="auto" w:fill="FFFFFF"/>
        <w:spacing w:before="0" w:beforeAutospacing="0" w:after="0" w:afterAutospacing="0" w:line="360" w:lineRule="auto"/>
        <w:ind w:firstLine="720"/>
        <w:rPr>
          <w:color w:val="000000"/>
          <w:sz w:val="28"/>
          <w:szCs w:val="28"/>
          <w:lang w:val="az-Latn-AZ"/>
        </w:rPr>
      </w:pPr>
      <w:r w:rsidRPr="00C71057">
        <w:rPr>
          <w:color w:val="000000"/>
          <w:sz w:val="28"/>
          <w:szCs w:val="28"/>
          <w:lang w:val="az-Latn-AZ"/>
        </w:rPr>
        <w:t>muxtar respublika vergiləri;</w:t>
      </w:r>
    </w:p>
    <w:p w:rsidR="0018532E" w:rsidRPr="00C71057" w:rsidRDefault="0018532E" w:rsidP="000512D3">
      <w:pPr>
        <w:pStyle w:val="NormalWeb"/>
        <w:shd w:val="clear" w:color="auto" w:fill="FFFFFF"/>
        <w:spacing w:before="0" w:beforeAutospacing="0" w:after="0" w:afterAutospacing="0" w:line="360" w:lineRule="auto"/>
        <w:ind w:firstLine="720"/>
        <w:rPr>
          <w:color w:val="000000"/>
          <w:sz w:val="28"/>
          <w:szCs w:val="28"/>
          <w:lang w:val="az-Latn-AZ"/>
        </w:rPr>
      </w:pPr>
      <w:r w:rsidRPr="00C71057">
        <w:rPr>
          <w:color w:val="000000"/>
          <w:sz w:val="28"/>
          <w:szCs w:val="28"/>
          <w:lang w:val="az-Latn-AZ"/>
        </w:rPr>
        <w:t>yerli vergilər (bələdiyyə vergiləri)</w:t>
      </w:r>
      <w:r w:rsidR="00296B14">
        <w:rPr>
          <w:sz w:val="28"/>
          <w:szCs w:val="28"/>
          <w:lang w:val="az-Latn-AZ"/>
        </w:rPr>
        <w:t xml:space="preserve"> [1</w:t>
      </w:r>
      <w:r w:rsidRPr="00C71057">
        <w:rPr>
          <w:sz w:val="28"/>
          <w:szCs w:val="28"/>
          <w:lang w:val="az-Latn-AZ"/>
        </w:rPr>
        <w:t>.</w:t>
      </w:r>
      <w:r w:rsidR="00296B14">
        <w:rPr>
          <w:sz w:val="28"/>
          <w:szCs w:val="28"/>
          <w:lang w:val="az-Latn-AZ"/>
        </w:rPr>
        <w:t xml:space="preserve"> </w:t>
      </w:r>
      <w:r w:rsidRPr="00C71057">
        <w:rPr>
          <w:sz w:val="28"/>
          <w:szCs w:val="28"/>
          <w:lang w:val="az-Latn-AZ"/>
        </w:rPr>
        <w:t>s.</w:t>
      </w:r>
      <w:r w:rsidR="00296B14">
        <w:rPr>
          <w:sz w:val="28"/>
          <w:szCs w:val="28"/>
          <w:lang w:val="az-Latn-AZ"/>
        </w:rPr>
        <w:t xml:space="preserve"> </w:t>
      </w:r>
      <w:r w:rsidRPr="00C71057">
        <w:rPr>
          <w:sz w:val="28"/>
          <w:szCs w:val="28"/>
          <w:lang w:val="az-Latn-AZ"/>
        </w:rPr>
        <w:t>3]</w:t>
      </w:r>
      <w:r w:rsidRPr="00C71057">
        <w:rPr>
          <w:color w:val="000000"/>
          <w:sz w:val="28"/>
          <w:szCs w:val="28"/>
          <w:lang w:val="az-Latn-AZ"/>
        </w:rPr>
        <w:t xml:space="preserve">. </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Muxtar respublika vergiləri dövlət vergiləri</w:t>
      </w:r>
      <w:r w:rsidR="00AF5B68">
        <w:rPr>
          <w:color w:val="000000"/>
          <w:sz w:val="28"/>
          <w:szCs w:val="28"/>
          <w:lang w:val="az-Latn-AZ"/>
        </w:rPr>
        <w:t xml:space="preserve"> ilə</w:t>
      </w:r>
      <w:r w:rsidRPr="00C71057">
        <w:rPr>
          <w:color w:val="000000"/>
          <w:sz w:val="28"/>
          <w:szCs w:val="28"/>
          <w:lang w:val="az-Latn-AZ"/>
        </w:rPr>
        <w:t xml:space="preserve"> eynilik təşkil edərək dövlət büdcəsinə deyil, muxtar respublika büdcəsinə ödənir.</w:t>
      </w:r>
    </w:p>
    <w:p w:rsidR="0018532E" w:rsidRPr="00C71057" w:rsidRDefault="00AF5B68"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Pr>
          <w:color w:val="000000"/>
          <w:sz w:val="28"/>
          <w:szCs w:val="28"/>
          <w:lang w:val="az-Latn-AZ"/>
        </w:rPr>
        <w:t>Bələdiyyələr</w:t>
      </w:r>
      <w:r w:rsidR="00175087">
        <w:rPr>
          <w:color w:val="000000"/>
          <w:sz w:val="28"/>
          <w:szCs w:val="28"/>
          <w:lang w:val="az-Latn-AZ"/>
        </w:rPr>
        <w:t>in</w:t>
      </w:r>
      <w:r>
        <w:rPr>
          <w:color w:val="000000"/>
          <w:sz w:val="28"/>
          <w:szCs w:val="28"/>
          <w:lang w:val="az-Latn-AZ"/>
        </w:rPr>
        <w:t xml:space="preserve"> tərəfindən toplanan y</w:t>
      </w:r>
      <w:r w:rsidR="0018532E" w:rsidRPr="00C71057">
        <w:rPr>
          <w:color w:val="000000"/>
          <w:sz w:val="28"/>
          <w:szCs w:val="28"/>
          <w:lang w:val="az-Latn-AZ"/>
        </w:rPr>
        <w:t xml:space="preserve">erli vergilərlə əlaqədar </w:t>
      </w:r>
      <w:r>
        <w:rPr>
          <w:color w:val="000000"/>
          <w:sz w:val="28"/>
          <w:szCs w:val="28"/>
          <w:lang w:val="az-Latn-AZ"/>
        </w:rPr>
        <w:t>onların</w:t>
      </w:r>
      <w:r w:rsidR="0018532E" w:rsidRPr="00C71057">
        <w:rPr>
          <w:color w:val="000000"/>
          <w:sz w:val="28"/>
          <w:szCs w:val="28"/>
          <w:lang w:val="az-Latn-AZ"/>
        </w:rPr>
        <w:t xml:space="preserve"> bir sıra qərarlar vermək hüququ vardır. Belə</w:t>
      </w:r>
      <w:r w:rsidR="00175087">
        <w:rPr>
          <w:color w:val="000000"/>
          <w:sz w:val="28"/>
          <w:szCs w:val="28"/>
          <w:lang w:val="az-Latn-AZ"/>
        </w:rPr>
        <w:t xml:space="preserve"> </w:t>
      </w:r>
      <w:r w:rsidR="0018532E" w:rsidRPr="00C71057">
        <w:rPr>
          <w:color w:val="000000"/>
          <w:sz w:val="28"/>
          <w:szCs w:val="28"/>
          <w:lang w:val="az-Latn-AZ"/>
        </w:rPr>
        <w:t>ki, onlar bu vergilərlə bağlı müəyyən azadolmalar,</w:t>
      </w:r>
      <w:r>
        <w:rPr>
          <w:color w:val="000000"/>
          <w:sz w:val="28"/>
          <w:szCs w:val="28"/>
          <w:lang w:val="az-Latn-AZ"/>
        </w:rPr>
        <w:t xml:space="preserve"> </w:t>
      </w:r>
      <w:r w:rsidR="0018532E" w:rsidRPr="00C71057">
        <w:rPr>
          <w:color w:val="000000"/>
          <w:sz w:val="28"/>
          <w:szCs w:val="28"/>
          <w:lang w:val="az-Latn-AZ"/>
        </w:rPr>
        <w:t>güzəştlər edilməsi kimi qərarlar qəbul edə bilərlər,</w:t>
      </w:r>
      <w:r>
        <w:rPr>
          <w:color w:val="000000"/>
          <w:sz w:val="28"/>
          <w:szCs w:val="28"/>
          <w:lang w:val="az-Latn-AZ"/>
        </w:rPr>
        <w:t xml:space="preserve"> </w:t>
      </w:r>
      <w:r w:rsidR="0018532E" w:rsidRPr="00C71057">
        <w:rPr>
          <w:color w:val="000000"/>
          <w:sz w:val="28"/>
          <w:szCs w:val="28"/>
          <w:lang w:val="az-Latn-AZ"/>
        </w:rPr>
        <w:t>bir halda ki,</w:t>
      </w:r>
      <w:r>
        <w:rPr>
          <w:color w:val="000000"/>
          <w:sz w:val="28"/>
          <w:szCs w:val="28"/>
          <w:lang w:val="az-Latn-AZ"/>
        </w:rPr>
        <w:t xml:space="preserve"> </w:t>
      </w:r>
      <w:r w:rsidR="0018532E" w:rsidRPr="00C71057">
        <w:rPr>
          <w:color w:val="000000"/>
          <w:sz w:val="28"/>
          <w:szCs w:val="28"/>
          <w:lang w:val="az-Latn-AZ"/>
        </w:rPr>
        <w:t>bu qanunvericiliklə ziddiyyət təşkil etməsin,</w:t>
      </w:r>
      <w:r>
        <w:rPr>
          <w:color w:val="000000"/>
          <w:sz w:val="28"/>
          <w:szCs w:val="28"/>
          <w:lang w:val="az-Latn-AZ"/>
        </w:rPr>
        <w:t xml:space="preserve"> </w:t>
      </w:r>
      <w:r w:rsidR="0018532E" w:rsidRPr="00C71057">
        <w:rPr>
          <w:color w:val="000000"/>
          <w:sz w:val="28"/>
          <w:szCs w:val="28"/>
          <w:lang w:val="az-Latn-AZ"/>
        </w:rPr>
        <w:t>müəyyən olunmuş həddən artıq olmasın.</w:t>
      </w:r>
    </w:p>
    <w:p w:rsidR="0018532E" w:rsidRPr="008E6B81" w:rsidRDefault="0018532E" w:rsidP="008E6B81">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Azərbaycan Respublikası ərazisində bütün vergi ödəyiciləri üçün ödənməli olan vergilər bu məcəllədə qeyd olunmuşdur.</w:t>
      </w:r>
      <w:r w:rsidR="00AF5B68">
        <w:rPr>
          <w:color w:val="000000"/>
          <w:sz w:val="28"/>
          <w:szCs w:val="28"/>
          <w:lang w:val="az-Latn-AZ"/>
        </w:rPr>
        <w:t xml:space="preserve"> Qeyd olunan ümumi vergi re</w:t>
      </w:r>
      <w:r w:rsidRPr="00C71057">
        <w:rPr>
          <w:color w:val="000000"/>
          <w:sz w:val="28"/>
          <w:szCs w:val="28"/>
          <w:lang w:val="az-Latn-AZ"/>
        </w:rPr>
        <w:t xml:space="preserve">jimi ilə yanaşı vergitutmanın xüsusi rejimlərinin tətbiqi də mümkündür. </w:t>
      </w:r>
      <w:r w:rsidR="00AF5B68">
        <w:rPr>
          <w:color w:val="000000"/>
          <w:sz w:val="28"/>
          <w:szCs w:val="28"/>
          <w:lang w:val="az-Latn-AZ"/>
        </w:rPr>
        <w:t>Burada vergilərlə bağlı bir qədər fərqli qaydalar nəzərdə tutulur, daha dəqiq desək özündə müəyyən güzəş</w:t>
      </w:r>
      <w:r w:rsidR="00891A52">
        <w:rPr>
          <w:color w:val="000000"/>
          <w:sz w:val="28"/>
          <w:szCs w:val="28"/>
          <w:lang w:val="az-Latn-AZ"/>
        </w:rPr>
        <w:t>tlər, azadolmaları əks etdirir. Əsasən neft sektorunda fəaliyyət göstərən müəsisələrə tətbiq olunan bu güzəştlər eyni zamanda, xarici ölkələrin rəsm</w:t>
      </w:r>
      <w:r w:rsidR="001621BC">
        <w:rPr>
          <w:color w:val="000000"/>
          <w:sz w:val="28"/>
          <w:szCs w:val="28"/>
          <w:lang w:val="az-Latn-AZ"/>
        </w:rPr>
        <w:t>i təmsilçiləri və qanunvericilik</w:t>
      </w:r>
      <w:r w:rsidR="00891A52">
        <w:rPr>
          <w:color w:val="000000"/>
          <w:sz w:val="28"/>
          <w:szCs w:val="28"/>
          <w:lang w:val="az-Latn-AZ"/>
        </w:rPr>
        <w:t xml:space="preserve">lə müəyyən olunmuş bir sıra digər ödəyicilər də xüsusi rejimdən yararlanır. </w:t>
      </w:r>
      <w:r w:rsidR="008E6B81">
        <w:rPr>
          <w:color w:val="000000"/>
          <w:sz w:val="28"/>
          <w:szCs w:val="28"/>
          <w:lang w:val="az-Latn-AZ"/>
        </w:rPr>
        <w:t xml:space="preserve">Onu da qeyd edim ki, </w:t>
      </w:r>
      <w:r w:rsidR="008E6B81">
        <w:rPr>
          <w:color w:val="000000"/>
          <w:sz w:val="28"/>
          <w:szCs w:val="28"/>
          <w:shd w:val="clear" w:color="auto" w:fill="FFFFFF"/>
          <w:lang w:val="az-Latn-AZ"/>
        </w:rPr>
        <w:t>b</w:t>
      </w:r>
      <w:r w:rsidR="00891A52">
        <w:rPr>
          <w:color w:val="000000"/>
          <w:sz w:val="28"/>
          <w:szCs w:val="28"/>
          <w:shd w:val="clear" w:color="auto" w:fill="FFFFFF"/>
          <w:lang w:val="az-Latn-AZ"/>
        </w:rPr>
        <w:t>u rejimdəki</w:t>
      </w:r>
      <w:r w:rsidRPr="00C71057">
        <w:rPr>
          <w:color w:val="000000"/>
          <w:sz w:val="28"/>
          <w:szCs w:val="28"/>
          <w:shd w:val="clear" w:color="auto" w:fill="FFFFFF"/>
          <w:lang w:val="az-Latn-AZ"/>
        </w:rPr>
        <w:t xml:space="preserve"> </w:t>
      </w:r>
      <w:r w:rsidR="00891A52">
        <w:rPr>
          <w:color w:val="000000"/>
          <w:sz w:val="28"/>
          <w:szCs w:val="28"/>
          <w:shd w:val="clear" w:color="auto" w:fill="FFFFFF"/>
          <w:lang w:val="az-Latn-AZ"/>
        </w:rPr>
        <w:t>qaydaların vergi məcəlləsində təsdiqlənmiş</w:t>
      </w:r>
      <w:r w:rsidR="008E6B81">
        <w:rPr>
          <w:color w:val="000000"/>
          <w:sz w:val="28"/>
          <w:szCs w:val="28"/>
          <w:shd w:val="clear" w:color="auto" w:fill="FFFFFF"/>
          <w:lang w:val="az-Latn-AZ"/>
        </w:rPr>
        <w:t xml:space="preserve"> ümumi müddəalar</w:t>
      </w:r>
      <w:r w:rsidR="00891A52">
        <w:rPr>
          <w:color w:val="000000"/>
          <w:sz w:val="28"/>
          <w:szCs w:val="28"/>
          <w:shd w:val="clear" w:color="auto" w:fill="FFFFFF"/>
          <w:lang w:val="az-Latn-AZ"/>
        </w:rPr>
        <w:t xml:space="preserve">dan </w:t>
      </w:r>
      <w:r w:rsidR="001621BC">
        <w:rPr>
          <w:color w:val="000000"/>
          <w:sz w:val="28"/>
          <w:szCs w:val="28"/>
          <w:shd w:val="clear" w:color="auto" w:fill="FFFFFF"/>
          <w:lang w:val="az-Latn-AZ"/>
        </w:rPr>
        <w:t>fərqlənməsi</w:t>
      </w:r>
      <w:r w:rsidR="008E6B81">
        <w:rPr>
          <w:color w:val="000000"/>
          <w:sz w:val="28"/>
          <w:szCs w:val="28"/>
          <w:shd w:val="clear" w:color="auto" w:fill="FFFFFF"/>
          <w:lang w:val="az-Latn-AZ"/>
        </w:rPr>
        <w:t xml:space="preserve"> mümkündür</w:t>
      </w:r>
      <w:r w:rsidRPr="00C71057">
        <w:rPr>
          <w:color w:val="000000"/>
          <w:sz w:val="28"/>
          <w:szCs w:val="28"/>
          <w:shd w:val="clear" w:color="auto" w:fill="FFFFFF"/>
          <w:lang w:val="az-Latn-AZ"/>
        </w:rPr>
        <w:t>.</w:t>
      </w:r>
      <w:r w:rsidR="00891A52">
        <w:rPr>
          <w:color w:val="000000"/>
          <w:sz w:val="28"/>
          <w:szCs w:val="28"/>
          <w:shd w:val="clear" w:color="auto" w:fill="FFFFFF"/>
          <w:lang w:val="az-Latn-AZ"/>
        </w:rPr>
        <w:t xml:space="preserve"> </w:t>
      </w:r>
    </w:p>
    <w:p w:rsidR="0018532E" w:rsidRPr="00C71057" w:rsidRDefault="0018532E" w:rsidP="000512D3">
      <w:pPr>
        <w:spacing w:after="0" w:line="360" w:lineRule="auto"/>
        <w:ind w:firstLine="720"/>
        <w:jc w:val="both"/>
        <w:rPr>
          <w:rFonts w:ascii="Times New Roman" w:hAnsi="Times New Roman" w:cs="Times New Roman"/>
          <w:sz w:val="28"/>
          <w:szCs w:val="28"/>
          <w:lang w:val="az-Latn-AZ"/>
        </w:rPr>
      </w:pPr>
      <w:r w:rsidRPr="00C71057">
        <w:rPr>
          <w:rFonts w:ascii="Times New Roman" w:hAnsi="Times New Roman" w:cs="Times New Roman"/>
          <w:sz w:val="28"/>
          <w:szCs w:val="28"/>
          <w:lang w:val="az-Latn-AZ"/>
        </w:rPr>
        <w:t>Hal-hazırda da qüvvədə olan bu məcəlllədə mütəmadi olaraq təhlillər aparılaraq mövcud boşluqların,</w:t>
      </w:r>
      <w:r w:rsidR="008E6B81">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ziddətlərin aradan qaldırılması,</w:t>
      </w:r>
      <w:r w:rsidR="008E6B81">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iqtisadiyyatın müasir tələblərinə uyğunluğun təmin edilməsi məqsədə ilə zaman-zaman müəyyən dəyişiklər,</w:t>
      </w:r>
      <w:r w:rsidR="008E6B81">
        <w:rPr>
          <w:rFonts w:ascii="Times New Roman" w:hAnsi="Times New Roman" w:cs="Times New Roman"/>
          <w:sz w:val="28"/>
          <w:szCs w:val="28"/>
          <w:lang w:val="az-Latn-AZ"/>
        </w:rPr>
        <w:t xml:space="preserve"> </w:t>
      </w:r>
      <w:r w:rsidRPr="00C71057">
        <w:rPr>
          <w:rFonts w:ascii="Times New Roman" w:hAnsi="Times New Roman" w:cs="Times New Roman"/>
          <w:sz w:val="28"/>
          <w:szCs w:val="28"/>
          <w:lang w:val="az-Latn-AZ"/>
        </w:rPr>
        <w:t>düzəlişlər edilmişdir. Sonuncu dəyişiklik edilmiş məcəllə bu ilin 1 yanvar tarixindən qüvvəyə</w:t>
      </w:r>
      <w:r w:rsidR="008E6B81">
        <w:rPr>
          <w:rFonts w:ascii="Times New Roman" w:hAnsi="Times New Roman" w:cs="Times New Roman"/>
          <w:sz w:val="28"/>
          <w:szCs w:val="28"/>
          <w:lang w:val="az-Latn-AZ"/>
        </w:rPr>
        <w:t xml:space="preserve"> minmişdir. Bu dəyişiklikləri  </w:t>
      </w:r>
      <w:r w:rsidR="008E6B81">
        <w:rPr>
          <w:rFonts w:ascii="Times New Roman" w:hAnsi="Times New Roman" w:cs="Times New Roman"/>
          <w:color w:val="000000"/>
          <w:sz w:val="28"/>
          <w:szCs w:val="28"/>
          <w:lang w:val="az-Latn-AZ"/>
        </w:rPr>
        <w:t>ümumi şəkildə</w:t>
      </w:r>
      <w:r w:rsidRPr="00C71057">
        <w:rPr>
          <w:rFonts w:ascii="Times New Roman" w:hAnsi="Times New Roman" w:cs="Times New Roman"/>
          <w:sz w:val="28"/>
          <w:szCs w:val="28"/>
          <w:lang w:val="az-Latn-AZ"/>
        </w:rPr>
        <w:t xml:space="preserve"> </w:t>
      </w:r>
      <w:r w:rsidR="008E6B81">
        <w:rPr>
          <w:rFonts w:ascii="Times New Roman" w:hAnsi="Times New Roman" w:cs="Times New Roman"/>
          <w:sz w:val="28"/>
          <w:szCs w:val="28"/>
          <w:lang w:val="az-Latn-AZ"/>
        </w:rPr>
        <w:t>aşağıdakı</w:t>
      </w:r>
      <w:r w:rsidRPr="00C71057">
        <w:rPr>
          <w:rFonts w:ascii="Times New Roman" w:hAnsi="Times New Roman" w:cs="Times New Roman"/>
          <w:sz w:val="28"/>
          <w:szCs w:val="28"/>
          <w:lang w:val="az-Latn-AZ"/>
        </w:rPr>
        <w:t xml:space="preserve"> </w:t>
      </w:r>
      <w:r w:rsidR="008E6B81">
        <w:rPr>
          <w:rFonts w:ascii="Times New Roman" w:hAnsi="Times New Roman" w:cs="Times New Roman"/>
          <w:sz w:val="28"/>
          <w:szCs w:val="28"/>
          <w:lang w:val="az-Latn-AZ"/>
        </w:rPr>
        <w:t>kimi</w:t>
      </w:r>
      <w:r w:rsidRPr="00C71057">
        <w:rPr>
          <w:rFonts w:ascii="Times New Roman" w:hAnsi="Times New Roman" w:cs="Times New Roman"/>
          <w:sz w:val="28"/>
          <w:szCs w:val="28"/>
          <w:lang w:val="az-Latn-AZ"/>
        </w:rPr>
        <w:t xml:space="preserve"> təsnifləşdirmə</w:t>
      </w:r>
      <w:r w:rsidR="008E6B81">
        <w:rPr>
          <w:rFonts w:ascii="Times New Roman" w:hAnsi="Times New Roman" w:cs="Times New Roman"/>
          <w:sz w:val="28"/>
          <w:szCs w:val="28"/>
          <w:lang w:val="az-Latn-AZ"/>
        </w:rPr>
        <w:t>k mümkündü</w:t>
      </w:r>
      <w:r w:rsidRPr="00C71057">
        <w:rPr>
          <w:rFonts w:ascii="Times New Roman" w:hAnsi="Times New Roman" w:cs="Times New Roman"/>
          <w:sz w:val="28"/>
          <w:szCs w:val="28"/>
          <w:lang w:val="az-Latn-AZ"/>
        </w:rPr>
        <w:t>r:</w:t>
      </w:r>
    </w:p>
    <w:p w:rsidR="0018532E" w:rsidRPr="00C71057" w:rsidRDefault="0018532E" w:rsidP="000512D3">
      <w:pPr>
        <w:spacing w:after="0" w:line="360" w:lineRule="auto"/>
        <w:ind w:firstLine="720"/>
        <w:jc w:val="both"/>
        <w:rPr>
          <w:rFonts w:ascii="Times New Roman" w:hAnsi="Times New Roman" w:cs="Times New Roman"/>
          <w:color w:val="000000"/>
          <w:sz w:val="28"/>
          <w:szCs w:val="28"/>
          <w:lang w:val="az-Latn-AZ"/>
        </w:rPr>
      </w:pPr>
      <w:r w:rsidRPr="00C71057">
        <w:rPr>
          <w:rFonts w:ascii="Times New Roman" w:hAnsi="Times New Roman" w:cs="Times New Roman"/>
          <w:color w:val="000000"/>
          <w:sz w:val="28"/>
          <w:szCs w:val="28"/>
          <w:lang w:val="az-Latn-AZ"/>
        </w:rPr>
        <w:t xml:space="preserve">sahibkarlığın </w:t>
      </w:r>
      <w:r w:rsidR="008E6B81">
        <w:rPr>
          <w:rFonts w:ascii="Times New Roman" w:hAnsi="Times New Roman" w:cs="Times New Roman"/>
          <w:color w:val="000000"/>
          <w:sz w:val="28"/>
          <w:szCs w:val="28"/>
          <w:lang w:val="az-Latn-AZ"/>
        </w:rPr>
        <w:t>stimullaşdırılması</w:t>
      </w:r>
      <w:r w:rsidRPr="00C71057">
        <w:rPr>
          <w:rFonts w:ascii="Times New Roman" w:hAnsi="Times New Roman" w:cs="Times New Roman"/>
          <w:color w:val="000000"/>
          <w:sz w:val="28"/>
          <w:szCs w:val="28"/>
          <w:lang w:val="az-Latn-AZ"/>
        </w:rPr>
        <w:t>;</w:t>
      </w:r>
    </w:p>
    <w:p w:rsidR="0018532E" w:rsidRPr="00C71057" w:rsidRDefault="0018532E" w:rsidP="000512D3">
      <w:pPr>
        <w:spacing w:after="0" w:line="360" w:lineRule="auto"/>
        <w:ind w:firstLine="720"/>
        <w:jc w:val="both"/>
        <w:rPr>
          <w:rFonts w:ascii="Times New Roman" w:hAnsi="Times New Roman" w:cs="Times New Roman"/>
          <w:color w:val="000000"/>
          <w:sz w:val="28"/>
          <w:szCs w:val="28"/>
          <w:lang w:val="az-Latn-AZ"/>
        </w:rPr>
      </w:pPr>
      <w:r w:rsidRPr="00C71057">
        <w:rPr>
          <w:rFonts w:ascii="Times New Roman" w:hAnsi="Times New Roman" w:cs="Times New Roman"/>
          <w:color w:val="000000"/>
          <w:sz w:val="28"/>
          <w:szCs w:val="28"/>
          <w:lang w:val="az-Latn-AZ"/>
        </w:rPr>
        <w:t>vergidə</w:t>
      </w:r>
      <w:r w:rsidR="008E6B81">
        <w:rPr>
          <w:rFonts w:ascii="Times New Roman" w:hAnsi="Times New Roman" w:cs="Times New Roman"/>
          <w:color w:val="000000"/>
          <w:sz w:val="28"/>
          <w:szCs w:val="28"/>
          <w:lang w:val="az-Latn-AZ"/>
        </w:rPr>
        <w:t xml:space="preserve">n yayınma hallarının </w:t>
      </w:r>
      <w:r w:rsidRPr="00C71057">
        <w:rPr>
          <w:rFonts w:ascii="Times New Roman" w:hAnsi="Times New Roman" w:cs="Times New Roman"/>
          <w:color w:val="000000"/>
          <w:sz w:val="28"/>
          <w:szCs w:val="28"/>
          <w:lang w:val="az-Latn-AZ"/>
        </w:rPr>
        <w:t>azaldılması;</w:t>
      </w:r>
    </w:p>
    <w:p w:rsidR="0018532E" w:rsidRPr="00C71057" w:rsidRDefault="0018532E" w:rsidP="000512D3">
      <w:pPr>
        <w:spacing w:after="0" w:line="360" w:lineRule="auto"/>
        <w:ind w:firstLine="720"/>
        <w:jc w:val="both"/>
        <w:rPr>
          <w:rFonts w:ascii="Times New Roman" w:hAnsi="Times New Roman" w:cs="Times New Roman"/>
          <w:color w:val="000000"/>
          <w:sz w:val="28"/>
          <w:szCs w:val="28"/>
          <w:lang w:val="az-Latn-AZ"/>
        </w:rPr>
      </w:pPr>
      <w:r w:rsidRPr="00C71057">
        <w:rPr>
          <w:rFonts w:ascii="Times New Roman" w:hAnsi="Times New Roman" w:cs="Times New Roman"/>
          <w:color w:val="000000"/>
          <w:sz w:val="28"/>
          <w:szCs w:val="28"/>
          <w:lang w:val="az-Latn-AZ"/>
        </w:rPr>
        <w:t>vergitutma bazasının genişləndirilməsi;</w:t>
      </w:r>
    </w:p>
    <w:p w:rsidR="0018532E" w:rsidRPr="00C71057" w:rsidRDefault="0018532E" w:rsidP="000512D3">
      <w:pPr>
        <w:spacing w:after="0" w:line="360" w:lineRule="auto"/>
        <w:ind w:firstLine="720"/>
        <w:jc w:val="both"/>
        <w:rPr>
          <w:rFonts w:ascii="Times New Roman" w:hAnsi="Times New Roman" w:cs="Times New Roman"/>
          <w:color w:val="000000"/>
          <w:sz w:val="28"/>
          <w:szCs w:val="28"/>
          <w:lang w:val="az-Latn-AZ"/>
        </w:rPr>
      </w:pPr>
      <w:r w:rsidRPr="00C71057">
        <w:rPr>
          <w:rFonts w:ascii="Times New Roman" w:hAnsi="Times New Roman" w:cs="Times New Roman"/>
          <w:color w:val="000000"/>
          <w:sz w:val="28"/>
          <w:szCs w:val="28"/>
          <w:lang w:val="az-Latn-AZ"/>
        </w:rPr>
        <w:t>vergi inzibatçılığının təkmilləşdirilməsi;</w:t>
      </w:r>
    </w:p>
    <w:p w:rsidR="0018532E" w:rsidRPr="00C71057" w:rsidRDefault="0018532E" w:rsidP="000512D3">
      <w:pPr>
        <w:spacing w:after="0" w:line="360" w:lineRule="auto"/>
        <w:ind w:firstLine="720"/>
        <w:jc w:val="both"/>
        <w:rPr>
          <w:rFonts w:ascii="Times New Roman" w:hAnsi="Times New Roman" w:cs="Times New Roman"/>
          <w:color w:val="000000"/>
          <w:sz w:val="28"/>
          <w:szCs w:val="28"/>
          <w:lang w:val="az-Latn-AZ"/>
        </w:rPr>
      </w:pPr>
      <w:r w:rsidRPr="00C71057">
        <w:rPr>
          <w:rFonts w:ascii="Times New Roman" w:hAnsi="Times New Roman" w:cs="Times New Roman"/>
          <w:color w:val="000000"/>
          <w:sz w:val="28"/>
          <w:szCs w:val="28"/>
          <w:lang w:val="az-Latn-AZ"/>
        </w:rPr>
        <w:t>vergi</w:t>
      </w:r>
      <w:r w:rsidR="008E6B81">
        <w:rPr>
          <w:rFonts w:ascii="Times New Roman" w:hAnsi="Times New Roman" w:cs="Times New Roman"/>
          <w:color w:val="000000"/>
          <w:sz w:val="28"/>
          <w:szCs w:val="28"/>
          <w:lang w:val="az-Latn-AZ"/>
        </w:rPr>
        <w:t xml:space="preserve"> ilə bağlı</w:t>
      </w:r>
      <w:r w:rsidRPr="00C71057">
        <w:rPr>
          <w:rFonts w:ascii="Times New Roman" w:hAnsi="Times New Roman" w:cs="Times New Roman"/>
          <w:color w:val="000000"/>
          <w:sz w:val="28"/>
          <w:szCs w:val="28"/>
          <w:lang w:val="az-Latn-AZ"/>
        </w:rPr>
        <w:t xml:space="preserve"> güzəştlərinin səmərəliliyinin </w:t>
      </w:r>
      <w:r w:rsidR="008E6B81">
        <w:rPr>
          <w:rFonts w:ascii="Times New Roman" w:hAnsi="Times New Roman" w:cs="Times New Roman"/>
          <w:color w:val="000000"/>
          <w:sz w:val="28"/>
          <w:szCs w:val="28"/>
          <w:lang w:val="az-Latn-AZ"/>
        </w:rPr>
        <w:t>artırılması</w:t>
      </w:r>
      <w:r w:rsidR="009E0678">
        <w:rPr>
          <w:rFonts w:ascii="Times New Roman" w:hAnsi="Times New Roman" w:cs="Times New Roman"/>
          <w:color w:val="000000"/>
          <w:sz w:val="28"/>
          <w:szCs w:val="28"/>
          <w:lang w:val="az-Latn-AZ"/>
        </w:rPr>
        <w:t xml:space="preserve"> [</w:t>
      </w:r>
      <w:r w:rsidR="00296B14">
        <w:rPr>
          <w:rFonts w:ascii="Times New Roman" w:hAnsi="Times New Roman" w:cs="Times New Roman"/>
          <w:color w:val="000000"/>
          <w:sz w:val="28"/>
          <w:szCs w:val="28"/>
          <w:lang w:val="az-Latn-AZ"/>
        </w:rPr>
        <w:t>27</w:t>
      </w:r>
      <w:r w:rsidR="009E0678">
        <w:rPr>
          <w:rFonts w:ascii="Times New Roman" w:hAnsi="Times New Roman" w:cs="Times New Roman"/>
          <w:color w:val="000000"/>
          <w:sz w:val="28"/>
          <w:szCs w:val="28"/>
          <w:lang w:val="az-Latn-AZ"/>
        </w:rPr>
        <w:t>].</w:t>
      </w:r>
    </w:p>
    <w:p w:rsidR="002A69E1" w:rsidRDefault="002A69E1" w:rsidP="000512D3">
      <w:pPr>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sz w:val="28"/>
          <w:szCs w:val="28"/>
          <w:lang w:val="az-Latn-AZ"/>
        </w:rPr>
        <w:t>S</w:t>
      </w:r>
      <w:r w:rsidRPr="00C71057">
        <w:rPr>
          <w:rFonts w:ascii="Times New Roman" w:hAnsi="Times New Roman" w:cs="Times New Roman"/>
          <w:sz w:val="28"/>
          <w:szCs w:val="28"/>
          <w:lang w:val="az-Latn-AZ"/>
        </w:rPr>
        <w:t>ahibkarlığın stimullaşdırılması</w:t>
      </w:r>
      <w:r w:rsidR="001621BC">
        <w:rPr>
          <w:rFonts w:ascii="Times New Roman" w:hAnsi="Times New Roman" w:cs="Times New Roman"/>
          <w:sz w:val="28"/>
          <w:szCs w:val="28"/>
          <w:lang w:val="az-Latn-AZ"/>
        </w:rPr>
        <w:t>n</w:t>
      </w:r>
      <w:r>
        <w:rPr>
          <w:rFonts w:ascii="Times New Roman" w:hAnsi="Times New Roman" w:cs="Times New Roman"/>
          <w:sz w:val="28"/>
          <w:szCs w:val="28"/>
          <w:lang w:val="az-Latn-AZ"/>
        </w:rPr>
        <w:t>a yönəlik əsas dəyişiklik</w:t>
      </w:r>
      <w:r w:rsidRPr="00C7105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220.1-ci maddəyə əsasən </w:t>
      </w:r>
      <w:r w:rsidRPr="00C71057">
        <w:rPr>
          <w:rFonts w:ascii="Times New Roman" w:hAnsi="Times New Roman" w:cs="Times New Roman"/>
          <w:color w:val="000000"/>
          <w:sz w:val="28"/>
          <w:szCs w:val="28"/>
          <w:lang w:val="az-Latn-AZ"/>
        </w:rPr>
        <w:t>sadələşdirilmiş vergi dərəcəsinin</w:t>
      </w:r>
      <w:r>
        <w:rPr>
          <w:rFonts w:ascii="Times New Roman" w:hAnsi="Times New Roman" w:cs="Times New Roman"/>
          <w:color w:val="000000"/>
          <w:sz w:val="28"/>
          <w:szCs w:val="28"/>
          <w:lang w:val="az-Latn-AZ"/>
        </w:rPr>
        <w:t xml:space="preserve"> rayon, şəhər fərqi qoyulmadan</w:t>
      </w:r>
      <w:r w:rsidRPr="00C71057">
        <w:rPr>
          <w:rFonts w:ascii="Times New Roman" w:hAnsi="Times New Roman" w:cs="Times New Roman"/>
          <w:color w:val="000000"/>
          <w:sz w:val="28"/>
          <w:szCs w:val="28"/>
          <w:lang w:val="az-Latn-AZ"/>
        </w:rPr>
        <w:t xml:space="preserve"> 2% olaraq müəyyənləşdirilmə</w:t>
      </w:r>
      <w:r w:rsidR="003F033E">
        <w:rPr>
          <w:rFonts w:ascii="Times New Roman" w:hAnsi="Times New Roman" w:cs="Times New Roman"/>
          <w:color w:val="000000"/>
          <w:sz w:val="28"/>
          <w:szCs w:val="28"/>
          <w:lang w:val="az-Latn-AZ"/>
        </w:rPr>
        <w:t>sidir [1.</w:t>
      </w:r>
      <w:r>
        <w:rPr>
          <w:rFonts w:ascii="Times New Roman" w:hAnsi="Times New Roman" w:cs="Times New Roman"/>
          <w:color w:val="000000"/>
          <w:sz w:val="28"/>
          <w:szCs w:val="28"/>
          <w:lang w:val="az-Latn-AZ"/>
        </w:rPr>
        <w:t xml:space="preserve"> s. 154]. Bununla yanaşı </w:t>
      </w:r>
      <w:r w:rsidRPr="00C71057">
        <w:rPr>
          <w:rFonts w:ascii="Times New Roman" w:hAnsi="Times New Roman" w:cs="Times New Roman"/>
          <w:color w:val="000000"/>
          <w:sz w:val="28"/>
          <w:szCs w:val="28"/>
          <w:lang w:val="az-Latn-AZ"/>
        </w:rPr>
        <w:t>nağdsız ödənişlər,</w:t>
      </w:r>
      <w:r>
        <w:rPr>
          <w:rFonts w:ascii="Times New Roman" w:hAnsi="Times New Roman" w:cs="Times New Roman"/>
          <w:color w:val="000000"/>
          <w:sz w:val="28"/>
          <w:szCs w:val="28"/>
          <w:lang w:val="az-Latn-AZ"/>
        </w:rPr>
        <w:t xml:space="preserve"> </w:t>
      </w:r>
      <w:r w:rsidRPr="00C71057">
        <w:rPr>
          <w:rFonts w:ascii="Times New Roman" w:hAnsi="Times New Roman" w:cs="Times New Roman"/>
          <w:color w:val="000000"/>
          <w:sz w:val="28"/>
          <w:szCs w:val="28"/>
          <w:lang w:val="az-Latn-AZ"/>
        </w:rPr>
        <w:t>düzgün uçotun aparılması,</w:t>
      </w:r>
      <w:r>
        <w:rPr>
          <w:rFonts w:ascii="Times New Roman" w:hAnsi="Times New Roman" w:cs="Times New Roman"/>
          <w:color w:val="000000"/>
          <w:sz w:val="28"/>
          <w:szCs w:val="28"/>
          <w:lang w:val="az-Latn-AZ"/>
        </w:rPr>
        <w:t xml:space="preserve"> </w:t>
      </w:r>
      <w:r w:rsidRPr="00C71057">
        <w:rPr>
          <w:rFonts w:ascii="Times New Roman" w:hAnsi="Times New Roman" w:cs="Times New Roman"/>
          <w:color w:val="000000"/>
          <w:sz w:val="28"/>
          <w:szCs w:val="28"/>
          <w:lang w:val="az-Latn-AZ"/>
        </w:rPr>
        <w:t>registrdə qeydiyyata alınma kimi hallarla bağlı müxtəlif güzəştlər,</w:t>
      </w:r>
      <w:r>
        <w:rPr>
          <w:rFonts w:ascii="Times New Roman" w:hAnsi="Times New Roman" w:cs="Times New Roman"/>
          <w:color w:val="000000"/>
          <w:sz w:val="28"/>
          <w:szCs w:val="28"/>
          <w:lang w:val="az-Latn-AZ"/>
        </w:rPr>
        <w:t xml:space="preserve"> </w:t>
      </w:r>
      <w:r w:rsidRPr="00C71057">
        <w:rPr>
          <w:rFonts w:ascii="Times New Roman" w:hAnsi="Times New Roman" w:cs="Times New Roman"/>
          <w:color w:val="000000"/>
          <w:sz w:val="28"/>
          <w:szCs w:val="28"/>
          <w:lang w:val="az-Latn-AZ"/>
        </w:rPr>
        <w:t>vergi növləri üzrə müəyyən azadolmaların tətbiq olunması da nəzərdə tutulmuşdur</w:t>
      </w:r>
    </w:p>
    <w:p w:rsidR="00616311" w:rsidRDefault="002A69E1" w:rsidP="000512D3">
      <w:pPr>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Digər məsələ</w:t>
      </w:r>
      <w:r w:rsidR="009E0678">
        <w:rPr>
          <w:rFonts w:ascii="Times New Roman" w:hAnsi="Times New Roman" w:cs="Times New Roman"/>
          <w:color w:val="000000"/>
          <w:sz w:val="28"/>
          <w:szCs w:val="28"/>
          <w:lang w:val="az-Latn-AZ"/>
        </w:rPr>
        <w:t xml:space="preserve"> qeyri-neft sektorunun stimullaşdırılması</w:t>
      </w:r>
      <w:r>
        <w:rPr>
          <w:rFonts w:ascii="Times New Roman" w:hAnsi="Times New Roman" w:cs="Times New Roman"/>
          <w:color w:val="000000"/>
          <w:sz w:val="28"/>
          <w:szCs w:val="28"/>
          <w:lang w:val="az-Latn-AZ"/>
        </w:rPr>
        <w:t>dır. Bunun</w:t>
      </w:r>
      <w:r w:rsidR="009E0678">
        <w:rPr>
          <w:rFonts w:ascii="Times New Roman" w:hAnsi="Times New Roman" w:cs="Times New Roman"/>
          <w:color w:val="000000"/>
          <w:sz w:val="28"/>
          <w:szCs w:val="28"/>
          <w:lang w:val="az-Latn-AZ"/>
        </w:rPr>
        <w:t xml:space="preserve"> üçün edilmiş də</w:t>
      </w:r>
      <w:r w:rsidR="00664ECD">
        <w:rPr>
          <w:rFonts w:ascii="Times New Roman" w:hAnsi="Times New Roman" w:cs="Times New Roman"/>
          <w:color w:val="000000"/>
          <w:sz w:val="28"/>
          <w:szCs w:val="28"/>
          <w:lang w:val="az-Latn-AZ"/>
        </w:rPr>
        <w:t xml:space="preserve">yişiklik məcəllənin 101.1-1-ci maddəsində qeyd olunub. Burada qeyri-neft özəl sektor </w:t>
      </w:r>
      <w:r w:rsidR="00664ECD" w:rsidRPr="00C71057">
        <w:rPr>
          <w:rFonts w:ascii="Times New Roman" w:hAnsi="Times New Roman" w:cs="Times New Roman"/>
          <w:color w:val="000000"/>
          <w:sz w:val="28"/>
          <w:szCs w:val="28"/>
          <w:lang w:val="az-Latn-AZ"/>
        </w:rPr>
        <w:t>işçilərinin</w:t>
      </w:r>
      <w:r w:rsidR="00664ECD">
        <w:rPr>
          <w:rFonts w:ascii="Times New Roman" w:hAnsi="Times New Roman" w:cs="Times New Roman"/>
          <w:color w:val="000000"/>
          <w:sz w:val="28"/>
          <w:szCs w:val="28"/>
          <w:lang w:val="az-Latn-AZ"/>
        </w:rPr>
        <w:t xml:space="preserve"> </w:t>
      </w:r>
      <w:r w:rsidR="00664ECD" w:rsidRPr="00664ECD">
        <w:rPr>
          <w:lang w:val="az-Latn-AZ"/>
        </w:rPr>
        <w:t>aylıq</w:t>
      </w:r>
      <w:r w:rsidR="00664ECD">
        <w:rPr>
          <w:rFonts w:ascii="Times New Roman" w:hAnsi="Times New Roman" w:cs="Times New Roman"/>
          <w:color w:val="000000"/>
          <w:sz w:val="28"/>
          <w:szCs w:val="28"/>
          <w:lang w:val="az-Latn-AZ"/>
        </w:rPr>
        <w:t xml:space="preserve"> gəlirlərinin yalnız 8000 manatdan çox olan məbləğinin vergiyə cəlb olunması nəzərdə tutulur</w:t>
      </w:r>
      <w:r w:rsidR="00296B14">
        <w:rPr>
          <w:rFonts w:ascii="Times New Roman" w:hAnsi="Times New Roman" w:cs="Times New Roman"/>
          <w:color w:val="000000"/>
          <w:sz w:val="28"/>
          <w:szCs w:val="28"/>
          <w:lang w:val="az-Latn-AZ"/>
        </w:rPr>
        <w:t xml:space="preserve"> [1.</w:t>
      </w:r>
      <w:r w:rsidR="00675DD0">
        <w:rPr>
          <w:rFonts w:ascii="Times New Roman" w:hAnsi="Times New Roman" w:cs="Times New Roman"/>
          <w:color w:val="000000"/>
          <w:sz w:val="28"/>
          <w:szCs w:val="28"/>
          <w:lang w:val="az-Latn-AZ"/>
        </w:rPr>
        <w:t xml:space="preserve"> s. 86].</w:t>
      </w:r>
      <w:r w:rsidR="00664ECD">
        <w:rPr>
          <w:rFonts w:ascii="Times New Roman" w:hAnsi="Times New Roman" w:cs="Times New Roman"/>
          <w:color w:val="000000"/>
          <w:sz w:val="28"/>
          <w:szCs w:val="28"/>
          <w:lang w:val="az-Latn-AZ"/>
        </w:rPr>
        <w:t xml:space="preserve">  </w:t>
      </w:r>
      <w:r w:rsidR="00675DD0">
        <w:rPr>
          <w:rFonts w:ascii="Times New Roman" w:hAnsi="Times New Roman" w:cs="Times New Roman"/>
          <w:color w:val="000000"/>
          <w:sz w:val="28"/>
          <w:szCs w:val="28"/>
          <w:lang w:val="az-Latn-AZ"/>
        </w:rPr>
        <w:t xml:space="preserve">Göstərilən miqdardan az olanlar isə vergidən azad edilibdir ki, bu da </w:t>
      </w:r>
      <w:r w:rsidR="00675DD0" w:rsidRPr="00C71057">
        <w:rPr>
          <w:rFonts w:ascii="Times New Roman" w:hAnsi="Times New Roman" w:cs="Times New Roman"/>
          <w:color w:val="000000"/>
          <w:sz w:val="28"/>
          <w:szCs w:val="28"/>
          <w:lang w:val="az-Latn-AZ"/>
        </w:rPr>
        <w:t>həm şəffaflığın təmin olunması,</w:t>
      </w:r>
      <w:r w:rsidR="00675DD0">
        <w:rPr>
          <w:rFonts w:ascii="Times New Roman" w:hAnsi="Times New Roman" w:cs="Times New Roman"/>
          <w:color w:val="000000"/>
          <w:sz w:val="28"/>
          <w:szCs w:val="28"/>
          <w:lang w:val="az-Latn-AZ"/>
        </w:rPr>
        <w:t xml:space="preserve"> </w:t>
      </w:r>
      <w:r w:rsidR="00675DD0" w:rsidRPr="00C71057">
        <w:rPr>
          <w:rFonts w:ascii="Times New Roman" w:hAnsi="Times New Roman" w:cs="Times New Roman"/>
          <w:color w:val="000000"/>
          <w:sz w:val="28"/>
          <w:szCs w:val="28"/>
          <w:lang w:val="az-Latn-AZ"/>
        </w:rPr>
        <w:t>həm də qeyri-neft sektorunun stimullaşd</w:t>
      </w:r>
      <w:r w:rsidR="00675DD0">
        <w:rPr>
          <w:rFonts w:ascii="Times New Roman" w:hAnsi="Times New Roman" w:cs="Times New Roman"/>
          <w:color w:val="000000"/>
          <w:sz w:val="28"/>
          <w:szCs w:val="28"/>
          <w:lang w:val="az-Latn-AZ"/>
        </w:rPr>
        <w:t xml:space="preserve">ırılması üçün atılmış addımdır. </w:t>
      </w:r>
      <w:r w:rsidR="00616311">
        <w:rPr>
          <w:rFonts w:ascii="Times New Roman" w:hAnsi="Times New Roman" w:cs="Times New Roman"/>
          <w:color w:val="000000"/>
          <w:sz w:val="28"/>
          <w:szCs w:val="28"/>
          <w:lang w:val="az-Latn-AZ"/>
        </w:rPr>
        <w:t xml:space="preserve">Həmçinin </w:t>
      </w:r>
      <w:r w:rsidR="0018532E" w:rsidRPr="00C71057">
        <w:rPr>
          <w:rFonts w:ascii="Times New Roman" w:hAnsi="Times New Roman" w:cs="Times New Roman"/>
          <w:color w:val="000000"/>
          <w:sz w:val="28"/>
          <w:szCs w:val="28"/>
          <w:lang w:val="az-Latn-AZ"/>
        </w:rPr>
        <w:t>maliyyə sanksiyaları və təkmilləşdirilmiş vergi nəzərəti tədbirlərinin də şəffaflığın təmin olunmasına köməklik göstərməsi gözlənilir.</w:t>
      </w:r>
      <w:r w:rsidR="00675DD0">
        <w:rPr>
          <w:rFonts w:ascii="Times New Roman" w:hAnsi="Times New Roman" w:cs="Times New Roman"/>
          <w:color w:val="000000"/>
          <w:sz w:val="28"/>
          <w:szCs w:val="28"/>
          <w:lang w:val="az-Latn-AZ"/>
        </w:rPr>
        <w:t xml:space="preserve"> </w:t>
      </w:r>
    </w:p>
    <w:p w:rsidR="0018532E" w:rsidRPr="00C71057" w:rsidRDefault="0018532E" w:rsidP="000512D3">
      <w:pPr>
        <w:spacing w:after="0" w:line="360" w:lineRule="auto"/>
        <w:ind w:firstLine="720"/>
        <w:jc w:val="both"/>
        <w:rPr>
          <w:rFonts w:ascii="Times New Roman" w:hAnsi="Times New Roman" w:cs="Times New Roman"/>
          <w:color w:val="000000"/>
          <w:sz w:val="28"/>
          <w:szCs w:val="28"/>
          <w:lang w:val="az-Latn-AZ"/>
        </w:rPr>
      </w:pPr>
      <w:r w:rsidRPr="00C71057">
        <w:rPr>
          <w:rFonts w:ascii="Times New Roman" w:hAnsi="Times New Roman" w:cs="Times New Roman"/>
          <w:color w:val="000000"/>
          <w:sz w:val="28"/>
          <w:szCs w:val="28"/>
          <w:lang w:val="az-Latn-AZ"/>
        </w:rPr>
        <w:t xml:space="preserve">Bundan əlavə ödənilmiş ƏDV-nin bir hissəsinin istehlakçılara geri qaytarılması nəzərdə tutulur. </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Vergi Məcəlləsi ədalətli</w:t>
      </w:r>
      <w:r w:rsidR="001621BC">
        <w:rPr>
          <w:color w:val="000000"/>
          <w:sz w:val="28"/>
          <w:szCs w:val="28"/>
          <w:lang w:val="az-Latn-AZ"/>
        </w:rPr>
        <w:t>, qanuni</w:t>
      </w:r>
      <w:r w:rsidRPr="00C71057">
        <w:rPr>
          <w:color w:val="000000"/>
          <w:sz w:val="28"/>
          <w:szCs w:val="28"/>
          <w:lang w:val="az-Latn-AZ"/>
        </w:rPr>
        <w:t xml:space="preserve"> vergi sisteminin formalaşdırılması, vergilərin hüquqi əsasının yaradılması məqsədi ilə yanaşı,</w:t>
      </w:r>
      <w:r w:rsidR="0011612E">
        <w:rPr>
          <w:color w:val="000000"/>
          <w:sz w:val="28"/>
          <w:szCs w:val="28"/>
          <w:lang w:val="az-Latn-AZ"/>
        </w:rPr>
        <w:t xml:space="preserve"> </w:t>
      </w:r>
      <w:r w:rsidRPr="00C71057">
        <w:rPr>
          <w:color w:val="000000"/>
          <w:sz w:val="28"/>
          <w:szCs w:val="28"/>
          <w:lang w:val="az-Latn-AZ"/>
        </w:rPr>
        <w:t>yalnız dövlətin deyil,</w:t>
      </w:r>
      <w:r w:rsidR="009E0678">
        <w:rPr>
          <w:color w:val="000000"/>
          <w:sz w:val="28"/>
          <w:szCs w:val="28"/>
          <w:lang w:val="az-Latn-AZ"/>
        </w:rPr>
        <w:t xml:space="preserve"> </w:t>
      </w:r>
      <w:r w:rsidRPr="00C71057">
        <w:rPr>
          <w:color w:val="000000"/>
          <w:sz w:val="28"/>
          <w:szCs w:val="28"/>
          <w:lang w:val="az-Latn-AZ"/>
        </w:rPr>
        <w:t>eyni zamanda vergi ödəyicilərinin də maraqlarının diqqətə alınması ilə müəyyənləşdirilir.</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Mükəmməl vergi sistemi formalaşdırmaq heç bir ölkədə mümkün olmayıb təbii ki. Ümumiyyətlə vergi siyasətinin həyata keçirilməsi də sadəcə vergi məcəlləsinin qəbulu ilə olmur. Bu məcəlləni dəsdəkləyən müvafiq aktlar,</w:t>
      </w:r>
      <w:r w:rsidR="009E0678">
        <w:rPr>
          <w:color w:val="000000"/>
          <w:sz w:val="28"/>
          <w:szCs w:val="28"/>
          <w:lang w:val="az-Latn-AZ"/>
        </w:rPr>
        <w:t xml:space="preserve"> </w:t>
      </w:r>
      <w:r w:rsidRPr="00C71057">
        <w:rPr>
          <w:color w:val="000000"/>
          <w:sz w:val="28"/>
          <w:szCs w:val="28"/>
          <w:lang w:val="az-Latn-AZ"/>
        </w:rPr>
        <w:t>qərarlar,</w:t>
      </w:r>
      <w:r w:rsidR="009E0678">
        <w:rPr>
          <w:color w:val="000000"/>
          <w:sz w:val="28"/>
          <w:szCs w:val="28"/>
          <w:lang w:val="az-Latn-AZ"/>
        </w:rPr>
        <w:t xml:space="preserve"> </w:t>
      </w:r>
      <w:r w:rsidRPr="00C71057">
        <w:rPr>
          <w:color w:val="000000"/>
          <w:sz w:val="28"/>
          <w:szCs w:val="28"/>
          <w:lang w:val="az-Latn-AZ"/>
        </w:rPr>
        <w:t>qaydalar,</w:t>
      </w:r>
      <w:r w:rsidR="009E0678">
        <w:rPr>
          <w:color w:val="000000"/>
          <w:sz w:val="28"/>
          <w:szCs w:val="28"/>
          <w:lang w:val="az-Latn-AZ"/>
        </w:rPr>
        <w:t xml:space="preserve"> </w:t>
      </w:r>
      <w:r w:rsidRPr="00C71057">
        <w:rPr>
          <w:color w:val="000000"/>
          <w:sz w:val="28"/>
          <w:szCs w:val="28"/>
          <w:lang w:val="az-Latn-AZ"/>
        </w:rPr>
        <w:t>sərəncam və fərmanlar da qəbul olunur. Eyni zamanda ölkəmizdə vergi siyasəti ilə bağlı strateji planlar,</w:t>
      </w:r>
      <w:r w:rsidR="009E0678">
        <w:rPr>
          <w:color w:val="000000"/>
          <w:sz w:val="28"/>
          <w:szCs w:val="28"/>
          <w:lang w:val="az-Latn-AZ"/>
        </w:rPr>
        <w:t xml:space="preserve"> </w:t>
      </w:r>
      <w:r w:rsidRPr="00C71057">
        <w:rPr>
          <w:color w:val="000000"/>
          <w:sz w:val="28"/>
          <w:szCs w:val="28"/>
          <w:lang w:val="az-Latn-AZ"/>
        </w:rPr>
        <w:t xml:space="preserve">tədbirlər planı hazırlanıb reallaşdırılır ki, bu da vergi sisteminin inkişaf etdirilməsini hədəfləyir. </w:t>
      </w:r>
    </w:p>
    <w:p w:rsidR="0018532E" w:rsidRPr="00C71057" w:rsidRDefault="0018532E" w:rsidP="000512D3">
      <w:pPr>
        <w:pStyle w:val="NormalWeb"/>
        <w:shd w:val="clear" w:color="auto" w:fill="FFFFFF"/>
        <w:spacing w:before="0" w:beforeAutospacing="0" w:after="0" w:afterAutospacing="0" w:line="360" w:lineRule="auto"/>
        <w:ind w:firstLine="720"/>
        <w:jc w:val="both"/>
        <w:rPr>
          <w:sz w:val="28"/>
          <w:szCs w:val="28"/>
          <w:lang w:val="az-Latn-AZ"/>
        </w:rPr>
      </w:pPr>
      <w:r w:rsidRPr="00C71057">
        <w:rPr>
          <w:sz w:val="28"/>
          <w:szCs w:val="28"/>
          <w:lang w:val="az-Latn-AZ"/>
        </w:rPr>
        <w:t>Hər il sonunda illik vəziyyət,</w:t>
      </w:r>
      <w:r w:rsidR="009E0678">
        <w:rPr>
          <w:sz w:val="28"/>
          <w:szCs w:val="28"/>
          <w:lang w:val="az-Latn-AZ"/>
        </w:rPr>
        <w:t xml:space="preserve"> </w:t>
      </w:r>
      <w:r w:rsidRPr="00C71057">
        <w:rPr>
          <w:sz w:val="28"/>
          <w:szCs w:val="28"/>
          <w:lang w:val="az-Latn-AZ"/>
        </w:rPr>
        <w:t>qoyulmuş hədəflərin reallaşdırılması dərəcəsi,görülmüş işlər müzakirə olunub,</w:t>
      </w:r>
      <w:r w:rsidR="009E0678">
        <w:rPr>
          <w:sz w:val="28"/>
          <w:szCs w:val="28"/>
          <w:lang w:val="az-Latn-AZ"/>
        </w:rPr>
        <w:t xml:space="preserve"> </w:t>
      </w:r>
      <w:r w:rsidRPr="00C71057">
        <w:rPr>
          <w:sz w:val="28"/>
          <w:szCs w:val="28"/>
          <w:lang w:val="az-Latn-AZ"/>
        </w:rPr>
        <w:t>ümumi vəziyyət qiymətləndirilir,</w:t>
      </w:r>
      <w:r w:rsidR="009E0678">
        <w:rPr>
          <w:sz w:val="28"/>
          <w:szCs w:val="28"/>
          <w:lang w:val="az-Latn-AZ"/>
        </w:rPr>
        <w:t xml:space="preserve"> </w:t>
      </w:r>
      <w:r w:rsidRPr="00C71057">
        <w:rPr>
          <w:sz w:val="28"/>
          <w:szCs w:val="28"/>
          <w:lang w:val="az-Latn-AZ"/>
        </w:rPr>
        <w:t>növbəti i</w:t>
      </w:r>
      <w:r w:rsidR="00616311">
        <w:rPr>
          <w:sz w:val="28"/>
          <w:szCs w:val="28"/>
          <w:lang w:val="az-Latn-AZ"/>
        </w:rPr>
        <w:t xml:space="preserve">l üçün hədəflər müəyyən olunur. </w:t>
      </w:r>
      <w:r w:rsidRPr="00C71057">
        <w:rPr>
          <w:sz w:val="28"/>
          <w:szCs w:val="28"/>
          <w:lang w:val="az-Latn-AZ"/>
        </w:rPr>
        <w:t xml:space="preserve">2019 il üçün müəyyənləşdirilmiş istiqamətlər </w:t>
      </w:r>
      <w:r w:rsidR="00616311">
        <w:rPr>
          <w:sz w:val="28"/>
          <w:szCs w:val="28"/>
          <w:lang w:val="az-Latn-AZ"/>
        </w:rPr>
        <w:t>aşağıdakılardır</w:t>
      </w:r>
      <w:r w:rsidRPr="00C71057">
        <w:rPr>
          <w:sz w:val="28"/>
          <w:szCs w:val="28"/>
          <w:lang w:val="az-Latn-AZ"/>
        </w:rPr>
        <w:t>:</w:t>
      </w:r>
    </w:p>
    <w:p w:rsidR="0018532E" w:rsidRPr="0011612E" w:rsidRDefault="0018532E" w:rsidP="000512D3">
      <w:pPr>
        <w:pStyle w:val="NormalWeb"/>
        <w:shd w:val="clear" w:color="auto" w:fill="FFFFFF"/>
        <w:spacing w:before="0" w:beforeAutospacing="0" w:after="0" w:afterAutospacing="0" w:line="360" w:lineRule="auto"/>
        <w:ind w:firstLine="720"/>
        <w:jc w:val="both"/>
        <w:rPr>
          <w:rStyle w:val="Emphasis"/>
          <w:bCs/>
          <w:i w:val="0"/>
          <w:color w:val="000000"/>
          <w:sz w:val="28"/>
          <w:szCs w:val="28"/>
          <w:shd w:val="clear" w:color="auto" w:fill="FFFFFF"/>
          <w:lang w:val="az-Latn-AZ"/>
        </w:rPr>
      </w:pPr>
      <w:r w:rsidRPr="0011612E">
        <w:rPr>
          <w:rStyle w:val="Emphasis"/>
          <w:bCs/>
          <w:i w:val="0"/>
          <w:color w:val="000000"/>
          <w:sz w:val="28"/>
          <w:szCs w:val="28"/>
          <w:shd w:val="clear" w:color="auto" w:fill="FFFFFF"/>
          <w:lang w:val="az-Latn-AZ"/>
        </w:rPr>
        <w:t>"Kölgə iqtisadiyyatı" ilə mübarizə;</w:t>
      </w:r>
    </w:p>
    <w:p w:rsidR="0018532E" w:rsidRPr="0011612E" w:rsidRDefault="0018532E" w:rsidP="000512D3">
      <w:pPr>
        <w:pStyle w:val="NormalWeb"/>
        <w:shd w:val="clear" w:color="auto" w:fill="FFFFFF"/>
        <w:spacing w:before="0" w:beforeAutospacing="0" w:after="0" w:afterAutospacing="0" w:line="360" w:lineRule="auto"/>
        <w:ind w:firstLine="720"/>
        <w:jc w:val="both"/>
        <w:rPr>
          <w:rStyle w:val="Strong"/>
          <w:b w:val="0"/>
          <w:iCs/>
          <w:color w:val="000000"/>
          <w:sz w:val="28"/>
          <w:szCs w:val="28"/>
          <w:shd w:val="clear" w:color="auto" w:fill="FFFFFF"/>
          <w:lang w:val="az-Latn-AZ"/>
        </w:rPr>
      </w:pPr>
      <w:r w:rsidRPr="0011612E">
        <w:rPr>
          <w:rStyle w:val="Strong"/>
          <w:b w:val="0"/>
          <w:iCs/>
          <w:color w:val="000000"/>
          <w:sz w:val="28"/>
          <w:szCs w:val="28"/>
          <w:shd w:val="clear" w:color="auto" w:fill="FFFFFF"/>
          <w:lang w:val="az-Latn-AZ"/>
        </w:rPr>
        <w:t>Rəqəmsal inzibatçılıq və vergi xidmətləri;</w:t>
      </w:r>
    </w:p>
    <w:p w:rsidR="0018532E" w:rsidRPr="0011612E" w:rsidRDefault="0018532E" w:rsidP="000512D3">
      <w:pPr>
        <w:pStyle w:val="NormalWeb"/>
        <w:shd w:val="clear" w:color="auto" w:fill="FFFFFF"/>
        <w:spacing w:before="0" w:beforeAutospacing="0" w:after="0" w:afterAutospacing="0" w:line="360" w:lineRule="auto"/>
        <w:ind w:firstLine="720"/>
        <w:jc w:val="both"/>
        <w:rPr>
          <w:rStyle w:val="Strong"/>
          <w:b w:val="0"/>
          <w:iCs/>
          <w:color w:val="000000"/>
          <w:sz w:val="28"/>
          <w:szCs w:val="28"/>
          <w:shd w:val="clear" w:color="auto" w:fill="FFFFFF"/>
          <w:lang w:val="az-Latn-AZ"/>
        </w:rPr>
      </w:pPr>
      <w:r w:rsidRPr="0011612E">
        <w:rPr>
          <w:rStyle w:val="Strong"/>
          <w:b w:val="0"/>
          <w:iCs/>
          <w:color w:val="000000"/>
          <w:sz w:val="28"/>
          <w:szCs w:val="28"/>
          <w:shd w:val="clear" w:color="auto" w:fill="FFFFFF"/>
          <w:lang w:val="az-Latn-AZ"/>
        </w:rPr>
        <w:t>Vergi ödəyicilərinin hüquqlarının müdafiəsi;</w:t>
      </w:r>
    </w:p>
    <w:p w:rsidR="0018532E" w:rsidRPr="0011612E" w:rsidRDefault="0018532E" w:rsidP="000512D3">
      <w:pPr>
        <w:pStyle w:val="NormalWeb"/>
        <w:shd w:val="clear" w:color="auto" w:fill="FFFFFF"/>
        <w:spacing w:before="0" w:beforeAutospacing="0" w:after="0" w:afterAutospacing="0" w:line="360" w:lineRule="auto"/>
        <w:ind w:firstLine="720"/>
        <w:jc w:val="both"/>
        <w:rPr>
          <w:rStyle w:val="Strong"/>
          <w:b w:val="0"/>
          <w:iCs/>
          <w:color w:val="000000"/>
          <w:sz w:val="28"/>
          <w:szCs w:val="28"/>
          <w:shd w:val="clear" w:color="auto" w:fill="FFFFFF"/>
          <w:lang w:val="az-Latn-AZ"/>
        </w:rPr>
      </w:pPr>
      <w:r w:rsidRPr="0011612E">
        <w:rPr>
          <w:rStyle w:val="Strong"/>
          <w:b w:val="0"/>
          <w:iCs/>
          <w:color w:val="000000"/>
          <w:sz w:val="28"/>
          <w:szCs w:val="28"/>
          <w:shd w:val="clear" w:color="auto" w:fill="FFFFFF"/>
          <w:lang w:val="az-Latn-AZ"/>
        </w:rPr>
        <w:t>İctimai əməkdaşlıq</w:t>
      </w:r>
      <w:r w:rsidR="0011612E">
        <w:rPr>
          <w:rStyle w:val="Strong"/>
          <w:b w:val="0"/>
          <w:iCs/>
          <w:color w:val="000000"/>
          <w:sz w:val="28"/>
          <w:szCs w:val="28"/>
          <w:shd w:val="clear" w:color="auto" w:fill="FFFFFF"/>
          <w:lang w:val="az-Latn-AZ"/>
        </w:rPr>
        <w:t xml:space="preserve"> </w:t>
      </w:r>
      <w:r w:rsidRPr="0011612E">
        <w:rPr>
          <w:rStyle w:val="Strong"/>
          <w:b w:val="0"/>
          <w:iCs/>
          <w:color w:val="000000"/>
          <w:sz w:val="28"/>
          <w:szCs w:val="28"/>
          <w:shd w:val="clear" w:color="auto" w:fill="FFFFFF"/>
          <w:lang w:val="az-Latn-AZ"/>
        </w:rPr>
        <w:t>[</w:t>
      </w:r>
      <w:r w:rsidR="00296B14">
        <w:rPr>
          <w:rStyle w:val="Strong"/>
          <w:b w:val="0"/>
          <w:iCs/>
          <w:color w:val="000000"/>
          <w:sz w:val="28"/>
          <w:szCs w:val="28"/>
          <w:shd w:val="clear" w:color="auto" w:fill="FFFFFF"/>
          <w:lang w:val="az-Latn-AZ"/>
        </w:rPr>
        <w:t>37</w:t>
      </w:r>
      <w:r w:rsidR="00633C9B">
        <w:rPr>
          <w:rStyle w:val="Strong"/>
          <w:b w:val="0"/>
          <w:iCs/>
          <w:color w:val="000000"/>
          <w:sz w:val="28"/>
          <w:szCs w:val="28"/>
          <w:shd w:val="clear" w:color="auto" w:fill="FFFFFF"/>
          <w:lang w:val="az-Latn-AZ"/>
        </w:rPr>
        <w:t>].</w:t>
      </w:r>
    </w:p>
    <w:p w:rsidR="00B04346" w:rsidRDefault="0018532E" w:rsidP="000512D3">
      <w:pPr>
        <w:pStyle w:val="NormalWeb"/>
        <w:shd w:val="clear" w:color="auto" w:fill="FFFFFF"/>
        <w:spacing w:before="0" w:beforeAutospacing="0" w:after="0" w:afterAutospacing="0" w:line="360" w:lineRule="auto"/>
        <w:ind w:firstLine="720"/>
        <w:jc w:val="both"/>
        <w:rPr>
          <w:sz w:val="28"/>
          <w:szCs w:val="28"/>
          <w:lang w:val="az-Latn-AZ"/>
        </w:rPr>
      </w:pPr>
      <w:r w:rsidRPr="00C71057">
        <w:rPr>
          <w:sz w:val="28"/>
          <w:szCs w:val="28"/>
          <w:lang w:val="az-Latn-AZ"/>
        </w:rPr>
        <w:t>Aparılmış yoxlamalar nəticəsində ortaya çıxmış faktlar böyük miqdarda dövriyyənin gizlədildiyini göstərir.</w:t>
      </w:r>
      <w:r w:rsidR="0011612E">
        <w:rPr>
          <w:sz w:val="28"/>
          <w:szCs w:val="28"/>
          <w:lang w:val="az-Latn-AZ"/>
        </w:rPr>
        <w:t xml:space="preserve"> </w:t>
      </w:r>
      <w:r w:rsidRPr="00C71057">
        <w:rPr>
          <w:sz w:val="28"/>
          <w:szCs w:val="28"/>
          <w:lang w:val="az-Latn-AZ"/>
        </w:rPr>
        <w:t>Vergi orqanları ilə ödəyicilər arasında elektron əlaqələrin qurulmasının təmin edilməsi vaxta qənaət,</w:t>
      </w:r>
      <w:r w:rsidR="00B04346">
        <w:rPr>
          <w:sz w:val="28"/>
          <w:szCs w:val="28"/>
          <w:lang w:val="az-Latn-AZ"/>
        </w:rPr>
        <w:t xml:space="preserve"> </w:t>
      </w:r>
      <w:r w:rsidRPr="00C71057">
        <w:rPr>
          <w:sz w:val="28"/>
          <w:szCs w:val="28"/>
          <w:lang w:val="az-Latn-AZ"/>
        </w:rPr>
        <w:t>prosedurların azaldılması ilə yanaşı həm də nəzarəti daha rahat edərək şəffaflığın təmininə şərait yaratmış olur.</w:t>
      </w:r>
      <w:r w:rsidR="00B04346">
        <w:rPr>
          <w:sz w:val="28"/>
          <w:szCs w:val="28"/>
          <w:lang w:val="az-Latn-AZ"/>
        </w:rPr>
        <w:t xml:space="preserve"> Buna görə də bu sahədə işlərin davam etdirilməsi nəzərdə tutlur.</w:t>
      </w:r>
    </w:p>
    <w:p w:rsidR="0018532E" w:rsidRPr="00B04346" w:rsidRDefault="007E5342" w:rsidP="000512D3">
      <w:pPr>
        <w:pStyle w:val="NormalWeb"/>
        <w:shd w:val="clear" w:color="auto" w:fill="FFFFFF"/>
        <w:spacing w:before="0" w:beforeAutospacing="0" w:after="0" w:afterAutospacing="0" w:line="360" w:lineRule="auto"/>
        <w:ind w:firstLine="720"/>
        <w:jc w:val="both"/>
        <w:rPr>
          <w:sz w:val="28"/>
          <w:szCs w:val="28"/>
          <w:lang w:val="az-Latn-AZ"/>
        </w:rPr>
      </w:pPr>
      <w:r>
        <w:rPr>
          <w:sz w:val="28"/>
          <w:szCs w:val="28"/>
          <w:lang w:val="az-Latn-AZ"/>
        </w:rPr>
        <w:t>Ödəyicilərin hüquqlarının müdafiə</w:t>
      </w:r>
      <w:r w:rsidR="0018532E" w:rsidRPr="00C71057">
        <w:rPr>
          <w:sz w:val="28"/>
          <w:szCs w:val="28"/>
          <w:lang w:val="az-Latn-AZ"/>
        </w:rPr>
        <w:t xml:space="preserve"> </w:t>
      </w:r>
      <w:r>
        <w:rPr>
          <w:sz w:val="28"/>
          <w:szCs w:val="28"/>
          <w:lang w:val="az-Latn-AZ"/>
        </w:rPr>
        <w:t xml:space="preserve">olunması </w:t>
      </w:r>
      <w:r w:rsidR="0018532E" w:rsidRPr="00C71057">
        <w:rPr>
          <w:sz w:val="28"/>
          <w:szCs w:val="28"/>
          <w:lang w:val="az-Latn-AZ"/>
        </w:rPr>
        <w:t>d</w:t>
      </w:r>
      <w:r>
        <w:rPr>
          <w:sz w:val="28"/>
          <w:szCs w:val="28"/>
          <w:lang w:val="az-Latn-AZ"/>
        </w:rPr>
        <w:t>a</w:t>
      </w:r>
      <w:r w:rsidR="0018532E" w:rsidRPr="00C71057">
        <w:rPr>
          <w:sz w:val="28"/>
          <w:szCs w:val="28"/>
          <w:lang w:val="az-Latn-AZ"/>
        </w:rPr>
        <w:t xml:space="preserve"> mühüm məsələlərdəndir ki, bu istiqamətdə xüsusilə </w:t>
      </w:r>
      <w:r w:rsidR="0018532E" w:rsidRPr="00C71057">
        <w:rPr>
          <w:color w:val="000000"/>
          <w:sz w:val="28"/>
          <w:szCs w:val="28"/>
          <w:shd w:val="clear" w:color="auto" w:fill="FFFFFF"/>
          <w:lang w:val="az-Latn-AZ"/>
        </w:rPr>
        <w:t>apelyasiya sisteminin təkmilləşdirilməsinə önəm verilməsi,</w:t>
      </w:r>
      <w:r>
        <w:rPr>
          <w:color w:val="000000"/>
          <w:sz w:val="28"/>
          <w:szCs w:val="28"/>
          <w:shd w:val="clear" w:color="auto" w:fill="FFFFFF"/>
          <w:lang w:val="az-Latn-AZ"/>
        </w:rPr>
        <w:t>0020</w:t>
      </w:r>
      <w:r w:rsidR="0018532E" w:rsidRPr="00C71057">
        <w:rPr>
          <w:color w:val="000000"/>
          <w:sz w:val="28"/>
          <w:szCs w:val="28"/>
          <w:shd w:val="clear" w:color="auto" w:fill="FFFFFF"/>
          <w:lang w:val="az-Latn-AZ"/>
        </w:rPr>
        <w:t>müraciətlərə baxılması,</w:t>
      </w:r>
      <w:r w:rsidR="0011612E">
        <w:rPr>
          <w:color w:val="000000"/>
          <w:sz w:val="28"/>
          <w:szCs w:val="28"/>
          <w:shd w:val="clear" w:color="auto" w:fill="FFFFFF"/>
          <w:lang w:val="az-Latn-AZ"/>
        </w:rPr>
        <w:t xml:space="preserve"> </w:t>
      </w:r>
      <w:r w:rsidR="0018532E" w:rsidRPr="00C71057">
        <w:rPr>
          <w:color w:val="000000"/>
          <w:sz w:val="28"/>
          <w:szCs w:val="28"/>
          <w:shd w:val="clear" w:color="auto" w:fill="FFFFFF"/>
          <w:lang w:val="az-Latn-AZ"/>
        </w:rPr>
        <w:t xml:space="preserve">şikayətlərin </w:t>
      </w:r>
      <w:r w:rsidR="00B04346">
        <w:rPr>
          <w:color w:val="000000"/>
          <w:sz w:val="28"/>
          <w:szCs w:val="28"/>
          <w:shd w:val="clear" w:color="auto" w:fill="FFFFFF"/>
          <w:lang w:val="az-Latn-AZ"/>
        </w:rPr>
        <w:t>düzgün</w:t>
      </w:r>
      <w:r w:rsidR="0018532E" w:rsidRPr="00C71057">
        <w:rPr>
          <w:color w:val="000000"/>
          <w:sz w:val="28"/>
          <w:szCs w:val="28"/>
          <w:shd w:val="clear" w:color="auto" w:fill="FFFFFF"/>
          <w:lang w:val="az-Latn-AZ"/>
        </w:rPr>
        <w:t xml:space="preserve"> nəzərdən keçirilməsi </w:t>
      </w:r>
      <w:r w:rsidR="00B04346">
        <w:rPr>
          <w:color w:val="000000"/>
          <w:sz w:val="28"/>
          <w:szCs w:val="28"/>
          <w:shd w:val="clear" w:color="auto" w:fill="FFFFFF"/>
          <w:lang w:val="az-Latn-AZ"/>
        </w:rPr>
        <w:t xml:space="preserve">əsas məsələrdən biridir. </w:t>
      </w:r>
    </w:p>
    <w:p w:rsidR="0018532E" w:rsidRPr="00C71057" w:rsidRDefault="0018532E" w:rsidP="000512D3">
      <w:pPr>
        <w:pStyle w:val="NormalWeb"/>
        <w:shd w:val="clear" w:color="auto" w:fill="FFFFFF"/>
        <w:spacing w:before="0" w:beforeAutospacing="0" w:after="0" w:afterAutospacing="0" w:line="360" w:lineRule="auto"/>
        <w:ind w:firstLine="720"/>
        <w:jc w:val="both"/>
        <w:rPr>
          <w:sz w:val="28"/>
          <w:szCs w:val="28"/>
          <w:lang w:val="az-Latn-AZ"/>
        </w:rPr>
      </w:pPr>
      <w:r w:rsidRPr="00C71057">
        <w:rPr>
          <w:sz w:val="28"/>
          <w:szCs w:val="28"/>
          <w:lang w:val="az-Latn-AZ"/>
        </w:rPr>
        <w:t>Digər tərəfdən vergi auditinin aparılması ilə bağlı yeni sistemlərdən istifadə,</w:t>
      </w:r>
      <w:r w:rsidR="00B04346">
        <w:rPr>
          <w:sz w:val="28"/>
          <w:szCs w:val="28"/>
          <w:lang w:val="az-Latn-AZ"/>
        </w:rPr>
        <w:t xml:space="preserve"> </w:t>
      </w:r>
      <w:r w:rsidRPr="00C71057">
        <w:rPr>
          <w:sz w:val="28"/>
          <w:szCs w:val="28"/>
          <w:lang w:val="az-Latn-AZ"/>
        </w:rPr>
        <w:t>kadrların bilik səviyyələrinin yüksəldilməsi istiqamətində də tədbirlər nəzərdə tutulmuşdur.</w:t>
      </w:r>
    </w:p>
    <w:p w:rsidR="0018532E" w:rsidRPr="00C71057" w:rsidRDefault="0018532E" w:rsidP="000512D3">
      <w:pPr>
        <w:pStyle w:val="NormalWeb"/>
        <w:shd w:val="clear" w:color="auto" w:fill="FFFFFF"/>
        <w:spacing w:before="0" w:beforeAutospacing="0" w:after="0" w:afterAutospacing="0" w:line="360" w:lineRule="auto"/>
        <w:ind w:firstLine="720"/>
        <w:jc w:val="both"/>
        <w:rPr>
          <w:sz w:val="28"/>
          <w:szCs w:val="28"/>
          <w:lang w:val="az-Latn-AZ"/>
        </w:rPr>
      </w:pPr>
      <w:r w:rsidRPr="00C71057">
        <w:rPr>
          <w:sz w:val="28"/>
          <w:szCs w:val="28"/>
          <w:lang w:val="az-Latn-AZ"/>
        </w:rPr>
        <w:t>Vergilərlə bağlı məsələlərdə şəffaflığın təmin olunması,</w:t>
      </w:r>
      <w:r w:rsidR="00B04346">
        <w:rPr>
          <w:sz w:val="28"/>
          <w:szCs w:val="28"/>
          <w:lang w:val="az-Latn-AZ"/>
        </w:rPr>
        <w:t xml:space="preserve"> </w:t>
      </w:r>
      <w:r w:rsidRPr="00C71057">
        <w:rPr>
          <w:sz w:val="28"/>
          <w:szCs w:val="28"/>
          <w:lang w:val="az-Latn-AZ"/>
        </w:rPr>
        <w:t xml:space="preserve">qoyulmuş hədəflərin realaşması üçün ən vacib məsələ vergi ödəyicilərinin davranışları </w:t>
      </w:r>
      <w:r w:rsidR="007E5342">
        <w:rPr>
          <w:sz w:val="28"/>
          <w:szCs w:val="28"/>
          <w:lang w:val="az-Latn-AZ"/>
        </w:rPr>
        <w:t xml:space="preserve">ilə </w:t>
      </w:r>
      <w:r w:rsidRPr="00C71057">
        <w:rPr>
          <w:sz w:val="28"/>
          <w:szCs w:val="28"/>
          <w:lang w:val="az-Latn-AZ"/>
        </w:rPr>
        <w:t>bağlıdır.</w:t>
      </w:r>
      <w:r w:rsidR="00B04346">
        <w:rPr>
          <w:sz w:val="28"/>
          <w:szCs w:val="28"/>
          <w:lang w:val="az-Latn-AZ"/>
        </w:rPr>
        <w:t xml:space="preserve"> </w:t>
      </w:r>
      <w:r w:rsidRPr="00C71057">
        <w:rPr>
          <w:sz w:val="28"/>
          <w:szCs w:val="28"/>
          <w:lang w:val="az-Latn-AZ"/>
        </w:rPr>
        <w:t>Danılmaz həqiqətdir ki, heç bir nəzarət,</w:t>
      </w:r>
      <w:r w:rsidR="00B04346">
        <w:rPr>
          <w:sz w:val="28"/>
          <w:szCs w:val="28"/>
          <w:lang w:val="az-Latn-AZ"/>
        </w:rPr>
        <w:t xml:space="preserve"> </w:t>
      </w:r>
      <w:r w:rsidRPr="00C71057">
        <w:rPr>
          <w:sz w:val="28"/>
          <w:szCs w:val="28"/>
          <w:lang w:val="az-Latn-AZ"/>
        </w:rPr>
        <w:t>cəza mexanizmləri vergidən yayınmaları tam aradan qaldıra bilməz. Məhz buna görə də vergi ödəyicilərinin qanunlara,</w:t>
      </w:r>
      <w:r w:rsidR="00B04346">
        <w:rPr>
          <w:sz w:val="28"/>
          <w:szCs w:val="28"/>
          <w:lang w:val="az-Latn-AZ"/>
        </w:rPr>
        <w:t xml:space="preserve"> </w:t>
      </w:r>
      <w:r w:rsidRPr="00C71057">
        <w:rPr>
          <w:sz w:val="28"/>
          <w:szCs w:val="28"/>
          <w:lang w:val="az-Latn-AZ"/>
        </w:rPr>
        <w:t xml:space="preserve">tələblərə </w:t>
      </w:r>
      <w:r w:rsidRPr="00C71057">
        <w:rPr>
          <w:color w:val="000000"/>
          <w:sz w:val="28"/>
          <w:szCs w:val="28"/>
          <w:shd w:val="clear" w:color="auto" w:fill="FFFFFF"/>
          <w:lang w:val="az-Latn-AZ"/>
        </w:rPr>
        <w:t xml:space="preserve">könüllü </w:t>
      </w:r>
      <w:r w:rsidR="00B04346">
        <w:rPr>
          <w:color w:val="000000"/>
          <w:sz w:val="28"/>
          <w:szCs w:val="28"/>
          <w:shd w:val="clear" w:color="auto" w:fill="FFFFFF"/>
          <w:lang w:val="az-Latn-AZ"/>
        </w:rPr>
        <w:t xml:space="preserve">riayət </w:t>
      </w:r>
      <w:r w:rsidRPr="00C71057">
        <w:rPr>
          <w:color w:val="000000"/>
          <w:sz w:val="28"/>
          <w:szCs w:val="28"/>
          <w:shd w:val="clear" w:color="auto" w:fill="FFFFFF"/>
          <w:lang w:val="az-Latn-AZ"/>
        </w:rPr>
        <w:t>etməsinə nail olmaq mühüm məsələdir.</w:t>
      </w:r>
      <w:r w:rsidR="00B04346">
        <w:rPr>
          <w:color w:val="000000"/>
          <w:sz w:val="28"/>
          <w:szCs w:val="28"/>
          <w:shd w:val="clear" w:color="auto" w:fill="FFFFFF"/>
          <w:lang w:val="az-Latn-AZ"/>
        </w:rPr>
        <w:t xml:space="preserve"> </w:t>
      </w:r>
      <w:r w:rsidRPr="00C71057">
        <w:rPr>
          <w:color w:val="000000"/>
          <w:sz w:val="28"/>
          <w:szCs w:val="28"/>
          <w:shd w:val="clear" w:color="auto" w:fill="FFFFFF"/>
          <w:lang w:val="az-Latn-AZ"/>
        </w:rPr>
        <w:t>Bunula vergi yoxlamalarına çəkilən xərcləri,</w:t>
      </w:r>
      <w:r w:rsidR="00B04346">
        <w:rPr>
          <w:color w:val="000000"/>
          <w:sz w:val="28"/>
          <w:szCs w:val="28"/>
          <w:shd w:val="clear" w:color="auto" w:fill="FFFFFF"/>
          <w:lang w:val="az-Latn-AZ"/>
        </w:rPr>
        <w:t xml:space="preserve"> </w:t>
      </w:r>
      <w:r w:rsidRPr="00C71057">
        <w:rPr>
          <w:color w:val="000000"/>
          <w:sz w:val="28"/>
          <w:szCs w:val="28"/>
          <w:shd w:val="clear" w:color="auto" w:fill="FFFFFF"/>
          <w:lang w:val="az-Latn-AZ"/>
        </w:rPr>
        <w:t>sərf olunan vaxtı da minimuma endirmək mümkündür.</w:t>
      </w:r>
      <w:r w:rsidR="00B04346">
        <w:rPr>
          <w:color w:val="000000"/>
          <w:sz w:val="28"/>
          <w:szCs w:val="28"/>
          <w:shd w:val="clear" w:color="auto" w:fill="FFFFFF"/>
          <w:lang w:val="az-Latn-AZ"/>
        </w:rPr>
        <w:t xml:space="preserve"> </w:t>
      </w:r>
      <w:r w:rsidRPr="00C71057">
        <w:rPr>
          <w:color w:val="000000"/>
          <w:sz w:val="28"/>
          <w:szCs w:val="28"/>
          <w:shd w:val="clear" w:color="auto" w:fill="FFFFFF"/>
          <w:lang w:val="az-Latn-AZ"/>
        </w:rPr>
        <w:t>Bunun önəmi nəzərə alınaraq bu il üçün müəyyənləşdirilmiş əsas istiqamətlərdən biri olaraq müəyyənləşdirilmişdir.</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Texnikanın inkişafı,</w:t>
      </w:r>
      <w:r w:rsidR="0011612E">
        <w:rPr>
          <w:color w:val="000000"/>
          <w:sz w:val="28"/>
          <w:szCs w:val="28"/>
          <w:lang w:val="az-Latn-AZ"/>
        </w:rPr>
        <w:t xml:space="preserve"> </w:t>
      </w:r>
      <w:r w:rsidRPr="00C71057">
        <w:rPr>
          <w:color w:val="000000"/>
          <w:sz w:val="28"/>
          <w:szCs w:val="28"/>
          <w:lang w:val="az-Latn-AZ"/>
        </w:rPr>
        <w:t>internetin geniş istifadə imkanlarından hal-hazırda Azərbaycan Respublikasının vergi sahəsində də istifadə olunur. Belə</w:t>
      </w:r>
      <w:r w:rsidR="007E5342">
        <w:rPr>
          <w:color w:val="000000"/>
          <w:sz w:val="28"/>
          <w:szCs w:val="28"/>
          <w:lang w:val="az-Latn-AZ"/>
        </w:rPr>
        <w:t xml:space="preserve"> </w:t>
      </w:r>
      <w:r w:rsidRPr="00C71057">
        <w:rPr>
          <w:color w:val="000000"/>
          <w:sz w:val="28"/>
          <w:szCs w:val="28"/>
          <w:lang w:val="az-Latn-AZ"/>
        </w:rPr>
        <w:t>ki,</w:t>
      </w:r>
      <w:r w:rsidR="00D43AF7">
        <w:rPr>
          <w:color w:val="000000"/>
          <w:sz w:val="28"/>
          <w:szCs w:val="28"/>
          <w:lang w:val="az-Latn-AZ"/>
        </w:rPr>
        <w:t xml:space="preserve"> </w:t>
      </w:r>
      <w:r w:rsidRPr="00C71057">
        <w:rPr>
          <w:color w:val="000000"/>
          <w:sz w:val="28"/>
          <w:szCs w:val="28"/>
          <w:lang w:val="az-Latn-AZ"/>
        </w:rPr>
        <w:t>vergi sahəsində görülmüş əsas işlərdən biri də vergi ödəyicilərinə elektron xidmətlərin göstərilməsidir.</w:t>
      </w:r>
      <w:r w:rsidR="00D43AF7">
        <w:rPr>
          <w:color w:val="000000"/>
          <w:sz w:val="28"/>
          <w:szCs w:val="28"/>
          <w:lang w:val="az-Latn-AZ"/>
        </w:rPr>
        <w:t xml:space="preserve"> </w:t>
      </w:r>
      <w:r w:rsidRPr="00C71057">
        <w:rPr>
          <w:color w:val="000000"/>
          <w:sz w:val="28"/>
          <w:szCs w:val="28"/>
          <w:lang w:val="az-Latn-AZ"/>
        </w:rPr>
        <w:t>Bu xidmətlər həm vergilərlə bağlı məlumatları əlçatan edir,</w:t>
      </w:r>
      <w:r w:rsidR="00D43AF7">
        <w:rPr>
          <w:color w:val="000000"/>
          <w:sz w:val="28"/>
          <w:szCs w:val="28"/>
          <w:lang w:val="az-Latn-AZ"/>
        </w:rPr>
        <w:t xml:space="preserve"> </w:t>
      </w:r>
      <w:r w:rsidRPr="00C71057">
        <w:rPr>
          <w:color w:val="000000"/>
          <w:sz w:val="28"/>
          <w:szCs w:val="28"/>
          <w:lang w:val="az-Latn-AZ"/>
        </w:rPr>
        <w:t>həm də bəyənnamələrin göndərilməsi,</w:t>
      </w:r>
      <w:r w:rsidR="00D43AF7">
        <w:rPr>
          <w:color w:val="000000"/>
          <w:sz w:val="28"/>
          <w:szCs w:val="28"/>
          <w:lang w:val="az-Latn-AZ"/>
        </w:rPr>
        <w:t xml:space="preserve"> </w:t>
      </w:r>
      <w:r w:rsidRPr="00C71057">
        <w:rPr>
          <w:color w:val="000000"/>
          <w:sz w:val="28"/>
          <w:szCs w:val="28"/>
          <w:lang w:val="az-Latn-AZ"/>
        </w:rPr>
        <w:t>sualların verilməsi,</w:t>
      </w:r>
      <w:r w:rsidR="00D43AF7">
        <w:rPr>
          <w:color w:val="000000"/>
          <w:sz w:val="28"/>
          <w:szCs w:val="28"/>
          <w:lang w:val="az-Latn-AZ"/>
        </w:rPr>
        <w:t xml:space="preserve"> </w:t>
      </w:r>
      <w:r w:rsidRPr="00C71057">
        <w:rPr>
          <w:color w:val="000000"/>
          <w:sz w:val="28"/>
          <w:szCs w:val="28"/>
          <w:lang w:val="az-Latn-AZ"/>
        </w:rPr>
        <w:t>vergi ödənişlərinin edilməsi kimi işlər</w:t>
      </w:r>
      <w:r w:rsidR="007E5342">
        <w:rPr>
          <w:color w:val="000000"/>
          <w:sz w:val="28"/>
          <w:szCs w:val="28"/>
          <w:lang w:val="az-Latn-AZ"/>
        </w:rPr>
        <w:t>in</w:t>
      </w:r>
      <w:r w:rsidRPr="00C71057">
        <w:rPr>
          <w:color w:val="000000"/>
          <w:sz w:val="28"/>
          <w:szCs w:val="28"/>
          <w:lang w:val="az-Latn-AZ"/>
        </w:rPr>
        <w:t xml:space="preserve">i sadələşdərirək vaxta qənaəti də təmin etmiş olur. </w:t>
      </w:r>
      <w:r w:rsidRPr="00D43AF7">
        <w:rPr>
          <w:rFonts w:eastAsiaTheme="majorEastAsia"/>
          <w:sz w:val="28"/>
          <w:szCs w:val="28"/>
          <w:lang w:val="az-Latn-AZ"/>
        </w:rPr>
        <w:t>www.taxes.gov.az</w:t>
      </w:r>
      <w:r w:rsidRPr="00C71057">
        <w:rPr>
          <w:color w:val="000000"/>
          <w:sz w:val="28"/>
          <w:szCs w:val="28"/>
          <w:lang w:val="az-Latn-AZ"/>
        </w:rPr>
        <w:t xml:space="preserve"> saytına daxil olmaqla lazımi məlumatları əldə etmək, yeniliklərdən xəbərdar olmaq mümkündür. 2008-ci ildən “bir pəncərə” sisteminin tətbiqi də bu sahədə atılmış müsbət addımlardandır.</w:t>
      </w:r>
    </w:p>
    <w:p w:rsidR="0018532E" w:rsidRPr="0018532E"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Elektron xidmətlər vergi ödəyiciləri ilə yanaşı vergi orqanlarının da işini asanlaşdırır. Elektron sistemdən istifadə etmək vergi ödəyicilərinin məlumatlarının yoxlanılması,</w:t>
      </w:r>
      <w:r w:rsidR="00D43AF7">
        <w:rPr>
          <w:color w:val="000000"/>
          <w:sz w:val="28"/>
          <w:szCs w:val="28"/>
          <w:lang w:val="az-Latn-AZ"/>
        </w:rPr>
        <w:t xml:space="preserve"> </w:t>
      </w:r>
      <w:r w:rsidRPr="00C71057">
        <w:rPr>
          <w:color w:val="000000"/>
          <w:sz w:val="28"/>
          <w:szCs w:val="28"/>
          <w:lang w:val="az-Latn-AZ"/>
        </w:rPr>
        <w:t xml:space="preserve">onlara nəzarət edilməsi asanlaşır. Avtomatlaşdırılmış Vergi İnformasıya Sistemi də məhz </w:t>
      </w:r>
      <w:r w:rsidR="009A018F">
        <w:rPr>
          <w:color w:val="000000"/>
          <w:sz w:val="28"/>
          <w:szCs w:val="28"/>
          <w:lang w:val="az-Latn-AZ"/>
        </w:rPr>
        <w:t>bu məqsədlər üçün yaradılmışdır</w:t>
      </w:r>
      <w:r w:rsidR="003F033E">
        <w:rPr>
          <w:color w:val="000000"/>
          <w:sz w:val="28"/>
          <w:szCs w:val="28"/>
          <w:lang w:val="az-Latn-AZ"/>
        </w:rPr>
        <w:t>.</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18532E">
        <w:rPr>
          <w:color w:val="000000"/>
          <w:sz w:val="28"/>
          <w:szCs w:val="28"/>
          <w:lang w:val="az-Latn-AZ"/>
        </w:rPr>
        <w:t>Bunlarla yanaşı</w:t>
      </w:r>
      <w:r w:rsidRPr="00C71057">
        <w:rPr>
          <w:color w:val="000000"/>
          <w:sz w:val="28"/>
          <w:szCs w:val="28"/>
          <w:lang w:val="az-Latn-AZ"/>
        </w:rPr>
        <w:t xml:space="preserve"> vergilərlə bağlı sualların cavablandırılması,</w:t>
      </w:r>
      <w:r w:rsidR="00D43AF7">
        <w:rPr>
          <w:color w:val="000000"/>
          <w:sz w:val="28"/>
          <w:szCs w:val="28"/>
          <w:lang w:val="az-Latn-AZ"/>
        </w:rPr>
        <w:t xml:space="preserve"> </w:t>
      </w:r>
      <w:r w:rsidRPr="00C71057">
        <w:rPr>
          <w:color w:val="000000"/>
          <w:sz w:val="28"/>
          <w:szCs w:val="28"/>
          <w:lang w:val="az-Latn-AZ"/>
        </w:rPr>
        <w:t>əhaliyə köməklik edilməsi məqsədi ilə çağrı mərkəzi-195,</w:t>
      </w:r>
      <w:r w:rsidR="00D43AF7">
        <w:rPr>
          <w:color w:val="000000"/>
          <w:sz w:val="28"/>
          <w:szCs w:val="28"/>
          <w:lang w:val="az-Latn-AZ"/>
        </w:rPr>
        <w:t xml:space="preserve"> </w:t>
      </w:r>
      <w:r w:rsidRPr="00C71057">
        <w:rPr>
          <w:color w:val="000000"/>
          <w:sz w:val="28"/>
          <w:szCs w:val="28"/>
          <w:lang w:val="az-Latn-AZ"/>
        </w:rPr>
        <w:t xml:space="preserve">vergi ödəyicilərinə xidmət mərkəzləri də fəaliyyət göstərir və gələcəkdə bu xidmətlərin təkmilləşdirilməsi görüləcək işlər arasındadır. </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Mövcud sistemin inkişaf etdirilib təkmilləşdirilməsi üçün davamlı şəkildə tədbirlər həyata keçirilib bu sahədə layihələr haırlanır. Bunun üçün xüsusən inkişaf etmiş, səmərəli sistemə malik ölkələrin təcrübələrinin öyrənilməsinə üstünlük verilir. Beynəlxalq təcrübənin araşdırılması,</w:t>
      </w:r>
      <w:r w:rsidR="00D43AF7">
        <w:rPr>
          <w:color w:val="000000"/>
          <w:sz w:val="28"/>
          <w:szCs w:val="28"/>
          <w:lang w:val="az-Latn-AZ"/>
        </w:rPr>
        <w:t xml:space="preserve"> </w:t>
      </w:r>
      <w:r w:rsidRPr="00C71057">
        <w:rPr>
          <w:color w:val="000000"/>
          <w:sz w:val="28"/>
          <w:szCs w:val="28"/>
          <w:lang w:val="az-Latn-AZ"/>
        </w:rPr>
        <w:t>təhlili üçün qarşılıqlı əməkdaşlıqların edilməsi istiqamətində layihələr həyata keçirilir. Bu sahədəki əhəmiyyyətli addımlardan biri də Beynəlxalq Vergi İnformasiya Platformasının yaradılmasıdır ki,bununla da beynəlxalq modellərin təhlil edilərək araşdırılması xeyli asanlaşır [4.</w:t>
      </w:r>
      <w:r w:rsidR="00F05459">
        <w:rPr>
          <w:color w:val="000000"/>
          <w:sz w:val="28"/>
          <w:szCs w:val="28"/>
          <w:lang w:val="az-Latn-AZ"/>
        </w:rPr>
        <w:t xml:space="preserve"> </w:t>
      </w:r>
      <w:r w:rsidRPr="00C71057">
        <w:rPr>
          <w:color w:val="000000"/>
          <w:sz w:val="28"/>
          <w:szCs w:val="28"/>
          <w:lang w:val="az-Latn-AZ"/>
        </w:rPr>
        <w:t>s.</w:t>
      </w:r>
      <w:r w:rsidR="00F05459">
        <w:rPr>
          <w:color w:val="000000"/>
          <w:sz w:val="28"/>
          <w:szCs w:val="28"/>
          <w:lang w:val="az-Latn-AZ"/>
        </w:rPr>
        <w:t xml:space="preserve"> </w:t>
      </w:r>
      <w:r w:rsidRPr="00C71057">
        <w:rPr>
          <w:color w:val="000000"/>
          <w:sz w:val="28"/>
          <w:szCs w:val="28"/>
          <w:lang w:val="az-Latn-AZ"/>
        </w:rPr>
        <w:t>108].</w:t>
      </w:r>
    </w:p>
    <w:p w:rsidR="0018532E" w:rsidRPr="00C71057" w:rsidRDefault="0018532E"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Vergi ödənişlərinin vaxtında daxil olması,</w:t>
      </w:r>
      <w:r w:rsidR="00D43AF7">
        <w:rPr>
          <w:color w:val="000000"/>
          <w:sz w:val="28"/>
          <w:szCs w:val="28"/>
          <w:lang w:val="az-Latn-AZ"/>
        </w:rPr>
        <w:t xml:space="preserve"> </w:t>
      </w:r>
      <w:r w:rsidRPr="00C71057">
        <w:rPr>
          <w:color w:val="000000"/>
          <w:sz w:val="28"/>
          <w:szCs w:val="28"/>
          <w:lang w:val="az-Latn-AZ"/>
        </w:rPr>
        <w:t>vergidən yayınma hallarının azaldılması üçün yoxlama-nəzarət tədbirlərinin həyata keçirilməsi kifayət etmir.</w:t>
      </w:r>
      <w:r w:rsidR="00D43AF7">
        <w:rPr>
          <w:color w:val="000000"/>
          <w:sz w:val="28"/>
          <w:szCs w:val="28"/>
          <w:lang w:val="az-Latn-AZ"/>
        </w:rPr>
        <w:t xml:space="preserve"> </w:t>
      </w:r>
      <w:r w:rsidR="00FF6459">
        <w:rPr>
          <w:color w:val="000000"/>
          <w:sz w:val="28"/>
          <w:szCs w:val="28"/>
          <w:lang w:val="az-Latn-AZ"/>
        </w:rPr>
        <w:t>İst</w:t>
      </w:r>
      <w:r w:rsidRPr="00C71057">
        <w:rPr>
          <w:color w:val="000000"/>
          <w:sz w:val="28"/>
          <w:szCs w:val="28"/>
          <w:lang w:val="az-Latn-AZ"/>
        </w:rPr>
        <w:t>ənilən nəticənin əldə olunması üçün əhalinin maarifləndirilməsi,</w:t>
      </w:r>
      <w:r w:rsidR="00D43AF7">
        <w:rPr>
          <w:color w:val="000000"/>
          <w:sz w:val="28"/>
          <w:szCs w:val="28"/>
          <w:lang w:val="az-Latn-AZ"/>
        </w:rPr>
        <w:t xml:space="preserve"> </w:t>
      </w:r>
      <w:r w:rsidRPr="00C71057">
        <w:rPr>
          <w:color w:val="000000"/>
          <w:sz w:val="28"/>
          <w:szCs w:val="28"/>
          <w:lang w:val="az-Latn-AZ"/>
        </w:rPr>
        <w:t>vergi biliyinin artırılması da vacibdir. Bunu diqqətə alaraq Vergilər Nazirliyi</w:t>
      </w:r>
      <w:r w:rsidR="00F05459">
        <w:rPr>
          <w:color w:val="000000"/>
          <w:sz w:val="28"/>
          <w:szCs w:val="28"/>
          <w:lang w:val="az-Latn-AZ"/>
        </w:rPr>
        <w:t xml:space="preserve"> müvafiq tədbirlər həyata keçirir. Bunlardan</w:t>
      </w:r>
      <w:r w:rsidRPr="00C71057">
        <w:rPr>
          <w:color w:val="000000"/>
          <w:sz w:val="28"/>
          <w:szCs w:val="28"/>
          <w:lang w:val="az-Latn-AZ"/>
        </w:rPr>
        <w:t xml:space="preserve"> vaxtaşırı treninqlər</w:t>
      </w:r>
      <w:r w:rsidR="00F05459">
        <w:rPr>
          <w:color w:val="000000"/>
          <w:sz w:val="28"/>
          <w:szCs w:val="28"/>
          <w:lang w:val="az-Latn-AZ"/>
        </w:rPr>
        <w:t>in</w:t>
      </w:r>
      <w:r w:rsidRPr="00C71057">
        <w:rPr>
          <w:color w:val="000000"/>
          <w:sz w:val="28"/>
          <w:szCs w:val="28"/>
          <w:lang w:val="az-Latn-AZ"/>
        </w:rPr>
        <w:t>,</w:t>
      </w:r>
      <w:r w:rsidR="00D43AF7">
        <w:rPr>
          <w:color w:val="000000"/>
          <w:sz w:val="28"/>
          <w:szCs w:val="28"/>
          <w:lang w:val="az-Latn-AZ"/>
        </w:rPr>
        <w:t xml:space="preserve"> </w:t>
      </w:r>
      <w:r w:rsidR="00F05459">
        <w:rPr>
          <w:color w:val="000000"/>
          <w:sz w:val="28"/>
          <w:szCs w:val="28"/>
          <w:lang w:val="az-Latn-AZ"/>
        </w:rPr>
        <w:t xml:space="preserve">seminarların </w:t>
      </w:r>
      <w:r w:rsidRPr="00C71057">
        <w:rPr>
          <w:color w:val="000000"/>
          <w:sz w:val="28"/>
          <w:szCs w:val="28"/>
          <w:lang w:val="az-Latn-AZ"/>
        </w:rPr>
        <w:t xml:space="preserve">təşkil </w:t>
      </w:r>
      <w:r w:rsidR="00F05459">
        <w:rPr>
          <w:color w:val="000000"/>
          <w:sz w:val="28"/>
          <w:szCs w:val="28"/>
          <w:lang w:val="az-Latn-AZ"/>
        </w:rPr>
        <w:t>olunmasını</w:t>
      </w:r>
      <w:r w:rsidRPr="00C71057">
        <w:rPr>
          <w:color w:val="000000"/>
          <w:sz w:val="28"/>
          <w:szCs w:val="28"/>
          <w:lang w:val="az-Latn-AZ"/>
        </w:rPr>
        <w:t>,</w:t>
      </w:r>
      <w:r w:rsidR="00D43AF7">
        <w:rPr>
          <w:color w:val="000000"/>
          <w:sz w:val="28"/>
          <w:szCs w:val="28"/>
          <w:lang w:val="az-Latn-AZ"/>
        </w:rPr>
        <w:t xml:space="preserve"> </w:t>
      </w:r>
      <w:r w:rsidRPr="00C71057">
        <w:rPr>
          <w:color w:val="000000"/>
          <w:sz w:val="28"/>
          <w:szCs w:val="28"/>
          <w:lang w:val="az-Latn-AZ"/>
        </w:rPr>
        <w:t>mövcud qanunvericilik,</w:t>
      </w:r>
      <w:r w:rsidR="00D43AF7">
        <w:rPr>
          <w:color w:val="000000"/>
          <w:sz w:val="28"/>
          <w:szCs w:val="28"/>
          <w:lang w:val="az-Latn-AZ"/>
        </w:rPr>
        <w:t xml:space="preserve"> </w:t>
      </w:r>
      <w:r w:rsidRPr="00C71057">
        <w:rPr>
          <w:color w:val="000000"/>
          <w:sz w:val="28"/>
          <w:szCs w:val="28"/>
          <w:lang w:val="az-Latn-AZ"/>
        </w:rPr>
        <w:t>göstərilən xidmətlər haqqında məlumatların verilməsi</w:t>
      </w:r>
      <w:r w:rsidR="00F05459">
        <w:rPr>
          <w:color w:val="000000"/>
          <w:sz w:val="28"/>
          <w:szCs w:val="28"/>
          <w:lang w:val="az-Latn-AZ"/>
        </w:rPr>
        <w:t>nin</w:t>
      </w:r>
      <w:r w:rsidRPr="00C71057">
        <w:rPr>
          <w:color w:val="000000"/>
          <w:sz w:val="28"/>
          <w:szCs w:val="28"/>
          <w:lang w:val="az-Latn-AZ"/>
        </w:rPr>
        <w:t xml:space="preserve"> təmin </w:t>
      </w:r>
      <w:r w:rsidR="00F05459">
        <w:rPr>
          <w:color w:val="000000"/>
          <w:sz w:val="28"/>
          <w:szCs w:val="28"/>
          <w:lang w:val="az-Latn-AZ"/>
        </w:rPr>
        <w:t>edilməsi</w:t>
      </w:r>
      <w:r w:rsidRPr="00C71057">
        <w:rPr>
          <w:color w:val="000000"/>
          <w:sz w:val="28"/>
          <w:szCs w:val="28"/>
          <w:lang w:val="az-Latn-AZ"/>
        </w:rPr>
        <w:t>,</w:t>
      </w:r>
      <w:r w:rsidR="00D43AF7">
        <w:rPr>
          <w:color w:val="000000"/>
          <w:sz w:val="28"/>
          <w:szCs w:val="28"/>
          <w:lang w:val="az-Latn-AZ"/>
        </w:rPr>
        <w:t xml:space="preserve"> </w:t>
      </w:r>
      <w:r w:rsidRPr="00C71057">
        <w:rPr>
          <w:color w:val="000000"/>
          <w:sz w:val="28"/>
          <w:szCs w:val="28"/>
          <w:lang w:val="az-Latn-AZ"/>
        </w:rPr>
        <w:t>müxtəlif yarışlar,</w:t>
      </w:r>
      <w:r w:rsidR="00D43AF7">
        <w:rPr>
          <w:color w:val="000000"/>
          <w:sz w:val="28"/>
          <w:szCs w:val="28"/>
          <w:lang w:val="az-Latn-AZ"/>
        </w:rPr>
        <w:t xml:space="preserve"> </w:t>
      </w:r>
      <w:r w:rsidRPr="00C71057">
        <w:rPr>
          <w:color w:val="000000"/>
          <w:sz w:val="28"/>
          <w:szCs w:val="28"/>
          <w:lang w:val="az-Latn-AZ"/>
        </w:rPr>
        <w:t xml:space="preserve">müsabiqələr </w:t>
      </w:r>
      <w:r w:rsidR="00F05459">
        <w:rPr>
          <w:color w:val="000000"/>
          <w:sz w:val="28"/>
          <w:szCs w:val="28"/>
          <w:lang w:val="az-Latn-AZ"/>
        </w:rPr>
        <w:t>keçirilməsini qeyd etmək olar</w:t>
      </w:r>
      <w:r w:rsidRPr="00C71057">
        <w:rPr>
          <w:color w:val="000000"/>
          <w:sz w:val="28"/>
          <w:szCs w:val="28"/>
          <w:lang w:val="az-Latn-AZ"/>
        </w:rPr>
        <w:t xml:space="preserve"> [4.</w:t>
      </w:r>
      <w:r w:rsidR="00F05459">
        <w:rPr>
          <w:color w:val="000000"/>
          <w:sz w:val="28"/>
          <w:szCs w:val="28"/>
          <w:lang w:val="az-Latn-AZ"/>
        </w:rPr>
        <w:t xml:space="preserve"> </w:t>
      </w:r>
      <w:r w:rsidRPr="00C71057">
        <w:rPr>
          <w:color w:val="000000"/>
          <w:sz w:val="28"/>
          <w:szCs w:val="28"/>
          <w:lang w:val="az-Latn-AZ"/>
        </w:rPr>
        <w:t>s.</w:t>
      </w:r>
      <w:r w:rsidR="00F05459">
        <w:rPr>
          <w:color w:val="000000"/>
          <w:sz w:val="28"/>
          <w:szCs w:val="28"/>
          <w:lang w:val="az-Latn-AZ"/>
        </w:rPr>
        <w:t xml:space="preserve"> </w:t>
      </w:r>
      <w:r w:rsidRPr="00C71057">
        <w:rPr>
          <w:color w:val="000000"/>
          <w:sz w:val="28"/>
          <w:szCs w:val="28"/>
          <w:lang w:val="az-Latn-AZ"/>
        </w:rPr>
        <w:t>119].</w:t>
      </w:r>
    </w:p>
    <w:p w:rsidR="00296B14" w:rsidRDefault="0018532E" w:rsidP="00FC3FAB">
      <w:pPr>
        <w:pStyle w:val="NormalWeb"/>
        <w:shd w:val="clear" w:color="auto" w:fill="FFFFFF"/>
        <w:spacing w:before="0" w:beforeAutospacing="0" w:after="0" w:afterAutospacing="0" w:line="360" w:lineRule="auto"/>
        <w:ind w:firstLine="720"/>
        <w:jc w:val="both"/>
        <w:rPr>
          <w:color w:val="000000"/>
          <w:sz w:val="28"/>
          <w:szCs w:val="28"/>
          <w:lang w:val="az-Latn-AZ"/>
        </w:rPr>
      </w:pPr>
      <w:r w:rsidRPr="00C71057">
        <w:rPr>
          <w:color w:val="000000"/>
          <w:sz w:val="28"/>
          <w:szCs w:val="28"/>
          <w:lang w:val="az-Latn-AZ"/>
        </w:rPr>
        <w:t>Tətbiq olunan vergi sistemi ölkəyə investisiya cəlb olunmasında da mühüm əhəmiyyət kəsb edir.</w:t>
      </w:r>
      <w:r w:rsidR="00D43AF7">
        <w:rPr>
          <w:color w:val="000000"/>
          <w:sz w:val="28"/>
          <w:szCs w:val="28"/>
          <w:lang w:val="az-Latn-AZ"/>
        </w:rPr>
        <w:t xml:space="preserve"> </w:t>
      </w:r>
      <w:r w:rsidRPr="00C71057">
        <w:rPr>
          <w:color w:val="000000"/>
          <w:sz w:val="28"/>
          <w:szCs w:val="28"/>
          <w:lang w:val="az-Latn-AZ"/>
        </w:rPr>
        <w:t>Aydın məsələdir ki,</w:t>
      </w:r>
      <w:r w:rsidR="00D43AF7">
        <w:rPr>
          <w:color w:val="000000"/>
          <w:sz w:val="28"/>
          <w:szCs w:val="28"/>
          <w:lang w:val="az-Latn-AZ"/>
        </w:rPr>
        <w:t xml:space="preserve"> </w:t>
      </w:r>
      <w:r w:rsidRPr="00C71057">
        <w:rPr>
          <w:color w:val="000000"/>
          <w:sz w:val="28"/>
          <w:szCs w:val="28"/>
          <w:lang w:val="az-Latn-AZ"/>
        </w:rPr>
        <w:t>ölkə xaricinə investisiya qoyuluşlarının edilməsində həmin ölkədə şərait,</w:t>
      </w:r>
      <w:r w:rsidR="00D43AF7">
        <w:rPr>
          <w:color w:val="000000"/>
          <w:sz w:val="28"/>
          <w:szCs w:val="28"/>
          <w:lang w:val="az-Latn-AZ"/>
        </w:rPr>
        <w:t xml:space="preserve"> </w:t>
      </w:r>
      <w:r w:rsidRPr="00C71057">
        <w:rPr>
          <w:color w:val="000000"/>
          <w:sz w:val="28"/>
          <w:szCs w:val="28"/>
          <w:lang w:val="az-Latn-AZ"/>
        </w:rPr>
        <w:t>mövcud şərtlər həlledici amillərdəndir ki,</w:t>
      </w:r>
      <w:r w:rsidR="00D43AF7">
        <w:rPr>
          <w:color w:val="000000"/>
          <w:sz w:val="28"/>
          <w:szCs w:val="28"/>
          <w:lang w:val="az-Latn-AZ"/>
        </w:rPr>
        <w:t xml:space="preserve"> </w:t>
      </w:r>
      <w:r w:rsidRPr="00C71057">
        <w:rPr>
          <w:color w:val="000000"/>
          <w:sz w:val="28"/>
          <w:szCs w:val="28"/>
          <w:lang w:val="az-Latn-AZ"/>
        </w:rPr>
        <w:t>investorları maraqlandıran məsələrdən biri də vergitutma ilə bağlıdır.</w:t>
      </w:r>
      <w:r w:rsidR="00D43AF7">
        <w:rPr>
          <w:color w:val="000000"/>
          <w:sz w:val="28"/>
          <w:szCs w:val="28"/>
          <w:lang w:val="az-Latn-AZ"/>
        </w:rPr>
        <w:t xml:space="preserve"> </w:t>
      </w:r>
      <w:r w:rsidRPr="00C71057">
        <w:rPr>
          <w:color w:val="000000"/>
          <w:sz w:val="28"/>
          <w:szCs w:val="28"/>
          <w:lang w:val="az-Latn-AZ"/>
        </w:rPr>
        <w:t>Məhz investor maraqlarının təmin olunması məqsədi ilə ölkəmizdə ikiqat vergitutma hallarının aradan qaldırılması üçün beynə</w:t>
      </w:r>
      <w:r w:rsidR="00F05459">
        <w:rPr>
          <w:color w:val="000000"/>
          <w:sz w:val="28"/>
          <w:szCs w:val="28"/>
          <w:lang w:val="az-Latn-AZ"/>
        </w:rPr>
        <w:t xml:space="preserve">lxalq müqavilələr bağlanılır </w:t>
      </w:r>
      <w:r w:rsidR="00F05459" w:rsidRPr="00C71057">
        <w:rPr>
          <w:color w:val="000000"/>
          <w:sz w:val="28"/>
          <w:szCs w:val="28"/>
          <w:lang w:val="az-Latn-AZ"/>
        </w:rPr>
        <w:t>[4.</w:t>
      </w:r>
      <w:r w:rsidR="00F05459">
        <w:rPr>
          <w:color w:val="000000"/>
          <w:sz w:val="28"/>
          <w:szCs w:val="28"/>
          <w:lang w:val="az-Latn-AZ"/>
        </w:rPr>
        <w:t xml:space="preserve"> </w:t>
      </w:r>
      <w:r w:rsidR="00F05459" w:rsidRPr="00C71057">
        <w:rPr>
          <w:color w:val="000000"/>
          <w:sz w:val="28"/>
          <w:szCs w:val="28"/>
          <w:lang w:val="az-Latn-AZ"/>
        </w:rPr>
        <w:t>s.</w:t>
      </w:r>
      <w:r w:rsidR="00F05459">
        <w:rPr>
          <w:color w:val="000000"/>
          <w:sz w:val="28"/>
          <w:szCs w:val="28"/>
          <w:lang w:val="az-Latn-AZ"/>
        </w:rPr>
        <w:t xml:space="preserve"> </w:t>
      </w:r>
      <w:r w:rsidR="00F05459" w:rsidRPr="00C71057">
        <w:rPr>
          <w:color w:val="000000"/>
          <w:sz w:val="28"/>
          <w:szCs w:val="28"/>
          <w:lang w:val="az-Latn-AZ"/>
        </w:rPr>
        <w:t xml:space="preserve">124]. </w:t>
      </w:r>
      <w:r w:rsidR="00F05459">
        <w:rPr>
          <w:color w:val="000000"/>
          <w:sz w:val="28"/>
          <w:szCs w:val="28"/>
          <w:lang w:val="az-Latn-AZ"/>
        </w:rPr>
        <w:t>H</w:t>
      </w:r>
      <w:r w:rsidRPr="00C71057">
        <w:rPr>
          <w:color w:val="000000"/>
          <w:sz w:val="28"/>
          <w:szCs w:val="28"/>
          <w:lang w:val="az-Latn-AZ"/>
        </w:rPr>
        <w:t>azırda 50-yə yaxın ölkə ilə müqavilənin bağlanılmasına nail olunmuşdur</w:t>
      </w:r>
      <w:r w:rsidR="00F05459">
        <w:rPr>
          <w:color w:val="000000"/>
          <w:sz w:val="28"/>
          <w:szCs w:val="28"/>
          <w:lang w:val="az-Latn-AZ"/>
        </w:rPr>
        <w:t>.</w:t>
      </w:r>
    </w:p>
    <w:p w:rsidR="00D34402" w:rsidRDefault="009D2525" w:rsidP="000512D3">
      <w:pPr>
        <w:pStyle w:val="NormalWeb"/>
        <w:shd w:val="clear" w:color="auto" w:fill="FFFFFF"/>
        <w:spacing w:before="0" w:beforeAutospacing="0" w:after="0" w:afterAutospacing="0" w:line="360" w:lineRule="auto"/>
        <w:ind w:firstLine="720"/>
        <w:jc w:val="both"/>
        <w:rPr>
          <w:color w:val="000000"/>
          <w:sz w:val="28"/>
          <w:szCs w:val="28"/>
          <w:lang w:val="az-Latn-AZ"/>
        </w:rPr>
      </w:pPr>
      <w:r>
        <w:rPr>
          <w:color w:val="000000"/>
          <w:sz w:val="28"/>
          <w:szCs w:val="28"/>
          <w:lang w:val="az-Latn-AZ"/>
        </w:rPr>
        <w:t xml:space="preserve">Görülən </w:t>
      </w:r>
      <w:r w:rsidR="005F18F5">
        <w:rPr>
          <w:color w:val="000000"/>
          <w:sz w:val="28"/>
          <w:szCs w:val="28"/>
          <w:lang w:val="az-Latn-AZ"/>
        </w:rPr>
        <w:t>bu işlər vergi sahədə operativliyə nail olmaq, vaxta və vəsaitə qənaət etməklə yanaşı,</w:t>
      </w:r>
      <w:r>
        <w:rPr>
          <w:color w:val="000000"/>
          <w:sz w:val="28"/>
          <w:szCs w:val="28"/>
          <w:lang w:val="az-Latn-AZ"/>
        </w:rPr>
        <w:t xml:space="preserve"> </w:t>
      </w:r>
      <w:r w:rsidR="005F18F5">
        <w:rPr>
          <w:color w:val="000000"/>
          <w:sz w:val="28"/>
          <w:szCs w:val="28"/>
          <w:lang w:val="az-Latn-AZ"/>
        </w:rPr>
        <w:t xml:space="preserve">vergi cinayətləri, vergidən yayınma hallarının aradan qaldırılmasını da hədəfləyir. Həyata keçirilən çoxsaylı tədbirlərin müəyyən qədər öz müsbət nəticələrini verməsinə </w:t>
      </w:r>
      <w:r>
        <w:rPr>
          <w:color w:val="000000"/>
          <w:sz w:val="28"/>
          <w:szCs w:val="28"/>
          <w:lang w:val="az-Latn-AZ"/>
        </w:rPr>
        <w:t>baxmayaraq təəssüf</w:t>
      </w:r>
      <w:r w:rsidR="005F18F5">
        <w:rPr>
          <w:color w:val="000000"/>
          <w:sz w:val="28"/>
          <w:szCs w:val="28"/>
          <w:lang w:val="az-Latn-AZ"/>
        </w:rPr>
        <w:t xml:space="preserve"> </w:t>
      </w:r>
      <w:r>
        <w:rPr>
          <w:color w:val="000000"/>
          <w:sz w:val="28"/>
          <w:szCs w:val="28"/>
          <w:lang w:val="az-Latn-AZ"/>
        </w:rPr>
        <w:t xml:space="preserve">ki, </w:t>
      </w:r>
      <w:r w:rsidR="005F18F5">
        <w:rPr>
          <w:color w:val="000000"/>
          <w:sz w:val="28"/>
          <w:szCs w:val="28"/>
          <w:lang w:val="az-Latn-AZ"/>
        </w:rPr>
        <w:t xml:space="preserve">onun tamamilə aradan qaldırılmasına nail olunmamışdır. </w:t>
      </w:r>
      <w:r w:rsidR="000C5DC9">
        <w:rPr>
          <w:color w:val="000000"/>
          <w:sz w:val="28"/>
          <w:szCs w:val="28"/>
          <w:lang w:val="az-Latn-AZ"/>
        </w:rPr>
        <w:t>Belə ki,</w:t>
      </w:r>
      <w:r w:rsidR="005F18F5">
        <w:rPr>
          <w:color w:val="000000"/>
          <w:sz w:val="28"/>
          <w:szCs w:val="28"/>
          <w:lang w:val="az-Latn-AZ"/>
        </w:rPr>
        <w:t xml:space="preserve"> hələ də xərclərini olduğundan çox, gəlirlərini </w:t>
      </w:r>
      <w:r w:rsidR="00FF6459">
        <w:rPr>
          <w:color w:val="000000"/>
          <w:sz w:val="28"/>
          <w:szCs w:val="28"/>
          <w:lang w:val="az-Latn-AZ"/>
        </w:rPr>
        <w:t xml:space="preserve">əslində olandan </w:t>
      </w:r>
      <w:r w:rsidR="005F18F5">
        <w:rPr>
          <w:color w:val="000000"/>
          <w:sz w:val="28"/>
          <w:szCs w:val="28"/>
          <w:lang w:val="az-Latn-AZ"/>
        </w:rPr>
        <w:t>az göstərməklə, müvafiq sənədlərin təqdim etməyərək və ya hər hansı bir güzəşt</w:t>
      </w:r>
      <w:r w:rsidR="00D34402">
        <w:rPr>
          <w:color w:val="000000"/>
          <w:sz w:val="28"/>
          <w:szCs w:val="28"/>
          <w:lang w:val="az-Latn-AZ"/>
        </w:rPr>
        <w:t>dən</w:t>
      </w:r>
      <w:r w:rsidR="005F18F5">
        <w:rPr>
          <w:color w:val="000000"/>
          <w:sz w:val="28"/>
          <w:szCs w:val="28"/>
          <w:lang w:val="az-Latn-AZ"/>
        </w:rPr>
        <w:t xml:space="preserve"> yararlanmaq üçün saxta sənədlərdən istifadə edərək vergidən yayınan kifayət qədər vergi ödəyicisi mövcud</w:t>
      </w:r>
      <w:r w:rsidR="00D34402">
        <w:rPr>
          <w:color w:val="000000"/>
          <w:sz w:val="28"/>
          <w:szCs w:val="28"/>
          <w:lang w:val="az-Latn-AZ"/>
        </w:rPr>
        <w:t>dur. Ölkəmizdə ən çox rastlaşılan hal müəssilərin öz işçiləri ilə əmək müqaviləsi bağlamadan onların əməyindən istifadə edilməsi və aksiz vergisindən yayınmaq üçün müvafiq tələblərə əməl edilməməsidir. Ötən il aparılmış yoxlamalar aksiz vergisi və sadələşdirilmiş vergi ilə bağlı qanunvericiliyin pozulması hallarının daha çox olduğunu göstərir.</w:t>
      </w:r>
      <w:r w:rsidR="00DC321D">
        <w:rPr>
          <w:color w:val="000000"/>
          <w:sz w:val="28"/>
          <w:szCs w:val="28"/>
          <w:lang w:val="az-Latn-AZ"/>
        </w:rPr>
        <w:t xml:space="preserve"> Bu sahədə olan qanun pozutularına görə qanunvericilikdə cərimələr, maliyyə sanksiyaları ilə yanaşı həmin şəxslərin azadlıqdan məhrum edilməsi, ölkəni tərk etməsinin məhdudlaşdırılması kimi cəzlar da nəzərdə tutulub.</w:t>
      </w:r>
    </w:p>
    <w:p w:rsidR="00FC3FAB" w:rsidRDefault="00FC3FAB" w:rsidP="00FC3FAB">
      <w:pPr>
        <w:pStyle w:val="NormalWeb"/>
        <w:shd w:val="clear" w:color="auto" w:fill="FFFFFF"/>
        <w:spacing w:before="0" w:beforeAutospacing="0" w:after="0" w:afterAutospacing="0" w:line="360" w:lineRule="auto"/>
        <w:ind w:firstLine="720"/>
        <w:jc w:val="both"/>
        <w:rPr>
          <w:color w:val="000000"/>
          <w:sz w:val="28"/>
          <w:szCs w:val="28"/>
          <w:shd w:val="clear" w:color="auto" w:fill="FFFFFF"/>
          <w:lang w:val="az-Latn-AZ"/>
        </w:rPr>
      </w:pPr>
      <w:r w:rsidRPr="00FC3FAB">
        <w:rPr>
          <w:color w:val="000000"/>
          <w:sz w:val="28"/>
          <w:szCs w:val="28"/>
          <w:shd w:val="clear" w:color="auto" w:fill="FFFFFF"/>
          <w:lang w:val="az-Latn-AZ"/>
        </w:rPr>
        <w:t>Bildiyimiz kimi ölkələrdəki vəziyyəti dünya səviyyisində qiymətləndirilməsi,</w:t>
      </w:r>
      <w:r>
        <w:rPr>
          <w:color w:val="000000"/>
          <w:sz w:val="28"/>
          <w:szCs w:val="28"/>
          <w:shd w:val="clear" w:color="auto" w:fill="FFFFFF"/>
          <w:lang w:val="az-Latn-AZ"/>
        </w:rPr>
        <w:t xml:space="preserve"> </w:t>
      </w:r>
      <w:r w:rsidRPr="00FC3FAB">
        <w:rPr>
          <w:color w:val="000000"/>
          <w:sz w:val="28"/>
          <w:szCs w:val="28"/>
          <w:shd w:val="clear" w:color="auto" w:fill="FFFFFF"/>
          <w:lang w:val="az-Latn-AZ"/>
        </w:rPr>
        <w:t>digər ölkəlirin göstəriciləri ilə müqayisə edilməsi üçün mextəlif hesabatlar hazırlanır.</w:t>
      </w:r>
      <w:r w:rsidR="00985B0B">
        <w:rPr>
          <w:color w:val="000000"/>
          <w:sz w:val="28"/>
          <w:szCs w:val="28"/>
          <w:shd w:val="clear" w:color="auto" w:fill="FFFFFF"/>
          <w:lang w:val="az-Latn-AZ"/>
        </w:rPr>
        <w:t xml:space="preserve"> </w:t>
      </w:r>
      <w:r w:rsidRPr="00FC3FAB">
        <w:rPr>
          <w:color w:val="000000"/>
          <w:sz w:val="28"/>
          <w:szCs w:val="28"/>
          <w:shd w:val="clear" w:color="auto" w:fill="FFFFFF"/>
          <w:lang w:val="az-Latn-AZ"/>
        </w:rPr>
        <w:t>Dünyanın nüfuzlu təşkilatları tərəfindən tərtib olunmuş bu hesabatlarda hansı mövqeyə malik olduqları ölkələr üçün mühüm əhəmiyyət kəsb edir.</w:t>
      </w:r>
      <w:r w:rsidR="00985B0B">
        <w:rPr>
          <w:color w:val="000000"/>
          <w:sz w:val="28"/>
          <w:szCs w:val="28"/>
          <w:shd w:val="clear" w:color="auto" w:fill="FFFFFF"/>
          <w:lang w:val="az-Latn-AZ"/>
        </w:rPr>
        <w:t xml:space="preserve"> </w:t>
      </w:r>
      <w:r w:rsidRPr="00FC3FAB">
        <w:rPr>
          <w:color w:val="000000"/>
          <w:sz w:val="28"/>
          <w:szCs w:val="28"/>
          <w:shd w:val="clear" w:color="auto" w:fill="FFFFFF"/>
          <w:lang w:val="az-Latn-AZ"/>
        </w:rPr>
        <w:t>Çünki ölkənin ümumi imicini əks etdirən bu hesablarda verilən məlumatlar həm daxili,</w:t>
      </w:r>
      <w:r w:rsidR="00985B0B">
        <w:rPr>
          <w:color w:val="000000"/>
          <w:sz w:val="28"/>
          <w:szCs w:val="28"/>
          <w:shd w:val="clear" w:color="auto" w:fill="FFFFFF"/>
          <w:lang w:val="az-Latn-AZ"/>
        </w:rPr>
        <w:t xml:space="preserve"> </w:t>
      </w:r>
      <w:r w:rsidRPr="00FC3FAB">
        <w:rPr>
          <w:color w:val="000000"/>
          <w:sz w:val="28"/>
          <w:szCs w:val="28"/>
          <w:shd w:val="clear" w:color="auto" w:fill="FFFFFF"/>
          <w:lang w:val="az-Latn-AZ"/>
        </w:rPr>
        <w:t>həm xarici istifadəçilər tərəfindən ölkənin öz tərəfindin təqdim olunan göstəricilərdən daha real,</w:t>
      </w:r>
      <w:r w:rsidR="00985B0B">
        <w:rPr>
          <w:color w:val="000000"/>
          <w:sz w:val="28"/>
          <w:szCs w:val="28"/>
          <w:shd w:val="clear" w:color="auto" w:fill="FFFFFF"/>
          <w:lang w:val="az-Latn-AZ"/>
        </w:rPr>
        <w:t xml:space="preserve"> </w:t>
      </w:r>
      <w:r w:rsidRPr="00FC3FAB">
        <w:rPr>
          <w:color w:val="000000"/>
          <w:sz w:val="28"/>
          <w:szCs w:val="28"/>
          <w:shd w:val="clear" w:color="auto" w:fill="FFFFFF"/>
          <w:lang w:val="az-Latn-AZ"/>
        </w:rPr>
        <w:t>etibarlı hesab olunur. Məhz buna görə də bu hesabatlardakı yaxşı nəticənin olması üçün daima tədbirlər görülüb,</w:t>
      </w:r>
      <w:r w:rsidR="00985B0B">
        <w:rPr>
          <w:color w:val="000000"/>
          <w:sz w:val="28"/>
          <w:szCs w:val="28"/>
          <w:shd w:val="clear" w:color="auto" w:fill="FFFFFF"/>
          <w:lang w:val="az-Latn-AZ"/>
        </w:rPr>
        <w:t xml:space="preserve"> </w:t>
      </w:r>
      <w:r w:rsidRPr="00FC3FAB">
        <w:rPr>
          <w:color w:val="000000"/>
          <w:sz w:val="28"/>
          <w:szCs w:val="28"/>
          <w:shd w:val="clear" w:color="auto" w:fill="FFFFFF"/>
          <w:lang w:val="az-Latn-AZ"/>
        </w:rPr>
        <w:t>layihələr həyata keçirilir.</w:t>
      </w:r>
      <w:r w:rsidR="00985B0B">
        <w:rPr>
          <w:color w:val="000000"/>
          <w:sz w:val="28"/>
          <w:szCs w:val="28"/>
          <w:shd w:val="clear" w:color="auto" w:fill="FFFFFF"/>
          <w:lang w:val="az-Latn-AZ"/>
        </w:rPr>
        <w:t xml:space="preserve"> </w:t>
      </w:r>
    </w:p>
    <w:p w:rsidR="00985B0B" w:rsidRDefault="00985B0B" w:rsidP="00FC3FAB">
      <w:pPr>
        <w:pStyle w:val="NormalWeb"/>
        <w:shd w:val="clear" w:color="auto" w:fill="FFFFFF"/>
        <w:spacing w:before="0" w:beforeAutospacing="0" w:after="0" w:afterAutospacing="0" w:line="360" w:lineRule="auto"/>
        <w:ind w:firstLine="720"/>
        <w:jc w:val="both"/>
        <w:rPr>
          <w:color w:val="000000"/>
          <w:sz w:val="28"/>
          <w:szCs w:val="28"/>
          <w:shd w:val="clear" w:color="auto" w:fill="FFFFFF"/>
          <w:lang w:val="az-Latn-AZ"/>
        </w:rPr>
      </w:pPr>
      <w:r>
        <w:rPr>
          <w:color w:val="000000"/>
          <w:sz w:val="28"/>
          <w:szCs w:val="28"/>
          <w:shd w:val="clear" w:color="auto" w:fill="FFFFFF"/>
          <w:lang w:val="az-Latn-AZ"/>
        </w:rPr>
        <w:t xml:space="preserve">Vergilərlə bağlı göstəricilərin əks olunduğu iki əsas hesabatı qeyd etmək olar. Bunlar Doing Business və İqtisadi Azadlıq İndeksidir. </w:t>
      </w:r>
    </w:p>
    <w:p w:rsidR="00985B0B" w:rsidRDefault="00567576" w:rsidP="00FC3FAB">
      <w:pPr>
        <w:pStyle w:val="NormalWeb"/>
        <w:shd w:val="clear" w:color="auto" w:fill="FFFFFF"/>
        <w:spacing w:before="0" w:beforeAutospacing="0" w:after="0" w:afterAutospacing="0" w:line="360" w:lineRule="auto"/>
        <w:ind w:firstLine="720"/>
        <w:jc w:val="both"/>
        <w:rPr>
          <w:color w:val="000000"/>
          <w:sz w:val="28"/>
          <w:szCs w:val="28"/>
          <w:shd w:val="clear" w:color="auto" w:fill="FFFFFF"/>
          <w:lang w:val="az-Latn-AZ"/>
        </w:rPr>
      </w:pPr>
      <w:r>
        <w:rPr>
          <w:color w:val="000000"/>
          <w:sz w:val="28"/>
          <w:szCs w:val="28"/>
          <w:shd w:val="clear" w:color="auto" w:fill="FFFFFF"/>
          <w:lang w:val="az-Latn-AZ"/>
        </w:rPr>
        <w:t>“Doing Business</w:t>
      </w:r>
      <w:r w:rsidR="00FF6459">
        <w:rPr>
          <w:color w:val="000000"/>
          <w:sz w:val="28"/>
          <w:szCs w:val="28"/>
          <w:shd w:val="clear" w:color="auto" w:fill="FFFFFF"/>
          <w:lang w:val="az-Latn-AZ"/>
        </w:rPr>
        <w:t xml:space="preserve"> 2019</w:t>
      </w:r>
      <w:r>
        <w:rPr>
          <w:color w:val="000000"/>
          <w:sz w:val="28"/>
          <w:szCs w:val="28"/>
          <w:shd w:val="clear" w:color="auto" w:fill="FFFFFF"/>
          <w:lang w:val="az-Latn-AZ"/>
        </w:rPr>
        <w:t>” hesabatında ümumilikdə 190 ölkə üçün müxtəlif göstəricilər əks olunmuşdur. Bu hesabatda “Biznese başlama” və “Vergilərin ödənilməsi” indikatorları vergi sahəsindəki mövcud vəziyyəti qiymətləndirir. Ümumi göstəricisinə görə 25-ci yerdə olan Azərbaycan, birinci indikatora görə 9-cu, ikinciyə görə isə 28-ci yerdədir [ 24. s. 4]. Qeyd edim ki həm ümumi mövqeyində, həm də b</w:t>
      </w:r>
      <w:r w:rsidR="003A70F6">
        <w:rPr>
          <w:color w:val="000000"/>
          <w:sz w:val="28"/>
          <w:szCs w:val="28"/>
          <w:shd w:val="clear" w:color="auto" w:fill="FFFFFF"/>
          <w:lang w:val="az-Latn-AZ"/>
        </w:rPr>
        <w:t>u indikatorlar üzrə olan mövqeyində</w:t>
      </w:r>
      <w:r>
        <w:rPr>
          <w:color w:val="000000"/>
          <w:sz w:val="28"/>
          <w:szCs w:val="28"/>
          <w:shd w:val="clear" w:color="auto" w:fill="FFFFFF"/>
          <w:lang w:val="az-Latn-AZ"/>
        </w:rPr>
        <w:t xml:space="preserve"> keçən illə müqayisə </w:t>
      </w:r>
      <w:r w:rsidR="003A70F6">
        <w:rPr>
          <w:color w:val="000000"/>
          <w:sz w:val="28"/>
          <w:szCs w:val="28"/>
          <w:shd w:val="clear" w:color="auto" w:fill="FFFFFF"/>
          <w:lang w:val="az-Latn-AZ"/>
        </w:rPr>
        <w:t>əhəmiyyətli irəliləyiş əldə olunub</w:t>
      </w:r>
      <w:r w:rsidR="003A70F6" w:rsidRPr="003A70F6">
        <w:rPr>
          <w:color w:val="000000"/>
          <w:sz w:val="28"/>
          <w:szCs w:val="28"/>
          <w:shd w:val="clear" w:color="auto" w:fill="FFFFFF"/>
          <w:lang w:val="az-Latn-AZ"/>
        </w:rPr>
        <w:t xml:space="preserve">. </w:t>
      </w:r>
    </w:p>
    <w:p w:rsidR="003A70F6" w:rsidRDefault="000E6F33" w:rsidP="00FC3FAB">
      <w:pPr>
        <w:pStyle w:val="NormalWeb"/>
        <w:shd w:val="clear" w:color="auto" w:fill="FFFFFF"/>
        <w:spacing w:before="0" w:beforeAutospacing="0" w:after="0" w:afterAutospacing="0" w:line="360" w:lineRule="auto"/>
        <w:ind w:firstLine="720"/>
        <w:jc w:val="both"/>
        <w:rPr>
          <w:color w:val="000000"/>
          <w:sz w:val="28"/>
          <w:szCs w:val="28"/>
          <w:shd w:val="clear" w:color="auto" w:fill="FFFFFF"/>
          <w:lang w:val="az-Latn-AZ"/>
        </w:rPr>
      </w:pPr>
      <w:r>
        <w:rPr>
          <w:color w:val="000000"/>
          <w:sz w:val="28"/>
          <w:szCs w:val="28"/>
          <w:shd w:val="clear" w:color="auto" w:fill="FFFFFF"/>
          <w:lang w:val="az-Latn-AZ"/>
        </w:rPr>
        <w:t>“</w:t>
      </w:r>
      <w:r w:rsidR="003A70F6">
        <w:rPr>
          <w:color w:val="000000"/>
          <w:sz w:val="28"/>
          <w:szCs w:val="28"/>
          <w:shd w:val="clear" w:color="auto" w:fill="FFFFFF"/>
          <w:lang w:val="az-Latn-AZ"/>
        </w:rPr>
        <w:t>İqtisadi Azadlıq İndeksi</w:t>
      </w:r>
      <w:r>
        <w:rPr>
          <w:color w:val="000000"/>
          <w:sz w:val="28"/>
          <w:szCs w:val="28"/>
          <w:shd w:val="clear" w:color="auto" w:fill="FFFFFF"/>
          <w:lang w:val="az-Latn-AZ"/>
        </w:rPr>
        <w:t xml:space="preserve"> 2018” hesabatında isə 180 ölkənin qiymətləndirilməsi nəticəsi qeyd olunub və ölkəmiz 67-ci yerdə olub</w:t>
      </w:r>
      <w:r w:rsidR="00C75E75">
        <w:rPr>
          <w:color w:val="000000"/>
          <w:sz w:val="28"/>
          <w:szCs w:val="28"/>
          <w:shd w:val="clear" w:color="auto" w:fill="FFFFFF"/>
          <w:lang w:val="az-Latn-AZ"/>
        </w:rPr>
        <w:t xml:space="preserve"> [ 25. s. 4]. </w:t>
      </w:r>
      <w:r>
        <w:rPr>
          <w:color w:val="000000"/>
          <w:sz w:val="28"/>
          <w:szCs w:val="28"/>
          <w:shd w:val="clear" w:color="auto" w:fill="FFFFFF"/>
          <w:lang w:val="az-Latn-AZ"/>
        </w:rPr>
        <w:t xml:space="preserve"> Bu hesabatdakı “Vergi yükü” və  “Fiskal sağlamlıq” göstəriciləri vergi sahəsindəki vəziyyətin göstərici olaraq önəm dayışır. Azərbaycan Respublikası “Vergi yükü”  </w:t>
      </w:r>
      <w:r w:rsidR="00C75E75">
        <w:rPr>
          <w:color w:val="000000"/>
          <w:sz w:val="28"/>
          <w:szCs w:val="28"/>
          <w:shd w:val="clear" w:color="auto" w:fill="FFFFFF"/>
          <w:lang w:val="az-Latn-AZ"/>
        </w:rPr>
        <w:t>göstəricisi</w:t>
      </w:r>
      <w:r>
        <w:rPr>
          <w:color w:val="000000"/>
          <w:sz w:val="28"/>
          <w:szCs w:val="28"/>
          <w:shd w:val="clear" w:color="auto" w:fill="FFFFFF"/>
          <w:lang w:val="az-Latn-AZ"/>
        </w:rPr>
        <w:t xml:space="preserve"> 87.5</w:t>
      </w:r>
      <w:r w:rsidR="00C75E75">
        <w:rPr>
          <w:color w:val="000000"/>
          <w:sz w:val="28"/>
          <w:szCs w:val="28"/>
          <w:shd w:val="clear" w:color="auto" w:fill="FFFFFF"/>
          <w:lang w:val="az-Latn-AZ"/>
        </w:rPr>
        <w:t>%,</w:t>
      </w:r>
      <w:r>
        <w:rPr>
          <w:color w:val="000000"/>
          <w:sz w:val="28"/>
          <w:szCs w:val="28"/>
          <w:shd w:val="clear" w:color="auto" w:fill="FFFFFF"/>
          <w:lang w:val="az-Latn-AZ"/>
        </w:rPr>
        <w:t xml:space="preserve"> “Fiskal sağlamlıq”  </w:t>
      </w:r>
      <w:r w:rsidR="00C75E75">
        <w:rPr>
          <w:color w:val="000000"/>
          <w:sz w:val="28"/>
          <w:szCs w:val="28"/>
          <w:shd w:val="clear" w:color="auto" w:fill="FFFFFF"/>
          <w:lang w:val="az-Latn-AZ"/>
        </w:rPr>
        <w:t>göstəricisi</w:t>
      </w:r>
      <w:r>
        <w:rPr>
          <w:color w:val="000000"/>
          <w:sz w:val="28"/>
          <w:szCs w:val="28"/>
          <w:shd w:val="clear" w:color="auto" w:fill="FFFFFF"/>
          <w:lang w:val="az-Latn-AZ"/>
        </w:rPr>
        <w:t xml:space="preserve"> 95.5</w:t>
      </w:r>
      <w:r w:rsidRPr="000E6F33">
        <w:rPr>
          <w:color w:val="000000"/>
          <w:sz w:val="28"/>
          <w:szCs w:val="28"/>
          <w:shd w:val="clear" w:color="auto" w:fill="FFFFFF"/>
          <w:lang w:val="az-Latn-AZ"/>
        </w:rPr>
        <w:t>% s</w:t>
      </w:r>
      <w:r>
        <w:rPr>
          <w:color w:val="000000"/>
          <w:sz w:val="28"/>
          <w:szCs w:val="28"/>
          <w:shd w:val="clear" w:color="auto" w:fill="FFFFFF"/>
          <w:lang w:val="az-Latn-AZ"/>
        </w:rPr>
        <w:t>əviyyəsindədir</w:t>
      </w:r>
      <w:r w:rsidR="00C75E75">
        <w:rPr>
          <w:color w:val="000000"/>
          <w:sz w:val="28"/>
          <w:szCs w:val="28"/>
          <w:shd w:val="clear" w:color="auto" w:fill="FFFFFF"/>
          <w:lang w:val="az-Latn-AZ"/>
        </w:rPr>
        <w:t xml:space="preserve"> [ 25. s. 4].  Bu hesabatda da həmçinin ötən illərlə müqayisədə irəliləyiş əldə olunmuşdur.</w:t>
      </w:r>
    </w:p>
    <w:p w:rsidR="0018532E" w:rsidRDefault="00C75E75" w:rsidP="00C75E75">
      <w:pPr>
        <w:pStyle w:val="NormalWeb"/>
        <w:shd w:val="clear" w:color="auto" w:fill="FFFFFF"/>
        <w:spacing w:before="0" w:beforeAutospacing="0" w:after="0" w:afterAutospacing="0" w:line="360" w:lineRule="auto"/>
        <w:ind w:firstLine="720"/>
        <w:jc w:val="both"/>
        <w:rPr>
          <w:color w:val="000000"/>
          <w:sz w:val="28"/>
          <w:szCs w:val="28"/>
          <w:lang w:val="az-Latn-AZ"/>
        </w:rPr>
      </w:pPr>
      <w:r>
        <w:rPr>
          <w:color w:val="000000"/>
          <w:sz w:val="28"/>
          <w:szCs w:val="28"/>
          <w:shd w:val="clear" w:color="auto" w:fill="FFFFFF"/>
          <w:lang w:val="az-Latn-AZ"/>
        </w:rPr>
        <w:t>Bu kimi nailiyyətlər göstərir ki, görülmüş işlər nəticəsiz qalmır. Lakin mövcud sistemin inkişaf etdirilməsi üçün görülməli olan işlər bitməmişdir və q</w:t>
      </w:r>
      <w:r w:rsidR="0018532E">
        <w:rPr>
          <w:color w:val="000000"/>
          <w:sz w:val="28"/>
          <w:szCs w:val="28"/>
          <w:lang w:val="az-Latn-AZ"/>
        </w:rPr>
        <w:t>arşıya qoyulmuş məqsədlərə çatmaq üçün islahat proqramlarının həyata keçirilməsi</w:t>
      </w:r>
      <w:r>
        <w:rPr>
          <w:color w:val="000000"/>
          <w:sz w:val="28"/>
          <w:szCs w:val="28"/>
          <w:lang w:val="az-Latn-AZ"/>
        </w:rPr>
        <w:t xml:space="preserve"> davam etdirilməli</w:t>
      </w:r>
      <w:r w:rsidR="0018532E">
        <w:rPr>
          <w:color w:val="000000"/>
          <w:sz w:val="28"/>
          <w:szCs w:val="28"/>
          <w:lang w:val="az-Latn-AZ"/>
        </w:rPr>
        <w:t>, görülən işlər</w:t>
      </w:r>
      <w:r>
        <w:rPr>
          <w:color w:val="000000"/>
          <w:sz w:val="28"/>
          <w:szCs w:val="28"/>
          <w:lang w:val="az-Latn-AZ"/>
        </w:rPr>
        <w:t>in nəticələri daima izlənməlidir</w:t>
      </w:r>
      <w:r w:rsidR="0018532E">
        <w:rPr>
          <w:color w:val="000000"/>
          <w:sz w:val="28"/>
          <w:szCs w:val="28"/>
          <w:lang w:val="az-Latn-AZ"/>
        </w:rPr>
        <w:t>.</w:t>
      </w:r>
    </w:p>
    <w:p w:rsidR="00C75E75" w:rsidRDefault="00C75E75" w:rsidP="00C75E75">
      <w:pPr>
        <w:pStyle w:val="NormalWeb"/>
        <w:shd w:val="clear" w:color="auto" w:fill="FFFFFF"/>
        <w:spacing w:before="0" w:beforeAutospacing="0" w:after="0" w:afterAutospacing="0" w:line="360" w:lineRule="auto"/>
        <w:ind w:firstLine="720"/>
        <w:jc w:val="both"/>
        <w:rPr>
          <w:color w:val="000000"/>
          <w:sz w:val="28"/>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36AC2" w:rsidRDefault="00136AC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7E5342" w:rsidRDefault="007E5342"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p>
    <w:p w:rsidR="0018532E" w:rsidRPr="00623B28" w:rsidRDefault="00623B28" w:rsidP="00623B28">
      <w:pPr>
        <w:pStyle w:val="NormalWeb"/>
        <w:shd w:val="clear" w:color="auto" w:fill="FFFFFF"/>
        <w:spacing w:before="0" w:beforeAutospacing="0" w:after="0" w:afterAutospacing="0" w:line="360" w:lineRule="auto"/>
        <w:ind w:firstLine="720"/>
        <w:jc w:val="center"/>
        <w:rPr>
          <w:b/>
          <w:color w:val="000000"/>
          <w:sz w:val="36"/>
          <w:szCs w:val="28"/>
          <w:lang w:val="az-Latn-AZ"/>
        </w:rPr>
      </w:pPr>
      <w:r w:rsidRPr="00623B28">
        <w:rPr>
          <w:b/>
          <w:color w:val="000000"/>
          <w:sz w:val="36"/>
          <w:szCs w:val="28"/>
          <w:lang w:val="az-Latn-AZ"/>
        </w:rPr>
        <w:t>NƏTİCƏ</w:t>
      </w:r>
    </w:p>
    <w:p w:rsidR="00623B28" w:rsidRPr="004135A9"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İnkişaf</w:t>
      </w:r>
      <w:r w:rsidR="004135A9" w:rsidRPr="004135A9">
        <w:rPr>
          <w:rFonts w:ascii="Times New Roman" w:hAnsi="Times New Roman" w:cs="Times New Roman"/>
          <w:spacing w:val="-1"/>
          <w:sz w:val="28"/>
          <w:szCs w:val="28"/>
          <w:shd w:val="clear" w:color="auto" w:fill="FFFFFF"/>
          <w:lang w:val="az-Latn-AZ"/>
        </w:rPr>
        <w:t xml:space="preserve"> </w:t>
      </w:r>
      <w:r w:rsidRPr="004135A9">
        <w:rPr>
          <w:rFonts w:ascii="Times New Roman" w:hAnsi="Times New Roman" w:cs="Times New Roman"/>
          <w:spacing w:val="-1"/>
          <w:sz w:val="28"/>
          <w:szCs w:val="28"/>
          <w:shd w:val="clear" w:color="auto" w:fill="FFFFFF"/>
          <w:lang w:val="az-Latn-AZ"/>
        </w:rPr>
        <w:t>tarixinin müəyyən mərhələsindən sonra vergilər məcburi bir ödəniş halına gələrə</w:t>
      </w:r>
      <w:r w:rsidR="004135A9" w:rsidRPr="004135A9">
        <w:rPr>
          <w:rFonts w:ascii="Times New Roman" w:hAnsi="Times New Roman" w:cs="Times New Roman"/>
          <w:spacing w:val="-1"/>
          <w:sz w:val="28"/>
          <w:szCs w:val="28"/>
          <w:shd w:val="clear" w:color="auto" w:fill="FFFFFF"/>
          <w:lang w:val="az-Latn-AZ"/>
        </w:rPr>
        <w:t xml:space="preserve">k bütün </w:t>
      </w:r>
      <w:r w:rsidRPr="004135A9">
        <w:rPr>
          <w:rFonts w:ascii="Times New Roman" w:hAnsi="Times New Roman" w:cs="Times New Roman"/>
          <w:spacing w:val="-1"/>
          <w:sz w:val="28"/>
          <w:szCs w:val="28"/>
          <w:shd w:val="clear" w:color="auto" w:fill="FFFFFF"/>
          <w:lang w:val="az-Latn-AZ"/>
        </w:rPr>
        <w:t>dövrlərdə</w:t>
      </w:r>
      <w:r w:rsidR="004135A9" w:rsidRPr="004135A9">
        <w:rPr>
          <w:rFonts w:ascii="Times New Roman" w:hAnsi="Times New Roman" w:cs="Times New Roman"/>
          <w:spacing w:val="-1"/>
          <w:sz w:val="28"/>
          <w:szCs w:val="28"/>
          <w:shd w:val="clear" w:color="auto" w:fill="FFFFFF"/>
          <w:lang w:val="az-Latn-AZ"/>
        </w:rPr>
        <w:t xml:space="preserve"> </w:t>
      </w:r>
      <w:r w:rsidRPr="004135A9">
        <w:rPr>
          <w:rFonts w:ascii="Times New Roman" w:hAnsi="Times New Roman" w:cs="Times New Roman"/>
          <w:spacing w:val="-1"/>
          <w:sz w:val="28"/>
          <w:szCs w:val="28"/>
          <w:shd w:val="clear" w:color="auto" w:fill="FFFFFF"/>
          <w:lang w:val="az-Latn-AZ"/>
        </w:rPr>
        <w:t>dövlətlər tərəfindən fərqli adlar altında olsa da əhalidən toplanmışdır.</w:t>
      </w:r>
    </w:p>
    <w:p w:rsidR="00623B28" w:rsidRPr="00380B55"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Müxtəlif tarixi dövrlərdə baş vermiş hadisələrin təsiri altında fərqli yanaşmalar ortaya çıxmış, vergilərin əhəmiyyəti, mahiyyəti fərqli aspektlərdən izah edilmişdir. Zaman-zaman formalaşan fikirlər özündən əvvəlkini tənqid etsə də heç bir yanaşma vergilərin yığılmalı olduğunu inkar etməmiş, onu əvəz edəcək bir maliyyə mənbəyi göstərə bilməmişdir</w:t>
      </w:r>
      <w:r w:rsidRPr="00380B55">
        <w:rPr>
          <w:rFonts w:ascii="Times New Roman" w:hAnsi="Times New Roman" w:cs="Times New Roman"/>
          <w:spacing w:val="-1"/>
          <w:sz w:val="28"/>
          <w:szCs w:val="28"/>
          <w:shd w:val="clear" w:color="auto" w:fill="FFFFFF"/>
          <w:lang w:val="az-Latn-AZ"/>
        </w:rPr>
        <w:t>. Günümüzdə də buna nail olunmamış, vergilər gəlirlərin əsas mənbəyi olaraq qalmağın da irəlisinə gedərək, dayanıqlı iqtisadiyyatın əsas göstəricilərindən birinə çevrilmişdir.</w:t>
      </w:r>
    </w:p>
    <w:p w:rsidR="00623B28" w:rsidRPr="004135A9"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Hazırda iqtisadiyyata təsir edib, müəyyən tənzimləmələr aparmağın bir neçə yolu vardır ki, bunlar arasında vergilərin önəmi, özünəməxsusluğu danılmazdır. Zaman keçdikcə daha çox əhəmiyyət kəsb edən vergilər indi sadəcə maliyyə mənbəyi rolunu oynamır. Belə</w:t>
      </w:r>
      <w:r w:rsidR="00B35463" w:rsidRPr="004135A9">
        <w:rPr>
          <w:rFonts w:ascii="Times New Roman" w:hAnsi="Times New Roman" w:cs="Times New Roman"/>
          <w:spacing w:val="-1"/>
          <w:sz w:val="28"/>
          <w:szCs w:val="28"/>
          <w:shd w:val="clear" w:color="auto" w:fill="FFFFFF"/>
          <w:lang w:val="az-Latn-AZ"/>
        </w:rPr>
        <w:t xml:space="preserve"> </w:t>
      </w:r>
      <w:r w:rsidRPr="004135A9">
        <w:rPr>
          <w:rFonts w:ascii="Times New Roman" w:hAnsi="Times New Roman" w:cs="Times New Roman"/>
          <w:spacing w:val="-1"/>
          <w:sz w:val="28"/>
          <w:szCs w:val="28"/>
          <w:shd w:val="clear" w:color="auto" w:fill="FFFFFF"/>
          <w:lang w:val="az-Latn-AZ"/>
        </w:rPr>
        <w:t>ki, hökumətlər vəziyyətdən asılı olaraq vergi dərəcələ</w:t>
      </w:r>
      <w:r w:rsidR="00B35463" w:rsidRPr="004135A9">
        <w:rPr>
          <w:rFonts w:ascii="Times New Roman" w:hAnsi="Times New Roman" w:cs="Times New Roman"/>
          <w:spacing w:val="-1"/>
          <w:sz w:val="28"/>
          <w:szCs w:val="28"/>
          <w:shd w:val="clear" w:color="auto" w:fill="FFFFFF"/>
          <w:lang w:val="az-Latn-AZ"/>
        </w:rPr>
        <w:t>rini artırıb-</w:t>
      </w:r>
      <w:r w:rsidRPr="004135A9">
        <w:rPr>
          <w:rFonts w:ascii="Times New Roman" w:hAnsi="Times New Roman" w:cs="Times New Roman"/>
          <w:spacing w:val="-1"/>
          <w:sz w:val="28"/>
          <w:szCs w:val="28"/>
          <w:shd w:val="clear" w:color="auto" w:fill="FFFFFF"/>
          <w:lang w:val="az-Latn-AZ"/>
        </w:rPr>
        <w:t>azaltmaqla bəzən təşviqedici, bəzən isə əksinə məhdudlaşdırıcı siyasət yeritməklə stabilliyi qorumağa çalışırlar. Lakin araşdırma zamanı gördük ki, istənilən halda vergi dərəcələrindəki dəyişiklik arzuolunmayan mənfi təsirlərə də səbəb ola bilir. Odur ki, bununla bağlı qərarlar verərkən son dərəcə diqqətli olmaq lazımdır.</w:t>
      </w:r>
    </w:p>
    <w:p w:rsidR="00623B28" w:rsidRPr="004135A9"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Vergilər həmçinin sosial ədalətin, ümumi rifahın təmin edilməsində də mühüm əhəmiyyət kəsb edir. Çünki onun vasitəsilə büdcəyə cəlb edilmiş pullar gəlir əldə etməyən əhaliyə yardımlar göstəriməsində, onlara təqaüdlərin verilməsində də istifadə olunur. İşsizliyə görə müavinətlər, əmək qabiliyyətini itirmiş şəxslərə təqüdlərin verilməsi buna misal ola bilər ki, bununla da cəmiyyətin bütün üzvləri müəyyən qədər gəlirlə təmin olunmuş olur.</w:t>
      </w:r>
    </w:p>
    <w:p w:rsidR="00623B28" w:rsidRPr="004135A9"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 xml:space="preserve">Araşdırmalar əsasında belə nəticəyə gələ bilərik ki, vergilər həmçinin ölkənin xüsusiyyəti, daha dəqiq desək onun inkişafın hansı səviyyəsində olduğunun da göstəricilərindəndir. Burada sadəcə vergilərin gəlirlərin hansı hissəsini təşkil etməsi deyil, eyni zamanda onun struktru da nəzərdə tutulur. </w:t>
      </w:r>
      <w:r w:rsidR="000C5DC9" w:rsidRPr="004135A9">
        <w:rPr>
          <w:rFonts w:ascii="Times New Roman" w:hAnsi="Times New Roman" w:cs="Times New Roman"/>
          <w:spacing w:val="-1"/>
          <w:sz w:val="28"/>
          <w:szCs w:val="28"/>
          <w:shd w:val="clear" w:color="auto" w:fill="FFFFFF"/>
          <w:lang w:val="az-Latn-AZ"/>
        </w:rPr>
        <w:t>Belə ki,</w:t>
      </w:r>
      <w:r w:rsidR="00B35463" w:rsidRPr="004135A9">
        <w:rPr>
          <w:rFonts w:ascii="Times New Roman" w:hAnsi="Times New Roman" w:cs="Times New Roman"/>
          <w:spacing w:val="-1"/>
          <w:sz w:val="28"/>
          <w:szCs w:val="28"/>
          <w:shd w:val="clear" w:color="auto" w:fill="FFFFFF"/>
          <w:lang w:val="az-Latn-AZ"/>
        </w:rPr>
        <w:t xml:space="preserve"> i</w:t>
      </w:r>
      <w:r w:rsidRPr="004135A9">
        <w:rPr>
          <w:rFonts w:ascii="Times New Roman" w:hAnsi="Times New Roman" w:cs="Times New Roman"/>
          <w:spacing w:val="-1"/>
          <w:sz w:val="28"/>
          <w:szCs w:val="28"/>
          <w:shd w:val="clear" w:color="auto" w:fill="FFFFFF"/>
          <w:lang w:val="az-Latn-AZ"/>
        </w:rPr>
        <w:t xml:space="preserve">nkişaf etmiş əksər ölkələrdə istisnalar olsa da, dolayı vergilər deyil, birbaşa vergilər üstünlük təşkil edir. </w:t>
      </w:r>
    </w:p>
    <w:p w:rsidR="00623B28" w:rsidRPr="004135A9"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Vergilərlə bağlı digər məsələ bu sahədə formalaşdırılan siyasətin dövlətin hədəfləri, məqsədləri ilə nə dərəcə uyğunlaşması, daha dəqiq desək onu nə dərəcədə dəsdəkləməsidir. Məhz buna görə də vergi siyasətləri formalaşdırılarkən onun iqtisadi siyasətə zidd olamayan, əksinə ona təkan verən şəkildə təşkilinə önəm verilir.</w:t>
      </w:r>
    </w:p>
    <w:p w:rsidR="00623B28" w:rsidRPr="004135A9"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Vergi sistemi ilə əlaqədar günümüzdə də aktual qalan başqa bir məqam isə mükəmməl vergi sisteminin formalaşdırılmasının mümkünlüyü dərəcəsidir. Bu istiqamətdə genişmiqyaslı araşdırmalar aparılıb, müəyyən cəhd edilsə də heç bir ölkə buna nail olmamış, praktiki olaraq ən azından hələ</w:t>
      </w:r>
      <w:r w:rsidR="00B35463" w:rsidRPr="004135A9">
        <w:rPr>
          <w:rFonts w:ascii="Times New Roman" w:hAnsi="Times New Roman" w:cs="Times New Roman"/>
          <w:spacing w:val="-1"/>
          <w:sz w:val="28"/>
          <w:szCs w:val="28"/>
          <w:shd w:val="clear" w:color="auto" w:fill="FFFFFF"/>
          <w:lang w:val="az-Latn-AZ"/>
        </w:rPr>
        <w:t>ki bunun mümkünsüz old</w:t>
      </w:r>
      <w:r w:rsidRPr="004135A9">
        <w:rPr>
          <w:rFonts w:ascii="Times New Roman" w:hAnsi="Times New Roman" w:cs="Times New Roman"/>
          <w:spacing w:val="-1"/>
          <w:sz w:val="28"/>
          <w:szCs w:val="28"/>
          <w:shd w:val="clear" w:color="auto" w:fill="FFFFFF"/>
          <w:lang w:val="az-Latn-AZ"/>
        </w:rPr>
        <w:t xml:space="preserve">uğu görülməkdədir. </w:t>
      </w:r>
    </w:p>
    <w:p w:rsidR="00623B28" w:rsidRPr="004135A9" w:rsidRDefault="00623B28" w:rsidP="00623B28">
      <w:pPr>
        <w:spacing w:after="0" w:line="360" w:lineRule="auto"/>
        <w:ind w:firstLine="720"/>
        <w:jc w:val="both"/>
        <w:rPr>
          <w:rFonts w:ascii="Times New Roman" w:hAnsi="Times New Roman" w:cs="Times New Roman"/>
          <w:color w:val="000000"/>
          <w:sz w:val="28"/>
          <w:szCs w:val="28"/>
          <w:shd w:val="clear" w:color="auto" w:fill="FFFFFF"/>
          <w:lang w:val="az-Latn-AZ"/>
        </w:rPr>
      </w:pPr>
      <w:r w:rsidRPr="004135A9">
        <w:rPr>
          <w:rFonts w:ascii="Times New Roman" w:hAnsi="Times New Roman" w:cs="Times New Roman"/>
          <w:spacing w:val="-1"/>
          <w:sz w:val="28"/>
          <w:szCs w:val="28"/>
          <w:shd w:val="clear" w:color="auto" w:fill="FFFFFF"/>
          <w:lang w:val="az-Latn-AZ"/>
        </w:rPr>
        <w:t>Bu sahədə uzun müddət müzakirələrə səbəb olmuş bir digər məsələ vergi sistemlərinin əsaslanmalı olduğu prinsipləri</w:t>
      </w:r>
      <w:r w:rsidR="00B35463" w:rsidRPr="004135A9">
        <w:rPr>
          <w:rFonts w:ascii="Times New Roman" w:hAnsi="Times New Roman" w:cs="Times New Roman"/>
          <w:spacing w:val="-1"/>
          <w:sz w:val="28"/>
          <w:szCs w:val="28"/>
          <w:shd w:val="clear" w:color="auto" w:fill="FFFFFF"/>
          <w:lang w:val="az-Latn-AZ"/>
        </w:rPr>
        <w:t>n</w:t>
      </w:r>
      <w:r w:rsidRPr="004135A9">
        <w:rPr>
          <w:rFonts w:ascii="Times New Roman" w:hAnsi="Times New Roman" w:cs="Times New Roman"/>
          <w:spacing w:val="-1"/>
          <w:sz w:val="28"/>
          <w:szCs w:val="28"/>
          <w:shd w:val="clear" w:color="auto" w:fill="FFFFFF"/>
          <w:lang w:val="az-Latn-AZ"/>
        </w:rPr>
        <w:t xml:space="preserve"> müəyyənləşdirilməsi ilə bağlıdır. Zaman keçdikcə inkişaf edib, təkmilləşən, yeniləri əlavə olunan bu prinsiplər həm vergi sistemləri formalaşdırılarkən, həm də islahatlar keçirilib təkmilləşdirilərkən diqqətə alınır. Lakin gördük ki, ölkələrin vergi sistemlərində fərqli prinsiplər ön plana çəkilir. Məsələn, ölkəmizdə ədalətlilik, qanunilik, bərabərlik, şəffaflıq, Türkiyə vergi sistemində </w:t>
      </w:r>
      <w:r w:rsidRPr="004135A9">
        <w:rPr>
          <w:rFonts w:ascii="Times New Roman" w:hAnsi="Times New Roman" w:cs="Times New Roman"/>
          <w:color w:val="000000"/>
          <w:sz w:val="28"/>
          <w:szCs w:val="28"/>
          <w:shd w:val="clear" w:color="auto" w:fill="FFFFFF"/>
          <w:lang w:val="az-Latn-AZ"/>
        </w:rPr>
        <w:t>ədalətlik, qanunilik, ümumilik prinsipləri ön planda olduğu halda, bir çox inkişaf etmiş ölkədə müdafiə  və sosial ədalətlilik daha üstün mövqedədir.</w:t>
      </w:r>
    </w:p>
    <w:p w:rsidR="00623B28"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Pr>
          <w:rFonts w:ascii="Times New Roman" w:hAnsi="Times New Roman" w:cs="Times New Roman"/>
          <w:spacing w:val="-1"/>
          <w:sz w:val="28"/>
          <w:szCs w:val="28"/>
          <w:shd w:val="clear" w:color="auto" w:fill="FFFFFF"/>
          <w:lang w:val="az-Latn-AZ"/>
        </w:rPr>
        <w:t>Respublikamızın vergi sisteminin xüsusiyyətləri araşdırarkən vergi gəlirlərinin ÜDM-də 20%-dən az, büdcə daxilolmalarında isə 40%-dən çox olduğunu, vergilərin strukturunda isə ƏDV və mənfəət vergisinin üstünlük təşkil etdiyini gördük. İlbəil beynəlxalq hesabatlarda irəliləyiş əldə edilməsi görülən işlərin nəticəsi olaraq qiymətləndirilməklə yanaşı bu sahə də islahatların keçirilməsinə, sistemin təkmilləşdirilməsinə hələ də ehtiyac olduğu</w:t>
      </w:r>
      <w:r w:rsidR="00B35463">
        <w:rPr>
          <w:rFonts w:ascii="Times New Roman" w:hAnsi="Times New Roman" w:cs="Times New Roman"/>
          <w:spacing w:val="-1"/>
          <w:sz w:val="28"/>
          <w:szCs w:val="28"/>
          <w:shd w:val="clear" w:color="auto" w:fill="FFFFFF"/>
          <w:lang w:val="az-Latn-AZ"/>
        </w:rPr>
        <w:t>nu</w:t>
      </w:r>
      <w:r>
        <w:rPr>
          <w:rFonts w:ascii="Times New Roman" w:hAnsi="Times New Roman" w:cs="Times New Roman"/>
          <w:spacing w:val="-1"/>
          <w:sz w:val="28"/>
          <w:szCs w:val="28"/>
          <w:shd w:val="clear" w:color="auto" w:fill="FFFFFF"/>
          <w:lang w:val="az-Latn-AZ"/>
        </w:rPr>
        <w:t xml:space="preserve"> göstərir.</w:t>
      </w:r>
    </w:p>
    <w:p w:rsidR="00623B28" w:rsidRPr="0054342D" w:rsidRDefault="00623B28" w:rsidP="00623B28">
      <w:pPr>
        <w:spacing w:after="0" w:line="360" w:lineRule="auto"/>
        <w:ind w:firstLine="720"/>
        <w:jc w:val="both"/>
        <w:rPr>
          <w:rFonts w:ascii="Times New Roman" w:hAnsi="Times New Roman" w:cs="Times New Roman"/>
          <w:spacing w:val="-1"/>
          <w:sz w:val="28"/>
          <w:szCs w:val="28"/>
          <w:shd w:val="clear" w:color="auto" w:fill="FFFFFF"/>
          <w:lang w:val="az-Latn-AZ"/>
        </w:rPr>
      </w:pPr>
      <w:r>
        <w:rPr>
          <w:rFonts w:ascii="Times New Roman" w:hAnsi="Times New Roman" w:cs="Times New Roman"/>
          <w:spacing w:val="-1"/>
          <w:sz w:val="28"/>
          <w:szCs w:val="28"/>
          <w:shd w:val="clear" w:color="auto" w:fill="FFFFFF"/>
          <w:lang w:val="az-Latn-AZ"/>
        </w:rPr>
        <w:t xml:space="preserve">Ölkəmizlə yanaşı Belçika və Çinin də vergi sistemlərinin araşdırılması ilə bu üç ölkənin vergi sahəsindəki oxşar və fərqli cəhətlərinin olduğu görünür. Bu oxşarlıqlara gəlir və mənfəət vergisinin proqresiv sistemdə olması, standart dərəcədə olsa da ƏDV üzrə müəyyən istisnaların, güzəştlərin mövcudluğu, rezidentlərin və qeyri-rezidentlərin vergi öhdəlikləri, ikiqat vergitutmanın aradan qaldırılması üçün görülən tədbirlər aid edilə bilər. Onu da qeyd edim ki, vergidən yayınma halları Belçikada Çin və Aərbaycanla müqayisədə olduqca aşağı səviyyədir. </w:t>
      </w:r>
    </w:p>
    <w:p w:rsidR="00F23A9D" w:rsidRDefault="00623B28" w:rsidP="000E358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az-Latn-AZ"/>
        </w:rPr>
        <w:t>Araşdırmadan da gördüyümüz kimi vergi sahəsində təkmilləşdirmə işləri mütəmadi olaraq davam etdirilir. Lakin hələ də məqsədlər tam olaraq reallaşdırılmamış, problemlər tamamilə aradan qaldırılmamışdır. Bu sahədə aşağıdakı təkliflər faydalı ola bilər</w:t>
      </w:r>
      <w:r>
        <w:rPr>
          <w:rFonts w:ascii="Times New Roman" w:hAnsi="Times New Roman" w:cs="Times New Roman"/>
          <w:sz w:val="28"/>
          <w:szCs w:val="28"/>
        </w:rPr>
        <w:t>:</w:t>
      </w:r>
    </w:p>
    <w:p w:rsidR="00623B28" w:rsidRPr="00623B28" w:rsidRDefault="00623B28" w:rsidP="00623B28">
      <w:pPr>
        <w:pStyle w:val="ListParagraph"/>
        <w:widowControl w:val="0"/>
        <w:numPr>
          <w:ilvl w:val="0"/>
          <w:numId w:val="14"/>
        </w:numPr>
        <w:spacing w:after="0" w:line="360" w:lineRule="auto"/>
        <w:jc w:val="both"/>
        <w:rPr>
          <w:rFonts w:ascii="Times New Roman" w:hAnsi="Times New Roman" w:cs="Times New Roman"/>
          <w:spacing w:val="-1"/>
          <w:sz w:val="28"/>
          <w:szCs w:val="28"/>
          <w:shd w:val="clear" w:color="auto" w:fill="FFFFFF"/>
        </w:rPr>
      </w:pPr>
      <w:r w:rsidRPr="00623B28">
        <w:rPr>
          <w:rFonts w:ascii="Times New Roman" w:hAnsi="Times New Roman" w:cs="Times New Roman"/>
          <w:spacing w:val="-1"/>
          <w:sz w:val="28"/>
          <w:szCs w:val="28"/>
          <w:shd w:val="clear" w:color="auto" w:fill="FFFFFF"/>
        </w:rPr>
        <w:t>Aparılan yoxlamalar, araşdırmalar göstərir ki, aşkar olunmuş qanun pozuntularının heç də hamısı bilərəkdən vergi</w:t>
      </w:r>
      <w:r w:rsidR="00B35463">
        <w:rPr>
          <w:rFonts w:ascii="Times New Roman" w:hAnsi="Times New Roman" w:cs="Times New Roman"/>
          <w:spacing w:val="-1"/>
          <w:sz w:val="28"/>
          <w:szCs w:val="28"/>
          <w:shd w:val="clear" w:color="auto" w:fill="FFFFFF"/>
        </w:rPr>
        <w:t>dən</w:t>
      </w:r>
      <w:r w:rsidRPr="00623B28">
        <w:rPr>
          <w:rFonts w:ascii="Times New Roman" w:hAnsi="Times New Roman" w:cs="Times New Roman"/>
          <w:spacing w:val="-1"/>
          <w:sz w:val="28"/>
          <w:szCs w:val="28"/>
          <w:shd w:val="clear" w:color="auto" w:fill="FFFFFF"/>
        </w:rPr>
        <w:t xml:space="preserve"> yayınma məqsədi ilə edilməmişdir. </w:t>
      </w:r>
      <w:r w:rsidR="000C5DC9">
        <w:rPr>
          <w:rFonts w:ascii="Times New Roman" w:hAnsi="Times New Roman" w:cs="Times New Roman"/>
          <w:spacing w:val="-1"/>
          <w:sz w:val="28"/>
          <w:szCs w:val="28"/>
          <w:shd w:val="clear" w:color="auto" w:fill="FFFFFF"/>
        </w:rPr>
        <w:t>Belə ki,</w:t>
      </w:r>
      <w:r w:rsidRPr="00623B28">
        <w:rPr>
          <w:rFonts w:ascii="Times New Roman" w:hAnsi="Times New Roman" w:cs="Times New Roman"/>
          <w:spacing w:val="-1"/>
          <w:sz w:val="28"/>
          <w:szCs w:val="28"/>
          <w:shd w:val="clear" w:color="auto" w:fill="FFFFFF"/>
        </w:rPr>
        <w:t xml:space="preserve"> bir çox hallarda bu sadəcə mövcud qanunvericilik tələblərinin bilinməməsi, düzgün anlaşılmamasından yaranmışdır. Məhz bu səbəbdən ölkədə vergi savadlılığının artırılması vacib məsələdir. Vergilər Nazirliyi bununla əlaqədar müxtəlif təlimlərin keçirilməsi, əhalinin məlumatlandırılması üçün müxtəlif xidmətlərin göstərir və layihələr həyata keçirir. Lakin hələ də istənilən nəticəyə nail olun</w:t>
      </w:r>
      <w:r w:rsidR="00B35463">
        <w:rPr>
          <w:rFonts w:ascii="Times New Roman" w:hAnsi="Times New Roman" w:cs="Times New Roman"/>
          <w:spacing w:val="-1"/>
          <w:sz w:val="28"/>
          <w:szCs w:val="28"/>
          <w:shd w:val="clear" w:color="auto" w:fill="FFFFFF"/>
        </w:rPr>
        <w:t>mamı</w:t>
      </w:r>
      <w:r w:rsidRPr="00623B28">
        <w:rPr>
          <w:rFonts w:ascii="Times New Roman" w:hAnsi="Times New Roman" w:cs="Times New Roman"/>
          <w:spacing w:val="-1"/>
          <w:sz w:val="28"/>
          <w:szCs w:val="28"/>
          <w:shd w:val="clear" w:color="auto" w:fill="FFFFFF"/>
        </w:rPr>
        <w:t xml:space="preserve">şdır. Bunun üçün ilk olaraq təlimlərdə vergilərin növləri, dərəcələrindən daha çox onun mahiyyəti izah olunmalıdır. Çünki vergilər əksər hallarda sadəcə məcburi ödənişlər, gəlirləri azaldan əlavə yük kimi qiymətləndirilir. Belə olan təqdirdə ödəyicilər daha </w:t>
      </w:r>
      <w:proofErr w:type="gramStart"/>
      <w:r w:rsidRPr="00623B28">
        <w:rPr>
          <w:rFonts w:ascii="Times New Roman" w:hAnsi="Times New Roman" w:cs="Times New Roman"/>
          <w:spacing w:val="-1"/>
          <w:sz w:val="28"/>
          <w:szCs w:val="28"/>
          <w:shd w:val="clear" w:color="auto" w:fill="FFFFFF"/>
        </w:rPr>
        <w:t>az</w:t>
      </w:r>
      <w:proofErr w:type="gramEnd"/>
      <w:r w:rsidRPr="00623B28">
        <w:rPr>
          <w:rFonts w:ascii="Times New Roman" w:hAnsi="Times New Roman" w:cs="Times New Roman"/>
          <w:spacing w:val="-1"/>
          <w:sz w:val="28"/>
          <w:szCs w:val="28"/>
          <w:shd w:val="clear" w:color="auto" w:fill="FFFFFF"/>
        </w:rPr>
        <w:t xml:space="preserve"> vergi ödəməyin yollarını axtar, qanun</w:t>
      </w:r>
      <w:r w:rsidR="00B35463">
        <w:rPr>
          <w:rFonts w:ascii="Times New Roman" w:hAnsi="Times New Roman" w:cs="Times New Roman"/>
          <w:spacing w:val="-1"/>
          <w:sz w:val="28"/>
          <w:szCs w:val="28"/>
          <w:shd w:val="clear" w:color="auto" w:fill="FFFFFF"/>
        </w:rPr>
        <w:t xml:space="preserve"> </w:t>
      </w:r>
      <w:r w:rsidRPr="00623B28">
        <w:rPr>
          <w:rFonts w:ascii="Times New Roman" w:hAnsi="Times New Roman" w:cs="Times New Roman"/>
          <w:spacing w:val="-1"/>
          <w:sz w:val="28"/>
          <w:szCs w:val="28"/>
          <w:shd w:val="clear" w:color="auto" w:fill="FFFFFF"/>
        </w:rPr>
        <w:t xml:space="preserve">pozuntularına yol verirlər. Buna görə də vergilərin mahiyyəti tam izah edilməli, gəlir əldə edən şəxslər tərəfindən onların ictimaiyyət qarşısında məsuliyyətlərinin olduğu dərk edilməlidir. Daha effektli nəticənin alınması üçün isə zənnimcə, uşaqların vergilər haqqında müəyyən biliklərin əldə olunması yönündə işlər daha da təkmilləşdirilməlidir. Bunun üçün məktəblərdə mütəmadi olaraq təlimlərin, tədbirlərin keçirilməsi, hətta vergilərin ayrıca fənn kimi tədris olunması məqsədə uyğun olardı. Vergi orqanlarına ekskursiyaların təşkili, orada işçilər tərəfindən məlumatlandırılmaları, fəallıq göstərənlərin mükafatlandırılması inkişafın sürətləndirilməsində müsbət təsir edəcəkdir.  </w:t>
      </w:r>
    </w:p>
    <w:p w:rsidR="00623B28" w:rsidRPr="00623B28" w:rsidRDefault="00623B28" w:rsidP="00623B28">
      <w:pPr>
        <w:pStyle w:val="ListParagraph"/>
        <w:widowControl w:val="0"/>
        <w:numPr>
          <w:ilvl w:val="0"/>
          <w:numId w:val="14"/>
        </w:numPr>
        <w:spacing w:after="0" w:line="360" w:lineRule="auto"/>
        <w:jc w:val="both"/>
        <w:rPr>
          <w:rFonts w:ascii="Times New Roman" w:hAnsi="Times New Roman" w:cs="Times New Roman"/>
          <w:spacing w:val="-1"/>
          <w:sz w:val="28"/>
          <w:szCs w:val="28"/>
          <w:shd w:val="clear" w:color="auto" w:fill="FFFFFF"/>
        </w:rPr>
      </w:pPr>
      <w:r w:rsidRPr="00623B28">
        <w:rPr>
          <w:rFonts w:ascii="Times New Roman" w:hAnsi="Times New Roman" w:cs="Times New Roman"/>
          <w:spacing w:val="-1"/>
          <w:sz w:val="28"/>
          <w:szCs w:val="28"/>
          <w:shd w:val="clear" w:color="auto" w:fill="FFFFFF"/>
        </w:rPr>
        <w:t>Dövlətl</w:t>
      </w:r>
      <w:r w:rsidRPr="00623B28">
        <w:rPr>
          <w:rFonts w:ascii="Times New Roman" w:hAnsi="Times New Roman" w:cs="Times New Roman"/>
          <w:spacing w:val="-1"/>
          <w:sz w:val="28"/>
          <w:szCs w:val="28"/>
          <w:shd w:val="clear" w:color="auto" w:fill="FFFFFF"/>
          <w:lang w:val="az-Latn-AZ"/>
        </w:rPr>
        <w:t>ə</w:t>
      </w:r>
      <w:r w:rsidRPr="00623B28">
        <w:rPr>
          <w:rFonts w:ascii="Times New Roman" w:hAnsi="Times New Roman" w:cs="Times New Roman"/>
          <w:spacing w:val="-1"/>
          <w:sz w:val="28"/>
          <w:szCs w:val="28"/>
          <w:shd w:val="clear" w:color="auto" w:fill="FFFFFF"/>
        </w:rPr>
        <w:t>rin gəlirlə</w:t>
      </w:r>
      <w:r w:rsidR="00B35463">
        <w:rPr>
          <w:rFonts w:ascii="Times New Roman" w:hAnsi="Times New Roman" w:cs="Times New Roman"/>
          <w:spacing w:val="-1"/>
          <w:sz w:val="28"/>
          <w:szCs w:val="28"/>
          <w:shd w:val="clear" w:color="auto" w:fill="FFFFFF"/>
        </w:rPr>
        <w:t>rində</w:t>
      </w:r>
      <w:r w:rsidRPr="00623B28">
        <w:rPr>
          <w:rFonts w:ascii="Times New Roman" w:hAnsi="Times New Roman" w:cs="Times New Roman"/>
          <w:spacing w:val="-1"/>
          <w:sz w:val="28"/>
          <w:szCs w:val="28"/>
          <w:shd w:val="clear" w:color="auto" w:fill="FFFFFF"/>
        </w:rPr>
        <w:t xml:space="preserve"> vergi daxilolmaları müxtəlif səviyyədədir. Bununla bağlı dövlətlərin əsas hədəfi onun hakim mövqeyə malik olmasıdır. Çünki büdcə daxilolmalarında </w:t>
      </w:r>
      <w:r w:rsidR="00B35463">
        <w:rPr>
          <w:rFonts w:ascii="Times New Roman" w:hAnsi="Times New Roman" w:cs="Times New Roman"/>
          <w:spacing w:val="-1"/>
          <w:sz w:val="28"/>
          <w:szCs w:val="28"/>
          <w:shd w:val="clear" w:color="auto" w:fill="FFFFFF"/>
        </w:rPr>
        <w:t xml:space="preserve">digərləri ilə müqayisədə </w:t>
      </w:r>
      <w:r w:rsidRPr="00623B28">
        <w:rPr>
          <w:rFonts w:ascii="Times New Roman" w:hAnsi="Times New Roman" w:cs="Times New Roman"/>
          <w:spacing w:val="-1"/>
          <w:sz w:val="28"/>
          <w:szCs w:val="28"/>
          <w:shd w:val="clear" w:color="auto" w:fill="FFFFFF"/>
        </w:rPr>
        <w:t>vergi gəlirlə</w:t>
      </w:r>
      <w:r w:rsidR="00B35463">
        <w:rPr>
          <w:rFonts w:ascii="Times New Roman" w:hAnsi="Times New Roman" w:cs="Times New Roman"/>
          <w:spacing w:val="-1"/>
          <w:sz w:val="28"/>
          <w:szCs w:val="28"/>
          <w:shd w:val="clear" w:color="auto" w:fill="FFFFFF"/>
        </w:rPr>
        <w:t xml:space="preserve">rinin payının çox olması, onun hakim mövqeyi </w:t>
      </w:r>
      <w:r w:rsidRPr="00623B28">
        <w:rPr>
          <w:rFonts w:ascii="Times New Roman" w:hAnsi="Times New Roman" w:cs="Times New Roman"/>
          <w:spacing w:val="-1"/>
          <w:sz w:val="28"/>
          <w:szCs w:val="28"/>
          <w:shd w:val="clear" w:color="auto" w:fill="FFFFFF"/>
        </w:rPr>
        <w:t>dayanıqlı iqtisadiyyatın təmin olunmasına da yardım edir. Ölkəmizdə bunun üçün fikrimcə vergi dərəcələrinin artılıb-azaldılması məsələsindən əvvəl təqdim olunan məlumatların düzgünlük dərəcələri qiymətləndirilməlidir. Belə</w:t>
      </w:r>
      <w:r w:rsidR="00B35463">
        <w:rPr>
          <w:rFonts w:ascii="Times New Roman" w:hAnsi="Times New Roman" w:cs="Times New Roman"/>
          <w:spacing w:val="-1"/>
          <w:sz w:val="28"/>
          <w:szCs w:val="28"/>
          <w:shd w:val="clear" w:color="auto" w:fill="FFFFFF"/>
        </w:rPr>
        <w:t xml:space="preserve"> </w:t>
      </w:r>
      <w:r w:rsidRPr="00623B28">
        <w:rPr>
          <w:rFonts w:ascii="Times New Roman" w:hAnsi="Times New Roman" w:cs="Times New Roman"/>
          <w:spacing w:val="-1"/>
          <w:sz w:val="28"/>
          <w:szCs w:val="28"/>
          <w:shd w:val="clear" w:color="auto" w:fill="FFFFFF"/>
        </w:rPr>
        <w:t>ki, hazırda da aktual olaraq qalan məsələ vergi ödəyicilərinin sənədlərdə etdikləri saxtakarlıqlardır. Bu halların aşkarlanması, sayının azaldılması üçün İngiltərə, Danimarka kimi vergidən yayınma hallarının aşağı olduğu ölkələrin təcrübələrinin öyrənilməsi məqsədəuyğun olardı.</w:t>
      </w:r>
    </w:p>
    <w:p w:rsidR="00C75E75" w:rsidRPr="00623B28" w:rsidRDefault="00623B28" w:rsidP="00623B28">
      <w:pPr>
        <w:pStyle w:val="ListParagraph"/>
        <w:widowControl w:val="0"/>
        <w:numPr>
          <w:ilvl w:val="0"/>
          <w:numId w:val="14"/>
        </w:numPr>
        <w:spacing w:after="0" w:line="360" w:lineRule="auto"/>
        <w:jc w:val="both"/>
        <w:rPr>
          <w:rFonts w:ascii="Times New Roman" w:hAnsi="Times New Roman" w:cs="Times New Roman"/>
          <w:spacing w:val="-1"/>
          <w:sz w:val="28"/>
          <w:szCs w:val="28"/>
          <w:shd w:val="clear" w:color="auto" w:fill="FFFFFF"/>
        </w:rPr>
      </w:pPr>
      <w:r w:rsidRPr="00623B28">
        <w:rPr>
          <w:rFonts w:ascii="Times New Roman" w:hAnsi="Times New Roman" w:cs="Times New Roman"/>
          <w:spacing w:val="-1"/>
          <w:sz w:val="28"/>
          <w:szCs w:val="28"/>
          <w:shd w:val="clear" w:color="auto" w:fill="FFFFFF"/>
        </w:rPr>
        <w:t>Bütün sahələrdə dövlətə inam istənilən nəticəsinin əldə olunmasını asanlaşdırır. Vergi sistemində də bunu təmin edərək vergi ödəyicilə</w:t>
      </w:r>
      <w:r w:rsidR="00B35463">
        <w:rPr>
          <w:rFonts w:ascii="Times New Roman" w:hAnsi="Times New Roman" w:cs="Times New Roman"/>
          <w:spacing w:val="-1"/>
          <w:sz w:val="28"/>
          <w:szCs w:val="28"/>
          <w:shd w:val="clear" w:color="auto" w:fill="FFFFFF"/>
        </w:rPr>
        <w:t>rinin könüllülüyünün artırılması</w:t>
      </w:r>
      <w:r w:rsidRPr="00623B28">
        <w:rPr>
          <w:rFonts w:ascii="Times New Roman" w:hAnsi="Times New Roman" w:cs="Times New Roman"/>
          <w:spacing w:val="-1"/>
          <w:sz w:val="28"/>
          <w:szCs w:val="28"/>
          <w:shd w:val="clear" w:color="auto" w:fill="FFFFFF"/>
        </w:rPr>
        <w:t>na nail olmaq mümkündür. Belə</w:t>
      </w:r>
      <w:r w:rsidR="00B35463">
        <w:rPr>
          <w:rFonts w:ascii="Times New Roman" w:hAnsi="Times New Roman" w:cs="Times New Roman"/>
          <w:spacing w:val="-1"/>
          <w:sz w:val="28"/>
          <w:szCs w:val="28"/>
          <w:shd w:val="clear" w:color="auto" w:fill="FFFFFF"/>
        </w:rPr>
        <w:t xml:space="preserve"> </w:t>
      </w:r>
      <w:r w:rsidRPr="00623B28">
        <w:rPr>
          <w:rFonts w:ascii="Times New Roman" w:hAnsi="Times New Roman" w:cs="Times New Roman"/>
          <w:spacing w:val="-1"/>
          <w:sz w:val="28"/>
          <w:szCs w:val="28"/>
          <w:shd w:val="clear" w:color="auto" w:fill="FFFFFF"/>
        </w:rPr>
        <w:t>ki, vergi gəlirlərinin hansı sahələrdə, nə qədər istifadə olunduğunun ictimaiyyətlə mütəmadi paylaşılması, mövcud vergi dərəcələrinin optimal səviyyələrə gətirilməsi istiqamətində onların da fikirlərinin alınması şəffaflığın təmin olunmasına, əhalidə inamın yüksəlməsinə gətirəcə</w:t>
      </w:r>
      <w:r>
        <w:rPr>
          <w:rFonts w:ascii="Times New Roman" w:hAnsi="Times New Roman" w:cs="Times New Roman"/>
          <w:spacing w:val="-1"/>
          <w:sz w:val="28"/>
          <w:szCs w:val="28"/>
          <w:shd w:val="clear" w:color="auto" w:fill="FFFFFF"/>
        </w:rPr>
        <w:t>kdir.</w:t>
      </w:r>
    </w:p>
    <w:p w:rsidR="00D3653E" w:rsidRDefault="00D3653E" w:rsidP="00C75E75">
      <w:pPr>
        <w:pStyle w:val="ListParagraph"/>
        <w:spacing w:after="0" w:line="360" w:lineRule="auto"/>
        <w:jc w:val="center"/>
        <w:rPr>
          <w:rFonts w:ascii="Times New Roman" w:hAnsi="Times New Roman" w:cs="Times New Roman"/>
          <w:b/>
          <w:sz w:val="28"/>
          <w:szCs w:val="28"/>
          <w:lang w:val="az-Latn-AZ"/>
        </w:rPr>
      </w:pPr>
    </w:p>
    <w:p w:rsidR="00ED1E01" w:rsidRPr="00ED1E01" w:rsidRDefault="00ED1E01" w:rsidP="00ED1E01">
      <w:pPr>
        <w:spacing w:after="0" w:line="360" w:lineRule="auto"/>
        <w:rPr>
          <w:rFonts w:ascii="Times New Roman" w:hAnsi="Times New Roman" w:cs="Times New Roman"/>
          <w:b/>
          <w:sz w:val="28"/>
          <w:szCs w:val="28"/>
          <w:lang w:val="az-Latn-AZ"/>
        </w:rPr>
      </w:pPr>
    </w:p>
    <w:p w:rsidR="00C75E75" w:rsidRDefault="00C75E75" w:rsidP="00C75E75">
      <w:pPr>
        <w:pStyle w:val="ListParagraph"/>
        <w:spacing w:after="0" w:line="360" w:lineRule="auto"/>
        <w:jc w:val="center"/>
        <w:rPr>
          <w:rFonts w:ascii="Times New Roman" w:hAnsi="Times New Roman" w:cs="Times New Roman"/>
          <w:b/>
          <w:sz w:val="28"/>
          <w:szCs w:val="28"/>
          <w:lang w:val="az-Latn-AZ"/>
        </w:rPr>
      </w:pPr>
      <w:r w:rsidRPr="00E60CB2">
        <w:rPr>
          <w:rFonts w:ascii="Times New Roman" w:hAnsi="Times New Roman" w:cs="Times New Roman"/>
          <w:b/>
          <w:sz w:val="28"/>
          <w:szCs w:val="28"/>
          <w:lang w:val="az-Latn-AZ"/>
        </w:rPr>
        <w:t>İSTİFADƏ EDİLMİŞ ƏDƏBİYYAT SİYAHISI</w:t>
      </w:r>
    </w:p>
    <w:p w:rsidR="00C75E75" w:rsidRDefault="00C75E75" w:rsidP="00C75E75">
      <w:pPr>
        <w:pStyle w:val="ListParagraph"/>
        <w:spacing w:after="0" w:line="360" w:lineRule="auto"/>
        <w:jc w:val="center"/>
        <w:rPr>
          <w:rFonts w:ascii="Times New Roman" w:hAnsi="Times New Roman" w:cs="Times New Roman"/>
          <w:b/>
          <w:sz w:val="28"/>
          <w:szCs w:val="28"/>
          <w:lang w:val="az-Latn-AZ"/>
        </w:rPr>
      </w:pPr>
    </w:p>
    <w:p w:rsidR="00C75E75" w:rsidRDefault="00C75E75" w:rsidP="00C75E75">
      <w:pPr>
        <w:spacing w:line="360" w:lineRule="auto"/>
        <w:jc w:val="center"/>
        <w:rPr>
          <w:rStyle w:val="Strong"/>
          <w:rFonts w:ascii="Times New Roman" w:hAnsi="Times New Roman" w:cs="Times New Roman"/>
          <w:b w:val="0"/>
          <w:color w:val="000000"/>
          <w:sz w:val="28"/>
          <w:szCs w:val="28"/>
          <w:shd w:val="clear" w:color="auto" w:fill="FFFFFF"/>
          <w:lang w:val="az-Latn-AZ"/>
        </w:rPr>
      </w:pPr>
      <w:r w:rsidRPr="00E60CB2">
        <w:rPr>
          <w:rFonts w:ascii="Times New Roman" w:hAnsi="Times New Roman" w:cs="Times New Roman"/>
          <w:b/>
          <w:sz w:val="28"/>
          <w:szCs w:val="28"/>
          <w:lang w:val="az-Latn-AZ"/>
        </w:rPr>
        <w:t>Azə</w:t>
      </w:r>
      <w:r>
        <w:rPr>
          <w:rFonts w:ascii="Times New Roman" w:hAnsi="Times New Roman" w:cs="Times New Roman"/>
          <w:b/>
          <w:sz w:val="28"/>
          <w:szCs w:val="28"/>
          <w:lang w:val="az-Latn-AZ"/>
        </w:rPr>
        <w:t>rbaycan di</w:t>
      </w:r>
      <w:r w:rsidRPr="00E60CB2">
        <w:rPr>
          <w:rFonts w:ascii="Times New Roman" w:hAnsi="Times New Roman" w:cs="Times New Roman"/>
          <w:b/>
          <w:sz w:val="28"/>
          <w:szCs w:val="28"/>
          <w:lang w:val="az-Latn-AZ"/>
        </w:rPr>
        <w:t>li</w:t>
      </w:r>
      <w:r>
        <w:rPr>
          <w:rFonts w:ascii="Times New Roman" w:hAnsi="Times New Roman" w:cs="Times New Roman"/>
          <w:b/>
          <w:sz w:val="28"/>
          <w:szCs w:val="28"/>
          <w:lang w:val="az-Latn-AZ"/>
        </w:rPr>
        <w:t>ndə</w:t>
      </w:r>
    </w:p>
    <w:p w:rsidR="00C75E75" w:rsidRPr="005E3EC1" w:rsidRDefault="00C75E75" w:rsidP="00C75E75">
      <w:pPr>
        <w:pStyle w:val="ListParagraph"/>
        <w:numPr>
          <w:ilvl w:val="0"/>
          <w:numId w:val="4"/>
        </w:numPr>
        <w:spacing w:line="360" w:lineRule="auto"/>
        <w:rPr>
          <w:rFonts w:ascii="Times New Roman" w:hAnsi="Times New Roman" w:cs="Times New Roman"/>
          <w:b/>
          <w:sz w:val="28"/>
          <w:szCs w:val="28"/>
          <w:lang w:val="az-Latn-AZ"/>
        </w:rPr>
      </w:pPr>
      <w:r w:rsidRPr="00B53386">
        <w:rPr>
          <w:rStyle w:val="Strong"/>
          <w:rFonts w:ascii="Times New Roman" w:hAnsi="Times New Roman" w:cs="Times New Roman"/>
          <w:b w:val="0"/>
          <w:color w:val="000000"/>
          <w:sz w:val="28"/>
          <w:szCs w:val="28"/>
          <w:shd w:val="clear" w:color="auto" w:fill="FFFFFF"/>
          <w:lang w:val="az-Latn-AZ"/>
        </w:rPr>
        <w:t>Azərbaycan</w:t>
      </w:r>
      <w:r w:rsidRPr="005E3EC1">
        <w:rPr>
          <w:rStyle w:val="Strong"/>
          <w:rFonts w:ascii="Times New Roman" w:hAnsi="Times New Roman" w:cs="Times New Roman"/>
          <w:color w:val="000000"/>
          <w:sz w:val="28"/>
          <w:szCs w:val="28"/>
          <w:shd w:val="clear" w:color="auto" w:fill="FFFFFF"/>
          <w:lang w:val="az-Latn-AZ"/>
        </w:rPr>
        <w:t xml:space="preserve"> </w:t>
      </w:r>
      <w:r w:rsidRPr="00B53386">
        <w:rPr>
          <w:rStyle w:val="Strong"/>
          <w:rFonts w:ascii="Times New Roman" w:hAnsi="Times New Roman" w:cs="Times New Roman"/>
          <w:b w:val="0"/>
          <w:color w:val="000000"/>
          <w:sz w:val="28"/>
          <w:szCs w:val="28"/>
          <w:shd w:val="clear" w:color="auto" w:fill="FFFFFF"/>
          <w:lang w:val="az-Latn-AZ"/>
        </w:rPr>
        <w:t>Respublikasının</w:t>
      </w:r>
      <w:r w:rsidRPr="005E3EC1">
        <w:rPr>
          <w:rStyle w:val="Strong"/>
          <w:rFonts w:ascii="Times New Roman" w:hAnsi="Times New Roman" w:cs="Times New Roman"/>
          <w:color w:val="000000"/>
          <w:sz w:val="28"/>
          <w:szCs w:val="28"/>
          <w:shd w:val="clear" w:color="auto" w:fill="FFFFFF"/>
          <w:lang w:val="az-Latn-AZ"/>
        </w:rPr>
        <w:t xml:space="preserve"> </w:t>
      </w:r>
      <w:r w:rsidRPr="00B53386">
        <w:rPr>
          <w:rStyle w:val="Strong"/>
          <w:rFonts w:ascii="Times New Roman" w:hAnsi="Times New Roman" w:cs="Times New Roman"/>
          <w:b w:val="0"/>
          <w:color w:val="000000"/>
          <w:sz w:val="28"/>
          <w:szCs w:val="28"/>
          <w:shd w:val="clear" w:color="auto" w:fill="FFFFFF"/>
          <w:lang w:val="az-Latn-AZ"/>
        </w:rPr>
        <w:t>Vergi</w:t>
      </w:r>
      <w:r w:rsidRPr="005E3EC1">
        <w:rPr>
          <w:rStyle w:val="Strong"/>
          <w:rFonts w:ascii="Times New Roman" w:hAnsi="Times New Roman" w:cs="Times New Roman"/>
          <w:color w:val="000000"/>
          <w:sz w:val="28"/>
          <w:szCs w:val="28"/>
          <w:shd w:val="clear" w:color="auto" w:fill="FFFFFF"/>
          <w:lang w:val="az-Latn-AZ"/>
        </w:rPr>
        <w:t xml:space="preserve"> </w:t>
      </w:r>
      <w:r w:rsidRPr="00B53386">
        <w:rPr>
          <w:rStyle w:val="Strong"/>
          <w:rFonts w:ascii="Times New Roman" w:hAnsi="Times New Roman" w:cs="Times New Roman"/>
          <w:b w:val="0"/>
          <w:color w:val="000000"/>
          <w:sz w:val="28"/>
          <w:szCs w:val="28"/>
          <w:shd w:val="clear" w:color="auto" w:fill="FFFFFF"/>
          <w:lang w:val="az-Latn-AZ"/>
        </w:rPr>
        <w:t>Məcəlləsi,</w:t>
      </w:r>
      <w:r w:rsidRPr="005E3EC1">
        <w:rPr>
          <w:rStyle w:val="Strong"/>
          <w:rFonts w:ascii="Times New Roman" w:hAnsi="Times New Roman" w:cs="Times New Roman"/>
          <w:color w:val="000000"/>
          <w:sz w:val="28"/>
          <w:szCs w:val="28"/>
          <w:shd w:val="clear" w:color="auto" w:fill="FFFFFF"/>
          <w:lang w:val="az-Latn-AZ"/>
        </w:rPr>
        <w:t xml:space="preserve"> </w:t>
      </w:r>
      <w:r w:rsidRPr="00B53386">
        <w:rPr>
          <w:rStyle w:val="Strong"/>
          <w:rFonts w:ascii="Times New Roman" w:hAnsi="Times New Roman" w:cs="Times New Roman"/>
          <w:b w:val="0"/>
          <w:color w:val="000000"/>
          <w:sz w:val="28"/>
          <w:szCs w:val="28"/>
          <w:shd w:val="clear" w:color="auto" w:fill="FFFFFF"/>
          <w:lang w:val="az-Latn-AZ"/>
        </w:rPr>
        <w:t>2019</w:t>
      </w:r>
    </w:p>
    <w:p w:rsidR="00C75E75"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E60CB2">
        <w:rPr>
          <w:rFonts w:ascii="Times New Roman" w:hAnsi="Times New Roman" w:cs="Times New Roman"/>
          <w:bCs/>
          <w:sz w:val="28"/>
          <w:szCs w:val="28"/>
          <w:lang w:val="az-Latn-AZ"/>
        </w:rPr>
        <w:t>A.F.Musayev, Y.A.Kəlbiyev, Z.H.Rızayev. Vergilər və vergitutma</w:t>
      </w:r>
      <w:r w:rsidRPr="00E60CB2">
        <w:rPr>
          <w:rFonts w:ascii="Times New Roman" w:hAnsi="Times New Roman" w:cs="Times New Roman"/>
          <w:sz w:val="28"/>
          <w:szCs w:val="28"/>
          <w:lang w:val="az-Latn-AZ"/>
        </w:rPr>
        <w:t>. (Dərslik). Bakı,  2005</w:t>
      </w:r>
    </w:p>
    <w:p w:rsidR="00C75E75" w:rsidRPr="00E60CB2" w:rsidRDefault="00C75E75" w:rsidP="00C75E75">
      <w:pPr>
        <w:pStyle w:val="ListParagraph"/>
        <w:numPr>
          <w:ilvl w:val="0"/>
          <w:numId w:val="4"/>
        </w:num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Azərbaycan Xalq Cümhuriyyəti ( 1918-1920 ) P</w:t>
      </w:r>
      <w:r w:rsidR="0021084B">
        <w:rPr>
          <w:rFonts w:ascii="Times New Roman" w:hAnsi="Times New Roman" w:cs="Times New Roman"/>
          <w:sz w:val="28"/>
          <w:szCs w:val="28"/>
          <w:lang w:val="az-Latn-AZ"/>
        </w:rPr>
        <w:t>arlament (Stenoqrafik hesabatlar</w:t>
      </w:r>
      <w:r>
        <w:rPr>
          <w:rFonts w:ascii="Times New Roman" w:hAnsi="Times New Roman" w:cs="Times New Roman"/>
          <w:sz w:val="28"/>
          <w:szCs w:val="28"/>
          <w:lang w:val="az-Latn-AZ"/>
        </w:rPr>
        <w:t xml:space="preserve">). </w:t>
      </w:r>
      <w:r w:rsidR="00793D55">
        <w:rPr>
          <w:rFonts w:ascii="Times New Roman" w:hAnsi="Times New Roman" w:cs="Times New Roman"/>
          <w:sz w:val="28"/>
          <w:szCs w:val="28"/>
          <w:lang w:val="az-Latn-AZ"/>
        </w:rPr>
        <w:t xml:space="preserve">I cild. </w:t>
      </w:r>
      <w:r>
        <w:rPr>
          <w:rFonts w:ascii="Times New Roman" w:hAnsi="Times New Roman" w:cs="Times New Roman"/>
          <w:sz w:val="28"/>
          <w:szCs w:val="28"/>
          <w:lang w:val="az-Latn-AZ"/>
        </w:rPr>
        <w:t>Bakı, 1998</w:t>
      </w:r>
    </w:p>
    <w:p w:rsidR="00C75E75" w:rsidRPr="009942B5" w:rsidRDefault="00C75E75" w:rsidP="00C75E75">
      <w:pPr>
        <w:pStyle w:val="ListParagraph"/>
        <w:numPr>
          <w:ilvl w:val="0"/>
          <w:numId w:val="4"/>
        </w:numPr>
        <w:spacing w:line="360" w:lineRule="auto"/>
        <w:jc w:val="both"/>
        <w:rPr>
          <w:rStyle w:val="Strong"/>
          <w:rFonts w:ascii="Times New Roman" w:hAnsi="Times New Roman" w:cs="Times New Roman"/>
          <w:b w:val="0"/>
          <w:bCs w:val="0"/>
          <w:sz w:val="36"/>
          <w:szCs w:val="28"/>
          <w:lang w:val="az-Latn-AZ"/>
        </w:rPr>
      </w:pPr>
      <w:r w:rsidRPr="00D140A0">
        <w:rPr>
          <w:rFonts w:ascii="Times New Roman" w:hAnsi="Times New Roman" w:cs="Times New Roman"/>
          <w:sz w:val="28"/>
          <w:lang w:val="az-Latn-AZ"/>
        </w:rPr>
        <w:t>Azərbaycan Respublikası Vergilər Nazirliyi. Azərbaycanın vergi sistemi</w:t>
      </w:r>
      <w:r w:rsidRPr="009942B5">
        <w:rPr>
          <w:rFonts w:ascii="Times New Roman" w:hAnsi="Times New Roman" w:cs="Times New Roman"/>
          <w:sz w:val="28"/>
          <w:lang w:val="az-Latn-AZ"/>
        </w:rPr>
        <w:t xml:space="preserve"> (xüsusi buraxılış) 15il</w:t>
      </w:r>
      <w:r>
        <w:rPr>
          <w:rFonts w:ascii="Times New Roman" w:hAnsi="Times New Roman" w:cs="Times New Roman"/>
          <w:sz w:val="28"/>
          <w:lang w:val="az-Latn-AZ"/>
        </w:rPr>
        <w:t xml:space="preserve">. Bakı, </w:t>
      </w:r>
      <w:r w:rsidRPr="009942B5">
        <w:rPr>
          <w:rFonts w:ascii="Times New Roman" w:hAnsi="Times New Roman" w:cs="Times New Roman"/>
          <w:sz w:val="28"/>
          <w:lang w:val="az-Latn-AZ"/>
        </w:rPr>
        <w:t xml:space="preserve">2015 </w:t>
      </w:r>
    </w:p>
    <w:p w:rsidR="00C75E75"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B53386">
        <w:rPr>
          <w:rStyle w:val="Strong"/>
          <w:rFonts w:ascii="Times New Roman" w:hAnsi="Times New Roman" w:cs="Times New Roman"/>
          <w:b w:val="0"/>
          <w:color w:val="000000"/>
          <w:sz w:val="28"/>
          <w:szCs w:val="28"/>
          <w:shd w:val="clear" w:color="auto" w:fill="FFFFFF"/>
          <w:lang w:val="az-Latn-AZ"/>
        </w:rPr>
        <w:t>Azərbaycan</w:t>
      </w:r>
      <w:r w:rsidRPr="005E3EC1">
        <w:rPr>
          <w:rStyle w:val="Strong"/>
          <w:rFonts w:ascii="Times New Roman" w:hAnsi="Times New Roman" w:cs="Times New Roman"/>
          <w:color w:val="000000"/>
          <w:sz w:val="28"/>
          <w:szCs w:val="28"/>
          <w:shd w:val="clear" w:color="auto" w:fill="FFFFFF"/>
          <w:lang w:val="az-Latn-AZ"/>
        </w:rPr>
        <w:t xml:space="preserve"> </w:t>
      </w:r>
      <w:r w:rsidRPr="00B53386">
        <w:rPr>
          <w:rStyle w:val="Strong"/>
          <w:rFonts w:ascii="Times New Roman" w:hAnsi="Times New Roman" w:cs="Times New Roman"/>
          <w:b w:val="0"/>
          <w:color w:val="000000"/>
          <w:sz w:val="28"/>
          <w:szCs w:val="28"/>
          <w:shd w:val="clear" w:color="auto" w:fill="FFFFFF"/>
          <w:lang w:val="az-Latn-AZ"/>
        </w:rPr>
        <w:t>Respublikasının</w:t>
      </w:r>
      <w:r w:rsidRPr="005E3EC1">
        <w:rPr>
          <w:rStyle w:val="Strong"/>
          <w:rFonts w:ascii="Times New Roman" w:hAnsi="Times New Roman" w:cs="Times New Roman"/>
          <w:color w:val="000000"/>
          <w:sz w:val="28"/>
          <w:szCs w:val="28"/>
          <w:shd w:val="clear" w:color="auto" w:fill="FFFFFF"/>
          <w:lang w:val="az-Latn-AZ"/>
        </w:rPr>
        <w:t xml:space="preserve"> </w:t>
      </w:r>
      <w:r w:rsidRPr="00B53386">
        <w:rPr>
          <w:rStyle w:val="Strong"/>
          <w:rFonts w:ascii="Times New Roman" w:hAnsi="Times New Roman" w:cs="Times New Roman"/>
          <w:b w:val="0"/>
          <w:color w:val="000000"/>
          <w:sz w:val="28"/>
          <w:szCs w:val="28"/>
          <w:shd w:val="clear" w:color="auto" w:fill="FFFFFF"/>
          <w:lang w:val="az-Latn-AZ"/>
        </w:rPr>
        <w:t>Vergi</w:t>
      </w:r>
      <w:r w:rsidRPr="00B53386">
        <w:rPr>
          <w:rFonts w:ascii="Times New Roman" w:hAnsi="Times New Roman" w:cs="Times New Roman"/>
          <w:sz w:val="28"/>
          <w:szCs w:val="28"/>
          <w:lang w:val="az-Latn-AZ"/>
        </w:rPr>
        <w:t>lər</w:t>
      </w:r>
      <w:r w:rsidRPr="005E3EC1">
        <w:rPr>
          <w:rFonts w:ascii="Times New Roman" w:hAnsi="Times New Roman" w:cs="Times New Roman"/>
          <w:sz w:val="28"/>
          <w:szCs w:val="28"/>
          <w:lang w:val="az-Latn-AZ"/>
        </w:rPr>
        <w:t xml:space="preserve"> Nazirliyinin Tədris mərkəzi. Dövlət büdcə</w:t>
      </w:r>
      <w:r>
        <w:rPr>
          <w:rFonts w:ascii="Times New Roman" w:hAnsi="Times New Roman" w:cs="Times New Roman"/>
          <w:sz w:val="28"/>
          <w:szCs w:val="28"/>
          <w:lang w:val="az-Latn-AZ"/>
        </w:rPr>
        <w:t>si. V</w:t>
      </w:r>
      <w:r w:rsidRPr="005E3EC1">
        <w:rPr>
          <w:rFonts w:ascii="Times New Roman" w:hAnsi="Times New Roman" w:cs="Times New Roman"/>
          <w:sz w:val="28"/>
          <w:szCs w:val="28"/>
          <w:lang w:val="az-Latn-AZ"/>
        </w:rPr>
        <w:t xml:space="preserve">ergi daxilolmalarının büdcə gəlirlərində </w:t>
      </w:r>
      <w:r>
        <w:rPr>
          <w:rFonts w:ascii="Times New Roman" w:hAnsi="Times New Roman" w:cs="Times New Roman"/>
          <w:sz w:val="28"/>
          <w:szCs w:val="28"/>
          <w:lang w:val="az-Latn-AZ"/>
        </w:rPr>
        <w:t xml:space="preserve">rolu </w:t>
      </w:r>
      <w:r w:rsidRPr="005E3EC1">
        <w:rPr>
          <w:rFonts w:ascii="Times New Roman" w:hAnsi="Times New Roman" w:cs="Times New Roman"/>
          <w:sz w:val="28"/>
          <w:szCs w:val="28"/>
          <w:lang w:val="az-Latn-AZ"/>
        </w:rPr>
        <w:t>mövzusu özrə təlim materialı. Bakı, 2018</w:t>
      </w:r>
    </w:p>
    <w:p w:rsidR="00C75E75"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E60CB2">
        <w:rPr>
          <w:rFonts w:ascii="Times New Roman" w:hAnsi="Times New Roman" w:cs="Times New Roman"/>
          <w:sz w:val="28"/>
          <w:szCs w:val="28"/>
          <w:lang w:val="az-Latn-AZ"/>
        </w:rPr>
        <w:t>Mobil Kamiloğlu.Vergi sistemi. (Dərslik). Bakı,  2013</w:t>
      </w:r>
    </w:p>
    <w:p w:rsidR="00C75E75" w:rsidRPr="005E3EC1"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5E3EC1">
        <w:rPr>
          <w:sz w:val="28"/>
          <w:szCs w:val="28"/>
          <w:shd w:val="clear" w:color="auto" w:fill="FFFFFF"/>
          <w:lang w:val="az-Latn-AZ"/>
        </w:rPr>
        <w:t xml:space="preserve">Rəhimov Rövşən Zamin oğlu. </w:t>
      </w:r>
      <w:r w:rsidRPr="005E3EC1">
        <w:rPr>
          <w:sz w:val="28"/>
          <w:szCs w:val="28"/>
          <w:lang w:val="az-Latn-AZ"/>
        </w:rPr>
        <w:t>Vergitutmanın müəyyən edilməsi prinsipləri. Vergi jurnalı</w:t>
      </w:r>
      <w:r w:rsidRPr="005E3EC1">
        <w:rPr>
          <w:sz w:val="28"/>
          <w:szCs w:val="28"/>
          <w:shd w:val="clear" w:color="auto" w:fill="FFFFFF"/>
          <w:lang w:val="az-Latn-AZ"/>
        </w:rPr>
        <w:t>, </w:t>
      </w:r>
      <w:r w:rsidR="007C4DE2">
        <w:rPr>
          <w:sz w:val="28"/>
          <w:szCs w:val="28"/>
          <w:shd w:val="clear" w:color="auto" w:fill="FFFFFF"/>
          <w:lang w:val="az-Latn-AZ"/>
        </w:rPr>
        <w:t xml:space="preserve">Bakı, </w:t>
      </w:r>
      <w:r w:rsidRPr="005E3EC1">
        <w:rPr>
          <w:sz w:val="28"/>
          <w:szCs w:val="28"/>
          <w:shd w:val="clear" w:color="auto" w:fill="FFFFFF"/>
          <w:lang w:val="az-Latn-AZ"/>
        </w:rPr>
        <w:t xml:space="preserve">11-ci sayı, 2010 </w:t>
      </w:r>
    </w:p>
    <w:p w:rsidR="00C75E75" w:rsidRDefault="00C75E75" w:rsidP="00C75E75">
      <w:pPr>
        <w:pStyle w:val="ListParagraph"/>
        <w:widowControl w:val="0"/>
        <w:numPr>
          <w:ilvl w:val="0"/>
          <w:numId w:val="4"/>
        </w:numPr>
        <w:autoSpaceDE w:val="0"/>
        <w:autoSpaceDN w:val="0"/>
        <w:adjustRightInd w:val="0"/>
        <w:spacing w:line="360" w:lineRule="auto"/>
        <w:jc w:val="both"/>
        <w:rPr>
          <w:rFonts w:ascii="Times New Roman" w:hAnsi="Times New Roman" w:cs="Times New Roman"/>
          <w:sz w:val="28"/>
          <w:szCs w:val="28"/>
          <w:lang w:val="az-Latn-AZ"/>
        </w:rPr>
      </w:pPr>
      <w:r w:rsidRPr="00E60CB2">
        <w:rPr>
          <w:rFonts w:ascii="Times New Roman" w:hAnsi="Times New Roman" w:cs="Times New Roman"/>
          <w:sz w:val="28"/>
          <w:szCs w:val="28"/>
          <w:lang w:val="az-Latn-AZ"/>
        </w:rPr>
        <w:t>Ş.Q.Mədə</w:t>
      </w:r>
      <w:r>
        <w:rPr>
          <w:rFonts w:ascii="Times New Roman" w:hAnsi="Times New Roman" w:cs="Times New Roman"/>
          <w:sz w:val="28"/>
          <w:szCs w:val="28"/>
          <w:lang w:val="az-Latn-AZ"/>
        </w:rPr>
        <w:t xml:space="preserve">tova. </w:t>
      </w:r>
      <w:r w:rsidRPr="00E60CB2">
        <w:rPr>
          <w:rFonts w:ascii="Times New Roman" w:hAnsi="Times New Roman" w:cs="Times New Roman"/>
          <w:sz w:val="28"/>
          <w:szCs w:val="28"/>
          <w:lang w:val="az-Latn-AZ"/>
        </w:rPr>
        <w:t>Müasir mərhələdə Azərbaycanın vergi siyasətinin prioritet istiqamətləri və iqtisadi inkişafda rolu. Maliyyə,</w:t>
      </w:r>
      <w:r>
        <w:rPr>
          <w:rFonts w:ascii="Times New Roman" w:hAnsi="Times New Roman" w:cs="Times New Roman"/>
          <w:sz w:val="28"/>
          <w:szCs w:val="28"/>
          <w:lang w:val="az-Latn-AZ"/>
        </w:rPr>
        <w:t xml:space="preserve"> </w:t>
      </w:r>
      <w:r w:rsidRPr="00E60CB2">
        <w:rPr>
          <w:rFonts w:ascii="Times New Roman" w:hAnsi="Times New Roman" w:cs="Times New Roman"/>
          <w:sz w:val="28"/>
          <w:szCs w:val="28"/>
          <w:lang w:val="az-Latn-AZ"/>
        </w:rPr>
        <w:t>kredit və pul tədavülü məsələ</w:t>
      </w:r>
      <w:r>
        <w:rPr>
          <w:rFonts w:ascii="Times New Roman" w:hAnsi="Times New Roman" w:cs="Times New Roman"/>
          <w:sz w:val="28"/>
          <w:szCs w:val="28"/>
          <w:lang w:val="az-Latn-AZ"/>
        </w:rPr>
        <w:t>lə</w:t>
      </w:r>
      <w:r w:rsidRPr="00E60CB2">
        <w:rPr>
          <w:rFonts w:ascii="Times New Roman" w:hAnsi="Times New Roman" w:cs="Times New Roman"/>
          <w:sz w:val="28"/>
          <w:szCs w:val="28"/>
          <w:lang w:val="az-Latn-AZ"/>
        </w:rPr>
        <w:t xml:space="preserve">ri junal. </w:t>
      </w:r>
      <w:r w:rsidR="00793D55">
        <w:rPr>
          <w:rFonts w:ascii="Times New Roman" w:hAnsi="Times New Roman" w:cs="Times New Roman"/>
          <w:sz w:val="28"/>
          <w:szCs w:val="28"/>
          <w:lang w:val="az-Latn-AZ"/>
        </w:rPr>
        <w:t xml:space="preserve">Bakı, </w:t>
      </w:r>
      <w:r w:rsidRPr="00E60CB2">
        <w:rPr>
          <w:rFonts w:ascii="Times New Roman" w:hAnsi="Times New Roman" w:cs="Times New Roman"/>
          <w:sz w:val="28"/>
          <w:szCs w:val="28"/>
          <w:lang w:val="az-Latn-AZ"/>
        </w:rPr>
        <w:t xml:space="preserve">Mart, 2018 </w:t>
      </w:r>
    </w:p>
    <w:p w:rsidR="00C75E75" w:rsidRPr="00B01C10"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E60CB2">
        <w:rPr>
          <w:rFonts w:ascii="Times New Roman" w:hAnsi="Times New Roman" w:cs="Times New Roman"/>
          <w:bCs/>
          <w:sz w:val="28"/>
          <w:szCs w:val="28"/>
          <w:lang w:val="az-Latn-AZ"/>
        </w:rPr>
        <w:t>Y.A.Kəlbiye</w:t>
      </w:r>
      <w:r>
        <w:rPr>
          <w:rFonts w:ascii="Times New Roman" w:hAnsi="Times New Roman" w:cs="Times New Roman"/>
          <w:bCs/>
          <w:sz w:val="28"/>
          <w:szCs w:val="28"/>
          <w:lang w:val="az-Latn-AZ"/>
        </w:rPr>
        <w:t xml:space="preserve">v, R.B.Məhərrəmov, P.Q.Rzayev. Xarici ölkələrin vergi sistemi. </w:t>
      </w:r>
      <w:r w:rsidRPr="00E60CB2">
        <w:rPr>
          <w:rFonts w:ascii="Times New Roman" w:hAnsi="Times New Roman" w:cs="Times New Roman"/>
          <w:sz w:val="28"/>
          <w:szCs w:val="28"/>
          <w:lang w:val="az-Latn-AZ"/>
        </w:rPr>
        <w:t>(Də</w:t>
      </w:r>
      <w:r>
        <w:rPr>
          <w:rFonts w:ascii="Times New Roman" w:hAnsi="Times New Roman" w:cs="Times New Roman"/>
          <w:sz w:val="28"/>
          <w:szCs w:val="28"/>
          <w:lang w:val="az-Latn-AZ"/>
        </w:rPr>
        <w:t>rslik). Bakı,  2011</w:t>
      </w:r>
    </w:p>
    <w:p w:rsidR="00C75E75" w:rsidRPr="00960A80" w:rsidRDefault="00C75E75" w:rsidP="00C75E75">
      <w:pPr>
        <w:pStyle w:val="ListParagraph"/>
        <w:widowControl w:val="0"/>
        <w:numPr>
          <w:ilvl w:val="0"/>
          <w:numId w:val="4"/>
        </w:numPr>
        <w:autoSpaceDE w:val="0"/>
        <w:autoSpaceDN w:val="0"/>
        <w:adjustRightInd w:val="0"/>
        <w:spacing w:line="360" w:lineRule="auto"/>
        <w:jc w:val="both"/>
        <w:rPr>
          <w:rFonts w:ascii="Times New Roman" w:hAnsi="Times New Roman" w:cs="Times New Roman"/>
          <w:sz w:val="28"/>
          <w:szCs w:val="28"/>
          <w:lang w:val="az-Latn-AZ"/>
        </w:rPr>
      </w:pPr>
      <w:r w:rsidRPr="00E60CB2">
        <w:rPr>
          <w:rFonts w:ascii="Times New Roman" w:hAnsi="Times New Roman" w:cs="Times New Roman"/>
          <w:bCs/>
          <w:sz w:val="28"/>
          <w:szCs w:val="28"/>
          <w:lang w:val="az-Latn-AZ"/>
        </w:rPr>
        <w:t>Y.A.Kəlbiye</w:t>
      </w:r>
      <w:r>
        <w:rPr>
          <w:rFonts w:ascii="Times New Roman" w:hAnsi="Times New Roman" w:cs="Times New Roman"/>
          <w:bCs/>
          <w:sz w:val="28"/>
          <w:szCs w:val="28"/>
          <w:lang w:val="az-Latn-AZ"/>
        </w:rPr>
        <w:t xml:space="preserve">v. </w:t>
      </w:r>
      <w:r>
        <w:rPr>
          <w:rFonts w:ascii="Times New Roman" w:hAnsi="Times New Roman" w:cs="Times New Roman"/>
          <w:sz w:val="28"/>
          <w:szCs w:val="28"/>
          <w:lang w:val="az-Latn-AZ"/>
        </w:rPr>
        <w:t>V</w:t>
      </w:r>
      <w:r w:rsidRPr="005E3EC1">
        <w:rPr>
          <w:rFonts w:ascii="Times New Roman" w:hAnsi="Times New Roman" w:cs="Times New Roman"/>
          <w:sz w:val="28"/>
          <w:szCs w:val="28"/>
          <w:lang w:val="az-Latn-AZ"/>
        </w:rPr>
        <w:t>ergi</w:t>
      </w:r>
      <w:r>
        <w:rPr>
          <w:rFonts w:ascii="Times New Roman" w:hAnsi="Times New Roman" w:cs="Times New Roman"/>
          <w:sz w:val="28"/>
          <w:szCs w:val="28"/>
          <w:lang w:val="az-Latn-AZ"/>
        </w:rPr>
        <w:t xml:space="preserve"> siyasətinin konseptual əsasları və praktiki aspektləri. Bakı,  2012</w:t>
      </w:r>
    </w:p>
    <w:p w:rsidR="00C75E75" w:rsidRPr="00960A80" w:rsidRDefault="00C75E75" w:rsidP="00C75E75">
      <w:pPr>
        <w:widowControl w:val="0"/>
        <w:autoSpaceDE w:val="0"/>
        <w:autoSpaceDN w:val="0"/>
        <w:adjustRightInd w:val="0"/>
        <w:spacing w:line="360" w:lineRule="auto"/>
        <w:jc w:val="center"/>
        <w:rPr>
          <w:rFonts w:ascii="Times New Roman" w:hAnsi="Times New Roman" w:cs="Times New Roman"/>
          <w:sz w:val="28"/>
          <w:szCs w:val="28"/>
          <w:lang w:val="az-Latn-AZ"/>
        </w:rPr>
      </w:pPr>
      <w:r>
        <w:rPr>
          <w:rFonts w:ascii="Times New Roman" w:hAnsi="Times New Roman" w:cs="Times New Roman"/>
          <w:b/>
          <w:sz w:val="28"/>
          <w:szCs w:val="28"/>
          <w:lang w:val="az-Latn-AZ"/>
        </w:rPr>
        <w:t>Türk dil</w:t>
      </w:r>
      <w:r w:rsidRPr="00E60CB2">
        <w:rPr>
          <w:rFonts w:ascii="Times New Roman" w:hAnsi="Times New Roman" w:cs="Times New Roman"/>
          <w:b/>
          <w:sz w:val="28"/>
          <w:szCs w:val="28"/>
          <w:lang w:val="az-Latn-AZ"/>
        </w:rPr>
        <w:t>i</w:t>
      </w:r>
      <w:r>
        <w:rPr>
          <w:rFonts w:ascii="Times New Roman" w:hAnsi="Times New Roman" w:cs="Times New Roman"/>
          <w:b/>
          <w:sz w:val="28"/>
          <w:szCs w:val="28"/>
          <w:lang w:val="az-Latn-AZ"/>
        </w:rPr>
        <w:t>ndə</w:t>
      </w:r>
    </w:p>
    <w:p w:rsidR="00C75E75" w:rsidRPr="00960A80"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E60CB2">
        <w:rPr>
          <w:rFonts w:ascii="Times New Roman" w:hAnsi="Times New Roman" w:cs="Times New Roman"/>
          <w:sz w:val="28"/>
          <w:szCs w:val="28"/>
          <w:lang w:val="az-Latn-AZ"/>
        </w:rPr>
        <w:t xml:space="preserve">Dolaylı və dolaysız vergilerin türk mali sistemi içerisindeki yeri: siyasal, sosyal və ekonomik sonuçları. </w:t>
      </w:r>
      <w:r w:rsidR="00F3612C">
        <w:rPr>
          <w:rFonts w:ascii="Times New Roman" w:hAnsi="Times New Roman" w:cs="Times New Roman"/>
          <w:sz w:val="28"/>
          <w:szCs w:val="28"/>
          <w:lang w:val="az-Latn-AZ"/>
        </w:rPr>
        <w:t>İstanbul,</w:t>
      </w:r>
      <w:r w:rsidRPr="00E60CB2">
        <w:rPr>
          <w:rFonts w:ascii="Times New Roman" w:hAnsi="Times New Roman" w:cs="Times New Roman"/>
          <w:sz w:val="28"/>
          <w:szCs w:val="28"/>
          <w:lang w:val="az-Latn-AZ"/>
        </w:rPr>
        <w:t xml:space="preserve"> 2012</w:t>
      </w:r>
      <w:r w:rsidR="00136AC2">
        <w:rPr>
          <w:rFonts w:ascii="Times New Roman" w:hAnsi="Times New Roman" w:cs="Times New Roman"/>
          <w:sz w:val="28"/>
          <w:szCs w:val="28"/>
          <w:lang w:val="az-Latn-AZ"/>
        </w:rPr>
        <w:t xml:space="preserve"> </w:t>
      </w:r>
    </w:p>
    <w:p w:rsidR="00C75E75" w:rsidRDefault="00C75E75" w:rsidP="00C75E75">
      <w:pPr>
        <w:spacing w:line="360" w:lineRule="auto"/>
        <w:jc w:val="center"/>
        <w:rPr>
          <w:rFonts w:ascii="Times New Roman" w:hAnsi="Times New Roman" w:cs="Times New Roman"/>
          <w:b/>
          <w:sz w:val="28"/>
          <w:szCs w:val="28"/>
          <w:lang w:val="az-Latn-AZ"/>
        </w:rPr>
      </w:pPr>
    </w:p>
    <w:p w:rsidR="00C75E75" w:rsidRPr="00960A80" w:rsidRDefault="00C75E75" w:rsidP="00C75E75">
      <w:pPr>
        <w:spacing w:line="360" w:lineRule="auto"/>
        <w:jc w:val="center"/>
        <w:rPr>
          <w:rFonts w:ascii="Times New Roman" w:hAnsi="Times New Roman" w:cs="Times New Roman"/>
          <w:sz w:val="28"/>
          <w:szCs w:val="28"/>
          <w:lang w:val="az-Latn-AZ"/>
        </w:rPr>
      </w:pPr>
      <w:r>
        <w:rPr>
          <w:rFonts w:ascii="Times New Roman" w:hAnsi="Times New Roman" w:cs="Times New Roman"/>
          <w:b/>
          <w:sz w:val="28"/>
          <w:szCs w:val="28"/>
          <w:lang w:val="az-Latn-AZ"/>
        </w:rPr>
        <w:t>İ</w:t>
      </w:r>
      <w:r w:rsidRPr="00E60CB2">
        <w:rPr>
          <w:rFonts w:ascii="Times New Roman" w:hAnsi="Times New Roman" w:cs="Times New Roman"/>
          <w:b/>
          <w:sz w:val="28"/>
          <w:szCs w:val="28"/>
          <w:lang w:val="az-Latn-AZ"/>
        </w:rPr>
        <w:t>ngilis</w:t>
      </w:r>
      <w:r>
        <w:rPr>
          <w:rFonts w:ascii="Times New Roman" w:hAnsi="Times New Roman" w:cs="Times New Roman"/>
          <w:b/>
          <w:sz w:val="28"/>
          <w:szCs w:val="28"/>
          <w:lang w:val="az-Latn-AZ"/>
        </w:rPr>
        <w:t xml:space="preserve"> dil</w:t>
      </w:r>
      <w:r w:rsidRPr="00E60CB2">
        <w:rPr>
          <w:rFonts w:ascii="Times New Roman" w:hAnsi="Times New Roman" w:cs="Times New Roman"/>
          <w:b/>
          <w:sz w:val="28"/>
          <w:szCs w:val="28"/>
          <w:lang w:val="az-Latn-AZ"/>
        </w:rPr>
        <w:t>i</w:t>
      </w:r>
      <w:r>
        <w:rPr>
          <w:rFonts w:ascii="Times New Roman" w:hAnsi="Times New Roman" w:cs="Times New Roman"/>
          <w:b/>
          <w:sz w:val="28"/>
          <w:szCs w:val="28"/>
          <w:lang w:val="az-Latn-AZ"/>
        </w:rPr>
        <w:t>ndə</w:t>
      </w:r>
    </w:p>
    <w:p w:rsidR="00C75E75" w:rsidRPr="001A66AD" w:rsidRDefault="00C75E75" w:rsidP="00C75E75">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 World Bank Group Flagship Report. Doing</w:t>
      </w:r>
      <w:r w:rsidR="00136AC2">
        <w:rPr>
          <w:rFonts w:ascii="Times New Roman" w:hAnsi="Times New Roman" w:cs="Times New Roman"/>
          <w:sz w:val="28"/>
          <w:szCs w:val="28"/>
        </w:rPr>
        <w:t xml:space="preserve"> Business 2019 Azerbaijan     (</w:t>
      </w:r>
      <w:r w:rsidRPr="001A66AD">
        <w:rPr>
          <w:rFonts w:ascii="Times New Roman" w:hAnsi="Times New Roman" w:cs="Times New Roman"/>
          <w:sz w:val="28"/>
          <w:szCs w:val="28"/>
        </w:rPr>
        <w:t>www.doingbusiness.org )</w:t>
      </w:r>
    </w:p>
    <w:p w:rsidR="00C75E75" w:rsidRPr="00E60CB2" w:rsidRDefault="00C75E75" w:rsidP="00C75E75">
      <w:pPr>
        <w:pStyle w:val="ListParagraph"/>
        <w:numPr>
          <w:ilvl w:val="0"/>
          <w:numId w:val="4"/>
        </w:numPr>
        <w:spacing w:after="0" w:line="360" w:lineRule="auto"/>
        <w:rPr>
          <w:rFonts w:ascii="Times New Roman" w:hAnsi="Times New Roman" w:cs="Times New Roman"/>
          <w:sz w:val="28"/>
          <w:szCs w:val="28"/>
        </w:rPr>
      </w:pPr>
      <w:r w:rsidRPr="00E60CB2">
        <w:rPr>
          <w:rFonts w:ascii="Times New Roman" w:hAnsi="Times New Roman" w:cs="Times New Roman"/>
          <w:sz w:val="28"/>
          <w:szCs w:val="28"/>
          <w:lang w:val="az-Latn-AZ"/>
        </w:rPr>
        <w:t>BIS department for</w:t>
      </w:r>
      <w:r>
        <w:rPr>
          <w:rFonts w:ascii="Times New Roman" w:hAnsi="Times New Roman" w:cs="Times New Roman"/>
          <w:sz w:val="28"/>
          <w:szCs w:val="28"/>
          <w:lang w:val="az-Latn-AZ"/>
        </w:rPr>
        <w:t xml:space="preserve"> business innovation and skills. </w:t>
      </w:r>
      <w:r w:rsidRPr="00E60CB2">
        <w:rPr>
          <w:rFonts w:ascii="Times New Roman" w:hAnsi="Times New Roman" w:cs="Times New Roman"/>
          <w:sz w:val="28"/>
          <w:szCs w:val="28"/>
        </w:rPr>
        <w:t>Principles for Economic Regulation</w:t>
      </w:r>
      <w:r>
        <w:rPr>
          <w:rFonts w:ascii="Times New Roman" w:hAnsi="Times New Roman" w:cs="Times New Roman"/>
          <w:sz w:val="28"/>
          <w:szCs w:val="28"/>
        </w:rPr>
        <w:t xml:space="preserve">. </w:t>
      </w:r>
      <w:r w:rsidR="00126C16">
        <w:rPr>
          <w:rFonts w:ascii="Times New Roman" w:hAnsi="Times New Roman" w:cs="Times New Roman"/>
          <w:sz w:val="28"/>
          <w:szCs w:val="28"/>
        </w:rPr>
        <w:t>England,</w:t>
      </w:r>
      <w:r w:rsidRPr="00E60CB2">
        <w:rPr>
          <w:rFonts w:ascii="Times New Roman" w:hAnsi="Times New Roman" w:cs="Times New Roman"/>
          <w:sz w:val="28"/>
          <w:szCs w:val="28"/>
        </w:rPr>
        <w:t xml:space="preserve"> April, 2011</w:t>
      </w:r>
    </w:p>
    <w:p w:rsidR="00C75E75" w:rsidRPr="00FD7260" w:rsidRDefault="00C75E75" w:rsidP="00C75E75">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C</w:t>
      </w:r>
      <w:r w:rsidRPr="00E60CB2">
        <w:rPr>
          <w:rFonts w:ascii="Times New Roman" w:hAnsi="Times New Roman" w:cs="Times New Roman"/>
          <w:sz w:val="28"/>
          <w:szCs w:val="28"/>
        </w:rPr>
        <w:t>hinese tax system</w:t>
      </w:r>
      <w:r>
        <w:rPr>
          <w:rFonts w:ascii="Times New Roman" w:hAnsi="Times New Roman" w:cs="Times New Roman"/>
          <w:sz w:val="28"/>
          <w:szCs w:val="28"/>
        </w:rPr>
        <w:t xml:space="preserve">- overview </w:t>
      </w:r>
      <w:r w:rsidR="00131F95">
        <w:rPr>
          <w:rFonts w:ascii="Times New Roman" w:hAnsi="Times New Roman" w:cs="Times New Roman"/>
          <w:sz w:val="28"/>
          <w:szCs w:val="28"/>
        </w:rPr>
        <w:t>(</w:t>
      </w:r>
      <w:r w:rsidRPr="00FD7260">
        <w:rPr>
          <w:rFonts w:ascii="Times New Roman" w:hAnsi="Times New Roman" w:cs="Times New Roman"/>
          <w:sz w:val="28"/>
          <w:szCs w:val="28"/>
        </w:rPr>
        <w:t>www.gwaasia.com/</w:t>
      </w:r>
      <w:r w:rsidR="00131F95" w:rsidRPr="00FD7260">
        <w:rPr>
          <w:rFonts w:ascii="Times New Roman" w:hAnsi="Times New Roman" w:cs="Times New Roman"/>
          <w:sz w:val="28"/>
          <w:szCs w:val="28"/>
        </w:rPr>
        <w:t xml:space="preserve"> </w:t>
      </w:r>
      <w:r w:rsidRPr="00FD7260">
        <w:rPr>
          <w:rFonts w:ascii="Times New Roman" w:hAnsi="Times New Roman" w:cs="Times New Roman"/>
          <w:sz w:val="28"/>
          <w:szCs w:val="28"/>
        </w:rPr>
        <w:t>Overview.pdf )</w:t>
      </w:r>
    </w:p>
    <w:p w:rsidR="00C75E75" w:rsidRPr="00E60CB2" w:rsidRDefault="00C75E75" w:rsidP="0068215A">
      <w:pPr>
        <w:pStyle w:val="ListParagraph"/>
        <w:numPr>
          <w:ilvl w:val="0"/>
          <w:numId w:val="4"/>
        </w:numPr>
        <w:spacing w:after="0" w:line="360" w:lineRule="auto"/>
        <w:rPr>
          <w:rFonts w:ascii="Times New Roman" w:hAnsi="Times New Roman" w:cs="Times New Roman"/>
          <w:sz w:val="28"/>
          <w:szCs w:val="28"/>
        </w:rPr>
      </w:pPr>
      <w:r w:rsidRPr="00E60CB2">
        <w:rPr>
          <w:rFonts w:ascii="Times New Roman" w:hAnsi="Times New Roman" w:cs="Times New Roman"/>
          <w:sz w:val="28"/>
          <w:szCs w:val="28"/>
        </w:rPr>
        <w:t>Collaborating globally.  China Tax Guide. Rödl and partner</w:t>
      </w:r>
      <w:r w:rsidR="00126C16">
        <w:rPr>
          <w:rFonts w:ascii="Times New Roman" w:hAnsi="Times New Roman" w:cs="Times New Roman"/>
          <w:sz w:val="28"/>
          <w:szCs w:val="28"/>
        </w:rPr>
        <w:t>. China</w:t>
      </w:r>
      <w:r w:rsidR="0068215A">
        <w:rPr>
          <w:rFonts w:ascii="Times New Roman" w:hAnsi="Times New Roman" w:cs="Times New Roman"/>
          <w:sz w:val="28"/>
          <w:szCs w:val="28"/>
        </w:rPr>
        <w:t xml:space="preserve">, 2018 </w:t>
      </w:r>
    </w:p>
    <w:p w:rsidR="00C75E75" w:rsidRPr="00E60CB2" w:rsidRDefault="00C75E75" w:rsidP="00AA6782">
      <w:pPr>
        <w:pStyle w:val="ListParagraph"/>
        <w:numPr>
          <w:ilvl w:val="0"/>
          <w:numId w:val="4"/>
        </w:numPr>
        <w:spacing w:before="240" w:after="0" w:line="360" w:lineRule="auto"/>
        <w:rPr>
          <w:rFonts w:ascii="Times New Roman" w:hAnsi="Times New Roman" w:cs="Times New Roman"/>
          <w:sz w:val="28"/>
          <w:szCs w:val="28"/>
        </w:rPr>
      </w:pPr>
      <w:r w:rsidRPr="00E60CB2">
        <w:rPr>
          <w:rFonts w:ascii="Times New Roman" w:hAnsi="Times New Roman" w:cs="Times New Roman"/>
          <w:sz w:val="28"/>
          <w:szCs w:val="28"/>
        </w:rPr>
        <w:t>Deloitte. International tax Belgium highlights</w:t>
      </w:r>
      <w:r>
        <w:rPr>
          <w:rFonts w:ascii="Times New Roman" w:hAnsi="Times New Roman" w:cs="Times New Roman"/>
          <w:sz w:val="28"/>
          <w:szCs w:val="28"/>
        </w:rPr>
        <w:t>.</w:t>
      </w:r>
      <w:r w:rsidRPr="00E60CB2">
        <w:rPr>
          <w:rFonts w:ascii="Times New Roman" w:hAnsi="Times New Roman" w:cs="Times New Roman"/>
          <w:sz w:val="28"/>
          <w:szCs w:val="28"/>
        </w:rPr>
        <w:t xml:space="preserve"> 2018</w:t>
      </w:r>
      <w:r w:rsidR="00AA6782">
        <w:rPr>
          <w:rFonts w:ascii="Times New Roman" w:hAnsi="Times New Roman" w:cs="Times New Roman"/>
          <w:sz w:val="28"/>
          <w:szCs w:val="28"/>
        </w:rPr>
        <w:t xml:space="preserve"> </w:t>
      </w:r>
      <w:r w:rsidRPr="00E60CB2">
        <w:rPr>
          <w:rFonts w:ascii="Times New Roman" w:hAnsi="Times New Roman" w:cs="Times New Roman"/>
          <w:sz w:val="28"/>
          <w:szCs w:val="28"/>
        </w:rPr>
        <w:t xml:space="preserve"> </w:t>
      </w:r>
      <w:r w:rsidR="00AA6782">
        <w:rPr>
          <w:rFonts w:ascii="Times New Roman" w:hAnsi="Times New Roman" w:cs="Times New Roman"/>
          <w:sz w:val="28"/>
          <w:szCs w:val="28"/>
        </w:rPr>
        <w:t>(</w:t>
      </w:r>
      <w:r w:rsidR="00AA6782" w:rsidRPr="00AA6782">
        <w:rPr>
          <w:rFonts w:ascii="Times New Roman" w:hAnsi="Times New Roman" w:cs="Times New Roman"/>
          <w:sz w:val="28"/>
          <w:szCs w:val="28"/>
        </w:rPr>
        <w:t>www2.deloitte.com</w:t>
      </w:r>
      <w:r w:rsidR="00AA6782">
        <w:rPr>
          <w:rFonts w:ascii="Times New Roman" w:hAnsi="Times New Roman" w:cs="Times New Roman"/>
          <w:sz w:val="28"/>
          <w:szCs w:val="28"/>
        </w:rPr>
        <w:t>)</w:t>
      </w:r>
    </w:p>
    <w:p w:rsidR="00C75E75" w:rsidRPr="00985B6D" w:rsidRDefault="00793D55" w:rsidP="00AA6782">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Deloitte. </w:t>
      </w:r>
      <w:r w:rsidR="00C75E75" w:rsidRPr="00E60CB2">
        <w:rPr>
          <w:rFonts w:ascii="Times New Roman" w:hAnsi="Times New Roman" w:cs="Times New Roman"/>
          <w:sz w:val="28"/>
          <w:szCs w:val="28"/>
        </w:rPr>
        <w:t xml:space="preserve">International tax </w:t>
      </w:r>
      <w:r w:rsidR="00C75E75">
        <w:rPr>
          <w:rFonts w:ascii="Times New Roman" w:hAnsi="Times New Roman" w:cs="Times New Roman"/>
          <w:sz w:val="28"/>
          <w:szCs w:val="28"/>
        </w:rPr>
        <w:t xml:space="preserve">China </w:t>
      </w:r>
      <w:r w:rsidR="00C75E75" w:rsidRPr="00E60CB2">
        <w:rPr>
          <w:rFonts w:ascii="Times New Roman" w:hAnsi="Times New Roman" w:cs="Times New Roman"/>
          <w:sz w:val="28"/>
          <w:szCs w:val="28"/>
        </w:rPr>
        <w:t>highlights</w:t>
      </w:r>
      <w:r w:rsidR="00C75E75">
        <w:rPr>
          <w:rFonts w:ascii="Times New Roman" w:hAnsi="Times New Roman" w:cs="Times New Roman"/>
          <w:sz w:val="28"/>
          <w:szCs w:val="28"/>
        </w:rPr>
        <w:t xml:space="preserve">. </w:t>
      </w:r>
      <w:r w:rsidR="00C75E75" w:rsidRPr="00E60CB2">
        <w:rPr>
          <w:rFonts w:ascii="Times New Roman" w:hAnsi="Times New Roman" w:cs="Times New Roman"/>
          <w:sz w:val="28"/>
          <w:szCs w:val="28"/>
        </w:rPr>
        <w:t xml:space="preserve"> 201</w:t>
      </w:r>
      <w:r w:rsidR="00C75E75">
        <w:rPr>
          <w:rFonts w:ascii="Times New Roman" w:hAnsi="Times New Roman" w:cs="Times New Roman"/>
          <w:sz w:val="28"/>
          <w:szCs w:val="28"/>
        </w:rPr>
        <w:t>9</w:t>
      </w:r>
      <w:r w:rsidR="00AA6782">
        <w:rPr>
          <w:rFonts w:ascii="Times New Roman" w:hAnsi="Times New Roman" w:cs="Times New Roman"/>
          <w:sz w:val="28"/>
          <w:szCs w:val="28"/>
        </w:rPr>
        <w:t xml:space="preserve">  (</w:t>
      </w:r>
      <w:r w:rsidR="00AA6782" w:rsidRPr="00AA6782">
        <w:rPr>
          <w:rFonts w:ascii="Times New Roman" w:hAnsi="Times New Roman" w:cs="Times New Roman"/>
          <w:sz w:val="28"/>
          <w:szCs w:val="28"/>
        </w:rPr>
        <w:t>www2.deloitte.com</w:t>
      </w:r>
      <w:r w:rsidR="00AA6782">
        <w:rPr>
          <w:rFonts w:ascii="Times New Roman" w:hAnsi="Times New Roman" w:cs="Times New Roman"/>
          <w:sz w:val="28"/>
          <w:szCs w:val="28"/>
        </w:rPr>
        <w:t>)</w:t>
      </w:r>
    </w:p>
    <w:p w:rsidR="00C75E75" w:rsidRDefault="00C75E75" w:rsidP="00C75E75">
      <w:pPr>
        <w:pStyle w:val="ListParagraph"/>
        <w:numPr>
          <w:ilvl w:val="0"/>
          <w:numId w:val="4"/>
        </w:numPr>
        <w:spacing w:after="0" w:line="360" w:lineRule="auto"/>
        <w:rPr>
          <w:rFonts w:ascii="Times New Roman" w:hAnsi="Times New Roman" w:cs="Times New Roman"/>
          <w:sz w:val="28"/>
          <w:szCs w:val="28"/>
        </w:rPr>
      </w:pPr>
      <w:r w:rsidRPr="00E60CB2">
        <w:rPr>
          <w:rFonts w:ascii="Times New Roman" w:hAnsi="Times New Roman" w:cs="Times New Roman"/>
          <w:sz w:val="28"/>
          <w:szCs w:val="28"/>
        </w:rPr>
        <w:t>Finance and Development</w:t>
      </w:r>
      <w:r w:rsidR="0082359B">
        <w:rPr>
          <w:rFonts w:ascii="Times New Roman" w:hAnsi="Times New Roman" w:cs="Times New Roman"/>
          <w:sz w:val="28"/>
          <w:szCs w:val="28"/>
        </w:rPr>
        <w:t xml:space="preserve">, Magazine. International Monetary Fund. Washington, </w:t>
      </w:r>
      <w:r w:rsidRPr="00E60CB2">
        <w:rPr>
          <w:rFonts w:ascii="Times New Roman" w:hAnsi="Times New Roman" w:cs="Times New Roman"/>
          <w:sz w:val="28"/>
          <w:szCs w:val="28"/>
        </w:rPr>
        <w:t>June, 2009</w:t>
      </w:r>
    </w:p>
    <w:p w:rsidR="00C75E75" w:rsidRPr="00985B6D" w:rsidRDefault="00C75E75" w:rsidP="00C75E75">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IRET</w:t>
      </w:r>
      <w:r w:rsidRPr="00E60CB2">
        <w:rPr>
          <w:rFonts w:ascii="Times New Roman" w:hAnsi="Times New Roman" w:cs="Times New Roman"/>
          <w:sz w:val="28"/>
          <w:szCs w:val="28"/>
        </w:rPr>
        <w:t xml:space="preserve"> policy bulletin.</w:t>
      </w:r>
      <w:r>
        <w:rPr>
          <w:rFonts w:ascii="Times New Roman" w:hAnsi="Times New Roman" w:cs="Times New Roman"/>
          <w:sz w:val="28"/>
          <w:szCs w:val="28"/>
        </w:rPr>
        <w:t xml:space="preserve"> </w:t>
      </w:r>
      <w:r w:rsidRPr="00E60CB2">
        <w:rPr>
          <w:rFonts w:ascii="Times New Roman" w:hAnsi="Times New Roman" w:cs="Times New Roman"/>
          <w:sz w:val="28"/>
          <w:szCs w:val="28"/>
        </w:rPr>
        <w:t>The tax system of China. December , 2010</w:t>
      </w:r>
      <w:r w:rsidR="002F5984">
        <w:rPr>
          <w:rFonts w:ascii="Times New Roman" w:hAnsi="Times New Roman" w:cs="Times New Roman"/>
          <w:sz w:val="28"/>
          <w:szCs w:val="28"/>
        </w:rPr>
        <w:t xml:space="preserve"> ( www.iret.org)</w:t>
      </w:r>
      <w:r w:rsidRPr="00E60CB2">
        <w:rPr>
          <w:rFonts w:ascii="Times New Roman" w:hAnsi="Times New Roman" w:cs="Times New Roman"/>
          <w:sz w:val="28"/>
          <w:szCs w:val="28"/>
        </w:rPr>
        <w:t xml:space="preserve">  </w:t>
      </w:r>
    </w:p>
    <w:p w:rsidR="00C75E75" w:rsidRDefault="00C75E75" w:rsidP="00C75E75">
      <w:pPr>
        <w:pStyle w:val="ListParagraph"/>
        <w:numPr>
          <w:ilvl w:val="0"/>
          <w:numId w:val="4"/>
        </w:numPr>
        <w:spacing w:after="0" w:line="360" w:lineRule="auto"/>
        <w:rPr>
          <w:rFonts w:ascii="Times New Roman" w:hAnsi="Times New Roman" w:cs="Times New Roman"/>
          <w:sz w:val="28"/>
          <w:szCs w:val="28"/>
        </w:rPr>
      </w:pPr>
      <w:r w:rsidRPr="00F74DF4">
        <w:rPr>
          <w:rFonts w:ascii="Times New Roman" w:hAnsi="Times New Roman" w:cs="Times New Roman"/>
          <w:sz w:val="28"/>
          <w:szCs w:val="28"/>
        </w:rPr>
        <w:t xml:space="preserve">Luncheon </w:t>
      </w:r>
      <w:r w:rsidR="00131F95" w:rsidRPr="00F74DF4">
        <w:rPr>
          <w:rFonts w:ascii="Times New Roman" w:hAnsi="Times New Roman" w:cs="Times New Roman"/>
          <w:sz w:val="28"/>
          <w:szCs w:val="28"/>
        </w:rPr>
        <w:t>Addre</w:t>
      </w:r>
      <w:r w:rsidR="00131F95">
        <w:rPr>
          <w:rFonts w:ascii="Times New Roman" w:hAnsi="Times New Roman" w:cs="Times New Roman"/>
          <w:sz w:val="28"/>
          <w:szCs w:val="28"/>
        </w:rPr>
        <w:t>ss</w:t>
      </w:r>
      <w:r w:rsidRPr="00F74DF4">
        <w:rPr>
          <w:rFonts w:ascii="Times New Roman" w:hAnsi="Times New Roman" w:cs="Times New Roman"/>
          <w:sz w:val="28"/>
          <w:szCs w:val="28"/>
        </w:rPr>
        <w:t>, Justin Yifu Lin China and the Global Economy</w:t>
      </w:r>
      <w:r w:rsidR="0068215A">
        <w:rPr>
          <w:rFonts w:ascii="Times New Roman" w:hAnsi="Times New Roman" w:cs="Times New Roman"/>
          <w:sz w:val="28"/>
          <w:szCs w:val="28"/>
        </w:rPr>
        <w:t>.</w:t>
      </w:r>
      <w:r w:rsidRPr="00F74DF4">
        <w:rPr>
          <w:rFonts w:ascii="Times New Roman" w:hAnsi="Times New Roman" w:cs="Times New Roman"/>
          <w:sz w:val="28"/>
          <w:szCs w:val="28"/>
        </w:rPr>
        <w:t xml:space="preserve"> </w:t>
      </w:r>
      <w:r w:rsidR="0068215A">
        <w:rPr>
          <w:rFonts w:ascii="Times New Roman" w:hAnsi="Times New Roman" w:cs="Times New Roman"/>
          <w:sz w:val="28"/>
          <w:szCs w:val="28"/>
        </w:rPr>
        <w:t>Hong Kong, 2011</w:t>
      </w:r>
    </w:p>
    <w:p w:rsidR="00C75E75" w:rsidRPr="00F74DF4" w:rsidRDefault="00C75E75" w:rsidP="00C75E75">
      <w:pPr>
        <w:pStyle w:val="ListParagraph"/>
        <w:numPr>
          <w:ilvl w:val="0"/>
          <w:numId w:val="4"/>
        </w:numPr>
        <w:spacing w:after="0" w:line="360" w:lineRule="auto"/>
        <w:rPr>
          <w:rFonts w:ascii="Times New Roman" w:hAnsi="Times New Roman" w:cs="Times New Roman"/>
          <w:sz w:val="28"/>
          <w:szCs w:val="28"/>
        </w:rPr>
      </w:pPr>
      <w:r w:rsidRPr="004215A3">
        <w:rPr>
          <w:rFonts w:ascii="Times New Roman" w:hAnsi="Times New Roman" w:cs="Times New Roman"/>
          <w:sz w:val="28"/>
          <w:szCs w:val="28"/>
        </w:rPr>
        <w:t>Musonda Kabinga, BA; reviewed by Dr. Jörg Alt SJ, MA, BD; Emmanuel Tendet Kiprotich, BA</w:t>
      </w:r>
      <w:r>
        <w:rPr>
          <w:rFonts w:ascii="Times New Roman" w:hAnsi="Times New Roman" w:cs="Times New Roman"/>
          <w:sz w:val="28"/>
          <w:szCs w:val="28"/>
        </w:rPr>
        <w:t xml:space="preserve">. </w:t>
      </w:r>
      <w:r w:rsidRPr="004215A3">
        <w:rPr>
          <w:rFonts w:ascii="Times New Roman" w:hAnsi="Times New Roman" w:cs="Times New Roman"/>
          <w:sz w:val="28"/>
          <w:szCs w:val="28"/>
        </w:rPr>
        <w:t>Principles of Taxation</w:t>
      </w:r>
      <w:r>
        <w:rPr>
          <w:rFonts w:ascii="Times New Roman" w:hAnsi="Times New Roman" w:cs="Times New Roman"/>
          <w:sz w:val="28"/>
          <w:szCs w:val="28"/>
        </w:rPr>
        <w:t xml:space="preserve">. </w:t>
      </w:r>
      <w:r w:rsidR="002F5984" w:rsidRPr="002F5984">
        <w:rPr>
          <w:rFonts w:ascii="Times New Roman" w:hAnsi="Times New Roman" w:cs="Times New Roman"/>
          <w:bCs/>
          <w:color w:val="222222"/>
          <w:sz w:val="28"/>
          <w:szCs w:val="28"/>
          <w:shd w:val="clear" w:color="auto" w:fill="FFFFFF"/>
        </w:rPr>
        <w:t>Zambia</w:t>
      </w:r>
      <w:r w:rsidR="002F5984">
        <w:rPr>
          <w:rFonts w:ascii="Arial" w:hAnsi="Arial" w:cs="Arial"/>
          <w:color w:val="222222"/>
          <w:sz w:val="21"/>
          <w:szCs w:val="21"/>
          <w:shd w:val="clear" w:color="auto" w:fill="FFFFFF"/>
        </w:rPr>
        <w:t xml:space="preserve">, </w:t>
      </w:r>
      <w:r>
        <w:rPr>
          <w:rFonts w:ascii="Times New Roman" w:hAnsi="Times New Roman" w:cs="Times New Roman"/>
          <w:sz w:val="28"/>
          <w:szCs w:val="28"/>
        </w:rPr>
        <w:t>2016</w:t>
      </w:r>
    </w:p>
    <w:p w:rsidR="00C75E75" w:rsidRDefault="00C75E75" w:rsidP="002F5984">
      <w:pPr>
        <w:pStyle w:val="ListParagraph"/>
        <w:numPr>
          <w:ilvl w:val="0"/>
          <w:numId w:val="4"/>
        </w:numPr>
        <w:spacing w:after="0" w:line="360" w:lineRule="auto"/>
        <w:rPr>
          <w:rFonts w:ascii="Times New Roman" w:hAnsi="Times New Roman" w:cs="Times New Roman"/>
          <w:sz w:val="28"/>
          <w:szCs w:val="28"/>
        </w:rPr>
      </w:pPr>
      <w:r w:rsidRPr="00E60CB2">
        <w:rPr>
          <w:rFonts w:ascii="Times New Roman" w:hAnsi="Times New Roman" w:cs="Times New Roman"/>
          <w:sz w:val="28"/>
          <w:szCs w:val="28"/>
        </w:rPr>
        <w:t>Regulatory change and monetary policy. May,  2015</w:t>
      </w:r>
      <w:r w:rsidR="0094393B">
        <w:rPr>
          <w:rFonts w:ascii="Times New Roman" w:hAnsi="Times New Roman" w:cs="Times New Roman"/>
          <w:sz w:val="28"/>
          <w:szCs w:val="28"/>
        </w:rPr>
        <w:t xml:space="preserve"> </w:t>
      </w:r>
      <w:r w:rsidR="002F5984">
        <w:rPr>
          <w:rFonts w:ascii="Times New Roman" w:hAnsi="Times New Roman" w:cs="Times New Roman"/>
          <w:sz w:val="28"/>
          <w:szCs w:val="28"/>
        </w:rPr>
        <w:t>(</w:t>
      </w:r>
      <w:r w:rsidR="002F5984" w:rsidRPr="002F5984">
        <w:rPr>
          <w:rFonts w:ascii="Times New Roman" w:hAnsi="Times New Roman" w:cs="Times New Roman"/>
          <w:sz w:val="28"/>
          <w:szCs w:val="28"/>
        </w:rPr>
        <w:t>www.bis.org</w:t>
      </w:r>
      <w:r w:rsidR="002F5984">
        <w:rPr>
          <w:rFonts w:ascii="Times New Roman" w:hAnsi="Times New Roman" w:cs="Times New Roman"/>
          <w:sz w:val="28"/>
          <w:szCs w:val="28"/>
        </w:rPr>
        <w:t>)</w:t>
      </w:r>
    </w:p>
    <w:p w:rsidR="00C75E75" w:rsidRPr="00985B6D" w:rsidRDefault="00C75E75" w:rsidP="00C75E75">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Samuel Blankson. A brief history of taxation. </w:t>
      </w:r>
      <w:r w:rsidR="00793D55">
        <w:rPr>
          <w:rFonts w:ascii="Times New Roman" w:hAnsi="Times New Roman" w:cs="Times New Roman"/>
          <w:sz w:val="28"/>
          <w:szCs w:val="28"/>
        </w:rPr>
        <w:t xml:space="preserve">England, </w:t>
      </w:r>
      <w:r>
        <w:rPr>
          <w:rFonts w:ascii="Times New Roman" w:hAnsi="Times New Roman" w:cs="Times New Roman"/>
          <w:sz w:val="28"/>
          <w:szCs w:val="28"/>
        </w:rPr>
        <w:t>2007</w:t>
      </w:r>
    </w:p>
    <w:p w:rsidR="00C75E75" w:rsidRDefault="00C75E75" w:rsidP="002F5984">
      <w:pPr>
        <w:pStyle w:val="ListParagraph"/>
        <w:numPr>
          <w:ilvl w:val="0"/>
          <w:numId w:val="4"/>
        </w:numPr>
        <w:spacing w:after="0" w:line="360" w:lineRule="auto"/>
        <w:rPr>
          <w:rFonts w:ascii="Times New Roman" w:hAnsi="Times New Roman" w:cs="Times New Roman"/>
          <w:sz w:val="28"/>
          <w:szCs w:val="28"/>
        </w:rPr>
      </w:pPr>
      <w:r w:rsidRPr="00E60CB2">
        <w:rPr>
          <w:rFonts w:ascii="Times New Roman" w:hAnsi="Times New Roman" w:cs="Times New Roman"/>
          <w:sz w:val="28"/>
          <w:szCs w:val="28"/>
        </w:rPr>
        <w:t>Taxation Trends in the European Union Data for the EU Member States, Iceland and Norway 2018 Edition</w:t>
      </w:r>
      <w:r w:rsidR="002F5984">
        <w:rPr>
          <w:rFonts w:ascii="Times New Roman" w:hAnsi="Times New Roman" w:cs="Times New Roman"/>
          <w:sz w:val="28"/>
          <w:szCs w:val="28"/>
        </w:rPr>
        <w:t xml:space="preserve"> (</w:t>
      </w:r>
      <w:r w:rsidR="002F5984" w:rsidRPr="002F5984">
        <w:rPr>
          <w:rFonts w:ascii="Times New Roman" w:hAnsi="Times New Roman" w:cs="Times New Roman"/>
          <w:sz w:val="28"/>
          <w:szCs w:val="28"/>
        </w:rPr>
        <w:t>ec.europa.eu</w:t>
      </w:r>
      <w:r w:rsidR="002F5984">
        <w:rPr>
          <w:rFonts w:ascii="Times New Roman" w:hAnsi="Times New Roman" w:cs="Times New Roman"/>
          <w:sz w:val="28"/>
          <w:szCs w:val="28"/>
        </w:rPr>
        <w:t>)</w:t>
      </w:r>
    </w:p>
    <w:p w:rsidR="00C75E75" w:rsidRDefault="00C75E75" w:rsidP="00C75E75">
      <w:pPr>
        <w:pStyle w:val="ListParagraph"/>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The Heritage Foundation. 2018 Index of  Economic Freed</w:t>
      </w:r>
      <w:r w:rsidR="00136AC2">
        <w:rPr>
          <w:rFonts w:ascii="Times New Roman" w:hAnsi="Times New Roman" w:cs="Times New Roman"/>
          <w:sz w:val="28"/>
          <w:szCs w:val="28"/>
        </w:rPr>
        <w:t>om                          (</w:t>
      </w:r>
      <w:r>
        <w:rPr>
          <w:rFonts w:ascii="Times New Roman" w:hAnsi="Times New Roman" w:cs="Times New Roman"/>
          <w:sz w:val="28"/>
          <w:szCs w:val="28"/>
        </w:rPr>
        <w:t>www.heritage.org )</w:t>
      </w:r>
    </w:p>
    <w:p w:rsidR="00C75E75" w:rsidRDefault="00C75E75" w:rsidP="00C75E75">
      <w:pPr>
        <w:spacing w:after="0" w:line="360" w:lineRule="auto"/>
        <w:rPr>
          <w:rFonts w:ascii="Times New Roman" w:hAnsi="Times New Roman" w:cs="Times New Roman"/>
          <w:sz w:val="28"/>
          <w:szCs w:val="28"/>
        </w:rPr>
      </w:pPr>
    </w:p>
    <w:p w:rsidR="00C75E75" w:rsidRDefault="00C75E75" w:rsidP="00C75E75">
      <w:pPr>
        <w:spacing w:after="0" w:line="360" w:lineRule="auto"/>
        <w:ind w:left="36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İ</w:t>
      </w:r>
      <w:r w:rsidRPr="00E60CB2">
        <w:rPr>
          <w:rFonts w:ascii="Times New Roman" w:hAnsi="Times New Roman" w:cs="Times New Roman"/>
          <w:b/>
          <w:sz w:val="28"/>
          <w:szCs w:val="28"/>
          <w:lang w:val="az-Latn-AZ"/>
        </w:rPr>
        <w:t>nternet resursu</w:t>
      </w:r>
    </w:p>
    <w:p w:rsidR="00C75E75" w:rsidRPr="00960A80" w:rsidRDefault="00C75E75" w:rsidP="00C75E75">
      <w:pPr>
        <w:spacing w:after="0" w:line="360" w:lineRule="auto"/>
        <w:rPr>
          <w:rFonts w:ascii="Times New Roman" w:hAnsi="Times New Roman" w:cs="Times New Roman"/>
          <w:sz w:val="28"/>
          <w:szCs w:val="28"/>
        </w:rPr>
      </w:pPr>
    </w:p>
    <w:p w:rsidR="00C75E75" w:rsidRPr="009942B5"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9942B5">
        <w:rPr>
          <w:rFonts w:ascii="Times New Roman" w:hAnsi="Times New Roman" w:cs="Times New Roman"/>
          <w:sz w:val="28"/>
          <w:szCs w:val="28"/>
          <w:lang w:val="az-Latn-AZ"/>
        </w:rPr>
        <w:t>www.arkeofili.com</w:t>
      </w:r>
    </w:p>
    <w:p w:rsidR="00C75E75" w:rsidRPr="008A0E36"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8A0E36">
        <w:rPr>
          <w:rFonts w:ascii="Times New Roman" w:hAnsi="Times New Roman" w:cs="Times New Roman"/>
          <w:sz w:val="28"/>
          <w:szCs w:val="28"/>
        </w:rPr>
        <w:t>www.azertag.az</w:t>
      </w:r>
    </w:p>
    <w:p w:rsidR="00C75E75" w:rsidRDefault="00C75E75" w:rsidP="00C75E75">
      <w:pPr>
        <w:pStyle w:val="ListParagraph"/>
        <w:widowControl w:val="0"/>
        <w:numPr>
          <w:ilvl w:val="0"/>
          <w:numId w:val="4"/>
        </w:numPr>
        <w:autoSpaceDE w:val="0"/>
        <w:autoSpaceDN w:val="0"/>
        <w:adjustRightInd w:val="0"/>
        <w:spacing w:before="240" w:line="360" w:lineRule="auto"/>
        <w:jc w:val="both"/>
        <w:rPr>
          <w:rFonts w:ascii="Times New Roman" w:hAnsi="Times New Roman" w:cs="Times New Roman"/>
          <w:sz w:val="28"/>
          <w:szCs w:val="28"/>
          <w:lang w:val="az-Latn-AZ"/>
        </w:rPr>
      </w:pPr>
      <w:r w:rsidRPr="006A5CC4">
        <w:rPr>
          <w:rFonts w:ascii="Times New Roman" w:hAnsi="Times New Roman" w:cs="Times New Roman"/>
          <w:sz w:val="28"/>
          <w:szCs w:val="28"/>
          <w:lang w:val="az-Latn-AZ"/>
        </w:rPr>
        <w:t>www.belgium.be</w:t>
      </w:r>
    </w:p>
    <w:p w:rsidR="00C75E75" w:rsidRDefault="00C75E75" w:rsidP="00C75E75">
      <w:pPr>
        <w:pStyle w:val="ListParagraph"/>
        <w:numPr>
          <w:ilvl w:val="0"/>
          <w:numId w:val="4"/>
        </w:numPr>
        <w:spacing w:after="0" w:line="360" w:lineRule="auto"/>
        <w:rPr>
          <w:rFonts w:ascii="Times New Roman" w:hAnsi="Times New Roman" w:cs="Times New Roman"/>
          <w:sz w:val="28"/>
          <w:szCs w:val="28"/>
          <w:lang w:val="az-Latn-AZ"/>
        </w:rPr>
      </w:pPr>
      <w:r w:rsidRPr="000421FD">
        <w:rPr>
          <w:rFonts w:ascii="Times New Roman" w:hAnsi="Times New Roman" w:cs="Times New Roman"/>
          <w:sz w:val="28"/>
          <w:szCs w:val="28"/>
          <w:lang w:val="az-Latn-AZ"/>
        </w:rPr>
        <w:t>www.chinatax.gov.cn</w:t>
      </w:r>
    </w:p>
    <w:p w:rsidR="00C75E75" w:rsidRPr="00960A80" w:rsidRDefault="00C75E75" w:rsidP="00C75E75">
      <w:pPr>
        <w:pStyle w:val="ListParagraph"/>
        <w:numPr>
          <w:ilvl w:val="0"/>
          <w:numId w:val="4"/>
        </w:numPr>
        <w:spacing w:after="0" w:line="360" w:lineRule="auto"/>
        <w:rPr>
          <w:rFonts w:ascii="Times New Roman" w:hAnsi="Times New Roman" w:cs="Times New Roman"/>
          <w:sz w:val="28"/>
          <w:szCs w:val="28"/>
          <w:lang w:val="az-Latn-AZ"/>
        </w:rPr>
      </w:pPr>
      <w:r w:rsidRPr="00960A80">
        <w:rPr>
          <w:rFonts w:ascii="Times New Roman" w:hAnsi="Times New Roman" w:cs="Times New Roman"/>
          <w:color w:val="212121"/>
          <w:sz w:val="28"/>
          <w:szCs w:val="28"/>
          <w:lang w:val="az-Latn-AZ"/>
        </w:rPr>
        <w:t>www.data.oecd.org</w:t>
      </w:r>
    </w:p>
    <w:p w:rsidR="00C75E75" w:rsidRPr="00922FDD" w:rsidRDefault="00C75E75" w:rsidP="00C75E75">
      <w:pPr>
        <w:pStyle w:val="ListParagraph"/>
        <w:numPr>
          <w:ilvl w:val="0"/>
          <w:numId w:val="4"/>
        </w:num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www.</w:t>
      </w:r>
      <w:r w:rsidRPr="00922FDD">
        <w:rPr>
          <w:rFonts w:ascii="Times New Roman" w:hAnsi="Times New Roman" w:cs="Times New Roman"/>
          <w:sz w:val="28"/>
          <w:szCs w:val="28"/>
          <w:lang w:val="az-Latn-AZ"/>
        </w:rPr>
        <w:t>ec.europa.eu</w:t>
      </w:r>
    </w:p>
    <w:p w:rsidR="00C75E75" w:rsidRDefault="00C75E75" w:rsidP="00C75E75">
      <w:pPr>
        <w:pStyle w:val="ListParagraph"/>
        <w:widowControl w:val="0"/>
        <w:numPr>
          <w:ilvl w:val="0"/>
          <w:numId w:val="4"/>
        </w:numPr>
        <w:autoSpaceDE w:val="0"/>
        <w:autoSpaceDN w:val="0"/>
        <w:adjustRightInd w:val="0"/>
        <w:spacing w:before="240" w:line="360" w:lineRule="auto"/>
        <w:jc w:val="both"/>
        <w:rPr>
          <w:rFonts w:ascii="Times New Roman" w:hAnsi="Times New Roman" w:cs="Times New Roman"/>
          <w:sz w:val="28"/>
          <w:szCs w:val="28"/>
          <w:lang w:val="az-Latn-AZ"/>
        </w:rPr>
      </w:pPr>
      <w:r w:rsidRPr="006A5CC4">
        <w:rPr>
          <w:rFonts w:ascii="Times New Roman" w:hAnsi="Times New Roman" w:cs="Times New Roman"/>
          <w:sz w:val="28"/>
          <w:szCs w:val="28"/>
          <w:lang w:val="az-Latn-AZ"/>
        </w:rPr>
        <w:t>www.expatica.com/be</w:t>
      </w:r>
    </w:p>
    <w:p w:rsidR="00C75E75" w:rsidRPr="001A4F12" w:rsidRDefault="00C75E75" w:rsidP="00C75E75">
      <w:pPr>
        <w:pStyle w:val="ListParagraph"/>
        <w:numPr>
          <w:ilvl w:val="0"/>
          <w:numId w:val="4"/>
        </w:numPr>
        <w:rPr>
          <w:rStyle w:val="Hyperlink"/>
          <w:rFonts w:ascii="Times New Roman" w:hAnsi="Times New Roman" w:cs="Times New Roman"/>
          <w:sz w:val="28"/>
          <w:szCs w:val="28"/>
        </w:rPr>
      </w:pPr>
      <w:r>
        <w:rPr>
          <w:rFonts w:ascii="Times New Roman" w:hAnsi="Times New Roman" w:cs="Times New Roman"/>
          <w:sz w:val="28"/>
          <w:szCs w:val="28"/>
        </w:rPr>
        <w:t>www.</w:t>
      </w:r>
      <w:r w:rsidRPr="001A4F12">
        <w:rPr>
          <w:rFonts w:ascii="Times New Roman" w:hAnsi="Times New Roman" w:cs="Times New Roman"/>
          <w:sz w:val="28"/>
          <w:szCs w:val="28"/>
        </w:rPr>
        <w:t>lib.bbu.edu.az /read.php?item_type=lecture&amp;file_type=pdf&amp;file=1</w:t>
      </w:r>
      <w:r w:rsidRPr="001A4F12">
        <w:rPr>
          <w:rStyle w:val="Hyperlink"/>
          <w:rFonts w:ascii="Times New Roman" w:hAnsi="Times New Roman" w:cs="Times New Roman"/>
          <w:sz w:val="28"/>
          <w:szCs w:val="28"/>
        </w:rPr>
        <w:t xml:space="preserve">  </w:t>
      </w:r>
    </w:p>
    <w:p w:rsidR="00C75E75" w:rsidRPr="00960A80" w:rsidRDefault="00C75E75" w:rsidP="00C75E75">
      <w:pPr>
        <w:pStyle w:val="ListParagraph"/>
        <w:numPr>
          <w:ilvl w:val="0"/>
          <w:numId w:val="4"/>
        </w:numPr>
        <w:spacing w:line="360" w:lineRule="auto"/>
        <w:rPr>
          <w:rFonts w:ascii="Times New Roman" w:hAnsi="Times New Roman" w:cs="Times New Roman"/>
          <w:sz w:val="28"/>
          <w:szCs w:val="28"/>
          <w:lang w:val="az-Latn-AZ"/>
        </w:rPr>
      </w:pPr>
      <w:r w:rsidRPr="00960A80">
        <w:rPr>
          <w:rFonts w:ascii="Times New Roman" w:hAnsi="Times New Roman" w:cs="Times New Roman"/>
          <w:sz w:val="28"/>
          <w:szCs w:val="28"/>
          <w:lang w:val="az-Latn-AZ"/>
        </w:rPr>
        <w:t>www.ourworldindata.org</w:t>
      </w:r>
    </w:p>
    <w:p w:rsidR="00C75E75" w:rsidRDefault="00C75E75" w:rsidP="00C75E75">
      <w:pPr>
        <w:pStyle w:val="ListParagraph"/>
        <w:numPr>
          <w:ilvl w:val="0"/>
          <w:numId w:val="4"/>
        </w:numPr>
        <w:spacing w:after="0" w:line="360" w:lineRule="auto"/>
        <w:rPr>
          <w:rFonts w:ascii="Times New Roman" w:hAnsi="Times New Roman" w:cs="Times New Roman"/>
          <w:sz w:val="28"/>
          <w:szCs w:val="28"/>
          <w:lang w:val="az-Latn-AZ"/>
        </w:rPr>
      </w:pPr>
      <w:r w:rsidRPr="00985B6D">
        <w:rPr>
          <w:rFonts w:ascii="Times New Roman" w:hAnsi="Times New Roman" w:cs="Times New Roman"/>
          <w:sz w:val="28"/>
          <w:szCs w:val="28"/>
          <w:lang w:val="az-Latn-AZ"/>
        </w:rPr>
        <w:t>www.taxsummaries.pwc.com</w:t>
      </w:r>
    </w:p>
    <w:p w:rsidR="00C75E75" w:rsidRPr="001B3AC2" w:rsidRDefault="00C75E75" w:rsidP="00C75E75">
      <w:pPr>
        <w:pStyle w:val="ListParagraph"/>
        <w:widowControl w:val="0"/>
        <w:numPr>
          <w:ilvl w:val="0"/>
          <w:numId w:val="4"/>
        </w:numPr>
        <w:autoSpaceDE w:val="0"/>
        <w:autoSpaceDN w:val="0"/>
        <w:adjustRightInd w:val="0"/>
        <w:spacing w:line="360" w:lineRule="auto"/>
        <w:jc w:val="both"/>
        <w:rPr>
          <w:rFonts w:ascii="Times New Roman" w:hAnsi="Times New Roman" w:cs="Times New Roman"/>
          <w:sz w:val="28"/>
          <w:szCs w:val="28"/>
          <w:lang w:val="az-Latn-AZ"/>
        </w:rPr>
      </w:pPr>
      <w:r w:rsidRPr="001B3AC2">
        <w:rPr>
          <w:rFonts w:ascii="Times New Roman" w:hAnsi="Times New Roman" w:cs="Times New Roman"/>
          <w:sz w:val="28"/>
          <w:szCs w:val="28"/>
        </w:rPr>
        <w:t>www.statista.com</w:t>
      </w:r>
    </w:p>
    <w:p w:rsidR="00C75E75" w:rsidRPr="00F229E9" w:rsidRDefault="00C75E75" w:rsidP="00C75E75">
      <w:pPr>
        <w:pStyle w:val="ListParagraph"/>
        <w:widowControl w:val="0"/>
        <w:numPr>
          <w:ilvl w:val="0"/>
          <w:numId w:val="4"/>
        </w:numPr>
        <w:autoSpaceDE w:val="0"/>
        <w:autoSpaceDN w:val="0"/>
        <w:adjustRightInd w:val="0"/>
        <w:spacing w:line="360" w:lineRule="auto"/>
        <w:jc w:val="both"/>
        <w:rPr>
          <w:rFonts w:ascii="Times New Roman" w:hAnsi="Times New Roman" w:cs="Times New Roman"/>
          <w:sz w:val="28"/>
          <w:szCs w:val="28"/>
          <w:lang w:val="az-Latn-AZ"/>
        </w:rPr>
      </w:pPr>
      <w:r w:rsidRPr="00F229E9">
        <w:rPr>
          <w:rFonts w:ascii="Times New Roman" w:hAnsi="Times New Roman" w:cs="Times New Roman"/>
          <w:sz w:val="28"/>
          <w:szCs w:val="28"/>
        </w:rPr>
        <w:t>www.vergiler.az</w:t>
      </w:r>
    </w:p>
    <w:p w:rsidR="00C75E75" w:rsidRPr="00835F24" w:rsidRDefault="00C75E75" w:rsidP="000512D3">
      <w:pPr>
        <w:pStyle w:val="HTMLPreformatted"/>
        <w:widowControl w:val="0"/>
        <w:shd w:val="clear" w:color="auto" w:fill="FFFFFF"/>
        <w:spacing w:line="360" w:lineRule="auto"/>
        <w:jc w:val="both"/>
        <w:rPr>
          <w:rFonts w:ascii="Times New Roman" w:hAnsi="Times New Roman" w:cs="Times New Roman"/>
          <w:color w:val="212121"/>
          <w:sz w:val="28"/>
          <w:szCs w:val="28"/>
          <w:lang w:val="az-Latn-AZ"/>
        </w:rPr>
      </w:pPr>
    </w:p>
    <w:sectPr w:rsidR="00C75E75" w:rsidRPr="00835F24" w:rsidSect="003E3E7D">
      <w:footerReference w:type="default" r:id="rId20"/>
      <w:footerReference w:type="first" r:id="rId2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9A" w:rsidRDefault="00C57B9A" w:rsidP="005849A2">
      <w:pPr>
        <w:spacing w:after="0" w:line="240" w:lineRule="auto"/>
      </w:pPr>
      <w:r>
        <w:separator/>
      </w:r>
    </w:p>
  </w:endnote>
  <w:endnote w:type="continuationSeparator" w:id="0">
    <w:p w:rsidR="00C57B9A" w:rsidRDefault="00C57B9A" w:rsidP="0058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4167"/>
      <w:docPartObj>
        <w:docPartGallery w:val="Page Numbers (Bottom of Page)"/>
        <w:docPartUnique/>
      </w:docPartObj>
    </w:sdtPr>
    <w:sdtEndPr>
      <w:rPr>
        <w:noProof/>
      </w:rPr>
    </w:sdtEndPr>
    <w:sdtContent>
      <w:p w:rsidR="007C4DE2" w:rsidRDefault="007C4DE2">
        <w:pPr>
          <w:pStyle w:val="Footer"/>
          <w:jc w:val="right"/>
        </w:pPr>
        <w:r>
          <w:fldChar w:fldCharType="begin"/>
        </w:r>
        <w:r>
          <w:instrText xml:space="preserve"> PAGE   \* MERGEFORMAT </w:instrText>
        </w:r>
        <w:r>
          <w:fldChar w:fldCharType="separate"/>
        </w:r>
        <w:r w:rsidR="0094018E">
          <w:rPr>
            <w:noProof/>
          </w:rPr>
          <w:t>60</w:t>
        </w:r>
        <w:r>
          <w:rPr>
            <w:noProof/>
          </w:rPr>
          <w:fldChar w:fldCharType="end"/>
        </w:r>
      </w:p>
    </w:sdtContent>
  </w:sdt>
  <w:p w:rsidR="007C4DE2" w:rsidRDefault="007C4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E2" w:rsidRDefault="007C4DE2">
    <w:pPr>
      <w:pStyle w:val="Footer"/>
      <w:rPr>
        <w:lang w:val="az-Latn-AZ"/>
      </w:rPr>
    </w:pPr>
  </w:p>
  <w:p w:rsidR="007C4DE2" w:rsidRDefault="007C4DE2">
    <w:pPr>
      <w:pStyle w:val="Footer"/>
      <w:rPr>
        <w:lang w:val="az-Latn-AZ"/>
      </w:rPr>
    </w:pPr>
  </w:p>
  <w:p w:rsidR="007C4DE2" w:rsidRPr="003E3E7D" w:rsidRDefault="007C4DE2">
    <w:pPr>
      <w:pStyle w:val="Footer"/>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9A" w:rsidRDefault="00C57B9A" w:rsidP="005849A2">
      <w:pPr>
        <w:spacing w:after="0" w:line="240" w:lineRule="auto"/>
      </w:pPr>
      <w:r>
        <w:separator/>
      </w:r>
    </w:p>
  </w:footnote>
  <w:footnote w:type="continuationSeparator" w:id="0">
    <w:p w:rsidR="00C57B9A" w:rsidRDefault="00C57B9A" w:rsidP="00584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964"/>
    <w:multiLevelType w:val="hybridMultilevel"/>
    <w:tmpl w:val="11A8A624"/>
    <w:lvl w:ilvl="0" w:tplc="359032FA">
      <w:start w:val="1"/>
      <w:numFmt w:val="bullet"/>
      <w:lvlText w:val="•"/>
      <w:lvlJc w:val="left"/>
      <w:pPr>
        <w:tabs>
          <w:tab w:val="num" w:pos="720"/>
        </w:tabs>
        <w:ind w:left="720" w:hanging="360"/>
      </w:pPr>
      <w:rPr>
        <w:rFonts w:ascii="Times New Roman" w:hAnsi="Times New Roman" w:hint="default"/>
      </w:rPr>
    </w:lvl>
    <w:lvl w:ilvl="1" w:tplc="26D40C3E" w:tentative="1">
      <w:start w:val="1"/>
      <w:numFmt w:val="bullet"/>
      <w:lvlText w:val="•"/>
      <w:lvlJc w:val="left"/>
      <w:pPr>
        <w:tabs>
          <w:tab w:val="num" w:pos="1440"/>
        </w:tabs>
        <w:ind w:left="1440" w:hanging="360"/>
      </w:pPr>
      <w:rPr>
        <w:rFonts w:ascii="Times New Roman" w:hAnsi="Times New Roman" w:hint="default"/>
      </w:rPr>
    </w:lvl>
    <w:lvl w:ilvl="2" w:tplc="15FCD99A" w:tentative="1">
      <w:start w:val="1"/>
      <w:numFmt w:val="bullet"/>
      <w:lvlText w:val="•"/>
      <w:lvlJc w:val="left"/>
      <w:pPr>
        <w:tabs>
          <w:tab w:val="num" w:pos="2160"/>
        </w:tabs>
        <w:ind w:left="2160" w:hanging="360"/>
      </w:pPr>
      <w:rPr>
        <w:rFonts w:ascii="Times New Roman" w:hAnsi="Times New Roman" w:hint="default"/>
      </w:rPr>
    </w:lvl>
    <w:lvl w:ilvl="3" w:tplc="AA342F54" w:tentative="1">
      <w:start w:val="1"/>
      <w:numFmt w:val="bullet"/>
      <w:lvlText w:val="•"/>
      <w:lvlJc w:val="left"/>
      <w:pPr>
        <w:tabs>
          <w:tab w:val="num" w:pos="2880"/>
        </w:tabs>
        <w:ind w:left="2880" w:hanging="360"/>
      </w:pPr>
      <w:rPr>
        <w:rFonts w:ascii="Times New Roman" w:hAnsi="Times New Roman" w:hint="default"/>
      </w:rPr>
    </w:lvl>
    <w:lvl w:ilvl="4" w:tplc="FC2A746E" w:tentative="1">
      <w:start w:val="1"/>
      <w:numFmt w:val="bullet"/>
      <w:lvlText w:val="•"/>
      <w:lvlJc w:val="left"/>
      <w:pPr>
        <w:tabs>
          <w:tab w:val="num" w:pos="3600"/>
        </w:tabs>
        <w:ind w:left="3600" w:hanging="360"/>
      </w:pPr>
      <w:rPr>
        <w:rFonts w:ascii="Times New Roman" w:hAnsi="Times New Roman" w:hint="default"/>
      </w:rPr>
    </w:lvl>
    <w:lvl w:ilvl="5" w:tplc="19C039D6" w:tentative="1">
      <w:start w:val="1"/>
      <w:numFmt w:val="bullet"/>
      <w:lvlText w:val="•"/>
      <w:lvlJc w:val="left"/>
      <w:pPr>
        <w:tabs>
          <w:tab w:val="num" w:pos="4320"/>
        </w:tabs>
        <w:ind w:left="4320" w:hanging="360"/>
      </w:pPr>
      <w:rPr>
        <w:rFonts w:ascii="Times New Roman" w:hAnsi="Times New Roman" w:hint="default"/>
      </w:rPr>
    </w:lvl>
    <w:lvl w:ilvl="6" w:tplc="300C99EE" w:tentative="1">
      <w:start w:val="1"/>
      <w:numFmt w:val="bullet"/>
      <w:lvlText w:val="•"/>
      <w:lvlJc w:val="left"/>
      <w:pPr>
        <w:tabs>
          <w:tab w:val="num" w:pos="5040"/>
        </w:tabs>
        <w:ind w:left="5040" w:hanging="360"/>
      </w:pPr>
      <w:rPr>
        <w:rFonts w:ascii="Times New Roman" w:hAnsi="Times New Roman" w:hint="default"/>
      </w:rPr>
    </w:lvl>
    <w:lvl w:ilvl="7" w:tplc="D96A3B58" w:tentative="1">
      <w:start w:val="1"/>
      <w:numFmt w:val="bullet"/>
      <w:lvlText w:val="•"/>
      <w:lvlJc w:val="left"/>
      <w:pPr>
        <w:tabs>
          <w:tab w:val="num" w:pos="5760"/>
        </w:tabs>
        <w:ind w:left="5760" w:hanging="360"/>
      </w:pPr>
      <w:rPr>
        <w:rFonts w:ascii="Times New Roman" w:hAnsi="Times New Roman" w:hint="default"/>
      </w:rPr>
    </w:lvl>
    <w:lvl w:ilvl="8" w:tplc="F522B8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0E1D49"/>
    <w:multiLevelType w:val="hybridMultilevel"/>
    <w:tmpl w:val="6464BBE8"/>
    <w:lvl w:ilvl="0" w:tplc="3322069E">
      <w:start w:val="1"/>
      <w:numFmt w:val="bullet"/>
      <w:lvlText w:val="•"/>
      <w:lvlJc w:val="left"/>
      <w:pPr>
        <w:tabs>
          <w:tab w:val="num" w:pos="720"/>
        </w:tabs>
        <w:ind w:left="720" w:hanging="360"/>
      </w:pPr>
      <w:rPr>
        <w:rFonts w:ascii="Times New Roman" w:hAnsi="Times New Roman" w:hint="default"/>
      </w:rPr>
    </w:lvl>
    <w:lvl w:ilvl="1" w:tplc="2D326780" w:tentative="1">
      <w:start w:val="1"/>
      <w:numFmt w:val="bullet"/>
      <w:lvlText w:val="•"/>
      <w:lvlJc w:val="left"/>
      <w:pPr>
        <w:tabs>
          <w:tab w:val="num" w:pos="1440"/>
        </w:tabs>
        <w:ind w:left="1440" w:hanging="360"/>
      </w:pPr>
      <w:rPr>
        <w:rFonts w:ascii="Times New Roman" w:hAnsi="Times New Roman" w:hint="default"/>
      </w:rPr>
    </w:lvl>
    <w:lvl w:ilvl="2" w:tplc="16EA69BE" w:tentative="1">
      <w:start w:val="1"/>
      <w:numFmt w:val="bullet"/>
      <w:lvlText w:val="•"/>
      <w:lvlJc w:val="left"/>
      <w:pPr>
        <w:tabs>
          <w:tab w:val="num" w:pos="2160"/>
        </w:tabs>
        <w:ind w:left="2160" w:hanging="360"/>
      </w:pPr>
      <w:rPr>
        <w:rFonts w:ascii="Times New Roman" w:hAnsi="Times New Roman" w:hint="default"/>
      </w:rPr>
    </w:lvl>
    <w:lvl w:ilvl="3" w:tplc="3634D5CC" w:tentative="1">
      <w:start w:val="1"/>
      <w:numFmt w:val="bullet"/>
      <w:lvlText w:val="•"/>
      <w:lvlJc w:val="left"/>
      <w:pPr>
        <w:tabs>
          <w:tab w:val="num" w:pos="2880"/>
        </w:tabs>
        <w:ind w:left="2880" w:hanging="360"/>
      </w:pPr>
      <w:rPr>
        <w:rFonts w:ascii="Times New Roman" w:hAnsi="Times New Roman" w:hint="default"/>
      </w:rPr>
    </w:lvl>
    <w:lvl w:ilvl="4" w:tplc="91862A58" w:tentative="1">
      <w:start w:val="1"/>
      <w:numFmt w:val="bullet"/>
      <w:lvlText w:val="•"/>
      <w:lvlJc w:val="left"/>
      <w:pPr>
        <w:tabs>
          <w:tab w:val="num" w:pos="3600"/>
        </w:tabs>
        <w:ind w:left="3600" w:hanging="360"/>
      </w:pPr>
      <w:rPr>
        <w:rFonts w:ascii="Times New Roman" w:hAnsi="Times New Roman" w:hint="default"/>
      </w:rPr>
    </w:lvl>
    <w:lvl w:ilvl="5" w:tplc="EA1CDC3A" w:tentative="1">
      <w:start w:val="1"/>
      <w:numFmt w:val="bullet"/>
      <w:lvlText w:val="•"/>
      <w:lvlJc w:val="left"/>
      <w:pPr>
        <w:tabs>
          <w:tab w:val="num" w:pos="4320"/>
        </w:tabs>
        <w:ind w:left="4320" w:hanging="360"/>
      </w:pPr>
      <w:rPr>
        <w:rFonts w:ascii="Times New Roman" w:hAnsi="Times New Roman" w:hint="default"/>
      </w:rPr>
    </w:lvl>
    <w:lvl w:ilvl="6" w:tplc="6004EF00" w:tentative="1">
      <w:start w:val="1"/>
      <w:numFmt w:val="bullet"/>
      <w:lvlText w:val="•"/>
      <w:lvlJc w:val="left"/>
      <w:pPr>
        <w:tabs>
          <w:tab w:val="num" w:pos="5040"/>
        </w:tabs>
        <w:ind w:left="5040" w:hanging="360"/>
      </w:pPr>
      <w:rPr>
        <w:rFonts w:ascii="Times New Roman" w:hAnsi="Times New Roman" w:hint="default"/>
      </w:rPr>
    </w:lvl>
    <w:lvl w:ilvl="7" w:tplc="64929148" w:tentative="1">
      <w:start w:val="1"/>
      <w:numFmt w:val="bullet"/>
      <w:lvlText w:val="•"/>
      <w:lvlJc w:val="left"/>
      <w:pPr>
        <w:tabs>
          <w:tab w:val="num" w:pos="5760"/>
        </w:tabs>
        <w:ind w:left="5760" w:hanging="360"/>
      </w:pPr>
      <w:rPr>
        <w:rFonts w:ascii="Times New Roman" w:hAnsi="Times New Roman" w:hint="default"/>
      </w:rPr>
    </w:lvl>
    <w:lvl w:ilvl="8" w:tplc="078611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D72737"/>
    <w:multiLevelType w:val="multilevel"/>
    <w:tmpl w:val="58F89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A61A8C"/>
    <w:multiLevelType w:val="hybridMultilevel"/>
    <w:tmpl w:val="403E0316"/>
    <w:lvl w:ilvl="0" w:tplc="CADCF5C0">
      <w:start w:val="1"/>
      <w:numFmt w:val="bullet"/>
      <w:lvlText w:val="•"/>
      <w:lvlJc w:val="left"/>
      <w:pPr>
        <w:tabs>
          <w:tab w:val="num" w:pos="720"/>
        </w:tabs>
        <w:ind w:left="720" w:hanging="360"/>
      </w:pPr>
      <w:rPr>
        <w:rFonts w:ascii="Times New Roman" w:hAnsi="Times New Roman" w:hint="default"/>
      </w:rPr>
    </w:lvl>
    <w:lvl w:ilvl="1" w:tplc="81E492AE" w:tentative="1">
      <w:start w:val="1"/>
      <w:numFmt w:val="bullet"/>
      <w:lvlText w:val="•"/>
      <w:lvlJc w:val="left"/>
      <w:pPr>
        <w:tabs>
          <w:tab w:val="num" w:pos="1440"/>
        </w:tabs>
        <w:ind w:left="1440" w:hanging="360"/>
      </w:pPr>
      <w:rPr>
        <w:rFonts w:ascii="Times New Roman" w:hAnsi="Times New Roman" w:hint="default"/>
      </w:rPr>
    </w:lvl>
    <w:lvl w:ilvl="2" w:tplc="BB6A74D6" w:tentative="1">
      <w:start w:val="1"/>
      <w:numFmt w:val="bullet"/>
      <w:lvlText w:val="•"/>
      <w:lvlJc w:val="left"/>
      <w:pPr>
        <w:tabs>
          <w:tab w:val="num" w:pos="2160"/>
        </w:tabs>
        <w:ind w:left="2160" w:hanging="360"/>
      </w:pPr>
      <w:rPr>
        <w:rFonts w:ascii="Times New Roman" w:hAnsi="Times New Roman" w:hint="default"/>
      </w:rPr>
    </w:lvl>
    <w:lvl w:ilvl="3" w:tplc="9D2E65FA" w:tentative="1">
      <w:start w:val="1"/>
      <w:numFmt w:val="bullet"/>
      <w:lvlText w:val="•"/>
      <w:lvlJc w:val="left"/>
      <w:pPr>
        <w:tabs>
          <w:tab w:val="num" w:pos="2880"/>
        </w:tabs>
        <w:ind w:left="2880" w:hanging="360"/>
      </w:pPr>
      <w:rPr>
        <w:rFonts w:ascii="Times New Roman" w:hAnsi="Times New Roman" w:hint="default"/>
      </w:rPr>
    </w:lvl>
    <w:lvl w:ilvl="4" w:tplc="8B1A0558" w:tentative="1">
      <w:start w:val="1"/>
      <w:numFmt w:val="bullet"/>
      <w:lvlText w:val="•"/>
      <w:lvlJc w:val="left"/>
      <w:pPr>
        <w:tabs>
          <w:tab w:val="num" w:pos="3600"/>
        </w:tabs>
        <w:ind w:left="3600" w:hanging="360"/>
      </w:pPr>
      <w:rPr>
        <w:rFonts w:ascii="Times New Roman" w:hAnsi="Times New Roman" w:hint="default"/>
      </w:rPr>
    </w:lvl>
    <w:lvl w:ilvl="5" w:tplc="69462F06" w:tentative="1">
      <w:start w:val="1"/>
      <w:numFmt w:val="bullet"/>
      <w:lvlText w:val="•"/>
      <w:lvlJc w:val="left"/>
      <w:pPr>
        <w:tabs>
          <w:tab w:val="num" w:pos="4320"/>
        </w:tabs>
        <w:ind w:left="4320" w:hanging="360"/>
      </w:pPr>
      <w:rPr>
        <w:rFonts w:ascii="Times New Roman" w:hAnsi="Times New Roman" w:hint="default"/>
      </w:rPr>
    </w:lvl>
    <w:lvl w:ilvl="6" w:tplc="7F8A5FB2" w:tentative="1">
      <w:start w:val="1"/>
      <w:numFmt w:val="bullet"/>
      <w:lvlText w:val="•"/>
      <w:lvlJc w:val="left"/>
      <w:pPr>
        <w:tabs>
          <w:tab w:val="num" w:pos="5040"/>
        </w:tabs>
        <w:ind w:left="5040" w:hanging="360"/>
      </w:pPr>
      <w:rPr>
        <w:rFonts w:ascii="Times New Roman" w:hAnsi="Times New Roman" w:hint="default"/>
      </w:rPr>
    </w:lvl>
    <w:lvl w:ilvl="7" w:tplc="8A0C6F62" w:tentative="1">
      <w:start w:val="1"/>
      <w:numFmt w:val="bullet"/>
      <w:lvlText w:val="•"/>
      <w:lvlJc w:val="left"/>
      <w:pPr>
        <w:tabs>
          <w:tab w:val="num" w:pos="5760"/>
        </w:tabs>
        <w:ind w:left="5760" w:hanging="360"/>
      </w:pPr>
      <w:rPr>
        <w:rFonts w:ascii="Times New Roman" w:hAnsi="Times New Roman" w:hint="default"/>
      </w:rPr>
    </w:lvl>
    <w:lvl w:ilvl="8" w:tplc="915262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B219E6"/>
    <w:multiLevelType w:val="multilevel"/>
    <w:tmpl w:val="AA4E10F0"/>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5" w15:restartNumberingAfterBreak="0">
    <w:nsid w:val="2C4A4355"/>
    <w:multiLevelType w:val="hybridMultilevel"/>
    <w:tmpl w:val="A372C918"/>
    <w:lvl w:ilvl="0" w:tplc="4D66BA38">
      <w:start w:val="1"/>
      <w:numFmt w:val="bullet"/>
      <w:lvlText w:val="•"/>
      <w:lvlJc w:val="left"/>
      <w:pPr>
        <w:tabs>
          <w:tab w:val="num" w:pos="720"/>
        </w:tabs>
        <w:ind w:left="720" w:hanging="360"/>
      </w:pPr>
      <w:rPr>
        <w:rFonts w:ascii="Times New Roman" w:hAnsi="Times New Roman" w:hint="default"/>
      </w:rPr>
    </w:lvl>
    <w:lvl w:ilvl="1" w:tplc="745ED814" w:tentative="1">
      <w:start w:val="1"/>
      <w:numFmt w:val="bullet"/>
      <w:lvlText w:val="•"/>
      <w:lvlJc w:val="left"/>
      <w:pPr>
        <w:tabs>
          <w:tab w:val="num" w:pos="1440"/>
        </w:tabs>
        <w:ind w:left="1440" w:hanging="360"/>
      </w:pPr>
      <w:rPr>
        <w:rFonts w:ascii="Times New Roman" w:hAnsi="Times New Roman" w:hint="default"/>
      </w:rPr>
    </w:lvl>
    <w:lvl w:ilvl="2" w:tplc="0E5C1B86" w:tentative="1">
      <w:start w:val="1"/>
      <w:numFmt w:val="bullet"/>
      <w:lvlText w:val="•"/>
      <w:lvlJc w:val="left"/>
      <w:pPr>
        <w:tabs>
          <w:tab w:val="num" w:pos="2160"/>
        </w:tabs>
        <w:ind w:left="2160" w:hanging="360"/>
      </w:pPr>
      <w:rPr>
        <w:rFonts w:ascii="Times New Roman" w:hAnsi="Times New Roman" w:hint="default"/>
      </w:rPr>
    </w:lvl>
    <w:lvl w:ilvl="3" w:tplc="3FDA0C90" w:tentative="1">
      <w:start w:val="1"/>
      <w:numFmt w:val="bullet"/>
      <w:lvlText w:val="•"/>
      <w:lvlJc w:val="left"/>
      <w:pPr>
        <w:tabs>
          <w:tab w:val="num" w:pos="2880"/>
        </w:tabs>
        <w:ind w:left="2880" w:hanging="360"/>
      </w:pPr>
      <w:rPr>
        <w:rFonts w:ascii="Times New Roman" w:hAnsi="Times New Roman" w:hint="default"/>
      </w:rPr>
    </w:lvl>
    <w:lvl w:ilvl="4" w:tplc="5372A3DA" w:tentative="1">
      <w:start w:val="1"/>
      <w:numFmt w:val="bullet"/>
      <w:lvlText w:val="•"/>
      <w:lvlJc w:val="left"/>
      <w:pPr>
        <w:tabs>
          <w:tab w:val="num" w:pos="3600"/>
        </w:tabs>
        <w:ind w:left="3600" w:hanging="360"/>
      </w:pPr>
      <w:rPr>
        <w:rFonts w:ascii="Times New Roman" w:hAnsi="Times New Roman" w:hint="default"/>
      </w:rPr>
    </w:lvl>
    <w:lvl w:ilvl="5" w:tplc="6452F9A6" w:tentative="1">
      <w:start w:val="1"/>
      <w:numFmt w:val="bullet"/>
      <w:lvlText w:val="•"/>
      <w:lvlJc w:val="left"/>
      <w:pPr>
        <w:tabs>
          <w:tab w:val="num" w:pos="4320"/>
        </w:tabs>
        <w:ind w:left="4320" w:hanging="360"/>
      </w:pPr>
      <w:rPr>
        <w:rFonts w:ascii="Times New Roman" w:hAnsi="Times New Roman" w:hint="default"/>
      </w:rPr>
    </w:lvl>
    <w:lvl w:ilvl="6" w:tplc="D66ECB54" w:tentative="1">
      <w:start w:val="1"/>
      <w:numFmt w:val="bullet"/>
      <w:lvlText w:val="•"/>
      <w:lvlJc w:val="left"/>
      <w:pPr>
        <w:tabs>
          <w:tab w:val="num" w:pos="5040"/>
        </w:tabs>
        <w:ind w:left="5040" w:hanging="360"/>
      </w:pPr>
      <w:rPr>
        <w:rFonts w:ascii="Times New Roman" w:hAnsi="Times New Roman" w:hint="default"/>
      </w:rPr>
    </w:lvl>
    <w:lvl w:ilvl="7" w:tplc="FAFA0788" w:tentative="1">
      <w:start w:val="1"/>
      <w:numFmt w:val="bullet"/>
      <w:lvlText w:val="•"/>
      <w:lvlJc w:val="left"/>
      <w:pPr>
        <w:tabs>
          <w:tab w:val="num" w:pos="5760"/>
        </w:tabs>
        <w:ind w:left="5760" w:hanging="360"/>
      </w:pPr>
      <w:rPr>
        <w:rFonts w:ascii="Times New Roman" w:hAnsi="Times New Roman" w:hint="default"/>
      </w:rPr>
    </w:lvl>
    <w:lvl w:ilvl="8" w:tplc="4538F4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99519D"/>
    <w:multiLevelType w:val="hybridMultilevel"/>
    <w:tmpl w:val="6B48120E"/>
    <w:lvl w:ilvl="0" w:tplc="145C8582">
      <w:start w:val="1"/>
      <w:numFmt w:val="bullet"/>
      <w:lvlText w:val="•"/>
      <w:lvlJc w:val="left"/>
      <w:pPr>
        <w:tabs>
          <w:tab w:val="num" w:pos="720"/>
        </w:tabs>
        <w:ind w:left="720" w:hanging="360"/>
      </w:pPr>
      <w:rPr>
        <w:rFonts w:ascii="Times New Roman" w:hAnsi="Times New Roman" w:hint="default"/>
      </w:rPr>
    </w:lvl>
    <w:lvl w:ilvl="1" w:tplc="5406DB3E" w:tentative="1">
      <w:start w:val="1"/>
      <w:numFmt w:val="bullet"/>
      <w:lvlText w:val="•"/>
      <w:lvlJc w:val="left"/>
      <w:pPr>
        <w:tabs>
          <w:tab w:val="num" w:pos="1440"/>
        </w:tabs>
        <w:ind w:left="1440" w:hanging="360"/>
      </w:pPr>
      <w:rPr>
        <w:rFonts w:ascii="Times New Roman" w:hAnsi="Times New Roman" w:hint="default"/>
      </w:rPr>
    </w:lvl>
    <w:lvl w:ilvl="2" w:tplc="56DA3FD0" w:tentative="1">
      <w:start w:val="1"/>
      <w:numFmt w:val="bullet"/>
      <w:lvlText w:val="•"/>
      <w:lvlJc w:val="left"/>
      <w:pPr>
        <w:tabs>
          <w:tab w:val="num" w:pos="2160"/>
        </w:tabs>
        <w:ind w:left="2160" w:hanging="360"/>
      </w:pPr>
      <w:rPr>
        <w:rFonts w:ascii="Times New Roman" w:hAnsi="Times New Roman" w:hint="default"/>
      </w:rPr>
    </w:lvl>
    <w:lvl w:ilvl="3" w:tplc="9996ADEA" w:tentative="1">
      <w:start w:val="1"/>
      <w:numFmt w:val="bullet"/>
      <w:lvlText w:val="•"/>
      <w:lvlJc w:val="left"/>
      <w:pPr>
        <w:tabs>
          <w:tab w:val="num" w:pos="2880"/>
        </w:tabs>
        <w:ind w:left="2880" w:hanging="360"/>
      </w:pPr>
      <w:rPr>
        <w:rFonts w:ascii="Times New Roman" w:hAnsi="Times New Roman" w:hint="default"/>
      </w:rPr>
    </w:lvl>
    <w:lvl w:ilvl="4" w:tplc="98B49C00" w:tentative="1">
      <w:start w:val="1"/>
      <w:numFmt w:val="bullet"/>
      <w:lvlText w:val="•"/>
      <w:lvlJc w:val="left"/>
      <w:pPr>
        <w:tabs>
          <w:tab w:val="num" w:pos="3600"/>
        </w:tabs>
        <w:ind w:left="3600" w:hanging="360"/>
      </w:pPr>
      <w:rPr>
        <w:rFonts w:ascii="Times New Roman" w:hAnsi="Times New Roman" w:hint="default"/>
      </w:rPr>
    </w:lvl>
    <w:lvl w:ilvl="5" w:tplc="5C4C61BA" w:tentative="1">
      <w:start w:val="1"/>
      <w:numFmt w:val="bullet"/>
      <w:lvlText w:val="•"/>
      <w:lvlJc w:val="left"/>
      <w:pPr>
        <w:tabs>
          <w:tab w:val="num" w:pos="4320"/>
        </w:tabs>
        <w:ind w:left="4320" w:hanging="360"/>
      </w:pPr>
      <w:rPr>
        <w:rFonts w:ascii="Times New Roman" w:hAnsi="Times New Roman" w:hint="default"/>
      </w:rPr>
    </w:lvl>
    <w:lvl w:ilvl="6" w:tplc="82A0CAFA" w:tentative="1">
      <w:start w:val="1"/>
      <w:numFmt w:val="bullet"/>
      <w:lvlText w:val="•"/>
      <w:lvlJc w:val="left"/>
      <w:pPr>
        <w:tabs>
          <w:tab w:val="num" w:pos="5040"/>
        </w:tabs>
        <w:ind w:left="5040" w:hanging="360"/>
      </w:pPr>
      <w:rPr>
        <w:rFonts w:ascii="Times New Roman" w:hAnsi="Times New Roman" w:hint="default"/>
      </w:rPr>
    </w:lvl>
    <w:lvl w:ilvl="7" w:tplc="7A7C542A" w:tentative="1">
      <w:start w:val="1"/>
      <w:numFmt w:val="bullet"/>
      <w:lvlText w:val="•"/>
      <w:lvlJc w:val="left"/>
      <w:pPr>
        <w:tabs>
          <w:tab w:val="num" w:pos="5760"/>
        </w:tabs>
        <w:ind w:left="5760" w:hanging="360"/>
      </w:pPr>
      <w:rPr>
        <w:rFonts w:ascii="Times New Roman" w:hAnsi="Times New Roman" w:hint="default"/>
      </w:rPr>
    </w:lvl>
    <w:lvl w:ilvl="8" w:tplc="3EA492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A23D5F"/>
    <w:multiLevelType w:val="multilevel"/>
    <w:tmpl w:val="AA4E10F0"/>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8" w15:restartNumberingAfterBreak="0">
    <w:nsid w:val="400D79C3"/>
    <w:multiLevelType w:val="multilevel"/>
    <w:tmpl w:val="E8B4F22A"/>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9" w15:restartNumberingAfterBreak="0">
    <w:nsid w:val="45D07D4B"/>
    <w:multiLevelType w:val="hybridMultilevel"/>
    <w:tmpl w:val="D0FA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44942"/>
    <w:multiLevelType w:val="hybridMultilevel"/>
    <w:tmpl w:val="60E6F0CE"/>
    <w:lvl w:ilvl="0" w:tplc="AD8C6C00">
      <w:start w:val="1"/>
      <w:numFmt w:val="bullet"/>
      <w:lvlText w:val="•"/>
      <w:lvlJc w:val="left"/>
      <w:pPr>
        <w:tabs>
          <w:tab w:val="num" w:pos="720"/>
        </w:tabs>
        <w:ind w:left="720" w:hanging="360"/>
      </w:pPr>
      <w:rPr>
        <w:rFonts w:ascii="Times New Roman" w:hAnsi="Times New Roman" w:hint="default"/>
      </w:rPr>
    </w:lvl>
    <w:lvl w:ilvl="1" w:tplc="C4FA52B6" w:tentative="1">
      <w:start w:val="1"/>
      <w:numFmt w:val="bullet"/>
      <w:lvlText w:val="•"/>
      <w:lvlJc w:val="left"/>
      <w:pPr>
        <w:tabs>
          <w:tab w:val="num" w:pos="1440"/>
        </w:tabs>
        <w:ind w:left="1440" w:hanging="360"/>
      </w:pPr>
      <w:rPr>
        <w:rFonts w:ascii="Times New Roman" w:hAnsi="Times New Roman" w:hint="default"/>
      </w:rPr>
    </w:lvl>
    <w:lvl w:ilvl="2" w:tplc="71EE1484" w:tentative="1">
      <w:start w:val="1"/>
      <w:numFmt w:val="bullet"/>
      <w:lvlText w:val="•"/>
      <w:lvlJc w:val="left"/>
      <w:pPr>
        <w:tabs>
          <w:tab w:val="num" w:pos="2160"/>
        </w:tabs>
        <w:ind w:left="2160" w:hanging="360"/>
      </w:pPr>
      <w:rPr>
        <w:rFonts w:ascii="Times New Roman" w:hAnsi="Times New Roman" w:hint="default"/>
      </w:rPr>
    </w:lvl>
    <w:lvl w:ilvl="3" w:tplc="621AF528" w:tentative="1">
      <w:start w:val="1"/>
      <w:numFmt w:val="bullet"/>
      <w:lvlText w:val="•"/>
      <w:lvlJc w:val="left"/>
      <w:pPr>
        <w:tabs>
          <w:tab w:val="num" w:pos="2880"/>
        </w:tabs>
        <w:ind w:left="2880" w:hanging="360"/>
      </w:pPr>
      <w:rPr>
        <w:rFonts w:ascii="Times New Roman" w:hAnsi="Times New Roman" w:hint="default"/>
      </w:rPr>
    </w:lvl>
    <w:lvl w:ilvl="4" w:tplc="AA8C6094" w:tentative="1">
      <w:start w:val="1"/>
      <w:numFmt w:val="bullet"/>
      <w:lvlText w:val="•"/>
      <w:lvlJc w:val="left"/>
      <w:pPr>
        <w:tabs>
          <w:tab w:val="num" w:pos="3600"/>
        </w:tabs>
        <w:ind w:left="3600" w:hanging="360"/>
      </w:pPr>
      <w:rPr>
        <w:rFonts w:ascii="Times New Roman" w:hAnsi="Times New Roman" w:hint="default"/>
      </w:rPr>
    </w:lvl>
    <w:lvl w:ilvl="5" w:tplc="7D8E3CFA" w:tentative="1">
      <w:start w:val="1"/>
      <w:numFmt w:val="bullet"/>
      <w:lvlText w:val="•"/>
      <w:lvlJc w:val="left"/>
      <w:pPr>
        <w:tabs>
          <w:tab w:val="num" w:pos="4320"/>
        </w:tabs>
        <w:ind w:left="4320" w:hanging="360"/>
      </w:pPr>
      <w:rPr>
        <w:rFonts w:ascii="Times New Roman" w:hAnsi="Times New Roman" w:hint="default"/>
      </w:rPr>
    </w:lvl>
    <w:lvl w:ilvl="6" w:tplc="B614CF8C" w:tentative="1">
      <w:start w:val="1"/>
      <w:numFmt w:val="bullet"/>
      <w:lvlText w:val="•"/>
      <w:lvlJc w:val="left"/>
      <w:pPr>
        <w:tabs>
          <w:tab w:val="num" w:pos="5040"/>
        </w:tabs>
        <w:ind w:left="5040" w:hanging="360"/>
      </w:pPr>
      <w:rPr>
        <w:rFonts w:ascii="Times New Roman" w:hAnsi="Times New Roman" w:hint="default"/>
      </w:rPr>
    </w:lvl>
    <w:lvl w:ilvl="7" w:tplc="CBC02112" w:tentative="1">
      <w:start w:val="1"/>
      <w:numFmt w:val="bullet"/>
      <w:lvlText w:val="•"/>
      <w:lvlJc w:val="left"/>
      <w:pPr>
        <w:tabs>
          <w:tab w:val="num" w:pos="5760"/>
        </w:tabs>
        <w:ind w:left="5760" w:hanging="360"/>
      </w:pPr>
      <w:rPr>
        <w:rFonts w:ascii="Times New Roman" w:hAnsi="Times New Roman" w:hint="default"/>
      </w:rPr>
    </w:lvl>
    <w:lvl w:ilvl="8" w:tplc="262008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2E70B1"/>
    <w:multiLevelType w:val="hybridMultilevel"/>
    <w:tmpl w:val="59AEC8DC"/>
    <w:lvl w:ilvl="0" w:tplc="3AE018A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86920"/>
    <w:multiLevelType w:val="hybridMultilevel"/>
    <w:tmpl w:val="971EF792"/>
    <w:lvl w:ilvl="0" w:tplc="607CF912">
      <w:start w:val="1"/>
      <w:numFmt w:val="bullet"/>
      <w:lvlText w:val="•"/>
      <w:lvlJc w:val="left"/>
      <w:pPr>
        <w:tabs>
          <w:tab w:val="num" w:pos="720"/>
        </w:tabs>
        <w:ind w:left="720" w:hanging="360"/>
      </w:pPr>
      <w:rPr>
        <w:rFonts w:ascii="Times New Roman" w:hAnsi="Times New Roman" w:hint="default"/>
      </w:rPr>
    </w:lvl>
    <w:lvl w:ilvl="1" w:tplc="CED4568C" w:tentative="1">
      <w:start w:val="1"/>
      <w:numFmt w:val="bullet"/>
      <w:lvlText w:val="•"/>
      <w:lvlJc w:val="left"/>
      <w:pPr>
        <w:tabs>
          <w:tab w:val="num" w:pos="1440"/>
        </w:tabs>
        <w:ind w:left="1440" w:hanging="360"/>
      </w:pPr>
      <w:rPr>
        <w:rFonts w:ascii="Times New Roman" w:hAnsi="Times New Roman" w:hint="default"/>
      </w:rPr>
    </w:lvl>
    <w:lvl w:ilvl="2" w:tplc="A9BAEF08" w:tentative="1">
      <w:start w:val="1"/>
      <w:numFmt w:val="bullet"/>
      <w:lvlText w:val="•"/>
      <w:lvlJc w:val="left"/>
      <w:pPr>
        <w:tabs>
          <w:tab w:val="num" w:pos="2160"/>
        </w:tabs>
        <w:ind w:left="2160" w:hanging="360"/>
      </w:pPr>
      <w:rPr>
        <w:rFonts w:ascii="Times New Roman" w:hAnsi="Times New Roman" w:hint="default"/>
      </w:rPr>
    </w:lvl>
    <w:lvl w:ilvl="3" w:tplc="96CC8720" w:tentative="1">
      <w:start w:val="1"/>
      <w:numFmt w:val="bullet"/>
      <w:lvlText w:val="•"/>
      <w:lvlJc w:val="left"/>
      <w:pPr>
        <w:tabs>
          <w:tab w:val="num" w:pos="2880"/>
        </w:tabs>
        <w:ind w:left="2880" w:hanging="360"/>
      </w:pPr>
      <w:rPr>
        <w:rFonts w:ascii="Times New Roman" w:hAnsi="Times New Roman" w:hint="default"/>
      </w:rPr>
    </w:lvl>
    <w:lvl w:ilvl="4" w:tplc="6B8A1E22" w:tentative="1">
      <w:start w:val="1"/>
      <w:numFmt w:val="bullet"/>
      <w:lvlText w:val="•"/>
      <w:lvlJc w:val="left"/>
      <w:pPr>
        <w:tabs>
          <w:tab w:val="num" w:pos="3600"/>
        </w:tabs>
        <w:ind w:left="3600" w:hanging="360"/>
      </w:pPr>
      <w:rPr>
        <w:rFonts w:ascii="Times New Roman" w:hAnsi="Times New Roman" w:hint="default"/>
      </w:rPr>
    </w:lvl>
    <w:lvl w:ilvl="5" w:tplc="5BE0FE66" w:tentative="1">
      <w:start w:val="1"/>
      <w:numFmt w:val="bullet"/>
      <w:lvlText w:val="•"/>
      <w:lvlJc w:val="left"/>
      <w:pPr>
        <w:tabs>
          <w:tab w:val="num" w:pos="4320"/>
        </w:tabs>
        <w:ind w:left="4320" w:hanging="360"/>
      </w:pPr>
      <w:rPr>
        <w:rFonts w:ascii="Times New Roman" w:hAnsi="Times New Roman" w:hint="default"/>
      </w:rPr>
    </w:lvl>
    <w:lvl w:ilvl="6" w:tplc="48E83A64" w:tentative="1">
      <w:start w:val="1"/>
      <w:numFmt w:val="bullet"/>
      <w:lvlText w:val="•"/>
      <w:lvlJc w:val="left"/>
      <w:pPr>
        <w:tabs>
          <w:tab w:val="num" w:pos="5040"/>
        </w:tabs>
        <w:ind w:left="5040" w:hanging="360"/>
      </w:pPr>
      <w:rPr>
        <w:rFonts w:ascii="Times New Roman" w:hAnsi="Times New Roman" w:hint="default"/>
      </w:rPr>
    </w:lvl>
    <w:lvl w:ilvl="7" w:tplc="921E15D0" w:tentative="1">
      <w:start w:val="1"/>
      <w:numFmt w:val="bullet"/>
      <w:lvlText w:val="•"/>
      <w:lvlJc w:val="left"/>
      <w:pPr>
        <w:tabs>
          <w:tab w:val="num" w:pos="5760"/>
        </w:tabs>
        <w:ind w:left="5760" w:hanging="360"/>
      </w:pPr>
      <w:rPr>
        <w:rFonts w:ascii="Times New Roman" w:hAnsi="Times New Roman" w:hint="default"/>
      </w:rPr>
    </w:lvl>
    <w:lvl w:ilvl="8" w:tplc="14E2A0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B91E74"/>
    <w:multiLevelType w:val="multilevel"/>
    <w:tmpl w:val="DB387E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30777E"/>
    <w:multiLevelType w:val="hybridMultilevel"/>
    <w:tmpl w:val="D2BC3290"/>
    <w:lvl w:ilvl="0" w:tplc="1E561E32">
      <w:start w:val="1"/>
      <w:numFmt w:val="bullet"/>
      <w:lvlText w:val="•"/>
      <w:lvlJc w:val="left"/>
      <w:pPr>
        <w:tabs>
          <w:tab w:val="num" w:pos="720"/>
        </w:tabs>
        <w:ind w:left="720" w:hanging="360"/>
      </w:pPr>
      <w:rPr>
        <w:rFonts w:ascii="Times New Roman" w:hAnsi="Times New Roman" w:hint="default"/>
      </w:rPr>
    </w:lvl>
    <w:lvl w:ilvl="1" w:tplc="EEDE7750" w:tentative="1">
      <w:start w:val="1"/>
      <w:numFmt w:val="bullet"/>
      <w:lvlText w:val="•"/>
      <w:lvlJc w:val="left"/>
      <w:pPr>
        <w:tabs>
          <w:tab w:val="num" w:pos="1440"/>
        </w:tabs>
        <w:ind w:left="1440" w:hanging="360"/>
      </w:pPr>
      <w:rPr>
        <w:rFonts w:ascii="Times New Roman" w:hAnsi="Times New Roman" w:hint="default"/>
      </w:rPr>
    </w:lvl>
    <w:lvl w:ilvl="2" w:tplc="DA22EB28" w:tentative="1">
      <w:start w:val="1"/>
      <w:numFmt w:val="bullet"/>
      <w:lvlText w:val="•"/>
      <w:lvlJc w:val="left"/>
      <w:pPr>
        <w:tabs>
          <w:tab w:val="num" w:pos="2160"/>
        </w:tabs>
        <w:ind w:left="2160" w:hanging="360"/>
      </w:pPr>
      <w:rPr>
        <w:rFonts w:ascii="Times New Roman" w:hAnsi="Times New Roman" w:hint="default"/>
      </w:rPr>
    </w:lvl>
    <w:lvl w:ilvl="3" w:tplc="F03CEAF6" w:tentative="1">
      <w:start w:val="1"/>
      <w:numFmt w:val="bullet"/>
      <w:lvlText w:val="•"/>
      <w:lvlJc w:val="left"/>
      <w:pPr>
        <w:tabs>
          <w:tab w:val="num" w:pos="2880"/>
        </w:tabs>
        <w:ind w:left="2880" w:hanging="360"/>
      </w:pPr>
      <w:rPr>
        <w:rFonts w:ascii="Times New Roman" w:hAnsi="Times New Roman" w:hint="default"/>
      </w:rPr>
    </w:lvl>
    <w:lvl w:ilvl="4" w:tplc="7D36F1F6" w:tentative="1">
      <w:start w:val="1"/>
      <w:numFmt w:val="bullet"/>
      <w:lvlText w:val="•"/>
      <w:lvlJc w:val="left"/>
      <w:pPr>
        <w:tabs>
          <w:tab w:val="num" w:pos="3600"/>
        </w:tabs>
        <w:ind w:left="3600" w:hanging="360"/>
      </w:pPr>
      <w:rPr>
        <w:rFonts w:ascii="Times New Roman" w:hAnsi="Times New Roman" w:hint="default"/>
      </w:rPr>
    </w:lvl>
    <w:lvl w:ilvl="5" w:tplc="29AE6BF8" w:tentative="1">
      <w:start w:val="1"/>
      <w:numFmt w:val="bullet"/>
      <w:lvlText w:val="•"/>
      <w:lvlJc w:val="left"/>
      <w:pPr>
        <w:tabs>
          <w:tab w:val="num" w:pos="4320"/>
        </w:tabs>
        <w:ind w:left="4320" w:hanging="360"/>
      </w:pPr>
      <w:rPr>
        <w:rFonts w:ascii="Times New Roman" w:hAnsi="Times New Roman" w:hint="default"/>
      </w:rPr>
    </w:lvl>
    <w:lvl w:ilvl="6" w:tplc="74847714" w:tentative="1">
      <w:start w:val="1"/>
      <w:numFmt w:val="bullet"/>
      <w:lvlText w:val="•"/>
      <w:lvlJc w:val="left"/>
      <w:pPr>
        <w:tabs>
          <w:tab w:val="num" w:pos="5040"/>
        </w:tabs>
        <w:ind w:left="5040" w:hanging="360"/>
      </w:pPr>
      <w:rPr>
        <w:rFonts w:ascii="Times New Roman" w:hAnsi="Times New Roman" w:hint="default"/>
      </w:rPr>
    </w:lvl>
    <w:lvl w:ilvl="7" w:tplc="A2C62CF2" w:tentative="1">
      <w:start w:val="1"/>
      <w:numFmt w:val="bullet"/>
      <w:lvlText w:val="•"/>
      <w:lvlJc w:val="left"/>
      <w:pPr>
        <w:tabs>
          <w:tab w:val="num" w:pos="5760"/>
        </w:tabs>
        <w:ind w:left="5760" w:hanging="360"/>
      </w:pPr>
      <w:rPr>
        <w:rFonts w:ascii="Times New Roman" w:hAnsi="Times New Roman" w:hint="default"/>
      </w:rPr>
    </w:lvl>
    <w:lvl w:ilvl="8" w:tplc="A2320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0D1D31"/>
    <w:multiLevelType w:val="hybridMultilevel"/>
    <w:tmpl w:val="39F86504"/>
    <w:lvl w:ilvl="0" w:tplc="A126D8C6">
      <w:start w:val="1"/>
      <w:numFmt w:val="bullet"/>
      <w:lvlText w:val="•"/>
      <w:lvlJc w:val="left"/>
      <w:pPr>
        <w:tabs>
          <w:tab w:val="num" w:pos="720"/>
        </w:tabs>
        <w:ind w:left="720" w:hanging="360"/>
      </w:pPr>
      <w:rPr>
        <w:rFonts w:ascii="Times New Roman" w:hAnsi="Times New Roman" w:hint="default"/>
      </w:rPr>
    </w:lvl>
    <w:lvl w:ilvl="1" w:tplc="C5BAE63C" w:tentative="1">
      <w:start w:val="1"/>
      <w:numFmt w:val="bullet"/>
      <w:lvlText w:val="•"/>
      <w:lvlJc w:val="left"/>
      <w:pPr>
        <w:tabs>
          <w:tab w:val="num" w:pos="1440"/>
        </w:tabs>
        <w:ind w:left="1440" w:hanging="360"/>
      </w:pPr>
      <w:rPr>
        <w:rFonts w:ascii="Times New Roman" w:hAnsi="Times New Roman" w:hint="default"/>
      </w:rPr>
    </w:lvl>
    <w:lvl w:ilvl="2" w:tplc="288627A6" w:tentative="1">
      <w:start w:val="1"/>
      <w:numFmt w:val="bullet"/>
      <w:lvlText w:val="•"/>
      <w:lvlJc w:val="left"/>
      <w:pPr>
        <w:tabs>
          <w:tab w:val="num" w:pos="2160"/>
        </w:tabs>
        <w:ind w:left="2160" w:hanging="360"/>
      </w:pPr>
      <w:rPr>
        <w:rFonts w:ascii="Times New Roman" w:hAnsi="Times New Roman" w:hint="default"/>
      </w:rPr>
    </w:lvl>
    <w:lvl w:ilvl="3" w:tplc="99F2792E" w:tentative="1">
      <w:start w:val="1"/>
      <w:numFmt w:val="bullet"/>
      <w:lvlText w:val="•"/>
      <w:lvlJc w:val="left"/>
      <w:pPr>
        <w:tabs>
          <w:tab w:val="num" w:pos="2880"/>
        </w:tabs>
        <w:ind w:left="2880" w:hanging="360"/>
      </w:pPr>
      <w:rPr>
        <w:rFonts w:ascii="Times New Roman" w:hAnsi="Times New Roman" w:hint="default"/>
      </w:rPr>
    </w:lvl>
    <w:lvl w:ilvl="4" w:tplc="7ACE993C" w:tentative="1">
      <w:start w:val="1"/>
      <w:numFmt w:val="bullet"/>
      <w:lvlText w:val="•"/>
      <w:lvlJc w:val="left"/>
      <w:pPr>
        <w:tabs>
          <w:tab w:val="num" w:pos="3600"/>
        </w:tabs>
        <w:ind w:left="3600" w:hanging="360"/>
      </w:pPr>
      <w:rPr>
        <w:rFonts w:ascii="Times New Roman" w:hAnsi="Times New Roman" w:hint="default"/>
      </w:rPr>
    </w:lvl>
    <w:lvl w:ilvl="5" w:tplc="F6F6DA78" w:tentative="1">
      <w:start w:val="1"/>
      <w:numFmt w:val="bullet"/>
      <w:lvlText w:val="•"/>
      <w:lvlJc w:val="left"/>
      <w:pPr>
        <w:tabs>
          <w:tab w:val="num" w:pos="4320"/>
        </w:tabs>
        <w:ind w:left="4320" w:hanging="360"/>
      </w:pPr>
      <w:rPr>
        <w:rFonts w:ascii="Times New Roman" w:hAnsi="Times New Roman" w:hint="default"/>
      </w:rPr>
    </w:lvl>
    <w:lvl w:ilvl="6" w:tplc="BC7C4FD2" w:tentative="1">
      <w:start w:val="1"/>
      <w:numFmt w:val="bullet"/>
      <w:lvlText w:val="•"/>
      <w:lvlJc w:val="left"/>
      <w:pPr>
        <w:tabs>
          <w:tab w:val="num" w:pos="5040"/>
        </w:tabs>
        <w:ind w:left="5040" w:hanging="360"/>
      </w:pPr>
      <w:rPr>
        <w:rFonts w:ascii="Times New Roman" w:hAnsi="Times New Roman" w:hint="default"/>
      </w:rPr>
    </w:lvl>
    <w:lvl w:ilvl="7" w:tplc="80303816" w:tentative="1">
      <w:start w:val="1"/>
      <w:numFmt w:val="bullet"/>
      <w:lvlText w:val="•"/>
      <w:lvlJc w:val="left"/>
      <w:pPr>
        <w:tabs>
          <w:tab w:val="num" w:pos="5760"/>
        </w:tabs>
        <w:ind w:left="5760" w:hanging="360"/>
      </w:pPr>
      <w:rPr>
        <w:rFonts w:ascii="Times New Roman" w:hAnsi="Times New Roman" w:hint="default"/>
      </w:rPr>
    </w:lvl>
    <w:lvl w:ilvl="8" w:tplc="2AD23FC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
  </w:num>
  <w:num w:numId="3">
    <w:abstractNumId w:val="8"/>
  </w:num>
  <w:num w:numId="4">
    <w:abstractNumId w:val="11"/>
  </w:num>
  <w:num w:numId="5">
    <w:abstractNumId w:val="15"/>
  </w:num>
  <w:num w:numId="6">
    <w:abstractNumId w:val="14"/>
  </w:num>
  <w:num w:numId="7">
    <w:abstractNumId w:val="3"/>
  </w:num>
  <w:num w:numId="8">
    <w:abstractNumId w:val="6"/>
  </w:num>
  <w:num w:numId="9">
    <w:abstractNumId w:val="12"/>
  </w:num>
  <w:num w:numId="10">
    <w:abstractNumId w:val="1"/>
  </w:num>
  <w:num w:numId="11">
    <w:abstractNumId w:val="10"/>
  </w:num>
  <w:num w:numId="12">
    <w:abstractNumId w:val="5"/>
  </w:num>
  <w:num w:numId="13">
    <w:abstractNumId w:val="0"/>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07"/>
    <w:rsid w:val="00003227"/>
    <w:rsid w:val="00003EFC"/>
    <w:rsid w:val="00005484"/>
    <w:rsid w:val="00005A36"/>
    <w:rsid w:val="0000671C"/>
    <w:rsid w:val="00036736"/>
    <w:rsid w:val="00046481"/>
    <w:rsid w:val="00047F78"/>
    <w:rsid w:val="000512D3"/>
    <w:rsid w:val="0005253D"/>
    <w:rsid w:val="00063749"/>
    <w:rsid w:val="00071507"/>
    <w:rsid w:val="000715F9"/>
    <w:rsid w:val="00074DB7"/>
    <w:rsid w:val="00075D38"/>
    <w:rsid w:val="00083F42"/>
    <w:rsid w:val="00085C15"/>
    <w:rsid w:val="000900D5"/>
    <w:rsid w:val="000904C6"/>
    <w:rsid w:val="0009356B"/>
    <w:rsid w:val="00096651"/>
    <w:rsid w:val="000A331B"/>
    <w:rsid w:val="000A5773"/>
    <w:rsid w:val="000A76E1"/>
    <w:rsid w:val="000A7C7A"/>
    <w:rsid w:val="000B2108"/>
    <w:rsid w:val="000B3E67"/>
    <w:rsid w:val="000C06E7"/>
    <w:rsid w:val="000C0C8C"/>
    <w:rsid w:val="000C5DC9"/>
    <w:rsid w:val="000C5DCD"/>
    <w:rsid w:val="000D2F8D"/>
    <w:rsid w:val="000E3584"/>
    <w:rsid w:val="000E6F33"/>
    <w:rsid w:val="000F2E76"/>
    <w:rsid w:val="00101D34"/>
    <w:rsid w:val="0010272F"/>
    <w:rsid w:val="001138B1"/>
    <w:rsid w:val="0011612E"/>
    <w:rsid w:val="0011637F"/>
    <w:rsid w:val="00123B60"/>
    <w:rsid w:val="001243B9"/>
    <w:rsid w:val="001262DD"/>
    <w:rsid w:val="00126C16"/>
    <w:rsid w:val="00131F95"/>
    <w:rsid w:val="0013616A"/>
    <w:rsid w:val="00136AC2"/>
    <w:rsid w:val="00152542"/>
    <w:rsid w:val="001621BC"/>
    <w:rsid w:val="00163F78"/>
    <w:rsid w:val="001668A6"/>
    <w:rsid w:val="00175087"/>
    <w:rsid w:val="00182F1E"/>
    <w:rsid w:val="0018532E"/>
    <w:rsid w:val="001B4EFB"/>
    <w:rsid w:val="001B610E"/>
    <w:rsid w:val="001E3F6F"/>
    <w:rsid w:val="001F121A"/>
    <w:rsid w:val="001F66E9"/>
    <w:rsid w:val="00205F0D"/>
    <w:rsid w:val="0021084B"/>
    <w:rsid w:val="0021597F"/>
    <w:rsid w:val="00215CB0"/>
    <w:rsid w:val="00215FD9"/>
    <w:rsid w:val="00217323"/>
    <w:rsid w:val="00233FD8"/>
    <w:rsid w:val="00240250"/>
    <w:rsid w:val="0024225C"/>
    <w:rsid w:val="00242D09"/>
    <w:rsid w:val="00270E01"/>
    <w:rsid w:val="00286266"/>
    <w:rsid w:val="0028778E"/>
    <w:rsid w:val="00291A76"/>
    <w:rsid w:val="00296B14"/>
    <w:rsid w:val="002A69E1"/>
    <w:rsid w:val="002B15D0"/>
    <w:rsid w:val="002B487A"/>
    <w:rsid w:val="002B5C07"/>
    <w:rsid w:val="002C0511"/>
    <w:rsid w:val="002C1C80"/>
    <w:rsid w:val="002C6EC3"/>
    <w:rsid w:val="002D3830"/>
    <w:rsid w:val="002D76BD"/>
    <w:rsid w:val="002F5984"/>
    <w:rsid w:val="003073BA"/>
    <w:rsid w:val="003124C5"/>
    <w:rsid w:val="00314841"/>
    <w:rsid w:val="00315E14"/>
    <w:rsid w:val="003169E6"/>
    <w:rsid w:val="00325AD7"/>
    <w:rsid w:val="003321D4"/>
    <w:rsid w:val="00336A4F"/>
    <w:rsid w:val="00336C57"/>
    <w:rsid w:val="00342AD2"/>
    <w:rsid w:val="00344A4C"/>
    <w:rsid w:val="00350A8A"/>
    <w:rsid w:val="0035276C"/>
    <w:rsid w:val="00356817"/>
    <w:rsid w:val="003706B1"/>
    <w:rsid w:val="00377F89"/>
    <w:rsid w:val="003800F0"/>
    <w:rsid w:val="00380B55"/>
    <w:rsid w:val="00381751"/>
    <w:rsid w:val="00386BFF"/>
    <w:rsid w:val="003872E5"/>
    <w:rsid w:val="0039613E"/>
    <w:rsid w:val="00396349"/>
    <w:rsid w:val="003A484C"/>
    <w:rsid w:val="003A70F6"/>
    <w:rsid w:val="003B0B7E"/>
    <w:rsid w:val="003B1B62"/>
    <w:rsid w:val="003B5D9A"/>
    <w:rsid w:val="003B760C"/>
    <w:rsid w:val="003E3E7D"/>
    <w:rsid w:val="003F033E"/>
    <w:rsid w:val="003F1231"/>
    <w:rsid w:val="0040186C"/>
    <w:rsid w:val="004124CE"/>
    <w:rsid w:val="004135A9"/>
    <w:rsid w:val="00430970"/>
    <w:rsid w:val="004359F1"/>
    <w:rsid w:val="00442F04"/>
    <w:rsid w:val="00451E65"/>
    <w:rsid w:val="00455589"/>
    <w:rsid w:val="00457467"/>
    <w:rsid w:val="00466106"/>
    <w:rsid w:val="00471CC5"/>
    <w:rsid w:val="00472B94"/>
    <w:rsid w:val="00480A4C"/>
    <w:rsid w:val="00481224"/>
    <w:rsid w:val="00483FDB"/>
    <w:rsid w:val="0049049D"/>
    <w:rsid w:val="00495D38"/>
    <w:rsid w:val="004A538F"/>
    <w:rsid w:val="004B0E89"/>
    <w:rsid w:val="004B1451"/>
    <w:rsid w:val="004B37B2"/>
    <w:rsid w:val="004B4B92"/>
    <w:rsid w:val="004B53C8"/>
    <w:rsid w:val="004C066E"/>
    <w:rsid w:val="004C7649"/>
    <w:rsid w:val="004E2242"/>
    <w:rsid w:val="004E28F1"/>
    <w:rsid w:val="004F06F8"/>
    <w:rsid w:val="004F373D"/>
    <w:rsid w:val="00511FB2"/>
    <w:rsid w:val="005174FD"/>
    <w:rsid w:val="0052471A"/>
    <w:rsid w:val="005343D4"/>
    <w:rsid w:val="005401DA"/>
    <w:rsid w:val="005467AD"/>
    <w:rsid w:val="0056447B"/>
    <w:rsid w:val="00565A2D"/>
    <w:rsid w:val="005666A9"/>
    <w:rsid w:val="005674AD"/>
    <w:rsid w:val="00567521"/>
    <w:rsid w:val="00567576"/>
    <w:rsid w:val="00570C5F"/>
    <w:rsid w:val="00580070"/>
    <w:rsid w:val="00583DAD"/>
    <w:rsid w:val="00583E25"/>
    <w:rsid w:val="005849A2"/>
    <w:rsid w:val="00585097"/>
    <w:rsid w:val="00590CC3"/>
    <w:rsid w:val="005A5452"/>
    <w:rsid w:val="005A5B1E"/>
    <w:rsid w:val="005B2E1B"/>
    <w:rsid w:val="005B66A8"/>
    <w:rsid w:val="005C162F"/>
    <w:rsid w:val="005C6B9F"/>
    <w:rsid w:val="005D09CD"/>
    <w:rsid w:val="005D61CB"/>
    <w:rsid w:val="005D7F8B"/>
    <w:rsid w:val="005F18F5"/>
    <w:rsid w:val="005F4579"/>
    <w:rsid w:val="005F79FE"/>
    <w:rsid w:val="0061299A"/>
    <w:rsid w:val="006158C6"/>
    <w:rsid w:val="00616311"/>
    <w:rsid w:val="0061688F"/>
    <w:rsid w:val="00623B28"/>
    <w:rsid w:val="0063218F"/>
    <w:rsid w:val="0063282E"/>
    <w:rsid w:val="00633C9B"/>
    <w:rsid w:val="00642353"/>
    <w:rsid w:val="00643E2F"/>
    <w:rsid w:val="00644808"/>
    <w:rsid w:val="00652550"/>
    <w:rsid w:val="00661CC9"/>
    <w:rsid w:val="00664ECD"/>
    <w:rsid w:val="00666E2C"/>
    <w:rsid w:val="00670100"/>
    <w:rsid w:val="00675DD0"/>
    <w:rsid w:val="00677FA8"/>
    <w:rsid w:val="0068215A"/>
    <w:rsid w:val="006844E2"/>
    <w:rsid w:val="00690468"/>
    <w:rsid w:val="00692110"/>
    <w:rsid w:val="006A5B46"/>
    <w:rsid w:val="006B1FD2"/>
    <w:rsid w:val="006C5D11"/>
    <w:rsid w:val="006D23B8"/>
    <w:rsid w:val="006D27CA"/>
    <w:rsid w:val="006F60CB"/>
    <w:rsid w:val="00703642"/>
    <w:rsid w:val="00703F87"/>
    <w:rsid w:val="00707468"/>
    <w:rsid w:val="00714D3D"/>
    <w:rsid w:val="0073182B"/>
    <w:rsid w:val="00736EA1"/>
    <w:rsid w:val="0073715F"/>
    <w:rsid w:val="007458C3"/>
    <w:rsid w:val="0075166B"/>
    <w:rsid w:val="00763E08"/>
    <w:rsid w:val="0077318D"/>
    <w:rsid w:val="0078311C"/>
    <w:rsid w:val="00787811"/>
    <w:rsid w:val="00793D55"/>
    <w:rsid w:val="007A625A"/>
    <w:rsid w:val="007B0C16"/>
    <w:rsid w:val="007C14BC"/>
    <w:rsid w:val="007C4DE2"/>
    <w:rsid w:val="007C65FA"/>
    <w:rsid w:val="007C6DE3"/>
    <w:rsid w:val="007D3096"/>
    <w:rsid w:val="007E2BF9"/>
    <w:rsid w:val="007E5342"/>
    <w:rsid w:val="007F0959"/>
    <w:rsid w:val="007F1308"/>
    <w:rsid w:val="007F29E5"/>
    <w:rsid w:val="007F387C"/>
    <w:rsid w:val="007F703A"/>
    <w:rsid w:val="00811B61"/>
    <w:rsid w:val="0082359B"/>
    <w:rsid w:val="008241D4"/>
    <w:rsid w:val="00835F24"/>
    <w:rsid w:val="008433E2"/>
    <w:rsid w:val="0086003B"/>
    <w:rsid w:val="0086089B"/>
    <w:rsid w:val="0086354B"/>
    <w:rsid w:val="008660EF"/>
    <w:rsid w:val="00866F48"/>
    <w:rsid w:val="008708AD"/>
    <w:rsid w:val="0087134E"/>
    <w:rsid w:val="00875329"/>
    <w:rsid w:val="00886A9F"/>
    <w:rsid w:val="00891A52"/>
    <w:rsid w:val="0089555C"/>
    <w:rsid w:val="008A1DA0"/>
    <w:rsid w:val="008B3D4C"/>
    <w:rsid w:val="008B74F0"/>
    <w:rsid w:val="008C6805"/>
    <w:rsid w:val="008C71A4"/>
    <w:rsid w:val="008D037A"/>
    <w:rsid w:val="008D10A4"/>
    <w:rsid w:val="008E0C0F"/>
    <w:rsid w:val="008E1CEB"/>
    <w:rsid w:val="008E6B81"/>
    <w:rsid w:val="00924919"/>
    <w:rsid w:val="0092531C"/>
    <w:rsid w:val="00926E77"/>
    <w:rsid w:val="00935811"/>
    <w:rsid w:val="0094018E"/>
    <w:rsid w:val="00941D98"/>
    <w:rsid w:val="0094393B"/>
    <w:rsid w:val="00952159"/>
    <w:rsid w:val="00956B22"/>
    <w:rsid w:val="00966B2F"/>
    <w:rsid w:val="00971828"/>
    <w:rsid w:val="00972E61"/>
    <w:rsid w:val="00974721"/>
    <w:rsid w:val="009818A6"/>
    <w:rsid w:val="00985B0B"/>
    <w:rsid w:val="0099262A"/>
    <w:rsid w:val="00995C20"/>
    <w:rsid w:val="009A018F"/>
    <w:rsid w:val="009A2CE8"/>
    <w:rsid w:val="009B4AF7"/>
    <w:rsid w:val="009B6217"/>
    <w:rsid w:val="009C0F2B"/>
    <w:rsid w:val="009C4959"/>
    <w:rsid w:val="009C6468"/>
    <w:rsid w:val="009D2525"/>
    <w:rsid w:val="009D3557"/>
    <w:rsid w:val="009D5E16"/>
    <w:rsid w:val="009E0678"/>
    <w:rsid w:val="009E28DA"/>
    <w:rsid w:val="009E2E72"/>
    <w:rsid w:val="009E355E"/>
    <w:rsid w:val="009F6843"/>
    <w:rsid w:val="009F7717"/>
    <w:rsid w:val="00A00198"/>
    <w:rsid w:val="00A02732"/>
    <w:rsid w:val="00A2152C"/>
    <w:rsid w:val="00A21FB1"/>
    <w:rsid w:val="00A3291C"/>
    <w:rsid w:val="00A40846"/>
    <w:rsid w:val="00A44E94"/>
    <w:rsid w:val="00A453BD"/>
    <w:rsid w:val="00A4675A"/>
    <w:rsid w:val="00A5458F"/>
    <w:rsid w:val="00A6612D"/>
    <w:rsid w:val="00A753DA"/>
    <w:rsid w:val="00A82E6C"/>
    <w:rsid w:val="00A914D5"/>
    <w:rsid w:val="00AA1E09"/>
    <w:rsid w:val="00AA2432"/>
    <w:rsid w:val="00AA3139"/>
    <w:rsid w:val="00AA3A5B"/>
    <w:rsid w:val="00AA6782"/>
    <w:rsid w:val="00AB04B9"/>
    <w:rsid w:val="00AC274B"/>
    <w:rsid w:val="00AD269E"/>
    <w:rsid w:val="00AF5B68"/>
    <w:rsid w:val="00B04346"/>
    <w:rsid w:val="00B27442"/>
    <w:rsid w:val="00B31E8C"/>
    <w:rsid w:val="00B35463"/>
    <w:rsid w:val="00B36781"/>
    <w:rsid w:val="00B41AC3"/>
    <w:rsid w:val="00B52895"/>
    <w:rsid w:val="00B743FB"/>
    <w:rsid w:val="00B76DD8"/>
    <w:rsid w:val="00B86910"/>
    <w:rsid w:val="00B91548"/>
    <w:rsid w:val="00BB2ED3"/>
    <w:rsid w:val="00BB4AD7"/>
    <w:rsid w:val="00BB74D4"/>
    <w:rsid w:val="00BD0352"/>
    <w:rsid w:val="00BD5C54"/>
    <w:rsid w:val="00BE5DBA"/>
    <w:rsid w:val="00BF0B47"/>
    <w:rsid w:val="00BF43CA"/>
    <w:rsid w:val="00BF6FFA"/>
    <w:rsid w:val="00C006A0"/>
    <w:rsid w:val="00C04ECF"/>
    <w:rsid w:val="00C06C7C"/>
    <w:rsid w:val="00C10D76"/>
    <w:rsid w:val="00C212A3"/>
    <w:rsid w:val="00C3572F"/>
    <w:rsid w:val="00C40D4A"/>
    <w:rsid w:val="00C4283C"/>
    <w:rsid w:val="00C506E8"/>
    <w:rsid w:val="00C5104A"/>
    <w:rsid w:val="00C5341A"/>
    <w:rsid w:val="00C57B9A"/>
    <w:rsid w:val="00C605CC"/>
    <w:rsid w:val="00C646BD"/>
    <w:rsid w:val="00C75E75"/>
    <w:rsid w:val="00C91BED"/>
    <w:rsid w:val="00C9393A"/>
    <w:rsid w:val="00C970C5"/>
    <w:rsid w:val="00CA01C1"/>
    <w:rsid w:val="00CA1BEF"/>
    <w:rsid w:val="00CA3F53"/>
    <w:rsid w:val="00CB01EA"/>
    <w:rsid w:val="00CC3C99"/>
    <w:rsid w:val="00CD02CB"/>
    <w:rsid w:val="00CD18FA"/>
    <w:rsid w:val="00CE0055"/>
    <w:rsid w:val="00CE21BD"/>
    <w:rsid w:val="00CE3D08"/>
    <w:rsid w:val="00D0386D"/>
    <w:rsid w:val="00D15D1B"/>
    <w:rsid w:val="00D34402"/>
    <w:rsid w:val="00D3653E"/>
    <w:rsid w:val="00D42A77"/>
    <w:rsid w:val="00D43AF7"/>
    <w:rsid w:val="00D513D7"/>
    <w:rsid w:val="00D5588F"/>
    <w:rsid w:val="00D56602"/>
    <w:rsid w:val="00D708D5"/>
    <w:rsid w:val="00D77812"/>
    <w:rsid w:val="00DA6740"/>
    <w:rsid w:val="00DB1347"/>
    <w:rsid w:val="00DB3995"/>
    <w:rsid w:val="00DC321D"/>
    <w:rsid w:val="00DE2EB5"/>
    <w:rsid w:val="00DE4B46"/>
    <w:rsid w:val="00DF4E1E"/>
    <w:rsid w:val="00E02E62"/>
    <w:rsid w:val="00E05E47"/>
    <w:rsid w:val="00E071A5"/>
    <w:rsid w:val="00E146BD"/>
    <w:rsid w:val="00E1611B"/>
    <w:rsid w:val="00E227A4"/>
    <w:rsid w:val="00E31AAF"/>
    <w:rsid w:val="00E33333"/>
    <w:rsid w:val="00E40D5F"/>
    <w:rsid w:val="00E41273"/>
    <w:rsid w:val="00E41D2B"/>
    <w:rsid w:val="00E453D2"/>
    <w:rsid w:val="00E47CCE"/>
    <w:rsid w:val="00E5180E"/>
    <w:rsid w:val="00E608C3"/>
    <w:rsid w:val="00E708FB"/>
    <w:rsid w:val="00E775FE"/>
    <w:rsid w:val="00E8668D"/>
    <w:rsid w:val="00E86946"/>
    <w:rsid w:val="00E879D4"/>
    <w:rsid w:val="00E92E72"/>
    <w:rsid w:val="00E97F75"/>
    <w:rsid w:val="00EA0828"/>
    <w:rsid w:val="00EA4AE0"/>
    <w:rsid w:val="00EB0BA4"/>
    <w:rsid w:val="00EB3638"/>
    <w:rsid w:val="00EB401A"/>
    <w:rsid w:val="00ED1CC8"/>
    <w:rsid w:val="00ED1E01"/>
    <w:rsid w:val="00ED262B"/>
    <w:rsid w:val="00EE2FF9"/>
    <w:rsid w:val="00EF3C40"/>
    <w:rsid w:val="00EF413E"/>
    <w:rsid w:val="00EF491D"/>
    <w:rsid w:val="00F035D2"/>
    <w:rsid w:val="00F05459"/>
    <w:rsid w:val="00F133AE"/>
    <w:rsid w:val="00F23A9D"/>
    <w:rsid w:val="00F30F5E"/>
    <w:rsid w:val="00F32E3F"/>
    <w:rsid w:val="00F3612C"/>
    <w:rsid w:val="00F500BA"/>
    <w:rsid w:val="00F51B90"/>
    <w:rsid w:val="00F5773D"/>
    <w:rsid w:val="00F67B9E"/>
    <w:rsid w:val="00F754B8"/>
    <w:rsid w:val="00F77E0E"/>
    <w:rsid w:val="00F818CD"/>
    <w:rsid w:val="00F921F4"/>
    <w:rsid w:val="00F942AE"/>
    <w:rsid w:val="00F944F0"/>
    <w:rsid w:val="00FA279C"/>
    <w:rsid w:val="00FB7619"/>
    <w:rsid w:val="00FC2021"/>
    <w:rsid w:val="00FC2EC8"/>
    <w:rsid w:val="00FC3FAB"/>
    <w:rsid w:val="00FD3DC8"/>
    <w:rsid w:val="00FE2B6B"/>
    <w:rsid w:val="00FE389F"/>
    <w:rsid w:val="00FE71A0"/>
    <w:rsid w:val="00FF6459"/>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B29F29-CE17-428C-865A-AC045A13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07"/>
  </w:style>
  <w:style w:type="paragraph" w:styleId="Heading1">
    <w:name w:val="heading 1"/>
    <w:basedOn w:val="Normal"/>
    <w:link w:val="Heading1Char"/>
    <w:uiPriority w:val="9"/>
    <w:qFormat/>
    <w:rsid w:val="00185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0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07"/>
    <w:pPr>
      <w:ind w:left="720"/>
      <w:contextualSpacing/>
    </w:pPr>
  </w:style>
  <w:style w:type="paragraph" w:styleId="HTMLPreformatted">
    <w:name w:val="HTML Preformatted"/>
    <w:basedOn w:val="Normal"/>
    <w:link w:val="HTMLPreformattedChar"/>
    <w:uiPriority w:val="99"/>
    <w:unhideWhenUsed/>
    <w:rsid w:val="0007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9E"/>
    <w:rPr>
      <w:rFonts w:ascii="Tahoma" w:hAnsi="Tahoma" w:cs="Tahoma"/>
      <w:sz w:val="16"/>
      <w:szCs w:val="16"/>
    </w:rPr>
  </w:style>
  <w:style w:type="table" w:styleId="TableGrid">
    <w:name w:val="Table Grid"/>
    <w:basedOn w:val="TableNormal"/>
    <w:uiPriority w:val="59"/>
    <w:rsid w:val="00EA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A2"/>
  </w:style>
  <w:style w:type="paragraph" w:styleId="Footer">
    <w:name w:val="footer"/>
    <w:basedOn w:val="Normal"/>
    <w:link w:val="FooterChar"/>
    <w:uiPriority w:val="99"/>
    <w:unhideWhenUsed/>
    <w:rsid w:val="0058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A2"/>
  </w:style>
  <w:style w:type="character" w:customStyle="1" w:styleId="table-chart-value">
    <w:name w:val="table-chart-value"/>
    <w:basedOn w:val="DefaultParagraphFont"/>
    <w:rsid w:val="0063218F"/>
  </w:style>
  <w:style w:type="table" w:styleId="ColorfulGrid-Accent5">
    <w:name w:val="Colorful Grid Accent 5"/>
    <w:basedOn w:val="TableNormal"/>
    <w:uiPriority w:val="73"/>
    <w:rsid w:val="008B7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8B7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EE2F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EE2FF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185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32E"/>
    <w:rPr>
      <w:color w:val="0000FF"/>
      <w:u w:val="single"/>
    </w:rPr>
  </w:style>
  <w:style w:type="character" w:styleId="Emphasis">
    <w:name w:val="Emphasis"/>
    <w:basedOn w:val="DefaultParagraphFont"/>
    <w:uiPriority w:val="20"/>
    <w:qFormat/>
    <w:rsid w:val="0018532E"/>
    <w:rPr>
      <w:i/>
      <w:iCs/>
    </w:rPr>
  </w:style>
  <w:style w:type="character" w:styleId="Strong">
    <w:name w:val="Strong"/>
    <w:basedOn w:val="DefaultParagraphFont"/>
    <w:uiPriority w:val="22"/>
    <w:qFormat/>
    <w:rsid w:val="0018532E"/>
    <w:rPr>
      <w:b/>
      <w:bCs/>
    </w:rPr>
  </w:style>
  <w:style w:type="character" w:customStyle="1" w:styleId="Heading1Char">
    <w:name w:val="Heading 1 Char"/>
    <w:basedOn w:val="DefaultParagraphFont"/>
    <w:link w:val="Heading1"/>
    <w:uiPriority w:val="9"/>
    <w:rsid w:val="0018532E"/>
    <w:rPr>
      <w:rFonts w:ascii="Times New Roman" w:eastAsia="Times New Roman" w:hAnsi="Times New Roman" w:cs="Times New Roman"/>
      <w:b/>
      <w:bCs/>
      <w:kern w:val="36"/>
      <w:sz w:val="48"/>
      <w:szCs w:val="48"/>
    </w:rPr>
  </w:style>
  <w:style w:type="table" w:styleId="LightShading-Accent5">
    <w:name w:val="Light Shading Accent 5"/>
    <w:basedOn w:val="TableNormal"/>
    <w:uiPriority w:val="60"/>
    <w:rsid w:val="00703F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703F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1">
    <w:name w:val="toc 1"/>
    <w:basedOn w:val="Normal"/>
    <w:next w:val="Normal"/>
    <w:autoRedefine/>
    <w:uiPriority w:val="39"/>
    <w:unhideWhenUsed/>
    <w:qFormat/>
    <w:rsid w:val="003F033E"/>
    <w:pPr>
      <w:tabs>
        <w:tab w:val="right" w:leader="dot" w:pos="8210"/>
      </w:tabs>
      <w:spacing w:after="0" w:line="360" w:lineRule="auto"/>
      <w:jc w:val="both"/>
    </w:pPr>
    <w:rPr>
      <w:rFonts w:ascii="Times New Roman" w:hAnsi="Times New Roman" w:cs="Times New Roman"/>
      <w:sz w:val="24"/>
      <w:lang w:val="az-Latn-AZ"/>
    </w:rPr>
  </w:style>
  <w:style w:type="paragraph" w:styleId="TOCHeading">
    <w:name w:val="TOC Heading"/>
    <w:basedOn w:val="Heading1"/>
    <w:next w:val="Normal"/>
    <w:uiPriority w:val="39"/>
    <w:unhideWhenUsed/>
    <w:qFormat/>
    <w:rsid w:val="00C970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F4E1E"/>
    <w:pPr>
      <w:spacing w:after="100"/>
      <w:ind w:left="216"/>
    </w:pPr>
    <w:rPr>
      <w:rFonts w:ascii="Times New Roman" w:eastAsiaTheme="minorEastAsia" w:hAnsi="Times New Roman" w:cs="Times New Roman"/>
      <w:sz w:val="28"/>
      <w:szCs w:val="24"/>
      <w:lang w:val="az-Latn-AZ" w:eastAsia="ja-JP"/>
    </w:rPr>
  </w:style>
  <w:style w:type="paragraph" w:styleId="TOC3">
    <w:name w:val="toc 3"/>
    <w:basedOn w:val="Normal"/>
    <w:next w:val="Normal"/>
    <w:autoRedefine/>
    <w:uiPriority w:val="39"/>
    <w:unhideWhenUsed/>
    <w:qFormat/>
    <w:rsid w:val="00DF4E1E"/>
    <w:pPr>
      <w:spacing w:after="100"/>
      <w:ind w:left="446"/>
    </w:pPr>
    <w:rPr>
      <w:rFonts w:ascii="Times New Roman" w:eastAsiaTheme="minorEastAsia" w:hAnsi="Times New Roman" w:cs="Times New Roman"/>
      <w:sz w:val="28"/>
      <w:szCs w:val="24"/>
      <w:lang w:val="az-Latn-AZ" w:eastAsia="ja-JP"/>
    </w:rPr>
  </w:style>
  <w:style w:type="character" w:customStyle="1" w:styleId="Heading2Char">
    <w:name w:val="Heading 2 Char"/>
    <w:basedOn w:val="DefaultParagraphFont"/>
    <w:link w:val="Heading2"/>
    <w:uiPriority w:val="9"/>
    <w:semiHidden/>
    <w:rsid w:val="004904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04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614">
      <w:bodyDiv w:val="1"/>
      <w:marLeft w:val="0"/>
      <w:marRight w:val="0"/>
      <w:marTop w:val="0"/>
      <w:marBottom w:val="0"/>
      <w:divBdr>
        <w:top w:val="none" w:sz="0" w:space="0" w:color="auto"/>
        <w:left w:val="none" w:sz="0" w:space="0" w:color="auto"/>
        <w:bottom w:val="none" w:sz="0" w:space="0" w:color="auto"/>
        <w:right w:val="none" w:sz="0" w:space="0" w:color="auto"/>
      </w:divBdr>
      <w:divsChild>
        <w:div w:id="111439586">
          <w:marLeft w:val="547"/>
          <w:marRight w:val="0"/>
          <w:marTop w:val="0"/>
          <w:marBottom w:val="0"/>
          <w:divBdr>
            <w:top w:val="none" w:sz="0" w:space="0" w:color="auto"/>
            <w:left w:val="none" w:sz="0" w:space="0" w:color="auto"/>
            <w:bottom w:val="none" w:sz="0" w:space="0" w:color="auto"/>
            <w:right w:val="none" w:sz="0" w:space="0" w:color="auto"/>
          </w:divBdr>
        </w:div>
      </w:divsChild>
    </w:div>
    <w:div w:id="98575256">
      <w:bodyDiv w:val="1"/>
      <w:marLeft w:val="0"/>
      <w:marRight w:val="0"/>
      <w:marTop w:val="0"/>
      <w:marBottom w:val="0"/>
      <w:divBdr>
        <w:top w:val="none" w:sz="0" w:space="0" w:color="auto"/>
        <w:left w:val="none" w:sz="0" w:space="0" w:color="auto"/>
        <w:bottom w:val="none" w:sz="0" w:space="0" w:color="auto"/>
        <w:right w:val="none" w:sz="0" w:space="0" w:color="auto"/>
      </w:divBdr>
    </w:div>
    <w:div w:id="154344945">
      <w:bodyDiv w:val="1"/>
      <w:marLeft w:val="0"/>
      <w:marRight w:val="0"/>
      <w:marTop w:val="0"/>
      <w:marBottom w:val="0"/>
      <w:divBdr>
        <w:top w:val="none" w:sz="0" w:space="0" w:color="auto"/>
        <w:left w:val="none" w:sz="0" w:space="0" w:color="auto"/>
        <w:bottom w:val="none" w:sz="0" w:space="0" w:color="auto"/>
        <w:right w:val="none" w:sz="0" w:space="0" w:color="auto"/>
      </w:divBdr>
    </w:div>
    <w:div w:id="274755778">
      <w:bodyDiv w:val="1"/>
      <w:marLeft w:val="0"/>
      <w:marRight w:val="0"/>
      <w:marTop w:val="0"/>
      <w:marBottom w:val="0"/>
      <w:divBdr>
        <w:top w:val="none" w:sz="0" w:space="0" w:color="auto"/>
        <w:left w:val="none" w:sz="0" w:space="0" w:color="auto"/>
        <w:bottom w:val="none" w:sz="0" w:space="0" w:color="auto"/>
        <w:right w:val="none" w:sz="0" w:space="0" w:color="auto"/>
      </w:divBdr>
    </w:div>
    <w:div w:id="353698193">
      <w:bodyDiv w:val="1"/>
      <w:marLeft w:val="0"/>
      <w:marRight w:val="0"/>
      <w:marTop w:val="0"/>
      <w:marBottom w:val="0"/>
      <w:divBdr>
        <w:top w:val="none" w:sz="0" w:space="0" w:color="auto"/>
        <w:left w:val="none" w:sz="0" w:space="0" w:color="auto"/>
        <w:bottom w:val="none" w:sz="0" w:space="0" w:color="auto"/>
        <w:right w:val="none" w:sz="0" w:space="0" w:color="auto"/>
      </w:divBdr>
      <w:divsChild>
        <w:div w:id="85543948">
          <w:marLeft w:val="547"/>
          <w:marRight w:val="0"/>
          <w:marTop w:val="0"/>
          <w:marBottom w:val="0"/>
          <w:divBdr>
            <w:top w:val="none" w:sz="0" w:space="0" w:color="auto"/>
            <w:left w:val="none" w:sz="0" w:space="0" w:color="auto"/>
            <w:bottom w:val="none" w:sz="0" w:space="0" w:color="auto"/>
            <w:right w:val="none" w:sz="0" w:space="0" w:color="auto"/>
          </w:divBdr>
        </w:div>
      </w:divsChild>
    </w:div>
    <w:div w:id="500897704">
      <w:bodyDiv w:val="1"/>
      <w:marLeft w:val="0"/>
      <w:marRight w:val="0"/>
      <w:marTop w:val="0"/>
      <w:marBottom w:val="0"/>
      <w:divBdr>
        <w:top w:val="none" w:sz="0" w:space="0" w:color="auto"/>
        <w:left w:val="none" w:sz="0" w:space="0" w:color="auto"/>
        <w:bottom w:val="none" w:sz="0" w:space="0" w:color="auto"/>
        <w:right w:val="none" w:sz="0" w:space="0" w:color="auto"/>
      </w:divBdr>
    </w:div>
    <w:div w:id="500974033">
      <w:bodyDiv w:val="1"/>
      <w:marLeft w:val="0"/>
      <w:marRight w:val="0"/>
      <w:marTop w:val="0"/>
      <w:marBottom w:val="0"/>
      <w:divBdr>
        <w:top w:val="none" w:sz="0" w:space="0" w:color="auto"/>
        <w:left w:val="none" w:sz="0" w:space="0" w:color="auto"/>
        <w:bottom w:val="none" w:sz="0" w:space="0" w:color="auto"/>
        <w:right w:val="none" w:sz="0" w:space="0" w:color="auto"/>
      </w:divBdr>
      <w:divsChild>
        <w:div w:id="437287675">
          <w:marLeft w:val="547"/>
          <w:marRight w:val="0"/>
          <w:marTop w:val="0"/>
          <w:marBottom w:val="0"/>
          <w:divBdr>
            <w:top w:val="none" w:sz="0" w:space="0" w:color="auto"/>
            <w:left w:val="none" w:sz="0" w:space="0" w:color="auto"/>
            <w:bottom w:val="none" w:sz="0" w:space="0" w:color="auto"/>
            <w:right w:val="none" w:sz="0" w:space="0" w:color="auto"/>
          </w:divBdr>
        </w:div>
      </w:divsChild>
    </w:div>
    <w:div w:id="534004177">
      <w:bodyDiv w:val="1"/>
      <w:marLeft w:val="0"/>
      <w:marRight w:val="0"/>
      <w:marTop w:val="0"/>
      <w:marBottom w:val="0"/>
      <w:divBdr>
        <w:top w:val="none" w:sz="0" w:space="0" w:color="auto"/>
        <w:left w:val="none" w:sz="0" w:space="0" w:color="auto"/>
        <w:bottom w:val="none" w:sz="0" w:space="0" w:color="auto"/>
        <w:right w:val="none" w:sz="0" w:space="0" w:color="auto"/>
      </w:divBdr>
    </w:div>
    <w:div w:id="575431840">
      <w:bodyDiv w:val="1"/>
      <w:marLeft w:val="0"/>
      <w:marRight w:val="0"/>
      <w:marTop w:val="0"/>
      <w:marBottom w:val="0"/>
      <w:divBdr>
        <w:top w:val="none" w:sz="0" w:space="0" w:color="auto"/>
        <w:left w:val="none" w:sz="0" w:space="0" w:color="auto"/>
        <w:bottom w:val="none" w:sz="0" w:space="0" w:color="auto"/>
        <w:right w:val="none" w:sz="0" w:space="0" w:color="auto"/>
      </w:divBdr>
    </w:div>
    <w:div w:id="632826672">
      <w:bodyDiv w:val="1"/>
      <w:marLeft w:val="0"/>
      <w:marRight w:val="0"/>
      <w:marTop w:val="0"/>
      <w:marBottom w:val="0"/>
      <w:divBdr>
        <w:top w:val="none" w:sz="0" w:space="0" w:color="auto"/>
        <w:left w:val="none" w:sz="0" w:space="0" w:color="auto"/>
        <w:bottom w:val="none" w:sz="0" w:space="0" w:color="auto"/>
        <w:right w:val="none" w:sz="0" w:space="0" w:color="auto"/>
      </w:divBdr>
    </w:div>
    <w:div w:id="669454204">
      <w:bodyDiv w:val="1"/>
      <w:marLeft w:val="0"/>
      <w:marRight w:val="0"/>
      <w:marTop w:val="0"/>
      <w:marBottom w:val="0"/>
      <w:divBdr>
        <w:top w:val="none" w:sz="0" w:space="0" w:color="auto"/>
        <w:left w:val="none" w:sz="0" w:space="0" w:color="auto"/>
        <w:bottom w:val="none" w:sz="0" w:space="0" w:color="auto"/>
        <w:right w:val="none" w:sz="0" w:space="0" w:color="auto"/>
      </w:divBdr>
    </w:div>
    <w:div w:id="769088248">
      <w:bodyDiv w:val="1"/>
      <w:marLeft w:val="0"/>
      <w:marRight w:val="0"/>
      <w:marTop w:val="0"/>
      <w:marBottom w:val="0"/>
      <w:divBdr>
        <w:top w:val="none" w:sz="0" w:space="0" w:color="auto"/>
        <w:left w:val="none" w:sz="0" w:space="0" w:color="auto"/>
        <w:bottom w:val="none" w:sz="0" w:space="0" w:color="auto"/>
        <w:right w:val="none" w:sz="0" w:space="0" w:color="auto"/>
      </w:divBdr>
    </w:div>
    <w:div w:id="807472344">
      <w:bodyDiv w:val="1"/>
      <w:marLeft w:val="0"/>
      <w:marRight w:val="0"/>
      <w:marTop w:val="0"/>
      <w:marBottom w:val="0"/>
      <w:divBdr>
        <w:top w:val="none" w:sz="0" w:space="0" w:color="auto"/>
        <w:left w:val="none" w:sz="0" w:space="0" w:color="auto"/>
        <w:bottom w:val="none" w:sz="0" w:space="0" w:color="auto"/>
        <w:right w:val="none" w:sz="0" w:space="0" w:color="auto"/>
      </w:divBdr>
    </w:div>
    <w:div w:id="961305665">
      <w:bodyDiv w:val="1"/>
      <w:marLeft w:val="0"/>
      <w:marRight w:val="0"/>
      <w:marTop w:val="0"/>
      <w:marBottom w:val="0"/>
      <w:divBdr>
        <w:top w:val="none" w:sz="0" w:space="0" w:color="auto"/>
        <w:left w:val="none" w:sz="0" w:space="0" w:color="auto"/>
        <w:bottom w:val="none" w:sz="0" w:space="0" w:color="auto"/>
        <w:right w:val="none" w:sz="0" w:space="0" w:color="auto"/>
      </w:divBdr>
    </w:div>
    <w:div w:id="972323839">
      <w:bodyDiv w:val="1"/>
      <w:marLeft w:val="0"/>
      <w:marRight w:val="0"/>
      <w:marTop w:val="0"/>
      <w:marBottom w:val="0"/>
      <w:divBdr>
        <w:top w:val="none" w:sz="0" w:space="0" w:color="auto"/>
        <w:left w:val="none" w:sz="0" w:space="0" w:color="auto"/>
        <w:bottom w:val="none" w:sz="0" w:space="0" w:color="auto"/>
        <w:right w:val="none" w:sz="0" w:space="0" w:color="auto"/>
      </w:divBdr>
    </w:div>
    <w:div w:id="982151440">
      <w:bodyDiv w:val="1"/>
      <w:marLeft w:val="0"/>
      <w:marRight w:val="0"/>
      <w:marTop w:val="0"/>
      <w:marBottom w:val="0"/>
      <w:divBdr>
        <w:top w:val="none" w:sz="0" w:space="0" w:color="auto"/>
        <w:left w:val="none" w:sz="0" w:space="0" w:color="auto"/>
        <w:bottom w:val="none" w:sz="0" w:space="0" w:color="auto"/>
        <w:right w:val="none" w:sz="0" w:space="0" w:color="auto"/>
      </w:divBdr>
      <w:divsChild>
        <w:div w:id="1544901940">
          <w:marLeft w:val="547"/>
          <w:marRight w:val="0"/>
          <w:marTop w:val="0"/>
          <w:marBottom w:val="0"/>
          <w:divBdr>
            <w:top w:val="none" w:sz="0" w:space="0" w:color="auto"/>
            <w:left w:val="none" w:sz="0" w:space="0" w:color="auto"/>
            <w:bottom w:val="none" w:sz="0" w:space="0" w:color="auto"/>
            <w:right w:val="none" w:sz="0" w:space="0" w:color="auto"/>
          </w:divBdr>
        </w:div>
      </w:divsChild>
    </w:div>
    <w:div w:id="1051535233">
      <w:bodyDiv w:val="1"/>
      <w:marLeft w:val="0"/>
      <w:marRight w:val="0"/>
      <w:marTop w:val="0"/>
      <w:marBottom w:val="0"/>
      <w:divBdr>
        <w:top w:val="none" w:sz="0" w:space="0" w:color="auto"/>
        <w:left w:val="none" w:sz="0" w:space="0" w:color="auto"/>
        <w:bottom w:val="none" w:sz="0" w:space="0" w:color="auto"/>
        <w:right w:val="none" w:sz="0" w:space="0" w:color="auto"/>
      </w:divBdr>
    </w:div>
    <w:div w:id="1062367173">
      <w:bodyDiv w:val="1"/>
      <w:marLeft w:val="0"/>
      <w:marRight w:val="0"/>
      <w:marTop w:val="0"/>
      <w:marBottom w:val="0"/>
      <w:divBdr>
        <w:top w:val="none" w:sz="0" w:space="0" w:color="auto"/>
        <w:left w:val="none" w:sz="0" w:space="0" w:color="auto"/>
        <w:bottom w:val="none" w:sz="0" w:space="0" w:color="auto"/>
        <w:right w:val="none" w:sz="0" w:space="0" w:color="auto"/>
      </w:divBdr>
    </w:div>
    <w:div w:id="1062631184">
      <w:bodyDiv w:val="1"/>
      <w:marLeft w:val="0"/>
      <w:marRight w:val="0"/>
      <w:marTop w:val="0"/>
      <w:marBottom w:val="0"/>
      <w:divBdr>
        <w:top w:val="none" w:sz="0" w:space="0" w:color="auto"/>
        <w:left w:val="none" w:sz="0" w:space="0" w:color="auto"/>
        <w:bottom w:val="none" w:sz="0" w:space="0" w:color="auto"/>
        <w:right w:val="none" w:sz="0" w:space="0" w:color="auto"/>
      </w:divBdr>
    </w:div>
    <w:div w:id="1114134917">
      <w:bodyDiv w:val="1"/>
      <w:marLeft w:val="0"/>
      <w:marRight w:val="0"/>
      <w:marTop w:val="0"/>
      <w:marBottom w:val="0"/>
      <w:divBdr>
        <w:top w:val="none" w:sz="0" w:space="0" w:color="auto"/>
        <w:left w:val="none" w:sz="0" w:space="0" w:color="auto"/>
        <w:bottom w:val="none" w:sz="0" w:space="0" w:color="auto"/>
        <w:right w:val="none" w:sz="0" w:space="0" w:color="auto"/>
      </w:divBdr>
    </w:div>
    <w:div w:id="1162043855">
      <w:bodyDiv w:val="1"/>
      <w:marLeft w:val="0"/>
      <w:marRight w:val="0"/>
      <w:marTop w:val="0"/>
      <w:marBottom w:val="0"/>
      <w:divBdr>
        <w:top w:val="none" w:sz="0" w:space="0" w:color="auto"/>
        <w:left w:val="none" w:sz="0" w:space="0" w:color="auto"/>
        <w:bottom w:val="none" w:sz="0" w:space="0" w:color="auto"/>
        <w:right w:val="none" w:sz="0" w:space="0" w:color="auto"/>
      </w:divBdr>
      <w:divsChild>
        <w:div w:id="687101186">
          <w:marLeft w:val="547"/>
          <w:marRight w:val="0"/>
          <w:marTop w:val="0"/>
          <w:marBottom w:val="0"/>
          <w:divBdr>
            <w:top w:val="none" w:sz="0" w:space="0" w:color="auto"/>
            <w:left w:val="none" w:sz="0" w:space="0" w:color="auto"/>
            <w:bottom w:val="none" w:sz="0" w:space="0" w:color="auto"/>
            <w:right w:val="none" w:sz="0" w:space="0" w:color="auto"/>
          </w:divBdr>
        </w:div>
      </w:divsChild>
    </w:div>
    <w:div w:id="1306814480">
      <w:bodyDiv w:val="1"/>
      <w:marLeft w:val="0"/>
      <w:marRight w:val="0"/>
      <w:marTop w:val="0"/>
      <w:marBottom w:val="0"/>
      <w:divBdr>
        <w:top w:val="none" w:sz="0" w:space="0" w:color="auto"/>
        <w:left w:val="none" w:sz="0" w:space="0" w:color="auto"/>
        <w:bottom w:val="none" w:sz="0" w:space="0" w:color="auto"/>
        <w:right w:val="none" w:sz="0" w:space="0" w:color="auto"/>
      </w:divBdr>
    </w:div>
    <w:div w:id="1311326237">
      <w:bodyDiv w:val="1"/>
      <w:marLeft w:val="0"/>
      <w:marRight w:val="0"/>
      <w:marTop w:val="0"/>
      <w:marBottom w:val="0"/>
      <w:divBdr>
        <w:top w:val="none" w:sz="0" w:space="0" w:color="auto"/>
        <w:left w:val="none" w:sz="0" w:space="0" w:color="auto"/>
        <w:bottom w:val="none" w:sz="0" w:space="0" w:color="auto"/>
        <w:right w:val="none" w:sz="0" w:space="0" w:color="auto"/>
      </w:divBdr>
    </w:div>
    <w:div w:id="1349017319">
      <w:bodyDiv w:val="1"/>
      <w:marLeft w:val="0"/>
      <w:marRight w:val="0"/>
      <w:marTop w:val="0"/>
      <w:marBottom w:val="0"/>
      <w:divBdr>
        <w:top w:val="none" w:sz="0" w:space="0" w:color="auto"/>
        <w:left w:val="none" w:sz="0" w:space="0" w:color="auto"/>
        <w:bottom w:val="none" w:sz="0" w:space="0" w:color="auto"/>
        <w:right w:val="none" w:sz="0" w:space="0" w:color="auto"/>
      </w:divBdr>
    </w:div>
    <w:div w:id="1371880078">
      <w:bodyDiv w:val="1"/>
      <w:marLeft w:val="0"/>
      <w:marRight w:val="0"/>
      <w:marTop w:val="0"/>
      <w:marBottom w:val="0"/>
      <w:divBdr>
        <w:top w:val="none" w:sz="0" w:space="0" w:color="auto"/>
        <w:left w:val="none" w:sz="0" w:space="0" w:color="auto"/>
        <w:bottom w:val="none" w:sz="0" w:space="0" w:color="auto"/>
        <w:right w:val="none" w:sz="0" w:space="0" w:color="auto"/>
      </w:divBdr>
    </w:div>
    <w:div w:id="1487748897">
      <w:bodyDiv w:val="1"/>
      <w:marLeft w:val="0"/>
      <w:marRight w:val="0"/>
      <w:marTop w:val="0"/>
      <w:marBottom w:val="0"/>
      <w:divBdr>
        <w:top w:val="none" w:sz="0" w:space="0" w:color="auto"/>
        <w:left w:val="none" w:sz="0" w:space="0" w:color="auto"/>
        <w:bottom w:val="none" w:sz="0" w:space="0" w:color="auto"/>
        <w:right w:val="none" w:sz="0" w:space="0" w:color="auto"/>
      </w:divBdr>
    </w:div>
    <w:div w:id="1518808605">
      <w:bodyDiv w:val="1"/>
      <w:marLeft w:val="0"/>
      <w:marRight w:val="0"/>
      <w:marTop w:val="0"/>
      <w:marBottom w:val="0"/>
      <w:divBdr>
        <w:top w:val="none" w:sz="0" w:space="0" w:color="auto"/>
        <w:left w:val="none" w:sz="0" w:space="0" w:color="auto"/>
        <w:bottom w:val="none" w:sz="0" w:space="0" w:color="auto"/>
        <w:right w:val="none" w:sz="0" w:space="0" w:color="auto"/>
      </w:divBdr>
      <w:divsChild>
        <w:div w:id="1844662643">
          <w:marLeft w:val="547"/>
          <w:marRight w:val="0"/>
          <w:marTop w:val="0"/>
          <w:marBottom w:val="0"/>
          <w:divBdr>
            <w:top w:val="none" w:sz="0" w:space="0" w:color="auto"/>
            <w:left w:val="none" w:sz="0" w:space="0" w:color="auto"/>
            <w:bottom w:val="none" w:sz="0" w:space="0" w:color="auto"/>
            <w:right w:val="none" w:sz="0" w:space="0" w:color="auto"/>
          </w:divBdr>
        </w:div>
      </w:divsChild>
    </w:div>
    <w:div w:id="1580020818">
      <w:bodyDiv w:val="1"/>
      <w:marLeft w:val="0"/>
      <w:marRight w:val="0"/>
      <w:marTop w:val="0"/>
      <w:marBottom w:val="0"/>
      <w:divBdr>
        <w:top w:val="none" w:sz="0" w:space="0" w:color="auto"/>
        <w:left w:val="none" w:sz="0" w:space="0" w:color="auto"/>
        <w:bottom w:val="none" w:sz="0" w:space="0" w:color="auto"/>
        <w:right w:val="none" w:sz="0" w:space="0" w:color="auto"/>
      </w:divBdr>
    </w:div>
    <w:div w:id="1652903913">
      <w:bodyDiv w:val="1"/>
      <w:marLeft w:val="0"/>
      <w:marRight w:val="0"/>
      <w:marTop w:val="0"/>
      <w:marBottom w:val="0"/>
      <w:divBdr>
        <w:top w:val="none" w:sz="0" w:space="0" w:color="auto"/>
        <w:left w:val="none" w:sz="0" w:space="0" w:color="auto"/>
        <w:bottom w:val="none" w:sz="0" w:space="0" w:color="auto"/>
        <w:right w:val="none" w:sz="0" w:space="0" w:color="auto"/>
      </w:divBdr>
    </w:div>
    <w:div w:id="1654722032">
      <w:bodyDiv w:val="1"/>
      <w:marLeft w:val="0"/>
      <w:marRight w:val="0"/>
      <w:marTop w:val="0"/>
      <w:marBottom w:val="0"/>
      <w:divBdr>
        <w:top w:val="none" w:sz="0" w:space="0" w:color="auto"/>
        <w:left w:val="none" w:sz="0" w:space="0" w:color="auto"/>
        <w:bottom w:val="none" w:sz="0" w:space="0" w:color="auto"/>
        <w:right w:val="none" w:sz="0" w:space="0" w:color="auto"/>
      </w:divBdr>
      <w:divsChild>
        <w:div w:id="1333413445">
          <w:marLeft w:val="547"/>
          <w:marRight w:val="0"/>
          <w:marTop w:val="0"/>
          <w:marBottom w:val="0"/>
          <w:divBdr>
            <w:top w:val="none" w:sz="0" w:space="0" w:color="auto"/>
            <w:left w:val="none" w:sz="0" w:space="0" w:color="auto"/>
            <w:bottom w:val="none" w:sz="0" w:space="0" w:color="auto"/>
            <w:right w:val="none" w:sz="0" w:space="0" w:color="auto"/>
          </w:divBdr>
        </w:div>
      </w:divsChild>
    </w:div>
    <w:div w:id="1769694635">
      <w:bodyDiv w:val="1"/>
      <w:marLeft w:val="0"/>
      <w:marRight w:val="0"/>
      <w:marTop w:val="0"/>
      <w:marBottom w:val="0"/>
      <w:divBdr>
        <w:top w:val="none" w:sz="0" w:space="0" w:color="auto"/>
        <w:left w:val="none" w:sz="0" w:space="0" w:color="auto"/>
        <w:bottom w:val="none" w:sz="0" w:space="0" w:color="auto"/>
        <w:right w:val="none" w:sz="0" w:space="0" w:color="auto"/>
      </w:divBdr>
    </w:div>
    <w:div w:id="1790465415">
      <w:bodyDiv w:val="1"/>
      <w:marLeft w:val="0"/>
      <w:marRight w:val="0"/>
      <w:marTop w:val="0"/>
      <w:marBottom w:val="0"/>
      <w:divBdr>
        <w:top w:val="none" w:sz="0" w:space="0" w:color="auto"/>
        <w:left w:val="none" w:sz="0" w:space="0" w:color="auto"/>
        <w:bottom w:val="none" w:sz="0" w:space="0" w:color="auto"/>
        <w:right w:val="none" w:sz="0" w:space="0" w:color="auto"/>
      </w:divBdr>
      <w:divsChild>
        <w:div w:id="1014305252">
          <w:marLeft w:val="547"/>
          <w:marRight w:val="0"/>
          <w:marTop w:val="0"/>
          <w:marBottom w:val="0"/>
          <w:divBdr>
            <w:top w:val="none" w:sz="0" w:space="0" w:color="auto"/>
            <w:left w:val="none" w:sz="0" w:space="0" w:color="auto"/>
            <w:bottom w:val="none" w:sz="0" w:space="0" w:color="auto"/>
            <w:right w:val="none" w:sz="0" w:space="0" w:color="auto"/>
          </w:divBdr>
        </w:div>
      </w:divsChild>
    </w:div>
    <w:div w:id="1815566508">
      <w:bodyDiv w:val="1"/>
      <w:marLeft w:val="0"/>
      <w:marRight w:val="0"/>
      <w:marTop w:val="0"/>
      <w:marBottom w:val="0"/>
      <w:divBdr>
        <w:top w:val="none" w:sz="0" w:space="0" w:color="auto"/>
        <w:left w:val="none" w:sz="0" w:space="0" w:color="auto"/>
        <w:bottom w:val="none" w:sz="0" w:space="0" w:color="auto"/>
        <w:right w:val="none" w:sz="0" w:space="0" w:color="auto"/>
      </w:divBdr>
    </w:div>
    <w:div w:id="1860073321">
      <w:bodyDiv w:val="1"/>
      <w:marLeft w:val="0"/>
      <w:marRight w:val="0"/>
      <w:marTop w:val="0"/>
      <w:marBottom w:val="0"/>
      <w:divBdr>
        <w:top w:val="none" w:sz="0" w:space="0" w:color="auto"/>
        <w:left w:val="none" w:sz="0" w:space="0" w:color="auto"/>
        <w:bottom w:val="none" w:sz="0" w:space="0" w:color="auto"/>
        <w:right w:val="none" w:sz="0" w:space="0" w:color="auto"/>
      </w:divBdr>
      <w:divsChild>
        <w:div w:id="1878350317">
          <w:marLeft w:val="547"/>
          <w:marRight w:val="0"/>
          <w:marTop w:val="0"/>
          <w:marBottom w:val="0"/>
          <w:divBdr>
            <w:top w:val="none" w:sz="0" w:space="0" w:color="auto"/>
            <w:left w:val="none" w:sz="0" w:space="0" w:color="auto"/>
            <w:bottom w:val="none" w:sz="0" w:space="0" w:color="auto"/>
            <w:right w:val="none" w:sz="0" w:space="0" w:color="auto"/>
          </w:divBdr>
        </w:div>
      </w:divsChild>
    </w:div>
    <w:div w:id="1909729071">
      <w:bodyDiv w:val="1"/>
      <w:marLeft w:val="0"/>
      <w:marRight w:val="0"/>
      <w:marTop w:val="0"/>
      <w:marBottom w:val="0"/>
      <w:divBdr>
        <w:top w:val="none" w:sz="0" w:space="0" w:color="auto"/>
        <w:left w:val="none" w:sz="0" w:space="0" w:color="auto"/>
        <w:bottom w:val="none" w:sz="0" w:space="0" w:color="auto"/>
        <w:right w:val="none" w:sz="0" w:space="0" w:color="auto"/>
      </w:divBdr>
    </w:div>
    <w:div w:id="2002460853">
      <w:bodyDiv w:val="1"/>
      <w:marLeft w:val="0"/>
      <w:marRight w:val="0"/>
      <w:marTop w:val="0"/>
      <w:marBottom w:val="0"/>
      <w:divBdr>
        <w:top w:val="none" w:sz="0" w:space="0" w:color="auto"/>
        <w:left w:val="none" w:sz="0" w:space="0" w:color="auto"/>
        <w:bottom w:val="none" w:sz="0" w:space="0" w:color="auto"/>
        <w:right w:val="none" w:sz="0" w:space="0" w:color="auto"/>
      </w:divBdr>
    </w:div>
    <w:div w:id="21021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C:\Users\User\Downloads\The%20types%20of%20taxes_Nuran&#601;.docx"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User\Downloads\The%20types%20of%20taxes_Nuran&#601;.doc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C:\Users\User\Downloads\The%20types%20of%20taxes_Nuran&#60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The%20types%20of%20taxes_Nuran&#601;.docx" TargetMode="External"/><Relationship Id="rId5" Type="http://schemas.openxmlformats.org/officeDocument/2006/relationships/webSettings" Target="webSettings.xml"/><Relationship Id="rId15" Type="http://schemas.openxmlformats.org/officeDocument/2006/relationships/hyperlink" Target="file:///C:\Users\User\Downloads\The%20types%20of%20taxes_Nuran&#601;.doc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User\Downloads\The%20types%20of%20taxes_Nuran&#601;.doc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1.667643627851546E-2"/>
          <c:y val="7.3795582024328177E-2"/>
          <c:w val="0.63871942477778509"/>
          <c:h val="0.8387658712711672"/>
        </c:manualLayout>
      </c:layout>
      <c:barChart>
        <c:barDir val="bar"/>
        <c:grouping val="clustered"/>
        <c:varyColors val="0"/>
        <c:ser>
          <c:idx val="0"/>
          <c:order val="0"/>
          <c:tx>
            <c:strRef>
              <c:f>Sheet1!$B$1</c:f>
              <c:strCache>
                <c:ptCount val="1"/>
                <c:pt idx="0">
                  <c:v>Sales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AR Vergilər Nazirliyi</c:v>
                </c:pt>
                <c:pt idx="1">
                  <c:v>AR Dövlət Neft Fondu</c:v>
                </c:pt>
                <c:pt idx="2">
                  <c:v>AR Gömrük Komitəsi</c:v>
                </c:pt>
                <c:pt idx="3">
                  <c:v>Sair gəlirlər</c:v>
                </c:pt>
              </c:strCache>
            </c:strRef>
          </c:cat>
          <c:val>
            <c:numRef>
              <c:f>Sheet1!$B$2:$B$5</c:f>
              <c:numCache>
                <c:formatCode>0.00%</c:formatCode>
                <c:ptCount val="4"/>
                <c:pt idx="0">
                  <c:v>0.42199999999999999</c:v>
                </c:pt>
                <c:pt idx="1">
                  <c:v>0.36899999999999999</c:v>
                </c:pt>
                <c:pt idx="2">
                  <c:v>0.158</c:v>
                </c:pt>
                <c:pt idx="3">
                  <c:v>5.0999999999999997E-2</c:v>
                </c:pt>
              </c:numCache>
            </c:numRef>
          </c:val>
        </c:ser>
        <c:dLbls>
          <c:showLegendKey val="0"/>
          <c:showVal val="0"/>
          <c:showCatName val="0"/>
          <c:showSerName val="0"/>
          <c:showPercent val="0"/>
          <c:showBubbleSize val="0"/>
        </c:dLbls>
        <c:gapWidth val="100"/>
        <c:axId val="582692960"/>
        <c:axId val="582692416"/>
      </c:barChart>
      <c:valAx>
        <c:axId val="582692416"/>
        <c:scaling>
          <c:orientation val="minMax"/>
        </c:scaling>
        <c:delete val="0"/>
        <c:axPos val="b"/>
        <c:majorGridlines/>
        <c:numFmt formatCode="0.00%" sourceLinked="1"/>
        <c:majorTickMark val="out"/>
        <c:minorTickMark val="none"/>
        <c:tickLblPos val="nextTo"/>
        <c:crossAx val="582692960"/>
        <c:crosses val="autoZero"/>
        <c:crossBetween val="between"/>
      </c:valAx>
      <c:catAx>
        <c:axId val="582692960"/>
        <c:scaling>
          <c:orientation val="minMax"/>
        </c:scaling>
        <c:delete val="0"/>
        <c:axPos val="l"/>
        <c:numFmt formatCode="General" sourceLinked="0"/>
        <c:majorTickMark val="out"/>
        <c:minorTickMark val="none"/>
        <c:tickLblPos val="nextTo"/>
        <c:crossAx val="582692416"/>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dolayı vergilər</c:v>
                </c:pt>
              </c:strCache>
            </c:strRef>
          </c:tx>
          <c:invertIfNegative val="0"/>
          <c:cat>
            <c:strRef>
              <c:f>Sheet1!$A$2:$A$29</c:f>
              <c:strCache>
                <c:ptCount val="28"/>
                <c:pt idx="0">
                  <c:v>Bolqarıstan</c:v>
                </c:pt>
                <c:pt idx="1">
                  <c:v>Xorvatiya</c:v>
                </c:pt>
                <c:pt idx="2">
                  <c:v>İsveç</c:v>
                </c:pt>
                <c:pt idx="3">
                  <c:v>Macarıstan</c:v>
                </c:pt>
                <c:pt idx="4">
                  <c:v>Latviya</c:v>
                </c:pt>
                <c:pt idx="5">
                  <c:v>Kipr</c:v>
                </c:pt>
                <c:pt idx="6">
                  <c:v>Yunanıstan</c:v>
                </c:pt>
                <c:pt idx="7">
                  <c:v>Estoniya</c:v>
                </c:pt>
                <c:pt idx="8">
                  <c:v>Rumıniya</c:v>
                </c:pt>
                <c:pt idx="9">
                  <c:v>Portuqaliya</c:v>
                </c:pt>
                <c:pt idx="10">
                  <c:v>Polşa</c:v>
                </c:pt>
                <c:pt idx="11">
                  <c:v>Litva</c:v>
                </c:pt>
                <c:pt idx="12">
                  <c:v>Sloveniya</c:v>
                </c:pt>
                <c:pt idx="13">
                  <c:v>Malta</c:v>
                </c:pt>
                <c:pt idx="14">
                  <c:v>İngiltərə</c:v>
                </c:pt>
                <c:pt idx="15">
                  <c:v>İrlandiya</c:v>
                </c:pt>
                <c:pt idx="16">
                  <c:v>ÇXR</c:v>
                </c:pt>
                <c:pt idx="17">
                  <c:v>Danimarka</c:v>
                </c:pt>
                <c:pt idx="18">
                  <c:v>İspaniya</c:v>
                </c:pt>
                <c:pt idx="19">
                  <c:v>Fransa</c:v>
                </c:pt>
                <c:pt idx="20">
                  <c:v>Avstriya</c:v>
                </c:pt>
                <c:pt idx="21">
                  <c:v>İtaliya</c:v>
                </c:pt>
                <c:pt idx="22">
                  <c:v>Slovakiya</c:v>
                </c:pt>
                <c:pt idx="23">
                  <c:v>Finlandiya</c:v>
                </c:pt>
                <c:pt idx="24">
                  <c:v>Lüksemburq</c:v>
                </c:pt>
                <c:pt idx="25">
                  <c:v>Hollandiya</c:v>
                </c:pt>
                <c:pt idx="26">
                  <c:v>Belçika</c:v>
                </c:pt>
                <c:pt idx="27">
                  <c:v>Almaniya</c:v>
                </c:pt>
              </c:strCache>
            </c:strRef>
          </c:cat>
          <c:val>
            <c:numRef>
              <c:f>Sheet1!$B$2:$B$29</c:f>
              <c:numCache>
                <c:formatCode>0.0%</c:formatCode>
                <c:ptCount val="28"/>
                <c:pt idx="0">
                  <c:v>0.53600000000000003</c:v>
                </c:pt>
                <c:pt idx="1">
                  <c:v>0.51700000000000002</c:v>
                </c:pt>
                <c:pt idx="2">
                  <c:v>0.51200000000000001</c:v>
                </c:pt>
                <c:pt idx="3">
                  <c:v>0.46600000000000003</c:v>
                </c:pt>
                <c:pt idx="4">
                  <c:v>0.46500000000000002</c:v>
                </c:pt>
                <c:pt idx="5">
                  <c:v>0.45800000000000002</c:v>
                </c:pt>
                <c:pt idx="6">
                  <c:v>0.44600000000000001</c:v>
                </c:pt>
                <c:pt idx="7">
                  <c:v>0.442</c:v>
                </c:pt>
                <c:pt idx="8">
                  <c:v>0.44</c:v>
                </c:pt>
                <c:pt idx="9">
                  <c:v>0.435</c:v>
                </c:pt>
                <c:pt idx="10">
                  <c:v>0.40500000000000003</c:v>
                </c:pt>
                <c:pt idx="11">
                  <c:v>0.40200000000000002</c:v>
                </c:pt>
                <c:pt idx="12">
                  <c:v>0.40200000000000002</c:v>
                </c:pt>
                <c:pt idx="13">
                  <c:v>0.40100000000000002</c:v>
                </c:pt>
                <c:pt idx="14">
                  <c:v>0.38600000000000001</c:v>
                </c:pt>
                <c:pt idx="15">
                  <c:v>0.373</c:v>
                </c:pt>
                <c:pt idx="16">
                  <c:v>0.35899999999999999</c:v>
                </c:pt>
                <c:pt idx="17">
                  <c:v>0.35599999999999998</c:v>
                </c:pt>
                <c:pt idx="18">
                  <c:v>0.35399999999999998</c:v>
                </c:pt>
                <c:pt idx="19">
                  <c:v>0.35299999999999998</c:v>
                </c:pt>
                <c:pt idx="20">
                  <c:v>0.34499999999999997</c:v>
                </c:pt>
                <c:pt idx="21">
                  <c:v>0.34300000000000003</c:v>
                </c:pt>
                <c:pt idx="22">
                  <c:v>0.33500000000000002</c:v>
                </c:pt>
                <c:pt idx="23">
                  <c:v>0.33</c:v>
                </c:pt>
                <c:pt idx="24">
                  <c:v>0.317</c:v>
                </c:pt>
                <c:pt idx="25">
                  <c:v>0.311</c:v>
                </c:pt>
                <c:pt idx="26">
                  <c:v>0.30399999999999999</c:v>
                </c:pt>
                <c:pt idx="27">
                  <c:v>0.27900000000000003</c:v>
                </c:pt>
              </c:numCache>
            </c:numRef>
          </c:val>
        </c:ser>
        <c:ser>
          <c:idx val="1"/>
          <c:order val="1"/>
          <c:tx>
            <c:strRef>
              <c:f>Sheet1!$C$1</c:f>
              <c:strCache>
                <c:ptCount val="1"/>
                <c:pt idx="0">
                  <c:v>birbaşa vergilər </c:v>
                </c:pt>
              </c:strCache>
            </c:strRef>
          </c:tx>
          <c:invertIfNegative val="0"/>
          <c:cat>
            <c:strRef>
              <c:f>Sheet1!$A$2:$A$29</c:f>
              <c:strCache>
                <c:ptCount val="28"/>
                <c:pt idx="0">
                  <c:v>Bolqarıstan</c:v>
                </c:pt>
                <c:pt idx="1">
                  <c:v>Xorvatiya</c:v>
                </c:pt>
                <c:pt idx="2">
                  <c:v>İsveç</c:v>
                </c:pt>
                <c:pt idx="3">
                  <c:v>Macarıstan</c:v>
                </c:pt>
                <c:pt idx="4">
                  <c:v>Latviya</c:v>
                </c:pt>
                <c:pt idx="5">
                  <c:v>Kipr</c:v>
                </c:pt>
                <c:pt idx="6">
                  <c:v>Yunanıstan</c:v>
                </c:pt>
                <c:pt idx="7">
                  <c:v>Estoniya</c:v>
                </c:pt>
                <c:pt idx="8">
                  <c:v>Rumıniya</c:v>
                </c:pt>
                <c:pt idx="9">
                  <c:v>Portuqaliya</c:v>
                </c:pt>
                <c:pt idx="10">
                  <c:v>Polşa</c:v>
                </c:pt>
                <c:pt idx="11">
                  <c:v>Litva</c:v>
                </c:pt>
                <c:pt idx="12">
                  <c:v>Sloveniya</c:v>
                </c:pt>
                <c:pt idx="13">
                  <c:v>Malta</c:v>
                </c:pt>
                <c:pt idx="14">
                  <c:v>İngiltərə</c:v>
                </c:pt>
                <c:pt idx="15">
                  <c:v>İrlandiya</c:v>
                </c:pt>
                <c:pt idx="16">
                  <c:v>ÇXR</c:v>
                </c:pt>
                <c:pt idx="17">
                  <c:v>Danimarka</c:v>
                </c:pt>
                <c:pt idx="18">
                  <c:v>İspaniya</c:v>
                </c:pt>
                <c:pt idx="19">
                  <c:v>Fransa</c:v>
                </c:pt>
                <c:pt idx="20">
                  <c:v>Avstriya</c:v>
                </c:pt>
                <c:pt idx="21">
                  <c:v>İtaliya</c:v>
                </c:pt>
                <c:pt idx="22">
                  <c:v>Slovakiya</c:v>
                </c:pt>
                <c:pt idx="23">
                  <c:v>Finlandiya</c:v>
                </c:pt>
                <c:pt idx="24">
                  <c:v>Lüksemburq</c:v>
                </c:pt>
                <c:pt idx="25">
                  <c:v>Hollandiya</c:v>
                </c:pt>
                <c:pt idx="26">
                  <c:v>Belçika</c:v>
                </c:pt>
                <c:pt idx="27">
                  <c:v>Almaniya</c:v>
                </c:pt>
              </c:strCache>
            </c:strRef>
          </c:cat>
          <c:val>
            <c:numRef>
              <c:f>Sheet1!$C$2:$C$29</c:f>
              <c:numCache>
                <c:formatCode>0.0%</c:formatCode>
                <c:ptCount val="28"/>
                <c:pt idx="0">
                  <c:v>0.19400000000000001</c:v>
                </c:pt>
                <c:pt idx="1">
                  <c:v>0.17399999999999999</c:v>
                </c:pt>
                <c:pt idx="2">
                  <c:v>0.42599999999999999</c:v>
                </c:pt>
                <c:pt idx="3">
                  <c:v>0.19</c:v>
                </c:pt>
                <c:pt idx="4">
                  <c:v>0.27</c:v>
                </c:pt>
                <c:pt idx="5">
                  <c:v>0.28799999999999998</c:v>
                </c:pt>
                <c:pt idx="6">
                  <c:v>0.26800000000000002</c:v>
                </c:pt>
                <c:pt idx="7">
                  <c:v>0.224</c:v>
                </c:pt>
                <c:pt idx="8">
                  <c:v>0.249</c:v>
                </c:pt>
                <c:pt idx="9">
                  <c:v>0.3</c:v>
                </c:pt>
                <c:pt idx="10">
                  <c:v>0.214</c:v>
                </c:pt>
                <c:pt idx="11">
                  <c:v>0.19</c:v>
                </c:pt>
                <c:pt idx="12">
                  <c:v>0.20300000000000001</c:v>
                </c:pt>
                <c:pt idx="13">
                  <c:v>0.432</c:v>
                </c:pt>
                <c:pt idx="14">
                  <c:v>0.42599999999999999</c:v>
                </c:pt>
                <c:pt idx="15">
                  <c:v>0.46</c:v>
                </c:pt>
                <c:pt idx="16">
                  <c:v>0.218</c:v>
                </c:pt>
                <c:pt idx="17">
                  <c:v>0.65100000000000002</c:v>
                </c:pt>
                <c:pt idx="18">
                  <c:v>0.314</c:v>
                </c:pt>
                <c:pt idx="19">
                  <c:v>0.28499999999999998</c:v>
                </c:pt>
                <c:pt idx="20">
                  <c:v>0.308</c:v>
                </c:pt>
                <c:pt idx="21">
                  <c:v>0.35399999999999998</c:v>
                </c:pt>
                <c:pt idx="22">
                  <c:v>0.22800000000000001</c:v>
                </c:pt>
                <c:pt idx="23">
                  <c:v>0.38</c:v>
                </c:pt>
                <c:pt idx="24">
                  <c:v>0.39900000000000002</c:v>
                </c:pt>
                <c:pt idx="25">
                  <c:v>0.307</c:v>
                </c:pt>
                <c:pt idx="26">
                  <c:v>0.38600000000000001</c:v>
                </c:pt>
                <c:pt idx="27">
                  <c:v>0.33</c:v>
                </c:pt>
              </c:numCache>
            </c:numRef>
          </c:val>
        </c:ser>
        <c:dLbls>
          <c:showLegendKey val="0"/>
          <c:showVal val="0"/>
          <c:showCatName val="0"/>
          <c:showSerName val="0"/>
          <c:showPercent val="0"/>
          <c:showBubbleSize val="0"/>
        </c:dLbls>
        <c:gapWidth val="75"/>
        <c:overlap val="-25"/>
        <c:axId val="582678816"/>
        <c:axId val="582679360"/>
      </c:barChart>
      <c:catAx>
        <c:axId val="582678816"/>
        <c:scaling>
          <c:orientation val="minMax"/>
        </c:scaling>
        <c:delete val="0"/>
        <c:axPos val="b"/>
        <c:numFmt formatCode="General" sourceLinked="0"/>
        <c:majorTickMark val="none"/>
        <c:minorTickMark val="none"/>
        <c:tickLblPos val="nextTo"/>
        <c:crossAx val="582679360"/>
        <c:crosses val="autoZero"/>
        <c:auto val="1"/>
        <c:lblAlgn val="ctr"/>
        <c:lblOffset val="100"/>
        <c:noMultiLvlLbl val="0"/>
      </c:catAx>
      <c:valAx>
        <c:axId val="582679360"/>
        <c:scaling>
          <c:orientation val="minMax"/>
        </c:scaling>
        <c:delete val="0"/>
        <c:axPos val="l"/>
        <c:majorGridlines/>
        <c:numFmt formatCode="0.0%" sourceLinked="1"/>
        <c:majorTickMark val="none"/>
        <c:minorTickMark val="none"/>
        <c:tickLblPos val="nextTo"/>
        <c:spPr>
          <a:ln w="9525">
            <a:noFill/>
          </a:ln>
        </c:spPr>
        <c:crossAx val="5826788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3EC3-204D-48B2-8109-7855994C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16493</Words>
  <Characters>94014</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Garanfil.Sadigova</cp:lastModifiedBy>
  <cp:revision>4</cp:revision>
  <dcterms:created xsi:type="dcterms:W3CDTF">2019-05-13T08:53:00Z</dcterms:created>
  <dcterms:modified xsi:type="dcterms:W3CDTF">2019-05-13T08:54:00Z</dcterms:modified>
</cp:coreProperties>
</file>