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66F" w:rsidRPr="00787B8B" w:rsidRDefault="0093566F" w:rsidP="007D1F60">
      <w:pPr>
        <w:jc w:val="center"/>
        <w:rPr>
          <w:sz w:val="28"/>
          <w:szCs w:val="28"/>
        </w:rPr>
      </w:pPr>
      <w:r w:rsidRPr="00787B8B">
        <w:rPr>
          <w:noProof/>
          <w:sz w:val="28"/>
          <w:szCs w:val="28"/>
        </w:rPr>
        <w:drawing>
          <wp:inline distT="0" distB="0" distL="0" distR="0" wp14:anchorId="40E61728" wp14:editId="561332FF">
            <wp:extent cx="2381250" cy="1581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sil nazirliy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250" cy="1581150"/>
                    </a:xfrm>
                    <a:prstGeom prst="rect">
                      <a:avLst/>
                    </a:prstGeom>
                  </pic:spPr>
                </pic:pic>
              </a:graphicData>
            </a:graphic>
          </wp:inline>
        </w:drawing>
      </w:r>
    </w:p>
    <w:p w:rsidR="0093566F" w:rsidRPr="00D43E6C" w:rsidRDefault="0093566F" w:rsidP="007D1F60">
      <w:pPr>
        <w:jc w:val="center"/>
        <w:rPr>
          <w:b/>
          <w:sz w:val="32"/>
          <w:szCs w:val="28"/>
        </w:rPr>
      </w:pPr>
      <w:r w:rsidRPr="00D43E6C">
        <w:rPr>
          <w:b/>
          <w:sz w:val="32"/>
          <w:szCs w:val="28"/>
        </w:rPr>
        <w:t>The Ministry of Education of Azerbaijan Republic</w:t>
      </w:r>
    </w:p>
    <w:p w:rsidR="00C0490B" w:rsidRPr="00787B8B" w:rsidRDefault="00C0490B" w:rsidP="006B0B54">
      <w:pPr>
        <w:spacing w:before="87"/>
        <w:ind w:left="1765"/>
        <w:jc w:val="both"/>
        <w:rPr>
          <w:sz w:val="28"/>
          <w:szCs w:val="28"/>
        </w:rPr>
      </w:pPr>
    </w:p>
    <w:p w:rsidR="00C0490B" w:rsidRDefault="00B955AD" w:rsidP="00B955AD">
      <w:pPr>
        <w:spacing w:before="87"/>
        <w:rPr>
          <w:b/>
          <w:sz w:val="28"/>
          <w:szCs w:val="28"/>
          <w:lang w:val="az-Latn-AZ"/>
        </w:rPr>
      </w:pPr>
      <w:r w:rsidRPr="00787B8B">
        <w:rPr>
          <w:i/>
          <w:noProof/>
          <w:sz w:val="28"/>
          <w:szCs w:val="28"/>
        </w:rPr>
        <w:drawing>
          <wp:anchor distT="0" distB="0" distL="114300" distR="114300" simplePos="0" relativeHeight="251696128" behindDoc="0" locked="0" layoutInCell="1" allowOverlap="1" wp14:anchorId="344BFA47" wp14:editId="61CD5181">
            <wp:simplePos x="0" y="0"/>
            <wp:positionH relativeFrom="column">
              <wp:posOffset>5295900</wp:posOffset>
            </wp:positionH>
            <wp:positionV relativeFrom="paragraph">
              <wp:posOffset>306070</wp:posOffset>
            </wp:positionV>
            <wp:extent cx="1955800" cy="1161415"/>
            <wp:effectExtent l="0" t="0" r="6350" b="635"/>
            <wp:wrapSquare wrapText="bothSides"/>
            <wp:docPr id="20" name="Рисунок 20" descr="C:\Users\help\Desktop\1528115703_sabah-qrupu-xeberinin-se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p\Desktop\1528115703_sabah-qrupu-xeberinin-sekl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7B8B">
        <w:rPr>
          <w:noProof/>
          <w:sz w:val="28"/>
          <w:szCs w:val="28"/>
        </w:rPr>
        <w:drawing>
          <wp:anchor distT="0" distB="0" distL="114300" distR="114300" simplePos="0" relativeHeight="251623424" behindDoc="1" locked="0" layoutInCell="1" allowOverlap="1" wp14:anchorId="3CBDFD90" wp14:editId="5FB542FF">
            <wp:simplePos x="0" y="0"/>
            <wp:positionH relativeFrom="column">
              <wp:posOffset>139700</wp:posOffset>
            </wp:positionH>
            <wp:positionV relativeFrom="paragraph">
              <wp:posOffset>205740</wp:posOffset>
            </wp:positionV>
            <wp:extent cx="1085850" cy="1195070"/>
            <wp:effectExtent l="0" t="0" r="0" b="5080"/>
            <wp:wrapTight wrapText="bothSides">
              <wp:wrapPolygon edited="0">
                <wp:start x="0" y="0"/>
                <wp:lineTo x="0" y="21348"/>
                <wp:lineTo x="21221" y="21348"/>
                <wp:lineTo x="21221" y="0"/>
                <wp:lineTo x="0" y="0"/>
              </wp:wrapPolygon>
            </wp:wrapTight>
            <wp:docPr id="19" name="Рисунок 1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1085850" cy="1195070"/>
                    </a:xfrm>
                    <a:prstGeom prst="rect">
                      <a:avLst/>
                    </a:prstGeom>
                  </pic:spPr>
                </pic:pic>
              </a:graphicData>
            </a:graphic>
          </wp:anchor>
        </w:drawing>
      </w:r>
      <w:r w:rsidRPr="00787B8B">
        <w:rPr>
          <w:spacing w:val="-1"/>
          <w:sz w:val="28"/>
          <w:szCs w:val="28"/>
          <w:lang w:val="az-Latn-AZ"/>
        </w:rPr>
        <w:t xml:space="preserve">                </w:t>
      </w:r>
      <w:r w:rsidR="00FE0903">
        <w:rPr>
          <w:spacing w:val="-1"/>
          <w:sz w:val="28"/>
          <w:szCs w:val="28"/>
          <w:lang w:val="az-Latn-AZ"/>
        </w:rPr>
        <w:t xml:space="preserve">        </w:t>
      </w:r>
      <w:r w:rsidRPr="00787B8B">
        <w:rPr>
          <w:spacing w:val="-1"/>
          <w:sz w:val="28"/>
          <w:szCs w:val="28"/>
          <w:lang w:val="az-Latn-AZ"/>
        </w:rPr>
        <w:t xml:space="preserve"> </w:t>
      </w:r>
      <w:r w:rsidR="00C0490B" w:rsidRPr="00D43E6C">
        <w:rPr>
          <w:b/>
          <w:spacing w:val="-1"/>
          <w:sz w:val="28"/>
          <w:szCs w:val="28"/>
          <w:u w:val="single"/>
          <w:lang w:val="az-Latn-AZ"/>
        </w:rPr>
        <w:t>University of Economics – UNEC</w:t>
      </w:r>
      <w:r w:rsidR="00C04FCA" w:rsidRPr="00D43E6C">
        <w:rPr>
          <w:b/>
          <w:spacing w:val="-1"/>
          <w:sz w:val="28"/>
          <w:szCs w:val="28"/>
          <w:u w:val="single"/>
          <w:lang w:val="az-Latn-AZ"/>
        </w:rPr>
        <w:br/>
      </w:r>
      <w:r w:rsidR="002264AA" w:rsidRPr="00D43E6C">
        <w:rPr>
          <w:b/>
          <w:spacing w:val="-1"/>
          <w:sz w:val="28"/>
          <w:szCs w:val="28"/>
          <w:u w:val="single"/>
          <w:lang w:val="az-Latn-AZ"/>
        </w:rPr>
        <w:br/>
      </w:r>
    </w:p>
    <w:p w:rsidR="00FE0903" w:rsidRPr="00D43E6C" w:rsidRDefault="00FE0903" w:rsidP="00B955AD">
      <w:pPr>
        <w:spacing w:before="87"/>
        <w:rPr>
          <w:b/>
          <w:sz w:val="28"/>
          <w:szCs w:val="28"/>
          <w:lang w:val="az-Latn-AZ"/>
        </w:rPr>
      </w:pPr>
    </w:p>
    <w:p w:rsidR="00C0490B" w:rsidRPr="00D43E6C" w:rsidRDefault="00B955AD" w:rsidP="00626134">
      <w:pPr>
        <w:pStyle w:val="BodyText"/>
        <w:ind w:left="0" w:firstLine="0"/>
        <w:rPr>
          <w:b/>
          <w:i/>
        </w:rPr>
      </w:pPr>
      <w:r w:rsidRPr="00D43E6C">
        <w:rPr>
          <w:b/>
          <w:i/>
        </w:rPr>
        <w:t xml:space="preserve">                     </w:t>
      </w:r>
      <w:r w:rsidR="00C04FCA" w:rsidRPr="00D43E6C">
        <w:rPr>
          <w:b/>
          <w:i/>
        </w:rPr>
        <w:t xml:space="preserve"> </w:t>
      </w:r>
      <w:r w:rsidR="00C0490B" w:rsidRPr="00D43E6C">
        <w:rPr>
          <w:b/>
          <w:i/>
        </w:rPr>
        <w:t>Faculty:“SABAH”center</w:t>
      </w:r>
      <w:r w:rsidR="002264AA" w:rsidRPr="00D43E6C">
        <w:rPr>
          <w:b/>
          <w:i/>
        </w:rPr>
        <w:br/>
      </w:r>
      <w:r w:rsidR="00626134" w:rsidRPr="00D43E6C">
        <w:rPr>
          <w:b/>
          <w:i/>
        </w:rPr>
        <w:t xml:space="preserve">             </w:t>
      </w:r>
      <w:r w:rsidR="00D43E6C" w:rsidRPr="00D43E6C">
        <w:rPr>
          <w:b/>
          <w:i/>
        </w:rPr>
        <w:t xml:space="preserve">         </w:t>
      </w:r>
      <w:r w:rsidR="00626134" w:rsidRPr="00D43E6C">
        <w:rPr>
          <w:b/>
          <w:i/>
        </w:rPr>
        <w:t xml:space="preserve"> </w:t>
      </w:r>
      <w:r w:rsidR="00C0490B" w:rsidRPr="00D43E6C">
        <w:rPr>
          <w:b/>
          <w:i/>
        </w:rPr>
        <w:t xml:space="preserve">Specialty: </w:t>
      </w:r>
      <w:r w:rsidR="007E7B1A">
        <w:rPr>
          <w:b/>
          <w:i/>
        </w:rPr>
        <w:t xml:space="preserve"> </w:t>
      </w:r>
      <w:r w:rsidR="00C0490B" w:rsidRPr="00D43E6C">
        <w:rPr>
          <w:b/>
          <w:i/>
        </w:rPr>
        <w:t>Business Administration</w:t>
      </w:r>
    </w:p>
    <w:p w:rsidR="00C0490B" w:rsidRDefault="00C0490B" w:rsidP="007D1F60">
      <w:pPr>
        <w:pStyle w:val="BodyText"/>
        <w:ind w:left="0" w:firstLine="0"/>
        <w:jc w:val="center"/>
        <w:rPr>
          <w:b/>
          <w:i/>
        </w:rPr>
      </w:pPr>
    </w:p>
    <w:p w:rsidR="00FE0903" w:rsidRDefault="00FE0903" w:rsidP="007D1F60">
      <w:pPr>
        <w:pStyle w:val="BodyText"/>
        <w:ind w:left="0" w:firstLine="0"/>
        <w:jc w:val="center"/>
        <w:rPr>
          <w:b/>
          <w:i/>
        </w:rPr>
      </w:pPr>
    </w:p>
    <w:p w:rsidR="00FE0903" w:rsidRDefault="00FE0903" w:rsidP="007D1F60">
      <w:pPr>
        <w:pStyle w:val="BodyText"/>
        <w:ind w:left="0" w:firstLine="0"/>
        <w:jc w:val="center"/>
        <w:rPr>
          <w:b/>
          <w:i/>
        </w:rPr>
      </w:pPr>
    </w:p>
    <w:p w:rsidR="00C0490B" w:rsidRPr="00D43E6C" w:rsidRDefault="00C0490B" w:rsidP="007D1F60">
      <w:pPr>
        <w:pStyle w:val="BodyText"/>
        <w:ind w:left="0" w:firstLine="0"/>
        <w:jc w:val="center"/>
        <w:rPr>
          <w:b/>
          <w:i/>
        </w:rPr>
      </w:pPr>
    </w:p>
    <w:p w:rsidR="00C0490B" w:rsidRPr="00D43E6C" w:rsidRDefault="00C0490B" w:rsidP="007D1F60">
      <w:pPr>
        <w:pStyle w:val="BodyText"/>
        <w:ind w:left="0" w:firstLine="0"/>
        <w:jc w:val="center"/>
        <w:rPr>
          <w:b/>
          <w:i/>
        </w:rPr>
      </w:pPr>
    </w:p>
    <w:p w:rsidR="00C0490B" w:rsidRPr="00FE0903" w:rsidRDefault="00C0490B" w:rsidP="007D1F60">
      <w:pPr>
        <w:tabs>
          <w:tab w:val="left" w:pos="8101"/>
        </w:tabs>
        <w:jc w:val="center"/>
        <w:rPr>
          <w:b/>
          <w:i/>
          <w:sz w:val="36"/>
          <w:szCs w:val="28"/>
        </w:rPr>
      </w:pPr>
      <w:r w:rsidRPr="00FE0903">
        <w:rPr>
          <w:b/>
          <w:i/>
          <w:sz w:val="36"/>
          <w:szCs w:val="28"/>
        </w:rPr>
        <w:t>Thesis</w:t>
      </w:r>
    </w:p>
    <w:p w:rsidR="00036323" w:rsidRDefault="00C0490B" w:rsidP="007D1F60">
      <w:pPr>
        <w:pStyle w:val="BodyText"/>
        <w:tabs>
          <w:tab w:val="left" w:pos="3945"/>
        </w:tabs>
        <w:ind w:left="0" w:firstLine="0"/>
        <w:jc w:val="center"/>
        <w:rPr>
          <w:b/>
          <w:i/>
          <w:w w:val="95"/>
          <w:sz w:val="36"/>
        </w:rPr>
      </w:pPr>
      <w:r w:rsidRPr="00FE0903">
        <w:rPr>
          <w:b/>
          <w:i/>
          <w:sz w:val="36"/>
        </w:rPr>
        <w:t>Topic: “</w:t>
      </w:r>
      <w:r w:rsidR="00036323">
        <w:rPr>
          <w:b/>
          <w:i/>
          <w:w w:val="95"/>
          <w:sz w:val="36"/>
        </w:rPr>
        <w:t>Manipulating Consumers through Graphic Design:</w:t>
      </w:r>
    </w:p>
    <w:p w:rsidR="00036323" w:rsidRDefault="00036323" w:rsidP="007D1F60">
      <w:pPr>
        <w:pStyle w:val="BodyText"/>
        <w:tabs>
          <w:tab w:val="left" w:pos="3945"/>
        </w:tabs>
        <w:ind w:left="0" w:firstLine="0"/>
        <w:jc w:val="center"/>
        <w:rPr>
          <w:b/>
          <w:i/>
          <w:w w:val="95"/>
          <w:sz w:val="36"/>
        </w:rPr>
      </w:pPr>
      <w:r>
        <w:rPr>
          <w:b/>
          <w:i/>
          <w:w w:val="95"/>
          <w:sz w:val="36"/>
        </w:rPr>
        <w:t xml:space="preserve">A Project about The Effects of Graphic Design </w:t>
      </w:r>
    </w:p>
    <w:p w:rsidR="00C0490B" w:rsidRPr="00FE0903" w:rsidRDefault="00036323" w:rsidP="007D1F60">
      <w:pPr>
        <w:pStyle w:val="BodyText"/>
        <w:tabs>
          <w:tab w:val="left" w:pos="3945"/>
        </w:tabs>
        <w:ind w:left="0" w:firstLine="0"/>
        <w:jc w:val="center"/>
        <w:rPr>
          <w:i/>
          <w:sz w:val="36"/>
        </w:rPr>
      </w:pPr>
      <w:r>
        <w:rPr>
          <w:b/>
          <w:i/>
          <w:w w:val="95"/>
          <w:sz w:val="36"/>
        </w:rPr>
        <w:t>on Branding and Consumer Perceptions</w:t>
      </w:r>
      <w:r w:rsidR="00C0490B" w:rsidRPr="00FE0903">
        <w:rPr>
          <w:i/>
          <w:w w:val="95"/>
          <w:sz w:val="36"/>
        </w:rPr>
        <w:t>”</w:t>
      </w:r>
    </w:p>
    <w:p w:rsidR="00C0490B" w:rsidRPr="00787B8B" w:rsidRDefault="00C0490B" w:rsidP="007D1F60">
      <w:pPr>
        <w:tabs>
          <w:tab w:val="left" w:pos="8101"/>
        </w:tabs>
        <w:jc w:val="center"/>
        <w:rPr>
          <w:sz w:val="28"/>
          <w:szCs w:val="28"/>
        </w:rPr>
      </w:pPr>
    </w:p>
    <w:p w:rsidR="00C0490B" w:rsidRPr="00787B8B" w:rsidRDefault="00C0490B" w:rsidP="007D1F60">
      <w:pPr>
        <w:pStyle w:val="BodyText"/>
        <w:ind w:left="0" w:firstLine="0"/>
        <w:jc w:val="center"/>
      </w:pPr>
    </w:p>
    <w:p w:rsidR="00C0490B" w:rsidRPr="00787B8B" w:rsidRDefault="00C0490B" w:rsidP="006B0B54">
      <w:pPr>
        <w:pStyle w:val="BodyText"/>
        <w:ind w:left="0" w:firstLine="0"/>
      </w:pPr>
    </w:p>
    <w:p w:rsidR="00C0490B" w:rsidRPr="00787B8B" w:rsidRDefault="00C0490B" w:rsidP="006B0B54">
      <w:pPr>
        <w:pStyle w:val="BodyText"/>
        <w:ind w:left="0" w:firstLine="0"/>
      </w:pPr>
    </w:p>
    <w:p w:rsidR="00C0490B" w:rsidRPr="00787B8B" w:rsidRDefault="00C0490B" w:rsidP="006B0B54">
      <w:pPr>
        <w:pStyle w:val="BodyText"/>
        <w:ind w:left="0" w:firstLine="0"/>
      </w:pPr>
    </w:p>
    <w:p w:rsidR="00C0490B" w:rsidRPr="00787B8B" w:rsidRDefault="00C0490B" w:rsidP="007D1F60">
      <w:pPr>
        <w:pStyle w:val="BodyText"/>
        <w:ind w:left="0" w:firstLine="0"/>
        <w:jc w:val="center"/>
      </w:pPr>
    </w:p>
    <w:p w:rsidR="00C0490B" w:rsidRPr="00787B8B" w:rsidRDefault="00C0490B" w:rsidP="007D1F60">
      <w:pPr>
        <w:pStyle w:val="BodyText"/>
        <w:ind w:left="0" w:firstLine="0"/>
        <w:jc w:val="center"/>
      </w:pPr>
    </w:p>
    <w:p w:rsidR="00C0490B" w:rsidRPr="00787B8B" w:rsidRDefault="00C0490B" w:rsidP="007D1F60">
      <w:pPr>
        <w:pStyle w:val="BodyText"/>
        <w:ind w:left="0" w:firstLine="0"/>
        <w:jc w:val="center"/>
      </w:pPr>
    </w:p>
    <w:p w:rsidR="00C0490B" w:rsidRPr="00787B8B" w:rsidRDefault="00C0490B" w:rsidP="007D1F60">
      <w:pPr>
        <w:pStyle w:val="BodyText"/>
        <w:spacing w:before="7"/>
        <w:ind w:left="0" w:firstLine="0"/>
        <w:jc w:val="center"/>
      </w:pPr>
      <w:r w:rsidRPr="00787B8B">
        <w:br/>
      </w:r>
    </w:p>
    <w:p w:rsidR="00C0490B" w:rsidRPr="00D43E6C" w:rsidRDefault="00C0490B" w:rsidP="007D1F60">
      <w:pPr>
        <w:pStyle w:val="BodyText"/>
        <w:ind w:left="0" w:firstLine="0"/>
        <w:jc w:val="center"/>
        <w:rPr>
          <w:b/>
          <w:lang w:val="az-Latn-AZ"/>
        </w:rPr>
      </w:pPr>
      <w:r w:rsidRPr="00D43E6C">
        <w:rPr>
          <w:b/>
        </w:rPr>
        <w:t xml:space="preserve">Supervisor </w:t>
      </w:r>
      <w:r w:rsidRPr="00D43E6C">
        <w:rPr>
          <w:b/>
          <w:lang w:val="az-Latn-AZ"/>
        </w:rPr>
        <w:t>: Galandar Mammadli</w:t>
      </w:r>
    </w:p>
    <w:p w:rsidR="00C0490B" w:rsidRPr="00D43E6C" w:rsidRDefault="00C0490B" w:rsidP="007D1F60">
      <w:pPr>
        <w:pStyle w:val="BodyText"/>
        <w:ind w:left="0" w:firstLine="0"/>
        <w:jc w:val="center"/>
        <w:rPr>
          <w:b/>
          <w:lang w:val="az-Latn-AZ"/>
        </w:rPr>
      </w:pPr>
      <w:r w:rsidRPr="00D43E6C">
        <w:rPr>
          <w:b/>
          <w:lang w:val="az-Latn-AZ"/>
        </w:rPr>
        <w:t xml:space="preserve">Student: </w:t>
      </w:r>
      <w:r w:rsidR="00036323">
        <w:rPr>
          <w:b/>
          <w:lang w:val="az-Latn-AZ"/>
        </w:rPr>
        <w:t>Rustamli</w:t>
      </w:r>
      <w:r w:rsidRPr="00D43E6C">
        <w:rPr>
          <w:b/>
          <w:lang w:val="az-Latn-AZ"/>
        </w:rPr>
        <w:t xml:space="preserve"> </w:t>
      </w:r>
      <w:r w:rsidR="00036323">
        <w:rPr>
          <w:b/>
          <w:lang w:val="az-Latn-AZ"/>
        </w:rPr>
        <w:t>Aytaj</w:t>
      </w:r>
    </w:p>
    <w:p w:rsidR="00C0490B" w:rsidRPr="00D43E6C" w:rsidRDefault="00C0490B" w:rsidP="007D1F60">
      <w:pPr>
        <w:pStyle w:val="BodyText"/>
        <w:ind w:left="0" w:firstLine="0"/>
        <w:jc w:val="center"/>
        <w:rPr>
          <w:b/>
          <w:lang w:val="az-Latn-AZ"/>
        </w:rPr>
      </w:pPr>
      <w:r w:rsidRPr="00D43E6C">
        <w:rPr>
          <w:b/>
          <w:lang w:val="az-Latn-AZ"/>
        </w:rPr>
        <w:t>Section: English</w:t>
      </w:r>
    </w:p>
    <w:p w:rsidR="00C0490B" w:rsidRPr="00D43E6C" w:rsidRDefault="00C0490B" w:rsidP="007D1F60">
      <w:pPr>
        <w:pStyle w:val="BodyText"/>
        <w:ind w:left="0" w:firstLine="0"/>
        <w:jc w:val="center"/>
        <w:rPr>
          <w:b/>
          <w:lang w:val="az-Latn-AZ"/>
        </w:rPr>
      </w:pPr>
      <w:r w:rsidRPr="00D43E6C">
        <w:rPr>
          <w:b/>
          <w:lang w:val="az-Latn-AZ"/>
        </w:rPr>
        <w:t>Group: S_16_01_409</w:t>
      </w:r>
    </w:p>
    <w:p w:rsidR="00C0490B" w:rsidRPr="00D43E6C" w:rsidRDefault="00C0490B" w:rsidP="007D1F60">
      <w:pPr>
        <w:pStyle w:val="BodyText"/>
        <w:ind w:left="0" w:firstLine="0"/>
        <w:jc w:val="center"/>
        <w:rPr>
          <w:b/>
          <w:lang w:val="az-Latn-AZ"/>
        </w:rPr>
      </w:pPr>
    </w:p>
    <w:p w:rsidR="00C0490B" w:rsidRPr="00D43E6C" w:rsidRDefault="00C0490B" w:rsidP="007D1F60">
      <w:pPr>
        <w:pStyle w:val="BodyText"/>
        <w:ind w:left="0" w:firstLine="0"/>
        <w:jc w:val="center"/>
        <w:rPr>
          <w:b/>
          <w:lang w:val="az-Latn-AZ"/>
        </w:rPr>
      </w:pPr>
    </w:p>
    <w:p w:rsidR="00C0490B" w:rsidRPr="00D43E6C" w:rsidRDefault="00C0490B" w:rsidP="007D1F60">
      <w:pPr>
        <w:tabs>
          <w:tab w:val="left" w:pos="2133"/>
        </w:tabs>
        <w:spacing w:before="82"/>
        <w:ind w:left="535"/>
        <w:jc w:val="center"/>
        <w:rPr>
          <w:b/>
          <w:i/>
          <w:sz w:val="28"/>
          <w:szCs w:val="28"/>
          <w:lang w:val="az-Latn-AZ"/>
        </w:rPr>
      </w:pPr>
      <w:r w:rsidRPr="00D43E6C">
        <w:rPr>
          <w:b/>
          <w:i/>
          <w:sz w:val="28"/>
          <w:szCs w:val="28"/>
          <w:lang w:val="az-Latn-AZ"/>
        </w:rPr>
        <w:t>Baku 2019</w:t>
      </w:r>
    </w:p>
    <w:p w:rsidR="0093640F" w:rsidRPr="00FE0903" w:rsidRDefault="0093640F" w:rsidP="00FD1E07">
      <w:pPr>
        <w:pStyle w:val="TOCHeading"/>
        <w:rPr>
          <w:rFonts w:ascii="Times New Roman" w:hAnsi="Times New Roman" w:cs="Times New Roman"/>
          <w:color w:val="548DD4" w:themeColor="text2" w:themeTint="99"/>
          <w:lang w:val="en-GB"/>
        </w:rPr>
      </w:pPr>
      <w:r w:rsidRPr="00787B8B">
        <w:rPr>
          <w:lang w:val="az-Latn-AZ"/>
        </w:rPr>
        <w:lastRenderedPageBreak/>
        <w:br/>
      </w:r>
      <w:r w:rsidRPr="00FE0903">
        <w:rPr>
          <w:rFonts w:ascii="Times New Roman" w:hAnsi="Times New Roman" w:cs="Times New Roman"/>
          <w:sz w:val="28"/>
        </w:rPr>
        <w:t>Acknowledgment</w:t>
      </w: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jc w:val="both"/>
        <w:rPr>
          <w:sz w:val="28"/>
          <w:szCs w:val="28"/>
        </w:rPr>
      </w:pPr>
    </w:p>
    <w:p w:rsidR="0093640F" w:rsidRPr="00787B8B" w:rsidRDefault="0093640F" w:rsidP="006B0B54">
      <w:pPr>
        <w:jc w:val="both"/>
        <w:rPr>
          <w:sz w:val="28"/>
          <w:szCs w:val="28"/>
        </w:rPr>
      </w:pPr>
    </w:p>
    <w:p w:rsidR="0093640F" w:rsidRPr="00787B8B" w:rsidRDefault="0093640F" w:rsidP="00A62B21">
      <w:pPr>
        <w:spacing w:line="360" w:lineRule="auto"/>
        <w:jc w:val="both"/>
        <w:rPr>
          <w:sz w:val="28"/>
          <w:szCs w:val="28"/>
        </w:rPr>
      </w:pPr>
      <w:r w:rsidRPr="00787B8B">
        <w:rPr>
          <w:sz w:val="28"/>
          <w:szCs w:val="28"/>
        </w:rPr>
        <w:t xml:space="preserve"> </w:t>
      </w:r>
    </w:p>
    <w:p w:rsidR="006B0B54" w:rsidRPr="00787B8B" w:rsidRDefault="0093640F" w:rsidP="00AD0934">
      <w:pPr>
        <w:spacing w:line="360" w:lineRule="auto"/>
        <w:jc w:val="both"/>
        <w:rPr>
          <w:sz w:val="28"/>
          <w:szCs w:val="28"/>
        </w:rPr>
        <w:sectPr w:rsidR="006B0B54" w:rsidRPr="00787B8B" w:rsidSect="007E0081">
          <w:footerReference w:type="default" r:id="rId11"/>
          <w:footerReference w:type="first" r:id="rId12"/>
          <w:pgSz w:w="11900" w:h="16840"/>
          <w:pgMar w:top="1220" w:right="300" w:bottom="1180" w:left="620" w:header="718" w:footer="397" w:gutter="0"/>
          <w:pgNumType w:start="1"/>
          <w:cols w:space="720"/>
          <w:titlePg/>
          <w:docGrid w:linePitch="299"/>
        </w:sectPr>
      </w:pPr>
      <w:r w:rsidRPr="00787B8B">
        <w:rPr>
          <w:sz w:val="28"/>
          <w:szCs w:val="28"/>
        </w:rPr>
        <w:t xml:space="preserve">        </w:t>
      </w:r>
      <w:r w:rsidR="006E0579" w:rsidRPr="006E0579">
        <w:rPr>
          <w:sz w:val="28"/>
          <w:szCs w:val="28"/>
        </w:rPr>
        <w:t>First of all, I wou</w:t>
      </w:r>
      <w:r w:rsidR="006E0579">
        <w:rPr>
          <w:sz w:val="28"/>
          <w:szCs w:val="28"/>
        </w:rPr>
        <w:t>ld like to thank my supervisor G</w:t>
      </w:r>
      <w:r w:rsidR="006E0579" w:rsidRPr="006E0579">
        <w:rPr>
          <w:sz w:val="28"/>
          <w:szCs w:val="28"/>
        </w:rPr>
        <w:t>alandar Mammadli for his encouragement</w:t>
      </w:r>
      <w:r w:rsidR="006E0579">
        <w:rPr>
          <w:sz w:val="28"/>
          <w:szCs w:val="28"/>
        </w:rPr>
        <w:t xml:space="preserve"> and support</w:t>
      </w:r>
      <w:r w:rsidR="006E0579" w:rsidRPr="006E0579">
        <w:rPr>
          <w:sz w:val="28"/>
          <w:szCs w:val="28"/>
        </w:rPr>
        <w:t>. I am very fortunate to have a supervisor responsible for answering my</w:t>
      </w:r>
      <w:r w:rsidR="006E0579">
        <w:rPr>
          <w:sz w:val="28"/>
          <w:szCs w:val="28"/>
        </w:rPr>
        <w:t xml:space="preserve"> all</w:t>
      </w:r>
      <w:r w:rsidR="006E0579" w:rsidRPr="006E0579">
        <w:rPr>
          <w:sz w:val="28"/>
          <w:szCs w:val="28"/>
        </w:rPr>
        <w:t xml:space="preserve"> questions at any time. These feedback was very important for the thesis.</w:t>
      </w:r>
      <w:r w:rsidR="006E0579">
        <w:rPr>
          <w:sz w:val="28"/>
          <w:szCs w:val="28"/>
        </w:rPr>
        <w:t xml:space="preserve"> </w:t>
      </w:r>
      <w:r w:rsidR="006E0579" w:rsidRPr="006E0579">
        <w:rPr>
          <w:sz w:val="28"/>
          <w:szCs w:val="28"/>
        </w:rPr>
        <w:t>Thanks to his guidance, I chose the most appropriate subject and researched and finished this license thesis in time and in the best way.</w:t>
      </w:r>
      <w:r w:rsidR="006B0B54" w:rsidRPr="00787B8B">
        <w:rPr>
          <w:sz w:val="28"/>
          <w:szCs w:val="28"/>
        </w:rPr>
        <w:br/>
      </w:r>
      <w:r w:rsidR="006B0B54" w:rsidRPr="00787B8B">
        <w:rPr>
          <w:sz w:val="28"/>
          <w:szCs w:val="28"/>
        </w:rPr>
        <w:br/>
      </w:r>
    </w:p>
    <w:p w:rsidR="00C0490B" w:rsidRPr="00787B8B" w:rsidRDefault="00A62B21" w:rsidP="00087CE8">
      <w:pPr>
        <w:pStyle w:val="BodyText"/>
        <w:ind w:left="0" w:firstLine="0"/>
        <w:jc w:val="center"/>
        <w:outlineLvl w:val="0"/>
        <w:rPr>
          <w:b/>
          <w:lang w:val="az-Latn-AZ"/>
        </w:rPr>
      </w:pPr>
      <w:bookmarkStart w:id="0" w:name="_Toc8071083"/>
      <w:bookmarkStart w:id="1" w:name="_Toc8071349"/>
      <w:bookmarkStart w:id="2" w:name="_Toc8071620"/>
      <w:r w:rsidRPr="00787B8B">
        <w:rPr>
          <w:b/>
          <w:lang w:val="az-Latn-AZ"/>
        </w:rPr>
        <w:t>CONTENT</w:t>
      </w:r>
      <w:bookmarkEnd w:id="0"/>
      <w:bookmarkEnd w:id="1"/>
      <w:bookmarkEnd w:id="2"/>
      <w:r w:rsidRPr="00787B8B">
        <w:rPr>
          <w:b/>
          <w:lang w:val="az-Latn-AZ"/>
        </w:rPr>
        <w:t xml:space="preserve"> </w:t>
      </w:r>
    </w:p>
    <w:sdt>
      <w:sdtPr>
        <w:rPr>
          <w:rFonts w:ascii="Times New Roman" w:eastAsia="Times New Roman" w:hAnsi="Times New Roman" w:cs="Times New Roman"/>
          <w:b/>
          <w:bCs/>
          <w:color w:val="auto"/>
          <w:sz w:val="22"/>
          <w:szCs w:val="22"/>
          <w:lang w:val="ru-RU"/>
        </w:rPr>
        <w:id w:val="299419569"/>
        <w:docPartObj>
          <w:docPartGallery w:val="Table of Contents"/>
          <w:docPartUnique/>
        </w:docPartObj>
      </w:sdtPr>
      <w:sdtEndPr>
        <w:rPr>
          <w:color w:val="000000" w:themeColor="text1"/>
          <w:sz w:val="28"/>
          <w:szCs w:val="28"/>
          <w:lang w:val="en-US"/>
        </w:rPr>
      </w:sdtEndPr>
      <w:sdtContent>
        <w:p w:rsidR="00787B8B" w:rsidRPr="00787B8B" w:rsidRDefault="00787B8B" w:rsidP="00FD1E07">
          <w:pPr>
            <w:pStyle w:val="TOCHeading"/>
          </w:pPr>
          <w:r w:rsidRPr="00787B8B">
            <w:rPr>
              <w:lang w:val="ru-RU"/>
            </w:rPr>
            <w:tab/>
          </w:r>
        </w:p>
        <w:p w:rsidR="00787B8B" w:rsidRPr="00787B8B" w:rsidRDefault="00787B8B">
          <w:pPr>
            <w:pStyle w:val="TOC1"/>
            <w:tabs>
              <w:tab w:val="right" w:leader="dot" w:pos="9345"/>
            </w:tabs>
            <w:rPr>
              <w:rFonts w:eastAsiaTheme="minorEastAsia"/>
              <w:b w:val="0"/>
              <w:bCs w:val="0"/>
              <w:noProof/>
              <w:lang w:val="ru-RU" w:eastAsia="ru-RU"/>
            </w:rPr>
          </w:pPr>
          <w:r w:rsidRPr="00787B8B">
            <w:rPr>
              <w:b w:val="0"/>
            </w:rPr>
            <w:fldChar w:fldCharType="begin"/>
          </w:r>
          <w:r w:rsidRPr="00787B8B">
            <w:rPr>
              <w:b w:val="0"/>
            </w:rPr>
            <w:instrText xml:space="preserve"> TOC \o "1-3" \h \z \u </w:instrText>
          </w:r>
          <w:r w:rsidRPr="00787B8B">
            <w:rPr>
              <w:b w:val="0"/>
            </w:rPr>
            <w:fldChar w:fldCharType="separate"/>
          </w:r>
          <w:hyperlink w:anchor="_Toc8071621" w:history="1">
            <w:r w:rsidRPr="00787B8B">
              <w:rPr>
                <w:rStyle w:val="Hyperlink"/>
                <w:b w:val="0"/>
                <w:noProof/>
              </w:rPr>
              <w:t>I Chapter: Introduction</w:t>
            </w:r>
            <w:r w:rsidRPr="00787B8B">
              <w:rPr>
                <w:b w:val="0"/>
                <w:noProof/>
                <w:webHidden/>
              </w:rPr>
              <w:tab/>
            </w:r>
            <w:r w:rsidR="000B74BD">
              <w:rPr>
                <w:b w:val="0"/>
                <w:noProof/>
                <w:webHidden/>
              </w:rPr>
              <w:t>4</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22" w:history="1">
            <w:r w:rsidR="00787B8B" w:rsidRPr="00787B8B">
              <w:rPr>
                <w:rStyle w:val="Hyperlink"/>
                <w:b w:val="0"/>
                <w:noProof/>
              </w:rPr>
              <w:t>1. Background</w:t>
            </w:r>
            <w:r w:rsidR="00787B8B" w:rsidRPr="00787B8B">
              <w:rPr>
                <w:b w:val="0"/>
                <w:noProof/>
                <w:webHidden/>
              </w:rPr>
              <w:tab/>
            </w:r>
            <w:r w:rsidR="000B74BD">
              <w:rPr>
                <w:b w:val="0"/>
                <w:noProof/>
                <w:webHidden/>
              </w:rPr>
              <w:t>4</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23" w:history="1">
            <w:r w:rsidR="00787B8B" w:rsidRPr="00787B8B">
              <w:rPr>
                <w:rStyle w:val="Hyperlink"/>
                <w:b w:val="0"/>
                <w:noProof/>
              </w:rPr>
              <w:t>2. Research aim</w:t>
            </w:r>
            <w:r w:rsidR="00787B8B" w:rsidRPr="00787B8B">
              <w:rPr>
                <w:b w:val="0"/>
                <w:noProof/>
                <w:webHidden/>
              </w:rPr>
              <w:tab/>
            </w:r>
            <w:r w:rsidR="008371A0">
              <w:rPr>
                <w:b w:val="0"/>
                <w:noProof/>
                <w:webHidden/>
              </w:rPr>
              <w:t>5</w:t>
            </w:r>
          </w:hyperlink>
        </w:p>
        <w:p w:rsidR="00787B8B" w:rsidRPr="00787B8B" w:rsidRDefault="0035239B">
          <w:pPr>
            <w:pStyle w:val="TOC1"/>
            <w:tabs>
              <w:tab w:val="right" w:leader="dot" w:pos="9345"/>
            </w:tabs>
            <w:rPr>
              <w:rFonts w:eastAsiaTheme="minorEastAsia"/>
              <w:b w:val="0"/>
              <w:bCs w:val="0"/>
              <w:noProof/>
              <w:lang w:val="ru-RU" w:eastAsia="ru-RU"/>
            </w:rPr>
          </w:pPr>
          <w:hyperlink w:anchor="_Toc8071624" w:history="1">
            <w:r w:rsidR="00787B8B" w:rsidRPr="00787B8B">
              <w:rPr>
                <w:rStyle w:val="Hyperlink"/>
                <w:b w:val="0"/>
                <w:noProof/>
              </w:rPr>
              <w:t xml:space="preserve">II Chapter. </w:t>
            </w:r>
            <w:r w:rsidR="00787B8B" w:rsidRPr="00787B8B">
              <w:rPr>
                <w:rStyle w:val="Hyperlink"/>
                <w:rFonts w:eastAsia="Arial"/>
                <w:b w:val="0"/>
                <w:noProof/>
              </w:rPr>
              <w:t xml:space="preserve"> </w:t>
            </w:r>
            <w:r w:rsidR="006D2322">
              <w:rPr>
                <w:rStyle w:val="Hyperlink"/>
                <w:b w:val="0"/>
                <w:noProof/>
              </w:rPr>
              <w:t>Graphic Design</w:t>
            </w:r>
            <w:r w:rsidR="00787B8B" w:rsidRPr="00787B8B">
              <w:rPr>
                <w:b w:val="0"/>
                <w:noProof/>
                <w:webHidden/>
              </w:rPr>
              <w:tab/>
            </w:r>
            <w:r w:rsidR="008371A0">
              <w:rPr>
                <w:b w:val="0"/>
                <w:noProof/>
                <w:webHidden/>
              </w:rPr>
              <w:t>6</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25" w:history="1">
            <w:r w:rsidR="006D2322">
              <w:rPr>
                <w:rStyle w:val="Hyperlink"/>
                <w:b w:val="0"/>
                <w:noProof/>
              </w:rPr>
              <w:t>1. Graphic Design</w:t>
            </w:r>
            <w:r w:rsidR="00787B8B" w:rsidRPr="00787B8B">
              <w:rPr>
                <w:b w:val="0"/>
                <w:noProof/>
                <w:webHidden/>
              </w:rPr>
              <w:tab/>
            </w:r>
            <w:r w:rsidR="008371A0">
              <w:rPr>
                <w:b w:val="0"/>
                <w:noProof/>
                <w:webHidden/>
              </w:rPr>
              <w:t>6</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26" w:history="1">
            <w:r w:rsidR="006D2322">
              <w:rPr>
                <w:rStyle w:val="Hyperlink"/>
                <w:b w:val="0"/>
                <w:noProof/>
              </w:rPr>
              <w:t>2. Design History</w:t>
            </w:r>
            <w:r w:rsidR="00787B8B" w:rsidRPr="00787B8B">
              <w:rPr>
                <w:b w:val="0"/>
                <w:noProof/>
                <w:webHidden/>
              </w:rPr>
              <w:tab/>
            </w:r>
            <w:r w:rsidR="004176D6">
              <w:rPr>
                <w:b w:val="0"/>
                <w:noProof/>
                <w:webHidden/>
              </w:rPr>
              <w:t>7</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27" w:history="1">
            <w:r w:rsidR="006D2322">
              <w:rPr>
                <w:rStyle w:val="Hyperlink"/>
                <w:b w:val="0"/>
                <w:noProof/>
              </w:rPr>
              <w:t>3. Design types</w:t>
            </w:r>
            <w:r w:rsidR="00787B8B" w:rsidRPr="00787B8B">
              <w:rPr>
                <w:b w:val="0"/>
                <w:noProof/>
                <w:webHidden/>
              </w:rPr>
              <w:tab/>
            </w:r>
            <w:r w:rsidR="004176D6">
              <w:rPr>
                <w:b w:val="0"/>
                <w:noProof/>
                <w:webHidden/>
              </w:rPr>
              <w:t>13</w:t>
            </w:r>
          </w:hyperlink>
        </w:p>
        <w:p w:rsidR="00787B8B" w:rsidRPr="00787B8B" w:rsidRDefault="0035239B">
          <w:pPr>
            <w:pStyle w:val="TOC1"/>
            <w:tabs>
              <w:tab w:val="right" w:leader="dot" w:pos="9345"/>
            </w:tabs>
            <w:rPr>
              <w:rFonts w:eastAsiaTheme="minorEastAsia"/>
              <w:b w:val="0"/>
              <w:bCs w:val="0"/>
              <w:noProof/>
              <w:lang w:val="ru-RU" w:eastAsia="ru-RU"/>
            </w:rPr>
          </w:pPr>
          <w:hyperlink w:anchor="_Toc8071628" w:history="1">
            <w:r w:rsidR="006D2322">
              <w:rPr>
                <w:rStyle w:val="Hyperlink"/>
                <w:b w:val="0"/>
                <w:noProof/>
              </w:rPr>
              <w:t>III Chapter: Brand Elements</w:t>
            </w:r>
            <w:r w:rsidR="00787B8B" w:rsidRPr="00787B8B">
              <w:rPr>
                <w:b w:val="0"/>
                <w:noProof/>
                <w:webHidden/>
              </w:rPr>
              <w:tab/>
            </w:r>
            <w:r w:rsidR="004176D6">
              <w:rPr>
                <w:b w:val="0"/>
                <w:noProof/>
                <w:webHidden/>
              </w:rPr>
              <w:t>18</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29" w:history="1">
            <w:r w:rsidR="006D2322">
              <w:rPr>
                <w:rStyle w:val="Hyperlink"/>
                <w:b w:val="0"/>
                <w:noProof/>
              </w:rPr>
              <w:t>1. Logos</w:t>
            </w:r>
            <w:r w:rsidR="00787B8B" w:rsidRPr="00787B8B">
              <w:rPr>
                <w:b w:val="0"/>
                <w:noProof/>
                <w:webHidden/>
              </w:rPr>
              <w:tab/>
            </w:r>
            <w:r w:rsidR="004176D6">
              <w:rPr>
                <w:b w:val="0"/>
                <w:noProof/>
                <w:webHidden/>
              </w:rPr>
              <w:t>18</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30" w:history="1">
            <w:r w:rsidR="006D2322">
              <w:rPr>
                <w:rStyle w:val="Hyperlink"/>
                <w:b w:val="0"/>
                <w:noProof/>
              </w:rPr>
              <w:t>2. Typography</w:t>
            </w:r>
            <w:r w:rsidR="00787B8B" w:rsidRPr="00787B8B">
              <w:rPr>
                <w:b w:val="0"/>
                <w:noProof/>
                <w:webHidden/>
              </w:rPr>
              <w:tab/>
            </w:r>
            <w:r w:rsidR="004176D6">
              <w:rPr>
                <w:b w:val="0"/>
                <w:noProof/>
                <w:webHidden/>
              </w:rPr>
              <w:t>18</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31" w:history="1">
            <w:r w:rsidR="00787B8B" w:rsidRPr="00787B8B">
              <w:rPr>
                <w:rStyle w:val="Hyperlink"/>
                <w:b w:val="0"/>
                <w:noProof/>
              </w:rPr>
              <w:t xml:space="preserve">3. </w:t>
            </w:r>
            <w:r w:rsidR="006D2322">
              <w:rPr>
                <w:rStyle w:val="Hyperlink"/>
                <w:b w:val="0"/>
                <w:noProof/>
              </w:rPr>
              <w:t>Colors and Patterns</w:t>
            </w:r>
            <w:r w:rsidR="00787B8B" w:rsidRPr="00787B8B">
              <w:rPr>
                <w:b w:val="0"/>
                <w:noProof/>
                <w:webHidden/>
              </w:rPr>
              <w:tab/>
            </w:r>
            <w:r w:rsidR="004176D6">
              <w:rPr>
                <w:b w:val="0"/>
                <w:noProof/>
                <w:webHidden/>
              </w:rPr>
              <w:t>20</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38" w:history="1">
            <w:r w:rsidR="006D2322">
              <w:rPr>
                <w:rStyle w:val="Hyperlink"/>
                <w:b w:val="0"/>
                <w:noProof/>
              </w:rPr>
              <w:t>4. Illustrations</w:t>
            </w:r>
            <w:r w:rsidR="00787B8B" w:rsidRPr="00787B8B">
              <w:rPr>
                <w:b w:val="0"/>
                <w:noProof/>
                <w:webHidden/>
              </w:rPr>
              <w:tab/>
            </w:r>
            <w:r w:rsidR="004176D6">
              <w:rPr>
                <w:b w:val="0"/>
                <w:noProof/>
                <w:webHidden/>
              </w:rPr>
              <w:t>20</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39" w:history="1">
            <w:r w:rsidR="00787B8B" w:rsidRPr="00787B8B">
              <w:rPr>
                <w:rStyle w:val="Hyperlink"/>
                <w:b w:val="0"/>
                <w:noProof/>
              </w:rPr>
              <w:t xml:space="preserve">5. </w:t>
            </w:r>
            <w:r w:rsidR="006D2322">
              <w:rPr>
                <w:rStyle w:val="Hyperlink"/>
                <w:b w:val="0"/>
                <w:noProof/>
              </w:rPr>
              <w:t>Menu Design</w:t>
            </w:r>
            <w:r w:rsidR="00787B8B" w:rsidRPr="00787B8B">
              <w:rPr>
                <w:b w:val="0"/>
                <w:noProof/>
                <w:webHidden/>
              </w:rPr>
              <w:tab/>
            </w:r>
            <w:r w:rsidR="004176D6">
              <w:rPr>
                <w:b w:val="0"/>
                <w:noProof/>
                <w:webHidden/>
              </w:rPr>
              <w:t>21</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40" w:history="1">
            <w:r w:rsidR="006D2322">
              <w:rPr>
                <w:rStyle w:val="Hyperlink"/>
                <w:b w:val="0"/>
                <w:noProof/>
              </w:rPr>
              <w:t>6. Truck Design</w:t>
            </w:r>
            <w:r w:rsidR="00787B8B" w:rsidRPr="00787B8B">
              <w:rPr>
                <w:b w:val="0"/>
                <w:noProof/>
                <w:webHidden/>
              </w:rPr>
              <w:tab/>
            </w:r>
            <w:r w:rsidR="004176D6">
              <w:rPr>
                <w:b w:val="0"/>
                <w:noProof/>
                <w:webHidden/>
              </w:rPr>
              <w:t>22</w:t>
            </w:r>
          </w:hyperlink>
        </w:p>
        <w:p w:rsidR="00787B8B" w:rsidRDefault="0035239B">
          <w:pPr>
            <w:pStyle w:val="TOC2"/>
            <w:tabs>
              <w:tab w:val="right" w:leader="dot" w:pos="9345"/>
            </w:tabs>
            <w:rPr>
              <w:b w:val="0"/>
              <w:noProof/>
            </w:rPr>
          </w:pPr>
          <w:hyperlink w:anchor="_Toc8071641" w:history="1">
            <w:r w:rsidR="006D2322">
              <w:rPr>
                <w:rStyle w:val="Hyperlink"/>
                <w:b w:val="0"/>
                <w:noProof/>
              </w:rPr>
              <w:t>7. Promotions</w:t>
            </w:r>
            <w:r w:rsidR="00787B8B" w:rsidRPr="00787B8B">
              <w:rPr>
                <w:b w:val="0"/>
                <w:noProof/>
                <w:webHidden/>
              </w:rPr>
              <w:tab/>
            </w:r>
            <w:r w:rsidR="004176D6">
              <w:rPr>
                <w:b w:val="0"/>
                <w:noProof/>
                <w:webHidden/>
              </w:rPr>
              <w:t>22</w:t>
            </w:r>
          </w:hyperlink>
        </w:p>
        <w:p w:rsidR="00AD1D22" w:rsidRPr="00787B8B" w:rsidRDefault="0035239B" w:rsidP="00AD1D22">
          <w:pPr>
            <w:pStyle w:val="TOC2"/>
            <w:tabs>
              <w:tab w:val="right" w:leader="dot" w:pos="9345"/>
            </w:tabs>
            <w:rPr>
              <w:rFonts w:eastAsiaTheme="minorEastAsia"/>
              <w:b w:val="0"/>
              <w:bCs w:val="0"/>
              <w:noProof/>
              <w:lang w:val="ru-RU" w:eastAsia="ru-RU"/>
            </w:rPr>
          </w:pPr>
          <w:hyperlink w:anchor="_Toc8071641" w:history="1">
            <w:r w:rsidR="00AD1D22">
              <w:rPr>
                <w:rStyle w:val="Hyperlink"/>
                <w:b w:val="0"/>
                <w:noProof/>
              </w:rPr>
              <w:t>8. Web sites</w:t>
            </w:r>
            <w:r w:rsidR="00AD1D22" w:rsidRPr="00787B8B">
              <w:rPr>
                <w:b w:val="0"/>
                <w:noProof/>
                <w:webHidden/>
              </w:rPr>
              <w:tab/>
            </w:r>
            <w:r w:rsidR="004176D6">
              <w:rPr>
                <w:b w:val="0"/>
                <w:noProof/>
                <w:webHidden/>
              </w:rPr>
              <w:t>23</w:t>
            </w:r>
          </w:hyperlink>
        </w:p>
        <w:p w:rsidR="00787B8B" w:rsidRPr="00787B8B" w:rsidRDefault="0035239B">
          <w:pPr>
            <w:pStyle w:val="TOC1"/>
            <w:tabs>
              <w:tab w:val="right" w:leader="dot" w:pos="9345"/>
            </w:tabs>
            <w:rPr>
              <w:rFonts w:eastAsiaTheme="minorEastAsia"/>
              <w:b w:val="0"/>
              <w:bCs w:val="0"/>
              <w:noProof/>
              <w:lang w:val="ru-RU" w:eastAsia="ru-RU"/>
            </w:rPr>
          </w:pPr>
          <w:hyperlink w:anchor="_Toc8071655" w:history="1">
            <w:r w:rsidR="00787B8B" w:rsidRPr="00787B8B">
              <w:rPr>
                <w:rStyle w:val="Hyperlink"/>
                <w:b w:val="0"/>
                <w:noProof/>
              </w:rPr>
              <w:t>IV Chap</w:t>
            </w:r>
            <w:r w:rsidR="00AD1D22">
              <w:rPr>
                <w:rStyle w:val="Hyperlink"/>
                <w:b w:val="0"/>
                <w:noProof/>
              </w:rPr>
              <w:t>ter: Branding</w:t>
            </w:r>
            <w:r w:rsidR="00787B8B" w:rsidRPr="00787B8B">
              <w:rPr>
                <w:b w:val="0"/>
                <w:noProof/>
                <w:webHidden/>
              </w:rPr>
              <w:tab/>
            </w:r>
            <w:r w:rsidR="004176D6">
              <w:rPr>
                <w:b w:val="0"/>
                <w:noProof/>
                <w:webHidden/>
              </w:rPr>
              <w:t>24</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56" w:history="1">
            <w:r w:rsidR="00AD1D22">
              <w:rPr>
                <w:rStyle w:val="Hyperlink"/>
                <w:b w:val="0"/>
                <w:noProof/>
              </w:rPr>
              <w:t>1. Brand Equity</w:t>
            </w:r>
            <w:r w:rsidR="00787B8B" w:rsidRPr="00787B8B">
              <w:rPr>
                <w:b w:val="0"/>
                <w:noProof/>
                <w:webHidden/>
              </w:rPr>
              <w:tab/>
            </w:r>
            <w:r w:rsidR="004176D6">
              <w:rPr>
                <w:b w:val="0"/>
                <w:noProof/>
                <w:webHidden/>
              </w:rPr>
              <w:t>24</w:t>
            </w:r>
          </w:hyperlink>
        </w:p>
        <w:p w:rsidR="00787B8B" w:rsidRPr="00787B8B" w:rsidRDefault="0035239B" w:rsidP="00AD1D22">
          <w:pPr>
            <w:pStyle w:val="TOC2"/>
            <w:tabs>
              <w:tab w:val="right" w:leader="dot" w:pos="9345"/>
            </w:tabs>
            <w:rPr>
              <w:rFonts w:eastAsiaTheme="minorEastAsia"/>
              <w:b w:val="0"/>
              <w:bCs w:val="0"/>
              <w:noProof/>
              <w:color w:val="auto"/>
              <w:lang w:val="ru-RU" w:eastAsia="ru-RU"/>
            </w:rPr>
          </w:pPr>
          <w:hyperlink w:anchor="_Toc8071657" w:history="1">
            <w:r w:rsidR="00AD1D22">
              <w:rPr>
                <w:rStyle w:val="Hyperlink"/>
                <w:b w:val="0"/>
                <w:noProof/>
              </w:rPr>
              <w:t>2. Brand Awareness</w:t>
            </w:r>
            <w:r w:rsidR="00787B8B" w:rsidRPr="00787B8B">
              <w:rPr>
                <w:b w:val="0"/>
                <w:noProof/>
                <w:webHidden/>
              </w:rPr>
              <w:tab/>
            </w:r>
            <w:r w:rsidR="004176D6">
              <w:rPr>
                <w:b w:val="0"/>
                <w:noProof/>
                <w:webHidden/>
              </w:rPr>
              <w:t>25</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62" w:history="1">
            <w:r w:rsidR="00787B8B" w:rsidRPr="00787B8B">
              <w:rPr>
                <w:rStyle w:val="Hyperlink"/>
                <w:b w:val="0"/>
                <w:noProof/>
              </w:rPr>
              <w:t xml:space="preserve">3. Brand </w:t>
            </w:r>
            <w:r w:rsidR="00AD1D22">
              <w:rPr>
                <w:rStyle w:val="Hyperlink"/>
                <w:b w:val="0"/>
                <w:noProof/>
              </w:rPr>
              <w:t>Loyalty</w:t>
            </w:r>
            <w:r w:rsidR="00787B8B" w:rsidRPr="00787B8B">
              <w:rPr>
                <w:b w:val="0"/>
                <w:noProof/>
                <w:webHidden/>
              </w:rPr>
              <w:tab/>
            </w:r>
            <w:r w:rsidR="004176D6">
              <w:rPr>
                <w:b w:val="0"/>
                <w:noProof/>
                <w:webHidden/>
              </w:rPr>
              <w:t>26</w:t>
            </w:r>
          </w:hyperlink>
        </w:p>
        <w:p w:rsidR="00787B8B" w:rsidRDefault="0035239B">
          <w:pPr>
            <w:pStyle w:val="TOC2"/>
            <w:tabs>
              <w:tab w:val="right" w:leader="dot" w:pos="9345"/>
            </w:tabs>
            <w:rPr>
              <w:b w:val="0"/>
              <w:noProof/>
            </w:rPr>
          </w:pPr>
          <w:hyperlink w:anchor="_Toc8071665" w:history="1">
            <w:r w:rsidR="00787B8B" w:rsidRPr="00787B8B">
              <w:rPr>
                <w:rStyle w:val="Hyperlink"/>
                <w:b w:val="0"/>
                <w:noProof/>
              </w:rPr>
              <w:t xml:space="preserve">4. Brand </w:t>
            </w:r>
            <w:r w:rsidR="00AD1D22">
              <w:rPr>
                <w:rStyle w:val="Hyperlink"/>
                <w:b w:val="0"/>
                <w:noProof/>
              </w:rPr>
              <w:t>Associtation</w:t>
            </w:r>
            <w:r w:rsidR="00787B8B" w:rsidRPr="00787B8B">
              <w:rPr>
                <w:b w:val="0"/>
                <w:noProof/>
                <w:webHidden/>
              </w:rPr>
              <w:tab/>
            </w:r>
            <w:r w:rsidR="004176D6">
              <w:rPr>
                <w:b w:val="0"/>
                <w:noProof/>
                <w:webHidden/>
              </w:rPr>
              <w:t>28</w:t>
            </w:r>
          </w:hyperlink>
        </w:p>
        <w:p w:rsidR="00AD1D22" w:rsidRPr="00787B8B" w:rsidRDefault="0035239B" w:rsidP="00AD1D22">
          <w:pPr>
            <w:pStyle w:val="TOC2"/>
            <w:tabs>
              <w:tab w:val="right" w:leader="dot" w:pos="9345"/>
            </w:tabs>
            <w:rPr>
              <w:rFonts w:eastAsiaTheme="minorEastAsia"/>
              <w:b w:val="0"/>
              <w:bCs w:val="0"/>
              <w:noProof/>
              <w:lang w:val="ru-RU" w:eastAsia="ru-RU"/>
            </w:rPr>
          </w:pPr>
          <w:hyperlink w:anchor="_Toc8071665" w:history="1">
            <w:r w:rsidR="00AD1D22">
              <w:rPr>
                <w:rStyle w:val="Hyperlink"/>
                <w:b w:val="0"/>
                <w:noProof/>
              </w:rPr>
              <w:t>5</w:t>
            </w:r>
            <w:r w:rsidR="00AD1D22" w:rsidRPr="00787B8B">
              <w:rPr>
                <w:rStyle w:val="Hyperlink"/>
                <w:b w:val="0"/>
                <w:noProof/>
              </w:rPr>
              <w:t xml:space="preserve">. Brand </w:t>
            </w:r>
            <w:r w:rsidR="00AD1D22">
              <w:rPr>
                <w:rStyle w:val="Hyperlink"/>
                <w:b w:val="0"/>
                <w:noProof/>
              </w:rPr>
              <w:t>Perception</w:t>
            </w:r>
            <w:r w:rsidR="00AD1D22" w:rsidRPr="00787B8B">
              <w:rPr>
                <w:b w:val="0"/>
                <w:noProof/>
                <w:webHidden/>
              </w:rPr>
              <w:tab/>
            </w:r>
            <w:r w:rsidR="004176D6">
              <w:rPr>
                <w:b w:val="0"/>
                <w:noProof/>
                <w:webHidden/>
              </w:rPr>
              <w:t>30</w:t>
            </w:r>
          </w:hyperlink>
        </w:p>
        <w:p w:rsidR="00787B8B" w:rsidRPr="00787B8B" w:rsidRDefault="0035239B">
          <w:pPr>
            <w:pStyle w:val="TOC1"/>
            <w:tabs>
              <w:tab w:val="right" w:leader="dot" w:pos="9345"/>
            </w:tabs>
            <w:rPr>
              <w:rFonts w:eastAsiaTheme="minorEastAsia"/>
              <w:b w:val="0"/>
              <w:bCs w:val="0"/>
              <w:noProof/>
              <w:lang w:val="ru-RU" w:eastAsia="ru-RU"/>
            </w:rPr>
          </w:pPr>
          <w:hyperlink w:anchor="_Toc8071666" w:history="1">
            <w:r w:rsidR="00787B8B" w:rsidRPr="00787B8B">
              <w:rPr>
                <w:rStyle w:val="Hyperlink"/>
                <w:b w:val="0"/>
                <w:noProof/>
              </w:rPr>
              <w:t xml:space="preserve">V Chapter: </w:t>
            </w:r>
            <w:r w:rsidR="00AD1D22">
              <w:rPr>
                <w:rStyle w:val="Hyperlink"/>
                <w:b w:val="0"/>
                <w:noProof/>
              </w:rPr>
              <w:t>Consumer Perceptions</w:t>
            </w:r>
            <w:r w:rsidR="00787B8B" w:rsidRPr="00787B8B">
              <w:rPr>
                <w:b w:val="0"/>
                <w:noProof/>
                <w:webHidden/>
              </w:rPr>
              <w:tab/>
            </w:r>
            <w:r w:rsidR="004176D6">
              <w:rPr>
                <w:b w:val="0"/>
                <w:noProof/>
                <w:webHidden/>
              </w:rPr>
              <w:t>32</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67" w:history="1">
            <w:r w:rsidR="00AD1D22">
              <w:rPr>
                <w:rStyle w:val="Hyperlink"/>
                <w:b w:val="0"/>
                <w:noProof/>
                <w:shd w:val="clear" w:color="auto" w:fill="FFFFFF"/>
              </w:rPr>
              <w:t>1</w:t>
            </w:r>
            <w:r w:rsidR="00787B8B" w:rsidRPr="00787B8B">
              <w:rPr>
                <w:rStyle w:val="Hyperlink"/>
                <w:b w:val="0"/>
                <w:noProof/>
                <w:shd w:val="clear" w:color="auto" w:fill="FFFFFF"/>
              </w:rPr>
              <w:t xml:space="preserve">. </w:t>
            </w:r>
            <w:r w:rsidR="00AD1D22">
              <w:rPr>
                <w:rStyle w:val="Hyperlink"/>
                <w:b w:val="0"/>
                <w:noProof/>
                <w:shd w:val="clear" w:color="auto" w:fill="FFFFFF"/>
              </w:rPr>
              <w:t>Consumer Behaviour</w:t>
            </w:r>
            <w:r w:rsidR="00787B8B" w:rsidRPr="00787B8B">
              <w:rPr>
                <w:b w:val="0"/>
                <w:noProof/>
                <w:webHidden/>
              </w:rPr>
              <w:tab/>
            </w:r>
            <w:r w:rsidR="004176D6">
              <w:rPr>
                <w:b w:val="0"/>
                <w:noProof/>
                <w:webHidden/>
              </w:rPr>
              <w:t>32</w:t>
            </w:r>
          </w:hyperlink>
        </w:p>
        <w:p w:rsidR="00787B8B" w:rsidRPr="00787B8B" w:rsidRDefault="0035239B">
          <w:pPr>
            <w:pStyle w:val="TOC2"/>
            <w:tabs>
              <w:tab w:val="right" w:leader="dot" w:pos="9345"/>
            </w:tabs>
            <w:rPr>
              <w:rFonts w:eastAsiaTheme="minorEastAsia"/>
              <w:b w:val="0"/>
              <w:bCs w:val="0"/>
              <w:noProof/>
              <w:lang w:val="ru-RU" w:eastAsia="ru-RU"/>
            </w:rPr>
          </w:pPr>
          <w:hyperlink w:anchor="_Toc8071669" w:history="1">
            <w:r w:rsidR="00AD1D22">
              <w:rPr>
                <w:rStyle w:val="Hyperlink"/>
                <w:rFonts w:eastAsiaTheme="minorHAnsi"/>
                <w:b w:val="0"/>
                <w:noProof/>
              </w:rPr>
              <w:t>2</w:t>
            </w:r>
            <w:r w:rsidR="00787B8B" w:rsidRPr="00787B8B">
              <w:rPr>
                <w:rStyle w:val="Hyperlink"/>
                <w:rFonts w:eastAsiaTheme="minorHAnsi"/>
                <w:b w:val="0"/>
                <w:noProof/>
              </w:rPr>
              <w:t xml:space="preserve">. </w:t>
            </w:r>
            <w:r w:rsidR="00AD1D22">
              <w:rPr>
                <w:rStyle w:val="Hyperlink"/>
                <w:rFonts w:eastAsiaTheme="minorHAnsi"/>
                <w:b w:val="0"/>
                <w:noProof/>
              </w:rPr>
              <w:t>Consumer Intention</w:t>
            </w:r>
            <w:r w:rsidR="00787B8B" w:rsidRPr="00787B8B">
              <w:rPr>
                <w:b w:val="0"/>
                <w:noProof/>
                <w:webHidden/>
              </w:rPr>
              <w:tab/>
            </w:r>
            <w:r w:rsidR="004176D6">
              <w:rPr>
                <w:b w:val="0"/>
                <w:noProof/>
                <w:webHidden/>
              </w:rPr>
              <w:t>33</w:t>
            </w:r>
          </w:hyperlink>
        </w:p>
        <w:p w:rsidR="00787B8B" w:rsidRDefault="0035239B">
          <w:pPr>
            <w:pStyle w:val="TOC2"/>
            <w:tabs>
              <w:tab w:val="right" w:leader="dot" w:pos="9345"/>
            </w:tabs>
            <w:rPr>
              <w:b w:val="0"/>
              <w:noProof/>
            </w:rPr>
          </w:pPr>
          <w:hyperlink w:anchor="_Toc8071674" w:history="1">
            <w:r w:rsidR="00AD1D22">
              <w:rPr>
                <w:rStyle w:val="Hyperlink"/>
                <w:b w:val="0"/>
                <w:noProof/>
                <w:shd w:val="clear" w:color="auto" w:fill="FFFFFF"/>
              </w:rPr>
              <w:t>3</w:t>
            </w:r>
            <w:r w:rsidR="00787B8B" w:rsidRPr="00787B8B">
              <w:rPr>
                <w:rStyle w:val="Hyperlink"/>
                <w:b w:val="0"/>
                <w:noProof/>
                <w:shd w:val="clear" w:color="auto" w:fill="FFFFFF"/>
              </w:rPr>
              <w:t xml:space="preserve">. </w:t>
            </w:r>
            <w:r w:rsidR="00AD1D22">
              <w:rPr>
                <w:rStyle w:val="Hyperlink"/>
                <w:b w:val="0"/>
                <w:noProof/>
                <w:shd w:val="clear" w:color="auto" w:fill="FFFFFF"/>
              </w:rPr>
              <w:t>Consumer Attitude</w:t>
            </w:r>
            <w:r w:rsidR="00787B8B" w:rsidRPr="00787B8B">
              <w:rPr>
                <w:b w:val="0"/>
                <w:noProof/>
                <w:webHidden/>
              </w:rPr>
              <w:tab/>
            </w:r>
            <w:r w:rsidR="004176D6">
              <w:rPr>
                <w:b w:val="0"/>
                <w:noProof/>
                <w:webHidden/>
              </w:rPr>
              <w:t>35</w:t>
            </w:r>
          </w:hyperlink>
        </w:p>
        <w:p w:rsidR="00AD1D22" w:rsidRDefault="0035239B" w:rsidP="00AD1D22">
          <w:pPr>
            <w:pStyle w:val="TOC1"/>
            <w:tabs>
              <w:tab w:val="right" w:leader="dot" w:pos="9345"/>
            </w:tabs>
            <w:rPr>
              <w:b w:val="0"/>
              <w:noProof/>
            </w:rPr>
          </w:pPr>
          <w:hyperlink w:anchor="_Toc8071666" w:history="1">
            <w:r w:rsidR="00AD1D22" w:rsidRPr="00787B8B">
              <w:rPr>
                <w:rStyle w:val="Hyperlink"/>
                <w:b w:val="0"/>
                <w:noProof/>
              </w:rPr>
              <w:t>V</w:t>
            </w:r>
            <w:r w:rsidR="00AD1D22">
              <w:rPr>
                <w:rStyle w:val="Hyperlink"/>
                <w:b w:val="0"/>
                <w:noProof/>
              </w:rPr>
              <w:t>I</w:t>
            </w:r>
            <w:r w:rsidR="00AD1D22" w:rsidRPr="00787B8B">
              <w:rPr>
                <w:rStyle w:val="Hyperlink"/>
                <w:b w:val="0"/>
                <w:noProof/>
              </w:rPr>
              <w:t xml:space="preserve"> Chapter: </w:t>
            </w:r>
            <w:r w:rsidR="00AD1D22">
              <w:rPr>
                <w:rStyle w:val="Hyperlink"/>
                <w:b w:val="0"/>
                <w:noProof/>
              </w:rPr>
              <w:t>Conclusion</w:t>
            </w:r>
            <w:r w:rsidR="00AD1D22" w:rsidRPr="00787B8B">
              <w:rPr>
                <w:b w:val="0"/>
                <w:noProof/>
                <w:webHidden/>
              </w:rPr>
              <w:tab/>
            </w:r>
            <w:r w:rsidR="004176D6">
              <w:rPr>
                <w:b w:val="0"/>
                <w:noProof/>
                <w:webHidden/>
              </w:rPr>
              <w:t>37</w:t>
            </w:r>
          </w:hyperlink>
        </w:p>
        <w:p w:rsidR="00264A9A" w:rsidRDefault="0035239B" w:rsidP="00264A9A">
          <w:pPr>
            <w:pStyle w:val="TOC2"/>
            <w:tabs>
              <w:tab w:val="right" w:leader="dot" w:pos="9345"/>
            </w:tabs>
            <w:rPr>
              <w:bCs w:val="0"/>
            </w:rPr>
          </w:pPr>
          <w:hyperlink w:anchor="_Toc8071675" w:history="1">
            <w:r w:rsidR="00264A9A">
              <w:rPr>
                <w:rStyle w:val="Hyperlink"/>
                <w:rFonts w:eastAsiaTheme="minorHAnsi"/>
                <w:b w:val="0"/>
                <w:noProof/>
              </w:rPr>
              <w:t>1. Corporate Identities</w:t>
            </w:r>
            <w:r w:rsidR="00264A9A" w:rsidRPr="00787B8B">
              <w:rPr>
                <w:b w:val="0"/>
                <w:noProof/>
                <w:webHidden/>
              </w:rPr>
              <w:tab/>
            </w:r>
            <w:r w:rsidR="004176D6">
              <w:rPr>
                <w:b w:val="0"/>
                <w:noProof/>
                <w:webHidden/>
              </w:rPr>
              <w:t>37</w:t>
            </w:r>
          </w:hyperlink>
          <w:r w:rsidR="00787B8B" w:rsidRPr="00787B8B">
            <w:rPr>
              <w:bCs w:val="0"/>
            </w:rPr>
            <w:fldChar w:fldCharType="end"/>
          </w:r>
        </w:p>
        <w:p w:rsidR="00264A9A" w:rsidRDefault="00264A9A" w:rsidP="00264A9A">
          <w:pPr>
            <w:pStyle w:val="TOC2"/>
            <w:tabs>
              <w:tab w:val="right" w:leader="dot" w:pos="9345"/>
            </w:tabs>
            <w:rPr>
              <w:b w:val="0"/>
              <w:noProof/>
            </w:rPr>
          </w:pPr>
          <w:r>
            <w:rPr>
              <w:b w:val="0"/>
              <w:noProof/>
            </w:rPr>
            <w:t>2</w:t>
          </w:r>
          <w:r w:rsidRPr="00264A9A">
            <w:rPr>
              <w:b w:val="0"/>
              <w:noProof/>
            </w:rPr>
            <w:t xml:space="preserve">. </w:t>
          </w:r>
          <w:r>
            <w:rPr>
              <w:b w:val="0"/>
              <w:noProof/>
            </w:rPr>
            <w:t>Packaging</w:t>
          </w:r>
          <w:r w:rsidRPr="00264A9A">
            <w:rPr>
              <w:b w:val="0"/>
              <w:noProof/>
            </w:rPr>
            <w:tab/>
          </w:r>
          <w:r w:rsidR="004176D6">
            <w:rPr>
              <w:b w:val="0"/>
              <w:noProof/>
            </w:rPr>
            <w:t>38</w:t>
          </w:r>
        </w:p>
        <w:p w:rsidR="00264A9A" w:rsidRDefault="00264A9A" w:rsidP="00264A9A">
          <w:pPr>
            <w:pStyle w:val="TOC2"/>
            <w:tabs>
              <w:tab w:val="right" w:leader="dot" w:pos="9345"/>
            </w:tabs>
            <w:rPr>
              <w:b w:val="0"/>
              <w:noProof/>
            </w:rPr>
          </w:pPr>
          <w:r>
            <w:rPr>
              <w:b w:val="0"/>
              <w:noProof/>
            </w:rPr>
            <w:t>3</w:t>
          </w:r>
          <w:r w:rsidRPr="00264A9A">
            <w:rPr>
              <w:b w:val="0"/>
              <w:noProof/>
            </w:rPr>
            <w:t xml:space="preserve">. </w:t>
          </w:r>
          <w:r>
            <w:rPr>
              <w:b w:val="0"/>
              <w:noProof/>
            </w:rPr>
            <w:t>Magazine Advertisements</w:t>
          </w:r>
          <w:r w:rsidRPr="00264A9A">
            <w:rPr>
              <w:b w:val="0"/>
              <w:noProof/>
            </w:rPr>
            <w:tab/>
          </w:r>
          <w:r w:rsidR="004176D6">
            <w:rPr>
              <w:b w:val="0"/>
              <w:noProof/>
            </w:rPr>
            <w:t>41</w:t>
          </w:r>
        </w:p>
        <w:p w:rsidR="00264A9A" w:rsidRDefault="00264A9A" w:rsidP="00264A9A">
          <w:pPr>
            <w:pStyle w:val="TOC2"/>
            <w:tabs>
              <w:tab w:val="right" w:leader="dot" w:pos="9345"/>
            </w:tabs>
            <w:rPr>
              <w:b w:val="0"/>
              <w:noProof/>
            </w:rPr>
          </w:pPr>
          <w:r>
            <w:rPr>
              <w:b w:val="0"/>
              <w:noProof/>
            </w:rPr>
            <w:t>4</w:t>
          </w:r>
          <w:r w:rsidRPr="00264A9A">
            <w:rPr>
              <w:b w:val="0"/>
              <w:noProof/>
            </w:rPr>
            <w:t xml:space="preserve">. </w:t>
          </w:r>
          <w:r w:rsidR="008371A0">
            <w:rPr>
              <w:b w:val="0"/>
              <w:noProof/>
            </w:rPr>
            <w:t>Conclusion and suggestion</w:t>
          </w:r>
          <w:r w:rsidRPr="00264A9A">
            <w:rPr>
              <w:b w:val="0"/>
              <w:noProof/>
            </w:rPr>
            <w:tab/>
          </w:r>
          <w:r w:rsidR="004176D6">
            <w:rPr>
              <w:b w:val="0"/>
              <w:noProof/>
            </w:rPr>
            <w:t>42</w:t>
          </w:r>
        </w:p>
        <w:p w:rsidR="00264A9A" w:rsidRDefault="00264A9A" w:rsidP="00264A9A">
          <w:pPr>
            <w:pStyle w:val="TOC2"/>
            <w:tabs>
              <w:tab w:val="right" w:leader="dot" w:pos="9345"/>
            </w:tabs>
            <w:rPr>
              <w:b w:val="0"/>
              <w:noProof/>
            </w:rPr>
          </w:pPr>
          <w:r>
            <w:rPr>
              <w:b w:val="0"/>
              <w:noProof/>
            </w:rPr>
            <w:t>5</w:t>
          </w:r>
          <w:r w:rsidRPr="00264A9A">
            <w:rPr>
              <w:b w:val="0"/>
              <w:noProof/>
            </w:rPr>
            <w:t xml:space="preserve">. </w:t>
          </w:r>
          <w:r w:rsidR="008371A0">
            <w:rPr>
              <w:b w:val="0"/>
              <w:noProof/>
            </w:rPr>
            <w:t>Literature</w:t>
          </w:r>
          <w:r w:rsidRPr="00264A9A">
            <w:rPr>
              <w:b w:val="0"/>
              <w:noProof/>
            </w:rPr>
            <w:tab/>
          </w:r>
          <w:r w:rsidR="004176D6">
            <w:rPr>
              <w:b w:val="0"/>
              <w:noProof/>
            </w:rPr>
            <w:t>44</w:t>
          </w:r>
        </w:p>
        <w:p w:rsidR="00264A9A" w:rsidRDefault="00264A9A" w:rsidP="00264A9A">
          <w:pPr>
            <w:pStyle w:val="TOC2"/>
            <w:tabs>
              <w:tab w:val="right" w:leader="dot" w:pos="9345"/>
            </w:tabs>
            <w:rPr>
              <w:b w:val="0"/>
              <w:noProof/>
            </w:rPr>
          </w:pPr>
          <w:r>
            <w:rPr>
              <w:b w:val="0"/>
              <w:noProof/>
            </w:rPr>
            <w:t>6</w:t>
          </w:r>
          <w:r w:rsidRPr="00264A9A">
            <w:rPr>
              <w:b w:val="0"/>
              <w:noProof/>
            </w:rPr>
            <w:t xml:space="preserve">. </w:t>
          </w:r>
          <w:r w:rsidR="008371A0">
            <w:rPr>
              <w:b w:val="0"/>
              <w:noProof/>
            </w:rPr>
            <w:t>The Survey</w:t>
          </w:r>
          <w:r w:rsidRPr="00264A9A">
            <w:rPr>
              <w:b w:val="0"/>
              <w:noProof/>
            </w:rPr>
            <w:tab/>
          </w:r>
          <w:r w:rsidR="004176D6">
            <w:rPr>
              <w:b w:val="0"/>
              <w:noProof/>
            </w:rPr>
            <w:t>46</w:t>
          </w:r>
        </w:p>
        <w:p w:rsidR="00787B8B" w:rsidRPr="00264A9A" w:rsidRDefault="00264A9A" w:rsidP="00264A9A">
          <w:pPr>
            <w:pStyle w:val="TOC2"/>
            <w:tabs>
              <w:tab w:val="right" w:leader="dot" w:pos="9345"/>
            </w:tabs>
            <w:rPr>
              <w:b w:val="0"/>
              <w:noProof/>
            </w:rPr>
          </w:pPr>
          <w:r>
            <w:rPr>
              <w:b w:val="0"/>
              <w:noProof/>
            </w:rPr>
            <w:t>7</w:t>
          </w:r>
          <w:r w:rsidRPr="00264A9A">
            <w:rPr>
              <w:b w:val="0"/>
              <w:noProof/>
            </w:rPr>
            <w:t xml:space="preserve">. </w:t>
          </w:r>
          <w:r w:rsidR="008371A0">
            <w:rPr>
              <w:b w:val="0"/>
              <w:noProof/>
            </w:rPr>
            <w:t>The Survey Results</w:t>
          </w:r>
          <w:r w:rsidRPr="00264A9A">
            <w:rPr>
              <w:b w:val="0"/>
              <w:noProof/>
            </w:rPr>
            <w:tab/>
          </w:r>
          <w:r w:rsidR="004176D6">
            <w:rPr>
              <w:b w:val="0"/>
              <w:noProof/>
            </w:rPr>
            <w:t>59</w:t>
          </w:r>
        </w:p>
      </w:sdtContent>
    </w:sdt>
    <w:p w:rsidR="00C0490B" w:rsidRPr="00787B8B" w:rsidRDefault="00C0490B" w:rsidP="007D1F60">
      <w:pPr>
        <w:pStyle w:val="BodyText"/>
        <w:spacing w:before="11"/>
        <w:ind w:left="426" w:firstLine="708"/>
        <w:jc w:val="left"/>
        <w:rPr>
          <w:i/>
          <w:lang w:val="az-Latn-AZ"/>
        </w:rPr>
      </w:pPr>
    </w:p>
    <w:p w:rsidR="00787B8B" w:rsidRPr="00FB6223" w:rsidRDefault="007D1F60" w:rsidP="00FB6223">
      <w:pPr>
        <w:spacing w:line="360" w:lineRule="auto"/>
        <w:rPr>
          <w:sz w:val="28"/>
          <w:szCs w:val="28"/>
        </w:rPr>
      </w:pPr>
      <w:r w:rsidRPr="00787B8B">
        <w:rPr>
          <w:sz w:val="28"/>
          <w:szCs w:val="28"/>
        </w:rPr>
        <w:br/>
      </w:r>
    </w:p>
    <w:p w:rsidR="00787B8B" w:rsidRPr="00787B8B" w:rsidRDefault="00787B8B" w:rsidP="00FD1E07">
      <w:pPr>
        <w:pStyle w:val="Heading1"/>
      </w:pPr>
      <w:bookmarkStart w:id="3" w:name="_TOC_250010"/>
      <w:bookmarkStart w:id="4" w:name="_Toc8071084"/>
      <w:bookmarkStart w:id="5" w:name="_Toc8071621"/>
      <w:bookmarkEnd w:id="3"/>
    </w:p>
    <w:p w:rsidR="005D584B" w:rsidRDefault="005D584B" w:rsidP="007D5335">
      <w:pPr>
        <w:pStyle w:val="Heading1"/>
        <w:spacing w:line="360" w:lineRule="auto"/>
      </w:pPr>
    </w:p>
    <w:p w:rsidR="00C0490B" w:rsidRPr="00787B8B" w:rsidRDefault="00C0490B" w:rsidP="007D5335">
      <w:pPr>
        <w:pStyle w:val="Heading1"/>
        <w:spacing w:line="360" w:lineRule="auto"/>
      </w:pPr>
      <w:r w:rsidRPr="00787B8B">
        <w:t>I Chapter: Introduction</w:t>
      </w:r>
      <w:bookmarkEnd w:id="4"/>
      <w:bookmarkEnd w:id="5"/>
    </w:p>
    <w:p w:rsidR="00C0490B" w:rsidRPr="00787B8B" w:rsidRDefault="00C0490B" w:rsidP="007D5335">
      <w:pPr>
        <w:pStyle w:val="Heading2"/>
        <w:spacing w:line="360" w:lineRule="auto"/>
        <w:rPr>
          <w:rFonts w:ascii="Times New Roman" w:hAnsi="Times New Roman" w:cs="Times New Roman"/>
          <w:b/>
          <w:color w:val="000000" w:themeColor="text1"/>
          <w:sz w:val="28"/>
          <w:szCs w:val="28"/>
        </w:rPr>
      </w:pPr>
      <w:bookmarkStart w:id="6" w:name="_Toc8071085"/>
      <w:bookmarkStart w:id="7" w:name="_Toc8071622"/>
      <w:r w:rsidRPr="00787B8B">
        <w:rPr>
          <w:rFonts w:ascii="Times New Roman" w:hAnsi="Times New Roman" w:cs="Times New Roman"/>
          <w:b/>
          <w:color w:val="000000" w:themeColor="text1"/>
          <w:sz w:val="28"/>
          <w:szCs w:val="28"/>
        </w:rPr>
        <w:t>1. Background</w:t>
      </w:r>
      <w:bookmarkEnd w:id="6"/>
      <w:bookmarkEnd w:id="7"/>
    </w:p>
    <w:p w:rsidR="00582868" w:rsidRPr="00582868" w:rsidRDefault="00582868" w:rsidP="00582868">
      <w:pPr>
        <w:spacing w:line="360" w:lineRule="auto"/>
        <w:ind w:firstLine="426"/>
        <w:jc w:val="both"/>
        <w:rPr>
          <w:sz w:val="28"/>
          <w:szCs w:val="28"/>
        </w:rPr>
      </w:pPr>
      <w:r w:rsidRPr="00582868">
        <w:rPr>
          <w:sz w:val="28"/>
          <w:szCs w:val="28"/>
        </w:rPr>
        <w:t>''There are professions more harmful than industrial design, but only a very few of them. And possibly only one profession is phonier. Advertising design, in persuading people to buy things they don't need, with money they don't have, in order to impress others who don't care, is probably the phoniest field in existence today… And the skills needed in these activities are taught carefully to young people."</w:t>
      </w:r>
      <w:sdt>
        <w:sdtPr>
          <w:rPr>
            <w:sz w:val="28"/>
            <w:szCs w:val="28"/>
          </w:rPr>
          <w:id w:val="-2108879204"/>
          <w:citation/>
        </w:sdtPr>
        <w:sdtEndPr/>
        <w:sdtContent>
          <w:r w:rsidR="001738A5">
            <w:rPr>
              <w:sz w:val="28"/>
              <w:szCs w:val="28"/>
            </w:rPr>
            <w:fldChar w:fldCharType="begin"/>
          </w:r>
          <w:r w:rsidR="001738A5">
            <w:rPr>
              <w:sz w:val="28"/>
              <w:szCs w:val="28"/>
            </w:rPr>
            <w:instrText xml:space="preserve"> CITATION Pap72 \l 1033 </w:instrText>
          </w:r>
          <w:r w:rsidR="001738A5">
            <w:rPr>
              <w:sz w:val="28"/>
              <w:szCs w:val="28"/>
            </w:rPr>
            <w:fldChar w:fldCharType="separate"/>
          </w:r>
          <w:r w:rsidR="000B67D1">
            <w:rPr>
              <w:noProof/>
              <w:sz w:val="28"/>
              <w:szCs w:val="28"/>
            </w:rPr>
            <w:t xml:space="preserve"> </w:t>
          </w:r>
          <w:r w:rsidR="000B67D1" w:rsidRPr="000B67D1">
            <w:rPr>
              <w:noProof/>
              <w:sz w:val="28"/>
              <w:szCs w:val="28"/>
            </w:rPr>
            <w:t>(Papanek, 1972)</w:t>
          </w:r>
          <w:r w:rsidR="001738A5">
            <w:rPr>
              <w:sz w:val="28"/>
              <w:szCs w:val="28"/>
            </w:rPr>
            <w:fldChar w:fldCharType="end"/>
          </w:r>
        </w:sdtContent>
      </w:sdt>
      <w:r w:rsidRPr="00582868">
        <w:rPr>
          <w:sz w:val="28"/>
          <w:szCs w:val="28"/>
        </w:rPr>
        <w:t xml:space="preserve"> Design is getting more and more important, as Victor Papanek claims above. So when is design important? When do we start dealing with the appearance of a product? Sometimes we only buy products by looking at their packages, sometimes we don't pay attention to how they look. In the usual shopping in a supermarket, we face 40 000 plus products with almost 300 products per minute.</w:t>
      </w:r>
      <w:sdt>
        <w:sdtPr>
          <w:rPr>
            <w:sz w:val="28"/>
            <w:szCs w:val="28"/>
          </w:rPr>
          <w:id w:val="1327252039"/>
          <w:citation/>
        </w:sdtPr>
        <w:sdtEndPr/>
        <w:sdtContent>
          <w:r w:rsidR="001738A5">
            <w:rPr>
              <w:sz w:val="28"/>
              <w:szCs w:val="28"/>
            </w:rPr>
            <w:fldChar w:fldCharType="begin"/>
          </w:r>
          <w:r w:rsidR="001738A5">
            <w:rPr>
              <w:sz w:val="28"/>
              <w:szCs w:val="28"/>
            </w:rPr>
            <w:instrText xml:space="preserve"> CITATION Rus02 \l 1033 </w:instrText>
          </w:r>
          <w:r w:rsidR="001738A5">
            <w:rPr>
              <w:sz w:val="28"/>
              <w:szCs w:val="28"/>
            </w:rPr>
            <w:fldChar w:fldCharType="separate"/>
          </w:r>
          <w:r w:rsidR="000B67D1">
            <w:rPr>
              <w:noProof/>
              <w:sz w:val="28"/>
              <w:szCs w:val="28"/>
            </w:rPr>
            <w:t xml:space="preserve"> </w:t>
          </w:r>
          <w:r w:rsidR="000B67D1" w:rsidRPr="000B67D1">
            <w:rPr>
              <w:noProof/>
              <w:sz w:val="28"/>
              <w:szCs w:val="28"/>
            </w:rPr>
            <w:t>(Napotalino, 11 Nov 2002)</w:t>
          </w:r>
          <w:r w:rsidR="001738A5">
            <w:rPr>
              <w:sz w:val="28"/>
              <w:szCs w:val="28"/>
            </w:rPr>
            <w:fldChar w:fldCharType="end"/>
          </w:r>
        </w:sdtContent>
      </w:sdt>
      <w:r w:rsidRPr="00582868">
        <w:rPr>
          <w:sz w:val="28"/>
          <w:szCs w:val="28"/>
        </w:rPr>
        <w:t xml:space="preserve"> How do we choose? We create our own traditions and habits for some products and some of the products we consume for our feelings. Most of the time we like to buy and buy a product, but we realize that its benefits and functions are no different than the others. We are usually affected by the package of a product, maybe the logo. Sometimes it's just color. Every day, we become consumers who buy our feelings rather than our needs. The factors that attract our attention in a product are primarily based on visual elements as mentioned above; packages, colors, web sites, corporate identities touching our feelings, magazine advertisements, etc. And the fact that the consumer does not see only one logo while looking at the product, can touch the consumer's feelings and summarize the basic goal of a brand. De Mozota refers to the grand opening as the sum of the perceptions acquired by communication and experience. And he says that the brand gives an identity, a meaning and a story to a product. This is reflected in the visual elements of the consumer. It is the social symbolism created by the brand, which affects and directs the decisions of consumers. Graphic Design and Product Design is now the primary responsibility for creating meaning, identity, a background, a story for a product. The design has now become one of the</w:t>
      </w:r>
      <w:r w:rsidR="00115F7B">
        <w:rPr>
          <w:sz w:val="28"/>
          <w:szCs w:val="28"/>
        </w:rPr>
        <w:t xml:space="preserve"> decisive elements of branding.</w:t>
      </w:r>
    </w:p>
    <w:p w:rsidR="00582868" w:rsidRPr="00787B8B" w:rsidRDefault="00582868" w:rsidP="00582868">
      <w:pPr>
        <w:spacing w:line="360" w:lineRule="auto"/>
        <w:ind w:firstLine="426"/>
        <w:jc w:val="both"/>
        <w:rPr>
          <w:sz w:val="28"/>
          <w:szCs w:val="28"/>
        </w:rPr>
      </w:pPr>
      <w:r w:rsidRPr="00582868">
        <w:rPr>
          <w:sz w:val="28"/>
          <w:szCs w:val="28"/>
        </w:rPr>
        <w:t>This license thesis tries to understand whether brands can manipulate consumers using graphic design. First, it focuses on the relationship between branding and graphic design. The terms related to graphic design and market and the relationship between them will be summarized briefly. Then different design concepts for a product, information about creating different identities will be given. The project will be summarized step by step and will be explained in detail with the help of the questionnaire. These surveys and analyzes will evaluate the results of the creative process. This thesis is made to understand whether the perception of consumers can be shaped by the help of graphic design.</w:t>
      </w:r>
    </w:p>
    <w:p w:rsidR="00C0490B" w:rsidRDefault="00C0490B" w:rsidP="007D5335">
      <w:pPr>
        <w:pStyle w:val="Heading2"/>
        <w:spacing w:line="360" w:lineRule="auto"/>
        <w:rPr>
          <w:rFonts w:ascii="Times New Roman" w:hAnsi="Times New Roman" w:cs="Times New Roman"/>
          <w:b/>
          <w:color w:val="000000" w:themeColor="text1"/>
          <w:sz w:val="28"/>
          <w:szCs w:val="28"/>
        </w:rPr>
      </w:pPr>
      <w:r w:rsidRPr="00787B8B">
        <w:rPr>
          <w:rFonts w:ascii="Times New Roman" w:hAnsi="Times New Roman" w:cs="Times New Roman"/>
          <w:color w:val="000000" w:themeColor="text1"/>
          <w:sz w:val="28"/>
          <w:szCs w:val="28"/>
        </w:rPr>
        <w:br/>
      </w:r>
      <w:bookmarkStart w:id="8" w:name="_Toc8071086"/>
      <w:bookmarkStart w:id="9" w:name="_Toc8071623"/>
      <w:r w:rsidRPr="00787B8B">
        <w:rPr>
          <w:rFonts w:ascii="Times New Roman" w:hAnsi="Times New Roman" w:cs="Times New Roman"/>
          <w:b/>
          <w:color w:val="000000" w:themeColor="text1"/>
          <w:sz w:val="28"/>
          <w:szCs w:val="28"/>
        </w:rPr>
        <w:t>2. Research aim</w:t>
      </w:r>
      <w:bookmarkEnd w:id="8"/>
      <w:bookmarkEnd w:id="9"/>
    </w:p>
    <w:p w:rsidR="00787B8B" w:rsidRPr="00787B8B" w:rsidRDefault="00787B8B" w:rsidP="00787B8B"/>
    <w:p w:rsidR="006B6415" w:rsidRPr="006B6415" w:rsidRDefault="006B6415" w:rsidP="006B6415">
      <w:pPr>
        <w:spacing w:line="360" w:lineRule="auto"/>
        <w:ind w:firstLine="426"/>
        <w:jc w:val="both"/>
        <w:rPr>
          <w:sz w:val="28"/>
          <w:szCs w:val="28"/>
        </w:rPr>
      </w:pPr>
      <w:r w:rsidRPr="006B6415">
        <w:rPr>
          <w:sz w:val="28"/>
          <w:szCs w:val="28"/>
        </w:rPr>
        <w:t>This thesis explores how graphic design can be understood as a brand. The use of visuals has been accepted in various areas. But researchers in sciences tend to position graphic design as a means of communication rather than a research strategy. This thesis aims to explain the information in the graphic design process and to understand the term “graphic design Bu as a research strategy. In doing so, the methodological foundations are the analytical materials of articles, books, websites that investigate this problem. The thesis study is conducted as an online survey. The innovation of the research is the attempt to consider the importance of graphic design in all aspects of the manifestation of alcohol-free beverage in Azerbaijan, its role and the rationales and approvals of its effectiveness in shaping the image of companies.</w:t>
      </w:r>
    </w:p>
    <w:p w:rsidR="0061451F" w:rsidRDefault="006B6415" w:rsidP="006B6415">
      <w:pPr>
        <w:spacing w:line="360" w:lineRule="auto"/>
        <w:ind w:firstLine="426"/>
        <w:jc w:val="both"/>
        <w:rPr>
          <w:sz w:val="28"/>
          <w:szCs w:val="28"/>
        </w:rPr>
      </w:pPr>
      <w:r w:rsidRPr="006B6415">
        <w:rPr>
          <w:sz w:val="28"/>
          <w:szCs w:val="28"/>
        </w:rPr>
        <w:t>The first research aspect is graphic design research, which is directly related to visuals and graphic design applications. The second research aspect is the use of visual data for the brand. Such research covers a wide range of topics, from design to operation. For the repositioning of graphic design in all areas of research, it is important to clarify the difference between these two research directions. This will reveal the potential of being one of the most important brand tools of graphic design.</w:t>
      </w:r>
    </w:p>
    <w:p w:rsidR="006B6415" w:rsidRPr="00787B8B" w:rsidRDefault="006B6415" w:rsidP="006B6415">
      <w:pPr>
        <w:spacing w:line="360" w:lineRule="auto"/>
        <w:ind w:firstLine="426"/>
        <w:jc w:val="both"/>
        <w:rPr>
          <w:sz w:val="28"/>
          <w:szCs w:val="28"/>
        </w:rPr>
      </w:pPr>
    </w:p>
    <w:p w:rsidR="0093640F" w:rsidRPr="00787B8B" w:rsidRDefault="0093640F" w:rsidP="007D5335">
      <w:pPr>
        <w:pStyle w:val="Heading1"/>
        <w:spacing w:line="360" w:lineRule="auto"/>
      </w:pPr>
      <w:bookmarkStart w:id="10" w:name="_Toc8071087"/>
      <w:bookmarkStart w:id="11" w:name="_Toc8071624"/>
      <w:r w:rsidRPr="00787B8B">
        <w:t xml:space="preserve">II Chapter. </w:t>
      </w:r>
      <w:r w:rsidRPr="00787B8B">
        <w:rPr>
          <w:rFonts w:eastAsia="Arial"/>
        </w:rPr>
        <w:t xml:space="preserve"> </w:t>
      </w:r>
      <w:bookmarkEnd w:id="10"/>
      <w:bookmarkEnd w:id="11"/>
      <w:r w:rsidR="00484CD1">
        <w:t>Graphic Design</w:t>
      </w:r>
    </w:p>
    <w:p w:rsidR="006B0B54" w:rsidRPr="00484CD1" w:rsidRDefault="006B0B54" w:rsidP="007D5335">
      <w:pPr>
        <w:pStyle w:val="Heading2"/>
        <w:spacing w:line="360" w:lineRule="auto"/>
        <w:rPr>
          <w:rFonts w:ascii="Times New Roman" w:hAnsi="Times New Roman" w:cs="Times New Roman"/>
          <w:b/>
          <w:color w:val="000000" w:themeColor="text1"/>
          <w:sz w:val="28"/>
          <w:szCs w:val="28"/>
        </w:rPr>
      </w:pPr>
      <w:bookmarkStart w:id="12" w:name="_Toc8071088"/>
      <w:bookmarkStart w:id="13" w:name="_Toc8071625"/>
      <w:r w:rsidRPr="00484CD1">
        <w:rPr>
          <w:rFonts w:ascii="Times New Roman" w:hAnsi="Times New Roman" w:cs="Times New Roman"/>
          <w:b/>
          <w:color w:val="000000" w:themeColor="text1"/>
          <w:sz w:val="28"/>
          <w:szCs w:val="28"/>
        </w:rPr>
        <w:t xml:space="preserve">1. </w:t>
      </w:r>
      <w:bookmarkEnd w:id="12"/>
      <w:bookmarkEnd w:id="13"/>
      <w:r w:rsidR="00484CD1" w:rsidRPr="00484CD1">
        <w:rPr>
          <w:rFonts w:ascii="Times New Roman" w:hAnsi="Times New Roman" w:cs="Times New Roman"/>
          <w:b/>
          <w:color w:val="000000" w:themeColor="text1"/>
          <w:sz w:val="28"/>
          <w:szCs w:val="28"/>
        </w:rPr>
        <w:t>Graphic Design</w:t>
      </w:r>
    </w:p>
    <w:p w:rsidR="00484CD1" w:rsidRPr="00484CD1" w:rsidRDefault="00484CD1" w:rsidP="00484CD1">
      <w:pPr>
        <w:spacing w:line="360" w:lineRule="auto"/>
        <w:ind w:firstLine="426"/>
        <w:jc w:val="both"/>
        <w:rPr>
          <w:sz w:val="28"/>
          <w:szCs w:val="28"/>
        </w:rPr>
      </w:pPr>
      <w:r w:rsidRPr="00484CD1">
        <w:rPr>
          <w:sz w:val="28"/>
          <w:szCs w:val="28"/>
        </w:rPr>
        <w:t xml:space="preserve">Another name of graphic design is communication design. Graphic design conveys ideas to images and texts, then plans and reflects. This design can be physical or virtual and may contain images, words, or graphics. Experience can take place immediately or for a long time. </w:t>
      </w:r>
      <w:r w:rsidR="00B44FC5" w:rsidRPr="00B44FC5">
        <w:rPr>
          <w:sz w:val="28"/>
          <w:szCs w:val="28"/>
        </w:rPr>
        <w:t>Keller interprets a brand as a product, which puts in other aspects to distinguish it some way from other products designed to fulfill the same need.</w:t>
      </w:r>
      <w:sdt>
        <w:sdtPr>
          <w:rPr>
            <w:sz w:val="28"/>
            <w:szCs w:val="28"/>
          </w:rPr>
          <w:id w:val="-1501043736"/>
          <w:citation/>
        </w:sdtPr>
        <w:sdtEndPr/>
        <w:sdtContent>
          <w:r w:rsidR="00B44FC5">
            <w:rPr>
              <w:sz w:val="28"/>
              <w:szCs w:val="28"/>
            </w:rPr>
            <w:fldChar w:fldCharType="begin"/>
          </w:r>
          <w:r w:rsidR="00B44FC5">
            <w:rPr>
              <w:sz w:val="28"/>
              <w:szCs w:val="28"/>
            </w:rPr>
            <w:instrText xml:space="preserve"> CITATION Kev98 \l 1033 </w:instrText>
          </w:r>
          <w:r w:rsidR="00B44FC5">
            <w:rPr>
              <w:sz w:val="28"/>
              <w:szCs w:val="28"/>
            </w:rPr>
            <w:fldChar w:fldCharType="separate"/>
          </w:r>
          <w:r w:rsidR="000B67D1">
            <w:rPr>
              <w:noProof/>
              <w:sz w:val="28"/>
              <w:szCs w:val="28"/>
            </w:rPr>
            <w:t xml:space="preserve"> </w:t>
          </w:r>
          <w:r w:rsidR="000B67D1" w:rsidRPr="000B67D1">
            <w:rPr>
              <w:noProof/>
              <w:sz w:val="28"/>
              <w:szCs w:val="28"/>
            </w:rPr>
            <w:t>(Keller, 1998)</w:t>
          </w:r>
          <w:r w:rsidR="00B44FC5">
            <w:rPr>
              <w:sz w:val="28"/>
              <w:szCs w:val="28"/>
            </w:rPr>
            <w:fldChar w:fldCharType="end"/>
          </w:r>
        </w:sdtContent>
      </w:sdt>
      <w:r w:rsidR="00B44FC5" w:rsidRPr="00B44FC5">
        <w:rPr>
          <w:sz w:val="28"/>
          <w:szCs w:val="28"/>
        </w:rPr>
        <w:t xml:space="preserve"> </w:t>
      </w:r>
      <w:r w:rsidRPr="00484CD1">
        <w:rPr>
          <w:sz w:val="28"/>
          <w:szCs w:val="28"/>
        </w:rPr>
        <w:t>The business can be performed anywhere from any postage stamp design to the national postal mail system. Graphic design can be limited to a limited number of people and can be targeted for very few people and can be seen by millions of people, including the digital content of a news organization. Although graphic design is often a commercial purpose, it can be for any purpose, including educational, cultural or political.</w:t>
      </w:r>
    </w:p>
    <w:p w:rsidR="00484CD1" w:rsidRPr="00484CD1" w:rsidRDefault="00484CD1" w:rsidP="001738A5">
      <w:pPr>
        <w:spacing w:line="360" w:lineRule="auto"/>
        <w:ind w:firstLine="426"/>
        <w:jc w:val="both"/>
        <w:rPr>
          <w:sz w:val="28"/>
          <w:szCs w:val="28"/>
        </w:rPr>
      </w:pPr>
      <w:r w:rsidRPr="00484CD1">
        <w:rPr>
          <w:sz w:val="28"/>
          <w:szCs w:val="28"/>
        </w:rPr>
        <w:t xml:space="preserve">Graphic design is the art of creating visual content to convey messages. </w:t>
      </w:r>
      <w:r w:rsidR="001738A5" w:rsidRPr="001738A5">
        <w:rPr>
          <w:sz w:val="28"/>
          <w:szCs w:val="28"/>
        </w:rPr>
        <w:t>Graphic design is an art, in which t</w:t>
      </w:r>
      <w:r w:rsidR="001738A5">
        <w:rPr>
          <w:sz w:val="28"/>
          <w:szCs w:val="28"/>
        </w:rPr>
        <w:t xml:space="preserve">he need of going to a museum is </w:t>
      </w:r>
      <w:r w:rsidR="001738A5" w:rsidRPr="001738A5">
        <w:rPr>
          <w:sz w:val="28"/>
          <w:szCs w:val="28"/>
        </w:rPr>
        <w:t>excluded as people are always in contact with it in their daily life</w:t>
      </w:r>
      <w:r w:rsidR="001738A5">
        <w:rPr>
          <w:sz w:val="28"/>
          <w:szCs w:val="28"/>
        </w:rPr>
        <w:t>.</w:t>
      </w:r>
      <w:sdt>
        <w:sdtPr>
          <w:rPr>
            <w:sz w:val="28"/>
            <w:szCs w:val="28"/>
          </w:rPr>
          <w:id w:val="-73129628"/>
          <w:citation/>
        </w:sdtPr>
        <w:sdtEndPr/>
        <w:sdtContent>
          <w:r w:rsidR="001738A5">
            <w:rPr>
              <w:sz w:val="28"/>
              <w:szCs w:val="28"/>
            </w:rPr>
            <w:fldChar w:fldCharType="begin"/>
          </w:r>
          <w:r w:rsidR="001738A5">
            <w:rPr>
              <w:sz w:val="28"/>
              <w:szCs w:val="28"/>
            </w:rPr>
            <w:instrText xml:space="preserve"> CITATION Rob01 \l 1033 </w:instrText>
          </w:r>
          <w:r w:rsidR="001738A5">
            <w:rPr>
              <w:sz w:val="28"/>
              <w:szCs w:val="28"/>
            </w:rPr>
            <w:fldChar w:fldCharType="separate"/>
          </w:r>
          <w:r w:rsidR="000B67D1">
            <w:rPr>
              <w:noProof/>
              <w:sz w:val="28"/>
              <w:szCs w:val="28"/>
            </w:rPr>
            <w:t xml:space="preserve"> </w:t>
          </w:r>
          <w:r w:rsidR="000B67D1" w:rsidRPr="000B67D1">
            <w:rPr>
              <w:noProof/>
              <w:sz w:val="28"/>
              <w:szCs w:val="28"/>
            </w:rPr>
            <w:t>(Landa, 2001)</w:t>
          </w:r>
          <w:r w:rsidR="001738A5">
            <w:rPr>
              <w:sz w:val="28"/>
              <w:szCs w:val="28"/>
            </w:rPr>
            <w:fldChar w:fldCharType="end"/>
          </w:r>
        </w:sdtContent>
      </w:sdt>
      <w:r w:rsidR="001738A5">
        <w:rPr>
          <w:sz w:val="28"/>
          <w:szCs w:val="28"/>
        </w:rPr>
        <w:t xml:space="preserve"> </w:t>
      </w:r>
      <w:r w:rsidRPr="00484CD1">
        <w:rPr>
          <w:sz w:val="28"/>
          <w:szCs w:val="28"/>
        </w:rPr>
        <w:t>Graphic designers who apply visual design hierarchy and page layout techniques use typography and illustrations to meet the specific needs of users and focus on the logic of showing elements in interactive designs to optimize the user experience.</w:t>
      </w:r>
    </w:p>
    <w:p w:rsidR="00484CD1" w:rsidRPr="00484CD1" w:rsidRDefault="00484CD1" w:rsidP="00484CD1">
      <w:pPr>
        <w:spacing w:line="360" w:lineRule="auto"/>
        <w:ind w:firstLine="426"/>
        <w:jc w:val="both"/>
        <w:rPr>
          <w:sz w:val="28"/>
          <w:szCs w:val="28"/>
        </w:rPr>
      </w:pPr>
      <w:r w:rsidRPr="00484CD1">
        <w:rPr>
          <w:sz w:val="28"/>
          <w:szCs w:val="28"/>
        </w:rPr>
        <w:t>Graphic design is a tool for the purpose of the art of digitalization to keep up with the modern era. Pictures, symbols, and even solve a problem through the use of words or provides a creative and systematic plan to achieve specific goals. Various graphic elements and visual communication is an expression of aesthetic ideas and concepts and using tools.</w:t>
      </w:r>
    </w:p>
    <w:p w:rsidR="006B0B54" w:rsidRDefault="00484CD1" w:rsidP="00484CD1">
      <w:pPr>
        <w:spacing w:line="360" w:lineRule="auto"/>
        <w:ind w:firstLine="426"/>
        <w:jc w:val="both"/>
        <w:rPr>
          <w:sz w:val="28"/>
          <w:szCs w:val="28"/>
        </w:rPr>
      </w:pPr>
      <w:r w:rsidRPr="00484CD1">
        <w:rPr>
          <w:sz w:val="28"/>
          <w:szCs w:val="28"/>
        </w:rPr>
        <w:t>Graphic design is a tool that can reflect emotions in the simplest way and in a short time. Although the digital age requires and interactive design also with writing, the graphic design still revolves around the principles of ancient times. At first glance, it is very important to hit the right chord with users. As a graphic designer, what color theory and the correct choice of color scheme is so vital, you must have a solid understanding. Graphic design uses a combination of image-based design, type-based designs or both techniques, including photos, images, logos, and symbols.</w:t>
      </w:r>
    </w:p>
    <w:p w:rsidR="007D5335" w:rsidRPr="00787B8B" w:rsidRDefault="007D5335" w:rsidP="00484CD1">
      <w:pPr>
        <w:spacing w:line="360" w:lineRule="auto"/>
        <w:ind w:firstLine="426"/>
        <w:jc w:val="both"/>
        <w:rPr>
          <w:sz w:val="28"/>
          <w:szCs w:val="28"/>
        </w:rPr>
      </w:pPr>
    </w:p>
    <w:p w:rsidR="006B0B54" w:rsidRDefault="006B0B54" w:rsidP="00087CE8">
      <w:pPr>
        <w:pStyle w:val="Heading2"/>
        <w:rPr>
          <w:rFonts w:ascii="Times New Roman" w:hAnsi="Times New Roman" w:cs="Times New Roman"/>
          <w:b/>
          <w:color w:val="000000" w:themeColor="text1"/>
          <w:sz w:val="28"/>
          <w:szCs w:val="28"/>
        </w:rPr>
      </w:pPr>
      <w:bookmarkStart w:id="14" w:name="_Toc8071089"/>
      <w:bookmarkStart w:id="15" w:name="_Toc8071626"/>
      <w:r w:rsidRPr="00DF771D">
        <w:rPr>
          <w:rFonts w:ascii="Times New Roman" w:hAnsi="Times New Roman" w:cs="Times New Roman"/>
          <w:b/>
          <w:color w:val="000000" w:themeColor="text1"/>
          <w:sz w:val="28"/>
          <w:szCs w:val="28"/>
        </w:rPr>
        <w:t xml:space="preserve">2. </w:t>
      </w:r>
      <w:bookmarkEnd w:id="14"/>
      <w:bookmarkEnd w:id="15"/>
      <w:r w:rsidR="00484CD1">
        <w:rPr>
          <w:rFonts w:ascii="Times New Roman" w:hAnsi="Times New Roman" w:cs="Times New Roman"/>
          <w:b/>
          <w:color w:val="000000" w:themeColor="text1"/>
          <w:sz w:val="28"/>
          <w:szCs w:val="28"/>
        </w:rPr>
        <w:t>Design History</w:t>
      </w:r>
    </w:p>
    <w:p w:rsidR="00DF771D" w:rsidRPr="00DF771D" w:rsidRDefault="00DF771D" w:rsidP="00DF771D"/>
    <w:p w:rsidR="00484CD1" w:rsidRPr="00484CD1" w:rsidRDefault="00484CD1" w:rsidP="00484CD1">
      <w:pPr>
        <w:spacing w:line="360" w:lineRule="auto"/>
        <w:ind w:firstLine="426"/>
        <w:jc w:val="both"/>
        <w:rPr>
          <w:sz w:val="28"/>
          <w:szCs w:val="28"/>
        </w:rPr>
      </w:pPr>
      <w:r w:rsidRPr="00484CD1">
        <w:rPr>
          <w:sz w:val="28"/>
          <w:szCs w:val="28"/>
        </w:rPr>
        <w:t>Graphic design has become a part of our modern world. And even though visual communication itself was an old method, it took a long journey from stone tools to digital tablets. In short, the history of graphic design, covering the whole of human existence and modern graphic designers even have a story to inform and inspire strength.</w:t>
      </w:r>
    </w:p>
    <w:p w:rsidR="00484CD1" w:rsidRPr="007D5335" w:rsidRDefault="00484CD1" w:rsidP="00484CD1">
      <w:pPr>
        <w:spacing w:line="360" w:lineRule="auto"/>
        <w:ind w:firstLine="426"/>
        <w:jc w:val="both"/>
        <w:rPr>
          <w:sz w:val="28"/>
          <w:szCs w:val="28"/>
        </w:rPr>
      </w:pPr>
      <w:r w:rsidRPr="007D5335">
        <w:rPr>
          <w:sz w:val="28"/>
          <w:szCs w:val="28"/>
        </w:rPr>
        <w:t>Before the Printing Press: Prehistory to the Renaissance</w:t>
      </w:r>
    </w:p>
    <w:p w:rsidR="00484CD1" w:rsidRPr="007D5335" w:rsidRDefault="00484CD1" w:rsidP="00484CD1">
      <w:pPr>
        <w:pStyle w:val="ListParagraph"/>
        <w:numPr>
          <w:ilvl w:val="0"/>
          <w:numId w:val="21"/>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Cave paintings</w:t>
      </w:r>
    </w:p>
    <w:p w:rsidR="00484CD1" w:rsidRPr="007D5335" w:rsidRDefault="00484CD1" w:rsidP="00484CD1">
      <w:pPr>
        <w:pStyle w:val="ListParagraph"/>
        <w:numPr>
          <w:ilvl w:val="0"/>
          <w:numId w:val="21"/>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Sumerian written language</w:t>
      </w:r>
    </w:p>
    <w:p w:rsidR="00484CD1" w:rsidRPr="007D5335" w:rsidRDefault="00484CD1" w:rsidP="00484CD1">
      <w:pPr>
        <w:pStyle w:val="ListParagraph"/>
        <w:numPr>
          <w:ilvl w:val="0"/>
          <w:numId w:val="21"/>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Chinese printing</w:t>
      </w:r>
    </w:p>
    <w:p w:rsidR="00484CD1" w:rsidRPr="007D5335" w:rsidRDefault="00484CD1" w:rsidP="00484CD1">
      <w:pPr>
        <w:pStyle w:val="ListParagraph"/>
        <w:numPr>
          <w:ilvl w:val="0"/>
          <w:numId w:val="21"/>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Medieval calligraphy</w:t>
      </w:r>
    </w:p>
    <w:p w:rsidR="00484CD1" w:rsidRPr="007D5335" w:rsidRDefault="00484CD1" w:rsidP="00484CD1">
      <w:pPr>
        <w:pStyle w:val="ListParagraph"/>
        <w:numPr>
          <w:ilvl w:val="0"/>
          <w:numId w:val="21"/>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European heraldry</w:t>
      </w:r>
    </w:p>
    <w:p w:rsidR="00484CD1" w:rsidRPr="007D5335" w:rsidRDefault="00484CD1" w:rsidP="00484CD1">
      <w:pPr>
        <w:pStyle w:val="ListParagraph"/>
        <w:numPr>
          <w:ilvl w:val="0"/>
          <w:numId w:val="21"/>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Storefronts</w:t>
      </w:r>
    </w:p>
    <w:p w:rsidR="00484CD1" w:rsidRPr="007D5335" w:rsidRDefault="00484CD1" w:rsidP="00484CD1">
      <w:pPr>
        <w:spacing w:line="360" w:lineRule="auto"/>
        <w:ind w:firstLine="426"/>
        <w:jc w:val="both"/>
        <w:rPr>
          <w:sz w:val="28"/>
          <w:szCs w:val="28"/>
        </w:rPr>
      </w:pPr>
      <w:r w:rsidRPr="007D5335">
        <w:rPr>
          <w:sz w:val="28"/>
          <w:szCs w:val="28"/>
        </w:rPr>
        <w:t>The birth of graphic design: Renaissance and Industrial Era</w:t>
      </w:r>
    </w:p>
    <w:p w:rsidR="00484CD1" w:rsidRPr="007D5335" w:rsidRDefault="00484CD1" w:rsidP="00484CD1">
      <w:pPr>
        <w:pStyle w:val="ListParagraph"/>
        <w:numPr>
          <w:ilvl w:val="0"/>
          <w:numId w:val="19"/>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Gutenberg press</w:t>
      </w:r>
    </w:p>
    <w:p w:rsidR="00484CD1" w:rsidRPr="007D5335" w:rsidRDefault="00484CD1" w:rsidP="00484CD1">
      <w:pPr>
        <w:pStyle w:val="ListParagraph"/>
        <w:numPr>
          <w:ilvl w:val="0"/>
          <w:numId w:val="19"/>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First logos</w:t>
      </w:r>
    </w:p>
    <w:p w:rsidR="00484CD1" w:rsidRPr="007D5335" w:rsidRDefault="00484CD1" w:rsidP="00484CD1">
      <w:pPr>
        <w:pStyle w:val="ListParagraph"/>
        <w:numPr>
          <w:ilvl w:val="0"/>
          <w:numId w:val="19"/>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First Print Advertisements</w:t>
      </w:r>
    </w:p>
    <w:p w:rsidR="00484CD1" w:rsidRPr="007D5335" w:rsidRDefault="00484CD1" w:rsidP="00484CD1">
      <w:pPr>
        <w:pStyle w:val="ListParagraph"/>
        <w:numPr>
          <w:ilvl w:val="0"/>
          <w:numId w:val="19"/>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Chromolithography</w:t>
      </w:r>
    </w:p>
    <w:p w:rsidR="00484CD1" w:rsidRPr="007D5335" w:rsidRDefault="00484CD1" w:rsidP="00484CD1">
      <w:pPr>
        <w:spacing w:line="360" w:lineRule="auto"/>
        <w:ind w:firstLine="426"/>
        <w:jc w:val="both"/>
        <w:rPr>
          <w:sz w:val="28"/>
          <w:szCs w:val="28"/>
        </w:rPr>
      </w:pPr>
      <w:r w:rsidRPr="007D5335">
        <w:rPr>
          <w:sz w:val="28"/>
          <w:szCs w:val="28"/>
        </w:rPr>
        <w:t>Graphic design in the modern era</w:t>
      </w:r>
    </w:p>
    <w:p w:rsidR="00484CD1" w:rsidRPr="007D5335" w:rsidRDefault="00484CD1" w:rsidP="00484CD1">
      <w:pPr>
        <w:pStyle w:val="ListParagraph"/>
        <w:numPr>
          <w:ilvl w:val="0"/>
          <w:numId w:val="17"/>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The Wiener Werkstätte</w:t>
      </w:r>
    </w:p>
    <w:p w:rsidR="00484CD1" w:rsidRPr="007D5335" w:rsidRDefault="00484CD1" w:rsidP="00484CD1">
      <w:pPr>
        <w:pStyle w:val="ListParagraph"/>
        <w:numPr>
          <w:ilvl w:val="0"/>
          <w:numId w:val="17"/>
        </w:numPr>
        <w:spacing w:line="360" w:lineRule="auto"/>
        <w:jc w:val="both"/>
        <w:rPr>
          <w:rFonts w:ascii="Times New Roman" w:hAnsi="Times New Roman" w:cs="Times New Roman"/>
          <w:sz w:val="28"/>
          <w:szCs w:val="28"/>
        </w:rPr>
      </w:pPr>
      <w:r w:rsidRPr="007D5335">
        <w:rPr>
          <w:rFonts w:ascii="Times New Roman" w:hAnsi="Times New Roman" w:cs="Times New Roman"/>
          <w:sz w:val="28"/>
          <w:szCs w:val="28"/>
        </w:rPr>
        <w:t>Paul Rand</w:t>
      </w:r>
    </w:p>
    <w:p w:rsidR="00484CD1" w:rsidRPr="00484CD1" w:rsidRDefault="00484CD1" w:rsidP="00484CD1">
      <w:pPr>
        <w:spacing w:line="360" w:lineRule="auto"/>
        <w:ind w:firstLine="426"/>
        <w:jc w:val="both"/>
        <w:rPr>
          <w:sz w:val="28"/>
          <w:szCs w:val="28"/>
        </w:rPr>
      </w:pPr>
      <w:r w:rsidRPr="00484CD1">
        <w:rPr>
          <w:sz w:val="28"/>
          <w:szCs w:val="28"/>
        </w:rPr>
        <w:t>A glimpse into the digital era</w:t>
      </w:r>
    </w:p>
    <w:p w:rsidR="00484CD1" w:rsidRPr="00484CD1" w:rsidRDefault="00484CD1" w:rsidP="00484CD1">
      <w:pPr>
        <w:spacing w:line="360" w:lineRule="auto"/>
        <w:ind w:firstLine="426"/>
        <w:jc w:val="both"/>
        <w:rPr>
          <w:sz w:val="28"/>
          <w:szCs w:val="28"/>
        </w:rPr>
      </w:pPr>
      <w:r w:rsidRPr="00484CD1">
        <w:rPr>
          <w:sz w:val="28"/>
          <w:szCs w:val="28"/>
        </w:rPr>
        <w:t>Before the printing press: Prehistory to the Renaissance</w:t>
      </w:r>
    </w:p>
    <w:p w:rsidR="00484CD1" w:rsidRPr="00484CD1" w:rsidRDefault="00484CD1" w:rsidP="00484CD1">
      <w:pPr>
        <w:spacing w:line="360" w:lineRule="auto"/>
        <w:ind w:firstLine="426"/>
        <w:jc w:val="both"/>
        <w:rPr>
          <w:sz w:val="28"/>
          <w:szCs w:val="28"/>
        </w:rPr>
      </w:pPr>
      <w:r w:rsidRPr="00484CD1">
        <w:rPr>
          <w:sz w:val="28"/>
          <w:szCs w:val="28"/>
        </w:rPr>
        <w:t>The graphic design began literally in 1440 after the invention of the printing press, but the roots of visual communication go back to the time of the caveman. In this section, we are talking about historical events that are leading the way to graphic design.</w:t>
      </w:r>
    </w:p>
    <w:p w:rsidR="00484CD1" w:rsidRPr="00484CD1" w:rsidRDefault="00484CD1" w:rsidP="00484CD1">
      <w:pPr>
        <w:spacing w:line="360" w:lineRule="auto"/>
        <w:ind w:firstLine="426"/>
        <w:jc w:val="both"/>
        <w:rPr>
          <w:sz w:val="28"/>
          <w:szCs w:val="28"/>
        </w:rPr>
      </w:pPr>
      <w:r>
        <w:rPr>
          <w:sz w:val="28"/>
          <w:szCs w:val="28"/>
        </w:rPr>
        <w:t xml:space="preserve">Cave paintings - </w:t>
      </w:r>
      <w:r w:rsidRPr="00484CD1">
        <w:rPr>
          <w:sz w:val="28"/>
          <w:szCs w:val="28"/>
        </w:rPr>
        <w:t>38,000 BCE</w:t>
      </w:r>
    </w:p>
    <w:p w:rsidR="00484CD1" w:rsidRPr="00484CD1" w:rsidRDefault="00484CD1" w:rsidP="00484CD1">
      <w:pPr>
        <w:spacing w:line="360" w:lineRule="auto"/>
        <w:ind w:firstLine="426"/>
        <w:jc w:val="both"/>
        <w:rPr>
          <w:sz w:val="28"/>
          <w:szCs w:val="28"/>
        </w:rPr>
      </w:pPr>
      <w:r w:rsidRPr="00484CD1">
        <w:rPr>
          <w:sz w:val="28"/>
          <w:szCs w:val="28"/>
        </w:rPr>
        <w:t>People have always been concerned with art, as cave paintings in prehistoric times show. The subjects are made with the handprints of animals such as fruits, hunting, and a lot of symbols, and examples are found all over the world. Historians argue about the fine details of who to communicate (whether they are one or the other gods), but the only thing that is clear is that humanity has shown a knack for communicating with images from the very beginning.</w:t>
      </w:r>
    </w:p>
    <w:p w:rsidR="00484CD1" w:rsidRPr="00484CD1" w:rsidRDefault="00484CD1" w:rsidP="00484CD1">
      <w:pPr>
        <w:spacing w:line="360" w:lineRule="auto"/>
        <w:ind w:firstLine="426"/>
        <w:jc w:val="both"/>
        <w:rPr>
          <w:sz w:val="28"/>
          <w:szCs w:val="28"/>
        </w:rPr>
      </w:pPr>
      <w:r>
        <w:rPr>
          <w:sz w:val="28"/>
          <w:szCs w:val="28"/>
        </w:rPr>
        <w:t xml:space="preserve">Sumerian written language - 3300 - </w:t>
      </w:r>
      <w:r w:rsidRPr="00484CD1">
        <w:rPr>
          <w:sz w:val="28"/>
          <w:szCs w:val="28"/>
        </w:rPr>
        <w:t>3000 BCE</w:t>
      </w:r>
    </w:p>
    <w:p w:rsidR="00484CD1" w:rsidRPr="00484CD1" w:rsidRDefault="00484CD1" w:rsidP="00484CD1">
      <w:pPr>
        <w:spacing w:line="360" w:lineRule="auto"/>
        <w:ind w:firstLine="426"/>
        <w:jc w:val="both"/>
        <w:rPr>
          <w:sz w:val="28"/>
          <w:szCs w:val="28"/>
        </w:rPr>
      </w:pPr>
      <w:r w:rsidRPr="00484CD1">
        <w:rPr>
          <w:sz w:val="28"/>
          <w:szCs w:val="28"/>
        </w:rPr>
        <w:t xml:space="preserve">It is easy to forget that alphabets are a man-made invention by interpreting all these small, abstract signs of the Latin alphabet as words and sentences. In order to ensure that couriers do not steal anything from deliveries, the Sumerians have created one of the first written languages to register merchant stocks. This was the logographic one of the oldest languages - the symbols represented all the words. This shows that the idea of using visuals to convey ideas that underlie modern graphic design has long been in use. And in the last few thousand years technology has developed, but the main idea has hardly changed. </w:t>
      </w:r>
    </w:p>
    <w:p w:rsidR="00484CD1" w:rsidRPr="00484CD1" w:rsidRDefault="00484CD1" w:rsidP="00484CD1">
      <w:pPr>
        <w:spacing w:line="360" w:lineRule="auto"/>
        <w:ind w:firstLine="426"/>
        <w:jc w:val="both"/>
        <w:rPr>
          <w:sz w:val="28"/>
          <w:szCs w:val="28"/>
        </w:rPr>
      </w:pPr>
      <w:r w:rsidRPr="00484CD1">
        <w:rPr>
          <w:sz w:val="28"/>
          <w:szCs w:val="28"/>
        </w:rPr>
        <w:t>Advancements in Chinese printi</w:t>
      </w:r>
      <w:r>
        <w:rPr>
          <w:sz w:val="28"/>
          <w:szCs w:val="28"/>
        </w:rPr>
        <w:t>ng  - 200 CE -</w:t>
      </w:r>
      <w:r w:rsidRPr="00484CD1">
        <w:rPr>
          <w:sz w:val="28"/>
          <w:szCs w:val="28"/>
        </w:rPr>
        <w:t xml:space="preserve"> 1040 CE</w:t>
      </w:r>
    </w:p>
    <w:p w:rsidR="00484CD1" w:rsidRPr="00484CD1" w:rsidRDefault="00484CD1" w:rsidP="00484CD1">
      <w:pPr>
        <w:spacing w:line="360" w:lineRule="auto"/>
        <w:ind w:firstLine="426"/>
        <w:jc w:val="both"/>
        <w:rPr>
          <w:sz w:val="28"/>
          <w:szCs w:val="28"/>
        </w:rPr>
      </w:pPr>
      <w:r w:rsidRPr="00484CD1">
        <w:rPr>
          <w:sz w:val="28"/>
          <w:szCs w:val="28"/>
        </w:rPr>
        <w:t xml:space="preserve">China holds most of the records on its exploration discoveries. These include non-papyrus papermaking, wood printing, and moving type. Up to 200 CE, China began using wood reliefs to print and stamp silk embossed designs. Later, the paper went into use. In 1040, Bi Sheng invented the world's first porcelain-type portable printing press 400 years ago when Gutenberg brought technology similar to Europe. </w:t>
      </w:r>
    </w:p>
    <w:p w:rsidR="00484CD1" w:rsidRPr="00484CD1" w:rsidRDefault="00484CD1" w:rsidP="00484CD1">
      <w:pPr>
        <w:spacing w:line="360" w:lineRule="auto"/>
        <w:ind w:firstLine="426"/>
        <w:jc w:val="both"/>
        <w:rPr>
          <w:sz w:val="28"/>
          <w:szCs w:val="28"/>
        </w:rPr>
      </w:pPr>
      <w:r>
        <w:rPr>
          <w:sz w:val="28"/>
          <w:szCs w:val="28"/>
        </w:rPr>
        <w:t>Medieval calligraphy -</w:t>
      </w:r>
      <w:r w:rsidRPr="00484CD1">
        <w:rPr>
          <w:sz w:val="28"/>
          <w:szCs w:val="28"/>
        </w:rPr>
        <w:t xml:space="preserve"> 700s</w:t>
      </w:r>
    </w:p>
    <w:p w:rsidR="00484CD1" w:rsidRPr="00484CD1" w:rsidRDefault="00484CD1" w:rsidP="00484CD1">
      <w:pPr>
        <w:spacing w:line="360" w:lineRule="auto"/>
        <w:ind w:firstLine="426"/>
        <w:jc w:val="both"/>
        <w:rPr>
          <w:sz w:val="28"/>
          <w:szCs w:val="28"/>
        </w:rPr>
      </w:pPr>
      <w:r w:rsidRPr="00484CD1">
        <w:rPr>
          <w:sz w:val="28"/>
          <w:szCs w:val="28"/>
        </w:rPr>
        <w:t>In the Middle Ages, as humanity began to expand its aesthetic horizon to letters and words spontaneously, typography began to rise. As the texts in this period were reproduced by hand, the small artwork books became valuable and distinguished certain scientists from others. Typography in Islamic culture was much more important. Because they used figurative art even in sacred books. Therefore, typography was one of the few art expressions in this environment.</w:t>
      </w:r>
    </w:p>
    <w:p w:rsidR="00484CD1" w:rsidRPr="00484CD1" w:rsidRDefault="00484CD1" w:rsidP="00484CD1">
      <w:pPr>
        <w:spacing w:line="360" w:lineRule="auto"/>
        <w:ind w:firstLine="426"/>
        <w:jc w:val="both"/>
        <w:rPr>
          <w:sz w:val="28"/>
          <w:szCs w:val="28"/>
        </w:rPr>
      </w:pPr>
      <w:r>
        <w:rPr>
          <w:sz w:val="28"/>
          <w:szCs w:val="28"/>
        </w:rPr>
        <w:t xml:space="preserve">European heraldry - </w:t>
      </w:r>
      <w:r w:rsidRPr="00484CD1">
        <w:rPr>
          <w:sz w:val="28"/>
          <w:szCs w:val="28"/>
        </w:rPr>
        <w:t>1100</w:t>
      </w:r>
    </w:p>
    <w:p w:rsidR="00484CD1" w:rsidRPr="00484CD1" w:rsidRDefault="00484CD1" w:rsidP="00484CD1">
      <w:pPr>
        <w:spacing w:line="360" w:lineRule="auto"/>
        <w:ind w:firstLine="426"/>
        <w:jc w:val="both"/>
        <w:rPr>
          <w:sz w:val="28"/>
          <w:szCs w:val="28"/>
        </w:rPr>
      </w:pPr>
      <w:r w:rsidRPr="00484CD1">
        <w:rPr>
          <w:sz w:val="28"/>
          <w:szCs w:val="28"/>
        </w:rPr>
        <w:t>In fact, a group of people from which to indicate the region to draw them from these symbols. While technically the world's first logo was used as a symbol to represent homes or region. Researchers make the theory of application popularized during the Crusades where soldiers from different countries mixed together, especially when they developed a tool to separate everyone from armor and war flags.</w:t>
      </w:r>
    </w:p>
    <w:p w:rsidR="00484CD1" w:rsidRPr="00484CD1" w:rsidRDefault="00484CD1" w:rsidP="00484CD1">
      <w:pPr>
        <w:spacing w:line="360" w:lineRule="auto"/>
        <w:ind w:firstLine="426"/>
        <w:jc w:val="both"/>
        <w:rPr>
          <w:sz w:val="28"/>
          <w:szCs w:val="28"/>
        </w:rPr>
      </w:pPr>
      <w:r w:rsidRPr="00484CD1">
        <w:rPr>
          <w:sz w:val="28"/>
          <w:szCs w:val="28"/>
        </w:rPr>
        <w:t>The symbol of a house or region, such as logos, represents the values, characteristics and even clothing styles of the people who live there. These symbols and emblems were then used for more practical purposes with wax.</w:t>
      </w:r>
    </w:p>
    <w:p w:rsidR="00484CD1" w:rsidRPr="00484CD1" w:rsidRDefault="00484CD1" w:rsidP="00484CD1">
      <w:pPr>
        <w:spacing w:line="360" w:lineRule="auto"/>
        <w:ind w:firstLine="426"/>
        <w:jc w:val="both"/>
        <w:rPr>
          <w:sz w:val="28"/>
          <w:szCs w:val="28"/>
        </w:rPr>
      </w:pPr>
      <w:r>
        <w:rPr>
          <w:sz w:val="28"/>
          <w:szCs w:val="28"/>
        </w:rPr>
        <w:t>Storefront signage -</w:t>
      </w:r>
      <w:r w:rsidRPr="00484CD1">
        <w:rPr>
          <w:sz w:val="28"/>
          <w:szCs w:val="28"/>
        </w:rPr>
        <w:t xml:space="preserve"> 1389</w:t>
      </w:r>
    </w:p>
    <w:p w:rsidR="00484CD1" w:rsidRPr="00484CD1" w:rsidRDefault="00484CD1" w:rsidP="00484CD1">
      <w:pPr>
        <w:spacing w:line="360" w:lineRule="auto"/>
        <w:ind w:firstLine="426"/>
        <w:jc w:val="both"/>
        <w:rPr>
          <w:sz w:val="28"/>
          <w:szCs w:val="28"/>
        </w:rPr>
      </w:pPr>
      <w:r w:rsidRPr="00484CD1">
        <w:rPr>
          <w:sz w:val="28"/>
          <w:szCs w:val="28"/>
        </w:rPr>
        <w:t>In the 14th century, alternatives for drinking water became preferred because most water sources were contaminated. King of England II. Richard has made a law stating that there should be signs in front of the brewery so people can find it more easily.</w:t>
      </w:r>
    </w:p>
    <w:p w:rsidR="00484CD1" w:rsidRPr="00484CD1" w:rsidRDefault="00484CD1" w:rsidP="00484CD1">
      <w:pPr>
        <w:spacing w:line="360" w:lineRule="auto"/>
        <w:ind w:firstLine="426"/>
        <w:jc w:val="both"/>
        <w:rPr>
          <w:sz w:val="28"/>
          <w:szCs w:val="28"/>
        </w:rPr>
      </w:pPr>
      <w:r w:rsidRPr="00484CD1">
        <w:rPr>
          <w:sz w:val="28"/>
          <w:szCs w:val="28"/>
        </w:rPr>
        <w:t>These are not only the first signs, symbols representing houses or companies, but also the origins of a beautiful tradition that continues and continues until today.</w:t>
      </w:r>
    </w:p>
    <w:p w:rsidR="00484CD1" w:rsidRPr="00484CD1" w:rsidRDefault="00484CD1" w:rsidP="00484CD1">
      <w:pPr>
        <w:spacing w:line="360" w:lineRule="auto"/>
        <w:ind w:firstLine="426"/>
        <w:jc w:val="both"/>
        <w:rPr>
          <w:sz w:val="28"/>
          <w:szCs w:val="28"/>
        </w:rPr>
      </w:pPr>
      <w:r w:rsidRPr="00484CD1">
        <w:rPr>
          <w:sz w:val="28"/>
          <w:szCs w:val="28"/>
        </w:rPr>
        <w:t>The birth of graphic design: Renaissance and Industrial Era</w:t>
      </w:r>
    </w:p>
    <w:p w:rsidR="00484CD1" w:rsidRPr="00484CD1" w:rsidRDefault="00484CD1" w:rsidP="00484CD1">
      <w:pPr>
        <w:spacing w:line="360" w:lineRule="auto"/>
        <w:ind w:firstLine="426"/>
        <w:jc w:val="both"/>
        <w:rPr>
          <w:sz w:val="28"/>
          <w:szCs w:val="28"/>
        </w:rPr>
      </w:pPr>
      <w:r w:rsidRPr="00484CD1">
        <w:rPr>
          <w:sz w:val="28"/>
          <w:szCs w:val="28"/>
        </w:rPr>
        <w:t>After the European printing press, printing has become much easier. People can now recreate text, art and design at a much larger and relatively inexpensive cost. People soon realized that all of these designs and prints affected their shopping habits and increased their profits, so modern graphic design was born.</w:t>
      </w:r>
    </w:p>
    <w:p w:rsidR="00484CD1" w:rsidRPr="00484CD1" w:rsidRDefault="00484CD1" w:rsidP="00484CD1">
      <w:pPr>
        <w:spacing w:line="360" w:lineRule="auto"/>
        <w:ind w:firstLine="426"/>
        <w:jc w:val="both"/>
        <w:rPr>
          <w:sz w:val="28"/>
          <w:szCs w:val="28"/>
        </w:rPr>
      </w:pPr>
      <w:r w:rsidRPr="00484CD1">
        <w:rPr>
          <w:sz w:val="28"/>
          <w:szCs w:val="28"/>
        </w:rPr>
        <w:t>The in</w:t>
      </w:r>
      <w:r>
        <w:rPr>
          <w:sz w:val="28"/>
          <w:szCs w:val="28"/>
        </w:rPr>
        <w:t>vention of the Gutenberg press -</w:t>
      </w:r>
      <w:r w:rsidRPr="00484CD1">
        <w:rPr>
          <w:sz w:val="28"/>
          <w:szCs w:val="28"/>
        </w:rPr>
        <w:t xml:space="preserve"> 1439</w:t>
      </w:r>
    </w:p>
    <w:p w:rsidR="00484CD1" w:rsidRPr="00484CD1" w:rsidRDefault="00484CD1" w:rsidP="00484CD1">
      <w:pPr>
        <w:spacing w:line="360" w:lineRule="auto"/>
        <w:ind w:firstLine="426"/>
        <w:jc w:val="both"/>
        <w:rPr>
          <w:sz w:val="28"/>
          <w:szCs w:val="28"/>
        </w:rPr>
      </w:pPr>
      <w:r w:rsidRPr="00484CD1">
        <w:rPr>
          <w:sz w:val="28"/>
          <w:szCs w:val="28"/>
        </w:rPr>
        <w:t>Gutenberg was the first European to use a moving type. Among the many contributions to printing, it produces series invented a process for movable type, books, adjustable molds, oil-based ink used for mechanical movable type prints, and the period also had the use of a similar wood printing machine to the agricultural screw presses. At the same time, mass communication with Western culture brought about the ever-changing civilization. With the Gutenberg press, people no longer had to ensure the scientific reproduction of books, to make the literature available to the masses and to make it cost-effective. The Gutenberg press, as we know, prepared the ground for the more commercial use of the design used in the graphic design era.</w:t>
      </w:r>
    </w:p>
    <w:p w:rsidR="00484CD1" w:rsidRPr="00484CD1" w:rsidRDefault="00484CD1" w:rsidP="00484CD1">
      <w:pPr>
        <w:spacing w:line="360" w:lineRule="auto"/>
        <w:ind w:firstLine="426"/>
        <w:jc w:val="both"/>
        <w:rPr>
          <w:sz w:val="28"/>
          <w:szCs w:val="28"/>
        </w:rPr>
      </w:pPr>
      <w:r>
        <w:rPr>
          <w:sz w:val="28"/>
          <w:szCs w:val="28"/>
        </w:rPr>
        <w:t>First print advertisements -</w:t>
      </w:r>
      <w:r w:rsidRPr="00484CD1">
        <w:rPr>
          <w:sz w:val="28"/>
          <w:szCs w:val="28"/>
        </w:rPr>
        <w:t xml:space="preserve"> 1620s</w:t>
      </w:r>
    </w:p>
    <w:p w:rsidR="00484CD1" w:rsidRPr="00484CD1" w:rsidRDefault="00484CD1" w:rsidP="00484CD1">
      <w:pPr>
        <w:spacing w:line="360" w:lineRule="auto"/>
        <w:ind w:firstLine="426"/>
        <w:jc w:val="both"/>
        <w:rPr>
          <w:sz w:val="28"/>
          <w:szCs w:val="28"/>
        </w:rPr>
      </w:pPr>
      <w:r w:rsidRPr="00484CD1">
        <w:rPr>
          <w:sz w:val="28"/>
          <w:szCs w:val="28"/>
        </w:rPr>
        <w:t>Printing led to the pioneer of the newspaper "coranto". At the beginning of 1600, this coranto has published the first printed ads. To be fair, written ads are based on ancient Egypt.</w:t>
      </w:r>
    </w:p>
    <w:p w:rsidR="00484CD1" w:rsidRPr="00484CD1" w:rsidRDefault="00484CD1" w:rsidP="00484CD1">
      <w:pPr>
        <w:spacing w:line="360" w:lineRule="auto"/>
        <w:ind w:firstLine="426"/>
        <w:jc w:val="both"/>
        <w:rPr>
          <w:sz w:val="28"/>
          <w:szCs w:val="28"/>
        </w:rPr>
      </w:pPr>
      <w:r>
        <w:rPr>
          <w:sz w:val="28"/>
          <w:szCs w:val="28"/>
        </w:rPr>
        <w:t>Chromolithography -</w:t>
      </w:r>
      <w:r w:rsidRPr="00484CD1">
        <w:rPr>
          <w:sz w:val="28"/>
          <w:szCs w:val="28"/>
        </w:rPr>
        <w:t xml:space="preserve"> 1837</w:t>
      </w:r>
    </w:p>
    <w:p w:rsidR="00484CD1" w:rsidRPr="00484CD1" w:rsidRDefault="00484CD1" w:rsidP="00484CD1">
      <w:pPr>
        <w:spacing w:line="360" w:lineRule="auto"/>
        <w:ind w:firstLine="426"/>
        <w:jc w:val="both"/>
        <w:rPr>
          <w:sz w:val="28"/>
          <w:szCs w:val="28"/>
        </w:rPr>
      </w:pPr>
      <w:r w:rsidRPr="00484CD1">
        <w:rPr>
          <w:sz w:val="28"/>
          <w:szCs w:val="28"/>
        </w:rPr>
        <w:t>Technological developments continued to pioneer discoveries that supported the development of graphic design, such as color printing or chromolithography. Primarily used to recreate home decor paintings, the chromolithography opened new doors for advertising.</w:t>
      </w:r>
    </w:p>
    <w:p w:rsidR="00484CD1" w:rsidRPr="00484CD1" w:rsidRDefault="00484CD1" w:rsidP="00484CD1">
      <w:pPr>
        <w:spacing w:line="360" w:lineRule="auto"/>
        <w:ind w:firstLine="426"/>
        <w:jc w:val="both"/>
        <w:rPr>
          <w:sz w:val="28"/>
          <w:szCs w:val="28"/>
        </w:rPr>
      </w:pPr>
      <w:r w:rsidRPr="00484CD1">
        <w:rPr>
          <w:sz w:val="28"/>
          <w:szCs w:val="28"/>
        </w:rPr>
        <w:t xml:space="preserve">Brands can now use many familiar marketing tools that we know now, for example, to create emotional connections with characteristic color schemes and scenes of life. </w:t>
      </w:r>
      <w:r w:rsidR="00055AEE" w:rsidRPr="00055AEE">
        <w:rPr>
          <w:sz w:val="28"/>
          <w:szCs w:val="28"/>
        </w:rPr>
        <w:t>Any connection that the consumer has with the brand can shape and leverage these opinions and associations.</w:t>
      </w:r>
      <w:sdt>
        <w:sdtPr>
          <w:rPr>
            <w:sz w:val="28"/>
            <w:szCs w:val="28"/>
          </w:rPr>
          <w:id w:val="-113066248"/>
          <w:citation/>
        </w:sdtPr>
        <w:sdtEndPr/>
        <w:sdtContent>
          <w:r w:rsidR="00055AEE">
            <w:rPr>
              <w:sz w:val="28"/>
              <w:szCs w:val="28"/>
            </w:rPr>
            <w:fldChar w:fldCharType="begin"/>
          </w:r>
          <w:r w:rsidR="00055AEE">
            <w:rPr>
              <w:sz w:val="28"/>
              <w:szCs w:val="28"/>
            </w:rPr>
            <w:instrText xml:space="preserve"> CITATION JTP85 \l 1033 </w:instrText>
          </w:r>
          <w:r w:rsidR="00055AEE">
            <w:rPr>
              <w:sz w:val="28"/>
              <w:szCs w:val="28"/>
            </w:rPr>
            <w:fldChar w:fldCharType="separate"/>
          </w:r>
          <w:r w:rsidR="000B67D1">
            <w:rPr>
              <w:noProof/>
              <w:sz w:val="28"/>
              <w:szCs w:val="28"/>
            </w:rPr>
            <w:t xml:space="preserve"> </w:t>
          </w:r>
          <w:r w:rsidR="000B67D1" w:rsidRPr="000B67D1">
            <w:rPr>
              <w:noProof/>
              <w:sz w:val="28"/>
              <w:szCs w:val="28"/>
            </w:rPr>
            <w:t>(Plummer, 1985)</w:t>
          </w:r>
          <w:r w:rsidR="00055AEE">
            <w:rPr>
              <w:sz w:val="28"/>
              <w:szCs w:val="28"/>
            </w:rPr>
            <w:fldChar w:fldCharType="end"/>
          </w:r>
        </w:sdtContent>
      </w:sdt>
      <w:r w:rsidR="00055AEE">
        <w:rPr>
          <w:sz w:val="28"/>
          <w:szCs w:val="28"/>
        </w:rPr>
        <w:t xml:space="preserve"> </w:t>
      </w:r>
      <w:r w:rsidRPr="00484CD1">
        <w:rPr>
          <w:sz w:val="28"/>
          <w:szCs w:val="28"/>
        </w:rPr>
        <w:t>Previously, visuals were shaped according to the technique of time, and the basic clarity was prioritized instead of touching complex emotions. However, chromolithography has provided realism for the commercial to be depended on the beautiful and attractive models, fashion and the artistic use of colors.</w:t>
      </w:r>
    </w:p>
    <w:p w:rsidR="00484CD1" w:rsidRPr="00484CD1" w:rsidRDefault="00484CD1" w:rsidP="00484CD1">
      <w:pPr>
        <w:spacing w:line="360" w:lineRule="auto"/>
        <w:ind w:firstLine="426"/>
        <w:jc w:val="both"/>
        <w:rPr>
          <w:sz w:val="28"/>
          <w:szCs w:val="28"/>
        </w:rPr>
      </w:pPr>
      <w:r w:rsidRPr="00484CD1">
        <w:rPr>
          <w:sz w:val="28"/>
          <w:szCs w:val="28"/>
        </w:rPr>
        <w:t>Graphic design in the modern era</w:t>
      </w:r>
    </w:p>
    <w:p w:rsidR="00484CD1" w:rsidRPr="00484CD1" w:rsidRDefault="00484CD1" w:rsidP="00484CD1">
      <w:pPr>
        <w:spacing w:line="360" w:lineRule="auto"/>
        <w:ind w:firstLine="426"/>
        <w:jc w:val="both"/>
        <w:rPr>
          <w:sz w:val="28"/>
          <w:szCs w:val="28"/>
        </w:rPr>
      </w:pPr>
      <w:r w:rsidRPr="00484CD1">
        <w:rPr>
          <w:sz w:val="28"/>
          <w:szCs w:val="28"/>
        </w:rPr>
        <w:t>The graphic design that is used and defined today is in the modern age. It was beginning to develop until the end of World War II. In the nineteenth century, technological advances and new talents were greater, and modern-day people were trying to learn how to benefit from these developments for more artistic purposes. With widespread technology and pressure, fueling innovation, artists and designers were quickly forced to discover new styles and techniques that enter advertising and branding.</w:t>
      </w:r>
    </w:p>
    <w:p w:rsidR="00484CD1" w:rsidRPr="00484CD1" w:rsidRDefault="00484CD1" w:rsidP="00484CD1">
      <w:pPr>
        <w:spacing w:line="360" w:lineRule="auto"/>
        <w:ind w:firstLine="426"/>
        <w:jc w:val="both"/>
        <w:rPr>
          <w:sz w:val="28"/>
          <w:szCs w:val="28"/>
        </w:rPr>
      </w:pPr>
      <w:r w:rsidRPr="00484CD1">
        <w:rPr>
          <w:sz w:val="28"/>
          <w:szCs w:val="28"/>
        </w:rPr>
        <w:t xml:space="preserve">The Wiener Werkstätte </w:t>
      </w:r>
      <w:r>
        <w:rPr>
          <w:sz w:val="28"/>
          <w:szCs w:val="28"/>
        </w:rPr>
        <w:t xml:space="preserve">(first graphic design agency) - </w:t>
      </w:r>
      <w:r w:rsidRPr="00484CD1">
        <w:rPr>
          <w:sz w:val="28"/>
          <w:szCs w:val="28"/>
        </w:rPr>
        <w:t>1903</w:t>
      </w:r>
    </w:p>
    <w:p w:rsidR="00484CD1" w:rsidRPr="00484CD1" w:rsidRDefault="00484CD1" w:rsidP="00484CD1">
      <w:pPr>
        <w:spacing w:line="360" w:lineRule="auto"/>
        <w:ind w:firstLine="426"/>
        <w:jc w:val="both"/>
        <w:rPr>
          <w:sz w:val="28"/>
          <w:szCs w:val="28"/>
        </w:rPr>
      </w:pPr>
      <w:r w:rsidRPr="00484CD1">
        <w:rPr>
          <w:sz w:val="28"/>
          <w:szCs w:val="28"/>
        </w:rPr>
        <w:t>It was only a matter of time before the first graphic design agency to find out more than any other company after meeting the benefits of graphic design. This honor belongs to the Austrian Wiener Werkstätte, an organization that contributes to both design and business.</w:t>
      </w:r>
    </w:p>
    <w:p w:rsidR="00484CD1" w:rsidRPr="00484CD1" w:rsidRDefault="00484CD1" w:rsidP="00484CD1">
      <w:pPr>
        <w:spacing w:line="360" w:lineRule="auto"/>
        <w:ind w:firstLine="426"/>
        <w:jc w:val="both"/>
        <w:rPr>
          <w:sz w:val="28"/>
          <w:szCs w:val="28"/>
        </w:rPr>
      </w:pPr>
      <w:r w:rsidRPr="00484CD1">
        <w:rPr>
          <w:sz w:val="28"/>
          <w:szCs w:val="28"/>
        </w:rPr>
        <w:t>The Wiener Werkstätte (Vienna Atelier), which operates in graphic arts and in many sectors, was the production community of visual artists who brought together architects, artists and designers. This workshop is considered the pioneer of modern design, and its influence can then be seen in the Bauhaus and Art Deco styles. Organizationally, it has set a precedent for the monitoring of all other collaborative institutions.</w:t>
      </w:r>
    </w:p>
    <w:p w:rsidR="00484CD1" w:rsidRPr="00484CD1" w:rsidRDefault="00484CD1" w:rsidP="00484CD1">
      <w:pPr>
        <w:spacing w:line="360" w:lineRule="auto"/>
        <w:ind w:firstLine="426"/>
        <w:jc w:val="both"/>
        <w:rPr>
          <w:sz w:val="28"/>
          <w:szCs w:val="28"/>
        </w:rPr>
      </w:pPr>
      <w:r w:rsidRPr="00484CD1">
        <w:rPr>
          <w:sz w:val="28"/>
          <w:szCs w:val="28"/>
        </w:rPr>
        <w:t>Perhaps the greatest legacy from ancient times was stylistic innovations such as cubism. A group of professional artists working together had a great impact on creating design standards for new generation artists. Especially after World War I, at a time when cultural attitudes are changing in the world.</w:t>
      </w:r>
    </w:p>
    <w:p w:rsidR="00484CD1" w:rsidRPr="00484CD1" w:rsidRDefault="00484CD1" w:rsidP="00484CD1">
      <w:pPr>
        <w:spacing w:line="360" w:lineRule="auto"/>
        <w:ind w:firstLine="426"/>
        <w:jc w:val="both"/>
        <w:rPr>
          <w:sz w:val="28"/>
          <w:szCs w:val="28"/>
        </w:rPr>
      </w:pPr>
      <w:r w:rsidRPr="00484CD1">
        <w:rPr>
          <w:sz w:val="28"/>
          <w:szCs w:val="28"/>
        </w:rPr>
        <w:t xml:space="preserve"> Staatliches Bauhaus founded – 1919</w:t>
      </w:r>
    </w:p>
    <w:p w:rsidR="00484CD1" w:rsidRPr="00484CD1" w:rsidRDefault="00484CD1" w:rsidP="00484CD1">
      <w:pPr>
        <w:spacing w:line="360" w:lineRule="auto"/>
        <w:ind w:firstLine="426"/>
        <w:jc w:val="both"/>
        <w:rPr>
          <w:sz w:val="28"/>
          <w:szCs w:val="28"/>
        </w:rPr>
      </w:pPr>
      <w:r w:rsidRPr="00484CD1">
        <w:rPr>
          <w:sz w:val="28"/>
          <w:szCs w:val="28"/>
        </w:rPr>
        <w:t>The Staatliches Bauhaus, or simply the 19 Bauhaus ya, opened its doors in 1919 in Weimar, Germany. It had an ambitious goal: creating a Gesamtkunstwerk, or one that combines excellent work from the existing art form of expressing an artistic ideal. Interestingly, the Bauhaus was one of the main driving forces behind the popular modernist style.</w:t>
      </w:r>
    </w:p>
    <w:p w:rsidR="00484CD1" w:rsidRPr="00484CD1" w:rsidRDefault="00484CD1" w:rsidP="00484CD1">
      <w:pPr>
        <w:spacing w:line="360" w:lineRule="auto"/>
        <w:ind w:firstLine="426"/>
        <w:jc w:val="both"/>
        <w:rPr>
          <w:sz w:val="28"/>
          <w:szCs w:val="28"/>
        </w:rPr>
      </w:pPr>
      <w:r w:rsidRPr="00484CD1">
        <w:rPr>
          <w:sz w:val="28"/>
          <w:szCs w:val="28"/>
        </w:rPr>
        <w:t>The term “graphic desi</w:t>
      </w:r>
      <w:r>
        <w:rPr>
          <w:sz w:val="28"/>
          <w:szCs w:val="28"/>
        </w:rPr>
        <w:t>gn” appears for the first time -</w:t>
      </w:r>
      <w:r w:rsidRPr="00484CD1">
        <w:rPr>
          <w:sz w:val="28"/>
          <w:szCs w:val="28"/>
        </w:rPr>
        <w:t xml:space="preserve"> 1922</w:t>
      </w:r>
    </w:p>
    <w:p w:rsidR="00484CD1" w:rsidRPr="00484CD1" w:rsidRDefault="00484CD1" w:rsidP="00484CD1">
      <w:pPr>
        <w:spacing w:line="360" w:lineRule="auto"/>
        <w:ind w:firstLine="426"/>
        <w:jc w:val="both"/>
        <w:rPr>
          <w:sz w:val="28"/>
          <w:szCs w:val="28"/>
        </w:rPr>
      </w:pPr>
      <w:r w:rsidRPr="00484CD1">
        <w:rPr>
          <w:sz w:val="28"/>
          <w:szCs w:val="28"/>
        </w:rPr>
        <w:t>In his essay “New Kind of Printing Calls for New Design”, Book Designer William Addison Dwiggins originally intended to explain what his role was when he first used the term "graphic design “. So how to manage images in book design. From day one, designers had difficulty explaining exactly what they were doing to designers.</w:t>
      </w:r>
    </w:p>
    <w:p w:rsidR="00484CD1" w:rsidRPr="00484CD1" w:rsidRDefault="00484CD1" w:rsidP="00484CD1">
      <w:pPr>
        <w:spacing w:line="360" w:lineRule="auto"/>
        <w:ind w:firstLine="426"/>
        <w:jc w:val="both"/>
        <w:rPr>
          <w:sz w:val="28"/>
          <w:szCs w:val="28"/>
        </w:rPr>
      </w:pPr>
      <w:r w:rsidRPr="00484CD1">
        <w:rPr>
          <w:sz w:val="28"/>
          <w:szCs w:val="28"/>
        </w:rPr>
        <w:t>Paul Rand publishes Thought</w:t>
      </w:r>
      <w:r>
        <w:rPr>
          <w:sz w:val="28"/>
          <w:szCs w:val="28"/>
        </w:rPr>
        <w:t>s on Design -</w:t>
      </w:r>
      <w:r w:rsidRPr="00484CD1">
        <w:rPr>
          <w:sz w:val="28"/>
          <w:szCs w:val="28"/>
        </w:rPr>
        <w:t xml:space="preserve"> 1947</w:t>
      </w:r>
    </w:p>
    <w:p w:rsidR="00484CD1" w:rsidRPr="00484CD1" w:rsidRDefault="00484CD1" w:rsidP="00484CD1">
      <w:pPr>
        <w:spacing w:line="360" w:lineRule="auto"/>
        <w:ind w:firstLine="426"/>
        <w:jc w:val="both"/>
        <w:rPr>
          <w:sz w:val="28"/>
          <w:szCs w:val="28"/>
        </w:rPr>
      </w:pPr>
      <w:r w:rsidRPr="00484CD1">
        <w:rPr>
          <w:sz w:val="28"/>
          <w:szCs w:val="28"/>
        </w:rPr>
        <w:t xml:space="preserve">Paul Rand, the legendary designer of modernism and postmodernism, is one of the people who helped graphic design to survive. Paul wrote the future of the entire graphic design industry largely shaped the seminal work on the theory Thoughts on Design and ideologies. He describes the book as a call for “functional-aesthetic perfection” the ideal balance between the design philosophies that he used during the second half of the twentieth century, a logo that effectively conveyed the points seen in popular and popular logo designs. According to the logos of famous brands such as Ford, Westinghouse, Yale, ABC, UPS, and IBM, it is known for his popular designs. </w:t>
      </w:r>
    </w:p>
    <w:p w:rsidR="00484CD1" w:rsidRPr="00484CD1" w:rsidRDefault="00484CD1" w:rsidP="00484CD1">
      <w:pPr>
        <w:spacing w:line="360" w:lineRule="auto"/>
        <w:ind w:firstLine="426"/>
        <w:jc w:val="both"/>
        <w:rPr>
          <w:sz w:val="28"/>
          <w:szCs w:val="28"/>
        </w:rPr>
      </w:pPr>
      <w:r w:rsidRPr="00484CD1">
        <w:rPr>
          <w:sz w:val="28"/>
          <w:szCs w:val="28"/>
        </w:rPr>
        <w:t>A glimpse into the digital era</w:t>
      </w:r>
    </w:p>
    <w:p w:rsidR="00484CD1" w:rsidRPr="00484CD1" w:rsidRDefault="00484CD1" w:rsidP="00484CD1">
      <w:pPr>
        <w:spacing w:line="360" w:lineRule="auto"/>
        <w:ind w:firstLine="426"/>
        <w:jc w:val="both"/>
        <w:rPr>
          <w:sz w:val="28"/>
          <w:szCs w:val="28"/>
        </w:rPr>
      </w:pPr>
      <w:r w:rsidRPr="00484CD1">
        <w:rPr>
          <w:sz w:val="28"/>
          <w:szCs w:val="28"/>
        </w:rPr>
        <w:t>The world and design sector began to approach the current digital age from the 1950s. Mass adoption of home computers is comparable to the invention of the printing press, a technological development used in a new era of mass communication and providing access to digital software for esoteric art styles and new art creation methods.</w:t>
      </w:r>
    </w:p>
    <w:p w:rsidR="00484CD1" w:rsidRPr="00484CD1" w:rsidRDefault="00484CD1" w:rsidP="00484CD1">
      <w:pPr>
        <w:spacing w:line="360" w:lineRule="auto"/>
        <w:ind w:firstLine="426"/>
        <w:jc w:val="both"/>
        <w:rPr>
          <w:sz w:val="28"/>
          <w:szCs w:val="28"/>
        </w:rPr>
      </w:pPr>
      <w:r w:rsidRPr="00484CD1">
        <w:rPr>
          <w:sz w:val="28"/>
          <w:szCs w:val="28"/>
        </w:rPr>
        <w:t>Adobe Photoshop was first released in 1990, and graphic design changed on its own. It created a completely new graphic design subcategory, combining photography manipulation, photography, drawing and CGI elements.</w:t>
      </w:r>
    </w:p>
    <w:p w:rsidR="00484CD1" w:rsidRPr="00484CD1" w:rsidRDefault="00484CD1" w:rsidP="00484CD1">
      <w:pPr>
        <w:spacing w:line="360" w:lineRule="auto"/>
        <w:ind w:firstLine="426"/>
        <w:jc w:val="both"/>
        <w:rPr>
          <w:sz w:val="28"/>
          <w:szCs w:val="28"/>
        </w:rPr>
      </w:pPr>
      <w:r w:rsidRPr="00484CD1">
        <w:rPr>
          <w:sz w:val="28"/>
          <w:szCs w:val="28"/>
        </w:rPr>
        <w:t>At the same time, the quality of branding has evolved to meet changing times. In part, we would like to thank MTV - in particular, they have brought a new approach to the use of the ever-changing logo, particularly by preserving recognizable features.</w:t>
      </w:r>
    </w:p>
    <w:p w:rsidR="006B0B54" w:rsidRDefault="00484CD1" w:rsidP="00484CD1">
      <w:pPr>
        <w:spacing w:line="360" w:lineRule="auto"/>
        <w:ind w:firstLine="426"/>
        <w:jc w:val="both"/>
        <w:rPr>
          <w:sz w:val="28"/>
          <w:szCs w:val="28"/>
        </w:rPr>
      </w:pPr>
      <w:r w:rsidRPr="00484CD1">
        <w:rPr>
          <w:sz w:val="28"/>
          <w:szCs w:val="28"/>
        </w:rPr>
        <w:t>When the Internet emerged at the turn of the century, designers made young, energetic and sometimes edgy designs to attract the young generation to the worldwide network. This can be seen in online trends such as the flat design with bright colors and cartoonish figures.</w:t>
      </w:r>
      <w:r w:rsidR="00C04A46">
        <w:rPr>
          <w:sz w:val="28"/>
          <w:szCs w:val="28"/>
        </w:rPr>
        <w:t xml:space="preserve"> </w:t>
      </w:r>
      <w:r w:rsidR="00C04A46" w:rsidRPr="00C04A46">
        <w:rPr>
          <w:sz w:val="28"/>
          <w:szCs w:val="28"/>
        </w:rPr>
        <w:t>Colors appeal differently to each person and can cause diverse associations or remind the observer diverse feelings.</w:t>
      </w:r>
      <w:sdt>
        <w:sdtPr>
          <w:rPr>
            <w:sz w:val="28"/>
            <w:szCs w:val="28"/>
          </w:rPr>
          <w:id w:val="-2045983435"/>
          <w:citation/>
        </w:sdtPr>
        <w:sdtEndPr/>
        <w:sdtContent>
          <w:r w:rsidR="00C04A46">
            <w:rPr>
              <w:sz w:val="28"/>
              <w:szCs w:val="28"/>
            </w:rPr>
            <w:fldChar w:fldCharType="begin"/>
          </w:r>
          <w:r w:rsidR="00C04A46">
            <w:rPr>
              <w:sz w:val="28"/>
              <w:szCs w:val="28"/>
              <w:lang w:val="az-Latn-AZ"/>
            </w:rPr>
            <w:instrText xml:space="preserve"> CITATION Cha03 \l 1068 </w:instrText>
          </w:r>
          <w:r w:rsidR="00C04A46">
            <w:rPr>
              <w:sz w:val="28"/>
              <w:szCs w:val="28"/>
            </w:rPr>
            <w:fldChar w:fldCharType="separate"/>
          </w:r>
          <w:r w:rsidR="000B67D1">
            <w:rPr>
              <w:noProof/>
              <w:sz w:val="28"/>
              <w:szCs w:val="28"/>
              <w:lang w:val="az-Latn-AZ"/>
            </w:rPr>
            <w:t xml:space="preserve"> </w:t>
          </w:r>
          <w:r w:rsidR="000B67D1" w:rsidRPr="000B67D1">
            <w:rPr>
              <w:noProof/>
              <w:sz w:val="28"/>
              <w:szCs w:val="28"/>
              <w:lang w:val="az-Latn-AZ"/>
            </w:rPr>
            <w:t>(Rivers, 2003)</w:t>
          </w:r>
          <w:r w:rsidR="00C04A46">
            <w:rPr>
              <w:sz w:val="28"/>
              <w:szCs w:val="28"/>
            </w:rPr>
            <w:fldChar w:fldCharType="end"/>
          </w:r>
        </w:sdtContent>
      </w:sdt>
    </w:p>
    <w:p w:rsidR="007D5335" w:rsidRPr="00787B8B" w:rsidRDefault="007D5335" w:rsidP="00484CD1">
      <w:pPr>
        <w:spacing w:line="360" w:lineRule="auto"/>
        <w:ind w:firstLine="426"/>
        <w:jc w:val="both"/>
        <w:rPr>
          <w:sz w:val="28"/>
          <w:szCs w:val="28"/>
        </w:rPr>
      </w:pPr>
    </w:p>
    <w:p w:rsidR="006B0B54" w:rsidRDefault="006B0B54" w:rsidP="00087CE8">
      <w:pPr>
        <w:pStyle w:val="Heading2"/>
        <w:rPr>
          <w:rFonts w:ascii="Times New Roman" w:hAnsi="Times New Roman" w:cs="Times New Roman"/>
          <w:b/>
          <w:color w:val="000000" w:themeColor="text1"/>
          <w:sz w:val="28"/>
          <w:szCs w:val="28"/>
        </w:rPr>
      </w:pPr>
      <w:bookmarkStart w:id="16" w:name="_Toc8071090"/>
      <w:bookmarkStart w:id="17" w:name="_Toc8071627"/>
      <w:r w:rsidRPr="00DF771D">
        <w:rPr>
          <w:rFonts w:ascii="Times New Roman" w:hAnsi="Times New Roman" w:cs="Times New Roman"/>
          <w:b/>
          <w:color w:val="000000" w:themeColor="text1"/>
          <w:sz w:val="28"/>
          <w:szCs w:val="28"/>
        </w:rPr>
        <w:t xml:space="preserve">3. </w:t>
      </w:r>
      <w:bookmarkEnd w:id="16"/>
      <w:bookmarkEnd w:id="17"/>
      <w:r w:rsidR="00A841E5">
        <w:rPr>
          <w:rFonts w:ascii="Times New Roman" w:hAnsi="Times New Roman" w:cs="Times New Roman"/>
          <w:b/>
          <w:color w:val="000000" w:themeColor="text1"/>
          <w:sz w:val="28"/>
          <w:szCs w:val="28"/>
        </w:rPr>
        <w:t>Design Types</w:t>
      </w:r>
    </w:p>
    <w:p w:rsidR="00DF771D" w:rsidRPr="00DF771D" w:rsidRDefault="00DF771D" w:rsidP="00DF771D"/>
    <w:p w:rsidR="00A841E5" w:rsidRPr="00A841E5" w:rsidRDefault="00A841E5" w:rsidP="00A841E5">
      <w:pPr>
        <w:spacing w:line="360" w:lineRule="auto"/>
        <w:ind w:firstLine="426"/>
        <w:jc w:val="both"/>
        <w:rPr>
          <w:sz w:val="28"/>
          <w:szCs w:val="28"/>
        </w:rPr>
      </w:pPr>
      <w:r w:rsidRPr="00A841E5">
        <w:rPr>
          <w:sz w:val="28"/>
          <w:szCs w:val="28"/>
        </w:rPr>
        <w:t>While each type of graphic design is interconnected, they all require a certain skill and design technique. Many designers are specialized in one type; others focus on similar types. Design is an ever-changing industry. That's why designers have to learn lifelong. In this way, designers can change or add their expertise at any point in their career.</w:t>
      </w:r>
    </w:p>
    <w:p w:rsidR="00A841E5" w:rsidRPr="00A841E5" w:rsidRDefault="00A841E5" w:rsidP="00A841E5">
      <w:pPr>
        <w:spacing w:line="360" w:lineRule="auto"/>
        <w:ind w:firstLine="426"/>
        <w:jc w:val="both"/>
        <w:rPr>
          <w:sz w:val="28"/>
          <w:szCs w:val="28"/>
        </w:rPr>
      </w:pPr>
      <w:r w:rsidRPr="00A841E5">
        <w:rPr>
          <w:sz w:val="28"/>
          <w:szCs w:val="28"/>
        </w:rPr>
        <w:t>1.</w:t>
      </w:r>
      <w:r w:rsidRPr="00A841E5">
        <w:rPr>
          <w:sz w:val="28"/>
          <w:szCs w:val="28"/>
        </w:rPr>
        <w:tab/>
        <w:t>Visual identity graphic design</w:t>
      </w:r>
    </w:p>
    <w:p w:rsidR="00A841E5" w:rsidRPr="00A841E5" w:rsidRDefault="00A841E5" w:rsidP="00A841E5">
      <w:pPr>
        <w:spacing w:line="360" w:lineRule="auto"/>
        <w:ind w:firstLine="426"/>
        <w:jc w:val="both"/>
        <w:rPr>
          <w:sz w:val="28"/>
          <w:szCs w:val="28"/>
        </w:rPr>
      </w:pPr>
      <w:r w:rsidRPr="00A841E5">
        <w:rPr>
          <w:sz w:val="28"/>
          <w:szCs w:val="28"/>
        </w:rPr>
        <w:t>A brand is a relationship between the audience with a business or organization. The brand identity reflects the personality, memories, emotions, and experiences of the organization. This is also known as graphic design of visual identity. The visual identity is to use the visuals and shapes to convey the intangible qualities of the brand and to show the visual elements of brand identity. Visual identity is collaborating with professional graphic designers, brand shareholders to create entities such as logos, typography, color palettes and images that reflect the personality of the brand. Apart from the standard design elements, business cards, and corporate stationery products, designers often develop a guide that provides visual marking examples that are applied in a variety of environments. This is called a visual brand guide or style guide. This guide will help to ensure brand consistency in future business practices.</w:t>
      </w:r>
    </w:p>
    <w:p w:rsidR="00A841E5" w:rsidRPr="00A841E5" w:rsidRDefault="00A841E5" w:rsidP="00A841E5">
      <w:pPr>
        <w:spacing w:line="360" w:lineRule="auto"/>
        <w:ind w:firstLine="426"/>
        <w:jc w:val="both"/>
        <w:rPr>
          <w:sz w:val="28"/>
          <w:szCs w:val="28"/>
        </w:rPr>
      </w:pPr>
      <w:r w:rsidRPr="00A841E5">
        <w:rPr>
          <w:sz w:val="28"/>
          <w:szCs w:val="28"/>
        </w:rPr>
        <w:t>Visual identity graphic designers should have a general knowledge of all branches of graphic design to dominate the entire media and create an appropriate design. In addition, designers need a passion to explore robust communication and creative skills, industries, sectors, organizations, competitors, and trends.</w:t>
      </w:r>
    </w:p>
    <w:p w:rsidR="00A841E5" w:rsidRPr="00A841E5" w:rsidRDefault="00A841E5" w:rsidP="00A841E5">
      <w:pPr>
        <w:spacing w:line="360" w:lineRule="auto"/>
        <w:ind w:firstLine="426"/>
        <w:jc w:val="both"/>
        <w:rPr>
          <w:sz w:val="28"/>
          <w:szCs w:val="28"/>
        </w:rPr>
      </w:pPr>
      <w:r w:rsidRPr="00A841E5">
        <w:rPr>
          <w:sz w:val="28"/>
          <w:szCs w:val="28"/>
        </w:rPr>
        <w:t>2.</w:t>
      </w:r>
      <w:r w:rsidRPr="00A841E5">
        <w:rPr>
          <w:sz w:val="28"/>
          <w:szCs w:val="28"/>
        </w:rPr>
        <w:tab/>
        <w:t>Marketing &amp; advertising graphic design</w:t>
      </w:r>
    </w:p>
    <w:p w:rsidR="00A841E5" w:rsidRPr="00A841E5" w:rsidRDefault="00A841E5" w:rsidP="00A841E5">
      <w:pPr>
        <w:spacing w:line="360" w:lineRule="auto"/>
        <w:ind w:firstLine="426"/>
        <w:jc w:val="both"/>
        <w:rPr>
          <w:sz w:val="28"/>
          <w:szCs w:val="28"/>
        </w:rPr>
      </w:pPr>
      <w:r w:rsidRPr="00A841E5">
        <w:rPr>
          <w:sz w:val="28"/>
          <w:szCs w:val="28"/>
        </w:rPr>
        <w:t>Most people think of graphic design and think about designs created for marketing and advertising. Companies want to dominate the decision-making process of their target audience. In this case, marketing techniques recover the situation. The right marketing technique creates a sense of need for a product, service or brand in people and attracts them according to their satisfaction. Graphic design enables organizations to more effectively promote and communicate, as people will always find visual content more engaging.</w:t>
      </w:r>
    </w:p>
    <w:p w:rsidR="00A841E5" w:rsidRPr="00A841E5" w:rsidRDefault="00A841E5" w:rsidP="00A841E5">
      <w:pPr>
        <w:spacing w:line="360" w:lineRule="auto"/>
        <w:ind w:firstLine="426"/>
        <w:jc w:val="both"/>
        <w:rPr>
          <w:sz w:val="28"/>
          <w:szCs w:val="28"/>
        </w:rPr>
      </w:pPr>
      <w:r w:rsidRPr="00A841E5">
        <w:rPr>
          <w:sz w:val="28"/>
          <w:szCs w:val="28"/>
        </w:rPr>
        <w:t xml:space="preserve">Marketing designers often create designs for specific marketing strategies. But for this, the company's managers and marketing experts must consult. Because every brand has a certain concept. But they can work alone or as part of the creative team. Designers can also specialize in media types, such as graphic design types. Media types such as vehicle overlays or magazine ads require additional design knowledge. Some designers also choose to work in other branches that are trendy, like print, digital. In general, the designs are print-centered and feature more digital design. In content marketing, brands prefer digital design. </w:t>
      </w:r>
    </w:p>
    <w:p w:rsidR="00A841E5" w:rsidRPr="00A841E5" w:rsidRDefault="00A841E5" w:rsidP="000727ED">
      <w:pPr>
        <w:spacing w:line="360" w:lineRule="auto"/>
        <w:ind w:firstLine="426"/>
        <w:jc w:val="both"/>
        <w:rPr>
          <w:sz w:val="28"/>
          <w:szCs w:val="28"/>
        </w:rPr>
      </w:pPr>
      <w:r w:rsidRPr="00A841E5">
        <w:rPr>
          <w:sz w:val="28"/>
          <w:szCs w:val="28"/>
        </w:rPr>
        <w:t>For marketing graphic design: brochures, signage and trade show displays, PowerPoint presentations, social media ads, banners, and graphics, magazine and newspaper ads, postcards and flyers, infographics, images for websites and blogs, email marketing templates, vehicle wraps, menus, posters, banners, and billboards, and social media ads, banners, and g</w:t>
      </w:r>
      <w:r w:rsidR="000727ED">
        <w:rPr>
          <w:sz w:val="28"/>
          <w:szCs w:val="28"/>
        </w:rPr>
        <w:t>raphics can show as an example.</w:t>
      </w:r>
    </w:p>
    <w:p w:rsidR="00A841E5" w:rsidRPr="00A841E5" w:rsidRDefault="00A841E5" w:rsidP="00A841E5">
      <w:pPr>
        <w:spacing w:line="360" w:lineRule="auto"/>
        <w:ind w:firstLine="426"/>
        <w:jc w:val="both"/>
        <w:rPr>
          <w:sz w:val="28"/>
          <w:szCs w:val="28"/>
        </w:rPr>
      </w:pPr>
      <w:r w:rsidRPr="00A841E5">
        <w:rPr>
          <w:sz w:val="28"/>
          <w:szCs w:val="28"/>
        </w:rPr>
        <w:t>3.</w:t>
      </w:r>
      <w:r w:rsidRPr="00A841E5">
        <w:rPr>
          <w:sz w:val="28"/>
          <w:szCs w:val="28"/>
        </w:rPr>
        <w:tab/>
        <w:t>User interface graphic design</w:t>
      </w:r>
    </w:p>
    <w:p w:rsidR="00A841E5" w:rsidRPr="00A841E5" w:rsidRDefault="00A841E5" w:rsidP="00A841E5">
      <w:pPr>
        <w:spacing w:line="360" w:lineRule="auto"/>
        <w:ind w:firstLine="426"/>
        <w:jc w:val="both"/>
        <w:rPr>
          <w:sz w:val="28"/>
          <w:szCs w:val="28"/>
        </w:rPr>
      </w:pPr>
      <w:r w:rsidRPr="00A841E5">
        <w:rPr>
          <w:sz w:val="28"/>
          <w:szCs w:val="28"/>
        </w:rPr>
        <w:t xml:space="preserve">The UI design is the process of designing interfaces to provide an easy-to-use and user-friendly experience. The UI includes everything the user interacts with the screen, keyboard, and mouse, but in the context of graphic design, the UI design focuses on the user's visual experience and the design of screen graphics elements such as buttons, menus, micro interactions, and more. Balancing the technical side of the content with its aesthetic appearance is the work of the UI designer. UI designers are familiar with their work in mobile applications, web applications, and all games. </w:t>
      </w:r>
    </w:p>
    <w:p w:rsidR="00A841E5" w:rsidRPr="00A841E5" w:rsidRDefault="00A841E5" w:rsidP="00A841E5">
      <w:pPr>
        <w:spacing w:line="360" w:lineRule="auto"/>
        <w:ind w:firstLine="426"/>
        <w:jc w:val="both"/>
        <w:rPr>
          <w:sz w:val="28"/>
          <w:szCs w:val="28"/>
        </w:rPr>
      </w:pPr>
      <w:r w:rsidRPr="00A841E5">
        <w:rPr>
          <w:sz w:val="28"/>
          <w:szCs w:val="28"/>
        </w:rPr>
        <w:t>For user interface graphic design: game interfaces, theme design, app design and web page design can show as an example.</w:t>
      </w:r>
    </w:p>
    <w:p w:rsidR="00A841E5" w:rsidRPr="00A841E5" w:rsidRDefault="00A841E5" w:rsidP="00A841E5">
      <w:pPr>
        <w:spacing w:line="360" w:lineRule="auto"/>
        <w:ind w:firstLine="426"/>
        <w:jc w:val="both"/>
        <w:rPr>
          <w:sz w:val="28"/>
          <w:szCs w:val="28"/>
        </w:rPr>
      </w:pPr>
      <w:r w:rsidRPr="00A841E5">
        <w:rPr>
          <w:sz w:val="28"/>
          <w:szCs w:val="28"/>
        </w:rPr>
        <w:t>4.</w:t>
      </w:r>
      <w:r w:rsidRPr="00A841E5">
        <w:rPr>
          <w:sz w:val="28"/>
          <w:szCs w:val="28"/>
        </w:rPr>
        <w:tab/>
        <w:t>Publication graphic design</w:t>
      </w:r>
    </w:p>
    <w:p w:rsidR="00A841E5" w:rsidRPr="00A841E5" w:rsidRDefault="00A841E5" w:rsidP="00A841E5">
      <w:pPr>
        <w:spacing w:line="360" w:lineRule="auto"/>
        <w:ind w:firstLine="426"/>
        <w:jc w:val="both"/>
        <w:rPr>
          <w:sz w:val="28"/>
          <w:szCs w:val="28"/>
        </w:rPr>
      </w:pPr>
      <w:r w:rsidRPr="00A841E5">
        <w:rPr>
          <w:sz w:val="28"/>
          <w:szCs w:val="28"/>
        </w:rPr>
        <w:t>Publications are used to make the content public. Print publishing has been used until today. However, with recent innovations, digital publishing has begun to push print publishing.</w:t>
      </w:r>
    </w:p>
    <w:p w:rsidR="00A841E5" w:rsidRPr="00A841E5" w:rsidRDefault="00A841E5" w:rsidP="00A841E5">
      <w:pPr>
        <w:spacing w:line="360" w:lineRule="auto"/>
        <w:ind w:firstLine="426"/>
        <w:jc w:val="both"/>
        <w:rPr>
          <w:sz w:val="28"/>
          <w:szCs w:val="28"/>
        </w:rPr>
      </w:pPr>
      <w:r w:rsidRPr="00A841E5">
        <w:rPr>
          <w:sz w:val="28"/>
          <w:szCs w:val="28"/>
        </w:rPr>
        <w:t xml:space="preserve">Graphic designers who work in publishing houses or specialized in publications try to create an order with typography and artworks specially selected for each content, along with illustrations and graphics. For this, they work with publishers and editors. Generally, publishing designers are freelancers within the organization. They can also work as a publishing company or as a creative agency member. </w:t>
      </w:r>
    </w:p>
    <w:p w:rsidR="00A841E5" w:rsidRPr="00A841E5" w:rsidRDefault="00A841E5" w:rsidP="00A841E5">
      <w:pPr>
        <w:spacing w:line="360" w:lineRule="auto"/>
        <w:ind w:firstLine="426"/>
        <w:jc w:val="both"/>
        <w:rPr>
          <w:sz w:val="28"/>
          <w:szCs w:val="28"/>
        </w:rPr>
      </w:pPr>
      <w:r w:rsidRPr="00A841E5">
        <w:rPr>
          <w:sz w:val="28"/>
          <w:szCs w:val="28"/>
        </w:rPr>
        <w:t>For publication graphic design: newspapers, magazines, books, directories, catalogs, newsletters and annual reports can show as an example.</w:t>
      </w:r>
    </w:p>
    <w:p w:rsidR="00A841E5" w:rsidRPr="00A841E5" w:rsidRDefault="00A841E5" w:rsidP="00A841E5">
      <w:pPr>
        <w:spacing w:line="360" w:lineRule="auto"/>
        <w:ind w:firstLine="426"/>
        <w:jc w:val="both"/>
        <w:rPr>
          <w:sz w:val="28"/>
          <w:szCs w:val="28"/>
        </w:rPr>
      </w:pPr>
      <w:r w:rsidRPr="00A841E5">
        <w:rPr>
          <w:sz w:val="28"/>
          <w:szCs w:val="28"/>
        </w:rPr>
        <w:t>5. Packaging graphic design</w:t>
      </w:r>
    </w:p>
    <w:p w:rsidR="00A841E5" w:rsidRPr="00A841E5" w:rsidRDefault="00A841E5" w:rsidP="00A841E5">
      <w:pPr>
        <w:spacing w:line="360" w:lineRule="auto"/>
        <w:ind w:firstLine="426"/>
        <w:jc w:val="both"/>
        <w:rPr>
          <w:sz w:val="28"/>
          <w:szCs w:val="28"/>
        </w:rPr>
      </w:pPr>
      <w:r w:rsidRPr="00A841E5">
        <w:rPr>
          <w:sz w:val="28"/>
          <w:szCs w:val="28"/>
        </w:rPr>
        <w:t xml:space="preserve">Most of the products need packaging for storage and sale. Packaging design is also an important part of the marketing technique and connects directly with consumers. </w:t>
      </w:r>
      <w:r w:rsidR="00FD016C" w:rsidRPr="00FD016C">
        <w:rPr>
          <w:sz w:val="28"/>
          <w:szCs w:val="28"/>
        </w:rPr>
        <w:t>Especially in fashion and arts, aesthetic values are considered as product features by many consumer experiences. But aesthetics also started to have significant importance in other products, such as cars, packaging, home appliances.</w:t>
      </w:r>
      <w:sdt>
        <w:sdtPr>
          <w:rPr>
            <w:sz w:val="28"/>
            <w:szCs w:val="28"/>
          </w:rPr>
          <w:id w:val="1094360873"/>
          <w:citation/>
        </w:sdtPr>
        <w:sdtEndPr/>
        <w:sdtContent>
          <w:r w:rsidR="00FD016C">
            <w:rPr>
              <w:sz w:val="28"/>
              <w:szCs w:val="28"/>
            </w:rPr>
            <w:fldChar w:fldCharType="begin"/>
          </w:r>
          <w:r w:rsidR="00FD016C">
            <w:rPr>
              <w:sz w:val="28"/>
              <w:szCs w:val="28"/>
            </w:rPr>
            <w:instrText xml:space="preserve"> CITATION Mel94 \l 1033 </w:instrText>
          </w:r>
          <w:r w:rsidR="00FD016C">
            <w:rPr>
              <w:sz w:val="28"/>
              <w:szCs w:val="28"/>
            </w:rPr>
            <w:fldChar w:fldCharType="separate"/>
          </w:r>
          <w:r w:rsidR="000B67D1">
            <w:rPr>
              <w:noProof/>
              <w:sz w:val="28"/>
              <w:szCs w:val="28"/>
            </w:rPr>
            <w:t xml:space="preserve"> </w:t>
          </w:r>
          <w:r w:rsidR="000B67D1" w:rsidRPr="000B67D1">
            <w:rPr>
              <w:noProof/>
              <w:sz w:val="28"/>
              <w:szCs w:val="28"/>
            </w:rPr>
            <w:t>(Mel Yamamoto, September 1994)</w:t>
          </w:r>
          <w:r w:rsidR="00FD016C">
            <w:rPr>
              <w:sz w:val="28"/>
              <w:szCs w:val="28"/>
            </w:rPr>
            <w:fldChar w:fldCharType="end"/>
          </w:r>
        </w:sdtContent>
      </w:sdt>
      <w:r w:rsidR="00FD016C">
        <w:rPr>
          <w:sz w:val="28"/>
          <w:szCs w:val="28"/>
        </w:rPr>
        <w:t xml:space="preserve"> </w:t>
      </w:r>
      <w:r w:rsidRPr="00A841E5">
        <w:rPr>
          <w:sz w:val="28"/>
          <w:szCs w:val="28"/>
        </w:rPr>
        <w:t>Other design elements such as boxes, bottles, and bags can also be used to tell the story of the brand. Because packaging is the first thing consumers see when looking at the product.</w:t>
      </w:r>
    </w:p>
    <w:p w:rsidR="00A841E5" w:rsidRPr="00A841E5" w:rsidRDefault="00A841E5" w:rsidP="00A841E5">
      <w:pPr>
        <w:spacing w:line="360" w:lineRule="auto"/>
        <w:ind w:firstLine="426"/>
        <w:jc w:val="both"/>
        <w:rPr>
          <w:sz w:val="28"/>
          <w:szCs w:val="28"/>
        </w:rPr>
      </w:pPr>
      <w:r w:rsidRPr="00A841E5">
        <w:rPr>
          <w:sz w:val="28"/>
          <w:szCs w:val="28"/>
        </w:rPr>
        <w:t xml:space="preserve">Packaging designers create a specific concept for the brand and prepare a few examples for these concepts, these examples are a page designed to tell a story. Expert knowledge of industrial design and production understanding is required for such printing operations. Since the packaging design is a very detailed and labor-intensive business, designers can sometimes find themselves doing the work for design creation, or doing other work that is not the area of expertise. </w:t>
      </w:r>
    </w:p>
    <w:p w:rsidR="00A841E5" w:rsidRPr="00A841E5" w:rsidRDefault="00A841E5" w:rsidP="00A841E5">
      <w:pPr>
        <w:spacing w:line="360" w:lineRule="auto"/>
        <w:ind w:firstLine="426"/>
        <w:jc w:val="both"/>
        <w:rPr>
          <w:sz w:val="28"/>
          <w:szCs w:val="28"/>
        </w:rPr>
      </w:pPr>
      <w:r w:rsidRPr="00A841E5">
        <w:rPr>
          <w:sz w:val="28"/>
          <w:szCs w:val="28"/>
        </w:rPr>
        <w:t>6. Motion graphic design</w:t>
      </w:r>
    </w:p>
    <w:p w:rsidR="00A841E5" w:rsidRPr="00A841E5" w:rsidRDefault="00A841E5" w:rsidP="00A841E5">
      <w:pPr>
        <w:spacing w:line="360" w:lineRule="auto"/>
        <w:ind w:firstLine="426"/>
        <w:jc w:val="both"/>
        <w:rPr>
          <w:sz w:val="28"/>
          <w:szCs w:val="28"/>
        </w:rPr>
      </w:pPr>
      <w:r w:rsidRPr="00A841E5">
        <w:rPr>
          <w:sz w:val="28"/>
          <w:szCs w:val="28"/>
        </w:rPr>
        <w:t xml:space="preserve">Simply put, motion graphics are motion graphics. Effects used in television and movies often include effects such as sound, image, video, animation, typography. With the development of technology in recent years, the contents of the videos have also been diversified and they have been further elaborated by the designers. This increased the media's popularity. </w:t>
      </w:r>
    </w:p>
    <w:p w:rsidR="00A841E5" w:rsidRPr="00A841E5" w:rsidRDefault="00E30389" w:rsidP="00A841E5">
      <w:pPr>
        <w:spacing w:line="360" w:lineRule="auto"/>
        <w:ind w:firstLine="426"/>
        <w:jc w:val="both"/>
        <w:rPr>
          <w:sz w:val="28"/>
          <w:szCs w:val="28"/>
        </w:rPr>
      </w:pPr>
      <w:r>
        <w:rPr>
          <w:sz w:val="28"/>
          <w:szCs w:val="28"/>
        </w:rPr>
        <w:t>"Motion graphics designer</w:t>
      </w:r>
      <w:r w:rsidR="00A841E5" w:rsidRPr="00A841E5">
        <w:rPr>
          <w:sz w:val="28"/>
          <w:szCs w:val="28"/>
        </w:rPr>
        <w:t>" is a new feature for designers. Officially, technological developments devoted to TV and film made the art form more accessible and affordable by reducing production time and costs. It can now be found on all digital platforms that create motion graphics, all kinds of new spaces and opportunities.</w:t>
      </w:r>
    </w:p>
    <w:p w:rsidR="00A841E5" w:rsidRPr="00A841E5" w:rsidRDefault="00A841E5" w:rsidP="00A841E5">
      <w:pPr>
        <w:spacing w:line="360" w:lineRule="auto"/>
        <w:ind w:firstLine="426"/>
        <w:jc w:val="both"/>
        <w:rPr>
          <w:sz w:val="28"/>
          <w:szCs w:val="28"/>
        </w:rPr>
      </w:pPr>
      <w:r w:rsidRPr="00A841E5">
        <w:rPr>
          <w:sz w:val="28"/>
          <w:szCs w:val="28"/>
        </w:rPr>
        <w:t>For motion graphic design: advertisements, presentations, video games, trailers, promotional videos, websites, title sequences and end credits, banners, tutorial videos, animated logos and GIFs can show as an example.</w:t>
      </w:r>
    </w:p>
    <w:p w:rsidR="00A841E5" w:rsidRPr="00A841E5" w:rsidRDefault="00A841E5" w:rsidP="00A841E5">
      <w:pPr>
        <w:spacing w:line="360" w:lineRule="auto"/>
        <w:ind w:firstLine="426"/>
        <w:jc w:val="both"/>
        <w:rPr>
          <w:sz w:val="28"/>
          <w:szCs w:val="28"/>
        </w:rPr>
      </w:pPr>
      <w:r w:rsidRPr="00A841E5">
        <w:rPr>
          <w:sz w:val="28"/>
          <w:szCs w:val="28"/>
        </w:rPr>
        <w:t>7. Environmental graphic design</w:t>
      </w:r>
    </w:p>
    <w:p w:rsidR="00A841E5" w:rsidRPr="00A841E5" w:rsidRDefault="00A841E5" w:rsidP="00A841E5">
      <w:pPr>
        <w:spacing w:line="360" w:lineRule="auto"/>
        <w:ind w:firstLine="426"/>
        <w:jc w:val="both"/>
        <w:rPr>
          <w:sz w:val="28"/>
          <w:szCs w:val="28"/>
        </w:rPr>
      </w:pPr>
      <w:r w:rsidRPr="00A841E5">
        <w:rPr>
          <w:sz w:val="28"/>
          <w:szCs w:val="28"/>
        </w:rPr>
        <w:t>Environmental graphic design is used to emotionally connect and inform people about places reserved for excursions. Linking people to a place visually makes the rate unforgettable for them, and it becomes meaningful if a plus becomes a place. A simple place with an environmental graphic design makes it interesting for people to mind. Orientation is a specific type of environmental graphic design, consisting of strategic signs and visual cues that will help people determine where they are and where to go.</w:t>
      </w:r>
    </w:p>
    <w:p w:rsidR="00A841E5" w:rsidRPr="00A841E5" w:rsidRDefault="00A841E5" w:rsidP="00A841E5">
      <w:pPr>
        <w:spacing w:line="360" w:lineRule="auto"/>
        <w:ind w:firstLine="426"/>
        <w:jc w:val="both"/>
        <w:rPr>
          <w:sz w:val="28"/>
          <w:szCs w:val="28"/>
        </w:rPr>
      </w:pPr>
      <w:r w:rsidRPr="00A841E5">
        <w:rPr>
          <w:sz w:val="28"/>
          <w:szCs w:val="28"/>
        </w:rPr>
        <w:t>It is a multidisciplinary application that combines environmental graphic design, graphics, architecture, interior space, landscape, and industrial design. These designers have to work with other designers and architects to plan and implement designs. Therefore, environmental graphic designers often have education and experience in the field of architecture. They are familiar with industrial design concepts and can read and draw architectural plans.</w:t>
      </w:r>
    </w:p>
    <w:p w:rsidR="00A841E5" w:rsidRPr="00A841E5" w:rsidRDefault="00A841E5" w:rsidP="00A841E5">
      <w:pPr>
        <w:spacing w:line="360" w:lineRule="auto"/>
        <w:ind w:firstLine="426"/>
        <w:jc w:val="both"/>
        <w:rPr>
          <w:sz w:val="28"/>
          <w:szCs w:val="28"/>
        </w:rPr>
      </w:pPr>
      <w:r w:rsidRPr="00A841E5">
        <w:rPr>
          <w:sz w:val="28"/>
          <w:szCs w:val="28"/>
        </w:rPr>
        <w:t>For environmental graphic design: event and conference spaces, office branding, wall murals, stadium branding, museum exhibitions, signage, public transportation navigation and retail store interiors can show as an example.</w:t>
      </w:r>
    </w:p>
    <w:p w:rsidR="00A841E5" w:rsidRPr="00A841E5" w:rsidRDefault="00A841E5" w:rsidP="00A841E5">
      <w:pPr>
        <w:spacing w:line="360" w:lineRule="auto"/>
        <w:ind w:firstLine="426"/>
        <w:jc w:val="both"/>
        <w:rPr>
          <w:sz w:val="28"/>
          <w:szCs w:val="28"/>
        </w:rPr>
      </w:pPr>
      <w:r w:rsidRPr="00A841E5">
        <w:rPr>
          <w:sz w:val="28"/>
          <w:szCs w:val="28"/>
        </w:rPr>
        <w:t>8. Art and illustration for graphic design</w:t>
      </w:r>
    </w:p>
    <w:p w:rsidR="00A841E5" w:rsidRPr="00A841E5" w:rsidRDefault="00A841E5" w:rsidP="00A841E5">
      <w:pPr>
        <w:spacing w:line="360" w:lineRule="auto"/>
        <w:ind w:firstLine="426"/>
        <w:jc w:val="both"/>
        <w:rPr>
          <w:sz w:val="28"/>
          <w:szCs w:val="28"/>
        </w:rPr>
      </w:pPr>
      <w:r w:rsidRPr="00A841E5">
        <w:rPr>
          <w:sz w:val="28"/>
          <w:szCs w:val="28"/>
        </w:rPr>
        <w:t>Graphic design is often confused with drawing and graphic art. But they are very different. Graphic artists and illustrators also create works of art, but graphic designers create compositions. Of course, there are similar sides. Both are used for storytelling, but graphic design is also a tool for problem-solving.</w:t>
      </w:r>
    </w:p>
    <w:p w:rsidR="00A841E5" w:rsidRPr="00A841E5" w:rsidRDefault="00A841E5" w:rsidP="00A841E5">
      <w:pPr>
        <w:spacing w:line="360" w:lineRule="auto"/>
        <w:ind w:firstLine="426"/>
        <w:jc w:val="both"/>
        <w:rPr>
          <w:sz w:val="28"/>
          <w:szCs w:val="28"/>
        </w:rPr>
      </w:pPr>
      <w:r w:rsidRPr="00A841E5">
        <w:rPr>
          <w:sz w:val="28"/>
          <w:szCs w:val="28"/>
        </w:rPr>
        <w:t xml:space="preserve">Graphic art and drawing is not a branch of graphic design. But when it comes to commercial use, there is no one without others. </w:t>
      </w:r>
    </w:p>
    <w:p w:rsidR="006B0B54" w:rsidRDefault="00A841E5" w:rsidP="00A841E5">
      <w:pPr>
        <w:spacing w:line="360" w:lineRule="auto"/>
        <w:ind w:firstLine="426"/>
        <w:jc w:val="both"/>
        <w:rPr>
          <w:sz w:val="28"/>
          <w:szCs w:val="28"/>
        </w:rPr>
      </w:pPr>
      <w:r w:rsidRPr="00A841E5">
        <w:rPr>
          <w:sz w:val="28"/>
          <w:szCs w:val="28"/>
        </w:rPr>
        <w:t>For art and illustration for graphic design: motion graphics, comic books, t-shirt design, technical illustration, book covers, concept art, stock images, infographics, video games, picture books, stock images and graphic novels can show as an example.</w:t>
      </w:r>
    </w:p>
    <w:p w:rsidR="007D5335" w:rsidRDefault="007D5335"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Default="00722B16" w:rsidP="00A841E5">
      <w:pPr>
        <w:spacing w:line="360" w:lineRule="auto"/>
        <w:ind w:firstLine="426"/>
        <w:jc w:val="both"/>
        <w:rPr>
          <w:sz w:val="28"/>
          <w:szCs w:val="28"/>
        </w:rPr>
      </w:pPr>
    </w:p>
    <w:p w:rsidR="00722B16" w:rsidRPr="00787B8B" w:rsidRDefault="00722B16" w:rsidP="00A841E5">
      <w:pPr>
        <w:spacing w:line="360" w:lineRule="auto"/>
        <w:ind w:firstLine="426"/>
        <w:jc w:val="both"/>
        <w:rPr>
          <w:sz w:val="28"/>
          <w:szCs w:val="28"/>
        </w:rPr>
      </w:pPr>
    </w:p>
    <w:p w:rsidR="00DF771D" w:rsidRPr="00DF771D" w:rsidRDefault="00A62B21" w:rsidP="007D5335">
      <w:pPr>
        <w:pStyle w:val="Heading1"/>
        <w:spacing w:line="360" w:lineRule="auto"/>
      </w:pPr>
      <w:bookmarkStart w:id="18" w:name="_Toc8071091"/>
      <w:bookmarkStart w:id="19" w:name="_Toc8071628"/>
      <w:r w:rsidRPr="00DF771D">
        <w:t xml:space="preserve">III </w:t>
      </w:r>
      <w:bookmarkEnd w:id="18"/>
      <w:bookmarkEnd w:id="19"/>
      <w:r w:rsidR="000727ED">
        <w:t xml:space="preserve">Chapter: </w:t>
      </w:r>
      <w:r w:rsidR="00A841E5">
        <w:t>Brand Elements</w:t>
      </w:r>
    </w:p>
    <w:p w:rsidR="00DF771D" w:rsidRPr="007D5335" w:rsidRDefault="00A841E5" w:rsidP="00DF771D">
      <w:pPr>
        <w:pStyle w:val="Heading2"/>
        <w:numPr>
          <w:ilvl w:val="0"/>
          <w:numId w:val="14"/>
        </w:num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Logos</w:t>
      </w:r>
    </w:p>
    <w:p w:rsidR="00A841E5" w:rsidRPr="00A841E5" w:rsidRDefault="00FC2154" w:rsidP="00F56186">
      <w:pPr>
        <w:spacing w:line="360" w:lineRule="auto"/>
        <w:ind w:firstLine="426"/>
        <w:jc w:val="both"/>
        <w:rPr>
          <w:sz w:val="28"/>
          <w:szCs w:val="28"/>
        </w:rPr>
      </w:pPr>
      <w:r w:rsidRPr="00FC2154">
        <w:rPr>
          <w:sz w:val="28"/>
          <w:szCs w:val="28"/>
        </w:rPr>
        <w:t>The features to categorize and separate a brand from others can be summed up as brand elements.</w:t>
      </w:r>
      <w:sdt>
        <w:sdtPr>
          <w:rPr>
            <w:sz w:val="28"/>
            <w:szCs w:val="28"/>
          </w:rPr>
          <w:id w:val="1401636426"/>
          <w:citation/>
        </w:sdtPr>
        <w:sdtEndPr/>
        <w:sdtContent>
          <w:r>
            <w:rPr>
              <w:sz w:val="28"/>
              <w:szCs w:val="28"/>
            </w:rPr>
            <w:fldChar w:fldCharType="begin"/>
          </w:r>
          <w:r>
            <w:rPr>
              <w:sz w:val="28"/>
              <w:szCs w:val="28"/>
            </w:rPr>
            <w:instrText xml:space="preserve"> CITATION Kev98 \l 1033 </w:instrText>
          </w:r>
          <w:r>
            <w:rPr>
              <w:sz w:val="28"/>
              <w:szCs w:val="28"/>
            </w:rPr>
            <w:fldChar w:fldCharType="separate"/>
          </w:r>
          <w:r w:rsidR="000B67D1">
            <w:rPr>
              <w:noProof/>
              <w:sz w:val="28"/>
              <w:szCs w:val="28"/>
            </w:rPr>
            <w:t xml:space="preserve"> </w:t>
          </w:r>
          <w:r w:rsidR="000B67D1" w:rsidRPr="000B67D1">
            <w:rPr>
              <w:noProof/>
              <w:sz w:val="28"/>
              <w:szCs w:val="28"/>
            </w:rPr>
            <w:t>(Keller, 1998)</w:t>
          </w:r>
          <w:r>
            <w:rPr>
              <w:sz w:val="28"/>
              <w:szCs w:val="28"/>
            </w:rPr>
            <w:fldChar w:fldCharType="end"/>
          </w:r>
        </w:sdtContent>
      </w:sdt>
      <w:r>
        <w:rPr>
          <w:sz w:val="28"/>
          <w:szCs w:val="28"/>
        </w:rPr>
        <w:t xml:space="preserve"> </w:t>
      </w:r>
      <w:r w:rsidR="00A841E5" w:rsidRPr="00A841E5">
        <w:rPr>
          <w:sz w:val="28"/>
          <w:szCs w:val="28"/>
        </w:rPr>
        <w:t>Logos are a combination of images, text, figures, or three showing the name and purpose of a business. However, a logo is more than an identity symbol. If it is well designed, the brand will also tell the story of a company by transmitting your message to help your audience engage in an emotional connection. In addition to limiting your business, a good logo also gives your customer very important information about your company: it can deliver your industry, the service you provide, your target demographic information and your brand values. For example, a company can use circuit images in their logos to show that they are working in the software industry. Or they can use a certain color to indicate that they are committed to becoming green/environmental. Or they can use a stylish font to emphasize their luxury.</w:t>
      </w:r>
      <w:r>
        <w:rPr>
          <w:sz w:val="28"/>
          <w:szCs w:val="28"/>
        </w:rPr>
        <w:t xml:space="preserve"> </w:t>
      </w:r>
      <w:r w:rsidRPr="00FC2154">
        <w:rPr>
          <w:sz w:val="28"/>
          <w:szCs w:val="28"/>
        </w:rPr>
        <w:t>“A logo</w:t>
      </w:r>
      <w:r w:rsidR="00F56186">
        <w:rPr>
          <w:sz w:val="28"/>
          <w:szCs w:val="28"/>
        </w:rPr>
        <w:t xml:space="preserve"> must be designed appropriately </w:t>
      </w:r>
      <w:r w:rsidRPr="00FC2154">
        <w:rPr>
          <w:sz w:val="28"/>
          <w:szCs w:val="28"/>
        </w:rPr>
        <w:t>in terms of style”</w:t>
      </w:r>
      <w:r>
        <w:rPr>
          <w:sz w:val="28"/>
          <w:szCs w:val="28"/>
        </w:rPr>
        <w:t xml:space="preserve">. </w:t>
      </w:r>
      <w:sdt>
        <w:sdtPr>
          <w:rPr>
            <w:sz w:val="28"/>
            <w:szCs w:val="28"/>
          </w:rPr>
          <w:id w:val="1481803601"/>
          <w:citation/>
        </w:sdtPr>
        <w:sdtEndPr/>
        <w:sdtContent>
          <w:r>
            <w:rPr>
              <w:sz w:val="28"/>
              <w:szCs w:val="28"/>
            </w:rPr>
            <w:fldChar w:fldCharType="begin"/>
          </w:r>
          <w:r>
            <w:rPr>
              <w:sz w:val="28"/>
              <w:szCs w:val="28"/>
            </w:rPr>
            <w:instrText xml:space="preserve"> CITATION Rob01 \l 1033 </w:instrText>
          </w:r>
          <w:r>
            <w:rPr>
              <w:sz w:val="28"/>
              <w:szCs w:val="28"/>
            </w:rPr>
            <w:fldChar w:fldCharType="separate"/>
          </w:r>
          <w:r w:rsidR="000B67D1" w:rsidRPr="000B67D1">
            <w:rPr>
              <w:noProof/>
              <w:sz w:val="28"/>
              <w:szCs w:val="28"/>
            </w:rPr>
            <w:t>(Landa, 2001)</w:t>
          </w:r>
          <w:r>
            <w:rPr>
              <w:sz w:val="28"/>
              <w:szCs w:val="28"/>
            </w:rPr>
            <w:fldChar w:fldCharType="end"/>
          </w:r>
        </w:sdtContent>
      </w:sdt>
    </w:p>
    <w:p w:rsidR="00A841E5" w:rsidRPr="00A841E5" w:rsidRDefault="00A841E5" w:rsidP="00A841E5">
      <w:pPr>
        <w:spacing w:line="360" w:lineRule="auto"/>
        <w:ind w:firstLine="426"/>
        <w:jc w:val="both"/>
        <w:rPr>
          <w:sz w:val="28"/>
          <w:szCs w:val="28"/>
        </w:rPr>
      </w:pPr>
      <w:r w:rsidRPr="00A841E5">
        <w:rPr>
          <w:sz w:val="28"/>
          <w:szCs w:val="28"/>
        </w:rPr>
        <w:t>There are many reasons why the logo is important:</w:t>
      </w:r>
    </w:p>
    <w:p w:rsidR="00A841E5" w:rsidRPr="00A841E5" w:rsidRDefault="00A841E5" w:rsidP="00A841E5">
      <w:pPr>
        <w:spacing w:line="360" w:lineRule="auto"/>
        <w:ind w:firstLine="426"/>
        <w:jc w:val="both"/>
        <w:rPr>
          <w:sz w:val="28"/>
          <w:szCs w:val="28"/>
        </w:rPr>
      </w:pPr>
      <w:r w:rsidRPr="00A841E5">
        <w:rPr>
          <w:sz w:val="28"/>
          <w:szCs w:val="28"/>
        </w:rPr>
        <w:t>• The first impression. Invites customers to interact with your brand.</w:t>
      </w:r>
    </w:p>
    <w:p w:rsidR="00A841E5" w:rsidRPr="00A841E5" w:rsidRDefault="00A841E5" w:rsidP="00A841E5">
      <w:pPr>
        <w:spacing w:line="360" w:lineRule="auto"/>
        <w:ind w:firstLine="426"/>
        <w:jc w:val="both"/>
        <w:rPr>
          <w:sz w:val="28"/>
          <w:szCs w:val="28"/>
        </w:rPr>
      </w:pPr>
      <w:r w:rsidRPr="00A841E5">
        <w:rPr>
          <w:sz w:val="28"/>
          <w:szCs w:val="28"/>
        </w:rPr>
        <w:t>• Helps create a brand identity.</w:t>
      </w:r>
    </w:p>
    <w:p w:rsidR="00A841E5" w:rsidRPr="00A841E5" w:rsidRDefault="00A841E5" w:rsidP="00A841E5">
      <w:pPr>
        <w:spacing w:line="360" w:lineRule="auto"/>
        <w:ind w:firstLine="426"/>
        <w:jc w:val="both"/>
        <w:rPr>
          <w:sz w:val="28"/>
          <w:szCs w:val="28"/>
        </w:rPr>
      </w:pPr>
      <w:r w:rsidRPr="00A841E5">
        <w:rPr>
          <w:sz w:val="28"/>
          <w:szCs w:val="28"/>
        </w:rPr>
        <w:t>• Gives your company a symbol. This symbol allows people to remember you better.</w:t>
      </w:r>
    </w:p>
    <w:p w:rsidR="00A841E5" w:rsidRPr="00A841E5" w:rsidRDefault="00A841E5" w:rsidP="00A841E5">
      <w:pPr>
        <w:spacing w:line="360" w:lineRule="auto"/>
        <w:ind w:firstLine="426"/>
        <w:jc w:val="both"/>
        <w:rPr>
          <w:sz w:val="28"/>
          <w:szCs w:val="28"/>
        </w:rPr>
      </w:pPr>
      <w:r w:rsidRPr="00A841E5">
        <w:rPr>
          <w:sz w:val="28"/>
          <w:szCs w:val="28"/>
        </w:rPr>
        <w:t>• It makes you different from competitors.</w:t>
      </w:r>
    </w:p>
    <w:p w:rsidR="00A62B21" w:rsidRDefault="00A841E5" w:rsidP="00A841E5">
      <w:pPr>
        <w:spacing w:line="360" w:lineRule="auto"/>
        <w:ind w:firstLine="426"/>
        <w:jc w:val="both"/>
        <w:rPr>
          <w:sz w:val="28"/>
          <w:szCs w:val="28"/>
        </w:rPr>
      </w:pPr>
      <w:r w:rsidRPr="00A841E5">
        <w:rPr>
          <w:sz w:val="28"/>
          <w:szCs w:val="28"/>
        </w:rPr>
        <w:t>• Increases brand loyalty.</w:t>
      </w:r>
    </w:p>
    <w:p w:rsidR="007D5335" w:rsidRPr="00DF771D" w:rsidRDefault="007D5335" w:rsidP="00A841E5">
      <w:pPr>
        <w:spacing w:line="360" w:lineRule="auto"/>
        <w:ind w:firstLine="426"/>
        <w:jc w:val="both"/>
        <w:rPr>
          <w:b/>
          <w:sz w:val="28"/>
          <w:szCs w:val="28"/>
        </w:rPr>
      </w:pPr>
    </w:p>
    <w:p w:rsidR="00A62B21" w:rsidRDefault="00A841E5" w:rsidP="007D5335">
      <w:pPr>
        <w:pStyle w:val="Heading2"/>
        <w:numPr>
          <w:ilvl w:val="0"/>
          <w:numId w:val="14"/>
        </w:num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Typography</w:t>
      </w:r>
    </w:p>
    <w:p w:rsidR="00A841E5" w:rsidRPr="00A841E5" w:rsidRDefault="00A841E5" w:rsidP="007D5335">
      <w:pPr>
        <w:spacing w:line="360" w:lineRule="auto"/>
        <w:ind w:firstLine="426"/>
        <w:jc w:val="both"/>
        <w:rPr>
          <w:sz w:val="28"/>
          <w:szCs w:val="28"/>
          <w:shd w:val="clear" w:color="auto" w:fill="FFFFFF"/>
        </w:rPr>
      </w:pPr>
      <w:r w:rsidRPr="00A841E5">
        <w:rPr>
          <w:sz w:val="28"/>
          <w:szCs w:val="28"/>
          <w:shd w:val="clear" w:color="auto" w:fill="FFFFFF"/>
        </w:rPr>
        <w:t>Monograms and word marks are based on words (typically the initials or names of the organization) rather than pictures to graphically illustrate an organization, but many typographic games blur this line. Context and conditions should direct decisions about whether to use a typographic logo.</w:t>
      </w:r>
      <w:r w:rsidR="00C5352A" w:rsidRPr="00C5352A">
        <w:t xml:space="preserve"> </w:t>
      </w:r>
      <w:r w:rsidR="00C5352A" w:rsidRPr="00C5352A">
        <w:rPr>
          <w:sz w:val="28"/>
          <w:szCs w:val="28"/>
          <w:shd w:val="clear" w:color="auto" w:fill="FFFFFF"/>
        </w:rPr>
        <w:t>During the logo design, a significant visual feature of branding that can exploit emotional associations is the composition of the letters transmitting the message.</w:t>
      </w:r>
      <w:sdt>
        <w:sdtPr>
          <w:rPr>
            <w:sz w:val="28"/>
            <w:szCs w:val="28"/>
            <w:shd w:val="clear" w:color="auto" w:fill="FFFFFF"/>
          </w:rPr>
          <w:id w:val="543642132"/>
          <w:citation/>
        </w:sdtPr>
        <w:sdtEndPr/>
        <w:sdtContent>
          <w:r w:rsidR="00C5352A">
            <w:rPr>
              <w:sz w:val="28"/>
              <w:szCs w:val="28"/>
              <w:shd w:val="clear" w:color="auto" w:fill="FFFFFF"/>
            </w:rPr>
            <w:fldChar w:fldCharType="begin"/>
          </w:r>
          <w:r w:rsidR="00C5352A">
            <w:rPr>
              <w:sz w:val="28"/>
              <w:szCs w:val="28"/>
              <w:shd w:val="clear" w:color="auto" w:fill="FFFFFF"/>
              <w:lang w:val="az-Latn-AZ"/>
            </w:rPr>
            <w:instrText xml:space="preserve"> CITATION Mar07 \l 1068 </w:instrText>
          </w:r>
          <w:r w:rsidR="00C5352A">
            <w:rPr>
              <w:sz w:val="28"/>
              <w:szCs w:val="28"/>
              <w:shd w:val="clear" w:color="auto" w:fill="FFFFFF"/>
            </w:rPr>
            <w:fldChar w:fldCharType="separate"/>
          </w:r>
          <w:r w:rsidR="000B67D1">
            <w:rPr>
              <w:noProof/>
              <w:sz w:val="28"/>
              <w:szCs w:val="28"/>
              <w:shd w:val="clear" w:color="auto" w:fill="FFFFFF"/>
              <w:lang w:val="az-Latn-AZ"/>
            </w:rPr>
            <w:t xml:space="preserve"> </w:t>
          </w:r>
          <w:r w:rsidR="000B67D1" w:rsidRPr="000B67D1">
            <w:rPr>
              <w:noProof/>
              <w:sz w:val="28"/>
              <w:szCs w:val="28"/>
              <w:shd w:val="clear" w:color="auto" w:fill="FFFFFF"/>
              <w:lang w:val="az-Latn-AZ"/>
            </w:rPr>
            <w:t>(Gobé, 2001)</w:t>
          </w:r>
          <w:r w:rsidR="00C5352A">
            <w:rPr>
              <w:sz w:val="28"/>
              <w:szCs w:val="28"/>
              <w:shd w:val="clear" w:color="auto" w:fill="FFFFFF"/>
            </w:rPr>
            <w:fldChar w:fldCharType="end"/>
          </w:r>
        </w:sdtContent>
      </w:sdt>
      <w:r w:rsidRPr="00A841E5">
        <w:rPr>
          <w:sz w:val="28"/>
          <w:szCs w:val="28"/>
          <w:shd w:val="clear" w:color="auto" w:fill="FFFFFF"/>
        </w:rPr>
        <w:t xml:space="preserve"> A typographic logo offers more possibilities than a descriptive symbol. </w:t>
      </w:r>
      <w:r w:rsidR="00A016EC" w:rsidRPr="00A016EC">
        <w:rPr>
          <w:sz w:val="28"/>
          <w:szCs w:val="28"/>
          <w:shd w:val="clear" w:color="auto" w:fill="FFFFFF"/>
        </w:rPr>
        <w:t>Choosing the right typeface for a brand logo was also decisive since the font selection also expresses a “nonverbal” meaning.</w:t>
      </w:r>
      <w:sdt>
        <w:sdtPr>
          <w:rPr>
            <w:sz w:val="28"/>
            <w:szCs w:val="28"/>
            <w:shd w:val="clear" w:color="auto" w:fill="FFFFFF"/>
          </w:rPr>
          <w:id w:val="-2144721233"/>
          <w:citation/>
        </w:sdtPr>
        <w:sdtEndPr/>
        <w:sdtContent>
          <w:r w:rsidR="00A016EC">
            <w:rPr>
              <w:sz w:val="28"/>
              <w:szCs w:val="28"/>
              <w:shd w:val="clear" w:color="auto" w:fill="FFFFFF"/>
            </w:rPr>
            <w:fldChar w:fldCharType="begin"/>
          </w:r>
          <w:r w:rsidR="00A016EC">
            <w:rPr>
              <w:sz w:val="28"/>
              <w:szCs w:val="28"/>
              <w:shd w:val="clear" w:color="auto" w:fill="FFFFFF"/>
              <w:lang w:val="az-Latn-AZ"/>
            </w:rPr>
            <w:instrText xml:space="preserve"> CITATION Ala01 \l 1068 </w:instrText>
          </w:r>
          <w:r w:rsidR="00A016EC">
            <w:rPr>
              <w:sz w:val="28"/>
              <w:szCs w:val="28"/>
              <w:shd w:val="clear" w:color="auto" w:fill="FFFFFF"/>
            </w:rPr>
            <w:fldChar w:fldCharType="separate"/>
          </w:r>
          <w:r w:rsidR="000B67D1">
            <w:rPr>
              <w:noProof/>
              <w:sz w:val="28"/>
              <w:szCs w:val="28"/>
              <w:shd w:val="clear" w:color="auto" w:fill="FFFFFF"/>
              <w:lang w:val="az-Latn-AZ"/>
            </w:rPr>
            <w:t xml:space="preserve"> </w:t>
          </w:r>
          <w:r w:rsidR="000B67D1" w:rsidRPr="000B67D1">
            <w:rPr>
              <w:noProof/>
              <w:sz w:val="28"/>
              <w:szCs w:val="28"/>
              <w:shd w:val="clear" w:color="auto" w:fill="FFFFFF"/>
              <w:lang w:val="az-Latn-AZ"/>
            </w:rPr>
            <w:t>(Zisman, December 2001)</w:t>
          </w:r>
          <w:r w:rsidR="00A016EC">
            <w:rPr>
              <w:sz w:val="28"/>
              <w:szCs w:val="28"/>
              <w:shd w:val="clear" w:color="auto" w:fill="FFFFFF"/>
            </w:rPr>
            <w:fldChar w:fldCharType="end"/>
          </w:r>
        </w:sdtContent>
      </w:sdt>
    </w:p>
    <w:p w:rsidR="00A841E5" w:rsidRPr="00A841E5" w:rsidRDefault="00A841E5" w:rsidP="00A841E5">
      <w:pPr>
        <w:spacing w:line="360" w:lineRule="auto"/>
        <w:ind w:firstLine="426"/>
        <w:jc w:val="both"/>
        <w:rPr>
          <w:sz w:val="28"/>
          <w:szCs w:val="28"/>
          <w:shd w:val="clear" w:color="auto" w:fill="FFFFFF"/>
        </w:rPr>
      </w:pPr>
      <w:r w:rsidRPr="00A841E5">
        <w:rPr>
          <w:sz w:val="28"/>
          <w:szCs w:val="28"/>
          <w:shd w:val="clear" w:color="auto" w:fill="FFFFFF"/>
        </w:rPr>
        <w:t xml:space="preserve">The thickness and thinness of the serif fonts developed from the pressure points created by the calligrapher. Serif fonts often match tradition. In contrast, relatively small sans serif fonts match modernity. Sans serif fonts are used for signage systems all over the world. As a result, what is once seen as modern in the most modern state can now be seen as institutional. Personality is an important consideration when choosing a font, but it should not be the only thought. Readability, flexibility, and consistency are important factors to consider for an identity program. </w:t>
      </w:r>
    </w:p>
    <w:p w:rsidR="00A841E5" w:rsidRPr="00A841E5" w:rsidRDefault="00A841E5" w:rsidP="00A841E5">
      <w:pPr>
        <w:spacing w:line="360" w:lineRule="auto"/>
        <w:ind w:firstLine="426"/>
        <w:jc w:val="both"/>
        <w:rPr>
          <w:sz w:val="28"/>
          <w:szCs w:val="28"/>
          <w:shd w:val="clear" w:color="auto" w:fill="FFFFFF"/>
        </w:rPr>
      </w:pPr>
      <w:r w:rsidRPr="00A841E5">
        <w:rPr>
          <w:sz w:val="28"/>
          <w:szCs w:val="28"/>
          <w:shd w:val="clear" w:color="auto" w:fill="FFFFFF"/>
        </w:rPr>
        <w:t>Typeface: The general style of a font group. For example, Helvetica, Arial or Times New Roman. Each font has distinctive features represented in fonts.</w:t>
      </w:r>
    </w:p>
    <w:p w:rsidR="00A841E5" w:rsidRPr="00A841E5" w:rsidRDefault="00A841E5" w:rsidP="00A841E5">
      <w:pPr>
        <w:spacing w:line="360" w:lineRule="auto"/>
        <w:ind w:firstLine="426"/>
        <w:jc w:val="both"/>
        <w:rPr>
          <w:sz w:val="28"/>
          <w:szCs w:val="28"/>
          <w:shd w:val="clear" w:color="auto" w:fill="FFFFFF"/>
        </w:rPr>
      </w:pPr>
      <w:r w:rsidRPr="00A841E5">
        <w:rPr>
          <w:sz w:val="28"/>
          <w:szCs w:val="28"/>
          <w:shd w:val="clear" w:color="auto" w:fill="FFFFFF"/>
        </w:rPr>
        <w:t>Font: A specific variation. For example, Helvetica Bold 12pt.</w:t>
      </w:r>
    </w:p>
    <w:p w:rsidR="00A841E5" w:rsidRPr="00A841E5" w:rsidRDefault="00A841E5" w:rsidP="00A841E5">
      <w:pPr>
        <w:spacing w:line="360" w:lineRule="auto"/>
        <w:ind w:firstLine="426"/>
        <w:jc w:val="both"/>
        <w:rPr>
          <w:sz w:val="28"/>
          <w:szCs w:val="28"/>
          <w:shd w:val="clear" w:color="auto" w:fill="FFFFFF"/>
        </w:rPr>
      </w:pPr>
      <w:r w:rsidRPr="00A841E5">
        <w:rPr>
          <w:sz w:val="28"/>
          <w:szCs w:val="28"/>
          <w:shd w:val="clear" w:color="auto" w:fill="FFFFFF"/>
        </w:rPr>
        <w:t>Type family: A comprehensive collection of all sizes and styles of a single font (bold, italic, middle, etc.).</w:t>
      </w:r>
    </w:p>
    <w:p w:rsidR="00A841E5" w:rsidRPr="00A841E5" w:rsidRDefault="00A841E5" w:rsidP="00A841E5">
      <w:pPr>
        <w:spacing w:line="360" w:lineRule="auto"/>
        <w:ind w:firstLine="426"/>
        <w:jc w:val="both"/>
        <w:rPr>
          <w:sz w:val="28"/>
          <w:szCs w:val="28"/>
          <w:shd w:val="clear" w:color="auto" w:fill="FFFFFF"/>
        </w:rPr>
      </w:pPr>
      <w:r w:rsidRPr="00A841E5">
        <w:rPr>
          <w:sz w:val="28"/>
          <w:szCs w:val="28"/>
          <w:shd w:val="clear" w:color="auto" w:fill="FFFFFF"/>
        </w:rPr>
        <w:t>As in imagination, typography often suggests an alternative meaning or cultural context for a brand identity. A writing style, referring to the classic print advertisements of the 1950s, a brand identity inspired by graffiti tags on New York City subway trains from the 1980s, pushes the industry in a very different direction.</w:t>
      </w:r>
    </w:p>
    <w:p w:rsidR="00A62B21" w:rsidRDefault="00A841E5" w:rsidP="00A841E5">
      <w:pPr>
        <w:spacing w:line="360" w:lineRule="auto"/>
        <w:ind w:firstLine="426"/>
        <w:jc w:val="both"/>
        <w:rPr>
          <w:sz w:val="28"/>
          <w:szCs w:val="28"/>
          <w:shd w:val="clear" w:color="auto" w:fill="FFFFFF"/>
        </w:rPr>
      </w:pPr>
      <w:r w:rsidRPr="00A841E5">
        <w:rPr>
          <w:sz w:val="28"/>
          <w:szCs w:val="28"/>
          <w:shd w:val="clear" w:color="auto" w:fill="FFFFFF"/>
        </w:rPr>
        <w:t>Typestyles always carry their own history; this often shades the meaning of the post. Brand identities created with typographic elements that are compatible with pictures often create deeper and more lasting memories in the viewer. Some of the most effective campaigns and promotions are based on a title and a picture.</w:t>
      </w:r>
      <w:r w:rsidR="006C1405" w:rsidRPr="006C1405">
        <w:t xml:space="preserve"> </w:t>
      </w:r>
      <w:r w:rsidR="006C1405" w:rsidRPr="006C1405">
        <w:rPr>
          <w:sz w:val="28"/>
          <w:szCs w:val="28"/>
          <w:shd w:val="clear" w:color="auto" w:fill="FFFFFF"/>
        </w:rPr>
        <w:t>The readability, understanding of the words can be affected through the use of diverse typefaces and they can influence the represented concepts.</w:t>
      </w:r>
      <w:sdt>
        <w:sdtPr>
          <w:rPr>
            <w:sz w:val="28"/>
            <w:szCs w:val="28"/>
            <w:shd w:val="clear" w:color="auto" w:fill="FFFFFF"/>
          </w:rPr>
          <w:id w:val="-446631431"/>
          <w:citation/>
        </w:sdtPr>
        <w:sdtEndPr/>
        <w:sdtContent>
          <w:r w:rsidR="006C1405">
            <w:rPr>
              <w:sz w:val="28"/>
              <w:szCs w:val="28"/>
              <w:shd w:val="clear" w:color="auto" w:fill="FFFFFF"/>
            </w:rPr>
            <w:fldChar w:fldCharType="begin"/>
          </w:r>
          <w:r w:rsidR="006C1405">
            <w:rPr>
              <w:sz w:val="28"/>
              <w:szCs w:val="28"/>
              <w:shd w:val="clear" w:color="auto" w:fill="FFFFFF"/>
              <w:lang w:val="az-Latn-AZ"/>
            </w:rPr>
            <w:instrText xml:space="preserve"> CITATION Joh04 \l 1068 </w:instrText>
          </w:r>
          <w:r w:rsidR="006C1405">
            <w:rPr>
              <w:sz w:val="28"/>
              <w:szCs w:val="28"/>
              <w:shd w:val="clear" w:color="auto" w:fill="FFFFFF"/>
            </w:rPr>
            <w:fldChar w:fldCharType="separate"/>
          </w:r>
          <w:r w:rsidR="000B67D1">
            <w:rPr>
              <w:noProof/>
              <w:sz w:val="28"/>
              <w:szCs w:val="28"/>
              <w:shd w:val="clear" w:color="auto" w:fill="FFFFFF"/>
              <w:lang w:val="az-Latn-AZ"/>
            </w:rPr>
            <w:t xml:space="preserve"> </w:t>
          </w:r>
          <w:r w:rsidR="000B67D1" w:rsidRPr="000B67D1">
            <w:rPr>
              <w:noProof/>
              <w:sz w:val="28"/>
              <w:szCs w:val="28"/>
              <w:shd w:val="clear" w:color="auto" w:fill="FFFFFF"/>
              <w:lang w:val="az-Latn-AZ"/>
            </w:rPr>
            <w:t>(Tangaraj, June 2004)</w:t>
          </w:r>
          <w:r w:rsidR="006C1405">
            <w:rPr>
              <w:sz w:val="28"/>
              <w:szCs w:val="28"/>
              <w:shd w:val="clear" w:color="auto" w:fill="FFFFFF"/>
            </w:rPr>
            <w:fldChar w:fldCharType="end"/>
          </w:r>
        </w:sdtContent>
      </w:sdt>
      <w:r w:rsidR="006C1405">
        <w:rPr>
          <w:sz w:val="28"/>
          <w:szCs w:val="28"/>
          <w:shd w:val="clear" w:color="auto" w:fill="FFFFFF"/>
        </w:rPr>
        <w:t xml:space="preserve"> </w:t>
      </w:r>
      <w:r w:rsidRPr="00A841E5">
        <w:rPr>
          <w:sz w:val="28"/>
          <w:szCs w:val="28"/>
          <w:shd w:val="clear" w:color="auto" w:fill="FFFFFF"/>
        </w:rPr>
        <w:t xml:space="preserve"> Therefore, the authors of advertising companies continue to be partners with designers.</w:t>
      </w:r>
    </w:p>
    <w:p w:rsidR="007D5335" w:rsidRPr="00787B8B" w:rsidRDefault="007D5335" w:rsidP="00A841E5">
      <w:pPr>
        <w:spacing w:line="360" w:lineRule="auto"/>
        <w:ind w:firstLine="426"/>
        <w:jc w:val="both"/>
        <w:rPr>
          <w:sz w:val="28"/>
          <w:szCs w:val="28"/>
          <w:shd w:val="clear" w:color="auto" w:fill="FFFFFF"/>
        </w:rPr>
      </w:pPr>
    </w:p>
    <w:p w:rsidR="00A62B21" w:rsidRDefault="00A841E5" w:rsidP="007D5335">
      <w:pPr>
        <w:pStyle w:val="Heading2"/>
        <w:numPr>
          <w:ilvl w:val="0"/>
          <w:numId w:val="14"/>
        </w:num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Colors and Patterns</w:t>
      </w:r>
    </w:p>
    <w:p w:rsidR="00A841E5" w:rsidRPr="00A841E5" w:rsidRDefault="007D5335" w:rsidP="007D5335">
      <w:pPr>
        <w:spacing w:line="360" w:lineRule="auto"/>
        <w:jc w:val="both"/>
        <w:rPr>
          <w:sz w:val="28"/>
          <w:szCs w:val="28"/>
        </w:rPr>
      </w:pPr>
      <w:r>
        <w:t xml:space="preserve">       </w:t>
      </w:r>
      <w:r w:rsidR="00A841E5" w:rsidRPr="00A841E5">
        <w:rPr>
          <w:sz w:val="28"/>
          <w:szCs w:val="28"/>
        </w:rPr>
        <w:t>Owens-Corning is the only glass fiber insulation brand that can be pink. UPS's unique brown trucks and uniforms became trademarks. The Sephora cashier is wearing only one black glove to handle the products before handing them over to the customers. When they get used to their full potential, consumers can instantly recognize a brand according to their color. This is the reason why Tiffany &amp; Co. branded robin egg blue in 1998.</w:t>
      </w:r>
      <w:r w:rsidR="00D0787A" w:rsidRPr="00D0787A">
        <w:t xml:space="preserve"> </w:t>
      </w:r>
      <w:r w:rsidR="00D0787A" w:rsidRPr="00D0787A">
        <w:rPr>
          <w:sz w:val="28"/>
          <w:szCs w:val="28"/>
        </w:rPr>
        <w:t xml:space="preserve">The “subjective characteristics”, the qualitative features such as a comfortable use or a professional look of a product, have an essential impact on consumers’ product </w:t>
      </w:r>
      <w:r w:rsidR="00D0787A">
        <w:rPr>
          <w:sz w:val="28"/>
          <w:szCs w:val="28"/>
        </w:rPr>
        <w:t>e</w:t>
      </w:r>
      <w:r w:rsidR="00D0787A" w:rsidRPr="00D0787A">
        <w:rPr>
          <w:sz w:val="28"/>
          <w:szCs w:val="28"/>
        </w:rPr>
        <w:t>valuations; therefore they are considered important by marketing researchers and designers.</w:t>
      </w:r>
      <w:sdt>
        <w:sdtPr>
          <w:rPr>
            <w:sz w:val="28"/>
            <w:szCs w:val="28"/>
          </w:rPr>
          <w:id w:val="1230812502"/>
          <w:citation/>
        </w:sdtPr>
        <w:sdtEndPr/>
        <w:sdtContent>
          <w:r w:rsidR="00D0787A">
            <w:rPr>
              <w:sz w:val="28"/>
              <w:szCs w:val="28"/>
            </w:rPr>
            <w:fldChar w:fldCharType="begin"/>
          </w:r>
          <w:r w:rsidR="00D0787A">
            <w:rPr>
              <w:sz w:val="28"/>
              <w:szCs w:val="28"/>
            </w:rPr>
            <w:instrText xml:space="preserve"> CITATION Lan08 \l 1033 </w:instrText>
          </w:r>
          <w:r w:rsidR="00D0787A">
            <w:rPr>
              <w:sz w:val="28"/>
              <w:szCs w:val="28"/>
            </w:rPr>
            <w:fldChar w:fldCharType="separate"/>
          </w:r>
          <w:r w:rsidR="000B67D1">
            <w:rPr>
              <w:noProof/>
              <w:sz w:val="28"/>
              <w:szCs w:val="28"/>
            </w:rPr>
            <w:t xml:space="preserve"> </w:t>
          </w:r>
          <w:r w:rsidR="000B67D1" w:rsidRPr="000B67D1">
            <w:rPr>
              <w:noProof/>
              <w:sz w:val="28"/>
              <w:szCs w:val="28"/>
            </w:rPr>
            <w:t>(Lan Luo Kannan, April 2008)</w:t>
          </w:r>
          <w:r w:rsidR="00D0787A">
            <w:rPr>
              <w:sz w:val="28"/>
              <w:szCs w:val="28"/>
            </w:rPr>
            <w:fldChar w:fldCharType="end"/>
          </w:r>
        </w:sdtContent>
      </w:sdt>
      <w:r w:rsidR="00A841E5" w:rsidRPr="00A841E5">
        <w:rPr>
          <w:sz w:val="28"/>
          <w:szCs w:val="28"/>
        </w:rPr>
        <w:t xml:space="preserve"> Research has ensured that colors are 60% easier for people to decide if they are interested in the brand. Colors have a great impact on brand awareness.</w:t>
      </w:r>
    </w:p>
    <w:p w:rsidR="00A841E5" w:rsidRPr="00A841E5" w:rsidRDefault="00A841E5" w:rsidP="00A841E5">
      <w:pPr>
        <w:spacing w:line="360" w:lineRule="auto"/>
        <w:ind w:firstLine="426"/>
        <w:jc w:val="both"/>
        <w:rPr>
          <w:sz w:val="28"/>
          <w:szCs w:val="28"/>
        </w:rPr>
      </w:pPr>
      <w:r w:rsidRPr="00A841E5">
        <w:rPr>
          <w:sz w:val="28"/>
          <w:szCs w:val="28"/>
        </w:rPr>
        <w:t>Our brain is programmed to respond to colors. For example, we stop the cars for the red light, we see the green light. Brands and color are unrelated to each other, because color, meaning, and the message provide an instant method to communicate without words. The most memorable element of a brand is color. Then other visual elements, symbols, numbers and words are remarkable. Most of the world's most recognizable brands are based on color as an important factor in their immediate recognition.</w:t>
      </w:r>
    </w:p>
    <w:p w:rsidR="00A841E5" w:rsidRDefault="00A841E5" w:rsidP="00A841E5">
      <w:pPr>
        <w:spacing w:line="360" w:lineRule="auto"/>
        <w:ind w:firstLine="426"/>
        <w:jc w:val="both"/>
        <w:rPr>
          <w:sz w:val="28"/>
          <w:szCs w:val="28"/>
        </w:rPr>
      </w:pPr>
      <w:r w:rsidRPr="00A841E5">
        <w:rPr>
          <w:sz w:val="28"/>
          <w:szCs w:val="28"/>
        </w:rPr>
        <w:t>Another example is the laundry detergent, which is a household product used by everyone. Note that most detergents are blue or orange. Blue represents cleanliness and orange represents dynamic. Therefore, a blue and orange package communicates clearly with "industrial power, cleaning power".</w:t>
      </w:r>
      <w:r w:rsidR="00C5352A" w:rsidRPr="00C5352A">
        <w:t xml:space="preserve"> </w:t>
      </w:r>
      <w:r w:rsidR="00C5352A" w:rsidRPr="00C5352A">
        <w:rPr>
          <w:sz w:val="28"/>
          <w:szCs w:val="28"/>
        </w:rPr>
        <w:t>A light shade of purple, black and white luxury class products by customers.</w:t>
      </w:r>
      <w:sdt>
        <w:sdtPr>
          <w:rPr>
            <w:sz w:val="28"/>
            <w:szCs w:val="28"/>
          </w:rPr>
          <w:id w:val="252482861"/>
          <w:citation/>
        </w:sdtPr>
        <w:sdtEndPr/>
        <w:sdtContent>
          <w:r w:rsidR="00C5352A">
            <w:rPr>
              <w:sz w:val="28"/>
              <w:szCs w:val="28"/>
            </w:rPr>
            <w:fldChar w:fldCharType="begin"/>
          </w:r>
          <w:r w:rsidR="00C5352A">
            <w:rPr>
              <w:sz w:val="28"/>
              <w:szCs w:val="28"/>
            </w:rPr>
            <w:instrText xml:space="preserve"> CITATION Olg06 \l 1033 </w:instrText>
          </w:r>
          <w:r w:rsidR="00C5352A">
            <w:rPr>
              <w:sz w:val="28"/>
              <w:szCs w:val="28"/>
            </w:rPr>
            <w:fldChar w:fldCharType="separate"/>
          </w:r>
          <w:r w:rsidR="000B67D1">
            <w:rPr>
              <w:noProof/>
              <w:sz w:val="28"/>
              <w:szCs w:val="28"/>
            </w:rPr>
            <w:t xml:space="preserve"> </w:t>
          </w:r>
          <w:r w:rsidR="000B67D1" w:rsidRPr="000B67D1">
            <w:rPr>
              <w:noProof/>
              <w:sz w:val="28"/>
              <w:szCs w:val="28"/>
            </w:rPr>
            <w:t>(Olga Ampuero, 2006)</w:t>
          </w:r>
          <w:r w:rsidR="00C5352A">
            <w:rPr>
              <w:sz w:val="28"/>
              <w:szCs w:val="28"/>
            </w:rPr>
            <w:fldChar w:fldCharType="end"/>
          </w:r>
        </w:sdtContent>
      </w:sdt>
      <w:r w:rsidR="00C5352A">
        <w:rPr>
          <w:sz w:val="28"/>
          <w:szCs w:val="28"/>
        </w:rPr>
        <w:t xml:space="preserve"> </w:t>
      </w:r>
    </w:p>
    <w:p w:rsidR="007D5335" w:rsidRPr="00787B8B" w:rsidRDefault="007D5335" w:rsidP="00A841E5">
      <w:pPr>
        <w:spacing w:line="360" w:lineRule="auto"/>
        <w:ind w:firstLine="426"/>
        <w:jc w:val="both"/>
        <w:rPr>
          <w:sz w:val="28"/>
          <w:szCs w:val="28"/>
        </w:rPr>
      </w:pPr>
    </w:p>
    <w:p w:rsidR="00A62B21" w:rsidRDefault="00A841E5" w:rsidP="007D5335">
      <w:pPr>
        <w:pStyle w:val="Heading2"/>
        <w:numPr>
          <w:ilvl w:val="0"/>
          <w:numId w:val="14"/>
        </w:num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Illustrations</w:t>
      </w:r>
    </w:p>
    <w:p w:rsidR="00A841E5" w:rsidRPr="00A841E5" w:rsidRDefault="00A841E5" w:rsidP="007D5335">
      <w:pPr>
        <w:spacing w:line="360" w:lineRule="auto"/>
        <w:ind w:firstLine="426"/>
        <w:jc w:val="both"/>
        <w:rPr>
          <w:sz w:val="28"/>
          <w:szCs w:val="28"/>
        </w:rPr>
      </w:pPr>
      <w:r w:rsidRPr="00A841E5">
        <w:rPr>
          <w:sz w:val="28"/>
          <w:szCs w:val="28"/>
        </w:rPr>
        <w:t>The brand illustration system is an image collection with a harmonious mood and style, which clarifies the promise of a brand, often attracting attention to human experience (humor, hope, irony, etc.). It is important to note that the demonstration should be an integral part of the overall framework of a brand unless there is a specific strategy to the contrary. If the brand that a brand wants to give to customers and the brand identity it wants to show is serious, an example of a fun and loose style design will not be appropriate and can create confusion, especially when creating the brand's style guide.</w:t>
      </w:r>
    </w:p>
    <w:p w:rsidR="00A841E5" w:rsidRDefault="00A841E5" w:rsidP="00A841E5">
      <w:pPr>
        <w:spacing w:line="360" w:lineRule="auto"/>
        <w:ind w:firstLine="426"/>
        <w:jc w:val="both"/>
        <w:rPr>
          <w:sz w:val="28"/>
          <w:szCs w:val="28"/>
        </w:rPr>
      </w:pPr>
      <w:r w:rsidRPr="00A841E5">
        <w:rPr>
          <w:sz w:val="28"/>
          <w:szCs w:val="28"/>
        </w:rPr>
        <w:t>It has the ability to modify and redefine drawing reality. In design, this feature is used to describe a complex message in a simple, but also meaningful and complete way. It is a powerful way of interrupting distractions and quickly associating complex emotions. A sampling system is a way of enriching the visual language of a brand, and a logo, color scheme, typeface, and even a way of saying more nuanced things that words cannot communicate on their own. One of the most effective ways for a brand to get a place in people's memory is the brand story. Creating a brand story and telling people about it is sometimes complicated. The system of inclusion is the means to tell the story in a coherent, but at the same time simple manner.</w:t>
      </w:r>
    </w:p>
    <w:p w:rsidR="007D5335" w:rsidRPr="00787B8B" w:rsidRDefault="007D5335" w:rsidP="00A841E5">
      <w:pPr>
        <w:spacing w:line="360" w:lineRule="auto"/>
        <w:ind w:firstLine="426"/>
        <w:jc w:val="both"/>
        <w:rPr>
          <w:sz w:val="28"/>
          <w:szCs w:val="28"/>
        </w:rPr>
      </w:pPr>
    </w:p>
    <w:p w:rsidR="00A62B21" w:rsidRDefault="00A841E5" w:rsidP="00DF771D">
      <w:pPr>
        <w:pStyle w:val="Heading2"/>
        <w:numPr>
          <w:ilvl w:val="0"/>
          <w:numId w:val="14"/>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Menu Design</w:t>
      </w:r>
    </w:p>
    <w:p w:rsidR="00DF771D" w:rsidRPr="00DF771D" w:rsidRDefault="00DF771D" w:rsidP="00DF771D"/>
    <w:p w:rsidR="00A841E5" w:rsidRPr="00A841E5" w:rsidRDefault="007D5335" w:rsidP="00A841E5">
      <w:pPr>
        <w:pStyle w:val="FootnoteTex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41E5" w:rsidRPr="00A841E5">
        <w:rPr>
          <w:rFonts w:ascii="Times New Roman" w:eastAsia="Times New Roman" w:hAnsi="Times New Roman" w:cs="Times New Roman"/>
          <w:sz w:val="28"/>
          <w:szCs w:val="28"/>
        </w:rPr>
        <w:t>One of the most important internal marketing tools is the menu. The menu is used to educate the guests about the experiences that customers will experience, the faster and faster the ads in mind. The menu should have an attractive and clean image. Every guest who arrives at the restaurant should be able to understand what they read in the menu. Only in this time, a snapshot of ads placed in the menu also contributes to internal marketing. Typically a menu is a bill fee and the list of dishes offered either. However, knowledgeable restaurant owners and chefs use a well-designed menu for larger purposes. An effectively designed menu reflects the restaurant's vision, the feeling it wants to spend on customers, the experience the customers want to live and the atmosphere of the restaurant.</w:t>
      </w:r>
    </w:p>
    <w:p w:rsidR="00A841E5" w:rsidRPr="00A841E5" w:rsidRDefault="00A841E5" w:rsidP="00A841E5">
      <w:pPr>
        <w:pStyle w:val="FootnoteText"/>
        <w:spacing w:line="360" w:lineRule="auto"/>
        <w:jc w:val="both"/>
        <w:rPr>
          <w:rFonts w:ascii="Times New Roman" w:eastAsia="Times New Roman" w:hAnsi="Times New Roman" w:cs="Times New Roman"/>
          <w:sz w:val="28"/>
          <w:szCs w:val="28"/>
        </w:rPr>
      </w:pPr>
      <w:r w:rsidRPr="00A841E5">
        <w:rPr>
          <w:rFonts w:ascii="Times New Roman" w:eastAsia="Times New Roman" w:hAnsi="Times New Roman" w:cs="Times New Roman"/>
          <w:sz w:val="28"/>
          <w:szCs w:val="28"/>
        </w:rPr>
        <w:t>The driving force behind a good menu is not the chef of the restaurant or the owner of the restaurant. The elements that fully represent the brand experience are a well-designed menu, robust vision and creative brain.</w:t>
      </w:r>
    </w:p>
    <w:p w:rsidR="00DF771D" w:rsidRDefault="00A841E5" w:rsidP="00A841E5">
      <w:pPr>
        <w:pStyle w:val="FootnoteText"/>
        <w:spacing w:line="360" w:lineRule="auto"/>
        <w:jc w:val="both"/>
        <w:rPr>
          <w:rFonts w:ascii="Times New Roman" w:hAnsi="Times New Roman" w:cs="Times New Roman"/>
          <w:sz w:val="28"/>
          <w:szCs w:val="28"/>
          <w:lang w:val="tr-TR"/>
        </w:rPr>
      </w:pPr>
      <w:r w:rsidRPr="00A841E5">
        <w:rPr>
          <w:rFonts w:ascii="Times New Roman" w:eastAsia="Times New Roman" w:hAnsi="Times New Roman" w:cs="Times New Roman"/>
          <w:sz w:val="28"/>
          <w:szCs w:val="28"/>
        </w:rPr>
        <w:t>Once established, the aim is to influence and encourage guests in a creative way. This comes to the actual menu design, fonts, color typewriters, white space or photos, descriptive content, even the type of paper used, or the presentation folder in which it is contained.</w:t>
      </w:r>
    </w:p>
    <w:p w:rsidR="00A841E5" w:rsidRPr="00787B8B" w:rsidRDefault="00A841E5" w:rsidP="00A62B21">
      <w:pPr>
        <w:pStyle w:val="FootnoteText"/>
        <w:spacing w:line="360" w:lineRule="auto"/>
        <w:jc w:val="both"/>
        <w:rPr>
          <w:rFonts w:ascii="Times New Roman" w:hAnsi="Times New Roman" w:cs="Times New Roman"/>
          <w:sz w:val="28"/>
          <w:szCs w:val="28"/>
          <w:lang w:val="tr-TR"/>
        </w:rPr>
      </w:pPr>
    </w:p>
    <w:p w:rsidR="00A62B21" w:rsidRPr="00DF771D" w:rsidRDefault="00A841E5" w:rsidP="00DF771D">
      <w:pPr>
        <w:pStyle w:val="Heading2"/>
        <w:numPr>
          <w:ilvl w:val="0"/>
          <w:numId w:val="14"/>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Truck Design</w:t>
      </w:r>
    </w:p>
    <w:p w:rsidR="00DF771D" w:rsidRPr="00DF771D" w:rsidRDefault="00DF771D" w:rsidP="00DF771D"/>
    <w:p w:rsidR="00A62B21" w:rsidRDefault="00A841E5" w:rsidP="00A62B21">
      <w:pPr>
        <w:spacing w:line="360" w:lineRule="auto"/>
        <w:ind w:firstLine="426"/>
        <w:jc w:val="both"/>
        <w:rPr>
          <w:sz w:val="28"/>
          <w:szCs w:val="28"/>
        </w:rPr>
      </w:pPr>
      <w:r w:rsidRPr="00A841E5">
        <w:rPr>
          <w:sz w:val="28"/>
          <w:szCs w:val="28"/>
        </w:rPr>
        <w:t>The advantage of the truck design is that it can affect thousands of customers every day at an affordable cost. The tools are the best mobile advertising board that runs your branding for you 24/7. Therefore, when designing graphics for vehicles, it is not only intended to improve the appearance of a car, a van or a truck. These tools are used as a media channel. It is the most convenient way to send a clear message to a specific audience. Vehicle marking can come in the form of a complete vehicle cover, half vehicle cover or vehicle graphics. The type of brand you choose depends on the type of potential customers you want to reach, your company's budget, and your marketing strategy.</w:t>
      </w:r>
    </w:p>
    <w:p w:rsidR="007D5335" w:rsidRPr="00787B8B" w:rsidRDefault="007D5335" w:rsidP="00A62B21">
      <w:pPr>
        <w:spacing w:line="360" w:lineRule="auto"/>
        <w:ind w:firstLine="426"/>
        <w:jc w:val="both"/>
        <w:rPr>
          <w:sz w:val="28"/>
          <w:szCs w:val="28"/>
        </w:rPr>
      </w:pPr>
    </w:p>
    <w:p w:rsidR="00A62B21" w:rsidRDefault="00A841E5" w:rsidP="00DF771D">
      <w:pPr>
        <w:pStyle w:val="Heading2"/>
        <w:numPr>
          <w:ilvl w:val="0"/>
          <w:numId w:val="14"/>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Promotions</w:t>
      </w:r>
    </w:p>
    <w:p w:rsidR="00DF771D" w:rsidRPr="00DF771D" w:rsidRDefault="00DF771D" w:rsidP="00DF771D"/>
    <w:p w:rsidR="00A841E5" w:rsidRPr="00A841E5" w:rsidRDefault="00A841E5" w:rsidP="00A841E5">
      <w:pPr>
        <w:spacing w:line="360" w:lineRule="auto"/>
        <w:ind w:firstLine="426"/>
        <w:jc w:val="both"/>
        <w:rPr>
          <w:sz w:val="28"/>
          <w:szCs w:val="28"/>
        </w:rPr>
      </w:pPr>
      <w:r w:rsidRPr="00A841E5">
        <w:rPr>
          <w:sz w:val="28"/>
          <w:szCs w:val="28"/>
        </w:rPr>
        <w:t>Marketing is essential for every company, but the most important factor that distinguishes the company from its competitors is the brand. While the brand creates a long-term customer base and loyalty, marketing encourages the customer to use a service and purchase a product. When done correctly, the brand can lead to a specific product or service. People remember the brand name through ads, promotions, and marketing strategies. Although most companies will not reach this brand recognition level, brand promotion is vital for business.</w:t>
      </w:r>
    </w:p>
    <w:p w:rsidR="00A841E5" w:rsidRPr="00A841E5" w:rsidRDefault="00A841E5" w:rsidP="00A841E5">
      <w:pPr>
        <w:spacing w:line="360" w:lineRule="auto"/>
        <w:ind w:firstLine="426"/>
        <w:jc w:val="both"/>
        <w:rPr>
          <w:sz w:val="28"/>
          <w:szCs w:val="28"/>
        </w:rPr>
      </w:pPr>
      <w:r w:rsidRPr="00A841E5">
        <w:rPr>
          <w:sz w:val="28"/>
          <w:szCs w:val="28"/>
        </w:rPr>
        <w:t>The brand is made through social media, a mission statement, a website, a logo and even customer service marketing. Creating a strong brand requires you to be consistent with your product or service, your interactions with customers, your message, and s. Customers need to rely on your company to ensure exactly what they need.</w:t>
      </w:r>
    </w:p>
    <w:p w:rsidR="00A841E5" w:rsidRPr="00A841E5" w:rsidRDefault="00A841E5" w:rsidP="00A841E5">
      <w:pPr>
        <w:spacing w:line="360" w:lineRule="auto"/>
        <w:ind w:firstLine="426"/>
        <w:jc w:val="both"/>
        <w:rPr>
          <w:sz w:val="28"/>
          <w:szCs w:val="28"/>
        </w:rPr>
      </w:pPr>
      <w:r w:rsidRPr="00A841E5">
        <w:rPr>
          <w:sz w:val="28"/>
          <w:szCs w:val="28"/>
        </w:rPr>
        <w:t>Brand promotion strategies include:</w:t>
      </w:r>
    </w:p>
    <w:p w:rsidR="00A841E5" w:rsidRPr="00A841E5" w:rsidRDefault="00A841E5" w:rsidP="00A841E5">
      <w:pPr>
        <w:spacing w:line="360" w:lineRule="auto"/>
        <w:ind w:firstLine="426"/>
        <w:jc w:val="both"/>
        <w:rPr>
          <w:sz w:val="28"/>
          <w:szCs w:val="28"/>
        </w:rPr>
      </w:pPr>
      <w:r w:rsidRPr="00A841E5">
        <w:rPr>
          <w:sz w:val="28"/>
          <w:szCs w:val="28"/>
        </w:rPr>
        <w:t>•</w:t>
      </w:r>
      <w:r w:rsidRPr="00A841E5">
        <w:rPr>
          <w:sz w:val="28"/>
          <w:szCs w:val="28"/>
        </w:rPr>
        <w:tab/>
        <w:t>Magazine and newspaper ads</w:t>
      </w:r>
    </w:p>
    <w:p w:rsidR="00A841E5" w:rsidRPr="00A841E5" w:rsidRDefault="00A841E5" w:rsidP="00A841E5">
      <w:pPr>
        <w:spacing w:line="360" w:lineRule="auto"/>
        <w:ind w:firstLine="426"/>
        <w:jc w:val="both"/>
        <w:rPr>
          <w:sz w:val="28"/>
          <w:szCs w:val="28"/>
        </w:rPr>
      </w:pPr>
      <w:r w:rsidRPr="00A841E5">
        <w:rPr>
          <w:sz w:val="28"/>
          <w:szCs w:val="28"/>
        </w:rPr>
        <w:t>•</w:t>
      </w:r>
      <w:r w:rsidRPr="00A841E5">
        <w:rPr>
          <w:sz w:val="28"/>
          <w:szCs w:val="28"/>
        </w:rPr>
        <w:tab/>
        <w:t>Social media marketing on Facebook, Instagram, and other platforms</w:t>
      </w:r>
    </w:p>
    <w:p w:rsidR="00A841E5" w:rsidRPr="00A841E5" w:rsidRDefault="00A841E5" w:rsidP="00A841E5">
      <w:pPr>
        <w:spacing w:line="360" w:lineRule="auto"/>
        <w:ind w:firstLine="426"/>
        <w:jc w:val="both"/>
        <w:rPr>
          <w:sz w:val="28"/>
          <w:szCs w:val="28"/>
        </w:rPr>
      </w:pPr>
      <w:r w:rsidRPr="00A841E5">
        <w:rPr>
          <w:sz w:val="28"/>
          <w:szCs w:val="28"/>
        </w:rPr>
        <w:t>•</w:t>
      </w:r>
      <w:r w:rsidRPr="00A841E5">
        <w:rPr>
          <w:sz w:val="28"/>
          <w:szCs w:val="28"/>
        </w:rPr>
        <w:tab/>
        <w:t>Informative and viral videos.</w:t>
      </w:r>
    </w:p>
    <w:p w:rsidR="00A841E5" w:rsidRPr="00A841E5" w:rsidRDefault="00A841E5" w:rsidP="00A841E5">
      <w:pPr>
        <w:spacing w:line="360" w:lineRule="auto"/>
        <w:ind w:firstLine="426"/>
        <w:jc w:val="both"/>
        <w:rPr>
          <w:sz w:val="28"/>
          <w:szCs w:val="28"/>
        </w:rPr>
      </w:pPr>
      <w:r w:rsidRPr="00A841E5">
        <w:rPr>
          <w:sz w:val="28"/>
          <w:szCs w:val="28"/>
        </w:rPr>
        <w:t>•</w:t>
      </w:r>
      <w:r w:rsidRPr="00A841E5">
        <w:rPr>
          <w:sz w:val="28"/>
          <w:szCs w:val="28"/>
        </w:rPr>
        <w:tab/>
        <w:t xml:space="preserve">Online advertising through backlinks, Google ads and banner ads. </w:t>
      </w:r>
    </w:p>
    <w:p w:rsidR="00A841E5" w:rsidRPr="00A841E5" w:rsidRDefault="00A841E5" w:rsidP="00A841E5">
      <w:pPr>
        <w:spacing w:line="360" w:lineRule="auto"/>
        <w:ind w:firstLine="426"/>
        <w:jc w:val="both"/>
        <w:rPr>
          <w:sz w:val="28"/>
          <w:szCs w:val="28"/>
        </w:rPr>
      </w:pPr>
      <w:r w:rsidRPr="00A841E5">
        <w:rPr>
          <w:sz w:val="28"/>
          <w:szCs w:val="28"/>
        </w:rPr>
        <w:t>•</w:t>
      </w:r>
      <w:r w:rsidRPr="00A841E5">
        <w:rPr>
          <w:sz w:val="28"/>
          <w:szCs w:val="28"/>
        </w:rPr>
        <w:tab/>
        <w:t>Promotional items including mugs, reusable bags, t-shirts, pens and other giveaways.</w:t>
      </w:r>
    </w:p>
    <w:p w:rsidR="00A62B21" w:rsidRDefault="00A841E5" w:rsidP="00A841E5">
      <w:pPr>
        <w:spacing w:line="360" w:lineRule="auto"/>
        <w:ind w:firstLine="426"/>
        <w:jc w:val="both"/>
        <w:rPr>
          <w:sz w:val="28"/>
          <w:szCs w:val="28"/>
        </w:rPr>
      </w:pPr>
      <w:r w:rsidRPr="00A841E5">
        <w:rPr>
          <w:sz w:val="28"/>
          <w:szCs w:val="28"/>
        </w:rPr>
        <w:t>•</w:t>
      </w:r>
      <w:r w:rsidRPr="00A841E5">
        <w:rPr>
          <w:sz w:val="28"/>
          <w:szCs w:val="28"/>
        </w:rPr>
        <w:tab/>
        <w:t>Customer-focused strategies such as loyalty incentives and discounts.</w:t>
      </w:r>
    </w:p>
    <w:p w:rsidR="007D5335" w:rsidRDefault="007D5335" w:rsidP="00A841E5">
      <w:pPr>
        <w:spacing w:line="360" w:lineRule="auto"/>
        <w:ind w:firstLine="426"/>
        <w:jc w:val="both"/>
        <w:rPr>
          <w:sz w:val="28"/>
          <w:szCs w:val="28"/>
        </w:rPr>
      </w:pPr>
    </w:p>
    <w:p w:rsidR="00A841E5" w:rsidRDefault="000727ED" w:rsidP="000727ED">
      <w:pPr>
        <w:pStyle w:val="Heading2"/>
        <w:numPr>
          <w:ilvl w:val="0"/>
          <w:numId w:val="14"/>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Web Sites</w:t>
      </w:r>
    </w:p>
    <w:p w:rsidR="000727ED" w:rsidRPr="000727ED" w:rsidRDefault="000727ED" w:rsidP="000727ED"/>
    <w:p w:rsidR="000727ED" w:rsidRPr="000727ED" w:rsidRDefault="000727ED" w:rsidP="000727ED">
      <w:pPr>
        <w:spacing w:line="360" w:lineRule="auto"/>
        <w:ind w:firstLine="426"/>
        <w:jc w:val="both"/>
        <w:rPr>
          <w:sz w:val="28"/>
          <w:szCs w:val="28"/>
        </w:rPr>
      </w:pPr>
      <w:r w:rsidRPr="000727ED">
        <w:rPr>
          <w:sz w:val="28"/>
          <w:szCs w:val="28"/>
        </w:rPr>
        <w:t>A website where most conversions take place is certainly one of the most important brand elements reflecting the general idea behind a company. What a company needs to take care of is the smooth running and visual impact of all the critical aspects of the website. Color is the biggest factor in visual brand elements to evoke a sense of emotion. The more dominant color of a product on the website has a surprising effect on people's buying behavior.</w:t>
      </w:r>
    </w:p>
    <w:p w:rsidR="00A841E5" w:rsidRDefault="000727ED" w:rsidP="000727ED">
      <w:pPr>
        <w:spacing w:line="360" w:lineRule="auto"/>
        <w:ind w:firstLine="426"/>
        <w:jc w:val="both"/>
        <w:rPr>
          <w:sz w:val="28"/>
          <w:szCs w:val="28"/>
        </w:rPr>
      </w:pPr>
      <w:r w:rsidRPr="000727ED">
        <w:rPr>
          <w:sz w:val="28"/>
          <w:szCs w:val="28"/>
        </w:rPr>
        <w:t>Not only the items on the website but also the color of other main items, such as the logo, can significantly change the attitude of the consumer about a company. However, another important aspect of web design is the ability to select a color that perfectly reflects the story of the company, as well as triggering higher conversions such as logos and other elements. That is heat maps and different eye tracking studies have long defined how a person's attention changes across the screen. Since most people focus on the top left corner or the center of the screen, there are two places to position the most important page items. A logo is connected to the homepage and a logo on the top left allows consumers to navigate through the pages easily. This should be set as a central location for a noticeable call-to-action button that counts conversions and receives clicks.</w:t>
      </w:r>
    </w:p>
    <w:p w:rsidR="00A841E5" w:rsidRDefault="00A841E5" w:rsidP="00A841E5">
      <w:pPr>
        <w:spacing w:line="360" w:lineRule="auto"/>
        <w:ind w:firstLine="426"/>
        <w:jc w:val="both"/>
        <w:rPr>
          <w:b/>
          <w:sz w:val="28"/>
          <w:szCs w:val="28"/>
          <w:shd w:val="clear" w:color="auto" w:fill="FFFFFF"/>
        </w:rPr>
      </w:pPr>
    </w:p>
    <w:p w:rsidR="00722B16" w:rsidRPr="00DF771D" w:rsidRDefault="00722B16" w:rsidP="00A841E5">
      <w:pPr>
        <w:spacing w:line="360" w:lineRule="auto"/>
        <w:ind w:firstLine="426"/>
        <w:jc w:val="both"/>
        <w:rPr>
          <w:b/>
          <w:sz w:val="28"/>
          <w:szCs w:val="28"/>
          <w:shd w:val="clear" w:color="auto" w:fill="FFFFFF"/>
        </w:rPr>
      </w:pPr>
    </w:p>
    <w:p w:rsidR="00DF771D" w:rsidRPr="00DF771D" w:rsidRDefault="007E0081" w:rsidP="007D5335">
      <w:pPr>
        <w:pStyle w:val="Heading1"/>
        <w:spacing w:line="360" w:lineRule="auto"/>
      </w:pPr>
      <w:bookmarkStart w:id="20" w:name="_Toc8071118"/>
      <w:bookmarkStart w:id="21" w:name="_Toc8071655"/>
      <w:r w:rsidRPr="00DF771D">
        <w:t>IV Chapter: Brand</w:t>
      </w:r>
      <w:bookmarkEnd w:id="20"/>
      <w:bookmarkEnd w:id="21"/>
      <w:r w:rsidR="000727ED">
        <w:t>ing</w:t>
      </w:r>
    </w:p>
    <w:p w:rsidR="007E0081" w:rsidRPr="00DF771D" w:rsidRDefault="007E0081" w:rsidP="007D5335">
      <w:pPr>
        <w:pStyle w:val="Heading2"/>
        <w:spacing w:before="0" w:line="360" w:lineRule="auto"/>
        <w:rPr>
          <w:rFonts w:ascii="Times New Roman" w:hAnsi="Times New Roman" w:cs="Times New Roman"/>
          <w:b/>
          <w:color w:val="000000" w:themeColor="text1"/>
          <w:sz w:val="28"/>
          <w:szCs w:val="28"/>
        </w:rPr>
      </w:pPr>
      <w:bookmarkStart w:id="22" w:name="_Toc8071119"/>
      <w:bookmarkStart w:id="23" w:name="_Toc8071656"/>
      <w:r w:rsidRPr="00DF771D">
        <w:rPr>
          <w:rFonts w:ascii="Times New Roman" w:hAnsi="Times New Roman" w:cs="Times New Roman"/>
          <w:b/>
          <w:color w:val="000000" w:themeColor="text1"/>
          <w:sz w:val="28"/>
          <w:szCs w:val="28"/>
        </w:rPr>
        <w:t xml:space="preserve">1. </w:t>
      </w:r>
      <w:bookmarkEnd w:id="22"/>
      <w:bookmarkEnd w:id="23"/>
      <w:r w:rsidR="000727ED">
        <w:rPr>
          <w:rFonts w:ascii="Times New Roman" w:hAnsi="Times New Roman" w:cs="Times New Roman"/>
          <w:b/>
          <w:color w:val="000000" w:themeColor="text1"/>
          <w:sz w:val="28"/>
          <w:szCs w:val="28"/>
        </w:rPr>
        <w:t>Brand Equity</w:t>
      </w:r>
    </w:p>
    <w:p w:rsidR="000727ED" w:rsidRPr="000727ED" w:rsidRDefault="000727ED" w:rsidP="007D5335">
      <w:pPr>
        <w:pStyle w:val="NormalWeb"/>
        <w:spacing w:before="0" w:beforeAutospacing="0" w:after="0" w:afterAutospacing="0" w:line="360" w:lineRule="auto"/>
        <w:ind w:firstLine="426"/>
        <w:jc w:val="both"/>
        <w:rPr>
          <w:sz w:val="28"/>
          <w:szCs w:val="28"/>
        </w:rPr>
      </w:pPr>
      <w:r w:rsidRPr="000727ED">
        <w:rPr>
          <w:sz w:val="28"/>
          <w:szCs w:val="28"/>
        </w:rPr>
        <w:t>The brand represents much more than a logo, and this is especially true for your users. The long-term success of the brand depends on brand value, but developing a dynamic and strong brand is a solid foundation for the company. The brand equity is the value-added or high-level brand recognition that a product has from a well-known brand. It is the price difference that a consumer pays when buying a product from a lesser known general version of the same product. Brand value gives the company more sales and higher revenue at lower costs. This is a significant advantage in a competitive environment. The company must have a brand value in order to distinguish itself from its competitors.</w:t>
      </w:r>
      <w:r w:rsidR="00B44FC5">
        <w:rPr>
          <w:sz w:val="28"/>
          <w:szCs w:val="28"/>
        </w:rPr>
        <w:t xml:space="preserve"> </w:t>
      </w:r>
      <w:r w:rsidR="00B44FC5" w:rsidRPr="00B44FC5">
        <w:rPr>
          <w:sz w:val="28"/>
          <w:szCs w:val="28"/>
        </w:rPr>
        <w:t>Blind test researches show that two groups of customers have different reactions after consuming exactly the same product, based on whether or not the group had been informed about the brand name beforehand.</w:t>
      </w:r>
      <w:sdt>
        <w:sdtPr>
          <w:rPr>
            <w:sz w:val="28"/>
            <w:szCs w:val="28"/>
          </w:rPr>
          <w:id w:val="-1396586051"/>
          <w:citation/>
        </w:sdtPr>
        <w:sdtEndPr/>
        <w:sdtContent>
          <w:r w:rsidR="00B44FC5">
            <w:rPr>
              <w:sz w:val="28"/>
              <w:szCs w:val="28"/>
            </w:rPr>
            <w:fldChar w:fldCharType="begin"/>
          </w:r>
          <w:r w:rsidR="00B44FC5">
            <w:rPr>
              <w:sz w:val="28"/>
              <w:szCs w:val="28"/>
            </w:rPr>
            <w:instrText xml:space="preserve"> CITATION Kev98 \l 1033 </w:instrText>
          </w:r>
          <w:r w:rsidR="00B44FC5">
            <w:rPr>
              <w:sz w:val="28"/>
              <w:szCs w:val="28"/>
            </w:rPr>
            <w:fldChar w:fldCharType="separate"/>
          </w:r>
          <w:r w:rsidR="000B67D1">
            <w:rPr>
              <w:noProof/>
              <w:sz w:val="28"/>
              <w:szCs w:val="28"/>
            </w:rPr>
            <w:t xml:space="preserve"> </w:t>
          </w:r>
          <w:r w:rsidR="000B67D1" w:rsidRPr="000B67D1">
            <w:rPr>
              <w:noProof/>
              <w:sz w:val="28"/>
              <w:szCs w:val="28"/>
            </w:rPr>
            <w:t>(Keller, 1998)</w:t>
          </w:r>
          <w:r w:rsidR="00B44FC5">
            <w:rPr>
              <w:sz w:val="28"/>
              <w:szCs w:val="28"/>
            </w:rPr>
            <w:fldChar w:fldCharType="end"/>
          </w:r>
        </w:sdtContent>
      </w:sdt>
    </w:p>
    <w:p w:rsidR="000727ED" w:rsidRPr="000727ED" w:rsidRDefault="000727ED" w:rsidP="007D5335">
      <w:pPr>
        <w:pStyle w:val="NormalWeb"/>
        <w:spacing w:after="0" w:afterAutospacing="0" w:line="360" w:lineRule="auto"/>
        <w:ind w:firstLine="426"/>
        <w:jc w:val="both"/>
        <w:rPr>
          <w:sz w:val="28"/>
          <w:szCs w:val="28"/>
        </w:rPr>
      </w:pPr>
      <w:r w:rsidRPr="000727ED">
        <w:rPr>
          <w:sz w:val="28"/>
          <w:szCs w:val="28"/>
        </w:rPr>
        <w:t>Creating brand value has many advantages for a company. Brands with this competitive advantage may have a larger customer base as well as higher revenue for their customers because they pay more than others for their products. In addition, the expansion of companies with strong brands to different product groups is generally easier because the brand's consumer confidence will track every new product that a company creates. Robust brand equity not only increases sales and revenues of a company but also reduces costs. Marketing costs are actually lower than consumers think about the marketing costs of well-known brands. They don't have to bother to educate the people about their products.</w:t>
      </w:r>
    </w:p>
    <w:p w:rsidR="000727ED" w:rsidRPr="000727ED" w:rsidRDefault="000727ED" w:rsidP="000727ED">
      <w:pPr>
        <w:pStyle w:val="NormalWeb"/>
        <w:spacing w:line="360" w:lineRule="auto"/>
        <w:ind w:firstLine="426"/>
        <w:jc w:val="both"/>
        <w:rPr>
          <w:sz w:val="28"/>
          <w:szCs w:val="28"/>
        </w:rPr>
      </w:pPr>
      <w:r w:rsidRPr="000727ED">
        <w:rPr>
          <w:sz w:val="28"/>
          <w:szCs w:val="28"/>
        </w:rPr>
        <w:t>The model created by marketing professor Kevin Lane Keller in his book Strategic Brand Management is the most common model for customer-centric brand value. Keller's model consists of a four-level pyramid and the middle two layers are equally divided between two factors: brand awareness and brand image.</w:t>
      </w:r>
    </w:p>
    <w:p w:rsidR="000727ED" w:rsidRDefault="000727ED" w:rsidP="000727ED">
      <w:pPr>
        <w:pStyle w:val="NormalWeb"/>
        <w:spacing w:before="0" w:beforeAutospacing="0" w:after="0" w:afterAutospacing="0" w:line="360" w:lineRule="auto"/>
        <w:ind w:firstLine="426"/>
        <w:jc w:val="both"/>
        <w:rPr>
          <w:sz w:val="28"/>
          <w:szCs w:val="28"/>
        </w:rPr>
      </w:pPr>
      <w:r w:rsidRPr="000727ED">
        <w:rPr>
          <w:sz w:val="28"/>
          <w:szCs w:val="28"/>
        </w:rPr>
        <w:t>Brand recognition is an element that plays an important role in consumer purchasing decisions and determines whether a product will be seriously evaluated by the consumer.</w:t>
      </w:r>
      <w:r w:rsidR="00FC2154">
        <w:rPr>
          <w:sz w:val="28"/>
          <w:szCs w:val="28"/>
        </w:rPr>
        <w:t xml:space="preserve"> </w:t>
      </w:r>
      <w:r w:rsidR="00FC2154" w:rsidRPr="00FC2154">
        <w:rPr>
          <w:sz w:val="28"/>
          <w:szCs w:val="28"/>
        </w:rPr>
        <w:t>It is the outcome of a relationship between the producer and the consumer of a brand, depending on the coherence between the intended image created during the branding and the perceived image by the consumer.</w:t>
      </w:r>
      <w:sdt>
        <w:sdtPr>
          <w:rPr>
            <w:sz w:val="28"/>
            <w:szCs w:val="28"/>
          </w:rPr>
          <w:id w:val="-224760998"/>
          <w:citation/>
        </w:sdtPr>
        <w:sdtEndPr/>
        <w:sdtContent>
          <w:r w:rsidR="00FC2154">
            <w:rPr>
              <w:sz w:val="28"/>
              <w:szCs w:val="28"/>
            </w:rPr>
            <w:fldChar w:fldCharType="begin"/>
          </w:r>
          <w:r w:rsidR="00FC2154">
            <w:rPr>
              <w:sz w:val="28"/>
              <w:szCs w:val="28"/>
            </w:rPr>
            <w:instrText xml:space="preserve"> CITATION Jan00 \l 1033 </w:instrText>
          </w:r>
          <w:r w:rsidR="00FC2154">
            <w:rPr>
              <w:sz w:val="28"/>
              <w:szCs w:val="28"/>
            </w:rPr>
            <w:fldChar w:fldCharType="separate"/>
          </w:r>
          <w:r w:rsidR="000B67D1">
            <w:rPr>
              <w:noProof/>
              <w:sz w:val="28"/>
              <w:szCs w:val="28"/>
            </w:rPr>
            <w:t xml:space="preserve"> </w:t>
          </w:r>
          <w:r w:rsidR="000B67D1" w:rsidRPr="000B67D1">
            <w:rPr>
              <w:noProof/>
              <w:sz w:val="28"/>
              <w:szCs w:val="28"/>
            </w:rPr>
            <w:t>(Pavitt, 2000)</w:t>
          </w:r>
          <w:r w:rsidR="00FC2154">
            <w:rPr>
              <w:sz w:val="28"/>
              <w:szCs w:val="28"/>
            </w:rPr>
            <w:fldChar w:fldCharType="end"/>
          </w:r>
        </w:sdtContent>
      </w:sdt>
      <w:r w:rsidRPr="000727ED">
        <w:rPr>
          <w:sz w:val="28"/>
          <w:szCs w:val="28"/>
        </w:rPr>
        <w:t xml:space="preserve"> Brand image is related to the effect of differentiation on the consumer's situation when it is necessary to choose between two different products from two different brands. The brand's brand preference and brand knowledge also play an important role. So as Keller always emphasizes: “Brand meaning is what helps produce brand responses, or what customers think or feel about the brand.”</w:t>
      </w:r>
      <w:sdt>
        <w:sdtPr>
          <w:rPr>
            <w:sz w:val="28"/>
            <w:szCs w:val="28"/>
          </w:rPr>
          <w:id w:val="-1850780470"/>
          <w:citation/>
        </w:sdtPr>
        <w:sdtEndPr/>
        <w:sdtContent>
          <w:r w:rsidR="00FC2154">
            <w:rPr>
              <w:sz w:val="28"/>
              <w:szCs w:val="28"/>
            </w:rPr>
            <w:fldChar w:fldCharType="begin"/>
          </w:r>
          <w:r w:rsidR="00FC2154">
            <w:rPr>
              <w:sz w:val="28"/>
              <w:szCs w:val="28"/>
            </w:rPr>
            <w:instrText xml:space="preserve"> CITATION Kev98 \l 1033 </w:instrText>
          </w:r>
          <w:r w:rsidR="00FC2154">
            <w:rPr>
              <w:sz w:val="28"/>
              <w:szCs w:val="28"/>
            </w:rPr>
            <w:fldChar w:fldCharType="separate"/>
          </w:r>
          <w:r w:rsidR="000B67D1">
            <w:rPr>
              <w:noProof/>
              <w:sz w:val="28"/>
              <w:szCs w:val="28"/>
            </w:rPr>
            <w:t xml:space="preserve"> </w:t>
          </w:r>
          <w:r w:rsidR="000B67D1" w:rsidRPr="000B67D1">
            <w:rPr>
              <w:noProof/>
              <w:sz w:val="28"/>
              <w:szCs w:val="28"/>
            </w:rPr>
            <w:t>(Keller, 1998)</w:t>
          </w:r>
          <w:r w:rsidR="00FC2154">
            <w:rPr>
              <w:sz w:val="28"/>
              <w:szCs w:val="28"/>
            </w:rPr>
            <w:fldChar w:fldCharType="end"/>
          </w:r>
        </w:sdtContent>
      </w:sdt>
    </w:p>
    <w:p w:rsidR="007D5335" w:rsidRPr="00787B8B" w:rsidRDefault="007D5335" w:rsidP="000727ED">
      <w:pPr>
        <w:pStyle w:val="NormalWeb"/>
        <w:spacing w:before="0" w:beforeAutospacing="0" w:after="0" w:afterAutospacing="0" w:line="360" w:lineRule="auto"/>
        <w:ind w:firstLine="426"/>
        <w:jc w:val="both"/>
        <w:rPr>
          <w:sz w:val="28"/>
          <w:szCs w:val="28"/>
        </w:rPr>
      </w:pPr>
    </w:p>
    <w:p w:rsidR="007E0081" w:rsidRDefault="007E0081" w:rsidP="00787B8B">
      <w:pPr>
        <w:pStyle w:val="Heading2"/>
        <w:rPr>
          <w:rFonts w:ascii="Times New Roman" w:hAnsi="Times New Roman" w:cs="Times New Roman"/>
          <w:b/>
          <w:color w:val="000000" w:themeColor="text1"/>
          <w:sz w:val="28"/>
          <w:szCs w:val="28"/>
        </w:rPr>
      </w:pPr>
      <w:bookmarkStart w:id="24" w:name="_Toc8071120"/>
      <w:bookmarkStart w:id="25" w:name="_Toc8071657"/>
      <w:r w:rsidRPr="00DF771D">
        <w:rPr>
          <w:rFonts w:ascii="Times New Roman" w:hAnsi="Times New Roman" w:cs="Times New Roman"/>
          <w:b/>
          <w:color w:val="000000" w:themeColor="text1"/>
          <w:sz w:val="28"/>
          <w:szCs w:val="28"/>
        </w:rPr>
        <w:t>2. Brand</w:t>
      </w:r>
      <w:bookmarkEnd w:id="24"/>
      <w:bookmarkEnd w:id="25"/>
      <w:r w:rsidR="000727ED">
        <w:rPr>
          <w:rFonts w:ascii="Times New Roman" w:hAnsi="Times New Roman" w:cs="Times New Roman"/>
          <w:b/>
          <w:color w:val="000000" w:themeColor="text1"/>
          <w:sz w:val="28"/>
          <w:szCs w:val="28"/>
        </w:rPr>
        <w:t xml:space="preserve"> Awareness</w:t>
      </w:r>
    </w:p>
    <w:p w:rsidR="00DF771D" w:rsidRPr="00DF771D" w:rsidRDefault="00DF771D" w:rsidP="00DF771D"/>
    <w:p w:rsidR="000727ED" w:rsidRPr="000727ED" w:rsidRDefault="000727ED" w:rsidP="000727ED">
      <w:pPr>
        <w:spacing w:line="360" w:lineRule="auto"/>
        <w:ind w:firstLine="426"/>
        <w:jc w:val="both"/>
        <w:rPr>
          <w:sz w:val="28"/>
          <w:szCs w:val="28"/>
        </w:rPr>
      </w:pPr>
      <w:r w:rsidRPr="000727ED">
        <w:rPr>
          <w:sz w:val="28"/>
          <w:szCs w:val="28"/>
        </w:rPr>
        <w:t>Brand awareness is the level of consumer awareness of a company. It measures not only the ability of a potential customer to recognize a brand image, but also the ability to associate a particular company with a product or service. When competition in a sector is high, brand awareness can be one of the biggest assets of a business. All marketing campaigns can be created to promote brand awareness. Promoting brand awareness is especially important when they try to make a name for themselves in the first few years of a company. When consumers are aware of the product offered by a company, they will go directly to that company if they need this product instead of looking for other places to buy it. Enterprises with strong brands are seen as accepted by the market. Therefore, consumers who want to buy a new product rely more on upon.</w:t>
      </w:r>
    </w:p>
    <w:p w:rsidR="000727ED" w:rsidRPr="000727ED" w:rsidRDefault="000727ED" w:rsidP="000727ED">
      <w:pPr>
        <w:spacing w:line="360" w:lineRule="auto"/>
        <w:ind w:firstLine="426"/>
        <w:jc w:val="both"/>
        <w:rPr>
          <w:sz w:val="28"/>
          <w:szCs w:val="28"/>
        </w:rPr>
      </w:pPr>
      <w:r w:rsidRPr="000727ED">
        <w:rPr>
          <w:sz w:val="28"/>
          <w:szCs w:val="28"/>
        </w:rPr>
        <w:t>It is likely that if brand awareness is higher in the products and services, it will bring more sales. Consumers facing elections are more likely to buy a branded product than an unknown product. The soft drink industry is a good example. Many soft drinks cannot be distinguished by consumers without packaging. For this reason, Coca-Cola and Pepsi, one of the major beverage brands in the sector, rely on brand awareness. Because it makes these brands a brand that consumers can access. For years, these big brands have used marketing strategies and advertising ideas that have turned into high direct sales among consumers and increased brand awareness.</w:t>
      </w:r>
    </w:p>
    <w:p w:rsidR="000727ED" w:rsidRPr="000727ED" w:rsidRDefault="000727ED" w:rsidP="000727ED">
      <w:pPr>
        <w:spacing w:line="360" w:lineRule="auto"/>
        <w:ind w:firstLine="426"/>
        <w:jc w:val="both"/>
        <w:rPr>
          <w:sz w:val="28"/>
          <w:szCs w:val="28"/>
        </w:rPr>
      </w:pPr>
      <w:r w:rsidRPr="000727ED">
        <w:rPr>
          <w:sz w:val="28"/>
          <w:szCs w:val="28"/>
        </w:rPr>
        <w:t>As of 2019, internet users spent 27 minutes on Instagram, 43 minutes on Facebook and 28 minutes on Snapchat. Unsurprisingly, companies are now spending a lot of energy on these platforms to increase brand awareness. This led them to find new forms of promotion. Now, consumers are constantly making discussions about the products and services they love and use. Of course, consumers share their negative experiences. Inevitably, marketers have begun to adapt to this reality. It has become very important for a company to respond to negative comments and to offer a solution in real time to the customer's problem. However, in order to increase brand awareness, consumers need to see and interact with social media updates and publications. In order for brand recognition to be the most productive, consumers need to be able to connect seamlessly from the social media platform to the company's website.</w:t>
      </w:r>
    </w:p>
    <w:p w:rsidR="007E0081" w:rsidRDefault="000727ED" w:rsidP="000727ED">
      <w:pPr>
        <w:spacing w:line="360" w:lineRule="auto"/>
        <w:ind w:firstLine="426"/>
        <w:jc w:val="both"/>
        <w:rPr>
          <w:sz w:val="28"/>
          <w:szCs w:val="28"/>
        </w:rPr>
      </w:pPr>
      <w:r w:rsidRPr="000727ED">
        <w:rPr>
          <w:sz w:val="28"/>
          <w:szCs w:val="28"/>
        </w:rPr>
        <w:t>Targeted publications, such as industry-published journals or radio ads, focus on the listener's or viewer's attention to what makes the brand memorable. Significant in-store indicators, which combine the logo of the brand with special pricing, allow for concrete brand recognition, especially when indicators are placed near end caps or placed in the chassis to increase impulse sales.</w:t>
      </w:r>
    </w:p>
    <w:p w:rsidR="007D5335" w:rsidRPr="00787B8B" w:rsidRDefault="007D5335" w:rsidP="000727ED">
      <w:pPr>
        <w:spacing w:line="360" w:lineRule="auto"/>
        <w:ind w:firstLine="426"/>
        <w:jc w:val="both"/>
        <w:rPr>
          <w:sz w:val="28"/>
          <w:szCs w:val="28"/>
        </w:rPr>
      </w:pPr>
    </w:p>
    <w:p w:rsidR="007E0081" w:rsidRPr="00DF771D" w:rsidRDefault="007E0081" w:rsidP="007D5335">
      <w:pPr>
        <w:pStyle w:val="Heading2"/>
        <w:spacing w:line="360" w:lineRule="auto"/>
        <w:rPr>
          <w:rFonts w:ascii="Times New Roman" w:hAnsi="Times New Roman" w:cs="Times New Roman"/>
          <w:b/>
          <w:color w:val="000000" w:themeColor="text1"/>
          <w:sz w:val="28"/>
          <w:szCs w:val="28"/>
        </w:rPr>
      </w:pPr>
      <w:bookmarkStart w:id="26" w:name="_Toc8071125"/>
      <w:bookmarkStart w:id="27" w:name="_Toc8071662"/>
      <w:r w:rsidRPr="00DF771D">
        <w:rPr>
          <w:rFonts w:ascii="Times New Roman" w:hAnsi="Times New Roman" w:cs="Times New Roman"/>
          <w:b/>
          <w:color w:val="000000" w:themeColor="text1"/>
          <w:sz w:val="28"/>
          <w:szCs w:val="28"/>
        </w:rPr>
        <w:t xml:space="preserve">3. Brand </w:t>
      </w:r>
      <w:bookmarkEnd w:id="26"/>
      <w:bookmarkEnd w:id="27"/>
      <w:r w:rsidR="000727ED">
        <w:rPr>
          <w:rFonts w:ascii="Times New Roman" w:hAnsi="Times New Roman" w:cs="Times New Roman"/>
          <w:b/>
          <w:color w:val="000000" w:themeColor="text1"/>
          <w:sz w:val="28"/>
          <w:szCs w:val="28"/>
        </w:rPr>
        <w:t>Loyalty</w:t>
      </w:r>
    </w:p>
    <w:p w:rsidR="000727ED" w:rsidRPr="000727ED" w:rsidRDefault="002F0FE7" w:rsidP="007D5335">
      <w:pPr>
        <w:spacing w:line="360" w:lineRule="auto"/>
        <w:ind w:firstLine="426"/>
        <w:jc w:val="both"/>
        <w:rPr>
          <w:rFonts w:eastAsiaTheme="majorEastAsia"/>
          <w:color w:val="000000" w:themeColor="text1"/>
          <w:sz w:val="28"/>
          <w:szCs w:val="28"/>
        </w:rPr>
      </w:pPr>
      <w:r w:rsidRPr="002F0FE7">
        <w:rPr>
          <w:rFonts w:eastAsiaTheme="majorEastAsia"/>
          <w:color w:val="000000" w:themeColor="text1"/>
          <w:sz w:val="28"/>
          <w:szCs w:val="28"/>
        </w:rPr>
        <w:t>Brand loyalty has traditionally been conceived as a behavioral construct relating to intentions towards repeat purchase.</w:t>
      </w:r>
      <w:sdt>
        <w:sdtPr>
          <w:rPr>
            <w:rFonts w:eastAsiaTheme="majorEastAsia"/>
            <w:color w:val="000000" w:themeColor="text1"/>
            <w:sz w:val="28"/>
            <w:szCs w:val="28"/>
          </w:rPr>
          <w:id w:val="-458800060"/>
          <w:citation/>
        </w:sdtPr>
        <w:sdtEndPr/>
        <w:sdtContent>
          <w:r>
            <w:rPr>
              <w:rFonts w:eastAsiaTheme="majorEastAsia"/>
              <w:color w:val="000000" w:themeColor="text1"/>
              <w:sz w:val="28"/>
              <w:szCs w:val="28"/>
            </w:rPr>
            <w:fldChar w:fldCharType="begin"/>
          </w:r>
          <w:r>
            <w:rPr>
              <w:rFonts w:eastAsiaTheme="majorEastAsia"/>
              <w:color w:val="000000" w:themeColor="text1"/>
              <w:sz w:val="28"/>
              <w:szCs w:val="28"/>
            </w:rPr>
            <w:instrText xml:space="preserve"> CITATION Jan11 \l 1033 </w:instrText>
          </w:r>
          <w:r>
            <w:rPr>
              <w:rFonts w:eastAsiaTheme="majorEastAsia"/>
              <w:color w:val="000000" w:themeColor="text1"/>
              <w:sz w:val="28"/>
              <w:szCs w:val="28"/>
            </w:rPr>
            <w:fldChar w:fldCharType="separate"/>
          </w:r>
          <w:r w:rsidR="000B67D1">
            <w:rPr>
              <w:rFonts w:eastAsiaTheme="majorEastAsia"/>
              <w:noProof/>
              <w:color w:val="000000" w:themeColor="text1"/>
              <w:sz w:val="28"/>
              <w:szCs w:val="28"/>
            </w:rPr>
            <w:t xml:space="preserve"> </w:t>
          </w:r>
          <w:r w:rsidR="000B67D1" w:rsidRPr="000B67D1">
            <w:rPr>
              <w:rFonts w:eastAsiaTheme="majorEastAsia"/>
              <w:noProof/>
              <w:color w:val="000000" w:themeColor="text1"/>
              <w:sz w:val="28"/>
              <w:szCs w:val="28"/>
            </w:rPr>
            <w:t>(Nam, 2011)</w:t>
          </w:r>
          <w:r>
            <w:rPr>
              <w:rFonts w:eastAsiaTheme="majorEastAsia"/>
              <w:color w:val="000000" w:themeColor="text1"/>
              <w:sz w:val="28"/>
              <w:szCs w:val="28"/>
            </w:rPr>
            <w:fldChar w:fldCharType="end"/>
          </w:r>
        </w:sdtContent>
      </w:sdt>
      <w:r>
        <w:rPr>
          <w:rFonts w:eastAsiaTheme="majorEastAsia"/>
          <w:color w:val="000000" w:themeColor="text1"/>
          <w:sz w:val="28"/>
          <w:szCs w:val="28"/>
        </w:rPr>
        <w:t xml:space="preserve"> </w:t>
      </w:r>
      <w:r w:rsidR="000727ED" w:rsidRPr="000727ED">
        <w:rPr>
          <w:rFonts w:eastAsiaTheme="majorEastAsia"/>
          <w:color w:val="000000" w:themeColor="text1"/>
          <w:sz w:val="28"/>
          <w:szCs w:val="28"/>
        </w:rPr>
        <w:t>Brand loyalty is a positive relationship between consumers and a certain product, even if they are chosen as opposing alternatives. The first-class success for marketing professionals is to ensure and maintain a brand's loyalty. Most of the built-in brand products are in a highly competitive market. In a competitive market, products cannot be distinguished by the consumer because they are sometimes drowned with new and old competitive products. When a loyal customer base is formed, the customer gets the brand's product, regardless of the price. If they find a product that meets their needs, they don't want to experiment with another brand. Loyal customers are more likely to give up their purchases if they do not search for more than one store for the brands they prefer. This purchase decision may be consciously or unconsciously, but it is based on the trust that the brand carries out. Brand loyalty is based on the emotional relationship between brand and consumer.</w:t>
      </w:r>
    </w:p>
    <w:p w:rsidR="000727ED" w:rsidRPr="000727ED" w:rsidRDefault="000727ED" w:rsidP="000727ED">
      <w:pPr>
        <w:spacing w:line="360" w:lineRule="auto"/>
        <w:ind w:firstLine="426"/>
        <w:jc w:val="both"/>
        <w:rPr>
          <w:rFonts w:eastAsiaTheme="majorEastAsia"/>
          <w:color w:val="000000" w:themeColor="text1"/>
          <w:sz w:val="28"/>
          <w:szCs w:val="28"/>
        </w:rPr>
      </w:pPr>
      <w:r w:rsidRPr="000727ED">
        <w:rPr>
          <w:rFonts w:eastAsiaTheme="majorEastAsia"/>
          <w:color w:val="000000" w:themeColor="text1"/>
          <w:sz w:val="28"/>
          <w:szCs w:val="28"/>
        </w:rPr>
        <w:t>Companies use many tactics to build and maintain brand loyalty. Marketing departments try to connect with their customers through active customer service. From this point onwards, the consumer closely monitors the buying trends. They spend advertising budgets for targeted messages. This target audience usually includes people who are similar to loyal customers in the market segment, ie potential customers. One of the most successful of a brand loyalty campaign is to reach and achieve the qualities that are crucial to the market segment.</w:t>
      </w:r>
      <w:r w:rsidR="0081159D" w:rsidRPr="0081159D">
        <w:t xml:space="preserve"> </w:t>
      </w:r>
      <w:r w:rsidR="0081159D" w:rsidRPr="0081159D">
        <w:rPr>
          <w:rFonts w:eastAsiaTheme="majorEastAsia"/>
          <w:color w:val="000000" w:themeColor="text1"/>
          <w:sz w:val="28"/>
          <w:szCs w:val="28"/>
        </w:rPr>
        <w:t>Must consider their implications for both measurement and the search for brand loyalty correlates and determinants. It would probably be impossible to understand the psychological dynamics and causative factors underlying brand loyalty using data collected on purchasers who are not the decision makers.</w:t>
      </w:r>
      <w:sdt>
        <w:sdtPr>
          <w:rPr>
            <w:rFonts w:eastAsiaTheme="majorEastAsia"/>
            <w:color w:val="000000" w:themeColor="text1"/>
            <w:sz w:val="28"/>
            <w:szCs w:val="28"/>
          </w:rPr>
          <w:id w:val="-558638237"/>
          <w:citation/>
        </w:sdtPr>
        <w:sdtEndPr/>
        <w:sdtContent>
          <w:r w:rsidR="0081159D">
            <w:rPr>
              <w:rFonts w:eastAsiaTheme="majorEastAsia"/>
              <w:color w:val="000000" w:themeColor="text1"/>
              <w:sz w:val="28"/>
              <w:szCs w:val="28"/>
            </w:rPr>
            <w:fldChar w:fldCharType="begin"/>
          </w:r>
          <w:r w:rsidR="0081159D">
            <w:rPr>
              <w:rFonts w:eastAsiaTheme="majorEastAsia"/>
              <w:color w:val="000000" w:themeColor="text1"/>
              <w:sz w:val="28"/>
              <w:szCs w:val="28"/>
            </w:rPr>
            <w:instrText xml:space="preserve"> CITATION Jac73 \l 1033 </w:instrText>
          </w:r>
          <w:r w:rsidR="0081159D">
            <w:rPr>
              <w:rFonts w:eastAsiaTheme="majorEastAsia"/>
              <w:color w:val="000000" w:themeColor="text1"/>
              <w:sz w:val="28"/>
              <w:szCs w:val="28"/>
            </w:rPr>
            <w:fldChar w:fldCharType="separate"/>
          </w:r>
          <w:r w:rsidR="000B67D1">
            <w:rPr>
              <w:rFonts w:eastAsiaTheme="majorEastAsia"/>
              <w:noProof/>
              <w:color w:val="000000" w:themeColor="text1"/>
              <w:sz w:val="28"/>
              <w:szCs w:val="28"/>
            </w:rPr>
            <w:t xml:space="preserve"> </w:t>
          </w:r>
          <w:r w:rsidR="000B67D1" w:rsidRPr="000B67D1">
            <w:rPr>
              <w:rFonts w:eastAsiaTheme="majorEastAsia"/>
              <w:noProof/>
              <w:color w:val="000000" w:themeColor="text1"/>
              <w:sz w:val="28"/>
              <w:szCs w:val="28"/>
            </w:rPr>
            <w:t>(Jacob Jacoby, February 1973)</w:t>
          </w:r>
          <w:r w:rsidR="0081159D">
            <w:rPr>
              <w:rFonts w:eastAsiaTheme="majorEastAsia"/>
              <w:color w:val="000000" w:themeColor="text1"/>
              <w:sz w:val="28"/>
              <w:szCs w:val="28"/>
            </w:rPr>
            <w:fldChar w:fldCharType="end"/>
          </w:r>
        </w:sdtContent>
      </w:sdt>
      <w:r w:rsidR="0081159D">
        <w:rPr>
          <w:rFonts w:eastAsiaTheme="majorEastAsia"/>
          <w:color w:val="000000" w:themeColor="text1"/>
          <w:sz w:val="28"/>
          <w:szCs w:val="28"/>
        </w:rPr>
        <w:t xml:space="preserve"> </w:t>
      </w:r>
    </w:p>
    <w:p w:rsidR="000727ED" w:rsidRPr="000727ED" w:rsidRDefault="000727ED" w:rsidP="000727ED">
      <w:pPr>
        <w:spacing w:line="360" w:lineRule="auto"/>
        <w:ind w:firstLine="426"/>
        <w:jc w:val="both"/>
        <w:rPr>
          <w:rFonts w:eastAsiaTheme="majorEastAsia"/>
          <w:color w:val="000000" w:themeColor="text1"/>
          <w:sz w:val="28"/>
          <w:szCs w:val="28"/>
        </w:rPr>
      </w:pPr>
      <w:r w:rsidRPr="000727ED">
        <w:rPr>
          <w:rFonts w:eastAsiaTheme="majorEastAsia"/>
          <w:color w:val="000000" w:themeColor="text1"/>
          <w:sz w:val="28"/>
          <w:szCs w:val="28"/>
        </w:rPr>
        <w:t>Before the Internet, the most common way to create brand loyalty was the interaction of the customer with a salesperson. Today, the consumer is able to access thousands of products and services that are not Internet sales representatives. The latest trend is to conduct research on new ways of communicating on the internet. Brand loyalty is provided when a customer uses a company's product or service and is satisfied with their offer. On the other hand, customer loyalty is achieved through coupons, extended warranties, incentive programs and free offers to make customers happy, and by convincing them to make return purchases. Customer loyalty is primarily related to consumers' overall spending power and budget, and this is the main difference between customer loyalty and brand loyalty. This is related to what they can offer for normal prices and money-saving offers. Also, brand loyalty is not about price or money. Brand loyalty is about how consumers perceive your brand correctly or incorrectly. These promotional activities and perceptions about the company may have previous experience and reputation in the industry. In other words, customer loyalty is about consumers who continue to return to your store. This is about discounting the products that consumers are searching for most, or offering lower prices than competitors. The reason why consumers are loyal to a brand is that the service provided is always convinced that it is better than other brands. This loyalty is not related to price or other financial reasons. Such loyal customers usually try other products of the same brand without any hesitation for their trust in the brand. These products may be a little more expensive.</w:t>
      </w:r>
    </w:p>
    <w:p w:rsidR="000727ED" w:rsidRPr="000727ED" w:rsidRDefault="000727ED" w:rsidP="000727ED">
      <w:pPr>
        <w:spacing w:line="360" w:lineRule="auto"/>
        <w:ind w:firstLine="426"/>
        <w:jc w:val="both"/>
        <w:rPr>
          <w:rFonts w:eastAsiaTheme="majorEastAsia"/>
          <w:color w:val="000000" w:themeColor="text1"/>
          <w:sz w:val="28"/>
          <w:szCs w:val="28"/>
        </w:rPr>
      </w:pPr>
      <w:r w:rsidRPr="000727ED">
        <w:rPr>
          <w:rFonts w:eastAsiaTheme="majorEastAsia"/>
          <w:color w:val="000000" w:themeColor="text1"/>
          <w:sz w:val="28"/>
          <w:szCs w:val="28"/>
        </w:rPr>
        <w:t>Customer loyalty can be promoted and improved by maintaining low prices in general, and by offering regular loyalty discounts, special offers or multiple purchase opportunities. People who are regular customers of a brand are psychologically convinced that the brand is always the cheapest dealer on the market. This method takes away consumers from another brand. Once the loyal customer base is created, it becomes easier to maintain brand loyalty.</w:t>
      </w:r>
    </w:p>
    <w:p w:rsidR="000727ED" w:rsidRDefault="000727ED" w:rsidP="000727ED">
      <w:pPr>
        <w:spacing w:line="360" w:lineRule="auto"/>
        <w:ind w:firstLine="426"/>
        <w:jc w:val="both"/>
        <w:rPr>
          <w:rFonts w:eastAsiaTheme="majorEastAsia"/>
          <w:color w:val="000000" w:themeColor="text1"/>
          <w:sz w:val="28"/>
          <w:szCs w:val="28"/>
        </w:rPr>
      </w:pPr>
      <w:r w:rsidRPr="000727ED">
        <w:rPr>
          <w:rFonts w:eastAsiaTheme="majorEastAsia"/>
          <w:color w:val="000000" w:themeColor="text1"/>
          <w:sz w:val="28"/>
          <w:szCs w:val="28"/>
        </w:rPr>
        <w:t>Loyal customers</w:t>
      </w:r>
      <w:r w:rsidR="00BF1907">
        <w:rPr>
          <w:rFonts w:eastAsiaTheme="majorEastAsia"/>
          <w:color w:val="000000" w:themeColor="text1"/>
          <w:sz w:val="28"/>
          <w:szCs w:val="28"/>
        </w:rPr>
        <w:t xml:space="preserve"> and happy employees</w:t>
      </w:r>
      <w:r w:rsidRPr="000727ED">
        <w:rPr>
          <w:rFonts w:eastAsiaTheme="majorEastAsia"/>
          <w:color w:val="000000" w:themeColor="text1"/>
          <w:sz w:val="28"/>
          <w:szCs w:val="28"/>
        </w:rPr>
        <w:t xml:space="preserve"> play an important role in controlling competition.</w:t>
      </w:r>
      <w:r w:rsidR="00BF1907" w:rsidRPr="00BF1907">
        <w:t xml:space="preserve"> </w:t>
      </w:r>
      <w:r w:rsidR="00BF1907" w:rsidRPr="00BF1907">
        <w:rPr>
          <w:rFonts w:eastAsiaTheme="majorEastAsia"/>
          <w:color w:val="000000" w:themeColor="text1"/>
          <w:sz w:val="28"/>
          <w:szCs w:val="28"/>
        </w:rPr>
        <w:t>Families also play a powerful role in loyalty. In many cases, an employee’s spouse and cousins, nephews, uncles, the whole clan also represent prospects, customers, and people who advocate (or don’t advocate) a brand.</w:t>
      </w:r>
      <w:sdt>
        <w:sdtPr>
          <w:rPr>
            <w:rFonts w:eastAsiaTheme="majorEastAsia"/>
            <w:color w:val="000000" w:themeColor="text1"/>
            <w:sz w:val="28"/>
            <w:szCs w:val="28"/>
          </w:rPr>
          <w:id w:val="1103143881"/>
          <w:citation/>
        </w:sdtPr>
        <w:sdtEndPr/>
        <w:sdtContent>
          <w:r w:rsidR="00BF1907">
            <w:rPr>
              <w:rFonts w:eastAsiaTheme="majorEastAsia"/>
              <w:color w:val="000000" w:themeColor="text1"/>
              <w:sz w:val="28"/>
              <w:szCs w:val="28"/>
            </w:rPr>
            <w:fldChar w:fldCharType="begin"/>
          </w:r>
          <w:r w:rsidR="00BF1907">
            <w:rPr>
              <w:rFonts w:eastAsiaTheme="majorEastAsia"/>
              <w:color w:val="000000" w:themeColor="text1"/>
              <w:sz w:val="28"/>
              <w:szCs w:val="28"/>
            </w:rPr>
            <w:instrText xml:space="preserve"> CITATION Mic00 \l 1033 </w:instrText>
          </w:r>
          <w:r w:rsidR="00BF1907">
            <w:rPr>
              <w:rFonts w:eastAsiaTheme="majorEastAsia"/>
              <w:color w:val="000000" w:themeColor="text1"/>
              <w:sz w:val="28"/>
              <w:szCs w:val="28"/>
            </w:rPr>
            <w:fldChar w:fldCharType="separate"/>
          </w:r>
          <w:r w:rsidR="000B67D1">
            <w:rPr>
              <w:rFonts w:eastAsiaTheme="majorEastAsia"/>
              <w:noProof/>
              <w:color w:val="000000" w:themeColor="text1"/>
              <w:sz w:val="28"/>
              <w:szCs w:val="28"/>
            </w:rPr>
            <w:t xml:space="preserve"> </w:t>
          </w:r>
          <w:r w:rsidR="000B67D1" w:rsidRPr="000B67D1">
            <w:rPr>
              <w:rFonts w:eastAsiaTheme="majorEastAsia"/>
              <w:noProof/>
              <w:color w:val="000000" w:themeColor="text1"/>
              <w:sz w:val="28"/>
              <w:szCs w:val="28"/>
            </w:rPr>
            <w:t>(Michael Moon, 2000)</w:t>
          </w:r>
          <w:r w:rsidR="00BF1907">
            <w:rPr>
              <w:rFonts w:eastAsiaTheme="majorEastAsia"/>
              <w:color w:val="000000" w:themeColor="text1"/>
              <w:sz w:val="28"/>
              <w:szCs w:val="28"/>
            </w:rPr>
            <w:fldChar w:fldCharType="end"/>
          </w:r>
        </w:sdtContent>
      </w:sdt>
      <w:r w:rsidR="00BF1907">
        <w:rPr>
          <w:rFonts w:eastAsiaTheme="majorEastAsia"/>
          <w:color w:val="000000" w:themeColor="text1"/>
          <w:sz w:val="28"/>
          <w:szCs w:val="28"/>
        </w:rPr>
        <w:t xml:space="preserve"> </w:t>
      </w:r>
      <w:r w:rsidRPr="000727ED">
        <w:rPr>
          <w:rFonts w:eastAsiaTheme="majorEastAsia"/>
          <w:color w:val="000000" w:themeColor="text1"/>
          <w:sz w:val="28"/>
          <w:szCs w:val="28"/>
        </w:rPr>
        <w:t>As long as your service level and product quality remain the same, it becomes easier for customers. Therefore, customer loyalty is riskier than brand loyalty. Loyal customers are less inclined to purchase products. But the profit margins in the products they buy are much larger. As a result, brand and customer loyalty is equally important for the brand. Therefore, enterprises should try different types of products and take care of product development. The two strategies should be combined with the marketing strategy.</w:t>
      </w:r>
    </w:p>
    <w:p w:rsidR="007D5335" w:rsidRPr="000727ED" w:rsidRDefault="007D5335" w:rsidP="000727ED">
      <w:pPr>
        <w:spacing w:line="360" w:lineRule="auto"/>
        <w:ind w:firstLine="426"/>
        <w:jc w:val="both"/>
        <w:rPr>
          <w:sz w:val="28"/>
          <w:szCs w:val="28"/>
        </w:rPr>
      </w:pPr>
    </w:p>
    <w:p w:rsidR="007E0081" w:rsidRDefault="007E0081" w:rsidP="00787B8B">
      <w:pPr>
        <w:pStyle w:val="Heading2"/>
        <w:rPr>
          <w:rFonts w:ascii="Times New Roman" w:hAnsi="Times New Roman" w:cs="Times New Roman"/>
          <w:b/>
          <w:color w:val="000000" w:themeColor="text1"/>
          <w:sz w:val="28"/>
          <w:szCs w:val="28"/>
        </w:rPr>
      </w:pPr>
      <w:bookmarkStart w:id="28" w:name="_Toc8071128"/>
      <w:bookmarkStart w:id="29" w:name="_Toc8071665"/>
      <w:r w:rsidRPr="00FD1E07">
        <w:rPr>
          <w:rFonts w:ascii="Times New Roman" w:hAnsi="Times New Roman" w:cs="Times New Roman"/>
          <w:b/>
          <w:color w:val="000000" w:themeColor="text1"/>
          <w:sz w:val="28"/>
          <w:szCs w:val="28"/>
        </w:rPr>
        <w:t xml:space="preserve">4. Brand </w:t>
      </w:r>
      <w:bookmarkEnd w:id="28"/>
      <w:bookmarkEnd w:id="29"/>
      <w:r w:rsidR="000727ED">
        <w:rPr>
          <w:rFonts w:ascii="Times New Roman" w:hAnsi="Times New Roman" w:cs="Times New Roman"/>
          <w:b/>
          <w:color w:val="000000" w:themeColor="text1"/>
          <w:sz w:val="28"/>
          <w:szCs w:val="28"/>
        </w:rPr>
        <w:t>Association</w:t>
      </w:r>
    </w:p>
    <w:p w:rsidR="00FD1E07" w:rsidRPr="00FD1E07" w:rsidRDefault="00FD1E07" w:rsidP="00FD1E07"/>
    <w:p w:rsidR="000727ED" w:rsidRPr="000727ED" w:rsidRDefault="00E54F19" w:rsidP="000727ED">
      <w:pPr>
        <w:spacing w:line="360" w:lineRule="auto"/>
        <w:ind w:firstLine="426"/>
        <w:jc w:val="both"/>
        <w:rPr>
          <w:sz w:val="28"/>
          <w:szCs w:val="28"/>
        </w:rPr>
      </w:pPr>
      <w:r w:rsidRPr="00E54F19">
        <w:rPr>
          <w:sz w:val="28"/>
          <w:szCs w:val="28"/>
        </w:rPr>
        <w:t>The concepts that are at the forefront in trade today are customer loyalty, perceived value, and association.</w:t>
      </w:r>
      <w:sdt>
        <w:sdtPr>
          <w:rPr>
            <w:sz w:val="28"/>
            <w:szCs w:val="28"/>
          </w:rPr>
          <w:id w:val="-648368046"/>
          <w:citation/>
        </w:sdtPr>
        <w:sdtEndPr/>
        <w:sdtContent>
          <w:r>
            <w:rPr>
              <w:sz w:val="28"/>
              <w:szCs w:val="28"/>
            </w:rPr>
            <w:fldChar w:fldCharType="begin"/>
          </w:r>
          <w:r>
            <w:rPr>
              <w:sz w:val="28"/>
              <w:szCs w:val="28"/>
              <w:lang w:val="az-Latn-AZ"/>
            </w:rPr>
            <w:instrText xml:space="preserve"> CITATION Ahm18 \l 1068 </w:instrText>
          </w:r>
          <w:r>
            <w:rPr>
              <w:sz w:val="28"/>
              <w:szCs w:val="28"/>
            </w:rPr>
            <w:fldChar w:fldCharType="separate"/>
          </w:r>
          <w:r w:rsidR="000B67D1">
            <w:rPr>
              <w:noProof/>
              <w:sz w:val="28"/>
              <w:szCs w:val="28"/>
              <w:lang w:val="az-Latn-AZ"/>
            </w:rPr>
            <w:t xml:space="preserve"> </w:t>
          </w:r>
          <w:r w:rsidR="000B67D1" w:rsidRPr="000B67D1">
            <w:rPr>
              <w:noProof/>
              <w:sz w:val="28"/>
              <w:szCs w:val="28"/>
              <w:lang w:val="az-Latn-AZ"/>
            </w:rPr>
            <w:t>(Yıldırım, 2018)</w:t>
          </w:r>
          <w:r>
            <w:rPr>
              <w:sz w:val="28"/>
              <w:szCs w:val="28"/>
            </w:rPr>
            <w:fldChar w:fldCharType="end"/>
          </w:r>
        </w:sdtContent>
      </w:sdt>
      <w:r>
        <w:rPr>
          <w:sz w:val="28"/>
          <w:szCs w:val="28"/>
        </w:rPr>
        <w:t xml:space="preserve"> </w:t>
      </w:r>
      <w:r w:rsidR="000727ED" w:rsidRPr="000727ED">
        <w:rPr>
          <w:sz w:val="28"/>
          <w:szCs w:val="28"/>
        </w:rPr>
        <w:t>The brand association union is something that deeply sees the customer's thoughts about the brand. Brand associations are the features that come to mind when consumers talk about the brand. It relates to clear meanings that a consumer has associated with a particular brand name. Associates the perceived properties of a brand with a known organization. For example, BMW is remembered for exceptional engineering, sophisticated and fun driving, while the Hyatt Hotel has been associated with comfort and luxury. The brand union can also be defined as a specific product, service class, degree of recognition in the category. The name chosen for a brand should reinforce the benefit unity that constitutes the product positioning, or another important feature.</w:t>
      </w:r>
    </w:p>
    <w:p w:rsidR="000727ED" w:rsidRPr="000727ED" w:rsidRDefault="000727ED" w:rsidP="000727ED">
      <w:pPr>
        <w:spacing w:line="360" w:lineRule="auto"/>
        <w:ind w:firstLine="426"/>
        <w:jc w:val="both"/>
        <w:rPr>
          <w:sz w:val="28"/>
          <w:szCs w:val="28"/>
        </w:rPr>
      </w:pPr>
      <w:r w:rsidRPr="000727ED">
        <w:rPr>
          <w:sz w:val="28"/>
          <w:szCs w:val="28"/>
        </w:rPr>
        <w:t>Positive brand relations, brand products are durable, marketable and developed if desired. Customers should be convinced that they have the features that meet the brand's needs. Thus customers will have a positive impression of the product. Creating a positive brand union in the minds of customers prevents the market competitors from entering the market and helps an organization gain goodwill.</w:t>
      </w:r>
    </w:p>
    <w:p w:rsidR="000727ED" w:rsidRPr="000727ED" w:rsidRDefault="000727ED" w:rsidP="000727ED">
      <w:pPr>
        <w:spacing w:line="360" w:lineRule="auto"/>
        <w:ind w:firstLine="426"/>
        <w:jc w:val="both"/>
        <w:rPr>
          <w:sz w:val="28"/>
          <w:szCs w:val="28"/>
        </w:rPr>
      </w:pPr>
      <w:r w:rsidRPr="000727ED">
        <w:rPr>
          <w:sz w:val="28"/>
          <w:szCs w:val="28"/>
        </w:rPr>
        <w:t>Brands live in people's minds. The mind is a network, not a data set. The concepts are interdependent, so when you think about something, you can think about other things, even if it's just the subconscious. For example, if you think about your aunt, you can think of her name, her home, how she feels you, her hobby she knows, and other people related to her, maybe your uncle and cousins. The brain behaves in the same way as brands. The mental link between a brand and the concept is the brand association. Brand connotations come to mind when a person thinks about a brand. Brand relationships are the mental connections between a brand and people, places, things, and emotions.</w:t>
      </w:r>
      <w:r w:rsidR="00F56186" w:rsidRPr="00F56186">
        <w:t xml:space="preserve"> </w:t>
      </w:r>
      <w:r w:rsidR="00F56186" w:rsidRPr="00F56186">
        <w:rPr>
          <w:sz w:val="28"/>
          <w:szCs w:val="28"/>
        </w:rPr>
        <w:t>Also, experiments made by Heath and Brandt in order to test Watzlawick’s suggestion show that the emotional content is responsible for maintaining brand relationships and they suggest focusing on the creative side in advertisements to establish strong relationships.</w:t>
      </w:r>
      <w:sdt>
        <w:sdtPr>
          <w:rPr>
            <w:sz w:val="28"/>
            <w:szCs w:val="28"/>
          </w:rPr>
          <w:id w:val="-257915315"/>
          <w:citation/>
        </w:sdtPr>
        <w:sdtEndPr/>
        <w:sdtContent>
          <w:r w:rsidR="00F56186">
            <w:rPr>
              <w:sz w:val="28"/>
              <w:szCs w:val="28"/>
            </w:rPr>
            <w:fldChar w:fldCharType="begin"/>
          </w:r>
          <w:r w:rsidR="00F56186">
            <w:rPr>
              <w:sz w:val="28"/>
              <w:szCs w:val="28"/>
            </w:rPr>
            <w:instrText xml:space="preserve"> CITATION Rob06 \l 1033 </w:instrText>
          </w:r>
          <w:r w:rsidR="00F56186">
            <w:rPr>
              <w:sz w:val="28"/>
              <w:szCs w:val="28"/>
            </w:rPr>
            <w:fldChar w:fldCharType="separate"/>
          </w:r>
          <w:r w:rsidR="000B67D1">
            <w:rPr>
              <w:noProof/>
              <w:sz w:val="28"/>
              <w:szCs w:val="28"/>
            </w:rPr>
            <w:t xml:space="preserve"> </w:t>
          </w:r>
          <w:r w:rsidR="000B67D1" w:rsidRPr="000B67D1">
            <w:rPr>
              <w:noProof/>
              <w:sz w:val="28"/>
              <w:szCs w:val="28"/>
            </w:rPr>
            <w:t>(Robert Heath, December 2006)</w:t>
          </w:r>
          <w:r w:rsidR="00F56186">
            <w:rPr>
              <w:sz w:val="28"/>
              <w:szCs w:val="28"/>
            </w:rPr>
            <w:fldChar w:fldCharType="end"/>
          </w:r>
        </w:sdtContent>
      </w:sdt>
      <w:r w:rsidRPr="000727ED">
        <w:rPr>
          <w:sz w:val="28"/>
          <w:szCs w:val="28"/>
        </w:rPr>
        <w:t xml:space="preserve"> When a brand and another thought come together in someone's mind, they are neurologically connected and are more likely to be considered together in the future. A careful and strategic brand manager or entrepreneur can create brand associations that will be useful for their purposes. The brands that want to sell makeup work to connect with the most beautiful women in the world. Sephora does this.</w:t>
      </w:r>
    </w:p>
    <w:p w:rsidR="00FD1E07" w:rsidRDefault="000727ED" w:rsidP="000727ED">
      <w:pPr>
        <w:spacing w:line="360" w:lineRule="auto"/>
        <w:ind w:firstLine="426"/>
        <w:jc w:val="both"/>
        <w:rPr>
          <w:sz w:val="28"/>
          <w:szCs w:val="28"/>
        </w:rPr>
      </w:pPr>
      <w:r w:rsidRPr="000727ED">
        <w:rPr>
          <w:sz w:val="28"/>
          <w:szCs w:val="28"/>
        </w:rPr>
        <w:t>Most businesses operate for years to create brand relationships, but they don't choose a specific place or object, and then they have to identify what people associate with their brands and change them slowly. That is why experienced brand managers focus on all strategies to remind people, places, things and desired emotions associated with the brand on a billboard or anywhere.</w:t>
      </w:r>
    </w:p>
    <w:p w:rsidR="007D5335" w:rsidRDefault="007D5335" w:rsidP="000727ED">
      <w:pPr>
        <w:spacing w:line="360" w:lineRule="auto"/>
        <w:ind w:firstLine="426"/>
        <w:jc w:val="both"/>
        <w:rPr>
          <w:sz w:val="28"/>
          <w:szCs w:val="28"/>
        </w:rPr>
      </w:pPr>
    </w:p>
    <w:p w:rsidR="000727ED" w:rsidRDefault="000727ED" w:rsidP="007D5335">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w:t>
      </w:r>
      <w:r w:rsidRPr="00FD1E07">
        <w:rPr>
          <w:rFonts w:ascii="Times New Roman" w:hAnsi="Times New Roman" w:cs="Times New Roman"/>
          <w:b/>
          <w:color w:val="000000" w:themeColor="text1"/>
          <w:sz w:val="28"/>
          <w:szCs w:val="28"/>
        </w:rPr>
        <w:t xml:space="preserve">. Brand </w:t>
      </w:r>
      <w:r>
        <w:rPr>
          <w:rFonts w:ascii="Times New Roman" w:hAnsi="Times New Roman" w:cs="Times New Roman"/>
          <w:b/>
          <w:color w:val="000000" w:themeColor="text1"/>
          <w:sz w:val="28"/>
          <w:szCs w:val="28"/>
        </w:rPr>
        <w:t>Perception</w:t>
      </w:r>
    </w:p>
    <w:p w:rsidR="00904EC6" w:rsidRDefault="000727ED" w:rsidP="007D5335">
      <w:pPr>
        <w:spacing w:line="360" w:lineRule="auto"/>
        <w:ind w:firstLine="426"/>
        <w:jc w:val="both"/>
        <w:rPr>
          <w:sz w:val="28"/>
          <w:szCs w:val="28"/>
        </w:rPr>
      </w:pPr>
      <w:r w:rsidRPr="000727ED">
        <w:rPr>
          <w:sz w:val="28"/>
          <w:szCs w:val="28"/>
        </w:rPr>
        <w:t>The result of the brand's experience with a brand is brand perception. It is extremely important for a marketing strategy that raises a simple product or company to a brand. Being a successful brand requires many stages starting with brand awareness and ending with brand loyalty. If true experiences occur, it can create a brand value for life. In addition, the company should be able to position itself strategically when it comes to brand perception.</w:t>
      </w:r>
      <w:r w:rsidR="00146110" w:rsidRPr="00146110">
        <w:t xml:space="preserve"> </w:t>
      </w:r>
      <w:r w:rsidR="00146110" w:rsidRPr="00146110">
        <w:rPr>
          <w:sz w:val="28"/>
          <w:szCs w:val="28"/>
        </w:rPr>
        <w:t>Offering increased variety can enhance the quality perceptions of a brand.</w:t>
      </w:r>
      <w:sdt>
        <w:sdtPr>
          <w:rPr>
            <w:sz w:val="28"/>
            <w:szCs w:val="28"/>
          </w:rPr>
          <w:id w:val="356777548"/>
          <w:citation/>
        </w:sdtPr>
        <w:sdtEndPr/>
        <w:sdtContent>
          <w:r w:rsidR="00146110">
            <w:rPr>
              <w:sz w:val="28"/>
              <w:szCs w:val="28"/>
            </w:rPr>
            <w:fldChar w:fldCharType="begin"/>
          </w:r>
          <w:r w:rsidR="00146110">
            <w:rPr>
              <w:sz w:val="28"/>
              <w:szCs w:val="28"/>
            </w:rPr>
            <w:instrText xml:space="preserve"> CITATION Jon07 \l 1033 </w:instrText>
          </w:r>
          <w:r w:rsidR="00146110">
            <w:rPr>
              <w:sz w:val="28"/>
              <w:szCs w:val="28"/>
            </w:rPr>
            <w:fldChar w:fldCharType="separate"/>
          </w:r>
          <w:r w:rsidR="000B67D1">
            <w:rPr>
              <w:noProof/>
              <w:sz w:val="28"/>
              <w:szCs w:val="28"/>
            </w:rPr>
            <w:t xml:space="preserve"> </w:t>
          </w:r>
          <w:r w:rsidR="000B67D1" w:rsidRPr="000B67D1">
            <w:rPr>
              <w:noProof/>
              <w:sz w:val="28"/>
              <w:szCs w:val="28"/>
            </w:rPr>
            <w:t>(Jonah Berger, 2007)</w:t>
          </w:r>
          <w:r w:rsidR="00146110">
            <w:rPr>
              <w:sz w:val="28"/>
              <w:szCs w:val="28"/>
            </w:rPr>
            <w:fldChar w:fldCharType="end"/>
          </w:r>
        </w:sdtContent>
      </w:sdt>
      <w:r w:rsidRPr="000727ED">
        <w:rPr>
          <w:sz w:val="28"/>
          <w:szCs w:val="28"/>
        </w:rPr>
        <w:t xml:space="preserve"> And so brand loyalty is emerging. But before entering this challenge, it is important to understand what brand perception is and why it is so important.</w:t>
      </w:r>
    </w:p>
    <w:p w:rsidR="000727ED" w:rsidRPr="000727ED" w:rsidRDefault="00904EC6" w:rsidP="007D5335">
      <w:pPr>
        <w:spacing w:line="360" w:lineRule="auto"/>
        <w:ind w:firstLine="426"/>
        <w:jc w:val="both"/>
        <w:rPr>
          <w:sz w:val="28"/>
          <w:szCs w:val="28"/>
        </w:rPr>
      </w:pPr>
      <w:r>
        <w:rPr>
          <w:sz w:val="28"/>
          <w:szCs w:val="28"/>
        </w:rPr>
        <w:t xml:space="preserve"> </w:t>
      </w:r>
      <w:r w:rsidRPr="00904EC6">
        <w:rPr>
          <w:sz w:val="28"/>
          <w:szCs w:val="28"/>
        </w:rPr>
        <w:t>Participants, in general, can not appear to be able to discern the taste differences among the various drink brands, but labels and their associations can influence their evaluations. In other words, product distinctions or differences, in the minds of the participants, arose primarily through their receptiveness to the various firms' marketing efforts rather than through perceived physical product differences.</w:t>
      </w:r>
      <w:sdt>
        <w:sdtPr>
          <w:rPr>
            <w:sz w:val="28"/>
            <w:szCs w:val="28"/>
          </w:rPr>
          <w:id w:val="1220947570"/>
          <w:citation/>
        </w:sdtPr>
        <w:sdtEndPr/>
        <w:sdtContent>
          <w:r>
            <w:rPr>
              <w:sz w:val="28"/>
              <w:szCs w:val="28"/>
            </w:rPr>
            <w:fldChar w:fldCharType="begin"/>
          </w:r>
          <w:r>
            <w:rPr>
              <w:sz w:val="28"/>
              <w:szCs w:val="28"/>
            </w:rPr>
            <w:instrText xml:space="preserve"> CITATION Ral64 \l 1033 </w:instrText>
          </w:r>
          <w:r>
            <w:rPr>
              <w:sz w:val="28"/>
              <w:szCs w:val="28"/>
            </w:rPr>
            <w:fldChar w:fldCharType="separate"/>
          </w:r>
          <w:r w:rsidR="000B67D1">
            <w:rPr>
              <w:noProof/>
              <w:sz w:val="28"/>
              <w:szCs w:val="28"/>
            </w:rPr>
            <w:t xml:space="preserve"> </w:t>
          </w:r>
          <w:r w:rsidR="000B67D1" w:rsidRPr="000B67D1">
            <w:rPr>
              <w:noProof/>
              <w:sz w:val="28"/>
              <w:szCs w:val="28"/>
            </w:rPr>
            <w:t>(Ralph I. Allison, August 1964)</w:t>
          </w:r>
          <w:r>
            <w:rPr>
              <w:sz w:val="28"/>
              <w:szCs w:val="28"/>
            </w:rPr>
            <w:fldChar w:fldCharType="end"/>
          </w:r>
        </w:sdtContent>
      </w:sdt>
    </w:p>
    <w:p w:rsidR="000727ED" w:rsidRPr="000727ED" w:rsidRDefault="000727ED" w:rsidP="000727ED">
      <w:pPr>
        <w:spacing w:line="360" w:lineRule="auto"/>
        <w:ind w:firstLine="426"/>
        <w:jc w:val="both"/>
        <w:rPr>
          <w:sz w:val="28"/>
          <w:szCs w:val="28"/>
        </w:rPr>
      </w:pPr>
      <w:r w:rsidRPr="000727ED">
        <w:rPr>
          <w:sz w:val="28"/>
          <w:szCs w:val="28"/>
        </w:rPr>
        <w:t>There are many stages of brand loyalty. Brand perception first. If you are a company, strategic loyalty can arise. But before that, very important perceptions emerge. There may be quite a variety of interactions in brand perception. For example, brand perception may require everything from an interview with a friend to watching an ad, reading a review. This sensory information determines the value, reputation and quality of the brand, how the consumer is perceived and translated into the mental impression of a brand. It identifies how brand perception occurs or the perception that is gathered on the brand: positive, negative and neutral.</w:t>
      </w:r>
    </w:p>
    <w:p w:rsidR="000727ED" w:rsidRPr="000727ED" w:rsidRDefault="000727ED" w:rsidP="000727ED">
      <w:pPr>
        <w:spacing w:line="360" w:lineRule="auto"/>
        <w:ind w:firstLine="426"/>
        <w:jc w:val="both"/>
        <w:rPr>
          <w:sz w:val="28"/>
          <w:szCs w:val="28"/>
        </w:rPr>
      </w:pPr>
      <w:r w:rsidRPr="000727ED">
        <w:rPr>
          <w:sz w:val="28"/>
          <w:szCs w:val="28"/>
        </w:rPr>
        <w:t>If there is an understanding of consumer perceptions for a target audience in a sector, the same data can be used for another brand in the sector. Nevertheless, brands need to understand brand perception by perceiving how consumers perceive it without asking them and understand the reality of brand perception. It can be very difficult for consumers to catch and measure their first sensations about a brand, but brand perception provides the possibilities for doing so. Many brands do not spend much effort to measure brand perception. This leads to false marketing strategies. In addition, although brands think they can control brand perception, in reality, power and control are completely consumers. However, brands can take some steps to use brand perception more effectively.</w:t>
      </w:r>
    </w:p>
    <w:p w:rsidR="000727ED" w:rsidRPr="000727ED" w:rsidRDefault="000727ED" w:rsidP="000727ED">
      <w:pPr>
        <w:spacing w:line="360" w:lineRule="auto"/>
        <w:ind w:firstLine="426"/>
        <w:jc w:val="both"/>
        <w:rPr>
          <w:sz w:val="28"/>
          <w:szCs w:val="28"/>
        </w:rPr>
      </w:pPr>
      <w:r w:rsidRPr="000727ED">
        <w:rPr>
          <w:sz w:val="28"/>
          <w:szCs w:val="28"/>
        </w:rPr>
        <w:t>Because consumers have long time spent on social networking sites, natural traceability is now available, so you can create your brand from scratch and create a complete picture of your brand's image and perception. By analyzing social conversations, brands can now understand what has affected and contributed to consumer perceptions. These views can then be used to help support branding reshaping and increasing initiatives. Social listening platforms allow you to measure the sensitivity of speech in brands, products, and campaigns. By analyzing the conversations, it is possible to identify customer problems that could harm the brand perception and help to produce solutions to avoid the same problems in the future. Looking at these metrics over time, it is possible to calculate what has led to an increase in the brand's speech and how perception has changed over time.</w:t>
      </w:r>
    </w:p>
    <w:p w:rsidR="00FD1E07" w:rsidRDefault="000727ED" w:rsidP="000727ED">
      <w:pPr>
        <w:spacing w:line="360" w:lineRule="auto"/>
        <w:ind w:firstLine="426"/>
        <w:jc w:val="both"/>
        <w:rPr>
          <w:sz w:val="28"/>
          <w:szCs w:val="28"/>
        </w:rPr>
      </w:pPr>
      <w:r w:rsidRPr="000727ED">
        <w:rPr>
          <w:sz w:val="28"/>
          <w:szCs w:val="28"/>
        </w:rPr>
        <w:t>Recently, the ability to share information instantly democratized brand perception. Customer opinion is more effective than ever to determine brand perception.</w:t>
      </w:r>
    </w:p>
    <w:p w:rsidR="007D5335" w:rsidRPr="00787B8B" w:rsidRDefault="007D5335" w:rsidP="000727ED">
      <w:pPr>
        <w:spacing w:line="360" w:lineRule="auto"/>
        <w:ind w:firstLine="426"/>
        <w:jc w:val="both"/>
        <w:rPr>
          <w:sz w:val="28"/>
          <w:szCs w:val="28"/>
        </w:rPr>
      </w:pPr>
    </w:p>
    <w:p w:rsidR="000727ED" w:rsidRPr="00787B8B" w:rsidRDefault="007E0081" w:rsidP="008371A0">
      <w:pPr>
        <w:pStyle w:val="Heading1"/>
        <w:spacing w:line="360" w:lineRule="auto"/>
        <w:jc w:val="both"/>
      </w:pPr>
      <w:bookmarkStart w:id="30" w:name="_Toc8071129"/>
      <w:bookmarkStart w:id="31" w:name="_Toc8071666"/>
      <w:r w:rsidRPr="00FD1E07">
        <w:t xml:space="preserve">V Chapter: </w:t>
      </w:r>
      <w:bookmarkEnd w:id="30"/>
      <w:bookmarkEnd w:id="31"/>
      <w:r w:rsidR="000727ED">
        <w:t>Consumer Perceptions</w:t>
      </w:r>
    </w:p>
    <w:p w:rsidR="0037393F" w:rsidRDefault="00787B8B" w:rsidP="0037393F">
      <w:pPr>
        <w:pStyle w:val="Default"/>
        <w:spacing w:line="360" w:lineRule="auto"/>
        <w:rPr>
          <w:sz w:val="28"/>
          <w:szCs w:val="28"/>
          <w:lang w:val="en-US"/>
        </w:rPr>
      </w:pPr>
      <w:bookmarkStart w:id="32" w:name="_Toc8071130"/>
      <w:r w:rsidRPr="00FD1E07">
        <w:rPr>
          <w:b/>
          <w:color w:val="000000" w:themeColor="text1"/>
          <w:sz w:val="28"/>
          <w:szCs w:val="28"/>
          <w:lang w:val="en-US"/>
        </w:rPr>
        <w:t>1.</w:t>
      </w:r>
      <w:r w:rsidR="000727ED">
        <w:rPr>
          <w:b/>
          <w:color w:val="000000" w:themeColor="text1"/>
          <w:sz w:val="28"/>
          <w:szCs w:val="28"/>
          <w:lang w:val="en-US"/>
        </w:rPr>
        <w:t>Co</w:t>
      </w:r>
      <w:r w:rsidR="0037393F">
        <w:rPr>
          <w:b/>
          <w:color w:val="000000" w:themeColor="text1"/>
          <w:sz w:val="28"/>
          <w:szCs w:val="28"/>
          <w:lang w:val="en-US"/>
        </w:rPr>
        <w:t>nsumer</w:t>
      </w:r>
      <w:r w:rsidR="004176D6">
        <w:rPr>
          <w:b/>
          <w:color w:val="000000" w:themeColor="text1"/>
          <w:sz w:val="28"/>
          <w:szCs w:val="28"/>
          <w:lang w:val="en-US"/>
        </w:rPr>
        <w:t xml:space="preserve"> </w:t>
      </w:r>
      <w:r w:rsidR="000727ED">
        <w:rPr>
          <w:b/>
          <w:color w:val="000000" w:themeColor="text1"/>
          <w:sz w:val="28"/>
          <w:szCs w:val="28"/>
          <w:lang w:val="en-US"/>
        </w:rPr>
        <w:t>Behaviour</w:t>
      </w:r>
    </w:p>
    <w:p w:rsidR="000727ED" w:rsidRPr="000727ED" w:rsidRDefault="000727ED" w:rsidP="0037393F">
      <w:pPr>
        <w:pStyle w:val="Default"/>
        <w:spacing w:line="360" w:lineRule="auto"/>
        <w:jc w:val="both"/>
        <w:rPr>
          <w:sz w:val="28"/>
          <w:szCs w:val="28"/>
          <w:lang w:val="en-US"/>
        </w:rPr>
      </w:pPr>
      <w:r w:rsidRPr="000727ED">
        <w:rPr>
          <w:sz w:val="28"/>
          <w:szCs w:val="28"/>
          <w:lang w:val="en-US"/>
        </w:rPr>
        <w:t>In order to determine the marketing strategy correctly, you must first understand the behavior of the consumer. Consumer behavior is a study of how people make a decision about what they buy, want, need, or act in relation to a product, service or company. Knowing how potential customers will respond to a new product or service is critical to understanding consumer behavior.</w:t>
      </w:r>
    </w:p>
    <w:p w:rsidR="000727ED" w:rsidRPr="000727ED" w:rsidRDefault="000727ED" w:rsidP="008371A0">
      <w:pPr>
        <w:pStyle w:val="Default"/>
        <w:spacing w:line="360" w:lineRule="auto"/>
        <w:jc w:val="both"/>
        <w:rPr>
          <w:sz w:val="28"/>
          <w:szCs w:val="28"/>
          <w:lang w:val="en-US"/>
        </w:rPr>
      </w:pPr>
      <w:r w:rsidRPr="000727ED">
        <w:rPr>
          <w:sz w:val="28"/>
          <w:szCs w:val="28"/>
          <w:lang w:val="en-US"/>
        </w:rPr>
        <w:t>A recent example of the change in consumer behavior is the eating habits of consumers, who significantly increase the demand for gluten-free products. Companies following changes in consumer eating habits created gluten-free products to fill the gap in the market. However, many companies have not tracked consumer behavior and are left behind to release these products. Understanding consumer behavior allows proactive companies to increase their market share by predicting changes in consumer wishes.</w:t>
      </w:r>
    </w:p>
    <w:p w:rsidR="000727ED" w:rsidRPr="000727ED" w:rsidRDefault="000727ED" w:rsidP="008371A0">
      <w:pPr>
        <w:pStyle w:val="Default"/>
        <w:spacing w:line="360" w:lineRule="auto"/>
        <w:jc w:val="both"/>
        <w:rPr>
          <w:sz w:val="28"/>
          <w:szCs w:val="28"/>
          <w:lang w:val="en-US"/>
        </w:rPr>
      </w:pPr>
      <w:r w:rsidRPr="000727ED">
        <w:rPr>
          <w:sz w:val="28"/>
          <w:szCs w:val="28"/>
          <w:lang w:val="en-US"/>
        </w:rPr>
        <w:t>Consumer behavior has three factors that affect marketing: psychological, personal and social. In daily life, consumers are affected by many problems specific to their thought processes. Psychological factors may include a need or situation perception, the ability to learn or understand information, and the individual's attitude. Each person will respond to a marketing message based on their perception and attitudes. For this reason, marketers should consider these psychological factors to ensure that their campaigns address their target audience when creating campaigns.</w:t>
      </w:r>
      <w:r w:rsidR="00C04A46" w:rsidRPr="00C04A46">
        <w:rPr>
          <w:lang w:val="en-US"/>
        </w:rPr>
        <w:t xml:space="preserve"> </w:t>
      </w:r>
      <w:r w:rsidR="00C04A46" w:rsidRPr="00C04A46">
        <w:rPr>
          <w:sz w:val="28"/>
          <w:szCs w:val="28"/>
          <w:lang w:val="en-US"/>
        </w:rPr>
        <w:t>Turkish company Docteur Renauld Paris</w:t>
      </w:r>
      <w:r w:rsidR="00C04A46">
        <w:rPr>
          <w:sz w:val="28"/>
          <w:szCs w:val="28"/>
          <w:lang w:val="en-US"/>
        </w:rPr>
        <w:t xml:space="preserve"> in 1999,</w:t>
      </w:r>
      <w:r w:rsidR="00C04A46" w:rsidRPr="00C04A46">
        <w:rPr>
          <w:sz w:val="28"/>
          <w:szCs w:val="28"/>
          <w:lang w:val="en-US"/>
        </w:rPr>
        <w:t xml:space="preserve"> caused a misunderstanding via its brand elements and formulated the subjective characteristics incorrectly, which led to unintended consumers’ perceptions and eventually to a failure in the market.</w:t>
      </w:r>
      <w:sdt>
        <w:sdtPr>
          <w:rPr>
            <w:sz w:val="28"/>
            <w:szCs w:val="28"/>
            <w:lang w:val="en-US"/>
          </w:rPr>
          <w:id w:val="663293486"/>
          <w:citation/>
        </w:sdtPr>
        <w:sdtEndPr/>
        <w:sdtContent>
          <w:r w:rsidR="00C04A46">
            <w:rPr>
              <w:sz w:val="28"/>
              <w:szCs w:val="28"/>
              <w:lang w:val="en-US"/>
            </w:rPr>
            <w:fldChar w:fldCharType="begin"/>
          </w:r>
          <w:r w:rsidR="00C04A46">
            <w:rPr>
              <w:sz w:val="28"/>
              <w:szCs w:val="28"/>
              <w:lang w:val="az-Latn-AZ"/>
            </w:rPr>
            <w:instrText xml:space="preserve"> CITATION Ahu07 \l 1068 </w:instrText>
          </w:r>
          <w:r w:rsidR="00C04A46">
            <w:rPr>
              <w:sz w:val="28"/>
              <w:szCs w:val="28"/>
              <w:lang w:val="en-US"/>
            </w:rPr>
            <w:fldChar w:fldCharType="separate"/>
          </w:r>
          <w:r w:rsidR="000B67D1">
            <w:rPr>
              <w:noProof/>
              <w:sz w:val="28"/>
              <w:szCs w:val="28"/>
              <w:lang w:val="az-Latn-AZ"/>
            </w:rPr>
            <w:t xml:space="preserve"> </w:t>
          </w:r>
          <w:r w:rsidR="000B67D1" w:rsidRPr="000B67D1">
            <w:rPr>
              <w:noProof/>
              <w:sz w:val="28"/>
              <w:szCs w:val="28"/>
              <w:lang w:val="az-Latn-AZ"/>
            </w:rPr>
            <w:t>(Coşkun, 2007)</w:t>
          </w:r>
          <w:r w:rsidR="00C04A46">
            <w:rPr>
              <w:sz w:val="28"/>
              <w:szCs w:val="28"/>
              <w:lang w:val="en-US"/>
            </w:rPr>
            <w:fldChar w:fldCharType="end"/>
          </w:r>
        </w:sdtContent>
      </w:sdt>
    </w:p>
    <w:p w:rsidR="000727ED" w:rsidRPr="000727ED" w:rsidRDefault="000727ED" w:rsidP="008371A0">
      <w:pPr>
        <w:pStyle w:val="Default"/>
        <w:spacing w:line="360" w:lineRule="auto"/>
        <w:jc w:val="both"/>
        <w:rPr>
          <w:sz w:val="28"/>
          <w:szCs w:val="28"/>
          <w:lang w:val="en-US"/>
        </w:rPr>
      </w:pPr>
      <w:r w:rsidRPr="000727ED">
        <w:rPr>
          <w:sz w:val="28"/>
          <w:szCs w:val="28"/>
          <w:lang w:val="en-US"/>
        </w:rPr>
        <w:t>Personal factors are features that are specific to a person and cannot be related to other people in the same group. These features may include how a person decides, specific habits and interests and views. Considering personal factors, decisions are influenced by age, gender, history, culture, and other personal issues. For example, an older person will probably exhibit different consumer behavior from a young person, meaning that they will spend on different items to choose from and differentiate their money on items that do not concern the younger generation.</w:t>
      </w:r>
    </w:p>
    <w:p w:rsidR="007D5335" w:rsidRDefault="000727ED" w:rsidP="008371A0">
      <w:pPr>
        <w:pStyle w:val="Default"/>
        <w:spacing w:line="360" w:lineRule="auto"/>
        <w:jc w:val="both"/>
        <w:rPr>
          <w:color w:val="222222"/>
          <w:sz w:val="28"/>
          <w:szCs w:val="28"/>
          <w:shd w:val="clear" w:color="auto" w:fill="FFFFFF"/>
          <w:lang w:val="en-US"/>
        </w:rPr>
      </w:pPr>
      <w:r w:rsidRPr="000727ED">
        <w:rPr>
          <w:sz w:val="28"/>
          <w:szCs w:val="28"/>
          <w:lang w:val="en-US"/>
        </w:rPr>
        <w:t>The third important factor that has an impact on consumer behavior is social characteristics. Social influences are quite diverse and may include a person's family, social interaction, business or school communities, or any group of people to whom a person is attached. It may also include a social class that includes a person's income, living conditions and level of education. Social factors are very diverse and may be difficult to analyze when developing marketing plans. However, it is very important to consider the social factors in consumer behavior, as they greatly affect how people react to marketing messages and influence purchasing decisions. For example, how using a famous spokesperson can affect buyers.</w:t>
      </w:r>
    </w:p>
    <w:p w:rsidR="0037393F" w:rsidRDefault="007E0FC1" w:rsidP="0037393F">
      <w:pPr>
        <w:pStyle w:val="Default"/>
        <w:spacing w:line="360" w:lineRule="auto"/>
        <w:rPr>
          <w:color w:val="222222"/>
          <w:sz w:val="28"/>
          <w:szCs w:val="28"/>
          <w:shd w:val="clear" w:color="auto" w:fill="FFFFFF"/>
          <w:lang w:val="en-US"/>
        </w:rPr>
      </w:pPr>
      <w:r w:rsidRPr="00787B8B">
        <w:rPr>
          <w:color w:val="222222"/>
          <w:sz w:val="28"/>
          <w:szCs w:val="28"/>
          <w:shd w:val="clear" w:color="auto" w:fill="FFFFFF"/>
          <w:lang w:val="en-US"/>
        </w:rPr>
        <w:br/>
      </w:r>
      <w:r w:rsidR="00787B8B" w:rsidRPr="00FD1E07">
        <w:rPr>
          <w:b/>
          <w:color w:val="222222"/>
          <w:sz w:val="28"/>
          <w:szCs w:val="28"/>
          <w:shd w:val="clear" w:color="auto" w:fill="FFFFFF"/>
          <w:lang w:val="en-US"/>
        </w:rPr>
        <w:t xml:space="preserve">2. </w:t>
      </w:r>
      <w:r w:rsidR="000727ED">
        <w:rPr>
          <w:b/>
          <w:color w:val="222222"/>
          <w:sz w:val="28"/>
          <w:szCs w:val="28"/>
          <w:shd w:val="clear" w:color="auto" w:fill="FFFFFF"/>
          <w:lang w:val="en-US"/>
        </w:rPr>
        <w:t>Consumer Intention</w:t>
      </w:r>
      <w:bookmarkStart w:id="33" w:name="_Toc8071131"/>
      <w:bookmarkStart w:id="34" w:name="_Toc8071667"/>
      <w:bookmarkEnd w:id="32"/>
    </w:p>
    <w:p w:rsidR="000727ED" w:rsidRPr="000727ED" w:rsidRDefault="000727ED" w:rsidP="0037393F">
      <w:pPr>
        <w:pStyle w:val="Default"/>
        <w:spacing w:line="360" w:lineRule="auto"/>
        <w:jc w:val="both"/>
        <w:rPr>
          <w:color w:val="222222"/>
          <w:sz w:val="28"/>
          <w:szCs w:val="28"/>
          <w:shd w:val="clear" w:color="auto" w:fill="FFFFFF"/>
          <w:lang w:val="en-US"/>
        </w:rPr>
      </w:pPr>
      <w:r w:rsidRPr="000727ED">
        <w:rPr>
          <w:color w:val="222222"/>
          <w:sz w:val="28"/>
          <w:szCs w:val="28"/>
          <w:shd w:val="clear" w:color="auto" w:fill="FFFFFF"/>
          <w:lang w:val="en-US"/>
        </w:rPr>
        <w:t>Consumer intention is defined as thoughts that direct customers' decisions or actions to a specific purchase event. This is their current goal: for example “I'll buy a jacket". The customer's intention in the field of e-commerce is considered the holy grail of digital traders. Consumer intention can be the most powerful data that any business can access to increase sales and create popularity in its industry. An online user shows the consumer intent when he or she makes a call using a keyword or phrase that shows an item or service that she is interested in. For example, if someone searches for "black leather boots", you can probably assume that they are thinking about buying a pair in the near future.</w:t>
      </w:r>
    </w:p>
    <w:p w:rsidR="000727ED" w:rsidRPr="000727ED" w:rsidRDefault="000727ED" w:rsidP="008371A0">
      <w:pPr>
        <w:pStyle w:val="Default"/>
        <w:spacing w:line="360" w:lineRule="auto"/>
        <w:jc w:val="both"/>
        <w:rPr>
          <w:color w:val="222222"/>
          <w:sz w:val="28"/>
          <w:szCs w:val="28"/>
          <w:shd w:val="clear" w:color="auto" w:fill="FFFFFF"/>
          <w:lang w:val="en-US"/>
        </w:rPr>
      </w:pPr>
      <w:r w:rsidRPr="000727ED">
        <w:rPr>
          <w:color w:val="222222"/>
          <w:sz w:val="28"/>
          <w:szCs w:val="28"/>
          <w:shd w:val="clear" w:color="auto" w:fill="FFFFFF"/>
          <w:lang w:val="en-US"/>
        </w:rPr>
        <w:t>Specifies data points, such as color and size, shared by a digital client during a specific session. Demographic and geographic information is also very helpful in establishing the individual profile of customers, but not in understanding the customer's intentions. Some marketers rely solely on demographic data to reach consumers. In this case, the probability of losing a potential mobile customer is more than 70%. Because the demographic structure doesn't usually tell the whole story.</w:t>
      </w:r>
    </w:p>
    <w:p w:rsidR="000727ED" w:rsidRDefault="000727ED" w:rsidP="008371A0">
      <w:pPr>
        <w:pStyle w:val="Default"/>
        <w:spacing w:line="360" w:lineRule="auto"/>
        <w:jc w:val="both"/>
        <w:rPr>
          <w:color w:val="222222"/>
          <w:sz w:val="28"/>
          <w:szCs w:val="28"/>
          <w:shd w:val="clear" w:color="auto" w:fill="FFFFFF"/>
          <w:lang w:val="en-US"/>
        </w:rPr>
      </w:pPr>
      <w:r w:rsidRPr="000727ED">
        <w:rPr>
          <w:color w:val="222222"/>
          <w:sz w:val="28"/>
          <w:szCs w:val="28"/>
          <w:shd w:val="clear" w:color="auto" w:fill="FFFFFF"/>
          <w:lang w:val="en-US"/>
        </w:rPr>
        <w:t>This means that when the customer searches for products in the digital domain, it is on the way to purchase. It is therefore important that each session in the digital domain responds immediately to the customer. So customer intention includes sessions as well. Therefore, category pages have a page so high in e-commerce sites. If a customer wants to buy a jacket, he doesn't spend much time on entry or home page, directs to the category of directories and hopes to find what he's looking for in the jacket category. The first statement that the customer is a buyer is to go to the category page. This is the first signal captured by digital vendors. This digital movement is similar to a customer entering a store and making a beeline for jackets.</w:t>
      </w:r>
    </w:p>
    <w:p w:rsidR="00E3679E" w:rsidRPr="000727ED" w:rsidRDefault="00E3679E" w:rsidP="008371A0">
      <w:pPr>
        <w:pStyle w:val="Default"/>
        <w:spacing w:line="360" w:lineRule="auto"/>
        <w:jc w:val="both"/>
        <w:rPr>
          <w:color w:val="222222"/>
          <w:sz w:val="28"/>
          <w:szCs w:val="28"/>
          <w:shd w:val="clear" w:color="auto" w:fill="FFFFFF"/>
          <w:lang w:val="en-US"/>
        </w:rPr>
      </w:pPr>
      <w:r w:rsidRPr="00E3679E">
        <w:rPr>
          <w:color w:val="222222"/>
          <w:sz w:val="28"/>
          <w:szCs w:val="28"/>
          <w:shd w:val="clear" w:color="auto" w:fill="FFFFFF"/>
          <w:lang w:val="en-US"/>
        </w:rPr>
        <w:t>An individual with high ﬁnancial resources might have higher perceived ease of use, perceived usefulness and behavioral intention to use m-service than an individual with lower ﬁnancial resources. Indeed, perceived money resource was found to have a signiﬁcant inﬂuence on perceived usefulness, perceived ease of use and behavioral intention.</w:t>
      </w:r>
      <w:sdt>
        <w:sdtPr>
          <w:rPr>
            <w:color w:val="222222"/>
            <w:sz w:val="28"/>
            <w:szCs w:val="28"/>
            <w:shd w:val="clear" w:color="auto" w:fill="FFFFFF"/>
            <w:lang w:val="en-US"/>
          </w:rPr>
          <w:id w:val="-207878412"/>
          <w:citation/>
        </w:sdtPr>
        <w:sdtEndPr/>
        <w:sdtContent>
          <w:r>
            <w:rPr>
              <w:color w:val="222222"/>
              <w:sz w:val="28"/>
              <w:szCs w:val="28"/>
              <w:shd w:val="clear" w:color="auto" w:fill="FFFFFF"/>
              <w:lang w:val="en-US"/>
            </w:rPr>
            <w:fldChar w:fldCharType="begin"/>
          </w:r>
          <w:r>
            <w:rPr>
              <w:color w:val="222222"/>
              <w:sz w:val="28"/>
              <w:szCs w:val="28"/>
              <w:shd w:val="clear" w:color="auto" w:fill="FFFFFF"/>
              <w:lang w:val="en-US"/>
            </w:rPr>
            <w:instrText xml:space="preserve"> CITATION YiS06 \l 1033 </w:instrText>
          </w:r>
          <w:r>
            <w:rPr>
              <w:color w:val="222222"/>
              <w:sz w:val="28"/>
              <w:szCs w:val="28"/>
              <w:shd w:val="clear" w:color="auto" w:fill="FFFFFF"/>
              <w:lang w:val="en-US"/>
            </w:rPr>
            <w:fldChar w:fldCharType="separate"/>
          </w:r>
          <w:r w:rsidR="000B67D1">
            <w:rPr>
              <w:noProof/>
              <w:color w:val="222222"/>
              <w:sz w:val="28"/>
              <w:szCs w:val="28"/>
              <w:shd w:val="clear" w:color="auto" w:fill="FFFFFF"/>
              <w:lang w:val="en-US"/>
            </w:rPr>
            <w:t xml:space="preserve"> </w:t>
          </w:r>
          <w:r w:rsidR="000B67D1" w:rsidRPr="000B67D1">
            <w:rPr>
              <w:noProof/>
              <w:color w:val="222222"/>
              <w:sz w:val="28"/>
              <w:szCs w:val="28"/>
              <w:shd w:val="clear" w:color="auto" w:fill="FFFFFF"/>
              <w:lang w:val="en-US"/>
            </w:rPr>
            <w:t>(Yi-Shun Wang, 2006)</w:t>
          </w:r>
          <w:r>
            <w:rPr>
              <w:color w:val="222222"/>
              <w:sz w:val="28"/>
              <w:szCs w:val="28"/>
              <w:shd w:val="clear" w:color="auto" w:fill="FFFFFF"/>
              <w:lang w:val="en-US"/>
            </w:rPr>
            <w:fldChar w:fldCharType="end"/>
          </w:r>
        </w:sdtContent>
      </w:sdt>
    </w:p>
    <w:p w:rsidR="000727ED" w:rsidRPr="000727ED" w:rsidRDefault="000727ED" w:rsidP="008371A0">
      <w:pPr>
        <w:pStyle w:val="Default"/>
        <w:spacing w:line="360" w:lineRule="auto"/>
        <w:jc w:val="both"/>
        <w:rPr>
          <w:color w:val="222222"/>
          <w:sz w:val="28"/>
          <w:szCs w:val="28"/>
          <w:shd w:val="clear" w:color="auto" w:fill="FFFFFF"/>
          <w:lang w:val="en-US"/>
        </w:rPr>
      </w:pPr>
      <w:r w:rsidRPr="000727ED">
        <w:rPr>
          <w:color w:val="222222"/>
          <w:sz w:val="28"/>
          <w:szCs w:val="28"/>
          <w:shd w:val="clear" w:color="auto" w:fill="FFFFFF"/>
          <w:lang w:val="en-US"/>
        </w:rPr>
        <w:t>In recent years, mobile shopping has changed the face of the typical consumer journey. The way in which we decided to buy products as we were using smartphones and tablets to search for more people than ever before was divided into dozens of important decision-making moments. Following the intent of the consumer, companies fully understand what your buyer is looking for and what stage they are in.</w:t>
      </w:r>
      <w:r w:rsidR="00E3679E" w:rsidRPr="00E3679E">
        <w:rPr>
          <w:lang w:val="en-US"/>
        </w:rPr>
        <w:t xml:space="preserve"> </w:t>
      </w:r>
      <w:r w:rsidR="00E3679E" w:rsidRPr="00E3679E">
        <w:rPr>
          <w:color w:val="222222"/>
          <w:sz w:val="28"/>
          <w:szCs w:val="28"/>
          <w:shd w:val="clear" w:color="auto" w:fill="FFFFFF"/>
          <w:lang w:val="en-US"/>
        </w:rPr>
        <w:t>However, building successful strategies for the mobile marketplace unquestionably begins by understanding the factors affecting consumer intentions to use m-service systems.</w:t>
      </w:r>
      <w:sdt>
        <w:sdtPr>
          <w:rPr>
            <w:color w:val="222222"/>
            <w:sz w:val="28"/>
            <w:szCs w:val="28"/>
            <w:shd w:val="clear" w:color="auto" w:fill="FFFFFF"/>
            <w:lang w:val="en-US"/>
          </w:rPr>
          <w:id w:val="1314609839"/>
          <w:citation/>
        </w:sdtPr>
        <w:sdtEndPr/>
        <w:sdtContent>
          <w:r w:rsidR="00E3679E">
            <w:rPr>
              <w:color w:val="222222"/>
              <w:sz w:val="28"/>
              <w:szCs w:val="28"/>
              <w:shd w:val="clear" w:color="auto" w:fill="FFFFFF"/>
              <w:lang w:val="en-US"/>
            </w:rPr>
            <w:fldChar w:fldCharType="begin"/>
          </w:r>
          <w:r w:rsidR="00E3679E">
            <w:rPr>
              <w:color w:val="222222"/>
              <w:sz w:val="28"/>
              <w:szCs w:val="28"/>
              <w:shd w:val="clear" w:color="auto" w:fill="FFFFFF"/>
              <w:lang w:val="en-US"/>
            </w:rPr>
            <w:instrText xml:space="preserve"> CITATION YiS06 \l 1033 </w:instrText>
          </w:r>
          <w:r w:rsidR="00E3679E">
            <w:rPr>
              <w:color w:val="222222"/>
              <w:sz w:val="28"/>
              <w:szCs w:val="28"/>
              <w:shd w:val="clear" w:color="auto" w:fill="FFFFFF"/>
              <w:lang w:val="en-US"/>
            </w:rPr>
            <w:fldChar w:fldCharType="separate"/>
          </w:r>
          <w:r w:rsidR="000B67D1">
            <w:rPr>
              <w:noProof/>
              <w:color w:val="222222"/>
              <w:sz w:val="28"/>
              <w:szCs w:val="28"/>
              <w:shd w:val="clear" w:color="auto" w:fill="FFFFFF"/>
              <w:lang w:val="en-US"/>
            </w:rPr>
            <w:t xml:space="preserve"> </w:t>
          </w:r>
          <w:r w:rsidR="000B67D1" w:rsidRPr="000B67D1">
            <w:rPr>
              <w:noProof/>
              <w:color w:val="222222"/>
              <w:sz w:val="28"/>
              <w:szCs w:val="28"/>
              <w:shd w:val="clear" w:color="auto" w:fill="FFFFFF"/>
              <w:lang w:val="en-US"/>
            </w:rPr>
            <w:t>(Yi-Shun Wang, 2006)</w:t>
          </w:r>
          <w:r w:rsidR="00E3679E">
            <w:rPr>
              <w:color w:val="222222"/>
              <w:sz w:val="28"/>
              <w:szCs w:val="28"/>
              <w:shd w:val="clear" w:color="auto" w:fill="FFFFFF"/>
              <w:lang w:val="en-US"/>
            </w:rPr>
            <w:fldChar w:fldCharType="end"/>
          </w:r>
        </w:sdtContent>
      </w:sdt>
    </w:p>
    <w:p w:rsidR="000727ED" w:rsidRDefault="000727ED" w:rsidP="008371A0">
      <w:pPr>
        <w:pStyle w:val="Default"/>
        <w:widowControl w:val="0"/>
        <w:spacing w:line="360" w:lineRule="auto"/>
        <w:jc w:val="both"/>
        <w:rPr>
          <w:color w:val="222222"/>
          <w:sz w:val="28"/>
          <w:szCs w:val="28"/>
          <w:shd w:val="clear" w:color="auto" w:fill="FFFFFF"/>
          <w:lang w:val="en-US"/>
        </w:rPr>
      </w:pPr>
      <w:r w:rsidRPr="000727ED">
        <w:rPr>
          <w:color w:val="222222"/>
          <w:sz w:val="28"/>
          <w:szCs w:val="28"/>
          <w:shd w:val="clear" w:color="auto" w:fill="FFFFFF"/>
          <w:lang w:val="en-US"/>
        </w:rPr>
        <w:t>Search retargeting is a popular and effective targeting technique in recent years. Search targets have been reused to make successful display campaigns based on leading brand search behavior around the world. This not only helps you stay on the good side of your potential buyers by reducing your chances of disturbing them with unrelated ads during their online experience but also helps to optimize budget spending.</w:t>
      </w:r>
    </w:p>
    <w:p w:rsidR="000727ED" w:rsidRDefault="000727ED" w:rsidP="008371A0">
      <w:pPr>
        <w:pStyle w:val="Default"/>
        <w:widowControl w:val="0"/>
        <w:spacing w:line="360" w:lineRule="auto"/>
        <w:jc w:val="both"/>
        <w:rPr>
          <w:color w:val="222222"/>
          <w:sz w:val="28"/>
          <w:szCs w:val="28"/>
          <w:shd w:val="clear" w:color="auto" w:fill="FFFFFF"/>
          <w:lang w:val="en-US"/>
        </w:rPr>
      </w:pPr>
    </w:p>
    <w:p w:rsidR="00787B8B" w:rsidRPr="000727ED" w:rsidRDefault="00787B8B" w:rsidP="008371A0">
      <w:pPr>
        <w:pStyle w:val="Default"/>
        <w:widowControl w:val="0"/>
        <w:spacing w:line="360" w:lineRule="auto"/>
        <w:jc w:val="both"/>
        <w:rPr>
          <w:b/>
          <w:color w:val="222222"/>
          <w:sz w:val="28"/>
          <w:szCs w:val="28"/>
          <w:shd w:val="clear" w:color="auto" w:fill="FFFFFF"/>
          <w:lang w:val="en-US"/>
        </w:rPr>
      </w:pPr>
      <w:r w:rsidRPr="000727ED">
        <w:rPr>
          <w:b/>
          <w:color w:val="222222"/>
          <w:sz w:val="28"/>
          <w:szCs w:val="28"/>
          <w:shd w:val="clear" w:color="auto" w:fill="FFFFFF"/>
          <w:lang w:val="en-US"/>
        </w:rPr>
        <w:t xml:space="preserve">3. </w:t>
      </w:r>
      <w:bookmarkEnd w:id="33"/>
      <w:bookmarkEnd w:id="34"/>
      <w:r w:rsidR="000727ED">
        <w:rPr>
          <w:b/>
          <w:color w:val="222222"/>
          <w:sz w:val="28"/>
          <w:szCs w:val="28"/>
          <w:shd w:val="clear" w:color="auto" w:fill="FFFFFF"/>
          <w:lang w:val="en-US"/>
        </w:rPr>
        <w:t>Consumer Attitude</w:t>
      </w:r>
    </w:p>
    <w:p w:rsidR="002F310D" w:rsidRDefault="002F310D" w:rsidP="008371A0">
      <w:pPr>
        <w:widowControl/>
        <w:adjustRightInd w:val="0"/>
        <w:spacing w:line="360" w:lineRule="auto"/>
        <w:jc w:val="both"/>
        <w:rPr>
          <w:rFonts w:eastAsiaTheme="majorEastAsia"/>
          <w:color w:val="222222"/>
          <w:sz w:val="28"/>
          <w:szCs w:val="28"/>
          <w:shd w:val="clear" w:color="auto" w:fill="FFFFFF"/>
        </w:rPr>
      </w:pPr>
      <w:r w:rsidRPr="002F310D">
        <w:rPr>
          <w:rFonts w:eastAsiaTheme="majorEastAsia"/>
          <w:color w:val="222222"/>
          <w:sz w:val="28"/>
          <w:szCs w:val="28"/>
          <w:shd w:val="clear" w:color="auto" w:fill="FFFFFF"/>
        </w:rPr>
        <w:t>Consumer attitude means a positive or negative feeling that an individual has against an object. An individual with a positive attitude is more likely to buy the product, which will then cause the product to be liked or not liked. Consumer attitude consists mainly of beliefs towards certain objects, counter-feelings, and behavioral intentions. Belief is very important to consumers and can be positive or negative to an object. For example, some consumers say that tea is good and reduces tension, while others say that too much tea is unhealthy.  Human beliefs vary according to situations.</w:t>
      </w:r>
      <w:r w:rsidR="001728A8" w:rsidRPr="001728A8">
        <w:t xml:space="preserve"> </w:t>
      </w:r>
      <w:r w:rsidR="001728A8" w:rsidRPr="001728A8">
        <w:rPr>
          <w:rFonts w:eastAsiaTheme="majorEastAsia"/>
          <w:color w:val="222222"/>
          <w:sz w:val="28"/>
          <w:szCs w:val="28"/>
          <w:shd w:val="clear" w:color="auto" w:fill="FFFFFF"/>
        </w:rPr>
        <w:t>Attitude valence may take a cognitive form in terms of favorable/unfavorable associations or an effective form of liking/disliking the extension. Attitude toward the extension may alter the consumer’s original attitude toward the parent brand or the extension category.</w:t>
      </w:r>
      <w:sdt>
        <w:sdtPr>
          <w:rPr>
            <w:rFonts w:eastAsiaTheme="majorEastAsia"/>
            <w:color w:val="222222"/>
            <w:sz w:val="28"/>
            <w:szCs w:val="28"/>
            <w:shd w:val="clear" w:color="auto" w:fill="FFFFFF"/>
          </w:rPr>
          <w:id w:val="-1418550849"/>
          <w:citation/>
        </w:sdtPr>
        <w:sdtEndPr/>
        <w:sdtContent>
          <w:r w:rsidR="001728A8">
            <w:rPr>
              <w:rFonts w:eastAsiaTheme="majorEastAsia"/>
              <w:color w:val="222222"/>
              <w:sz w:val="28"/>
              <w:szCs w:val="28"/>
              <w:shd w:val="clear" w:color="auto" w:fill="FFFFFF"/>
            </w:rPr>
            <w:fldChar w:fldCharType="begin"/>
          </w:r>
          <w:r w:rsidR="001728A8">
            <w:rPr>
              <w:rFonts w:eastAsiaTheme="majorEastAsia"/>
              <w:color w:val="222222"/>
              <w:sz w:val="28"/>
              <w:szCs w:val="28"/>
              <w:shd w:val="clear" w:color="auto" w:fill="FFFFFF"/>
            </w:rPr>
            <w:instrText xml:space="preserve"> CITATION San03 \l 1033 </w:instrText>
          </w:r>
          <w:r w:rsidR="001728A8">
            <w:rPr>
              <w:rFonts w:eastAsiaTheme="majorEastAsia"/>
              <w:color w:val="222222"/>
              <w:sz w:val="28"/>
              <w:szCs w:val="28"/>
              <w:shd w:val="clear" w:color="auto" w:fill="FFFFFF"/>
            </w:rPr>
            <w:fldChar w:fldCharType="separate"/>
          </w:r>
          <w:r w:rsidR="000B67D1">
            <w:rPr>
              <w:rFonts w:eastAsiaTheme="majorEastAsia"/>
              <w:noProof/>
              <w:color w:val="222222"/>
              <w:sz w:val="28"/>
              <w:szCs w:val="28"/>
              <w:shd w:val="clear" w:color="auto" w:fill="FFFFFF"/>
            </w:rPr>
            <w:t xml:space="preserve"> </w:t>
          </w:r>
          <w:r w:rsidR="000B67D1" w:rsidRPr="000B67D1">
            <w:rPr>
              <w:rFonts w:eastAsiaTheme="majorEastAsia"/>
              <w:noProof/>
              <w:color w:val="222222"/>
              <w:sz w:val="28"/>
              <w:szCs w:val="28"/>
              <w:shd w:val="clear" w:color="auto" w:fill="FFFFFF"/>
            </w:rPr>
            <w:t>(Czellar, 2003)</w:t>
          </w:r>
          <w:r w:rsidR="001728A8">
            <w:rPr>
              <w:rFonts w:eastAsiaTheme="majorEastAsia"/>
              <w:color w:val="222222"/>
              <w:sz w:val="28"/>
              <w:szCs w:val="28"/>
              <w:shd w:val="clear" w:color="auto" w:fill="FFFFFF"/>
            </w:rPr>
            <w:fldChar w:fldCharType="end"/>
          </w:r>
        </w:sdtContent>
      </w:sdt>
      <w:r w:rsidRPr="002F310D">
        <w:rPr>
          <w:rFonts w:eastAsiaTheme="majorEastAsia"/>
          <w:color w:val="222222"/>
          <w:sz w:val="28"/>
          <w:szCs w:val="28"/>
          <w:shd w:val="clear" w:color="auto" w:fill="FFFFFF"/>
        </w:rPr>
        <w:t xml:space="preserve"> Consumers have certain feelings about certain products or brands. Sometimes the consumer's thoughts about these objects are based on some beliefs, sometimes not. For example, a person feels uneasy because the cheese is a large amount of cheese or fat in the pizza explosion. Behavioral intention to indicate their plans for products. Sometimes these beliefs or emotions are based on experience or logic, but not always. For example, an individual does not go to a restaurant itself, but it is appropriate for a meeting with friends and it can be either a traditional meeting place.</w:t>
      </w:r>
    </w:p>
    <w:p w:rsidR="00E47168" w:rsidRPr="002F310D" w:rsidRDefault="00E47168" w:rsidP="008371A0">
      <w:pPr>
        <w:widowControl/>
        <w:adjustRightInd w:val="0"/>
        <w:spacing w:line="360" w:lineRule="auto"/>
        <w:jc w:val="both"/>
        <w:rPr>
          <w:rFonts w:eastAsiaTheme="majorEastAsia"/>
          <w:color w:val="222222"/>
          <w:sz w:val="28"/>
          <w:szCs w:val="28"/>
          <w:shd w:val="clear" w:color="auto" w:fill="FFFFFF"/>
        </w:rPr>
      </w:pPr>
      <w:r w:rsidRPr="00E47168">
        <w:rPr>
          <w:rFonts w:eastAsiaTheme="majorEastAsia"/>
          <w:color w:val="222222"/>
          <w:sz w:val="28"/>
          <w:szCs w:val="28"/>
          <w:shd w:val="clear" w:color="auto" w:fill="FFFFFF"/>
        </w:rPr>
        <w:t>It is important to understand consumer attitudes toward mobile advertising in the hopes of utilizing mobile advertising campaigns to supplement mobile usage fees and startup costs. Furthermore, understanding consumer attitudes toward mobile marketing in emerging mobile markets is highly relevant.</w:t>
      </w:r>
      <w:sdt>
        <w:sdtPr>
          <w:rPr>
            <w:rFonts w:eastAsiaTheme="majorEastAsia"/>
            <w:color w:val="222222"/>
            <w:sz w:val="28"/>
            <w:szCs w:val="28"/>
            <w:shd w:val="clear" w:color="auto" w:fill="FFFFFF"/>
          </w:rPr>
          <w:id w:val="-510519690"/>
          <w:citation/>
        </w:sdtPr>
        <w:sdtEndPr/>
        <w:sdtContent>
          <w:r>
            <w:rPr>
              <w:rFonts w:eastAsiaTheme="majorEastAsia"/>
              <w:color w:val="222222"/>
              <w:sz w:val="28"/>
              <w:szCs w:val="28"/>
              <w:shd w:val="clear" w:color="auto" w:fill="FFFFFF"/>
            </w:rPr>
            <w:fldChar w:fldCharType="begin"/>
          </w:r>
          <w:r>
            <w:rPr>
              <w:rFonts w:eastAsiaTheme="majorEastAsia"/>
              <w:color w:val="222222"/>
              <w:sz w:val="28"/>
              <w:szCs w:val="28"/>
              <w:shd w:val="clear" w:color="auto" w:fill="FFFFFF"/>
            </w:rPr>
            <w:instrText xml:space="preserve">CITATION Hum06 \l 1033 </w:instrText>
          </w:r>
          <w:r>
            <w:rPr>
              <w:rFonts w:eastAsiaTheme="majorEastAsia"/>
              <w:color w:val="222222"/>
              <w:sz w:val="28"/>
              <w:szCs w:val="28"/>
              <w:shd w:val="clear" w:color="auto" w:fill="FFFFFF"/>
            </w:rPr>
            <w:fldChar w:fldCharType="separate"/>
          </w:r>
          <w:r w:rsidR="000B67D1">
            <w:rPr>
              <w:rFonts w:eastAsiaTheme="majorEastAsia"/>
              <w:noProof/>
              <w:color w:val="222222"/>
              <w:sz w:val="28"/>
              <w:szCs w:val="28"/>
              <w:shd w:val="clear" w:color="auto" w:fill="FFFFFF"/>
            </w:rPr>
            <w:t xml:space="preserve"> </w:t>
          </w:r>
          <w:r w:rsidR="000B67D1" w:rsidRPr="000B67D1">
            <w:rPr>
              <w:rFonts w:eastAsiaTheme="majorEastAsia"/>
              <w:noProof/>
              <w:color w:val="222222"/>
              <w:sz w:val="28"/>
              <w:szCs w:val="28"/>
              <w:shd w:val="clear" w:color="auto" w:fill="FFFFFF"/>
            </w:rPr>
            <w:t>(Humayun Kabir Chowdhury, December 2006)</w:t>
          </w:r>
          <w:r>
            <w:rPr>
              <w:rFonts w:eastAsiaTheme="majorEastAsia"/>
              <w:color w:val="222222"/>
              <w:sz w:val="28"/>
              <w:szCs w:val="28"/>
              <w:shd w:val="clear" w:color="auto" w:fill="FFFFFF"/>
            </w:rPr>
            <w:fldChar w:fldCharType="end"/>
          </w:r>
        </w:sdtContent>
      </w:sdt>
    </w:p>
    <w:p w:rsidR="002F310D" w:rsidRPr="002F310D" w:rsidRDefault="002F310D" w:rsidP="008371A0">
      <w:pPr>
        <w:widowControl/>
        <w:adjustRightInd w:val="0"/>
        <w:spacing w:line="360" w:lineRule="auto"/>
        <w:jc w:val="both"/>
        <w:rPr>
          <w:rFonts w:eastAsiaTheme="majorEastAsia"/>
          <w:color w:val="222222"/>
          <w:sz w:val="28"/>
          <w:szCs w:val="28"/>
          <w:shd w:val="clear" w:color="auto" w:fill="FFFFFF"/>
        </w:rPr>
      </w:pPr>
      <w:r w:rsidRPr="002F310D">
        <w:rPr>
          <w:rFonts w:eastAsiaTheme="majorEastAsia"/>
          <w:color w:val="222222"/>
          <w:sz w:val="28"/>
          <w:szCs w:val="28"/>
          <w:shd w:val="clear" w:color="auto" w:fill="FFFFFF"/>
        </w:rPr>
        <w:t>Attitudes have many functions. Attitudes help people to adapt to different situations and conditions. Attitudes are also created to protect the ego. We are all very sorry for our self-esteem and image, so the product that increases our ego is the target of such an attitude. Attitudes are generally related to the values of an individual. We gain value through education and training. Our value system encourages us to purchase certain products. For example, our value system is smoking, alcohol, drugs, etc. allow or not to buy products. Individuals constantly look for information.</w:t>
      </w:r>
    </w:p>
    <w:p w:rsidR="002F310D" w:rsidRPr="002F310D" w:rsidRDefault="002F310D" w:rsidP="008371A0">
      <w:pPr>
        <w:widowControl/>
        <w:adjustRightInd w:val="0"/>
        <w:spacing w:line="360" w:lineRule="auto"/>
        <w:jc w:val="both"/>
        <w:rPr>
          <w:rFonts w:eastAsiaTheme="majorEastAsia"/>
          <w:color w:val="222222"/>
          <w:sz w:val="28"/>
          <w:szCs w:val="28"/>
          <w:shd w:val="clear" w:color="auto" w:fill="FFFFFF"/>
        </w:rPr>
      </w:pPr>
      <w:r w:rsidRPr="002F310D">
        <w:rPr>
          <w:rFonts w:eastAsiaTheme="majorEastAsia"/>
          <w:color w:val="222222"/>
          <w:sz w:val="28"/>
          <w:szCs w:val="28"/>
          <w:shd w:val="clear" w:color="auto" w:fill="FFFFFF"/>
        </w:rPr>
        <w:t>Three models are usually mentioned. According to the three-component model: cognitive component, the emotional component, traditional component.</w:t>
      </w:r>
    </w:p>
    <w:p w:rsidR="00440EDD" w:rsidRPr="002F310D" w:rsidRDefault="002F310D" w:rsidP="008371A0">
      <w:pPr>
        <w:widowControl/>
        <w:adjustRightInd w:val="0"/>
        <w:spacing w:line="360" w:lineRule="auto"/>
        <w:jc w:val="both"/>
        <w:rPr>
          <w:rFonts w:eastAsiaTheme="minorHAnsi"/>
          <w:sz w:val="28"/>
          <w:szCs w:val="28"/>
        </w:rPr>
      </w:pPr>
      <w:r w:rsidRPr="002F310D">
        <w:rPr>
          <w:rFonts w:eastAsiaTheme="majorEastAsia"/>
          <w:color w:val="222222"/>
          <w:sz w:val="28"/>
          <w:szCs w:val="28"/>
          <w:shd w:val="clear" w:color="auto" w:fill="FFFFFF"/>
        </w:rPr>
        <w:t>Components include the information or perception about some product or service that contains information about a variety of sources from personal experience or cognitive individuals. This information often leads to consumer beliefs and special behaviors. Emotional component, a feeling that people have for a particular brand or product, consists of feelings and emotions. They see them as the primary criterion for evaluation. Mental status, also affects the attitude of consumers sadness, happiness, anger or stress plays an important role. The conative component is the traditional component that contains the intent or probability of a person for a particular product. This usually means the person's actual behavior or intent.</w:t>
      </w: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722B16" w:rsidRDefault="00722B16" w:rsidP="008371A0">
      <w:pPr>
        <w:pStyle w:val="Heading1"/>
        <w:spacing w:line="360" w:lineRule="auto"/>
        <w:jc w:val="both"/>
        <w:rPr>
          <w:rFonts w:eastAsiaTheme="minorHAnsi"/>
          <w:b w:val="0"/>
          <w:bCs w:val="0"/>
          <w:color w:val="auto"/>
        </w:rPr>
      </w:pPr>
    </w:p>
    <w:p w:rsidR="004176D6" w:rsidRDefault="004176D6" w:rsidP="008371A0">
      <w:pPr>
        <w:pStyle w:val="Heading1"/>
        <w:spacing w:line="360" w:lineRule="auto"/>
        <w:jc w:val="both"/>
      </w:pPr>
    </w:p>
    <w:p w:rsidR="004176D6" w:rsidRDefault="004176D6" w:rsidP="008371A0">
      <w:pPr>
        <w:pStyle w:val="Heading1"/>
        <w:spacing w:line="360" w:lineRule="auto"/>
        <w:jc w:val="both"/>
      </w:pPr>
    </w:p>
    <w:p w:rsidR="004176D6" w:rsidRDefault="004176D6" w:rsidP="008371A0">
      <w:pPr>
        <w:pStyle w:val="Heading1"/>
        <w:spacing w:line="360" w:lineRule="auto"/>
        <w:jc w:val="both"/>
      </w:pPr>
    </w:p>
    <w:p w:rsidR="004176D6" w:rsidRDefault="004176D6" w:rsidP="008371A0">
      <w:pPr>
        <w:pStyle w:val="Heading1"/>
        <w:spacing w:line="360" w:lineRule="auto"/>
        <w:jc w:val="both"/>
      </w:pPr>
    </w:p>
    <w:p w:rsidR="004176D6" w:rsidRDefault="004176D6" w:rsidP="008371A0">
      <w:pPr>
        <w:pStyle w:val="Heading1"/>
        <w:spacing w:line="360" w:lineRule="auto"/>
        <w:jc w:val="both"/>
      </w:pPr>
    </w:p>
    <w:p w:rsidR="00A36D01" w:rsidRDefault="00A36D01" w:rsidP="008371A0">
      <w:pPr>
        <w:pStyle w:val="Heading1"/>
        <w:spacing w:line="360" w:lineRule="auto"/>
        <w:jc w:val="both"/>
      </w:pPr>
      <w:r w:rsidRPr="00FD1E07">
        <w:t>V</w:t>
      </w:r>
      <w:r w:rsidR="00722B16">
        <w:t>I</w:t>
      </w:r>
      <w:r w:rsidRPr="00FD1E07">
        <w:t xml:space="preserve"> Chapter: </w:t>
      </w:r>
      <w:r>
        <w:t>Conclusion</w:t>
      </w:r>
    </w:p>
    <w:p w:rsidR="00A36D01" w:rsidRDefault="00A36D01" w:rsidP="008371A0">
      <w:pPr>
        <w:pStyle w:val="Heading2"/>
        <w:spacing w:line="360" w:lineRule="auto"/>
        <w:jc w:val="both"/>
        <w:rPr>
          <w:rFonts w:ascii="Times New Roman" w:eastAsiaTheme="minorHAnsi" w:hAnsi="Times New Roman" w:cs="Times New Roman"/>
          <w:b/>
          <w:color w:val="000000" w:themeColor="text1"/>
          <w:sz w:val="28"/>
          <w:szCs w:val="28"/>
        </w:rPr>
      </w:pPr>
      <w:r>
        <w:rPr>
          <w:rFonts w:ascii="Times New Roman" w:eastAsiaTheme="minorHAnsi" w:hAnsi="Times New Roman" w:cs="Times New Roman"/>
          <w:b/>
          <w:color w:val="000000" w:themeColor="text1"/>
          <w:sz w:val="28"/>
          <w:szCs w:val="28"/>
        </w:rPr>
        <w:t>1</w:t>
      </w:r>
      <w:r w:rsidRPr="00FA312A">
        <w:rPr>
          <w:rFonts w:ascii="Times New Roman" w:eastAsiaTheme="minorHAnsi" w:hAnsi="Times New Roman" w:cs="Times New Roman"/>
          <w:b/>
          <w:color w:val="000000" w:themeColor="text1"/>
          <w:sz w:val="28"/>
          <w:szCs w:val="28"/>
        </w:rPr>
        <w:t xml:space="preserve">. </w:t>
      </w:r>
      <w:r>
        <w:rPr>
          <w:rFonts w:ascii="Times New Roman" w:eastAsiaTheme="minorHAnsi" w:hAnsi="Times New Roman" w:cs="Times New Roman"/>
          <w:b/>
          <w:color w:val="000000" w:themeColor="text1"/>
          <w:sz w:val="28"/>
          <w:szCs w:val="28"/>
        </w:rPr>
        <w:t>Corporate Identities</w:t>
      </w:r>
    </w:p>
    <w:p w:rsidR="003D1624" w:rsidRPr="003D1624" w:rsidRDefault="003D1624" w:rsidP="008371A0">
      <w:pPr>
        <w:spacing w:line="360" w:lineRule="auto"/>
        <w:jc w:val="both"/>
        <w:rPr>
          <w:rFonts w:eastAsiaTheme="majorEastAsia"/>
          <w:color w:val="222222"/>
          <w:sz w:val="28"/>
          <w:szCs w:val="28"/>
          <w:shd w:val="clear" w:color="auto" w:fill="FFFFFF"/>
        </w:rPr>
      </w:pPr>
      <w:r w:rsidRPr="003D1624">
        <w:rPr>
          <w:rFonts w:eastAsiaTheme="majorEastAsia"/>
          <w:color w:val="222222"/>
          <w:sz w:val="28"/>
          <w:szCs w:val="28"/>
          <w:shd w:val="clear" w:color="auto" w:fill="FFFFFF"/>
        </w:rPr>
        <w:t>Corporate identity covers all sensory and visual aspects of a company. Stationery, brochure, logo design, web site design, radio, e-mail, advertising board, social media, magazine, display advertising, uniform design, vehicle design, corporate signage and so on. A corporate identity program causes the lowest brand perception when applied incorrectly or inconsistently. It should, therefore, cover all these potential impressions created by the company. A Style and User Guide is prepared to explain all these applications. And if the company follows these guides, it makes a good impression on the public. The tone, style, and appearance chosen for the corporate identity support the brand and deliver the sense that the brand wants to give.</w:t>
      </w:r>
      <w:r w:rsidR="00C04A46" w:rsidRPr="00C04A46">
        <w:t xml:space="preserve"> </w:t>
      </w:r>
      <w:r w:rsidR="00C04A46" w:rsidRPr="00C04A46">
        <w:rPr>
          <w:rFonts w:eastAsiaTheme="majorEastAsia"/>
          <w:color w:val="222222"/>
          <w:sz w:val="28"/>
          <w:szCs w:val="28"/>
          <w:shd w:val="clear" w:color="auto" w:fill="FFFFFF"/>
        </w:rPr>
        <w:t xml:space="preserve">The product had to </w:t>
      </w:r>
      <w:r w:rsidR="00C04A46">
        <w:rPr>
          <w:rFonts w:eastAsiaTheme="majorEastAsia"/>
          <w:color w:val="222222"/>
          <w:sz w:val="28"/>
          <w:szCs w:val="28"/>
          <w:shd w:val="clear" w:color="auto" w:fill="FFFFFF"/>
        </w:rPr>
        <w:t xml:space="preserve">be appropriate to create “image </w:t>
      </w:r>
      <w:r w:rsidR="00C04A46" w:rsidRPr="00C04A46">
        <w:rPr>
          <w:rFonts w:eastAsiaTheme="majorEastAsia"/>
          <w:color w:val="222222"/>
          <w:sz w:val="28"/>
          <w:szCs w:val="28"/>
          <w:shd w:val="clear" w:color="auto" w:fill="FFFFFF"/>
        </w:rPr>
        <w:t>advertising” and must be able to give the sense of a “desirable lifestyle or spirit” formed with the consumption of this product through its brand elements.</w:t>
      </w:r>
      <w:sdt>
        <w:sdtPr>
          <w:rPr>
            <w:rFonts w:eastAsiaTheme="majorEastAsia"/>
            <w:color w:val="222222"/>
            <w:sz w:val="28"/>
            <w:szCs w:val="28"/>
            <w:shd w:val="clear" w:color="auto" w:fill="FFFFFF"/>
          </w:rPr>
          <w:id w:val="-1490248391"/>
          <w:citation/>
        </w:sdtPr>
        <w:sdtEndPr/>
        <w:sdtContent>
          <w:r w:rsidR="00C04A46">
            <w:rPr>
              <w:rFonts w:eastAsiaTheme="majorEastAsia"/>
              <w:color w:val="222222"/>
              <w:sz w:val="28"/>
              <w:szCs w:val="28"/>
              <w:shd w:val="clear" w:color="auto" w:fill="FFFFFF"/>
            </w:rPr>
            <w:fldChar w:fldCharType="begin"/>
          </w:r>
          <w:r w:rsidR="00C04A46">
            <w:rPr>
              <w:rFonts w:eastAsiaTheme="majorEastAsia"/>
              <w:color w:val="222222"/>
              <w:sz w:val="28"/>
              <w:szCs w:val="28"/>
              <w:shd w:val="clear" w:color="auto" w:fill="FFFFFF"/>
              <w:lang w:val="az-Latn-AZ"/>
            </w:rPr>
            <w:instrText xml:space="preserve"> CITATION Rob01 \l 1068 </w:instrText>
          </w:r>
          <w:r w:rsidR="00C04A46">
            <w:rPr>
              <w:rFonts w:eastAsiaTheme="majorEastAsia"/>
              <w:color w:val="222222"/>
              <w:sz w:val="28"/>
              <w:szCs w:val="28"/>
              <w:shd w:val="clear" w:color="auto" w:fill="FFFFFF"/>
            </w:rPr>
            <w:fldChar w:fldCharType="separate"/>
          </w:r>
          <w:r w:rsidR="000B67D1">
            <w:rPr>
              <w:rFonts w:eastAsiaTheme="majorEastAsia"/>
              <w:noProof/>
              <w:color w:val="222222"/>
              <w:sz w:val="28"/>
              <w:szCs w:val="28"/>
              <w:shd w:val="clear" w:color="auto" w:fill="FFFFFF"/>
              <w:lang w:val="az-Latn-AZ"/>
            </w:rPr>
            <w:t xml:space="preserve"> </w:t>
          </w:r>
          <w:r w:rsidR="000B67D1" w:rsidRPr="000B67D1">
            <w:rPr>
              <w:rFonts w:eastAsiaTheme="majorEastAsia"/>
              <w:noProof/>
              <w:color w:val="222222"/>
              <w:sz w:val="28"/>
              <w:szCs w:val="28"/>
              <w:shd w:val="clear" w:color="auto" w:fill="FFFFFF"/>
              <w:lang w:val="az-Latn-AZ"/>
            </w:rPr>
            <w:t>(Landa, 2001)</w:t>
          </w:r>
          <w:r w:rsidR="00C04A46">
            <w:rPr>
              <w:rFonts w:eastAsiaTheme="majorEastAsia"/>
              <w:color w:val="222222"/>
              <w:sz w:val="28"/>
              <w:szCs w:val="28"/>
              <w:shd w:val="clear" w:color="auto" w:fill="FFFFFF"/>
            </w:rPr>
            <w:fldChar w:fldCharType="end"/>
          </w:r>
        </w:sdtContent>
      </w:sdt>
    </w:p>
    <w:p w:rsidR="003D1624" w:rsidRPr="003D1624" w:rsidRDefault="003D1624" w:rsidP="008371A0">
      <w:pPr>
        <w:spacing w:line="360" w:lineRule="auto"/>
        <w:jc w:val="both"/>
        <w:rPr>
          <w:rFonts w:eastAsiaTheme="majorEastAsia"/>
          <w:color w:val="222222"/>
          <w:sz w:val="28"/>
          <w:szCs w:val="28"/>
          <w:shd w:val="clear" w:color="auto" w:fill="FFFFFF"/>
        </w:rPr>
      </w:pPr>
      <w:r w:rsidRPr="003D1624">
        <w:rPr>
          <w:rFonts w:eastAsiaTheme="majorEastAsia"/>
          <w:color w:val="222222"/>
          <w:sz w:val="28"/>
          <w:szCs w:val="28"/>
          <w:shd w:val="clear" w:color="auto" w:fill="FFFFFF"/>
        </w:rPr>
        <w:t>The concept of corporate identity is similar to what we refer to when we talk about characteristics that distinguish one person from the other. What we are dressed, what we talk about and how we behave express our character. Similarly, the image that a brand presents with business cards, brochures, and other visual elements makes a business different. These are a physical expression of the brand. In order to preserve the image of the company, the business considers the communication style and the manner in which it is exhibited. Because they are seen as an extension of the corporate culture.</w:t>
      </w:r>
    </w:p>
    <w:p w:rsidR="003D1624" w:rsidRPr="003D1624" w:rsidRDefault="003D1624" w:rsidP="008371A0">
      <w:pPr>
        <w:spacing w:line="360" w:lineRule="auto"/>
        <w:jc w:val="both"/>
        <w:rPr>
          <w:rFonts w:eastAsiaTheme="majorEastAsia"/>
          <w:color w:val="222222"/>
          <w:sz w:val="28"/>
          <w:szCs w:val="28"/>
          <w:shd w:val="clear" w:color="auto" w:fill="FFFFFF"/>
        </w:rPr>
      </w:pPr>
      <w:r w:rsidRPr="003D1624">
        <w:rPr>
          <w:rFonts w:eastAsiaTheme="majorEastAsia"/>
          <w:color w:val="222222"/>
          <w:sz w:val="28"/>
          <w:szCs w:val="28"/>
          <w:shd w:val="clear" w:color="auto" w:fill="FFFFFF"/>
        </w:rPr>
        <w:t>The entity needs a strategy to create a solid asset in the market and a market share. Because the market is now offering consumers numerous choices and the market has become fast and competitive. It is possible to achieve this goal with the right corporate identity.</w:t>
      </w:r>
    </w:p>
    <w:p w:rsidR="003D1624" w:rsidRPr="003D1624" w:rsidRDefault="003D1624" w:rsidP="008371A0">
      <w:pPr>
        <w:spacing w:line="360" w:lineRule="auto"/>
        <w:jc w:val="both"/>
        <w:rPr>
          <w:rFonts w:eastAsiaTheme="majorEastAsia"/>
          <w:color w:val="222222"/>
          <w:sz w:val="28"/>
          <w:szCs w:val="28"/>
          <w:shd w:val="clear" w:color="auto" w:fill="FFFFFF"/>
        </w:rPr>
      </w:pPr>
      <w:r w:rsidRPr="003D1624">
        <w:rPr>
          <w:rFonts w:eastAsiaTheme="majorEastAsia"/>
          <w:color w:val="222222"/>
          <w:sz w:val="28"/>
          <w:szCs w:val="28"/>
          <w:shd w:val="clear" w:color="auto" w:fill="FFFFFF"/>
        </w:rPr>
        <w:t>When we first meet someone, the first impression is what has the most effect. We gather clues from what we see and feel, and we create our views about the person. This also applies to products and companies. To stand out of the competition, each company must have a unique brand image.</w:t>
      </w:r>
      <w:r w:rsidR="00E94AFC">
        <w:rPr>
          <w:rFonts w:eastAsiaTheme="majorEastAsia"/>
          <w:color w:val="222222"/>
          <w:sz w:val="28"/>
          <w:szCs w:val="28"/>
          <w:shd w:val="clear" w:color="auto" w:fill="FFFFFF"/>
        </w:rPr>
        <w:t xml:space="preserve"> </w:t>
      </w:r>
      <w:r w:rsidR="00E94AFC" w:rsidRPr="00E94AFC">
        <w:rPr>
          <w:rFonts w:eastAsiaTheme="majorEastAsia"/>
          <w:color w:val="222222"/>
          <w:sz w:val="28"/>
          <w:szCs w:val="28"/>
          <w:shd w:val="clear" w:color="auto" w:fill="FFFFFF"/>
        </w:rPr>
        <w:t>As added brand elements, visual aesthetics started to matter more, in fact, today, having a low brand image and appeal started to be considered more harmful than low perceived quality.</w:t>
      </w:r>
      <w:sdt>
        <w:sdtPr>
          <w:rPr>
            <w:rFonts w:eastAsiaTheme="majorEastAsia"/>
            <w:color w:val="222222"/>
            <w:sz w:val="28"/>
            <w:szCs w:val="28"/>
            <w:shd w:val="clear" w:color="auto" w:fill="FFFFFF"/>
          </w:rPr>
          <w:id w:val="-1591454050"/>
          <w:citation/>
        </w:sdtPr>
        <w:sdtEndPr/>
        <w:sdtContent>
          <w:r w:rsidR="00E94AFC">
            <w:rPr>
              <w:rFonts w:eastAsiaTheme="majorEastAsia"/>
              <w:color w:val="222222"/>
              <w:sz w:val="28"/>
              <w:szCs w:val="28"/>
              <w:shd w:val="clear" w:color="auto" w:fill="FFFFFF"/>
            </w:rPr>
            <w:fldChar w:fldCharType="begin"/>
          </w:r>
          <w:r w:rsidR="00E94AFC">
            <w:rPr>
              <w:rFonts w:eastAsiaTheme="majorEastAsia"/>
              <w:color w:val="222222"/>
              <w:sz w:val="28"/>
              <w:szCs w:val="28"/>
              <w:shd w:val="clear" w:color="auto" w:fill="FFFFFF"/>
            </w:rPr>
            <w:instrText xml:space="preserve"> CITATION Pam08 \l 1033 </w:instrText>
          </w:r>
          <w:r w:rsidR="00E94AFC">
            <w:rPr>
              <w:rFonts w:eastAsiaTheme="majorEastAsia"/>
              <w:color w:val="222222"/>
              <w:sz w:val="28"/>
              <w:szCs w:val="28"/>
              <w:shd w:val="clear" w:color="auto" w:fill="FFFFFF"/>
            </w:rPr>
            <w:fldChar w:fldCharType="separate"/>
          </w:r>
          <w:r w:rsidR="000B67D1">
            <w:rPr>
              <w:rFonts w:eastAsiaTheme="majorEastAsia"/>
              <w:noProof/>
              <w:color w:val="222222"/>
              <w:sz w:val="28"/>
              <w:szCs w:val="28"/>
              <w:shd w:val="clear" w:color="auto" w:fill="FFFFFF"/>
            </w:rPr>
            <w:t xml:space="preserve"> </w:t>
          </w:r>
          <w:r w:rsidR="000B67D1" w:rsidRPr="000B67D1">
            <w:rPr>
              <w:rFonts w:eastAsiaTheme="majorEastAsia"/>
              <w:noProof/>
              <w:color w:val="222222"/>
              <w:sz w:val="28"/>
              <w:szCs w:val="28"/>
              <w:shd w:val="clear" w:color="auto" w:fill="FFFFFF"/>
            </w:rPr>
            <w:t>(Homer, 2008)</w:t>
          </w:r>
          <w:r w:rsidR="00E94AFC">
            <w:rPr>
              <w:rFonts w:eastAsiaTheme="majorEastAsia"/>
              <w:color w:val="222222"/>
              <w:sz w:val="28"/>
              <w:szCs w:val="28"/>
              <w:shd w:val="clear" w:color="auto" w:fill="FFFFFF"/>
            </w:rPr>
            <w:fldChar w:fldCharType="end"/>
          </w:r>
        </w:sdtContent>
      </w:sdt>
    </w:p>
    <w:p w:rsidR="003D1624" w:rsidRPr="003D1624" w:rsidRDefault="003D1624" w:rsidP="008371A0">
      <w:pPr>
        <w:spacing w:line="360" w:lineRule="auto"/>
        <w:jc w:val="both"/>
        <w:rPr>
          <w:rFonts w:eastAsiaTheme="majorEastAsia"/>
          <w:color w:val="222222"/>
          <w:sz w:val="28"/>
          <w:szCs w:val="28"/>
          <w:shd w:val="clear" w:color="auto" w:fill="FFFFFF"/>
        </w:rPr>
      </w:pPr>
      <w:r w:rsidRPr="003D1624">
        <w:rPr>
          <w:rFonts w:eastAsiaTheme="majorEastAsia"/>
          <w:color w:val="222222"/>
          <w:sz w:val="28"/>
          <w:szCs w:val="28"/>
          <w:shd w:val="clear" w:color="auto" w:fill="FFFFFF"/>
        </w:rPr>
        <w:t>When an enterprise identity is consistently designed in accordance with the objectives of the business, it reflects and protects the business principles, culture, ethos, future or visionary targets. The brand develops loyalty towards the business by using the feelings of the customers that are related to this philosophy.</w:t>
      </w:r>
    </w:p>
    <w:p w:rsidR="003D1624" w:rsidRPr="003D1624" w:rsidRDefault="003D1624" w:rsidP="008371A0">
      <w:pPr>
        <w:spacing w:line="360" w:lineRule="auto"/>
        <w:jc w:val="both"/>
        <w:rPr>
          <w:rFonts w:eastAsiaTheme="majorEastAsia"/>
          <w:color w:val="222222"/>
          <w:sz w:val="28"/>
          <w:szCs w:val="28"/>
          <w:shd w:val="clear" w:color="auto" w:fill="FFFFFF"/>
        </w:rPr>
      </w:pPr>
      <w:r w:rsidRPr="003D1624">
        <w:rPr>
          <w:rFonts w:eastAsiaTheme="majorEastAsia"/>
          <w:color w:val="222222"/>
          <w:sz w:val="28"/>
          <w:szCs w:val="28"/>
          <w:shd w:val="clear" w:color="auto" w:fill="FFFFFF"/>
        </w:rPr>
        <w:t>Corporate identity affects consumers' purchasing decisions. Corporate identity, leaving a positive impression, creates a positive visual image in the consumer's mind. A strategically robust identity provides a good return.</w:t>
      </w:r>
    </w:p>
    <w:p w:rsidR="00BE6F5D" w:rsidRDefault="003D1624" w:rsidP="008371A0">
      <w:pPr>
        <w:spacing w:line="360" w:lineRule="auto"/>
        <w:jc w:val="both"/>
        <w:rPr>
          <w:rFonts w:eastAsiaTheme="majorEastAsia"/>
          <w:color w:val="222222"/>
          <w:sz w:val="28"/>
          <w:szCs w:val="28"/>
          <w:shd w:val="clear" w:color="auto" w:fill="FFFFFF"/>
        </w:rPr>
      </w:pPr>
      <w:r w:rsidRPr="003D1624">
        <w:rPr>
          <w:rFonts w:eastAsiaTheme="majorEastAsia"/>
          <w:color w:val="222222"/>
          <w:sz w:val="28"/>
          <w:szCs w:val="28"/>
          <w:shd w:val="clear" w:color="auto" w:fill="FFFFFF"/>
        </w:rPr>
        <w:t>Businesses need occasional updates. When the world changes, if there is an ideological change in the target group, they may need to update their corporate identity. Design experts can help with impressive business cards, elegant letterheads, striking brochures, eye-catching logos, inviting envelopes, and other identity elements. Corporate identity is needed to build a lasting connection with the value, trust, and customer base.</w:t>
      </w:r>
    </w:p>
    <w:p w:rsidR="00BE6F5D" w:rsidRDefault="00BE6F5D" w:rsidP="008371A0">
      <w:pPr>
        <w:spacing w:line="360" w:lineRule="auto"/>
        <w:jc w:val="both"/>
        <w:rPr>
          <w:rFonts w:eastAsiaTheme="majorEastAsia"/>
          <w:color w:val="222222"/>
          <w:sz w:val="28"/>
          <w:szCs w:val="28"/>
          <w:shd w:val="clear" w:color="auto" w:fill="FFFFFF"/>
        </w:rPr>
      </w:pPr>
    </w:p>
    <w:p w:rsidR="00BE6F5D" w:rsidRDefault="00A36D01" w:rsidP="008371A0">
      <w:pPr>
        <w:spacing w:line="360" w:lineRule="auto"/>
        <w:jc w:val="both"/>
        <w:rPr>
          <w:rFonts w:eastAsiaTheme="minorHAnsi"/>
          <w:b/>
          <w:color w:val="000000" w:themeColor="text1"/>
          <w:sz w:val="28"/>
          <w:szCs w:val="28"/>
        </w:rPr>
      </w:pPr>
      <w:r>
        <w:rPr>
          <w:rFonts w:eastAsiaTheme="minorHAnsi"/>
          <w:b/>
          <w:color w:val="000000" w:themeColor="text1"/>
          <w:sz w:val="28"/>
          <w:szCs w:val="28"/>
        </w:rPr>
        <w:t>2</w:t>
      </w:r>
      <w:r w:rsidRPr="00FA312A">
        <w:rPr>
          <w:rFonts w:eastAsiaTheme="minorHAnsi"/>
          <w:b/>
          <w:color w:val="000000" w:themeColor="text1"/>
          <w:sz w:val="28"/>
          <w:szCs w:val="28"/>
        </w:rPr>
        <w:t xml:space="preserve">. </w:t>
      </w:r>
      <w:r>
        <w:rPr>
          <w:rFonts w:eastAsiaTheme="minorHAnsi"/>
          <w:b/>
          <w:color w:val="000000" w:themeColor="text1"/>
          <w:sz w:val="28"/>
          <w:szCs w:val="28"/>
        </w:rPr>
        <w:t>Packaging</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xml:space="preserve">The packaging is an important part of brand design. The first thing that reflects the brand's messages is packaging, considering that the consumers see the first package. </w:t>
      </w:r>
      <w:r w:rsidR="006C5A82" w:rsidRPr="006C5A82">
        <w:rPr>
          <w:rFonts w:eastAsiaTheme="minorHAnsi"/>
          <w:color w:val="000000" w:themeColor="text1"/>
          <w:sz w:val="28"/>
          <w:szCs w:val="28"/>
          <w:lang w:val="az-Latn-AZ"/>
        </w:rPr>
        <w:t>A package should transmit the intended note to the consumer, should gain his attention in order to complete a purchase. It represents a brand’s main principles physically.</w:t>
      </w:r>
      <w:sdt>
        <w:sdtPr>
          <w:rPr>
            <w:rFonts w:eastAsiaTheme="minorHAnsi"/>
            <w:color w:val="000000" w:themeColor="text1"/>
            <w:sz w:val="28"/>
            <w:szCs w:val="28"/>
            <w:lang w:val="az-Latn-AZ"/>
          </w:rPr>
          <w:id w:val="-1179196989"/>
          <w:citation/>
        </w:sdtPr>
        <w:sdtEndPr/>
        <w:sdtContent>
          <w:r w:rsidR="006C5A82">
            <w:rPr>
              <w:rFonts w:eastAsiaTheme="minorHAnsi"/>
              <w:color w:val="000000" w:themeColor="text1"/>
              <w:sz w:val="28"/>
              <w:szCs w:val="28"/>
              <w:lang w:val="az-Latn-AZ"/>
            </w:rPr>
            <w:fldChar w:fldCharType="begin"/>
          </w:r>
          <w:r w:rsidR="00FD016C">
            <w:rPr>
              <w:rFonts w:eastAsiaTheme="minorHAnsi"/>
              <w:color w:val="000000" w:themeColor="text1"/>
              <w:sz w:val="28"/>
              <w:szCs w:val="28"/>
            </w:rPr>
            <w:instrText xml:space="preserve">CITATION Del02 \l 1033 </w:instrText>
          </w:r>
          <w:r w:rsidR="006C5A82">
            <w:rPr>
              <w:rFonts w:eastAsiaTheme="minorHAnsi"/>
              <w:color w:val="000000" w:themeColor="text1"/>
              <w:sz w:val="28"/>
              <w:szCs w:val="28"/>
              <w:lang w:val="az-Latn-AZ"/>
            </w:rPr>
            <w:fldChar w:fldCharType="separate"/>
          </w:r>
          <w:r w:rsidR="000B67D1">
            <w:rPr>
              <w:rFonts w:eastAsiaTheme="minorHAnsi"/>
              <w:noProof/>
              <w:color w:val="000000" w:themeColor="text1"/>
              <w:sz w:val="28"/>
              <w:szCs w:val="28"/>
            </w:rPr>
            <w:t xml:space="preserve"> </w:t>
          </w:r>
          <w:r w:rsidR="000B67D1" w:rsidRPr="000B67D1">
            <w:rPr>
              <w:rFonts w:eastAsiaTheme="minorHAnsi"/>
              <w:noProof/>
              <w:color w:val="000000" w:themeColor="text1"/>
              <w:sz w:val="28"/>
              <w:szCs w:val="28"/>
            </w:rPr>
            <w:t>(Delia Vazquez, 2002)</w:t>
          </w:r>
          <w:r w:rsidR="006C5A82">
            <w:rPr>
              <w:rFonts w:eastAsiaTheme="minorHAnsi"/>
              <w:color w:val="000000" w:themeColor="text1"/>
              <w:sz w:val="28"/>
              <w:szCs w:val="28"/>
              <w:lang w:val="az-Latn-AZ"/>
            </w:rPr>
            <w:fldChar w:fldCharType="end"/>
          </w:r>
        </w:sdtContent>
      </w:sdt>
      <w:r w:rsidR="006C5A82">
        <w:rPr>
          <w:rFonts w:eastAsiaTheme="minorHAnsi"/>
          <w:color w:val="000000" w:themeColor="text1"/>
          <w:sz w:val="28"/>
          <w:szCs w:val="28"/>
          <w:lang w:val="az-Latn-AZ"/>
        </w:rPr>
        <w:t xml:space="preserve"> </w:t>
      </w:r>
      <w:r w:rsidRPr="00934CEE">
        <w:rPr>
          <w:rFonts w:eastAsiaTheme="minorHAnsi"/>
          <w:color w:val="000000" w:themeColor="text1"/>
          <w:sz w:val="28"/>
          <w:szCs w:val="28"/>
          <w:lang w:val="az-Latn-AZ"/>
        </w:rPr>
        <w:t>Before the packaging design is made, the brand investigates what is more attractive than the consumer's tastes and desires. The packaging is a very effective tool for consumers not to want to spend time with details, to get bored quickly, and to tell the short story about the brand.</w:t>
      </w:r>
      <w:r w:rsidR="006C5A82" w:rsidRPr="006C5A82">
        <w:t xml:space="preserve"> </w:t>
      </w:r>
      <w:r w:rsidR="006C5A82" w:rsidRPr="006C5A82">
        <w:rPr>
          <w:rFonts w:eastAsiaTheme="minorHAnsi"/>
          <w:color w:val="000000" w:themeColor="text1"/>
          <w:sz w:val="28"/>
          <w:szCs w:val="28"/>
          <w:lang w:val="az-Latn-AZ"/>
        </w:rPr>
        <w:t>The package can tell a story about a brand or let the consumer imagine their own experiences.</w:t>
      </w:r>
      <w:sdt>
        <w:sdtPr>
          <w:rPr>
            <w:rFonts w:eastAsiaTheme="minorHAnsi"/>
            <w:color w:val="000000" w:themeColor="text1"/>
            <w:sz w:val="28"/>
            <w:szCs w:val="28"/>
            <w:lang w:val="az-Latn-AZ"/>
          </w:rPr>
          <w:id w:val="-1121463008"/>
          <w:citation/>
        </w:sdtPr>
        <w:sdtEndPr/>
        <w:sdtContent>
          <w:r w:rsidR="006C5A82">
            <w:rPr>
              <w:rFonts w:eastAsiaTheme="minorHAnsi"/>
              <w:color w:val="000000" w:themeColor="text1"/>
              <w:sz w:val="28"/>
              <w:szCs w:val="28"/>
              <w:lang w:val="az-Latn-AZ"/>
            </w:rPr>
            <w:fldChar w:fldCharType="begin"/>
          </w:r>
          <w:r w:rsidR="00174726">
            <w:rPr>
              <w:rFonts w:eastAsiaTheme="minorHAnsi"/>
              <w:color w:val="000000" w:themeColor="text1"/>
              <w:sz w:val="28"/>
              <w:szCs w:val="28"/>
            </w:rPr>
            <w:instrText xml:space="preserve">CITATION Mar07 \l 1033 </w:instrText>
          </w:r>
          <w:r w:rsidR="006C5A82">
            <w:rPr>
              <w:rFonts w:eastAsiaTheme="minorHAnsi"/>
              <w:color w:val="000000" w:themeColor="text1"/>
              <w:sz w:val="28"/>
              <w:szCs w:val="28"/>
              <w:lang w:val="az-Latn-AZ"/>
            </w:rPr>
            <w:fldChar w:fldCharType="separate"/>
          </w:r>
          <w:r w:rsidR="000B67D1">
            <w:rPr>
              <w:rFonts w:eastAsiaTheme="minorHAnsi"/>
              <w:noProof/>
              <w:color w:val="000000" w:themeColor="text1"/>
              <w:sz w:val="28"/>
              <w:szCs w:val="28"/>
            </w:rPr>
            <w:t xml:space="preserve"> </w:t>
          </w:r>
          <w:r w:rsidR="000B67D1" w:rsidRPr="000B67D1">
            <w:rPr>
              <w:rFonts w:eastAsiaTheme="minorHAnsi"/>
              <w:noProof/>
              <w:color w:val="000000" w:themeColor="text1"/>
              <w:sz w:val="28"/>
              <w:szCs w:val="28"/>
            </w:rPr>
            <w:t>(Gobé, 2001)</w:t>
          </w:r>
          <w:r w:rsidR="006C5A82">
            <w:rPr>
              <w:rFonts w:eastAsiaTheme="minorHAnsi"/>
              <w:color w:val="000000" w:themeColor="text1"/>
              <w:sz w:val="28"/>
              <w:szCs w:val="28"/>
              <w:lang w:val="az-Latn-AZ"/>
            </w:rPr>
            <w:fldChar w:fldCharType="end"/>
          </w:r>
        </w:sdtContent>
      </w:sdt>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The first impression of a product is always of great importance. Therefore, the difficult part of the packaging design is to tell the story of the brand, while at the same time affecting the emotional side of the product and the consumer and not neglecting to communicate its functional benefits to the consumer. The more difficult one is to do all this in a very short time. In other words, in general, the package design should provide the consumer with information about the product, to help the product to use and to make the consumer decide in order to receive the product in seconds.</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The objectives of a brand's packaging design:</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To inform about the product</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Inform legal issues</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Briefly describe the proposal of the brand</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Helping to consume the product correctly</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Creating impulse</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To highlight the keywords that the brand wants to keep in mind</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Keeping in mind</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Protect content</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To re-sell an old product</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Emotional communication with the consumer</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Don't forget to support environmental and social responsibilities</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Proper brand packaging design provides both tangible and intangible benefits and helps in sustaining sales profitably.</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Consumers often cannot distinguish products without packaging and find it too pointless. For example, it is almost impossible to shop by simply looking at the tea choices without the packaging. For this reason, we understand how the packaging design helps the selection. Besides functionality, it is the best way to design an emotional connection and design a packaging to leave a crowded storyteller from the crowd.</w:t>
      </w:r>
      <w:r w:rsidR="00F56186" w:rsidRPr="00F56186">
        <w:t xml:space="preserve"> </w:t>
      </w:r>
      <w:r w:rsidR="00F56186" w:rsidRPr="00F56186">
        <w:rPr>
          <w:rFonts w:eastAsiaTheme="minorHAnsi"/>
          <w:color w:val="000000" w:themeColor="text1"/>
          <w:sz w:val="28"/>
          <w:szCs w:val="28"/>
          <w:lang w:val="az-Latn-AZ"/>
        </w:rPr>
        <w:t>In branding, as Gobé states, realizing influential ideas through design is the most excellent technique to create a strong connection between the consumer and the company.</w:t>
      </w:r>
      <w:sdt>
        <w:sdtPr>
          <w:rPr>
            <w:rFonts w:eastAsiaTheme="minorHAnsi"/>
            <w:color w:val="000000" w:themeColor="text1"/>
            <w:sz w:val="28"/>
            <w:szCs w:val="28"/>
            <w:lang w:val="az-Latn-AZ"/>
          </w:rPr>
          <w:id w:val="-1927331170"/>
          <w:citation/>
        </w:sdtPr>
        <w:sdtEndPr/>
        <w:sdtContent>
          <w:r w:rsidR="00F56186">
            <w:rPr>
              <w:rFonts w:eastAsiaTheme="minorHAnsi"/>
              <w:color w:val="000000" w:themeColor="text1"/>
              <w:sz w:val="28"/>
              <w:szCs w:val="28"/>
              <w:lang w:val="az-Latn-AZ"/>
            </w:rPr>
            <w:fldChar w:fldCharType="begin"/>
          </w:r>
          <w:r w:rsidR="00174726">
            <w:rPr>
              <w:rFonts w:eastAsiaTheme="minorHAnsi"/>
              <w:color w:val="000000" w:themeColor="text1"/>
              <w:sz w:val="28"/>
              <w:szCs w:val="28"/>
            </w:rPr>
            <w:instrText xml:space="preserve">CITATION Mar07 \l 1033 </w:instrText>
          </w:r>
          <w:r w:rsidR="00F56186">
            <w:rPr>
              <w:rFonts w:eastAsiaTheme="minorHAnsi"/>
              <w:color w:val="000000" w:themeColor="text1"/>
              <w:sz w:val="28"/>
              <w:szCs w:val="28"/>
              <w:lang w:val="az-Latn-AZ"/>
            </w:rPr>
            <w:fldChar w:fldCharType="separate"/>
          </w:r>
          <w:r w:rsidR="000B67D1">
            <w:rPr>
              <w:rFonts w:eastAsiaTheme="minorHAnsi"/>
              <w:noProof/>
              <w:color w:val="000000" w:themeColor="text1"/>
              <w:sz w:val="28"/>
              <w:szCs w:val="28"/>
            </w:rPr>
            <w:t xml:space="preserve"> </w:t>
          </w:r>
          <w:r w:rsidR="000B67D1" w:rsidRPr="000B67D1">
            <w:rPr>
              <w:rFonts w:eastAsiaTheme="minorHAnsi"/>
              <w:noProof/>
              <w:color w:val="000000" w:themeColor="text1"/>
              <w:sz w:val="28"/>
              <w:szCs w:val="28"/>
            </w:rPr>
            <w:t>(Gobé, 2001)</w:t>
          </w:r>
          <w:r w:rsidR="00F56186">
            <w:rPr>
              <w:rFonts w:eastAsiaTheme="minorHAnsi"/>
              <w:color w:val="000000" w:themeColor="text1"/>
              <w:sz w:val="28"/>
              <w:szCs w:val="28"/>
              <w:lang w:val="az-Latn-AZ"/>
            </w:rPr>
            <w:fldChar w:fldCharType="end"/>
          </w:r>
        </w:sdtContent>
      </w:sdt>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Today, we see that the market has become a highly competitive environment. Therefore, brand packaging is also a very variable business. Now there are too many product options for the consumer, so consumers are also more selective. Most of the products listed on the shelves are locked with consumer loyalty. Brands are virtually in the battle for visibility into market share and shelf space. The brands work hard on the packaging so that the product is immediately recognized in the markets.</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There are thousands of products that attract consumers' attention in the stores, and according to research, a product has less than three seconds to catch the consumer's attention. That doesn't necessarily mean that the product package should be something very flashy. Only the target of the packaging is determined by the brand to convey the message in a clear and brief way.</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Now, a product has only months, sometimes even weeks, not years of creation and recognition. Therefore, the packaging is a point to be emphasized.</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The packaging of a product conveys the feeling that the brand promises to the consumer not only by the appearance but also by the smell, flavor, touch and sometimes by sound. The consumer often trusts that the packaging of the product can and will sufficiently inform the product as it takes only the packaging.</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 xml:space="preserve">Good packaging is the balance of functionality and equality, which will not only cost the producer more than the production requirements but also consider the needs of the target audience. Things to create packaging are color palettes, painting, classic typography tools, photography, sensory hints, and quality. Product design is not enough, even if it is effective. </w:t>
      </w:r>
      <w:r w:rsidR="00055AEE" w:rsidRPr="00055AEE">
        <w:rPr>
          <w:rFonts w:eastAsiaTheme="minorHAnsi"/>
          <w:color w:val="000000" w:themeColor="text1"/>
          <w:sz w:val="28"/>
          <w:szCs w:val="28"/>
          <w:lang w:val="az-Latn-AZ"/>
        </w:rPr>
        <w:t>This must not be interpreted as a consideration of the product quality’s unimportance, but for some categories, researches show that performance and quality features are not efficient enough to improve brand image.</w:t>
      </w:r>
      <w:sdt>
        <w:sdtPr>
          <w:rPr>
            <w:rFonts w:eastAsiaTheme="minorHAnsi"/>
            <w:color w:val="000000" w:themeColor="text1"/>
            <w:sz w:val="28"/>
            <w:szCs w:val="28"/>
            <w:lang w:val="az-Latn-AZ"/>
          </w:rPr>
          <w:id w:val="1099219809"/>
          <w:citation/>
        </w:sdtPr>
        <w:sdtEndPr/>
        <w:sdtContent>
          <w:r w:rsidR="00055AEE">
            <w:rPr>
              <w:rFonts w:eastAsiaTheme="minorHAnsi"/>
              <w:color w:val="000000" w:themeColor="text1"/>
              <w:sz w:val="28"/>
              <w:szCs w:val="28"/>
              <w:lang w:val="az-Latn-AZ"/>
            </w:rPr>
            <w:fldChar w:fldCharType="begin"/>
          </w:r>
          <w:r w:rsidR="00055AEE">
            <w:rPr>
              <w:rFonts w:eastAsiaTheme="minorHAnsi"/>
              <w:color w:val="000000" w:themeColor="text1"/>
              <w:sz w:val="28"/>
              <w:szCs w:val="28"/>
            </w:rPr>
            <w:instrText xml:space="preserve"> CITATION Pam08 \l 1033 </w:instrText>
          </w:r>
          <w:r w:rsidR="00055AEE">
            <w:rPr>
              <w:rFonts w:eastAsiaTheme="minorHAnsi"/>
              <w:color w:val="000000" w:themeColor="text1"/>
              <w:sz w:val="28"/>
              <w:szCs w:val="28"/>
              <w:lang w:val="az-Latn-AZ"/>
            </w:rPr>
            <w:fldChar w:fldCharType="separate"/>
          </w:r>
          <w:r w:rsidR="000B67D1">
            <w:rPr>
              <w:rFonts w:eastAsiaTheme="minorHAnsi"/>
              <w:noProof/>
              <w:color w:val="000000" w:themeColor="text1"/>
              <w:sz w:val="28"/>
              <w:szCs w:val="28"/>
            </w:rPr>
            <w:t xml:space="preserve"> </w:t>
          </w:r>
          <w:r w:rsidR="000B67D1" w:rsidRPr="000B67D1">
            <w:rPr>
              <w:rFonts w:eastAsiaTheme="minorHAnsi"/>
              <w:noProof/>
              <w:color w:val="000000" w:themeColor="text1"/>
              <w:sz w:val="28"/>
              <w:szCs w:val="28"/>
            </w:rPr>
            <w:t>(Homer, 2008)</w:t>
          </w:r>
          <w:r w:rsidR="00055AEE">
            <w:rPr>
              <w:rFonts w:eastAsiaTheme="minorHAnsi"/>
              <w:color w:val="000000" w:themeColor="text1"/>
              <w:sz w:val="28"/>
              <w:szCs w:val="28"/>
              <w:lang w:val="az-Latn-AZ"/>
            </w:rPr>
            <w:fldChar w:fldCharType="end"/>
          </w:r>
        </w:sdtContent>
      </w:sdt>
      <w:r w:rsidR="00055AEE">
        <w:rPr>
          <w:rFonts w:eastAsiaTheme="minorHAnsi"/>
          <w:color w:val="000000" w:themeColor="text1"/>
          <w:sz w:val="28"/>
          <w:szCs w:val="28"/>
          <w:lang w:val="az-Latn-AZ"/>
        </w:rPr>
        <w:t xml:space="preserve"> </w:t>
      </w:r>
      <w:r w:rsidRPr="00934CEE">
        <w:rPr>
          <w:rFonts w:eastAsiaTheme="minorHAnsi"/>
          <w:color w:val="000000" w:themeColor="text1"/>
          <w:sz w:val="28"/>
          <w:szCs w:val="28"/>
          <w:lang w:val="az-Latn-AZ"/>
        </w:rPr>
        <w:t>The product must retain its contents and bear the weight of the content. Furthermore, the product packaging ensures that a product is protected against contamination and deterioration. In addition, the package must also be environmentally friendly. Another issue that consumers are challenged is that the product package is not opened easily. Therefore, the package should be designed for easy tampering. At home or on the shelf in the market aesthetically, the eye should not worry.</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Supermarket product retailing is one of the most aggressive retail sectors. Supermarkets are the most violent competition. This is where innovation and package design are most valuable. In other words, packaging in markets is generally more important than the product. Packaging means a kind of self-proving.</w:t>
      </w:r>
      <w:r w:rsidR="00D0787A">
        <w:rPr>
          <w:rFonts w:eastAsiaTheme="minorHAnsi"/>
          <w:color w:val="000000" w:themeColor="text1"/>
          <w:sz w:val="28"/>
          <w:szCs w:val="28"/>
          <w:lang w:val="az-Latn-AZ"/>
        </w:rPr>
        <w:t xml:space="preserve"> </w:t>
      </w:r>
      <w:r w:rsidR="00D0787A" w:rsidRPr="00D0787A">
        <w:rPr>
          <w:rFonts w:eastAsiaTheme="minorHAnsi"/>
          <w:color w:val="000000" w:themeColor="text1"/>
          <w:sz w:val="28"/>
          <w:szCs w:val="28"/>
          <w:lang w:val="az-Latn-AZ"/>
        </w:rPr>
        <w:t>The primary packaging, the one that is in straight touch with the product.</w:t>
      </w:r>
      <w:sdt>
        <w:sdtPr>
          <w:rPr>
            <w:rFonts w:eastAsiaTheme="minorHAnsi"/>
            <w:color w:val="000000" w:themeColor="text1"/>
            <w:sz w:val="28"/>
            <w:szCs w:val="28"/>
            <w:lang w:val="az-Latn-AZ"/>
          </w:rPr>
          <w:id w:val="-2014216991"/>
          <w:citation/>
        </w:sdtPr>
        <w:sdtEndPr/>
        <w:sdtContent>
          <w:r w:rsidR="00D0787A">
            <w:rPr>
              <w:rFonts w:eastAsiaTheme="minorHAnsi"/>
              <w:color w:val="000000" w:themeColor="text1"/>
              <w:sz w:val="28"/>
              <w:szCs w:val="28"/>
              <w:lang w:val="az-Latn-AZ"/>
            </w:rPr>
            <w:fldChar w:fldCharType="begin"/>
          </w:r>
          <w:r w:rsidR="00D0787A">
            <w:rPr>
              <w:rFonts w:eastAsiaTheme="minorHAnsi"/>
              <w:color w:val="000000" w:themeColor="text1"/>
              <w:sz w:val="28"/>
              <w:szCs w:val="28"/>
            </w:rPr>
            <w:instrText xml:space="preserve"> CITATION Olg06 \l 1033 </w:instrText>
          </w:r>
          <w:r w:rsidR="00D0787A">
            <w:rPr>
              <w:rFonts w:eastAsiaTheme="minorHAnsi"/>
              <w:color w:val="000000" w:themeColor="text1"/>
              <w:sz w:val="28"/>
              <w:szCs w:val="28"/>
              <w:lang w:val="az-Latn-AZ"/>
            </w:rPr>
            <w:fldChar w:fldCharType="separate"/>
          </w:r>
          <w:r w:rsidR="000B67D1">
            <w:rPr>
              <w:rFonts w:eastAsiaTheme="minorHAnsi"/>
              <w:noProof/>
              <w:color w:val="000000" w:themeColor="text1"/>
              <w:sz w:val="28"/>
              <w:szCs w:val="28"/>
            </w:rPr>
            <w:t xml:space="preserve"> </w:t>
          </w:r>
          <w:r w:rsidR="000B67D1" w:rsidRPr="000B67D1">
            <w:rPr>
              <w:rFonts w:eastAsiaTheme="minorHAnsi"/>
              <w:noProof/>
              <w:color w:val="000000" w:themeColor="text1"/>
              <w:sz w:val="28"/>
              <w:szCs w:val="28"/>
            </w:rPr>
            <w:t>(Olga Ampuero, 2006)</w:t>
          </w:r>
          <w:r w:rsidR="00D0787A">
            <w:rPr>
              <w:rFonts w:eastAsiaTheme="minorHAnsi"/>
              <w:color w:val="000000" w:themeColor="text1"/>
              <w:sz w:val="28"/>
              <w:szCs w:val="28"/>
              <w:lang w:val="az-Latn-AZ"/>
            </w:rPr>
            <w:fldChar w:fldCharType="end"/>
          </w:r>
        </w:sdtContent>
      </w:sdt>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There are a lot of pitfalls that can lead to the wrong response of the consumer. No matter how much money is spent on the package design, the more beautiful it looks, the more it presents the product incorrectly and does not deliver the content. It is only possible to deceive consumers. The result is that consumers never buy your products and affect your brand image by reporting it on social media. This leads to greater costs for the brand. It is therefore important to be careful not to fool and not to send the wrong message.</w:t>
      </w:r>
    </w:p>
    <w:p w:rsidR="00BE6F5D" w:rsidRDefault="00934CEE" w:rsidP="008371A0">
      <w:pPr>
        <w:spacing w:line="360" w:lineRule="auto"/>
        <w:jc w:val="both"/>
        <w:rPr>
          <w:rFonts w:eastAsiaTheme="minorHAnsi"/>
          <w:color w:val="000000" w:themeColor="text1"/>
          <w:sz w:val="28"/>
          <w:szCs w:val="28"/>
          <w:lang w:val="az-Latn-AZ"/>
        </w:rPr>
      </w:pPr>
      <w:r w:rsidRPr="00934CEE">
        <w:rPr>
          <w:rFonts w:eastAsiaTheme="minorHAnsi"/>
          <w:color w:val="000000" w:themeColor="text1"/>
          <w:sz w:val="28"/>
          <w:szCs w:val="28"/>
          <w:lang w:val="az-Latn-AZ"/>
        </w:rPr>
        <w:t>The brand should consider the differences in cultures and languages when carrying out the packaging process. A product sold on the European market cannot be sold in Islamic countries with the same packaging, or worse, it can cause big reactions. The big reaction is the boycott of that brand in the country.</w:t>
      </w:r>
    </w:p>
    <w:p w:rsidR="00BE6F5D" w:rsidRDefault="00BE6F5D" w:rsidP="008371A0">
      <w:pPr>
        <w:spacing w:line="360" w:lineRule="auto"/>
        <w:jc w:val="both"/>
        <w:rPr>
          <w:rFonts w:eastAsiaTheme="minorHAnsi"/>
          <w:color w:val="000000" w:themeColor="text1"/>
          <w:sz w:val="28"/>
          <w:szCs w:val="28"/>
          <w:lang w:val="az-Latn-AZ"/>
        </w:rPr>
      </w:pPr>
    </w:p>
    <w:p w:rsidR="00BE6F5D" w:rsidRDefault="00A36D01" w:rsidP="008371A0">
      <w:pPr>
        <w:spacing w:line="360" w:lineRule="auto"/>
        <w:jc w:val="both"/>
        <w:rPr>
          <w:rFonts w:eastAsiaTheme="minorHAnsi"/>
          <w:b/>
          <w:sz w:val="28"/>
          <w:szCs w:val="28"/>
        </w:rPr>
      </w:pPr>
      <w:r w:rsidRPr="00BE6F5D">
        <w:rPr>
          <w:rFonts w:eastAsiaTheme="minorHAnsi"/>
          <w:b/>
          <w:sz w:val="28"/>
          <w:szCs w:val="28"/>
        </w:rPr>
        <w:t>3. Magazine Advertisement</w:t>
      </w:r>
    </w:p>
    <w:p w:rsidR="00BE6F5D" w:rsidRDefault="0078615C" w:rsidP="008371A0">
      <w:pPr>
        <w:spacing w:line="360" w:lineRule="auto"/>
        <w:jc w:val="both"/>
        <w:rPr>
          <w:rFonts w:eastAsiaTheme="minorHAnsi"/>
          <w:sz w:val="28"/>
          <w:szCs w:val="28"/>
        </w:rPr>
      </w:pPr>
      <w:r w:rsidRPr="0078615C">
        <w:rPr>
          <w:rFonts w:eastAsiaTheme="minorHAnsi"/>
          <w:sz w:val="28"/>
          <w:szCs w:val="28"/>
        </w:rPr>
        <w:t>Newspapers and magazines are written media used by advertisers to reach targeted audiences. Magazine advertisements often include large brands, because it can be expensive for small businesses. However, it is the most efficient and most effective advertising tool for the targeted audience. The main feature of magazine ads is that they are printed and therefore fixed.</w:t>
      </w:r>
    </w:p>
    <w:p w:rsidR="00BE6F5D" w:rsidRDefault="0078615C" w:rsidP="008371A0">
      <w:pPr>
        <w:spacing w:line="360" w:lineRule="auto"/>
        <w:jc w:val="both"/>
        <w:rPr>
          <w:rFonts w:eastAsiaTheme="minorHAnsi"/>
          <w:sz w:val="28"/>
          <w:szCs w:val="28"/>
        </w:rPr>
      </w:pPr>
      <w:r w:rsidRPr="0078615C">
        <w:rPr>
          <w:rFonts w:eastAsiaTheme="minorHAnsi"/>
          <w:sz w:val="28"/>
          <w:szCs w:val="28"/>
        </w:rPr>
        <w:t>Magazine ads contain visual images and written copies. Written text, unlike other brand tools, can easily present the content and proposition of the brand or product. First, the visual images and images draw the attention of the reader and help you draw attention to the advantages of the product. In some magazine ads, a large number of texts are used to describe complex products, and sometimes very little or no use and are reliable for images.</w:t>
      </w:r>
    </w:p>
    <w:p w:rsidR="00BE6F5D" w:rsidRDefault="0078615C" w:rsidP="008371A0">
      <w:pPr>
        <w:spacing w:line="360" w:lineRule="auto"/>
        <w:jc w:val="both"/>
        <w:rPr>
          <w:rFonts w:eastAsiaTheme="minorHAnsi"/>
          <w:sz w:val="28"/>
          <w:szCs w:val="28"/>
        </w:rPr>
      </w:pPr>
      <w:r w:rsidRPr="0078615C">
        <w:rPr>
          <w:rFonts w:eastAsiaTheme="minorHAnsi"/>
          <w:sz w:val="28"/>
          <w:szCs w:val="28"/>
        </w:rPr>
        <w:t>Magazine ads are often published in journals, not in newspapers. Advertisers recommend 2 positions for advertising: preferred and placement position. Preferred positions include blanks near the front side, or near the front cover, close to the foregoing stories. These ads are more expensive than placement ads. The cost of placement ads is more cost-effective because of the flexibility and flexibility of the location.</w:t>
      </w:r>
    </w:p>
    <w:p w:rsidR="00BE6F5D" w:rsidRDefault="0078615C" w:rsidP="008371A0">
      <w:pPr>
        <w:spacing w:line="360" w:lineRule="auto"/>
        <w:jc w:val="both"/>
        <w:rPr>
          <w:rFonts w:eastAsiaTheme="minorHAnsi"/>
          <w:sz w:val="28"/>
          <w:szCs w:val="28"/>
        </w:rPr>
      </w:pPr>
      <w:r w:rsidRPr="0078615C">
        <w:rPr>
          <w:rFonts w:eastAsiaTheme="minorHAnsi"/>
          <w:sz w:val="28"/>
          <w:szCs w:val="28"/>
        </w:rPr>
        <w:t>Magazine ads have a more powerful and effective presentation compared to ads in newspapers and other print media formats due to glossy pages and colors.</w:t>
      </w:r>
    </w:p>
    <w:p w:rsidR="00BE6F5D" w:rsidRDefault="0078615C" w:rsidP="008371A0">
      <w:pPr>
        <w:spacing w:line="360" w:lineRule="auto"/>
        <w:jc w:val="both"/>
        <w:rPr>
          <w:rFonts w:eastAsiaTheme="minorHAnsi"/>
          <w:sz w:val="28"/>
          <w:szCs w:val="28"/>
        </w:rPr>
      </w:pPr>
      <w:r w:rsidRPr="0078615C">
        <w:rPr>
          <w:rFonts w:eastAsiaTheme="minorHAnsi"/>
          <w:sz w:val="28"/>
          <w:szCs w:val="28"/>
        </w:rPr>
        <w:t>Advantages of magazine ads:</w:t>
      </w:r>
    </w:p>
    <w:p w:rsidR="00BE6F5D" w:rsidRDefault="0078615C" w:rsidP="008371A0">
      <w:pPr>
        <w:spacing w:line="360" w:lineRule="auto"/>
        <w:jc w:val="both"/>
        <w:rPr>
          <w:rFonts w:eastAsiaTheme="minorHAnsi"/>
          <w:sz w:val="28"/>
          <w:szCs w:val="28"/>
        </w:rPr>
      </w:pPr>
      <w:r w:rsidRPr="0078615C">
        <w:rPr>
          <w:rFonts w:eastAsiaTheme="minorHAnsi"/>
          <w:sz w:val="28"/>
          <w:szCs w:val="28"/>
        </w:rPr>
        <w:t>Readership: People share their magazines with family and friends, which helps to get to know more.</w:t>
      </w:r>
    </w:p>
    <w:p w:rsidR="00BE6F5D" w:rsidRDefault="0078615C" w:rsidP="008371A0">
      <w:pPr>
        <w:spacing w:line="360" w:lineRule="auto"/>
        <w:jc w:val="both"/>
        <w:rPr>
          <w:rFonts w:eastAsiaTheme="minorHAnsi"/>
          <w:sz w:val="28"/>
          <w:szCs w:val="28"/>
        </w:rPr>
      </w:pPr>
      <w:r w:rsidRPr="0078615C">
        <w:rPr>
          <w:rFonts w:eastAsiaTheme="minorHAnsi"/>
          <w:sz w:val="28"/>
          <w:szCs w:val="28"/>
        </w:rPr>
        <w:t>Target group: Journals can reach better audiences than newspapers.</w:t>
      </w:r>
    </w:p>
    <w:p w:rsidR="00BE6F5D" w:rsidRDefault="0078615C" w:rsidP="008371A0">
      <w:pPr>
        <w:spacing w:line="360" w:lineRule="auto"/>
        <w:jc w:val="both"/>
        <w:rPr>
          <w:rFonts w:eastAsiaTheme="minorHAnsi"/>
          <w:sz w:val="28"/>
          <w:szCs w:val="28"/>
        </w:rPr>
      </w:pPr>
      <w:r w:rsidRPr="0078615C">
        <w:rPr>
          <w:rFonts w:eastAsiaTheme="minorHAnsi"/>
          <w:sz w:val="28"/>
          <w:szCs w:val="28"/>
        </w:rPr>
        <w:t>Situation: Some journals are respected in their respective fields, which in turn raises the prestige of the brands that are placed in the magazine together with the magazines.</w:t>
      </w:r>
    </w:p>
    <w:p w:rsidR="0078615C" w:rsidRPr="00BE6F5D" w:rsidRDefault="0078615C" w:rsidP="008371A0">
      <w:pPr>
        <w:spacing w:line="360" w:lineRule="auto"/>
        <w:jc w:val="both"/>
        <w:rPr>
          <w:rFonts w:eastAsiaTheme="majorEastAsia"/>
          <w:color w:val="222222"/>
          <w:sz w:val="28"/>
          <w:szCs w:val="28"/>
          <w:shd w:val="clear" w:color="auto" w:fill="FFFFFF"/>
        </w:rPr>
      </w:pPr>
      <w:r w:rsidRPr="0078615C">
        <w:rPr>
          <w:rFonts w:eastAsiaTheme="minorHAnsi"/>
          <w:sz w:val="28"/>
          <w:szCs w:val="28"/>
        </w:rPr>
        <w:t>Long life: Journals are kept longer than newspapers due to collectors and waiting rooms.</w:t>
      </w:r>
    </w:p>
    <w:p w:rsidR="0078615C" w:rsidRPr="0078615C" w:rsidRDefault="0078615C" w:rsidP="008371A0">
      <w:pPr>
        <w:pStyle w:val="Heading2"/>
        <w:spacing w:line="360" w:lineRule="auto"/>
        <w:jc w:val="both"/>
        <w:rPr>
          <w:rFonts w:ascii="Times New Roman" w:eastAsiaTheme="minorHAnsi" w:hAnsi="Times New Roman" w:cs="Times New Roman"/>
          <w:color w:val="auto"/>
          <w:sz w:val="28"/>
          <w:szCs w:val="28"/>
        </w:rPr>
      </w:pPr>
      <w:r w:rsidRPr="0078615C">
        <w:rPr>
          <w:rFonts w:ascii="Times New Roman" w:eastAsiaTheme="minorHAnsi" w:hAnsi="Times New Roman" w:cs="Times New Roman"/>
          <w:color w:val="auto"/>
          <w:sz w:val="28"/>
          <w:szCs w:val="28"/>
        </w:rPr>
        <w:t>Disadvantages of magazine ads:</w:t>
      </w:r>
    </w:p>
    <w:p w:rsidR="0078615C" w:rsidRPr="0078615C" w:rsidRDefault="0078615C" w:rsidP="008371A0">
      <w:pPr>
        <w:pStyle w:val="Heading2"/>
        <w:spacing w:line="360" w:lineRule="auto"/>
        <w:jc w:val="both"/>
        <w:rPr>
          <w:rFonts w:ascii="Times New Roman" w:eastAsiaTheme="minorHAnsi" w:hAnsi="Times New Roman" w:cs="Times New Roman"/>
          <w:color w:val="auto"/>
          <w:sz w:val="28"/>
          <w:szCs w:val="28"/>
        </w:rPr>
      </w:pPr>
      <w:r w:rsidRPr="0078615C">
        <w:rPr>
          <w:rFonts w:ascii="Times New Roman" w:eastAsiaTheme="minorHAnsi" w:hAnsi="Times New Roman" w:cs="Times New Roman"/>
          <w:color w:val="auto"/>
          <w:sz w:val="28"/>
          <w:szCs w:val="28"/>
        </w:rPr>
        <w:t>Cost: It is more expensive than newspapers due to color pictures.</w:t>
      </w:r>
    </w:p>
    <w:p w:rsidR="0078615C" w:rsidRPr="0078615C" w:rsidRDefault="0078615C" w:rsidP="008371A0">
      <w:pPr>
        <w:pStyle w:val="Heading2"/>
        <w:spacing w:line="360" w:lineRule="auto"/>
        <w:jc w:val="both"/>
        <w:rPr>
          <w:rFonts w:ascii="Times New Roman" w:eastAsiaTheme="minorHAnsi" w:hAnsi="Times New Roman" w:cs="Times New Roman"/>
          <w:color w:val="auto"/>
          <w:sz w:val="28"/>
          <w:szCs w:val="28"/>
        </w:rPr>
      </w:pPr>
      <w:r w:rsidRPr="0078615C">
        <w:rPr>
          <w:rFonts w:ascii="Times New Roman" w:eastAsiaTheme="minorHAnsi" w:hAnsi="Times New Roman" w:cs="Times New Roman"/>
          <w:color w:val="auto"/>
          <w:sz w:val="28"/>
          <w:szCs w:val="28"/>
        </w:rPr>
        <w:t>Deadline: Journals generally demand ads for weeks or months before the brand. That's why you need to make sure that you choose the right marketing strategy.</w:t>
      </w:r>
    </w:p>
    <w:p w:rsidR="00A36D01" w:rsidRPr="0078615C" w:rsidRDefault="0078615C" w:rsidP="008371A0">
      <w:pPr>
        <w:pStyle w:val="Heading2"/>
        <w:spacing w:line="360" w:lineRule="auto"/>
        <w:jc w:val="both"/>
        <w:rPr>
          <w:rFonts w:ascii="Times New Roman" w:eastAsiaTheme="minorHAnsi" w:hAnsi="Times New Roman" w:cs="Times New Roman"/>
          <w:color w:val="auto"/>
          <w:sz w:val="28"/>
          <w:szCs w:val="28"/>
        </w:rPr>
      </w:pPr>
      <w:r w:rsidRPr="0078615C">
        <w:rPr>
          <w:rFonts w:ascii="Times New Roman" w:eastAsiaTheme="minorHAnsi" w:hAnsi="Times New Roman" w:cs="Times New Roman"/>
          <w:color w:val="auto"/>
          <w:sz w:val="28"/>
          <w:szCs w:val="28"/>
        </w:rPr>
        <w:t>Cemetery: If there is no payment for premium positioning, the ad is at risk of being ignored along with the ads behind the magazine.</w:t>
      </w:r>
    </w:p>
    <w:p w:rsidR="00426D93" w:rsidRDefault="00426D93" w:rsidP="008371A0">
      <w:pPr>
        <w:jc w:val="both"/>
        <w:rPr>
          <w:rFonts w:eastAsiaTheme="minorHAnsi"/>
        </w:rPr>
      </w:pPr>
    </w:p>
    <w:p w:rsidR="00426D93" w:rsidRPr="0078615C" w:rsidRDefault="00426D93" w:rsidP="008371A0">
      <w:pPr>
        <w:jc w:val="both"/>
        <w:rPr>
          <w:rFonts w:eastAsiaTheme="minorHAnsi"/>
        </w:rPr>
      </w:pPr>
    </w:p>
    <w:p w:rsidR="002F310D" w:rsidRDefault="008371A0" w:rsidP="008371A0">
      <w:pPr>
        <w:pStyle w:val="Heading2"/>
        <w:jc w:val="both"/>
        <w:rPr>
          <w:rFonts w:ascii="Times New Roman" w:eastAsiaTheme="minorHAnsi" w:hAnsi="Times New Roman" w:cs="Times New Roman"/>
          <w:b/>
          <w:color w:val="000000" w:themeColor="text1"/>
          <w:sz w:val="28"/>
          <w:szCs w:val="28"/>
        </w:rPr>
      </w:pPr>
      <w:r>
        <w:rPr>
          <w:rFonts w:ascii="Times New Roman" w:eastAsiaTheme="minorHAnsi" w:hAnsi="Times New Roman" w:cs="Times New Roman"/>
          <w:b/>
          <w:color w:val="000000" w:themeColor="text1"/>
          <w:sz w:val="28"/>
          <w:szCs w:val="28"/>
        </w:rPr>
        <w:t>4</w:t>
      </w:r>
      <w:r w:rsidR="00A36D01" w:rsidRPr="00FA312A">
        <w:rPr>
          <w:rFonts w:ascii="Times New Roman" w:eastAsiaTheme="minorHAnsi" w:hAnsi="Times New Roman" w:cs="Times New Roman"/>
          <w:b/>
          <w:color w:val="000000" w:themeColor="text1"/>
          <w:sz w:val="28"/>
          <w:szCs w:val="28"/>
        </w:rPr>
        <w:t xml:space="preserve">. </w:t>
      </w:r>
      <w:r w:rsidR="00A36D01">
        <w:rPr>
          <w:rFonts w:ascii="Times New Roman" w:eastAsiaTheme="minorHAnsi" w:hAnsi="Times New Roman" w:cs="Times New Roman"/>
          <w:b/>
          <w:color w:val="000000" w:themeColor="text1"/>
          <w:sz w:val="28"/>
          <w:szCs w:val="28"/>
        </w:rPr>
        <w:t>Conclusion and suggestion</w:t>
      </w:r>
    </w:p>
    <w:p w:rsidR="00FA312A" w:rsidRPr="00FA312A" w:rsidRDefault="00FA312A" w:rsidP="008371A0">
      <w:pPr>
        <w:jc w:val="both"/>
        <w:rPr>
          <w:rFonts w:eastAsiaTheme="minorHAnsi"/>
        </w:rPr>
      </w:pPr>
    </w:p>
    <w:p w:rsidR="0073432E" w:rsidRPr="0073432E" w:rsidRDefault="0073432E" w:rsidP="008371A0">
      <w:pPr>
        <w:spacing w:line="360" w:lineRule="auto"/>
        <w:jc w:val="both"/>
        <w:rPr>
          <w:sz w:val="28"/>
          <w:szCs w:val="28"/>
        </w:rPr>
      </w:pPr>
      <w:r w:rsidRPr="0073432E">
        <w:rPr>
          <w:sz w:val="28"/>
          <w:szCs w:val="28"/>
        </w:rPr>
        <w:t>The main purpose of this thesis was to demonstrate the relationship between graphic design and consumer perceptions and the importance of graphic design in brand design. In other words, the perception of the consumer can be manipulated by decisions in the graphic design process. A questionnaire was prepared with price ranges, target groups and various product options to learn about the demands of consumers. In this survey, participants are asked to explain in what area of graphic design life is important, and how different designs evoke a sense for them.</w:t>
      </w:r>
    </w:p>
    <w:p w:rsidR="0073432E" w:rsidRPr="0073432E" w:rsidRDefault="0073432E" w:rsidP="008371A0">
      <w:pPr>
        <w:spacing w:line="360" w:lineRule="auto"/>
        <w:jc w:val="both"/>
        <w:rPr>
          <w:sz w:val="28"/>
          <w:szCs w:val="28"/>
        </w:rPr>
      </w:pPr>
      <w:r w:rsidRPr="0073432E">
        <w:rPr>
          <w:sz w:val="28"/>
          <w:szCs w:val="28"/>
        </w:rPr>
        <w:t>The results of the survey show that graphic design elements such as logo, website, printed advertising, and packaging can create certain associations in the consumers' head. These associations are created by the correct use of colors, shapes, images, and fonts. Choosing the color and font of a logo will probably trigger the initial connotations that a brand wants to create, or cause complexity and conflict in the perceptions of customers. The use of images in commercials also has an impact on target positioning. Consumers create a quick connection between the people in the ad and the target group of the product. If young people are used in an advertisement, customers think that these products are more appealing to young people. Therefore, the images we select and use in the ad are also important in order not to create a false image.</w:t>
      </w:r>
    </w:p>
    <w:p w:rsidR="0073432E" w:rsidRPr="0073432E" w:rsidRDefault="0073432E" w:rsidP="008371A0">
      <w:pPr>
        <w:spacing w:line="360" w:lineRule="auto"/>
        <w:jc w:val="both"/>
        <w:rPr>
          <w:sz w:val="28"/>
          <w:szCs w:val="28"/>
        </w:rPr>
      </w:pPr>
      <w:r w:rsidRPr="0073432E">
        <w:rPr>
          <w:sz w:val="28"/>
          <w:szCs w:val="28"/>
        </w:rPr>
        <w:t>In particular, conveying an emotional message has always been important. This is a valid factor for each product. For this reason, considering the perception of graphic design by consumers, we understand the importance of graphic design for emotional factors. This thesis successfully demonstrated that graphic design is necessary to shape consumers' observations, perceptions, and thoughts. A company can correct the condition of a product in poor condition with the support of graphic design and increase sales or, on the contrary, make it worse with poorly applied graphic design. Although a product is cheap, it is possible to create associations such as da fashion da and o energetic ”in the perceptions about that product with graphic design. Therefore, the design is one of the main objectives of a company to shape and advance the image of a brand.</w:t>
      </w:r>
    </w:p>
    <w:p w:rsidR="0073432E" w:rsidRPr="0073432E" w:rsidRDefault="0073432E" w:rsidP="008371A0">
      <w:pPr>
        <w:spacing w:line="360" w:lineRule="auto"/>
        <w:jc w:val="both"/>
        <w:rPr>
          <w:sz w:val="28"/>
          <w:szCs w:val="28"/>
        </w:rPr>
      </w:pPr>
      <w:r w:rsidRPr="0073432E">
        <w:rPr>
          <w:sz w:val="28"/>
          <w:szCs w:val="28"/>
        </w:rPr>
        <w:t>All graphic design elements and components in the brand's design set should be considered as a whole and the whole design set should be applied when a decision is made, in order for the design to be consistent and to create the right relationships. Thinking independently of each design and brand element causes interruptions between the links in the story the brand wants to create and creates uncertainty in the minds of consumers. Design is probably responsible for creating an image, a situation and a background for a brand. The results of this thesis show the process of creating the design, how to make the right decisions in this process and how it can be shaped according to the demands of the consumers. As a result, this thesis shows that it is possible to manipulate consumers with graphic design.</w:t>
      </w:r>
    </w:p>
    <w:p w:rsidR="0073432E" w:rsidRPr="0073432E" w:rsidRDefault="0073432E" w:rsidP="008371A0">
      <w:pPr>
        <w:spacing w:line="360" w:lineRule="auto"/>
        <w:jc w:val="both"/>
        <w:rPr>
          <w:sz w:val="28"/>
          <w:szCs w:val="28"/>
        </w:rPr>
      </w:pPr>
      <w:r w:rsidRPr="0073432E">
        <w:rPr>
          <w:sz w:val="28"/>
          <w:szCs w:val="28"/>
        </w:rPr>
        <w:t>An insufficiency of the thesis was that the answers to the questionnaire were insufficient. Therefore, it is not right to use these results as evidence. But it can be used as additional supporting information for a previously mentioned idea. These results created an environment for future research on the relationship between brand management and graphic design and can be used to create a hypothesis.</w:t>
      </w:r>
    </w:p>
    <w:p w:rsidR="0061451F" w:rsidRDefault="0073432E" w:rsidP="008371A0">
      <w:pPr>
        <w:spacing w:line="360" w:lineRule="auto"/>
        <w:jc w:val="both"/>
        <w:rPr>
          <w:sz w:val="28"/>
          <w:szCs w:val="28"/>
        </w:rPr>
      </w:pPr>
      <w:r w:rsidRPr="0073432E">
        <w:rPr>
          <w:sz w:val="28"/>
          <w:szCs w:val="28"/>
        </w:rPr>
        <w:t>The development of technology has made the products' specifications almost identical. That's why brands have become more and more interested in the brand image to create a distinction in their products. It was stated that graphic design was an effective tool and therefore it should be implemented correctly. If the design knows how to influence a brand in a good direction, unfortunately, it has the power to influence it in a bad way. Choosing colors, effects, and fonts when creating a design shapes the fate of a product. Therefore, graphic design should be considered as a key tool, especially when a brand is newly created and when it is under construction. The role of graphic design in brand management and marketing should be considered and implemented consciously and clearly.</w:t>
      </w:r>
    </w:p>
    <w:p w:rsidR="00CE54B0" w:rsidRPr="00787B8B" w:rsidRDefault="00CE54B0" w:rsidP="008371A0">
      <w:pPr>
        <w:jc w:val="both"/>
        <w:rPr>
          <w:sz w:val="28"/>
          <w:szCs w:val="28"/>
        </w:rPr>
      </w:pPr>
    </w:p>
    <w:p w:rsidR="007E0081" w:rsidRDefault="008371A0" w:rsidP="008371A0">
      <w:pPr>
        <w:pStyle w:val="Heading2"/>
        <w:tabs>
          <w:tab w:val="left" w:pos="8370"/>
        </w:tabs>
        <w:spacing w:line="360" w:lineRule="auto"/>
        <w:jc w:val="both"/>
        <w:rPr>
          <w:rFonts w:ascii="Times New Roman" w:hAnsi="Times New Roman" w:cs="Times New Roman"/>
          <w:b/>
          <w:color w:val="000000" w:themeColor="text1"/>
          <w:sz w:val="28"/>
          <w:szCs w:val="28"/>
        </w:rPr>
      </w:pPr>
      <w:bookmarkStart w:id="35" w:name="_Toc8071140"/>
      <w:bookmarkStart w:id="36" w:name="_Toc8071676"/>
      <w:r>
        <w:rPr>
          <w:rFonts w:ascii="Times New Roman" w:hAnsi="Times New Roman" w:cs="Times New Roman"/>
          <w:b/>
          <w:color w:val="000000" w:themeColor="text1"/>
          <w:sz w:val="28"/>
          <w:szCs w:val="28"/>
        </w:rPr>
        <w:t>5</w:t>
      </w:r>
      <w:r w:rsidR="00787B8B" w:rsidRPr="00FA312A">
        <w:rPr>
          <w:rFonts w:ascii="Times New Roman" w:hAnsi="Times New Roman" w:cs="Times New Roman"/>
          <w:b/>
          <w:color w:val="000000" w:themeColor="text1"/>
          <w:sz w:val="28"/>
          <w:szCs w:val="28"/>
        </w:rPr>
        <w:t xml:space="preserve">. </w:t>
      </w:r>
      <w:r w:rsidR="007E0081" w:rsidRPr="00FA312A">
        <w:rPr>
          <w:rFonts w:ascii="Times New Roman" w:hAnsi="Times New Roman" w:cs="Times New Roman"/>
          <w:b/>
          <w:color w:val="000000" w:themeColor="text1"/>
          <w:sz w:val="28"/>
          <w:szCs w:val="28"/>
        </w:rPr>
        <w:t>Literature</w:t>
      </w:r>
      <w:bookmarkEnd w:id="35"/>
      <w:bookmarkEnd w:id="36"/>
    </w:p>
    <w:sdt>
      <w:sdtPr>
        <w:rPr>
          <w:b w:val="0"/>
          <w:bCs w:val="0"/>
          <w:color w:val="auto"/>
          <w:sz w:val="22"/>
          <w:szCs w:val="22"/>
        </w:rPr>
        <w:id w:val="54900922"/>
        <w:docPartObj>
          <w:docPartGallery w:val="Bibliographies"/>
          <w:docPartUnique/>
        </w:docPartObj>
      </w:sdtPr>
      <w:sdtEndPr/>
      <w:sdtContent>
        <w:p w:rsidR="000B67D1" w:rsidRPr="00F56186" w:rsidRDefault="000B67D1" w:rsidP="008371A0">
          <w:pPr>
            <w:pStyle w:val="Heading1"/>
            <w:spacing w:line="360" w:lineRule="auto"/>
            <w:jc w:val="both"/>
          </w:pPr>
        </w:p>
        <w:sdt>
          <w:sdtPr>
            <w:rPr>
              <w:sz w:val="28"/>
              <w:szCs w:val="28"/>
            </w:rPr>
            <w:id w:val="111145805"/>
            <w:bibliography/>
          </w:sdtPr>
          <w:sdtEndPr/>
          <w:sdtContent>
            <w:p w:rsidR="000B67D1" w:rsidRPr="000B67D1" w:rsidRDefault="001738A5" w:rsidP="008371A0">
              <w:pPr>
                <w:pStyle w:val="Bibliography"/>
                <w:numPr>
                  <w:ilvl w:val="0"/>
                  <w:numId w:val="25"/>
                </w:numPr>
                <w:spacing w:line="360" w:lineRule="auto"/>
                <w:jc w:val="both"/>
                <w:rPr>
                  <w:noProof/>
                  <w:sz w:val="28"/>
                  <w:szCs w:val="28"/>
                </w:rPr>
              </w:pPr>
              <w:r w:rsidRPr="000B67D1">
                <w:rPr>
                  <w:sz w:val="28"/>
                  <w:szCs w:val="28"/>
                </w:rPr>
                <w:fldChar w:fldCharType="begin"/>
              </w:r>
              <w:r w:rsidRPr="000B67D1">
                <w:rPr>
                  <w:sz w:val="28"/>
                  <w:szCs w:val="28"/>
                </w:rPr>
                <w:instrText xml:space="preserve"> BIBLIOGRAPHY </w:instrText>
              </w:r>
              <w:r w:rsidRPr="000B67D1">
                <w:rPr>
                  <w:sz w:val="28"/>
                  <w:szCs w:val="28"/>
                </w:rPr>
                <w:fldChar w:fldCharType="separate"/>
              </w:r>
              <w:r w:rsidR="000B67D1" w:rsidRPr="000B67D1">
                <w:rPr>
                  <w:noProof/>
                  <w:sz w:val="28"/>
                  <w:szCs w:val="28"/>
                </w:rPr>
                <w:t xml:space="preserve">Coşkun, A. (2007). Docteur Renaud Paris geri dönüyor. </w:t>
              </w:r>
              <w:r w:rsidR="000B67D1" w:rsidRPr="000B67D1">
                <w:rPr>
                  <w:i/>
                  <w:iCs/>
                  <w:noProof/>
                  <w:sz w:val="28"/>
                  <w:szCs w:val="28"/>
                </w:rPr>
                <w:t>Para Dergi</w:t>
              </w:r>
              <w:r w:rsidR="000B67D1" w:rsidRPr="000B67D1">
                <w:rPr>
                  <w:noProof/>
                  <w:sz w:val="28"/>
                  <w:szCs w:val="28"/>
                </w:rPr>
                <w:t>.</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Czellar, S. (2003). Consumer attitude toward brand extensions: an integrative model and research propositions. </w:t>
              </w:r>
              <w:r w:rsidRPr="000B67D1">
                <w:rPr>
                  <w:i/>
                  <w:iCs/>
                  <w:noProof/>
                  <w:sz w:val="28"/>
                  <w:szCs w:val="28"/>
                </w:rPr>
                <w:t xml:space="preserve">Intern. Journal of Research in Marketing </w:t>
              </w:r>
              <w:r w:rsidRPr="000B67D1">
                <w:rPr>
                  <w:noProof/>
                  <w:sz w:val="28"/>
                  <w:szCs w:val="28"/>
                </w:rPr>
                <w:t>, 97-115.</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Delia Vazquez, M. B. (2002). Design Management - the unexplored retail marketing competence. </w:t>
              </w:r>
              <w:r w:rsidRPr="000B67D1">
                <w:rPr>
                  <w:i/>
                  <w:iCs/>
                  <w:noProof/>
                  <w:sz w:val="28"/>
                  <w:szCs w:val="28"/>
                </w:rPr>
                <w:t>International Journal of Retail &amp; Distribution Managemenet</w:t>
              </w:r>
              <w:r w:rsidRPr="000B67D1">
                <w:rPr>
                  <w:noProof/>
                  <w:sz w:val="28"/>
                  <w:szCs w:val="28"/>
                </w:rPr>
                <w:t>, 202-210.</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DeMozota, B. B. (2005). </w:t>
              </w:r>
              <w:r w:rsidRPr="000B67D1">
                <w:rPr>
                  <w:i/>
                  <w:iCs/>
                  <w:noProof/>
                  <w:sz w:val="28"/>
                  <w:szCs w:val="28"/>
                </w:rPr>
                <w:t>Tasarım Yönetimi.</w:t>
              </w:r>
              <w:r w:rsidRPr="000B67D1">
                <w:rPr>
                  <w:noProof/>
                  <w:sz w:val="28"/>
                  <w:szCs w:val="28"/>
                </w:rPr>
                <w:t xml:space="preserve"> Istanbul: Kapital Medya Hizmetleri A.Ş.</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Gobé, M. (2001). </w:t>
              </w:r>
              <w:r w:rsidRPr="000B67D1">
                <w:rPr>
                  <w:i/>
                  <w:iCs/>
                  <w:noProof/>
                  <w:sz w:val="28"/>
                  <w:szCs w:val="28"/>
                </w:rPr>
                <w:t>Emotional Branding.</w:t>
              </w:r>
              <w:r w:rsidRPr="000B67D1">
                <w:rPr>
                  <w:noProof/>
                  <w:sz w:val="28"/>
                  <w:szCs w:val="28"/>
                </w:rPr>
                <w:t xml:space="preserve"> New York: Allworth Press.</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Homer, P. M. (2008). Perceived Quality and Image: When all is not “rosy”. </w:t>
              </w:r>
              <w:r w:rsidRPr="000B67D1">
                <w:rPr>
                  <w:i/>
                  <w:iCs/>
                  <w:noProof/>
                  <w:sz w:val="28"/>
                  <w:szCs w:val="28"/>
                </w:rPr>
                <w:t>Journal of Business Research</w:t>
              </w:r>
              <w:r w:rsidRPr="000B67D1">
                <w:rPr>
                  <w:noProof/>
                  <w:sz w:val="28"/>
                  <w:szCs w:val="28"/>
                </w:rPr>
                <w:t>, 715-723.</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Humayun Kabir Chowdhury, N. P. (December 2006). Consumer Attitude Toward Mobile Advertising in An Emerging Market: An Empirical Study. </w:t>
              </w:r>
              <w:r w:rsidRPr="000B67D1">
                <w:rPr>
                  <w:i/>
                  <w:iCs/>
                  <w:noProof/>
                  <w:sz w:val="28"/>
                  <w:szCs w:val="28"/>
                </w:rPr>
                <w:t>International Journal of Mobile Marketing</w:t>
              </w:r>
              <w:r w:rsidRPr="000B67D1">
                <w:rPr>
                  <w:noProof/>
                  <w:sz w:val="28"/>
                  <w:szCs w:val="28"/>
                </w:rPr>
                <w:t>, 33-41.</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Jacob Jacoby, D. B. (February 1973). Brand Loyalty Vs. Repeat Purchasing Behavior. </w:t>
              </w:r>
              <w:r w:rsidRPr="000B67D1">
                <w:rPr>
                  <w:i/>
                  <w:iCs/>
                  <w:noProof/>
                  <w:sz w:val="28"/>
                  <w:szCs w:val="28"/>
                </w:rPr>
                <w:t>Journal of Marketing Research</w:t>
              </w:r>
              <w:r w:rsidRPr="000B67D1">
                <w:rPr>
                  <w:noProof/>
                  <w:sz w:val="28"/>
                  <w:szCs w:val="28"/>
                </w:rPr>
                <w:t>, 1-9.</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Jonah Berger, M. D. (2007). The Inﬂuence of Product Variety on Brand Perception and Choice. </w:t>
              </w:r>
              <w:r w:rsidRPr="000B67D1">
                <w:rPr>
                  <w:i/>
                  <w:iCs/>
                  <w:noProof/>
                  <w:sz w:val="28"/>
                  <w:szCs w:val="28"/>
                </w:rPr>
                <w:t>Marketing Science</w:t>
              </w:r>
              <w:r w:rsidRPr="000B67D1">
                <w:rPr>
                  <w:noProof/>
                  <w:sz w:val="28"/>
                  <w:szCs w:val="28"/>
                </w:rPr>
                <w:t>, 460-472.</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Keller, K. L. (1998). </w:t>
              </w:r>
              <w:r w:rsidRPr="000B67D1">
                <w:rPr>
                  <w:i/>
                  <w:iCs/>
                  <w:noProof/>
                  <w:sz w:val="28"/>
                  <w:szCs w:val="28"/>
                </w:rPr>
                <w:t>Strategic Brand Management: Building, Measuring, and Managing Brand Equity.</w:t>
              </w:r>
              <w:r w:rsidRPr="000B67D1">
                <w:rPr>
                  <w:noProof/>
                  <w:sz w:val="28"/>
                  <w:szCs w:val="28"/>
                </w:rPr>
                <w:t xml:space="preserve"> New Jersey: Prentice Hall.</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Lan Luo Kannan, B. T. (April 2008). Incorporating Subjective Characteristics in Product Design and Evaluations. </w:t>
              </w:r>
              <w:r w:rsidRPr="000B67D1">
                <w:rPr>
                  <w:i/>
                  <w:iCs/>
                  <w:noProof/>
                  <w:sz w:val="28"/>
                  <w:szCs w:val="28"/>
                </w:rPr>
                <w:t>Journal of Marketing Research</w:t>
              </w:r>
              <w:r w:rsidRPr="000B67D1">
                <w:rPr>
                  <w:noProof/>
                  <w:sz w:val="28"/>
                  <w:szCs w:val="28"/>
                </w:rPr>
                <w:t>, 182-194.</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Landa, R. (2001). </w:t>
              </w:r>
              <w:r w:rsidRPr="000B67D1">
                <w:rPr>
                  <w:i/>
                  <w:iCs/>
                  <w:noProof/>
                  <w:sz w:val="28"/>
                  <w:szCs w:val="28"/>
                </w:rPr>
                <w:t>Graphic Design Solutions.</w:t>
              </w:r>
              <w:r w:rsidRPr="000B67D1">
                <w:rPr>
                  <w:noProof/>
                  <w:sz w:val="28"/>
                  <w:szCs w:val="28"/>
                </w:rPr>
                <w:t xml:space="preserve"> New York: OnWord Press, Thomson Learning.</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Mel Yamamoto, D. R. ( September 1994). The Impact of Product Aesthetics on the Evaluation of Industrial Products. </w:t>
              </w:r>
              <w:r w:rsidRPr="000B67D1">
                <w:rPr>
                  <w:i/>
                  <w:iCs/>
                  <w:noProof/>
                  <w:sz w:val="28"/>
                  <w:szCs w:val="28"/>
                </w:rPr>
                <w:t>Journal of Product Innovation Management</w:t>
              </w:r>
              <w:r w:rsidRPr="000B67D1">
                <w:rPr>
                  <w:noProof/>
                  <w:sz w:val="28"/>
                  <w:szCs w:val="28"/>
                </w:rPr>
                <w:t>, 309-324.</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Michael Moon, D. M. (2000). </w:t>
              </w:r>
              <w:r w:rsidRPr="000B67D1">
                <w:rPr>
                  <w:i/>
                  <w:iCs/>
                  <w:noProof/>
                  <w:sz w:val="28"/>
                  <w:szCs w:val="28"/>
                </w:rPr>
                <w:t>Firebrands: Building Brand Loyalty in the Internet Age.</w:t>
              </w:r>
              <w:r w:rsidRPr="000B67D1">
                <w:rPr>
                  <w:noProof/>
                  <w:sz w:val="28"/>
                  <w:szCs w:val="28"/>
                </w:rPr>
                <w:t xml:space="preserve"> USA: The McGraw-Hill Companies.</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Nam, J. (2011). </w:t>
              </w:r>
              <w:r w:rsidRPr="000B67D1">
                <w:rPr>
                  <w:i/>
                  <w:iCs/>
                  <w:noProof/>
                  <w:sz w:val="28"/>
                  <w:szCs w:val="28"/>
                </w:rPr>
                <w:t>Brand Equity, Brand Loyalty and Consumer Satisfaction.</w:t>
              </w:r>
              <w:r w:rsidRPr="000B67D1">
                <w:rPr>
                  <w:noProof/>
                  <w:sz w:val="28"/>
                  <w:szCs w:val="28"/>
                </w:rPr>
                <w:t xml:space="preserve"> UK: Elsevier Ltd.</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Napotalino, R. (11 Nov 2002). </w:t>
              </w:r>
              <w:r w:rsidRPr="000B67D1">
                <w:rPr>
                  <w:i/>
                  <w:iCs/>
                  <w:noProof/>
                  <w:sz w:val="28"/>
                  <w:szCs w:val="28"/>
                </w:rPr>
                <w:t>Wrap products up in creativity,equity.</w:t>
              </w:r>
              <w:r w:rsidRPr="000B67D1">
                <w:rPr>
                  <w:noProof/>
                  <w:sz w:val="28"/>
                  <w:szCs w:val="28"/>
                </w:rPr>
                <w:t xml:space="preserve"> Marketing News.</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Olga Ampuero, N. V. (2006). Consumer Perceptions of Product Packaging. </w:t>
              </w:r>
              <w:r w:rsidRPr="000B67D1">
                <w:rPr>
                  <w:i/>
                  <w:iCs/>
                  <w:noProof/>
                  <w:sz w:val="28"/>
                  <w:szCs w:val="28"/>
                </w:rPr>
                <w:t>Journal of Business Research</w:t>
              </w:r>
              <w:r w:rsidRPr="000B67D1">
                <w:rPr>
                  <w:noProof/>
                  <w:sz w:val="28"/>
                  <w:szCs w:val="28"/>
                </w:rPr>
                <w:t>, 110-112.</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Papanek, V. (1972). </w:t>
              </w:r>
              <w:r w:rsidRPr="000B67D1">
                <w:rPr>
                  <w:i/>
                  <w:iCs/>
                  <w:noProof/>
                  <w:sz w:val="28"/>
                  <w:szCs w:val="28"/>
                </w:rPr>
                <w:t>Design for the Real World.</w:t>
              </w:r>
              <w:r w:rsidRPr="000B67D1">
                <w:rPr>
                  <w:noProof/>
                  <w:sz w:val="28"/>
                  <w:szCs w:val="28"/>
                </w:rPr>
                <w:t xml:space="preserve"> London: Thames &amp; Hudson.</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Pavitt, J. (2000). </w:t>
              </w:r>
              <w:r w:rsidRPr="000B67D1">
                <w:rPr>
                  <w:i/>
                  <w:iCs/>
                  <w:noProof/>
                  <w:sz w:val="28"/>
                  <w:szCs w:val="28"/>
                </w:rPr>
                <w:t>Brand.new.</w:t>
              </w:r>
              <w:r w:rsidRPr="000B67D1">
                <w:rPr>
                  <w:noProof/>
                  <w:sz w:val="28"/>
                  <w:szCs w:val="28"/>
                </w:rPr>
                <w:t xml:space="preserve"> London: V&amp;A Publications.</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Plummer, J. (1985). How personality makes a difference. </w:t>
              </w:r>
              <w:r w:rsidRPr="000B67D1">
                <w:rPr>
                  <w:i/>
                  <w:iCs/>
                  <w:noProof/>
                  <w:sz w:val="28"/>
                  <w:szCs w:val="28"/>
                </w:rPr>
                <w:t>Journal of Advertising research</w:t>
              </w:r>
              <w:r w:rsidRPr="000B67D1">
                <w:rPr>
                  <w:noProof/>
                  <w:sz w:val="28"/>
                  <w:szCs w:val="28"/>
                </w:rPr>
                <w:t>, 27-31.</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Ralph I. Allison, K. P. (August 1964). Influence of Beer Brand Identification on Taste Perception. </w:t>
              </w:r>
              <w:r w:rsidRPr="000B67D1">
                <w:rPr>
                  <w:i/>
                  <w:iCs/>
                  <w:noProof/>
                  <w:sz w:val="28"/>
                  <w:szCs w:val="28"/>
                </w:rPr>
                <w:t>Journal of Marketing Research</w:t>
              </w:r>
              <w:r w:rsidRPr="000B67D1">
                <w:rPr>
                  <w:noProof/>
                  <w:sz w:val="28"/>
                  <w:szCs w:val="28"/>
                </w:rPr>
                <w:t>, 36-39.</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Rivers, C. (2003). </w:t>
              </w:r>
              <w:r w:rsidRPr="000B67D1">
                <w:rPr>
                  <w:i/>
                  <w:iCs/>
                  <w:noProof/>
                  <w:sz w:val="28"/>
                  <w:szCs w:val="28"/>
                </w:rPr>
                <w:t>Identify: Building Brand through Letterheads, Logos and Business Cards.</w:t>
              </w:r>
              <w:r w:rsidRPr="000B67D1">
                <w:rPr>
                  <w:noProof/>
                  <w:sz w:val="28"/>
                  <w:szCs w:val="28"/>
                </w:rPr>
                <w:t xml:space="preserve"> Switzerland: RotoVision SA.</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Robert Heath, D. B. (December 2006). Brand Relationships: Strengthened by Emotion, Weakened by Attention. </w:t>
              </w:r>
              <w:r w:rsidRPr="000B67D1">
                <w:rPr>
                  <w:i/>
                  <w:iCs/>
                  <w:noProof/>
                  <w:sz w:val="28"/>
                  <w:szCs w:val="28"/>
                </w:rPr>
                <w:t>Journal of Advertising Research</w:t>
              </w:r>
              <w:r w:rsidRPr="000B67D1">
                <w:rPr>
                  <w:noProof/>
                  <w:sz w:val="28"/>
                  <w:szCs w:val="28"/>
                </w:rPr>
                <w:t>, 410 - 419.</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Tangaraj, J. (June 2004). Fascinating Fonts: Is the power of typography a marketing myth? </w:t>
              </w:r>
              <w:r w:rsidRPr="000B67D1">
                <w:rPr>
                  <w:i/>
                  <w:iCs/>
                  <w:noProof/>
                  <w:sz w:val="28"/>
                  <w:szCs w:val="28"/>
                </w:rPr>
                <w:t>Prism</w:t>
              </w:r>
              <w:r w:rsidRPr="000B67D1">
                <w:rPr>
                  <w:noProof/>
                  <w:sz w:val="28"/>
                  <w:szCs w:val="28"/>
                </w:rPr>
                <w:t>.</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Yıldırım, A. (2018). The relationship between perceived value, customer loyalty, and brand association i̇n b2c websites.</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Yi-Shun Wang, H.-H. L. (2006). Predicting consumer intention to use mobile service. </w:t>
              </w:r>
              <w:r w:rsidRPr="000B67D1">
                <w:rPr>
                  <w:i/>
                  <w:iCs/>
                  <w:noProof/>
                  <w:sz w:val="28"/>
                  <w:szCs w:val="28"/>
                </w:rPr>
                <w:t>Info Systems Journal</w:t>
              </w:r>
              <w:r w:rsidRPr="000B67D1">
                <w:rPr>
                  <w:noProof/>
                  <w:sz w:val="28"/>
                  <w:szCs w:val="28"/>
                </w:rPr>
                <w:t>, 157-179.</w:t>
              </w:r>
            </w:p>
            <w:p w:rsidR="000B67D1" w:rsidRPr="000B67D1" w:rsidRDefault="000B67D1" w:rsidP="008371A0">
              <w:pPr>
                <w:pStyle w:val="Bibliography"/>
                <w:numPr>
                  <w:ilvl w:val="0"/>
                  <w:numId w:val="25"/>
                </w:numPr>
                <w:spacing w:line="360" w:lineRule="auto"/>
                <w:jc w:val="both"/>
                <w:rPr>
                  <w:noProof/>
                  <w:sz w:val="28"/>
                  <w:szCs w:val="28"/>
                </w:rPr>
              </w:pPr>
              <w:r w:rsidRPr="000B67D1">
                <w:rPr>
                  <w:noProof/>
                  <w:sz w:val="28"/>
                  <w:szCs w:val="28"/>
                </w:rPr>
                <w:t xml:space="preserve">Zisman, A. (December 2001). The font you choose says as much as the words you write. </w:t>
              </w:r>
              <w:r w:rsidRPr="000B67D1">
                <w:rPr>
                  <w:i/>
                  <w:iCs/>
                  <w:noProof/>
                  <w:sz w:val="28"/>
                  <w:szCs w:val="28"/>
                </w:rPr>
                <w:t>Business in Vancouver</w:t>
              </w:r>
              <w:r w:rsidRPr="000B67D1">
                <w:rPr>
                  <w:noProof/>
                  <w:sz w:val="28"/>
                  <w:szCs w:val="28"/>
                </w:rPr>
                <w:t>, 4-10.</w:t>
              </w:r>
            </w:p>
            <w:p w:rsidR="001738A5" w:rsidRDefault="001738A5" w:rsidP="008371A0">
              <w:pPr>
                <w:spacing w:line="360" w:lineRule="auto"/>
                <w:jc w:val="both"/>
              </w:pPr>
              <w:r w:rsidRPr="000B67D1">
                <w:rPr>
                  <w:b/>
                  <w:bCs/>
                  <w:noProof/>
                  <w:sz w:val="28"/>
                  <w:szCs w:val="28"/>
                </w:rPr>
                <w:fldChar w:fldCharType="end"/>
              </w:r>
            </w:p>
          </w:sdtContent>
        </w:sdt>
      </w:sdtContent>
    </w:sdt>
    <w:p w:rsidR="008371A0" w:rsidRDefault="008371A0" w:rsidP="008371A0">
      <w:pPr>
        <w:spacing w:line="360" w:lineRule="auto"/>
        <w:jc w:val="both"/>
      </w:pPr>
    </w:p>
    <w:p w:rsidR="008371A0" w:rsidRPr="008371A0" w:rsidRDefault="008371A0" w:rsidP="008371A0">
      <w:pPr>
        <w:keepNext/>
        <w:keepLines/>
        <w:spacing w:before="40"/>
        <w:jc w:val="both"/>
        <w:outlineLvl w:val="1"/>
        <w:rPr>
          <w:rFonts w:eastAsiaTheme="minorHAnsi"/>
          <w:b/>
          <w:color w:val="000000" w:themeColor="text1"/>
          <w:sz w:val="28"/>
          <w:szCs w:val="28"/>
        </w:rPr>
      </w:pPr>
      <w:r>
        <w:rPr>
          <w:rFonts w:eastAsiaTheme="minorHAnsi"/>
          <w:b/>
          <w:color w:val="000000" w:themeColor="text1"/>
          <w:sz w:val="28"/>
          <w:szCs w:val="28"/>
        </w:rPr>
        <w:t xml:space="preserve">6. </w:t>
      </w:r>
      <w:r w:rsidRPr="008371A0">
        <w:rPr>
          <w:rFonts w:eastAsiaTheme="minorHAnsi"/>
          <w:b/>
          <w:color w:val="000000" w:themeColor="text1"/>
          <w:sz w:val="28"/>
          <w:szCs w:val="28"/>
        </w:rPr>
        <w:t>The Survey</w:t>
      </w:r>
    </w:p>
    <w:p w:rsidR="008371A0" w:rsidRPr="008371A0" w:rsidRDefault="008371A0" w:rsidP="008371A0">
      <w:pPr>
        <w:jc w:val="both"/>
        <w:rPr>
          <w:rFonts w:eastAsiaTheme="minorHAnsi"/>
        </w:rPr>
      </w:pPr>
    </w:p>
    <w:p w:rsidR="008371A0" w:rsidRPr="008371A0" w:rsidRDefault="008371A0" w:rsidP="008371A0">
      <w:pPr>
        <w:spacing w:line="360" w:lineRule="auto"/>
        <w:jc w:val="both"/>
        <w:rPr>
          <w:sz w:val="28"/>
          <w:szCs w:val="28"/>
        </w:rPr>
      </w:pPr>
      <w:r w:rsidRPr="008371A0">
        <w:rPr>
          <w:sz w:val="28"/>
          <w:szCs w:val="28"/>
        </w:rPr>
        <w:t>1) Hansı yaş aralığındasınız?</w:t>
      </w:r>
    </w:p>
    <w:p w:rsidR="008371A0" w:rsidRPr="008371A0" w:rsidRDefault="008371A0" w:rsidP="008371A0">
      <w:pPr>
        <w:spacing w:line="360" w:lineRule="auto"/>
        <w:jc w:val="both"/>
        <w:rPr>
          <w:sz w:val="28"/>
          <w:szCs w:val="28"/>
        </w:rPr>
      </w:pPr>
      <w:r w:rsidRPr="008371A0">
        <w:rPr>
          <w:sz w:val="28"/>
          <w:szCs w:val="28"/>
        </w:rPr>
        <w:t>□ 18-25</w:t>
      </w:r>
    </w:p>
    <w:p w:rsidR="008371A0" w:rsidRPr="008371A0" w:rsidRDefault="008371A0" w:rsidP="008371A0">
      <w:pPr>
        <w:spacing w:line="360" w:lineRule="auto"/>
        <w:jc w:val="both"/>
        <w:rPr>
          <w:sz w:val="28"/>
          <w:szCs w:val="28"/>
        </w:rPr>
      </w:pPr>
      <w:r w:rsidRPr="008371A0">
        <w:rPr>
          <w:sz w:val="28"/>
          <w:szCs w:val="28"/>
        </w:rPr>
        <w:t>□ 26-35</w:t>
      </w:r>
    </w:p>
    <w:p w:rsidR="008371A0" w:rsidRPr="008371A0" w:rsidRDefault="008371A0" w:rsidP="008371A0">
      <w:pPr>
        <w:spacing w:line="360" w:lineRule="auto"/>
        <w:jc w:val="both"/>
        <w:rPr>
          <w:sz w:val="28"/>
          <w:szCs w:val="28"/>
        </w:rPr>
      </w:pPr>
      <w:r w:rsidRPr="008371A0">
        <w:rPr>
          <w:sz w:val="28"/>
          <w:szCs w:val="28"/>
        </w:rPr>
        <w:t>□ 36-45</w:t>
      </w:r>
    </w:p>
    <w:p w:rsidR="008371A0" w:rsidRPr="008371A0" w:rsidRDefault="008371A0" w:rsidP="008371A0">
      <w:pPr>
        <w:spacing w:line="360" w:lineRule="auto"/>
        <w:jc w:val="both"/>
        <w:rPr>
          <w:sz w:val="28"/>
          <w:szCs w:val="28"/>
        </w:rPr>
      </w:pPr>
      <w:r w:rsidRPr="008371A0">
        <w:rPr>
          <w:sz w:val="28"/>
          <w:szCs w:val="28"/>
        </w:rPr>
        <w:t xml:space="preserve">□ 46 və daha </w:t>
      </w:r>
      <w:r w:rsidRPr="008371A0">
        <w:rPr>
          <w:sz w:val="28"/>
          <w:szCs w:val="28"/>
          <w:lang w:val="az-Latn-AZ"/>
        </w:rPr>
        <w:t>çox</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2) Cinsiyy</w:t>
      </w:r>
      <w:r w:rsidRPr="008371A0">
        <w:rPr>
          <w:sz w:val="28"/>
          <w:szCs w:val="28"/>
          <w:lang w:val="az-Latn-AZ"/>
        </w:rPr>
        <w:t>ətiniz?</w:t>
      </w:r>
    </w:p>
    <w:p w:rsidR="008371A0" w:rsidRPr="008371A0" w:rsidRDefault="008371A0" w:rsidP="008371A0">
      <w:pPr>
        <w:spacing w:line="360" w:lineRule="auto"/>
        <w:jc w:val="both"/>
        <w:rPr>
          <w:sz w:val="28"/>
          <w:szCs w:val="28"/>
        </w:rPr>
      </w:pPr>
      <w:r w:rsidRPr="008371A0">
        <w:rPr>
          <w:sz w:val="28"/>
          <w:szCs w:val="28"/>
        </w:rPr>
        <w:t>□ Kişi</w:t>
      </w:r>
    </w:p>
    <w:p w:rsidR="008371A0" w:rsidRPr="008371A0" w:rsidRDefault="008371A0" w:rsidP="008371A0">
      <w:pPr>
        <w:spacing w:line="360" w:lineRule="auto"/>
        <w:jc w:val="both"/>
        <w:rPr>
          <w:sz w:val="28"/>
          <w:szCs w:val="28"/>
        </w:rPr>
      </w:pPr>
      <w:r w:rsidRPr="008371A0">
        <w:rPr>
          <w:sz w:val="28"/>
          <w:szCs w:val="28"/>
        </w:rPr>
        <w:t>□ Qadın</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3) Ailə vəziyyətiniz?</w:t>
      </w:r>
    </w:p>
    <w:p w:rsidR="008371A0" w:rsidRPr="008371A0" w:rsidRDefault="008371A0" w:rsidP="008371A0">
      <w:pPr>
        <w:spacing w:line="360" w:lineRule="auto"/>
        <w:jc w:val="both"/>
        <w:rPr>
          <w:sz w:val="28"/>
          <w:szCs w:val="28"/>
        </w:rPr>
      </w:pPr>
      <w:r w:rsidRPr="008371A0">
        <w:rPr>
          <w:sz w:val="28"/>
          <w:szCs w:val="28"/>
        </w:rPr>
        <w:t>□ Subay</w:t>
      </w:r>
    </w:p>
    <w:p w:rsidR="008371A0" w:rsidRPr="008371A0" w:rsidRDefault="008371A0" w:rsidP="008371A0">
      <w:pPr>
        <w:spacing w:line="360" w:lineRule="auto"/>
        <w:jc w:val="both"/>
        <w:rPr>
          <w:sz w:val="28"/>
          <w:szCs w:val="28"/>
        </w:rPr>
      </w:pPr>
      <w:r w:rsidRPr="008371A0">
        <w:rPr>
          <w:sz w:val="28"/>
          <w:szCs w:val="28"/>
        </w:rPr>
        <w:t>□ Evli</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4) Təhsil dərəcəniz?</w:t>
      </w:r>
    </w:p>
    <w:p w:rsidR="008371A0" w:rsidRPr="008371A0" w:rsidRDefault="008371A0" w:rsidP="008371A0">
      <w:pPr>
        <w:spacing w:line="360" w:lineRule="auto"/>
        <w:jc w:val="both"/>
        <w:rPr>
          <w:sz w:val="28"/>
          <w:szCs w:val="28"/>
        </w:rPr>
      </w:pPr>
      <w:r w:rsidRPr="008371A0">
        <w:rPr>
          <w:sz w:val="28"/>
          <w:szCs w:val="28"/>
        </w:rPr>
        <w:t>□ Orta təhsil</w:t>
      </w:r>
    </w:p>
    <w:p w:rsidR="008371A0" w:rsidRPr="008371A0" w:rsidRDefault="008371A0" w:rsidP="008371A0">
      <w:pPr>
        <w:spacing w:line="360" w:lineRule="auto"/>
        <w:jc w:val="both"/>
        <w:rPr>
          <w:sz w:val="28"/>
          <w:szCs w:val="28"/>
        </w:rPr>
      </w:pPr>
      <w:r w:rsidRPr="008371A0">
        <w:rPr>
          <w:sz w:val="28"/>
          <w:szCs w:val="28"/>
        </w:rPr>
        <w:t>□ Orta ixtisas</w:t>
      </w:r>
    </w:p>
    <w:p w:rsidR="008371A0" w:rsidRPr="008371A0" w:rsidRDefault="008371A0" w:rsidP="008371A0">
      <w:pPr>
        <w:spacing w:line="360" w:lineRule="auto"/>
        <w:jc w:val="both"/>
        <w:rPr>
          <w:sz w:val="28"/>
          <w:szCs w:val="28"/>
        </w:rPr>
      </w:pPr>
      <w:r w:rsidRPr="008371A0">
        <w:rPr>
          <w:sz w:val="28"/>
          <w:szCs w:val="28"/>
        </w:rPr>
        <w:t>□ Bakalavr</w:t>
      </w:r>
    </w:p>
    <w:p w:rsidR="008371A0" w:rsidRPr="008371A0" w:rsidRDefault="008371A0" w:rsidP="008371A0">
      <w:pPr>
        <w:spacing w:line="360" w:lineRule="auto"/>
        <w:jc w:val="both"/>
        <w:rPr>
          <w:sz w:val="28"/>
          <w:szCs w:val="28"/>
        </w:rPr>
      </w:pPr>
      <w:r w:rsidRPr="008371A0">
        <w:rPr>
          <w:sz w:val="28"/>
          <w:szCs w:val="28"/>
        </w:rPr>
        <w:t>□ Magistr və doktorantura</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5) Aşağıdakılardan hansı aylıq gəlirinizi ən yaxşı şəkildə ifadə edir?</w:t>
      </w:r>
    </w:p>
    <w:p w:rsidR="008371A0" w:rsidRPr="008371A0" w:rsidRDefault="008371A0" w:rsidP="008371A0">
      <w:pPr>
        <w:spacing w:line="360" w:lineRule="auto"/>
        <w:jc w:val="both"/>
        <w:rPr>
          <w:sz w:val="28"/>
          <w:szCs w:val="28"/>
        </w:rPr>
      </w:pPr>
      <w:r w:rsidRPr="008371A0">
        <w:rPr>
          <w:sz w:val="28"/>
          <w:szCs w:val="28"/>
        </w:rPr>
        <w:t>□ 250 manatdan az</w:t>
      </w:r>
    </w:p>
    <w:p w:rsidR="008371A0" w:rsidRPr="008371A0" w:rsidRDefault="008371A0" w:rsidP="008371A0">
      <w:pPr>
        <w:spacing w:line="360" w:lineRule="auto"/>
        <w:jc w:val="both"/>
        <w:rPr>
          <w:sz w:val="28"/>
          <w:szCs w:val="28"/>
        </w:rPr>
      </w:pPr>
      <w:r w:rsidRPr="008371A0">
        <w:rPr>
          <w:sz w:val="28"/>
          <w:szCs w:val="28"/>
        </w:rPr>
        <w:t>□ 250 man - 500 man</w:t>
      </w:r>
    </w:p>
    <w:p w:rsidR="008371A0" w:rsidRPr="008371A0" w:rsidRDefault="008371A0" w:rsidP="008371A0">
      <w:pPr>
        <w:spacing w:line="360" w:lineRule="auto"/>
        <w:jc w:val="both"/>
        <w:rPr>
          <w:sz w:val="28"/>
          <w:szCs w:val="28"/>
        </w:rPr>
      </w:pPr>
      <w:r w:rsidRPr="008371A0">
        <w:rPr>
          <w:sz w:val="28"/>
          <w:szCs w:val="28"/>
        </w:rPr>
        <w:t>□ 500 man – 1000 man</w:t>
      </w:r>
    </w:p>
    <w:p w:rsidR="008371A0" w:rsidRPr="008371A0" w:rsidRDefault="008371A0" w:rsidP="008371A0">
      <w:pPr>
        <w:spacing w:line="360" w:lineRule="auto"/>
        <w:jc w:val="both"/>
        <w:rPr>
          <w:sz w:val="28"/>
          <w:szCs w:val="28"/>
        </w:rPr>
      </w:pPr>
      <w:r w:rsidRPr="008371A0">
        <w:rPr>
          <w:sz w:val="28"/>
          <w:szCs w:val="28"/>
        </w:rPr>
        <w:t>□ 1000 manat və daha çox</w:t>
      </w:r>
    </w:p>
    <w:p w:rsidR="008371A0" w:rsidRPr="008371A0" w:rsidRDefault="008371A0" w:rsidP="008371A0">
      <w:pPr>
        <w:spacing w:line="360" w:lineRule="auto"/>
        <w:jc w:val="both"/>
        <w:rPr>
          <w:bCs/>
          <w:sz w:val="28"/>
          <w:szCs w:val="28"/>
        </w:rPr>
      </w:pPr>
    </w:p>
    <w:p w:rsidR="008371A0" w:rsidRPr="008371A0" w:rsidRDefault="008371A0" w:rsidP="008371A0">
      <w:pPr>
        <w:widowControl/>
        <w:numPr>
          <w:ilvl w:val="0"/>
          <w:numId w:val="22"/>
        </w:numPr>
        <w:autoSpaceDE/>
        <w:autoSpaceDN/>
        <w:spacing w:after="160" w:line="360" w:lineRule="auto"/>
        <w:contextualSpacing/>
        <w:jc w:val="both"/>
        <w:rPr>
          <w:rFonts w:eastAsia="MS Mincho"/>
          <w:bCs/>
          <w:sz w:val="28"/>
          <w:szCs w:val="28"/>
        </w:rPr>
      </w:pPr>
      <w:r w:rsidRPr="008371A0">
        <w:rPr>
          <w:rFonts w:eastAsia="MS Mincho"/>
          <w:bCs/>
          <w:sz w:val="28"/>
          <w:szCs w:val="28"/>
        </w:rPr>
        <w:t>Qazlı içkiləri nə qədər müddətdən bir içirsiniz?</w:t>
      </w:r>
    </w:p>
    <w:p w:rsidR="008371A0" w:rsidRPr="008371A0" w:rsidRDefault="008371A0" w:rsidP="008371A0">
      <w:pPr>
        <w:spacing w:line="360" w:lineRule="auto"/>
        <w:jc w:val="both"/>
        <w:rPr>
          <w:sz w:val="28"/>
          <w:szCs w:val="28"/>
        </w:rPr>
      </w:pPr>
      <w:r w:rsidRPr="008371A0">
        <w:rPr>
          <w:sz w:val="28"/>
          <w:szCs w:val="28"/>
        </w:rPr>
        <w:t>□ Gündə bir dəfə</w:t>
      </w:r>
    </w:p>
    <w:p w:rsidR="008371A0" w:rsidRPr="008371A0" w:rsidRDefault="008371A0" w:rsidP="008371A0">
      <w:pPr>
        <w:spacing w:line="360" w:lineRule="auto"/>
        <w:jc w:val="both"/>
        <w:rPr>
          <w:sz w:val="28"/>
          <w:szCs w:val="28"/>
        </w:rPr>
      </w:pPr>
      <w:r w:rsidRPr="008371A0">
        <w:rPr>
          <w:sz w:val="28"/>
          <w:szCs w:val="28"/>
        </w:rPr>
        <w:t>□ Gündə bir dəfədən çox</w:t>
      </w:r>
    </w:p>
    <w:p w:rsidR="008371A0" w:rsidRPr="008371A0" w:rsidRDefault="008371A0" w:rsidP="008371A0">
      <w:pPr>
        <w:spacing w:line="360" w:lineRule="auto"/>
        <w:jc w:val="both"/>
        <w:rPr>
          <w:sz w:val="28"/>
          <w:szCs w:val="28"/>
        </w:rPr>
      </w:pPr>
      <w:r w:rsidRPr="008371A0">
        <w:rPr>
          <w:sz w:val="28"/>
          <w:szCs w:val="28"/>
        </w:rPr>
        <w:t>□ Həftədə bir dəfə</w:t>
      </w:r>
    </w:p>
    <w:p w:rsidR="008371A0" w:rsidRPr="008371A0" w:rsidRDefault="008371A0" w:rsidP="008371A0">
      <w:pPr>
        <w:spacing w:line="360" w:lineRule="auto"/>
        <w:jc w:val="both"/>
        <w:rPr>
          <w:sz w:val="28"/>
          <w:szCs w:val="28"/>
        </w:rPr>
      </w:pPr>
      <w:r w:rsidRPr="008371A0">
        <w:rPr>
          <w:sz w:val="28"/>
          <w:szCs w:val="28"/>
        </w:rPr>
        <w:t>□ Həftədə bir dəfədən çox</w:t>
      </w:r>
    </w:p>
    <w:p w:rsidR="008371A0" w:rsidRPr="008371A0" w:rsidRDefault="008371A0" w:rsidP="008371A0">
      <w:pPr>
        <w:spacing w:line="360" w:lineRule="auto"/>
        <w:jc w:val="both"/>
        <w:rPr>
          <w:sz w:val="28"/>
          <w:szCs w:val="28"/>
        </w:rPr>
      </w:pPr>
      <w:r w:rsidRPr="008371A0">
        <w:rPr>
          <w:sz w:val="28"/>
          <w:szCs w:val="28"/>
        </w:rPr>
        <w:t>□ Yalnız xüsusi hallarda</w:t>
      </w:r>
    </w:p>
    <w:p w:rsidR="008371A0" w:rsidRPr="008371A0" w:rsidRDefault="008371A0" w:rsidP="008371A0">
      <w:pPr>
        <w:spacing w:line="360" w:lineRule="auto"/>
        <w:jc w:val="both"/>
        <w:rPr>
          <w:sz w:val="28"/>
          <w:szCs w:val="28"/>
        </w:rPr>
      </w:pPr>
      <w:r w:rsidRPr="008371A0">
        <w:rPr>
          <w:sz w:val="28"/>
          <w:szCs w:val="28"/>
        </w:rPr>
        <w:t>□ Heç vaxt</w:t>
      </w:r>
    </w:p>
    <w:p w:rsidR="008371A0" w:rsidRPr="008371A0" w:rsidRDefault="008371A0" w:rsidP="008371A0">
      <w:pPr>
        <w:widowControl/>
        <w:numPr>
          <w:ilvl w:val="0"/>
          <w:numId w:val="22"/>
        </w:numPr>
        <w:autoSpaceDE/>
        <w:autoSpaceDN/>
        <w:spacing w:after="160" w:line="360" w:lineRule="auto"/>
        <w:contextualSpacing/>
        <w:jc w:val="both"/>
        <w:rPr>
          <w:rFonts w:eastAsia="MS Mincho"/>
          <w:bCs/>
          <w:sz w:val="28"/>
          <w:szCs w:val="28"/>
        </w:rPr>
      </w:pPr>
      <w:r w:rsidRPr="008371A0">
        <w:rPr>
          <w:rFonts w:eastAsia="MS Mincho"/>
          <w:bCs/>
          <w:sz w:val="28"/>
          <w:szCs w:val="28"/>
        </w:rPr>
        <w:t>Gündəlik içkinizi dəyişməyə nə səbəb ola bilər?</w:t>
      </w:r>
    </w:p>
    <w:p w:rsidR="008371A0" w:rsidRPr="008371A0" w:rsidRDefault="008371A0" w:rsidP="008371A0">
      <w:pPr>
        <w:spacing w:line="360" w:lineRule="auto"/>
        <w:jc w:val="both"/>
        <w:rPr>
          <w:sz w:val="28"/>
          <w:szCs w:val="28"/>
        </w:rPr>
      </w:pPr>
      <w:r w:rsidRPr="008371A0">
        <w:rPr>
          <w:sz w:val="28"/>
          <w:szCs w:val="28"/>
        </w:rPr>
        <w:t>□ Hazırda istifadə etdiyim içkidən sıxılmaq</w:t>
      </w:r>
    </w:p>
    <w:p w:rsidR="008371A0" w:rsidRPr="008371A0" w:rsidRDefault="008371A0" w:rsidP="008371A0">
      <w:pPr>
        <w:spacing w:line="360" w:lineRule="auto"/>
        <w:jc w:val="both"/>
        <w:rPr>
          <w:sz w:val="28"/>
          <w:szCs w:val="28"/>
        </w:rPr>
      </w:pPr>
      <w:r w:rsidRPr="008371A0">
        <w:rPr>
          <w:sz w:val="28"/>
          <w:szCs w:val="28"/>
        </w:rPr>
        <w:t>□ Sağlamlığa zərərlidir</w:t>
      </w:r>
    </w:p>
    <w:p w:rsidR="008371A0" w:rsidRPr="008371A0" w:rsidRDefault="008371A0" w:rsidP="008371A0">
      <w:pPr>
        <w:spacing w:line="360" w:lineRule="auto"/>
        <w:jc w:val="both"/>
        <w:rPr>
          <w:sz w:val="28"/>
          <w:szCs w:val="28"/>
        </w:rPr>
      </w:pPr>
      <w:r w:rsidRPr="008371A0">
        <w:rPr>
          <w:sz w:val="28"/>
          <w:szCs w:val="28"/>
        </w:rPr>
        <w:t>□ Yeni dadlar axtarmaq</w:t>
      </w:r>
    </w:p>
    <w:p w:rsidR="008371A0" w:rsidRPr="008371A0" w:rsidRDefault="008371A0" w:rsidP="008371A0">
      <w:pPr>
        <w:spacing w:line="360" w:lineRule="auto"/>
        <w:jc w:val="both"/>
        <w:rPr>
          <w:sz w:val="28"/>
          <w:szCs w:val="28"/>
        </w:rPr>
      </w:pPr>
      <w:r w:rsidRPr="008371A0">
        <w:rPr>
          <w:sz w:val="28"/>
          <w:szCs w:val="28"/>
        </w:rPr>
        <w:t>□ Kampaniyalardan təsirlənmək</w:t>
      </w:r>
    </w:p>
    <w:p w:rsidR="008371A0" w:rsidRPr="008371A0" w:rsidRDefault="008371A0" w:rsidP="008371A0">
      <w:pPr>
        <w:spacing w:line="360" w:lineRule="auto"/>
        <w:jc w:val="both"/>
        <w:rPr>
          <w:sz w:val="28"/>
          <w:szCs w:val="28"/>
        </w:rPr>
      </w:pPr>
      <w:r w:rsidRPr="008371A0">
        <w:rPr>
          <w:sz w:val="28"/>
          <w:szCs w:val="28"/>
        </w:rPr>
        <w:t>□ Şüşə dizaynından təsirlənmək</w:t>
      </w:r>
    </w:p>
    <w:p w:rsidR="008371A0" w:rsidRPr="008371A0" w:rsidRDefault="008371A0" w:rsidP="008371A0">
      <w:pPr>
        <w:spacing w:line="360" w:lineRule="auto"/>
        <w:jc w:val="both"/>
        <w:rPr>
          <w:sz w:val="28"/>
          <w:szCs w:val="28"/>
        </w:rPr>
      </w:pPr>
      <w:r w:rsidRPr="008371A0">
        <w:rPr>
          <w:sz w:val="28"/>
          <w:szCs w:val="28"/>
        </w:rPr>
        <w:t>□ Qiymət</w:t>
      </w:r>
    </w:p>
    <w:p w:rsidR="008371A0" w:rsidRPr="008371A0" w:rsidRDefault="008371A0" w:rsidP="008371A0">
      <w:pPr>
        <w:spacing w:line="360" w:lineRule="auto"/>
        <w:jc w:val="both"/>
        <w:rPr>
          <w:sz w:val="28"/>
          <w:szCs w:val="28"/>
        </w:rPr>
      </w:pPr>
      <w:r w:rsidRPr="008371A0">
        <w:rPr>
          <w:sz w:val="28"/>
          <w:szCs w:val="28"/>
        </w:rPr>
        <w:t>□ Diğər</w:t>
      </w:r>
    </w:p>
    <w:p w:rsidR="008371A0" w:rsidRPr="008371A0" w:rsidRDefault="008371A0" w:rsidP="008371A0">
      <w:pPr>
        <w:spacing w:line="360" w:lineRule="auto"/>
        <w:jc w:val="both"/>
        <w:rPr>
          <w:sz w:val="28"/>
          <w:szCs w:val="28"/>
        </w:rPr>
      </w:pPr>
    </w:p>
    <w:p w:rsidR="008371A0" w:rsidRPr="008371A0" w:rsidRDefault="008371A0" w:rsidP="008371A0">
      <w:pPr>
        <w:widowControl/>
        <w:numPr>
          <w:ilvl w:val="0"/>
          <w:numId w:val="22"/>
        </w:numPr>
        <w:autoSpaceDE/>
        <w:autoSpaceDN/>
        <w:spacing w:after="160" w:line="360" w:lineRule="auto"/>
        <w:contextualSpacing/>
        <w:jc w:val="both"/>
        <w:rPr>
          <w:rFonts w:eastAsia="MS Mincho"/>
          <w:sz w:val="28"/>
          <w:szCs w:val="28"/>
        </w:rPr>
      </w:pPr>
      <w:r w:rsidRPr="008371A0">
        <w:rPr>
          <w:rFonts w:eastAsia="MS Mincho"/>
          <w:sz w:val="28"/>
          <w:szCs w:val="28"/>
        </w:rPr>
        <w:t>Aşağıdakı dizayn elementlərinə nəzər salın, içkini almaq üçün sizi cəlb etmələrinin nə qədər əhəmiyyətli olduğunu düşünürsüz? (1- Əhəmiyyətsiz, 2-Biraz əhəmiyyətsiz, 3- Orta əhəmiyyətli, 4-Biraz əhəmiyyətli, 5-Çox əhəmiyyətli)</w:t>
      </w:r>
    </w:p>
    <w:p w:rsidR="008371A0" w:rsidRPr="008371A0" w:rsidRDefault="008371A0" w:rsidP="008371A0">
      <w:pPr>
        <w:spacing w:line="360" w:lineRule="auto"/>
        <w:ind w:left="360"/>
        <w:jc w:val="both"/>
        <w:rPr>
          <w:sz w:val="28"/>
          <w:szCs w:val="28"/>
        </w:rPr>
      </w:pPr>
    </w:p>
    <w:p w:rsidR="008371A0" w:rsidRPr="008371A0" w:rsidRDefault="008371A0" w:rsidP="008371A0">
      <w:pPr>
        <w:spacing w:line="360" w:lineRule="auto"/>
        <w:jc w:val="both"/>
        <w:rPr>
          <w:sz w:val="28"/>
          <w:szCs w:val="28"/>
        </w:rPr>
      </w:pPr>
      <w:r>
        <w:rPr>
          <w:sz w:val="28"/>
          <w:szCs w:val="28"/>
        </w:rPr>
        <w:t xml:space="preserve">                                                                                                </w:t>
      </w:r>
      <w:r w:rsidRPr="008371A0">
        <w:rPr>
          <w:sz w:val="28"/>
          <w:szCs w:val="28"/>
        </w:rPr>
        <w:t>1    2    3   4   5</w:t>
      </w:r>
    </w:p>
    <w:p w:rsidR="008371A0" w:rsidRPr="008371A0" w:rsidRDefault="008371A0" w:rsidP="008371A0">
      <w:pPr>
        <w:spacing w:line="360" w:lineRule="auto"/>
        <w:jc w:val="both"/>
        <w:rPr>
          <w:sz w:val="28"/>
          <w:szCs w:val="28"/>
        </w:rPr>
      </w:pPr>
      <w:r>
        <w:rPr>
          <w:sz w:val="28"/>
          <w:szCs w:val="28"/>
        </w:rPr>
        <w:t xml:space="preserve">     İçkinin adı                 </w:t>
      </w:r>
      <w:r w:rsidRPr="008371A0">
        <w:rPr>
          <w:sz w:val="28"/>
          <w:szCs w:val="28"/>
        </w:rPr>
        <w:t xml:space="preserve">                                                         □   □   □   □   □</w:t>
      </w:r>
    </w:p>
    <w:p w:rsidR="008371A0" w:rsidRPr="008371A0" w:rsidRDefault="008371A0" w:rsidP="008371A0">
      <w:pPr>
        <w:spacing w:line="360" w:lineRule="auto"/>
        <w:ind w:left="360"/>
        <w:jc w:val="both"/>
        <w:rPr>
          <w:sz w:val="28"/>
          <w:szCs w:val="28"/>
        </w:rPr>
      </w:pPr>
      <w:r w:rsidRPr="008371A0">
        <w:rPr>
          <w:sz w:val="28"/>
          <w:szCs w:val="28"/>
        </w:rPr>
        <w:t>İçkinin loqosu                                                                    □   □   □   □   □</w:t>
      </w:r>
    </w:p>
    <w:p w:rsidR="008371A0" w:rsidRPr="008371A0" w:rsidRDefault="008371A0" w:rsidP="008371A0">
      <w:pPr>
        <w:spacing w:line="360" w:lineRule="auto"/>
        <w:ind w:left="360"/>
        <w:jc w:val="both"/>
        <w:rPr>
          <w:sz w:val="28"/>
          <w:szCs w:val="28"/>
        </w:rPr>
      </w:pPr>
      <w:r w:rsidRPr="008371A0">
        <w:rPr>
          <w:sz w:val="28"/>
          <w:szCs w:val="28"/>
        </w:rPr>
        <w:t>Şüşə dizaynı                                                                       □   □   □   □   □</w:t>
      </w:r>
    </w:p>
    <w:p w:rsidR="008371A0" w:rsidRPr="008371A0" w:rsidRDefault="008371A0" w:rsidP="008371A0">
      <w:pPr>
        <w:spacing w:line="360" w:lineRule="auto"/>
        <w:ind w:left="360"/>
        <w:jc w:val="both"/>
        <w:rPr>
          <w:sz w:val="28"/>
          <w:szCs w:val="28"/>
        </w:rPr>
      </w:pPr>
      <w:r w:rsidRPr="008371A0">
        <w:rPr>
          <w:sz w:val="28"/>
          <w:szCs w:val="28"/>
        </w:rPr>
        <w:t>Qablaşdırma                                                                       □   □   □   □   □</w:t>
      </w:r>
    </w:p>
    <w:p w:rsidR="008371A0" w:rsidRPr="008371A0" w:rsidRDefault="008371A0" w:rsidP="008371A0">
      <w:pPr>
        <w:spacing w:line="360" w:lineRule="auto"/>
        <w:ind w:left="360"/>
        <w:jc w:val="both"/>
        <w:rPr>
          <w:sz w:val="28"/>
          <w:szCs w:val="28"/>
        </w:rPr>
      </w:pPr>
      <w:r w:rsidRPr="008371A0">
        <w:rPr>
          <w:sz w:val="28"/>
          <w:szCs w:val="28"/>
        </w:rPr>
        <w:t>Web s</w:t>
      </w:r>
      <w:r w:rsidRPr="008371A0">
        <w:rPr>
          <w:sz w:val="28"/>
          <w:szCs w:val="28"/>
          <w:lang w:val="az-Latn-AZ"/>
        </w:rPr>
        <w:t>əhifəsi</w:t>
      </w:r>
      <w:r w:rsidRPr="008371A0">
        <w:rPr>
          <w:sz w:val="28"/>
          <w:szCs w:val="28"/>
        </w:rPr>
        <w:t xml:space="preserve">                                                                       □   □   □   □   □</w:t>
      </w:r>
    </w:p>
    <w:p w:rsidR="008371A0" w:rsidRPr="008371A0" w:rsidRDefault="008371A0" w:rsidP="008371A0">
      <w:pPr>
        <w:spacing w:line="360" w:lineRule="auto"/>
        <w:ind w:left="360"/>
        <w:jc w:val="both"/>
        <w:rPr>
          <w:sz w:val="28"/>
          <w:szCs w:val="28"/>
        </w:rPr>
      </w:pPr>
      <w:r w:rsidRPr="008371A0">
        <w:rPr>
          <w:sz w:val="28"/>
          <w:szCs w:val="28"/>
        </w:rPr>
        <w:t>Media reklamları                                                                □   □   □   □   □</w:t>
      </w:r>
    </w:p>
    <w:p w:rsidR="008371A0" w:rsidRPr="008371A0" w:rsidRDefault="008371A0" w:rsidP="008371A0">
      <w:pPr>
        <w:widowControl/>
        <w:autoSpaceDE/>
        <w:autoSpaceDN/>
        <w:spacing w:after="200" w:line="360" w:lineRule="auto"/>
        <w:ind w:left="720"/>
        <w:contextualSpacing/>
        <w:jc w:val="both"/>
        <w:rPr>
          <w:rFonts w:eastAsia="MS Mincho"/>
          <w:sz w:val="28"/>
          <w:szCs w:val="28"/>
        </w:rPr>
      </w:pPr>
    </w:p>
    <w:p w:rsidR="008371A0" w:rsidRPr="008371A0" w:rsidRDefault="008371A0" w:rsidP="008371A0">
      <w:pPr>
        <w:widowControl/>
        <w:numPr>
          <w:ilvl w:val="0"/>
          <w:numId w:val="22"/>
        </w:numPr>
        <w:autoSpaceDE/>
        <w:autoSpaceDN/>
        <w:spacing w:after="160" w:line="360" w:lineRule="auto"/>
        <w:contextualSpacing/>
        <w:jc w:val="both"/>
        <w:rPr>
          <w:rFonts w:eastAsia="MS Mincho"/>
          <w:sz w:val="28"/>
          <w:szCs w:val="28"/>
        </w:rPr>
      </w:pPr>
      <w:r w:rsidRPr="008371A0">
        <w:rPr>
          <w:rFonts w:eastAsia="MS Mincho"/>
          <w:sz w:val="28"/>
          <w:szCs w:val="28"/>
        </w:rPr>
        <w:t>Aşağıdakı dizayn elementlərini nəzər salın, içkini aldıqda nə qədər diqqət yetirirsiniz?  (1-heç, 2-az, 3- orta, 4-çox, 5-həddindən artıq)</w:t>
      </w:r>
    </w:p>
    <w:p w:rsidR="008371A0" w:rsidRPr="008371A0" w:rsidRDefault="008371A0" w:rsidP="008371A0">
      <w:pPr>
        <w:spacing w:line="360" w:lineRule="auto"/>
        <w:jc w:val="both"/>
        <w:rPr>
          <w:sz w:val="28"/>
          <w:szCs w:val="28"/>
        </w:rPr>
      </w:pPr>
      <w:r>
        <w:rPr>
          <w:sz w:val="28"/>
          <w:szCs w:val="28"/>
        </w:rPr>
        <w:t xml:space="preserve">                                                                                                </w:t>
      </w:r>
      <w:r w:rsidRPr="008371A0">
        <w:rPr>
          <w:sz w:val="28"/>
          <w:szCs w:val="28"/>
        </w:rPr>
        <w:t>1    2    3   4   5</w:t>
      </w:r>
    </w:p>
    <w:p w:rsidR="008371A0" w:rsidRPr="008371A0" w:rsidRDefault="008371A0" w:rsidP="008371A0">
      <w:pPr>
        <w:spacing w:line="360" w:lineRule="auto"/>
        <w:jc w:val="both"/>
        <w:rPr>
          <w:sz w:val="28"/>
          <w:szCs w:val="28"/>
        </w:rPr>
      </w:pPr>
      <w:r>
        <w:rPr>
          <w:sz w:val="28"/>
          <w:szCs w:val="28"/>
        </w:rPr>
        <w:t xml:space="preserve">     </w:t>
      </w:r>
      <w:r w:rsidRPr="008371A0">
        <w:rPr>
          <w:sz w:val="28"/>
          <w:szCs w:val="28"/>
        </w:rPr>
        <w:t xml:space="preserve">İçkinin adı    </w:t>
      </w:r>
      <w:r>
        <w:rPr>
          <w:sz w:val="28"/>
          <w:szCs w:val="28"/>
        </w:rPr>
        <w:t xml:space="preserve"> </w:t>
      </w:r>
      <w:r w:rsidRPr="008371A0">
        <w:rPr>
          <w:sz w:val="28"/>
          <w:szCs w:val="28"/>
        </w:rPr>
        <w:t xml:space="preserve">                                                                     □   □   □   □   □</w:t>
      </w:r>
    </w:p>
    <w:p w:rsidR="008371A0" w:rsidRPr="008371A0" w:rsidRDefault="008371A0" w:rsidP="008371A0">
      <w:pPr>
        <w:spacing w:line="360" w:lineRule="auto"/>
        <w:ind w:left="360"/>
        <w:jc w:val="both"/>
        <w:rPr>
          <w:sz w:val="28"/>
          <w:szCs w:val="28"/>
        </w:rPr>
      </w:pPr>
      <w:r w:rsidRPr="008371A0">
        <w:rPr>
          <w:sz w:val="28"/>
          <w:szCs w:val="28"/>
        </w:rPr>
        <w:t>İçkinin loqosu                                                                    □   □   □   □   □</w:t>
      </w:r>
    </w:p>
    <w:p w:rsidR="008371A0" w:rsidRPr="008371A0" w:rsidRDefault="008371A0" w:rsidP="008371A0">
      <w:pPr>
        <w:spacing w:line="360" w:lineRule="auto"/>
        <w:ind w:left="360"/>
        <w:jc w:val="both"/>
        <w:rPr>
          <w:sz w:val="28"/>
          <w:szCs w:val="28"/>
        </w:rPr>
      </w:pPr>
      <w:r w:rsidRPr="008371A0">
        <w:rPr>
          <w:sz w:val="28"/>
          <w:szCs w:val="28"/>
        </w:rPr>
        <w:t>Şüşə dizaynı                                                                       □   □   □   □   □</w:t>
      </w:r>
    </w:p>
    <w:p w:rsidR="008371A0" w:rsidRPr="008371A0" w:rsidRDefault="008371A0" w:rsidP="008371A0">
      <w:pPr>
        <w:spacing w:line="360" w:lineRule="auto"/>
        <w:ind w:left="360"/>
        <w:jc w:val="both"/>
        <w:rPr>
          <w:sz w:val="28"/>
          <w:szCs w:val="28"/>
        </w:rPr>
      </w:pPr>
      <w:r w:rsidRPr="008371A0">
        <w:rPr>
          <w:sz w:val="28"/>
          <w:szCs w:val="28"/>
        </w:rPr>
        <w:t>Qablaşdırma                                                                       □   □   □   □   □</w:t>
      </w:r>
    </w:p>
    <w:p w:rsidR="008371A0" w:rsidRPr="008371A0" w:rsidRDefault="008371A0" w:rsidP="008371A0">
      <w:pPr>
        <w:spacing w:line="360" w:lineRule="auto"/>
        <w:ind w:left="360"/>
        <w:jc w:val="both"/>
        <w:rPr>
          <w:sz w:val="28"/>
          <w:szCs w:val="28"/>
        </w:rPr>
      </w:pPr>
      <w:r w:rsidRPr="008371A0">
        <w:rPr>
          <w:sz w:val="28"/>
          <w:szCs w:val="28"/>
        </w:rPr>
        <w:t>Web s</w:t>
      </w:r>
      <w:r w:rsidRPr="008371A0">
        <w:rPr>
          <w:sz w:val="28"/>
          <w:szCs w:val="28"/>
          <w:lang w:val="az-Latn-AZ"/>
        </w:rPr>
        <w:t>əhifəsi</w:t>
      </w:r>
      <w:r w:rsidRPr="008371A0">
        <w:rPr>
          <w:sz w:val="28"/>
          <w:szCs w:val="28"/>
        </w:rPr>
        <w:t xml:space="preserve">                                                                       □   □   □   □   □</w:t>
      </w:r>
    </w:p>
    <w:p w:rsidR="008371A0" w:rsidRPr="008371A0" w:rsidRDefault="008371A0" w:rsidP="008371A0">
      <w:pPr>
        <w:spacing w:line="360" w:lineRule="auto"/>
        <w:ind w:left="360"/>
        <w:jc w:val="both"/>
        <w:rPr>
          <w:sz w:val="28"/>
          <w:szCs w:val="28"/>
        </w:rPr>
      </w:pPr>
      <w:r w:rsidRPr="008371A0">
        <w:rPr>
          <w:sz w:val="28"/>
          <w:szCs w:val="28"/>
        </w:rPr>
        <w:t>Media reklamları                                                                □   □   □   □   □</w:t>
      </w:r>
    </w:p>
    <w:p w:rsidR="008371A0" w:rsidRPr="008371A0" w:rsidRDefault="008371A0" w:rsidP="008371A0">
      <w:pPr>
        <w:spacing w:line="360" w:lineRule="auto"/>
        <w:jc w:val="both"/>
        <w:rPr>
          <w:sz w:val="28"/>
          <w:szCs w:val="28"/>
        </w:rPr>
      </w:pPr>
    </w:p>
    <w:p w:rsidR="008371A0" w:rsidRPr="008371A0" w:rsidRDefault="008371A0" w:rsidP="008371A0">
      <w:pPr>
        <w:widowControl/>
        <w:numPr>
          <w:ilvl w:val="0"/>
          <w:numId w:val="22"/>
        </w:numPr>
        <w:autoSpaceDE/>
        <w:autoSpaceDN/>
        <w:spacing w:line="360" w:lineRule="auto"/>
        <w:contextualSpacing/>
        <w:jc w:val="both"/>
        <w:rPr>
          <w:rFonts w:eastAsia="MS Mincho"/>
          <w:sz w:val="28"/>
          <w:szCs w:val="28"/>
        </w:rPr>
      </w:pPr>
      <w:r w:rsidRPr="008371A0">
        <w:rPr>
          <w:rFonts w:eastAsia="MS Mincho"/>
          <w:sz w:val="28"/>
          <w:szCs w:val="28"/>
        </w:rPr>
        <w:t>Aşağıdakı ifadələr şəxsiyyət özəlliklərini və xüsusiyyətlərini təsvir etmək üçün istifadə olunur. Xahiş edirik, nə qədər razı olduğunuzu və ya razı olmadığınızı göstərin. Bunu etmək üçün, 1-dən 5-ə qədər bir ölçü istifadə edin; Burada 1, tamamilə razı deyilsiniz və 5 tamamilə razılaşdığınız mənasına gəlir.</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Tamamil</w:t>
      </w:r>
      <w:r w:rsidRPr="008371A0">
        <w:rPr>
          <w:sz w:val="28"/>
          <w:szCs w:val="28"/>
          <w:lang w:val="az-Latn-AZ"/>
        </w:rPr>
        <w:t>ə</w:t>
      </w:r>
      <w:r w:rsidRPr="008371A0">
        <w:rPr>
          <w:sz w:val="28"/>
          <w:szCs w:val="28"/>
        </w:rPr>
        <w:t xml:space="preserve">             Razı                  Nə razıyam,                                      Tamamilə              razı deyiləm       deyiləm           nə razı deyiləm               Razıyam           razıyam</w:t>
      </w:r>
    </w:p>
    <w:p w:rsidR="008371A0" w:rsidRPr="008371A0" w:rsidRDefault="008371A0" w:rsidP="008371A0">
      <w:pPr>
        <w:spacing w:line="360" w:lineRule="auto"/>
        <w:jc w:val="both"/>
        <w:rPr>
          <w:sz w:val="28"/>
          <w:szCs w:val="28"/>
        </w:rPr>
      </w:pPr>
      <w:r w:rsidRPr="008371A0">
        <w:rPr>
          <w:sz w:val="28"/>
          <w:szCs w:val="28"/>
        </w:rPr>
        <w:t>I_______________I_______________I________________I______________I                                                                                  1                             2                             3                                4                           5</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10.1) Yeni dadlara şans verməyi sevirəm.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10.2) Bir şeyi yeni üsullarla sınaqdan eçirməyi sevirəm.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10.3) Mən adətən detallara nəzər yetirirəm.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10.4) Həmişəkindən bir qədər fərqli bir məhsul gördükdə onu yoxlayıram.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10.5) Maddi vəziyyətimə diqqət edirəm.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10.6) Yeni və fərqli şeylər yoxlamağı sevirəm.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10.7) Mən dəyişikliklər barədə çox mühafizəkar bir şəxsəm.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10.8) Özümü mühafizəkar biri hesab edirəm.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10.9) Bəzən bir reklamdan çox təsirlənirəm.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10.10) Bəzən ehtiyacım olmasa da, bir şey alıram.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10.11) Bəzən bir şeyi qablaşdırmasına görə alıram.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10.12) Reklamlara diqqət edirəm.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widowControl/>
        <w:numPr>
          <w:ilvl w:val="0"/>
          <w:numId w:val="22"/>
        </w:numPr>
        <w:autoSpaceDE/>
        <w:autoSpaceDN/>
        <w:spacing w:line="360" w:lineRule="auto"/>
        <w:contextualSpacing/>
        <w:jc w:val="both"/>
        <w:rPr>
          <w:rFonts w:eastAsia="MS Mincho"/>
          <w:sz w:val="28"/>
          <w:szCs w:val="28"/>
        </w:rPr>
      </w:pPr>
      <w:r w:rsidRPr="008371A0">
        <w:rPr>
          <w:rFonts w:eastAsia="MS Mincho"/>
          <w:sz w:val="28"/>
          <w:szCs w:val="28"/>
        </w:rPr>
        <w:t>Xahiş edirik, dizaynın içki almağınız üçün nə qədər təsir etdiyini göstərin. Xahiş edirik, nə qədər razı olduğunuzu və ya razı olmadığınızı göstərin. Bunu etmək üçün, 1-dən 4-ə qədər bir ölçü istifadə edin; Burada 1, tamamilə razı deyilsiniz və 4 tamamilə razılaşdığınız mənasına gəlir.</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Tamamil</w:t>
      </w:r>
      <w:r w:rsidRPr="008371A0">
        <w:rPr>
          <w:sz w:val="28"/>
          <w:szCs w:val="28"/>
          <w:lang w:val="az-Latn-AZ"/>
        </w:rPr>
        <w:t>ə</w:t>
      </w:r>
      <w:r w:rsidRPr="008371A0">
        <w:rPr>
          <w:sz w:val="28"/>
          <w:szCs w:val="28"/>
        </w:rPr>
        <w:t xml:space="preserve">             Razı                  Nə razıyam,                                      Tamamilə              razı deyiləm       deyiləm           nə razı deyiləm               Razıyam           razıyam</w:t>
      </w:r>
    </w:p>
    <w:p w:rsidR="008371A0" w:rsidRPr="008371A0" w:rsidRDefault="008371A0" w:rsidP="008371A0">
      <w:pPr>
        <w:spacing w:line="360" w:lineRule="auto"/>
        <w:jc w:val="both"/>
        <w:rPr>
          <w:sz w:val="28"/>
          <w:szCs w:val="28"/>
        </w:rPr>
      </w:pPr>
      <w:r w:rsidRPr="008371A0">
        <w:rPr>
          <w:sz w:val="28"/>
          <w:szCs w:val="28"/>
        </w:rPr>
        <w:t>I_______________I_______________I________________I______________I                                                                                  1                             2                             3                                4                           5</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11.1) İçkinin loqo dizaynının önəmli olduğunu düşünürəm.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11.2) İçkinin qablaşdırmasının önəmli olduğunu düşünürəm.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11.3) Məncə, içkinin web s</w:t>
      </w:r>
      <w:r w:rsidRPr="008371A0">
        <w:rPr>
          <w:sz w:val="28"/>
          <w:szCs w:val="28"/>
          <w:lang w:val="az-Latn-AZ"/>
        </w:rPr>
        <w:t>əhifəsi istifadəyə yararlı və yaxşı dizayn olunmuş olmalıdı.</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11.4) Qrafik dizaynın içkini almağıma heç bir təsiri olduğunu düşünmürəm.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11.5) İçki dadlı olsa da, xoşagəlməz və ucuz qablaşdırmada bir içkini almaq istəməzdim.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11.6) Reklamlarda yaxşı bir içki görən kimi marketə gedib onu yoxlayıram.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11.7) Bir içkinin qiymət aralığını dizaynına baxaraq deyə bilərəm.</w:t>
      </w:r>
    </w:p>
    <w:p w:rsidR="008371A0" w:rsidRPr="008371A0" w:rsidRDefault="008371A0" w:rsidP="008371A0">
      <w:pPr>
        <w:spacing w:line="360" w:lineRule="auto"/>
        <w:jc w:val="both"/>
        <w:rPr>
          <w:sz w:val="28"/>
          <w:szCs w:val="28"/>
        </w:rPr>
      </w:pPr>
      <w:r w:rsidRPr="008371A0">
        <w:rPr>
          <w:sz w:val="28"/>
          <w:szCs w:val="28"/>
        </w:rPr>
        <w:t>1     2     3    4    5</w:t>
      </w:r>
    </w:p>
    <w:p w:rsidR="008371A0" w:rsidRPr="008371A0" w:rsidRDefault="008371A0" w:rsidP="008371A0">
      <w:pPr>
        <w:spacing w:line="360" w:lineRule="auto"/>
        <w:jc w:val="both"/>
        <w:rPr>
          <w:sz w:val="28"/>
          <w:szCs w:val="28"/>
        </w:rPr>
      </w:pPr>
      <w:r w:rsidRPr="008371A0">
        <w:rPr>
          <w:sz w:val="28"/>
          <w:szCs w:val="28"/>
        </w:rPr>
        <w: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12) İndi isə bir içkini almaqla qrafik dizayn arasındakı münasibətlər barədə razılaşıb razılaşmadığınız nüansları qeyd edin(hə/yox).</w:t>
      </w:r>
    </w:p>
    <w:p w:rsidR="008371A0" w:rsidRPr="008371A0" w:rsidRDefault="008371A0" w:rsidP="008371A0">
      <w:pPr>
        <w:spacing w:line="360" w:lineRule="auto"/>
        <w:jc w:val="both"/>
        <w:rPr>
          <w:sz w:val="28"/>
          <w:szCs w:val="28"/>
        </w:rPr>
      </w:pPr>
      <w:r w:rsidRPr="008371A0">
        <w:rPr>
          <w:sz w:val="28"/>
          <w:szCs w:val="28"/>
        </w:rPr>
        <w:t>İçkinin dizaynı dadından daha önəmlidi.</w:t>
      </w:r>
    </w:p>
    <w:p w:rsidR="008371A0" w:rsidRPr="008371A0" w:rsidRDefault="008371A0" w:rsidP="008371A0">
      <w:pPr>
        <w:spacing w:line="360" w:lineRule="auto"/>
        <w:jc w:val="both"/>
        <w:rPr>
          <w:sz w:val="28"/>
          <w:szCs w:val="28"/>
        </w:rPr>
      </w:pPr>
      <w:r w:rsidRPr="008371A0">
        <w:rPr>
          <w:sz w:val="28"/>
          <w:szCs w:val="28"/>
        </w:rPr>
        <w:t>□ Hə       □ Yox</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İçkinin dizaynı dadı qədər önəmlidi.</w:t>
      </w:r>
    </w:p>
    <w:p w:rsidR="008371A0" w:rsidRPr="008371A0" w:rsidRDefault="008371A0" w:rsidP="008371A0">
      <w:pPr>
        <w:spacing w:line="360" w:lineRule="auto"/>
        <w:jc w:val="both"/>
        <w:rPr>
          <w:sz w:val="28"/>
          <w:szCs w:val="28"/>
        </w:rPr>
      </w:pPr>
      <w:r w:rsidRPr="008371A0">
        <w:rPr>
          <w:sz w:val="28"/>
          <w:szCs w:val="28"/>
        </w:rPr>
        <w:t>□ Hə        □ Yox</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İçkinin dadı dizaynından daha önəmlidi.</w:t>
      </w:r>
    </w:p>
    <w:p w:rsidR="008371A0" w:rsidRPr="008371A0" w:rsidRDefault="008371A0" w:rsidP="008371A0">
      <w:pPr>
        <w:spacing w:line="360" w:lineRule="auto"/>
        <w:jc w:val="both"/>
        <w:rPr>
          <w:sz w:val="28"/>
          <w:szCs w:val="28"/>
        </w:rPr>
      </w:pPr>
      <w:r w:rsidRPr="008371A0">
        <w:rPr>
          <w:sz w:val="28"/>
          <w:szCs w:val="28"/>
        </w:rPr>
        <w:t>□ Hə       □ Yox</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13) Loqo dizaynına nəzər saldıqda, h</w:t>
      </w:r>
      <w:r w:rsidRPr="008371A0">
        <w:rPr>
          <w:sz w:val="28"/>
          <w:szCs w:val="28"/>
          <w:lang w:val="az-Latn-AZ"/>
        </w:rPr>
        <w:t>ər dizayn üçün aşağıda verilən uyğun açar sözdən istifadə edin</w:t>
      </w:r>
      <w:r w:rsidRPr="008371A0">
        <w:rPr>
          <w:sz w:val="28"/>
          <w:szCs w:val="28"/>
        </w:rPr>
        <w:t>.</w:t>
      </w:r>
    </w:p>
    <w:p w:rsidR="008371A0" w:rsidRPr="008371A0" w:rsidRDefault="008371A0" w:rsidP="008371A0">
      <w:pPr>
        <w:spacing w:line="360" w:lineRule="auto"/>
        <w:jc w:val="both"/>
        <w:rPr>
          <w:noProof/>
          <w:sz w:val="28"/>
          <w:szCs w:val="28"/>
        </w:rPr>
      </w:pPr>
    </w:p>
    <w:p w:rsidR="008371A0" w:rsidRPr="008371A0" w:rsidRDefault="008371A0" w:rsidP="008371A0">
      <w:pPr>
        <w:spacing w:line="360" w:lineRule="auto"/>
        <w:jc w:val="both"/>
        <w:rPr>
          <w:sz w:val="28"/>
          <w:szCs w:val="28"/>
        </w:rPr>
      </w:pPr>
      <w:r w:rsidRPr="008371A0">
        <w:rPr>
          <w:noProof/>
          <w:sz w:val="28"/>
          <w:szCs w:val="28"/>
        </w:rPr>
        <w:drawing>
          <wp:inline distT="0" distB="0" distL="0" distR="0" wp14:anchorId="663C353B" wp14:editId="2ED2F858">
            <wp:extent cx="5810250" cy="2764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resdefault (1).jpg"/>
                    <pic:cNvPicPr/>
                  </pic:nvPicPr>
                  <pic:blipFill rotWithShape="1">
                    <a:blip r:embed="rId13">
                      <a:extLst>
                        <a:ext uri="{28A0092B-C50C-407E-A947-70E740481C1C}">
                          <a14:useLocalDpi xmlns:a14="http://schemas.microsoft.com/office/drawing/2010/main" val="0"/>
                        </a:ext>
                      </a:extLst>
                    </a:blip>
                    <a:srcRect t="22049" b="18483"/>
                    <a:stretch/>
                  </pic:blipFill>
                  <pic:spPr bwMode="auto">
                    <a:xfrm>
                      <a:off x="0" y="0"/>
                      <a:ext cx="5835444" cy="2776135"/>
                    </a:xfrm>
                    <a:prstGeom prst="rect">
                      <a:avLst/>
                    </a:prstGeom>
                    <a:ln>
                      <a:noFill/>
                    </a:ln>
                    <a:extLst>
                      <a:ext uri="{53640926-AAD7-44D8-BBD7-CCE9431645EC}">
                        <a14:shadowObscured xmlns:a14="http://schemas.microsoft.com/office/drawing/2010/main"/>
                      </a:ext>
                    </a:extLst>
                  </pic:spPr>
                </pic:pic>
              </a:graphicData>
            </a:graphic>
          </wp:inline>
        </w:drawing>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1   2   3   4</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Gözəl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Sadə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Enerjik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Sakit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Lüks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Gündəlik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Baha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Əlçatan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Ucuz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Yetkin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Gənc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Uşaq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Trend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Klassik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14) Qablaşdırma dizaynına nəzər saldıqda, h</w:t>
      </w:r>
      <w:r w:rsidRPr="008371A0">
        <w:rPr>
          <w:sz w:val="28"/>
          <w:szCs w:val="28"/>
          <w:lang w:val="az-Latn-AZ"/>
        </w:rPr>
        <w:t>ər dizayn üçün aşağıda verilən uyğun açar sözdən istifadə edin</w:t>
      </w:r>
      <w:r w:rsidRPr="008371A0">
        <w:rPr>
          <w:sz w:val="28"/>
          <w:szCs w:val="28"/>
        </w:rPr>
        <w:t>.</w:t>
      </w:r>
    </w:p>
    <w:p w:rsidR="008371A0" w:rsidRPr="008371A0" w:rsidRDefault="008371A0" w:rsidP="008371A0">
      <w:pPr>
        <w:spacing w:line="360" w:lineRule="auto"/>
        <w:jc w:val="both"/>
        <w:rPr>
          <w:sz w:val="28"/>
          <w:szCs w:val="28"/>
        </w:rPr>
      </w:pPr>
      <w:r w:rsidRPr="008371A0">
        <w:rPr>
          <w:noProof/>
          <w:sz w:val="28"/>
          <w:szCs w:val="28"/>
        </w:rPr>
        <w:drawing>
          <wp:inline distT="0" distB="0" distL="0" distR="0" wp14:anchorId="6E8E0EA0" wp14:editId="5AD3F4FA">
            <wp:extent cx="4983161" cy="39865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_and_Choice_Health_081214_IMAGE_596x334.jpg"/>
                    <pic:cNvPicPr/>
                  </pic:nvPicPr>
                  <pic:blipFill>
                    <a:blip r:embed="rId14">
                      <a:extLst>
                        <a:ext uri="{28A0092B-C50C-407E-A947-70E740481C1C}">
                          <a14:useLocalDpi xmlns:a14="http://schemas.microsoft.com/office/drawing/2010/main" val="0"/>
                        </a:ext>
                      </a:extLst>
                    </a:blip>
                    <a:stretch>
                      <a:fillRect/>
                    </a:stretch>
                  </pic:blipFill>
                  <pic:spPr>
                    <a:xfrm>
                      <a:off x="0" y="0"/>
                      <a:ext cx="4983161" cy="3986530"/>
                    </a:xfrm>
                    <a:prstGeom prst="rect">
                      <a:avLst/>
                    </a:prstGeom>
                  </pic:spPr>
                </pic:pic>
              </a:graphicData>
            </a:graphic>
          </wp:inline>
        </w:drawing>
      </w:r>
    </w:p>
    <w:p w:rsidR="008371A0" w:rsidRPr="008371A0" w:rsidRDefault="008371A0" w:rsidP="008371A0">
      <w:pPr>
        <w:spacing w:line="360" w:lineRule="auto"/>
        <w:jc w:val="both"/>
        <w:rPr>
          <w:sz w:val="28"/>
          <w:szCs w:val="28"/>
        </w:rPr>
      </w:pPr>
      <w:r w:rsidRPr="008371A0">
        <w:rPr>
          <w:sz w:val="28"/>
          <w:szCs w:val="28"/>
        </w:rPr>
        <w:t>1   2   3   4</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Gözəl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Sadə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Enerjik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Sakit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Lüks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Gündəlik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Baha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Əlçatan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Ucuz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Yetkin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Gənc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Uşaq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Trend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Klassik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15) İçkilərin web səhifəsinə nəzər saldıqda, h</w:t>
      </w:r>
      <w:r w:rsidRPr="008371A0">
        <w:rPr>
          <w:sz w:val="28"/>
          <w:szCs w:val="28"/>
          <w:lang w:val="az-Latn-AZ"/>
        </w:rPr>
        <w:t>ər dizayn üçün aşağıda verilən uyğun açar sözdən istifadə edin</w:t>
      </w:r>
      <w:r w:rsidRPr="008371A0">
        <w:rPr>
          <w:sz w:val="28"/>
          <w:szCs w:val="28"/>
        </w:rPr>
        <w:t>.</w:t>
      </w:r>
    </w:p>
    <w:p w:rsidR="008371A0" w:rsidRPr="008371A0" w:rsidRDefault="008371A0" w:rsidP="008371A0">
      <w:pPr>
        <w:spacing w:line="360" w:lineRule="auto"/>
        <w:jc w:val="both"/>
        <w:rPr>
          <w:sz w:val="28"/>
          <w:szCs w:val="28"/>
        </w:rPr>
      </w:pPr>
      <w:r w:rsidRPr="008371A0">
        <w:rPr>
          <w:noProof/>
          <w:sz w:val="28"/>
          <w:szCs w:val="28"/>
        </w:rPr>
        <w:drawing>
          <wp:inline distT="0" distB="0" distL="0" distR="0" wp14:anchorId="106A078B" wp14:editId="4EB0287A">
            <wp:extent cx="4972050" cy="6734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q-difference-between-colas-2016.jpg"/>
                    <pic:cNvPicPr/>
                  </pic:nvPicPr>
                  <pic:blipFill>
                    <a:blip r:embed="rId15">
                      <a:extLst>
                        <a:ext uri="{28A0092B-C50C-407E-A947-70E740481C1C}">
                          <a14:useLocalDpi xmlns:a14="http://schemas.microsoft.com/office/drawing/2010/main" val="0"/>
                        </a:ext>
                      </a:extLst>
                    </a:blip>
                    <a:stretch>
                      <a:fillRect/>
                    </a:stretch>
                  </pic:blipFill>
                  <pic:spPr>
                    <a:xfrm>
                      <a:off x="0" y="0"/>
                      <a:ext cx="4972050" cy="6734175"/>
                    </a:xfrm>
                    <a:prstGeom prst="rect">
                      <a:avLst/>
                    </a:prstGeom>
                  </pic:spPr>
                </pic:pic>
              </a:graphicData>
            </a:graphic>
          </wp:inline>
        </w:drawing>
      </w:r>
    </w:p>
    <w:p w:rsidR="008371A0" w:rsidRPr="008371A0" w:rsidRDefault="008371A0" w:rsidP="008371A0">
      <w:pPr>
        <w:spacing w:line="360" w:lineRule="auto"/>
        <w:jc w:val="both"/>
        <w:rPr>
          <w:noProof/>
          <w:sz w:val="28"/>
          <w:szCs w:val="28"/>
        </w:rPr>
      </w:pPr>
      <w:bookmarkStart w:id="37" w:name="_GoBack"/>
      <w:bookmarkEnd w:id="37"/>
      <w:r w:rsidRPr="008371A0">
        <w:rPr>
          <w:noProof/>
          <w:sz w:val="28"/>
          <w:szCs w:val="28"/>
        </w:rPr>
        <w:drawing>
          <wp:inline distT="0" distB="0" distL="0" distR="0" wp14:anchorId="570DA703" wp14:editId="41CCFE00">
            <wp:extent cx="5943600" cy="2476500"/>
            <wp:effectExtent l="0" t="0" r="0" b="0"/>
            <wp:docPr id="7" name="Picture 7" descr="fanta-bmtof-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a-bmtof-he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rsidR="008371A0" w:rsidRPr="008371A0" w:rsidRDefault="008371A0" w:rsidP="008371A0">
      <w:pPr>
        <w:spacing w:line="360" w:lineRule="auto"/>
        <w:jc w:val="both"/>
        <w:rPr>
          <w:noProof/>
          <w:sz w:val="28"/>
          <w:szCs w:val="28"/>
        </w:rPr>
      </w:pPr>
      <w:r w:rsidRPr="008371A0">
        <w:rPr>
          <w:noProof/>
          <w:sz w:val="28"/>
          <w:szCs w:val="28"/>
        </w:rPr>
        <w:drawing>
          <wp:inline distT="0" distB="0" distL="0" distR="0" wp14:anchorId="70390CA8" wp14:editId="57A76DE2">
            <wp:extent cx="594360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ANGasçş.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305050"/>
                    </a:xfrm>
                    <a:prstGeom prst="rect">
                      <a:avLst/>
                    </a:prstGeom>
                  </pic:spPr>
                </pic:pic>
              </a:graphicData>
            </a:graphic>
          </wp:inline>
        </w:drawing>
      </w:r>
    </w:p>
    <w:p w:rsidR="008371A0" w:rsidRPr="008371A0" w:rsidRDefault="008371A0" w:rsidP="008371A0">
      <w:pPr>
        <w:spacing w:line="360" w:lineRule="auto"/>
        <w:jc w:val="both"/>
        <w:rPr>
          <w:noProof/>
          <w:sz w:val="28"/>
          <w:szCs w:val="28"/>
        </w:rPr>
      </w:pPr>
    </w:p>
    <w:p w:rsidR="008371A0" w:rsidRPr="008371A0" w:rsidRDefault="008371A0" w:rsidP="008371A0">
      <w:pPr>
        <w:spacing w:line="360" w:lineRule="auto"/>
        <w:jc w:val="both"/>
        <w:rPr>
          <w:noProof/>
          <w:sz w:val="28"/>
          <w:szCs w:val="28"/>
        </w:rPr>
      </w:pPr>
      <w:r w:rsidRPr="008371A0">
        <w:rPr>
          <w:noProof/>
          <w:sz w:val="28"/>
          <w:szCs w:val="28"/>
        </w:rPr>
        <w:drawing>
          <wp:inline distT="0" distB="0" distL="0" distR="0" wp14:anchorId="4D2F63D2" wp14:editId="2E155EA2">
            <wp:extent cx="4895850" cy="3669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alsjf.PNG"/>
                    <pic:cNvPicPr/>
                  </pic:nvPicPr>
                  <pic:blipFill rotWithShape="1">
                    <a:blip r:embed="rId18">
                      <a:extLst>
                        <a:ext uri="{28A0092B-C50C-407E-A947-70E740481C1C}">
                          <a14:useLocalDpi xmlns:a14="http://schemas.microsoft.com/office/drawing/2010/main" val="0"/>
                        </a:ext>
                      </a:extLst>
                    </a:blip>
                    <a:srcRect l="8012" r="9615"/>
                    <a:stretch/>
                  </pic:blipFill>
                  <pic:spPr bwMode="auto">
                    <a:xfrm>
                      <a:off x="0" y="0"/>
                      <a:ext cx="4895850" cy="3669030"/>
                    </a:xfrm>
                    <a:prstGeom prst="rect">
                      <a:avLst/>
                    </a:prstGeom>
                    <a:ln>
                      <a:noFill/>
                    </a:ln>
                    <a:extLst>
                      <a:ext uri="{53640926-AAD7-44D8-BBD7-CCE9431645EC}">
                        <a14:shadowObscured xmlns:a14="http://schemas.microsoft.com/office/drawing/2010/main"/>
                      </a:ext>
                    </a:extLst>
                  </pic:spPr>
                </pic:pic>
              </a:graphicData>
            </a:graphic>
          </wp:inline>
        </w:drawing>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1   2   3   4</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Gözəl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Sadə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Enerjik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Sakit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Lüks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Gündəlik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Baha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Əlçatan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Ucuz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Yetkin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Gənc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Uşaq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Trend                                                                                                      □   □   □   □</w:t>
      </w:r>
    </w:p>
    <w:p w:rsidR="008371A0" w:rsidRPr="008371A0" w:rsidRDefault="008371A0" w:rsidP="008371A0">
      <w:pPr>
        <w:spacing w:line="360" w:lineRule="auto"/>
        <w:jc w:val="both"/>
        <w:rPr>
          <w:sz w:val="28"/>
          <w:szCs w:val="28"/>
        </w:rPr>
      </w:pPr>
    </w:p>
    <w:p w:rsidR="008371A0" w:rsidRPr="008371A0" w:rsidRDefault="008371A0" w:rsidP="008371A0">
      <w:pPr>
        <w:spacing w:line="360" w:lineRule="auto"/>
        <w:jc w:val="both"/>
        <w:rPr>
          <w:sz w:val="28"/>
          <w:szCs w:val="28"/>
        </w:rPr>
      </w:pPr>
      <w:r w:rsidRPr="008371A0">
        <w:rPr>
          <w:sz w:val="28"/>
          <w:szCs w:val="28"/>
        </w:rPr>
        <w:t>Klassik                                                                                                    □   □   □   □</w:t>
      </w:r>
    </w:p>
    <w:p w:rsidR="008371A0" w:rsidRPr="008371A0" w:rsidRDefault="008371A0" w:rsidP="008371A0">
      <w:pPr>
        <w:keepNext/>
        <w:keepLines/>
        <w:spacing w:before="40"/>
        <w:jc w:val="both"/>
        <w:outlineLvl w:val="1"/>
        <w:rPr>
          <w:rFonts w:eastAsiaTheme="minorHAnsi"/>
          <w:b/>
          <w:color w:val="000000" w:themeColor="text1"/>
          <w:sz w:val="28"/>
          <w:szCs w:val="28"/>
        </w:rPr>
      </w:pPr>
    </w:p>
    <w:p w:rsidR="008371A0" w:rsidRPr="008371A0" w:rsidRDefault="008371A0" w:rsidP="008371A0">
      <w:pPr>
        <w:jc w:val="both"/>
        <w:rPr>
          <w:rFonts w:eastAsiaTheme="minorHAnsi"/>
        </w:rPr>
      </w:pPr>
    </w:p>
    <w:p w:rsidR="008371A0" w:rsidRPr="008371A0" w:rsidRDefault="008371A0" w:rsidP="008371A0">
      <w:pPr>
        <w:keepNext/>
        <w:keepLines/>
        <w:spacing w:before="40" w:line="360" w:lineRule="auto"/>
        <w:jc w:val="both"/>
        <w:outlineLvl w:val="1"/>
        <w:rPr>
          <w:rFonts w:eastAsiaTheme="minorHAnsi"/>
          <w:b/>
          <w:color w:val="000000" w:themeColor="text1"/>
          <w:sz w:val="28"/>
          <w:szCs w:val="28"/>
        </w:rPr>
      </w:pPr>
      <w:r>
        <w:rPr>
          <w:rFonts w:eastAsiaTheme="minorHAnsi"/>
          <w:b/>
          <w:color w:val="000000" w:themeColor="text1"/>
          <w:sz w:val="28"/>
          <w:szCs w:val="28"/>
        </w:rPr>
        <w:t xml:space="preserve">7. </w:t>
      </w:r>
      <w:r w:rsidRPr="008371A0">
        <w:rPr>
          <w:rFonts w:eastAsiaTheme="minorHAnsi"/>
          <w:b/>
          <w:color w:val="000000" w:themeColor="text1"/>
          <w:sz w:val="28"/>
          <w:szCs w:val="28"/>
        </w:rPr>
        <w:t>The Survey Results</w:t>
      </w:r>
    </w:p>
    <w:p w:rsidR="008371A0" w:rsidRPr="008371A0" w:rsidRDefault="008371A0" w:rsidP="008371A0">
      <w:pPr>
        <w:keepNext/>
        <w:keepLines/>
        <w:spacing w:before="40" w:line="360" w:lineRule="auto"/>
        <w:jc w:val="both"/>
        <w:outlineLvl w:val="1"/>
        <w:rPr>
          <w:rFonts w:eastAsiaTheme="minorHAnsi"/>
          <w:b/>
          <w:color w:val="000000" w:themeColor="text1"/>
          <w:sz w:val="28"/>
          <w:szCs w:val="28"/>
        </w:rPr>
      </w:pPr>
      <w:r w:rsidRPr="008371A0">
        <w:rPr>
          <w:rFonts w:eastAsiaTheme="minorHAnsi"/>
          <w:b/>
          <w:color w:val="000000" w:themeColor="text1"/>
          <w:sz w:val="28"/>
          <w:szCs w:val="28"/>
        </w:rPr>
        <w:t>Frequency Tables</w:t>
      </w:r>
    </w:p>
    <w:p w:rsidR="008371A0" w:rsidRPr="008371A0" w:rsidRDefault="008371A0" w:rsidP="008371A0">
      <w:pPr>
        <w:spacing w:line="360" w:lineRule="auto"/>
        <w:jc w:val="both"/>
        <w:rPr>
          <w:rFonts w:eastAsiaTheme="minorHAnsi"/>
          <w:sz w:val="28"/>
          <w:szCs w:val="28"/>
        </w:rPr>
      </w:pPr>
      <w:r w:rsidRPr="008371A0">
        <w:rPr>
          <w:rFonts w:eastAsiaTheme="minorHAnsi"/>
          <w:sz w:val="28"/>
          <w:szCs w:val="28"/>
        </w:rPr>
        <w:t>F – Frequency</w:t>
      </w:r>
    </w:p>
    <w:p w:rsidR="008371A0" w:rsidRPr="008371A0" w:rsidRDefault="008371A0" w:rsidP="008371A0">
      <w:pPr>
        <w:spacing w:line="360" w:lineRule="auto"/>
        <w:jc w:val="both"/>
        <w:rPr>
          <w:rFonts w:eastAsiaTheme="minorHAnsi"/>
          <w:sz w:val="28"/>
          <w:szCs w:val="28"/>
        </w:rPr>
      </w:pPr>
      <w:r w:rsidRPr="008371A0">
        <w:rPr>
          <w:rFonts w:eastAsiaTheme="minorHAnsi"/>
          <w:sz w:val="28"/>
          <w:szCs w:val="28"/>
        </w:rPr>
        <w:t>P – Precent</w:t>
      </w:r>
    </w:p>
    <w:p w:rsidR="008371A0" w:rsidRPr="008371A0" w:rsidRDefault="008371A0" w:rsidP="008371A0">
      <w:pPr>
        <w:jc w:val="both"/>
        <w:rPr>
          <w:rFonts w:eastAsiaTheme="minorHAnsi"/>
        </w:rPr>
      </w:pPr>
    </w:p>
    <w:tbl>
      <w:tblPr>
        <w:tblStyle w:val="TableGrid"/>
        <w:tblW w:w="10221" w:type="dxa"/>
        <w:tblInd w:w="-5" w:type="dxa"/>
        <w:tblLayout w:type="fixed"/>
        <w:tblLook w:val="04A0" w:firstRow="1" w:lastRow="0" w:firstColumn="1" w:lastColumn="0" w:noHBand="0" w:noVBand="1"/>
      </w:tblPr>
      <w:tblGrid>
        <w:gridCol w:w="1250"/>
        <w:gridCol w:w="626"/>
        <w:gridCol w:w="715"/>
        <w:gridCol w:w="739"/>
        <w:gridCol w:w="691"/>
        <w:gridCol w:w="659"/>
        <w:gridCol w:w="682"/>
        <w:gridCol w:w="668"/>
        <w:gridCol w:w="720"/>
        <w:gridCol w:w="810"/>
        <w:gridCol w:w="900"/>
        <w:gridCol w:w="655"/>
        <w:gridCol w:w="1106"/>
      </w:tblGrid>
      <w:tr w:rsidR="008371A0" w:rsidRPr="008371A0" w:rsidTr="008371A0">
        <w:trPr>
          <w:gridAfter w:val="2"/>
          <w:wAfter w:w="1761" w:type="dxa"/>
          <w:trHeight w:val="411"/>
        </w:trPr>
        <w:tc>
          <w:tcPr>
            <w:tcW w:w="8460" w:type="dxa"/>
            <w:gridSpan w:val="11"/>
            <w:tcBorders>
              <w:bottom w:val="nil"/>
            </w:tcBorders>
            <w:vAlign w:val="center"/>
          </w:tcPr>
          <w:p w:rsidR="008371A0" w:rsidRPr="008371A0" w:rsidRDefault="008371A0" w:rsidP="008371A0">
            <w:pPr>
              <w:jc w:val="center"/>
              <w:rPr>
                <w:rFonts w:eastAsiaTheme="minorHAnsi"/>
              </w:rPr>
            </w:pPr>
            <w:r w:rsidRPr="008371A0">
              <w:rPr>
                <w:rFonts w:eastAsiaTheme="minorHAnsi"/>
              </w:rPr>
              <w:t>Logo design</w:t>
            </w:r>
          </w:p>
        </w:tc>
      </w:tr>
      <w:tr w:rsidR="008371A0" w:rsidRPr="008371A0" w:rsidTr="008371A0">
        <w:trPr>
          <w:gridAfter w:val="1"/>
          <w:wAfter w:w="1106" w:type="dxa"/>
          <w:trHeight w:val="333"/>
        </w:trPr>
        <w:tc>
          <w:tcPr>
            <w:tcW w:w="1250" w:type="dxa"/>
            <w:vMerge w:val="restart"/>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Answers</w:t>
            </w:r>
          </w:p>
        </w:tc>
        <w:tc>
          <w:tcPr>
            <w:tcW w:w="5500" w:type="dxa"/>
            <w:gridSpan w:val="8"/>
            <w:vAlign w:val="center"/>
          </w:tcPr>
          <w:p w:rsidR="008371A0" w:rsidRPr="008371A0" w:rsidRDefault="008371A0" w:rsidP="008371A0">
            <w:pPr>
              <w:jc w:val="center"/>
              <w:rPr>
                <w:rFonts w:eastAsiaTheme="minorHAnsi"/>
              </w:rPr>
            </w:pPr>
            <w:r w:rsidRPr="008371A0">
              <w:rPr>
                <w:rFonts w:eastAsiaTheme="minorHAnsi"/>
              </w:rPr>
              <w:t>Valid</w:t>
            </w:r>
          </w:p>
        </w:tc>
        <w:tc>
          <w:tcPr>
            <w:tcW w:w="1710" w:type="dxa"/>
            <w:gridSpan w:val="2"/>
            <w:vMerge w:val="restart"/>
            <w:vAlign w:val="center"/>
          </w:tcPr>
          <w:p w:rsidR="008371A0" w:rsidRPr="008371A0" w:rsidRDefault="008371A0" w:rsidP="008371A0">
            <w:pPr>
              <w:jc w:val="center"/>
              <w:rPr>
                <w:rFonts w:eastAsiaTheme="minorHAnsi"/>
              </w:rPr>
            </w:pPr>
            <w:r w:rsidRPr="008371A0">
              <w:rPr>
                <w:rFonts w:eastAsiaTheme="minorHAnsi"/>
              </w:rPr>
              <w:t>Total</w:t>
            </w:r>
          </w:p>
        </w:tc>
        <w:tc>
          <w:tcPr>
            <w:tcW w:w="655" w:type="dxa"/>
            <w:vMerge w:val="restart"/>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54"/>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1341" w:type="dxa"/>
            <w:gridSpan w:val="2"/>
            <w:vMerge w:val="restart"/>
            <w:vAlign w:val="center"/>
          </w:tcPr>
          <w:p w:rsidR="008371A0" w:rsidRPr="008371A0" w:rsidRDefault="008371A0" w:rsidP="008371A0">
            <w:pPr>
              <w:jc w:val="center"/>
              <w:rPr>
                <w:rFonts w:eastAsiaTheme="minorHAnsi"/>
              </w:rPr>
            </w:pPr>
            <w:r w:rsidRPr="008371A0">
              <w:rPr>
                <w:rFonts w:eastAsiaTheme="minorHAnsi"/>
              </w:rPr>
              <w:t>Pepsi</w:t>
            </w:r>
          </w:p>
        </w:tc>
        <w:tc>
          <w:tcPr>
            <w:tcW w:w="1430" w:type="dxa"/>
            <w:gridSpan w:val="2"/>
            <w:vMerge w:val="restart"/>
            <w:vAlign w:val="center"/>
          </w:tcPr>
          <w:p w:rsidR="008371A0" w:rsidRPr="008371A0" w:rsidRDefault="008371A0" w:rsidP="008371A0">
            <w:pPr>
              <w:jc w:val="center"/>
              <w:rPr>
                <w:rFonts w:eastAsiaTheme="minorHAnsi"/>
              </w:rPr>
            </w:pPr>
            <w:r w:rsidRPr="008371A0">
              <w:rPr>
                <w:rFonts w:eastAsiaTheme="minorHAnsi"/>
              </w:rPr>
              <w:t>Coca Cola</w:t>
            </w:r>
          </w:p>
        </w:tc>
        <w:tc>
          <w:tcPr>
            <w:tcW w:w="1341" w:type="dxa"/>
            <w:gridSpan w:val="2"/>
            <w:vMerge w:val="restart"/>
            <w:vAlign w:val="center"/>
          </w:tcPr>
          <w:p w:rsidR="008371A0" w:rsidRPr="008371A0" w:rsidRDefault="008371A0" w:rsidP="008371A0">
            <w:pPr>
              <w:jc w:val="center"/>
              <w:rPr>
                <w:rFonts w:eastAsiaTheme="minorHAnsi"/>
              </w:rPr>
            </w:pPr>
            <w:r w:rsidRPr="008371A0">
              <w:rPr>
                <w:rFonts w:eastAsiaTheme="minorHAnsi"/>
              </w:rPr>
              <w:t>Fanta</w:t>
            </w:r>
          </w:p>
        </w:tc>
        <w:tc>
          <w:tcPr>
            <w:tcW w:w="1388" w:type="dxa"/>
            <w:gridSpan w:val="2"/>
            <w:vMerge w:val="restart"/>
            <w:vAlign w:val="center"/>
          </w:tcPr>
          <w:p w:rsidR="008371A0" w:rsidRPr="008371A0" w:rsidRDefault="008371A0" w:rsidP="008371A0">
            <w:pPr>
              <w:jc w:val="center"/>
              <w:rPr>
                <w:rFonts w:eastAsiaTheme="minorHAnsi"/>
              </w:rPr>
            </w:pPr>
            <w:r w:rsidRPr="008371A0">
              <w:rPr>
                <w:rFonts w:eastAsiaTheme="minorHAnsi"/>
              </w:rPr>
              <w:t>Sprite</w:t>
            </w:r>
          </w:p>
        </w:tc>
        <w:tc>
          <w:tcPr>
            <w:tcW w:w="1710" w:type="dxa"/>
            <w:gridSpan w:val="2"/>
            <w:vMerge/>
            <w:vAlign w:val="center"/>
          </w:tcPr>
          <w:p w:rsidR="008371A0" w:rsidRPr="008371A0" w:rsidRDefault="008371A0" w:rsidP="008371A0">
            <w:pPr>
              <w:jc w:val="center"/>
              <w:rPr>
                <w:rFonts w:eastAsiaTheme="minorHAnsi"/>
              </w:rPr>
            </w:pP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54"/>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1341" w:type="dxa"/>
            <w:gridSpan w:val="2"/>
            <w:vMerge/>
            <w:vAlign w:val="center"/>
          </w:tcPr>
          <w:p w:rsidR="008371A0" w:rsidRPr="008371A0" w:rsidRDefault="008371A0" w:rsidP="008371A0">
            <w:pPr>
              <w:jc w:val="center"/>
              <w:rPr>
                <w:rFonts w:eastAsiaTheme="minorHAnsi"/>
              </w:rPr>
            </w:pPr>
          </w:p>
        </w:tc>
        <w:tc>
          <w:tcPr>
            <w:tcW w:w="1430" w:type="dxa"/>
            <w:gridSpan w:val="2"/>
            <w:vMerge/>
            <w:vAlign w:val="center"/>
          </w:tcPr>
          <w:p w:rsidR="008371A0" w:rsidRPr="008371A0" w:rsidRDefault="008371A0" w:rsidP="008371A0">
            <w:pPr>
              <w:jc w:val="center"/>
              <w:rPr>
                <w:rFonts w:eastAsiaTheme="minorHAnsi"/>
              </w:rPr>
            </w:pPr>
          </w:p>
        </w:tc>
        <w:tc>
          <w:tcPr>
            <w:tcW w:w="1341" w:type="dxa"/>
            <w:gridSpan w:val="2"/>
            <w:vMerge/>
            <w:vAlign w:val="center"/>
          </w:tcPr>
          <w:p w:rsidR="008371A0" w:rsidRPr="008371A0" w:rsidRDefault="008371A0" w:rsidP="008371A0">
            <w:pPr>
              <w:jc w:val="center"/>
              <w:rPr>
                <w:rFonts w:eastAsiaTheme="minorHAnsi"/>
              </w:rPr>
            </w:pPr>
          </w:p>
        </w:tc>
        <w:tc>
          <w:tcPr>
            <w:tcW w:w="1388" w:type="dxa"/>
            <w:gridSpan w:val="2"/>
            <w:vMerge/>
            <w:vAlign w:val="center"/>
          </w:tcPr>
          <w:p w:rsidR="008371A0" w:rsidRPr="008371A0" w:rsidRDefault="008371A0" w:rsidP="008371A0">
            <w:pPr>
              <w:jc w:val="center"/>
              <w:rPr>
                <w:rFonts w:eastAsiaTheme="minorHAnsi"/>
              </w:rPr>
            </w:pPr>
          </w:p>
        </w:tc>
        <w:tc>
          <w:tcPr>
            <w:tcW w:w="1710" w:type="dxa"/>
            <w:gridSpan w:val="2"/>
            <w:vMerge/>
            <w:vAlign w:val="center"/>
          </w:tcPr>
          <w:p w:rsidR="008371A0" w:rsidRPr="008371A0" w:rsidRDefault="008371A0" w:rsidP="008371A0">
            <w:pPr>
              <w:jc w:val="center"/>
              <w:rPr>
                <w:rFonts w:eastAsiaTheme="minorHAnsi"/>
              </w:rPr>
            </w:pP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91"/>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626"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715"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739"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691"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59"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682"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68"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72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81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90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14"/>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Gözəl</w:t>
            </w:r>
          </w:p>
        </w:tc>
        <w:tc>
          <w:tcPr>
            <w:tcW w:w="626" w:type="dxa"/>
            <w:vAlign w:val="center"/>
          </w:tcPr>
          <w:p w:rsidR="008371A0" w:rsidRPr="008371A0" w:rsidRDefault="008371A0" w:rsidP="008371A0">
            <w:pPr>
              <w:jc w:val="center"/>
              <w:rPr>
                <w:rFonts w:eastAsiaTheme="minorHAnsi"/>
              </w:rPr>
            </w:pPr>
            <w:r w:rsidRPr="008371A0">
              <w:rPr>
                <w:rFonts w:eastAsiaTheme="minorHAnsi"/>
              </w:rPr>
              <w:t>47</w:t>
            </w:r>
          </w:p>
        </w:tc>
        <w:tc>
          <w:tcPr>
            <w:tcW w:w="715" w:type="dxa"/>
            <w:vAlign w:val="center"/>
          </w:tcPr>
          <w:p w:rsidR="008371A0" w:rsidRPr="008371A0" w:rsidRDefault="008371A0" w:rsidP="008371A0">
            <w:pPr>
              <w:jc w:val="center"/>
              <w:rPr>
                <w:rFonts w:eastAsiaTheme="minorHAnsi"/>
              </w:rPr>
            </w:pPr>
            <w:r w:rsidRPr="008371A0">
              <w:rPr>
                <w:rFonts w:eastAsiaTheme="minorHAnsi"/>
              </w:rPr>
              <w:t>27.0</w:t>
            </w:r>
          </w:p>
        </w:tc>
        <w:tc>
          <w:tcPr>
            <w:tcW w:w="739" w:type="dxa"/>
            <w:vAlign w:val="center"/>
          </w:tcPr>
          <w:p w:rsidR="008371A0" w:rsidRPr="008371A0" w:rsidRDefault="008371A0" w:rsidP="008371A0">
            <w:pPr>
              <w:jc w:val="center"/>
              <w:rPr>
                <w:rFonts w:eastAsiaTheme="minorHAnsi"/>
              </w:rPr>
            </w:pPr>
            <w:r w:rsidRPr="008371A0">
              <w:rPr>
                <w:rFonts w:eastAsiaTheme="minorHAnsi"/>
              </w:rPr>
              <w:t>65</w:t>
            </w:r>
          </w:p>
        </w:tc>
        <w:tc>
          <w:tcPr>
            <w:tcW w:w="691" w:type="dxa"/>
            <w:vAlign w:val="center"/>
          </w:tcPr>
          <w:p w:rsidR="008371A0" w:rsidRPr="008371A0" w:rsidRDefault="008371A0" w:rsidP="008371A0">
            <w:pPr>
              <w:jc w:val="center"/>
              <w:rPr>
                <w:rFonts w:eastAsiaTheme="minorHAnsi"/>
              </w:rPr>
            </w:pPr>
            <w:r w:rsidRPr="008371A0">
              <w:rPr>
                <w:rFonts w:eastAsiaTheme="minorHAnsi"/>
              </w:rPr>
              <w:t>37.4</w:t>
            </w:r>
          </w:p>
        </w:tc>
        <w:tc>
          <w:tcPr>
            <w:tcW w:w="659" w:type="dxa"/>
            <w:vAlign w:val="center"/>
          </w:tcPr>
          <w:p w:rsidR="008371A0" w:rsidRPr="008371A0" w:rsidRDefault="008371A0" w:rsidP="008371A0">
            <w:pPr>
              <w:jc w:val="center"/>
              <w:rPr>
                <w:rFonts w:eastAsiaTheme="minorHAnsi"/>
              </w:rPr>
            </w:pPr>
            <w:r w:rsidRPr="008371A0">
              <w:rPr>
                <w:rFonts w:eastAsiaTheme="minorHAnsi"/>
              </w:rPr>
              <w:t>46</w:t>
            </w:r>
          </w:p>
        </w:tc>
        <w:tc>
          <w:tcPr>
            <w:tcW w:w="682" w:type="dxa"/>
            <w:vAlign w:val="center"/>
          </w:tcPr>
          <w:p w:rsidR="008371A0" w:rsidRPr="008371A0" w:rsidRDefault="008371A0" w:rsidP="008371A0">
            <w:pPr>
              <w:jc w:val="center"/>
              <w:rPr>
                <w:rFonts w:eastAsiaTheme="minorHAnsi"/>
              </w:rPr>
            </w:pPr>
            <w:r w:rsidRPr="008371A0">
              <w:rPr>
                <w:rFonts w:eastAsiaTheme="minorHAnsi"/>
              </w:rPr>
              <w:t>26.4</w:t>
            </w:r>
          </w:p>
        </w:tc>
        <w:tc>
          <w:tcPr>
            <w:tcW w:w="668" w:type="dxa"/>
            <w:vAlign w:val="center"/>
          </w:tcPr>
          <w:p w:rsidR="008371A0" w:rsidRPr="008371A0" w:rsidRDefault="008371A0" w:rsidP="008371A0">
            <w:pPr>
              <w:jc w:val="center"/>
              <w:rPr>
                <w:rFonts w:eastAsiaTheme="minorHAnsi"/>
              </w:rPr>
            </w:pPr>
            <w:r w:rsidRPr="008371A0">
              <w:rPr>
                <w:rFonts w:eastAsiaTheme="minorHAnsi"/>
              </w:rPr>
              <w:t>14</w:t>
            </w:r>
          </w:p>
        </w:tc>
        <w:tc>
          <w:tcPr>
            <w:tcW w:w="720" w:type="dxa"/>
            <w:vAlign w:val="center"/>
          </w:tcPr>
          <w:p w:rsidR="008371A0" w:rsidRPr="008371A0" w:rsidRDefault="008371A0" w:rsidP="008371A0">
            <w:pPr>
              <w:jc w:val="center"/>
              <w:rPr>
                <w:rFonts w:eastAsiaTheme="minorHAnsi"/>
              </w:rPr>
            </w:pPr>
            <w:r w:rsidRPr="008371A0">
              <w:rPr>
                <w:rFonts w:eastAsiaTheme="minorHAnsi"/>
              </w:rPr>
              <w:t>8.0</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78"/>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Sadə</w:t>
            </w:r>
          </w:p>
        </w:tc>
        <w:tc>
          <w:tcPr>
            <w:tcW w:w="626" w:type="dxa"/>
            <w:vAlign w:val="center"/>
          </w:tcPr>
          <w:p w:rsidR="008371A0" w:rsidRPr="008371A0" w:rsidRDefault="008371A0" w:rsidP="008371A0">
            <w:pPr>
              <w:jc w:val="center"/>
              <w:rPr>
                <w:rFonts w:eastAsiaTheme="minorHAnsi"/>
              </w:rPr>
            </w:pPr>
            <w:r w:rsidRPr="008371A0">
              <w:rPr>
                <w:rFonts w:eastAsiaTheme="minorHAnsi"/>
              </w:rPr>
              <w:t>95</w:t>
            </w:r>
          </w:p>
        </w:tc>
        <w:tc>
          <w:tcPr>
            <w:tcW w:w="715" w:type="dxa"/>
            <w:vAlign w:val="center"/>
          </w:tcPr>
          <w:p w:rsidR="008371A0" w:rsidRPr="008371A0" w:rsidRDefault="008371A0" w:rsidP="008371A0">
            <w:pPr>
              <w:jc w:val="center"/>
              <w:rPr>
                <w:rFonts w:eastAsiaTheme="minorHAnsi"/>
              </w:rPr>
            </w:pPr>
            <w:r w:rsidRPr="008371A0">
              <w:rPr>
                <w:rFonts w:eastAsiaTheme="minorHAnsi"/>
              </w:rPr>
              <w:t>54.6</w:t>
            </w:r>
          </w:p>
        </w:tc>
        <w:tc>
          <w:tcPr>
            <w:tcW w:w="739" w:type="dxa"/>
            <w:vAlign w:val="center"/>
          </w:tcPr>
          <w:p w:rsidR="008371A0" w:rsidRPr="008371A0" w:rsidRDefault="008371A0" w:rsidP="008371A0">
            <w:pPr>
              <w:jc w:val="center"/>
              <w:rPr>
                <w:rFonts w:eastAsiaTheme="minorHAnsi"/>
              </w:rPr>
            </w:pPr>
            <w:r w:rsidRPr="008371A0">
              <w:rPr>
                <w:rFonts w:eastAsiaTheme="minorHAnsi"/>
              </w:rPr>
              <w:t>25</w:t>
            </w:r>
          </w:p>
        </w:tc>
        <w:tc>
          <w:tcPr>
            <w:tcW w:w="691" w:type="dxa"/>
            <w:vAlign w:val="center"/>
          </w:tcPr>
          <w:p w:rsidR="008371A0" w:rsidRPr="008371A0" w:rsidRDefault="008371A0" w:rsidP="008371A0">
            <w:pPr>
              <w:jc w:val="center"/>
              <w:rPr>
                <w:rFonts w:eastAsiaTheme="minorHAnsi"/>
              </w:rPr>
            </w:pPr>
            <w:r w:rsidRPr="008371A0">
              <w:rPr>
                <w:rFonts w:eastAsiaTheme="minorHAnsi"/>
              </w:rPr>
              <w:t>14.4</w:t>
            </w:r>
          </w:p>
        </w:tc>
        <w:tc>
          <w:tcPr>
            <w:tcW w:w="659" w:type="dxa"/>
            <w:vAlign w:val="center"/>
          </w:tcPr>
          <w:p w:rsidR="008371A0" w:rsidRPr="008371A0" w:rsidRDefault="008371A0" w:rsidP="008371A0">
            <w:pPr>
              <w:jc w:val="center"/>
              <w:rPr>
                <w:rFonts w:eastAsiaTheme="minorHAnsi"/>
              </w:rPr>
            </w:pPr>
            <w:r w:rsidRPr="008371A0">
              <w:rPr>
                <w:rFonts w:eastAsiaTheme="minorHAnsi"/>
              </w:rPr>
              <w:t>18</w:t>
            </w:r>
          </w:p>
        </w:tc>
        <w:tc>
          <w:tcPr>
            <w:tcW w:w="682" w:type="dxa"/>
            <w:vAlign w:val="center"/>
          </w:tcPr>
          <w:p w:rsidR="008371A0" w:rsidRPr="008371A0" w:rsidRDefault="008371A0" w:rsidP="008371A0">
            <w:pPr>
              <w:jc w:val="center"/>
              <w:rPr>
                <w:rFonts w:eastAsiaTheme="minorHAnsi"/>
              </w:rPr>
            </w:pPr>
            <w:r w:rsidRPr="008371A0">
              <w:rPr>
                <w:rFonts w:eastAsiaTheme="minorHAnsi"/>
              </w:rPr>
              <w:t>10.3</w:t>
            </w:r>
          </w:p>
        </w:tc>
        <w:tc>
          <w:tcPr>
            <w:tcW w:w="668" w:type="dxa"/>
            <w:vAlign w:val="center"/>
          </w:tcPr>
          <w:p w:rsidR="008371A0" w:rsidRPr="008371A0" w:rsidRDefault="008371A0" w:rsidP="008371A0">
            <w:pPr>
              <w:jc w:val="center"/>
              <w:rPr>
                <w:rFonts w:eastAsiaTheme="minorHAnsi"/>
              </w:rPr>
            </w:pPr>
            <w:r w:rsidRPr="008371A0">
              <w:rPr>
                <w:rFonts w:eastAsiaTheme="minorHAnsi"/>
              </w:rPr>
              <w:t>34</w:t>
            </w:r>
          </w:p>
        </w:tc>
        <w:tc>
          <w:tcPr>
            <w:tcW w:w="720" w:type="dxa"/>
            <w:vAlign w:val="center"/>
          </w:tcPr>
          <w:p w:rsidR="008371A0" w:rsidRPr="008371A0" w:rsidRDefault="008371A0" w:rsidP="008371A0">
            <w:pPr>
              <w:jc w:val="center"/>
              <w:rPr>
                <w:rFonts w:eastAsiaTheme="minorHAnsi"/>
              </w:rPr>
            </w:pPr>
            <w:r w:rsidRPr="008371A0">
              <w:rPr>
                <w:rFonts w:eastAsiaTheme="minorHAnsi"/>
              </w:rPr>
              <w:t>19.5</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96"/>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Enerjik</w:t>
            </w:r>
          </w:p>
        </w:tc>
        <w:tc>
          <w:tcPr>
            <w:tcW w:w="626" w:type="dxa"/>
            <w:vAlign w:val="center"/>
          </w:tcPr>
          <w:p w:rsidR="008371A0" w:rsidRPr="008371A0" w:rsidRDefault="008371A0" w:rsidP="008371A0">
            <w:pPr>
              <w:jc w:val="center"/>
              <w:rPr>
                <w:rFonts w:eastAsiaTheme="minorHAnsi"/>
              </w:rPr>
            </w:pPr>
            <w:r w:rsidRPr="008371A0">
              <w:rPr>
                <w:rFonts w:eastAsiaTheme="minorHAnsi"/>
              </w:rPr>
              <w:t>26</w:t>
            </w:r>
          </w:p>
        </w:tc>
        <w:tc>
          <w:tcPr>
            <w:tcW w:w="715" w:type="dxa"/>
            <w:vAlign w:val="center"/>
          </w:tcPr>
          <w:p w:rsidR="008371A0" w:rsidRPr="008371A0" w:rsidRDefault="008371A0" w:rsidP="008371A0">
            <w:pPr>
              <w:jc w:val="center"/>
              <w:rPr>
                <w:rFonts w:eastAsiaTheme="minorHAnsi"/>
              </w:rPr>
            </w:pPr>
            <w:r w:rsidRPr="008371A0">
              <w:rPr>
                <w:rFonts w:eastAsiaTheme="minorHAnsi"/>
              </w:rPr>
              <w:t>14.9</w:t>
            </w:r>
          </w:p>
        </w:tc>
        <w:tc>
          <w:tcPr>
            <w:tcW w:w="739" w:type="dxa"/>
            <w:vAlign w:val="center"/>
          </w:tcPr>
          <w:p w:rsidR="008371A0" w:rsidRPr="008371A0" w:rsidRDefault="008371A0" w:rsidP="008371A0">
            <w:pPr>
              <w:jc w:val="center"/>
              <w:rPr>
                <w:rFonts w:eastAsiaTheme="minorHAnsi"/>
              </w:rPr>
            </w:pPr>
            <w:r w:rsidRPr="008371A0">
              <w:rPr>
                <w:rFonts w:eastAsiaTheme="minorHAnsi"/>
              </w:rPr>
              <w:t>45</w:t>
            </w:r>
          </w:p>
        </w:tc>
        <w:tc>
          <w:tcPr>
            <w:tcW w:w="691" w:type="dxa"/>
            <w:vAlign w:val="center"/>
          </w:tcPr>
          <w:p w:rsidR="008371A0" w:rsidRPr="008371A0" w:rsidRDefault="008371A0" w:rsidP="008371A0">
            <w:pPr>
              <w:jc w:val="center"/>
              <w:rPr>
                <w:rFonts w:eastAsiaTheme="minorHAnsi"/>
              </w:rPr>
            </w:pPr>
            <w:r w:rsidRPr="008371A0">
              <w:rPr>
                <w:rFonts w:eastAsiaTheme="minorHAnsi"/>
              </w:rPr>
              <w:t>25.9</w:t>
            </w:r>
          </w:p>
        </w:tc>
        <w:tc>
          <w:tcPr>
            <w:tcW w:w="659" w:type="dxa"/>
            <w:vAlign w:val="center"/>
          </w:tcPr>
          <w:p w:rsidR="008371A0" w:rsidRPr="008371A0" w:rsidRDefault="008371A0" w:rsidP="008371A0">
            <w:pPr>
              <w:jc w:val="center"/>
              <w:rPr>
                <w:rFonts w:eastAsiaTheme="minorHAnsi"/>
              </w:rPr>
            </w:pPr>
            <w:r w:rsidRPr="008371A0">
              <w:rPr>
                <w:rFonts w:eastAsiaTheme="minorHAnsi"/>
              </w:rPr>
              <w:t>77</w:t>
            </w:r>
          </w:p>
        </w:tc>
        <w:tc>
          <w:tcPr>
            <w:tcW w:w="682" w:type="dxa"/>
            <w:vAlign w:val="center"/>
          </w:tcPr>
          <w:p w:rsidR="008371A0" w:rsidRPr="008371A0" w:rsidRDefault="008371A0" w:rsidP="008371A0">
            <w:pPr>
              <w:jc w:val="center"/>
              <w:rPr>
                <w:rFonts w:eastAsiaTheme="minorHAnsi"/>
              </w:rPr>
            </w:pPr>
            <w:r w:rsidRPr="008371A0">
              <w:rPr>
                <w:rFonts w:eastAsiaTheme="minorHAnsi"/>
              </w:rPr>
              <w:t>44.3</w:t>
            </w:r>
          </w:p>
        </w:tc>
        <w:tc>
          <w:tcPr>
            <w:tcW w:w="668" w:type="dxa"/>
            <w:vAlign w:val="center"/>
          </w:tcPr>
          <w:p w:rsidR="008371A0" w:rsidRPr="008371A0" w:rsidRDefault="008371A0" w:rsidP="008371A0">
            <w:pPr>
              <w:jc w:val="center"/>
              <w:rPr>
                <w:rFonts w:eastAsiaTheme="minorHAnsi"/>
              </w:rPr>
            </w:pPr>
            <w:r w:rsidRPr="008371A0">
              <w:rPr>
                <w:rFonts w:eastAsiaTheme="minorHAnsi"/>
              </w:rPr>
              <w:t>24</w:t>
            </w:r>
          </w:p>
        </w:tc>
        <w:tc>
          <w:tcPr>
            <w:tcW w:w="720" w:type="dxa"/>
            <w:vAlign w:val="center"/>
          </w:tcPr>
          <w:p w:rsidR="008371A0" w:rsidRPr="008371A0" w:rsidRDefault="008371A0" w:rsidP="008371A0">
            <w:pPr>
              <w:jc w:val="center"/>
              <w:rPr>
                <w:rFonts w:eastAsiaTheme="minorHAnsi"/>
              </w:rPr>
            </w:pPr>
            <w:r w:rsidRPr="008371A0">
              <w:rPr>
                <w:rFonts w:eastAsiaTheme="minorHAnsi"/>
              </w:rPr>
              <w:t>13.8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3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Sakit</w:t>
            </w:r>
          </w:p>
        </w:tc>
        <w:tc>
          <w:tcPr>
            <w:tcW w:w="626" w:type="dxa"/>
            <w:vAlign w:val="center"/>
          </w:tcPr>
          <w:p w:rsidR="008371A0" w:rsidRPr="008371A0" w:rsidRDefault="008371A0" w:rsidP="008371A0">
            <w:pPr>
              <w:jc w:val="center"/>
              <w:rPr>
                <w:rFonts w:eastAsiaTheme="minorHAnsi"/>
              </w:rPr>
            </w:pPr>
            <w:r w:rsidRPr="008371A0">
              <w:rPr>
                <w:rFonts w:eastAsiaTheme="minorHAnsi"/>
              </w:rPr>
              <w:t>70</w:t>
            </w:r>
          </w:p>
        </w:tc>
        <w:tc>
          <w:tcPr>
            <w:tcW w:w="715" w:type="dxa"/>
            <w:vAlign w:val="center"/>
          </w:tcPr>
          <w:p w:rsidR="008371A0" w:rsidRPr="008371A0" w:rsidRDefault="008371A0" w:rsidP="008371A0">
            <w:pPr>
              <w:jc w:val="center"/>
              <w:rPr>
                <w:rFonts w:eastAsiaTheme="minorHAnsi"/>
              </w:rPr>
            </w:pPr>
            <w:r w:rsidRPr="008371A0">
              <w:rPr>
                <w:rFonts w:eastAsiaTheme="minorHAnsi"/>
              </w:rPr>
              <w:t>40.2</w:t>
            </w:r>
          </w:p>
        </w:tc>
        <w:tc>
          <w:tcPr>
            <w:tcW w:w="739" w:type="dxa"/>
            <w:vAlign w:val="center"/>
          </w:tcPr>
          <w:p w:rsidR="008371A0" w:rsidRPr="008371A0" w:rsidRDefault="008371A0" w:rsidP="008371A0">
            <w:pPr>
              <w:jc w:val="center"/>
              <w:rPr>
                <w:rFonts w:eastAsiaTheme="minorHAnsi"/>
              </w:rPr>
            </w:pPr>
            <w:r w:rsidRPr="008371A0">
              <w:rPr>
                <w:rFonts w:eastAsiaTheme="minorHAnsi"/>
              </w:rPr>
              <w:t>18</w:t>
            </w:r>
          </w:p>
        </w:tc>
        <w:tc>
          <w:tcPr>
            <w:tcW w:w="691" w:type="dxa"/>
            <w:vAlign w:val="center"/>
          </w:tcPr>
          <w:p w:rsidR="008371A0" w:rsidRPr="008371A0" w:rsidRDefault="008371A0" w:rsidP="008371A0">
            <w:pPr>
              <w:jc w:val="center"/>
              <w:rPr>
                <w:rFonts w:eastAsiaTheme="minorHAnsi"/>
              </w:rPr>
            </w:pPr>
            <w:r w:rsidRPr="008371A0">
              <w:rPr>
                <w:rFonts w:eastAsiaTheme="minorHAnsi"/>
              </w:rPr>
              <w:t>10.3</w:t>
            </w:r>
          </w:p>
        </w:tc>
        <w:tc>
          <w:tcPr>
            <w:tcW w:w="659" w:type="dxa"/>
            <w:vAlign w:val="center"/>
          </w:tcPr>
          <w:p w:rsidR="008371A0" w:rsidRPr="008371A0" w:rsidRDefault="008371A0" w:rsidP="008371A0">
            <w:pPr>
              <w:jc w:val="center"/>
              <w:rPr>
                <w:rFonts w:eastAsiaTheme="minorHAnsi"/>
              </w:rPr>
            </w:pPr>
            <w:r w:rsidRPr="008371A0">
              <w:rPr>
                <w:rFonts w:eastAsiaTheme="minorHAnsi"/>
              </w:rPr>
              <w:t>22</w:t>
            </w:r>
          </w:p>
        </w:tc>
        <w:tc>
          <w:tcPr>
            <w:tcW w:w="682" w:type="dxa"/>
            <w:vAlign w:val="center"/>
          </w:tcPr>
          <w:p w:rsidR="008371A0" w:rsidRPr="008371A0" w:rsidRDefault="008371A0" w:rsidP="008371A0">
            <w:pPr>
              <w:jc w:val="center"/>
              <w:rPr>
                <w:rFonts w:eastAsiaTheme="minorHAnsi"/>
              </w:rPr>
            </w:pPr>
            <w:r w:rsidRPr="008371A0">
              <w:rPr>
                <w:rFonts w:eastAsiaTheme="minorHAnsi"/>
              </w:rPr>
              <w:t>12.6</w:t>
            </w:r>
          </w:p>
        </w:tc>
        <w:tc>
          <w:tcPr>
            <w:tcW w:w="668" w:type="dxa"/>
            <w:vAlign w:val="center"/>
          </w:tcPr>
          <w:p w:rsidR="008371A0" w:rsidRPr="008371A0" w:rsidRDefault="008371A0" w:rsidP="008371A0">
            <w:pPr>
              <w:jc w:val="center"/>
              <w:rPr>
                <w:rFonts w:eastAsiaTheme="minorHAnsi"/>
              </w:rPr>
            </w:pPr>
            <w:r w:rsidRPr="008371A0">
              <w:rPr>
                <w:rFonts w:eastAsiaTheme="minorHAnsi"/>
              </w:rPr>
              <w:t>62</w:t>
            </w:r>
          </w:p>
        </w:tc>
        <w:tc>
          <w:tcPr>
            <w:tcW w:w="720" w:type="dxa"/>
            <w:vAlign w:val="center"/>
          </w:tcPr>
          <w:p w:rsidR="008371A0" w:rsidRPr="008371A0" w:rsidRDefault="008371A0" w:rsidP="008371A0">
            <w:pPr>
              <w:jc w:val="center"/>
              <w:rPr>
                <w:rFonts w:eastAsiaTheme="minorHAnsi"/>
              </w:rPr>
            </w:pPr>
            <w:r w:rsidRPr="008371A0">
              <w:rPr>
                <w:rFonts w:eastAsiaTheme="minorHAnsi"/>
              </w:rPr>
              <w:t>35.6</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Lüks</w:t>
            </w:r>
          </w:p>
        </w:tc>
        <w:tc>
          <w:tcPr>
            <w:tcW w:w="626" w:type="dxa"/>
            <w:vAlign w:val="center"/>
          </w:tcPr>
          <w:p w:rsidR="008371A0" w:rsidRPr="008371A0" w:rsidRDefault="008371A0" w:rsidP="008371A0">
            <w:pPr>
              <w:jc w:val="center"/>
              <w:rPr>
                <w:rFonts w:eastAsiaTheme="minorHAnsi"/>
              </w:rPr>
            </w:pPr>
            <w:r w:rsidRPr="008371A0">
              <w:rPr>
                <w:rFonts w:eastAsiaTheme="minorHAnsi"/>
              </w:rPr>
              <w:t>62</w:t>
            </w:r>
          </w:p>
        </w:tc>
        <w:tc>
          <w:tcPr>
            <w:tcW w:w="715" w:type="dxa"/>
            <w:vAlign w:val="center"/>
          </w:tcPr>
          <w:p w:rsidR="008371A0" w:rsidRPr="008371A0" w:rsidRDefault="008371A0" w:rsidP="008371A0">
            <w:pPr>
              <w:jc w:val="center"/>
              <w:rPr>
                <w:rFonts w:eastAsiaTheme="minorHAnsi"/>
              </w:rPr>
            </w:pPr>
            <w:r w:rsidRPr="008371A0">
              <w:rPr>
                <w:rFonts w:eastAsiaTheme="minorHAnsi"/>
              </w:rPr>
              <w:t>35.6</w:t>
            </w:r>
          </w:p>
        </w:tc>
        <w:tc>
          <w:tcPr>
            <w:tcW w:w="739" w:type="dxa"/>
            <w:vAlign w:val="center"/>
          </w:tcPr>
          <w:p w:rsidR="008371A0" w:rsidRPr="008371A0" w:rsidRDefault="008371A0" w:rsidP="008371A0">
            <w:pPr>
              <w:jc w:val="center"/>
              <w:rPr>
                <w:rFonts w:eastAsiaTheme="minorHAnsi"/>
              </w:rPr>
            </w:pPr>
            <w:r w:rsidRPr="008371A0">
              <w:rPr>
                <w:rFonts w:eastAsiaTheme="minorHAnsi"/>
              </w:rPr>
              <w:t>79</w:t>
            </w:r>
          </w:p>
        </w:tc>
        <w:tc>
          <w:tcPr>
            <w:tcW w:w="691" w:type="dxa"/>
            <w:vAlign w:val="center"/>
          </w:tcPr>
          <w:p w:rsidR="008371A0" w:rsidRPr="008371A0" w:rsidRDefault="008371A0" w:rsidP="008371A0">
            <w:pPr>
              <w:jc w:val="center"/>
              <w:rPr>
                <w:rFonts w:eastAsiaTheme="minorHAnsi"/>
              </w:rPr>
            </w:pPr>
            <w:r w:rsidRPr="008371A0">
              <w:rPr>
                <w:rFonts w:eastAsiaTheme="minorHAnsi"/>
              </w:rPr>
              <w:t>45.4</w:t>
            </w:r>
          </w:p>
        </w:tc>
        <w:tc>
          <w:tcPr>
            <w:tcW w:w="659" w:type="dxa"/>
            <w:vAlign w:val="center"/>
          </w:tcPr>
          <w:p w:rsidR="008371A0" w:rsidRPr="008371A0" w:rsidRDefault="008371A0" w:rsidP="008371A0">
            <w:pPr>
              <w:jc w:val="center"/>
              <w:rPr>
                <w:rFonts w:eastAsiaTheme="minorHAnsi"/>
              </w:rPr>
            </w:pPr>
            <w:r w:rsidRPr="008371A0">
              <w:rPr>
                <w:rFonts w:eastAsiaTheme="minorHAnsi"/>
              </w:rPr>
              <w:t>17</w:t>
            </w:r>
          </w:p>
        </w:tc>
        <w:tc>
          <w:tcPr>
            <w:tcW w:w="682" w:type="dxa"/>
            <w:vAlign w:val="center"/>
          </w:tcPr>
          <w:p w:rsidR="008371A0" w:rsidRPr="008371A0" w:rsidRDefault="008371A0" w:rsidP="008371A0">
            <w:pPr>
              <w:jc w:val="center"/>
              <w:rPr>
                <w:rFonts w:eastAsiaTheme="minorHAnsi"/>
              </w:rPr>
            </w:pPr>
            <w:r w:rsidRPr="008371A0">
              <w:rPr>
                <w:rFonts w:eastAsiaTheme="minorHAnsi"/>
              </w:rPr>
              <w:t>9.8</w:t>
            </w:r>
          </w:p>
        </w:tc>
        <w:tc>
          <w:tcPr>
            <w:tcW w:w="668" w:type="dxa"/>
            <w:vAlign w:val="center"/>
          </w:tcPr>
          <w:p w:rsidR="008371A0" w:rsidRPr="008371A0" w:rsidRDefault="008371A0" w:rsidP="008371A0">
            <w:pPr>
              <w:jc w:val="center"/>
              <w:rPr>
                <w:rFonts w:eastAsiaTheme="minorHAnsi"/>
              </w:rPr>
            </w:pPr>
            <w:r w:rsidRPr="008371A0">
              <w:rPr>
                <w:rFonts w:eastAsiaTheme="minorHAnsi"/>
              </w:rPr>
              <w:t>14</w:t>
            </w:r>
          </w:p>
        </w:tc>
        <w:tc>
          <w:tcPr>
            <w:tcW w:w="720" w:type="dxa"/>
            <w:vAlign w:val="center"/>
          </w:tcPr>
          <w:p w:rsidR="008371A0" w:rsidRPr="008371A0" w:rsidRDefault="008371A0" w:rsidP="008371A0">
            <w:pPr>
              <w:jc w:val="center"/>
              <w:rPr>
                <w:rFonts w:eastAsiaTheme="minorHAnsi"/>
              </w:rPr>
            </w:pPr>
            <w:r w:rsidRPr="008371A0">
              <w:rPr>
                <w:rFonts w:eastAsiaTheme="minorHAnsi"/>
              </w:rPr>
              <w:t>8.0</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2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Gündəlik</w:t>
            </w:r>
          </w:p>
        </w:tc>
        <w:tc>
          <w:tcPr>
            <w:tcW w:w="626" w:type="dxa"/>
            <w:vAlign w:val="center"/>
          </w:tcPr>
          <w:p w:rsidR="008371A0" w:rsidRPr="008371A0" w:rsidRDefault="008371A0" w:rsidP="008371A0">
            <w:pPr>
              <w:jc w:val="center"/>
              <w:rPr>
                <w:rFonts w:eastAsiaTheme="minorHAnsi"/>
              </w:rPr>
            </w:pPr>
            <w:r w:rsidRPr="008371A0">
              <w:rPr>
                <w:rFonts w:eastAsiaTheme="minorHAnsi"/>
              </w:rPr>
              <w:t>43</w:t>
            </w:r>
          </w:p>
        </w:tc>
        <w:tc>
          <w:tcPr>
            <w:tcW w:w="715" w:type="dxa"/>
            <w:vAlign w:val="center"/>
          </w:tcPr>
          <w:p w:rsidR="008371A0" w:rsidRPr="008371A0" w:rsidRDefault="008371A0" w:rsidP="008371A0">
            <w:pPr>
              <w:jc w:val="center"/>
              <w:rPr>
                <w:rFonts w:eastAsiaTheme="minorHAnsi"/>
              </w:rPr>
            </w:pPr>
            <w:r w:rsidRPr="008371A0">
              <w:rPr>
                <w:rFonts w:eastAsiaTheme="minorHAnsi"/>
              </w:rPr>
              <w:t>24.7</w:t>
            </w:r>
          </w:p>
        </w:tc>
        <w:tc>
          <w:tcPr>
            <w:tcW w:w="739" w:type="dxa"/>
            <w:vAlign w:val="center"/>
          </w:tcPr>
          <w:p w:rsidR="008371A0" w:rsidRPr="008371A0" w:rsidRDefault="008371A0" w:rsidP="008371A0">
            <w:pPr>
              <w:jc w:val="center"/>
              <w:rPr>
                <w:rFonts w:eastAsiaTheme="minorHAnsi"/>
              </w:rPr>
            </w:pPr>
            <w:r w:rsidRPr="008371A0">
              <w:rPr>
                <w:rFonts w:eastAsiaTheme="minorHAnsi"/>
              </w:rPr>
              <w:t>64</w:t>
            </w:r>
          </w:p>
        </w:tc>
        <w:tc>
          <w:tcPr>
            <w:tcW w:w="691" w:type="dxa"/>
            <w:vAlign w:val="center"/>
          </w:tcPr>
          <w:p w:rsidR="008371A0" w:rsidRPr="008371A0" w:rsidRDefault="008371A0" w:rsidP="008371A0">
            <w:pPr>
              <w:jc w:val="center"/>
              <w:rPr>
                <w:rFonts w:eastAsiaTheme="minorHAnsi"/>
              </w:rPr>
            </w:pPr>
            <w:r w:rsidRPr="008371A0">
              <w:rPr>
                <w:rFonts w:eastAsiaTheme="minorHAnsi"/>
              </w:rPr>
              <w:t>36.8</w:t>
            </w:r>
          </w:p>
        </w:tc>
        <w:tc>
          <w:tcPr>
            <w:tcW w:w="659" w:type="dxa"/>
            <w:vAlign w:val="center"/>
          </w:tcPr>
          <w:p w:rsidR="008371A0" w:rsidRPr="008371A0" w:rsidRDefault="008371A0" w:rsidP="008371A0">
            <w:pPr>
              <w:jc w:val="center"/>
              <w:rPr>
                <w:rFonts w:eastAsiaTheme="minorHAnsi"/>
              </w:rPr>
            </w:pPr>
            <w:r w:rsidRPr="008371A0">
              <w:rPr>
                <w:rFonts w:eastAsiaTheme="minorHAnsi"/>
              </w:rPr>
              <w:t>28</w:t>
            </w:r>
          </w:p>
        </w:tc>
        <w:tc>
          <w:tcPr>
            <w:tcW w:w="682" w:type="dxa"/>
            <w:vAlign w:val="center"/>
          </w:tcPr>
          <w:p w:rsidR="008371A0" w:rsidRPr="008371A0" w:rsidRDefault="008371A0" w:rsidP="008371A0">
            <w:pPr>
              <w:jc w:val="center"/>
              <w:rPr>
                <w:rFonts w:eastAsiaTheme="minorHAnsi"/>
              </w:rPr>
            </w:pPr>
            <w:r w:rsidRPr="008371A0">
              <w:rPr>
                <w:rFonts w:eastAsiaTheme="minorHAnsi"/>
              </w:rPr>
              <w:t>16.1</w:t>
            </w:r>
          </w:p>
        </w:tc>
        <w:tc>
          <w:tcPr>
            <w:tcW w:w="668" w:type="dxa"/>
            <w:vAlign w:val="center"/>
          </w:tcPr>
          <w:p w:rsidR="008371A0" w:rsidRPr="008371A0" w:rsidRDefault="008371A0" w:rsidP="008371A0">
            <w:pPr>
              <w:jc w:val="center"/>
              <w:rPr>
                <w:rFonts w:eastAsiaTheme="minorHAnsi"/>
              </w:rPr>
            </w:pPr>
            <w:r w:rsidRPr="008371A0">
              <w:rPr>
                <w:rFonts w:eastAsiaTheme="minorHAnsi"/>
              </w:rPr>
              <w:t>37</w:t>
            </w:r>
          </w:p>
        </w:tc>
        <w:tc>
          <w:tcPr>
            <w:tcW w:w="720" w:type="dxa"/>
            <w:vAlign w:val="center"/>
          </w:tcPr>
          <w:p w:rsidR="008371A0" w:rsidRPr="008371A0" w:rsidRDefault="008371A0" w:rsidP="008371A0">
            <w:pPr>
              <w:jc w:val="center"/>
              <w:rPr>
                <w:rFonts w:eastAsiaTheme="minorHAnsi"/>
              </w:rPr>
            </w:pPr>
            <w:r w:rsidRPr="008371A0">
              <w:rPr>
                <w:rFonts w:eastAsiaTheme="minorHAnsi"/>
              </w:rPr>
              <w:t>21.3</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Baha</w:t>
            </w:r>
          </w:p>
        </w:tc>
        <w:tc>
          <w:tcPr>
            <w:tcW w:w="626" w:type="dxa"/>
            <w:vAlign w:val="center"/>
          </w:tcPr>
          <w:p w:rsidR="008371A0" w:rsidRPr="008371A0" w:rsidRDefault="008371A0" w:rsidP="008371A0">
            <w:pPr>
              <w:jc w:val="center"/>
              <w:rPr>
                <w:rFonts w:eastAsiaTheme="minorHAnsi"/>
              </w:rPr>
            </w:pPr>
            <w:r w:rsidRPr="008371A0">
              <w:rPr>
                <w:rFonts w:eastAsiaTheme="minorHAnsi"/>
              </w:rPr>
              <w:t>65</w:t>
            </w:r>
          </w:p>
        </w:tc>
        <w:tc>
          <w:tcPr>
            <w:tcW w:w="715" w:type="dxa"/>
            <w:vAlign w:val="center"/>
          </w:tcPr>
          <w:p w:rsidR="008371A0" w:rsidRPr="008371A0" w:rsidRDefault="008371A0" w:rsidP="008371A0">
            <w:pPr>
              <w:jc w:val="center"/>
              <w:rPr>
                <w:rFonts w:eastAsiaTheme="minorHAnsi"/>
              </w:rPr>
            </w:pPr>
            <w:r w:rsidRPr="008371A0">
              <w:rPr>
                <w:rFonts w:eastAsiaTheme="minorHAnsi"/>
              </w:rPr>
              <w:t>37.4</w:t>
            </w:r>
          </w:p>
        </w:tc>
        <w:tc>
          <w:tcPr>
            <w:tcW w:w="739" w:type="dxa"/>
            <w:vAlign w:val="center"/>
          </w:tcPr>
          <w:p w:rsidR="008371A0" w:rsidRPr="008371A0" w:rsidRDefault="008371A0" w:rsidP="008371A0">
            <w:pPr>
              <w:jc w:val="center"/>
              <w:rPr>
                <w:rFonts w:eastAsiaTheme="minorHAnsi"/>
              </w:rPr>
            </w:pPr>
            <w:r w:rsidRPr="008371A0">
              <w:rPr>
                <w:rFonts w:eastAsiaTheme="minorHAnsi"/>
              </w:rPr>
              <w:t>78</w:t>
            </w:r>
          </w:p>
        </w:tc>
        <w:tc>
          <w:tcPr>
            <w:tcW w:w="691" w:type="dxa"/>
            <w:vAlign w:val="center"/>
          </w:tcPr>
          <w:p w:rsidR="008371A0" w:rsidRPr="008371A0" w:rsidRDefault="008371A0" w:rsidP="008371A0">
            <w:pPr>
              <w:jc w:val="center"/>
              <w:rPr>
                <w:rFonts w:eastAsiaTheme="minorHAnsi"/>
              </w:rPr>
            </w:pPr>
            <w:r w:rsidRPr="008371A0">
              <w:rPr>
                <w:rFonts w:eastAsiaTheme="minorHAnsi"/>
              </w:rPr>
              <w:t>44.8</w:t>
            </w:r>
          </w:p>
        </w:tc>
        <w:tc>
          <w:tcPr>
            <w:tcW w:w="659" w:type="dxa"/>
            <w:vAlign w:val="center"/>
          </w:tcPr>
          <w:p w:rsidR="008371A0" w:rsidRPr="008371A0" w:rsidRDefault="008371A0" w:rsidP="008371A0">
            <w:pPr>
              <w:jc w:val="center"/>
              <w:rPr>
                <w:rFonts w:eastAsiaTheme="minorHAnsi"/>
              </w:rPr>
            </w:pPr>
            <w:r w:rsidRPr="008371A0">
              <w:rPr>
                <w:rFonts w:eastAsiaTheme="minorHAnsi"/>
              </w:rPr>
              <w:t>18</w:t>
            </w:r>
          </w:p>
        </w:tc>
        <w:tc>
          <w:tcPr>
            <w:tcW w:w="682" w:type="dxa"/>
            <w:vAlign w:val="center"/>
          </w:tcPr>
          <w:p w:rsidR="008371A0" w:rsidRPr="008371A0" w:rsidRDefault="008371A0" w:rsidP="008371A0">
            <w:pPr>
              <w:jc w:val="center"/>
              <w:rPr>
                <w:rFonts w:eastAsiaTheme="minorHAnsi"/>
              </w:rPr>
            </w:pPr>
            <w:r w:rsidRPr="008371A0">
              <w:rPr>
                <w:rFonts w:eastAsiaTheme="minorHAnsi"/>
              </w:rPr>
              <w:t>10.3</w:t>
            </w:r>
          </w:p>
        </w:tc>
        <w:tc>
          <w:tcPr>
            <w:tcW w:w="668" w:type="dxa"/>
            <w:vAlign w:val="center"/>
          </w:tcPr>
          <w:p w:rsidR="008371A0" w:rsidRPr="008371A0" w:rsidRDefault="008371A0" w:rsidP="008371A0">
            <w:pPr>
              <w:jc w:val="center"/>
              <w:rPr>
                <w:rFonts w:eastAsiaTheme="minorHAnsi"/>
              </w:rPr>
            </w:pPr>
            <w:r w:rsidRPr="008371A0">
              <w:rPr>
                <w:rFonts w:eastAsiaTheme="minorHAnsi"/>
              </w:rPr>
              <w:t>11</w:t>
            </w:r>
          </w:p>
        </w:tc>
        <w:tc>
          <w:tcPr>
            <w:tcW w:w="720" w:type="dxa"/>
            <w:vAlign w:val="center"/>
          </w:tcPr>
          <w:p w:rsidR="008371A0" w:rsidRPr="008371A0" w:rsidRDefault="008371A0" w:rsidP="008371A0">
            <w:pPr>
              <w:jc w:val="center"/>
              <w:rPr>
                <w:rFonts w:eastAsiaTheme="minorHAnsi"/>
              </w:rPr>
            </w:pPr>
            <w:r w:rsidRPr="008371A0">
              <w:rPr>
                <w:rFonts w:eastAsiaTheme="minorHAnsi"/>
              </w:rPr>
              <w:t>6.3</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2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Əlçatan</w:t>
            </w:r>
          </w:p>
        </w:tc>
        <w:tc>
          <w:tcPr>
            <w:tcW w:w="626" w:type="dxa"/>
            <w:vAlign w:val="center"/>
          </w:tcPr>
          <w:p w:rsidR="008371A0" w:rsidRPr="008371A0" w:rsidRDefault="008371A0" w:rsidP="008371A0">
            <w:pPr>
              <w:jc w:val="center"/>
              <w:rPr>
                <w:rFonts w:eastAsiaTheme="minorHAnsi"/>
              </w:rPr>
            </w:pPr>
            <w:r w:rsidRPr="008371A0">
              <w:rPr>
                <w:rFonts w:eastAsiaTheme="minorHAnsi"/>
              </w:rPr>
              <w:t>24</w:t>
            </w:r>
          </w:p>
        </w:tc>
        <w:tc>
          <w:tcPr>
            <w:tcW w:w="715" w:type="dxa"/>
            <w:vAlign w:val="center"/>
          </w:tcPr>
          <w:p w:rsidR="008371A0" w:rsidRPr="008371A0" w:rsidRDefault="008371A0" w:rsidP="008371A0">
            <w:pPr>
              <w:jc w:val="center"/>
              <w:rPr>
                <w:rFonts w:eastAsiaTheme="minorHAnsi"/>
              </w:rPr>
            </w:pPr>
            <w:r w:rsidRPr="008371A0">
              <w:rPr>
                <w:rFonts w:eastAsiaTheme="minorHAnsi"/>
              </w:rPr>
              <w:t>13.8</w:t>
            </w:r>
          </w:p>
        </w:tc>
        <w:tc>
          <w:tcPr>
            <w:tcW w:w="739" w:type="dxa"/>
            <w:vAlign w:val="center"/>
          </w:tcPr>
          <w:p w:rsidR="008371A0" w:rsidRPr="008371A0" w:rsidRDefault="008371A0" w:rsidP="008371A0">
            <w:pPr>
              <w:jc w:val="center"/>
              <w:rPr>
                <w:rFonts w:eastAsiaTheme="minorHAnsi"/>
              </w:rPr>
            </w:pPr>
            <w:r w:rsidRPr="008371A0">
              <w:rPr>
                <w:rFonts w:eastAsiaTheme="minorHAnsi"/>
              </w:rPr>
              <w:t>72</w:t>
            </w:r>
          </w:p>
        </w:tc>
        <w:tc>
          <w:tcPr>
            <w:tcW w:w="691" w:type="dxa"/>
            <w:vAlign w:val="center"/>
          </w:tcPr>
          <w:p w:rsidR="008371A0" w:rsidRPr="008371A0" w:rsidRDefault="008371A0" w:rsidP="008371A0">
            <w:pPr>
              <w:jc w:val="center"/>
              <w:rPr>
                <w:rFonts w:eastAsiaTheme="minorHAnsi"/>
              </w:rPr>
            </w:pPr>
            <w:r w:rsidRPr="008371A0">
              <w:rPr>
                <w:rFonts w:eastAsiaTheme="minorHAnsi"/>
              </w:rPr>
              <w:t>41.4</w:t>
            </w:r>
          </w:p>
        </w:tc>
        <w:tc>
          <w:tcPr>
            <w:tcW w:w="659" w:type="dxa"/>
            <w:vAlign w:val="center"/>
          </w:tcPr>
          <w:p w:rsidR="008371A0" w:rsidRPr="008371A0" w:rsidRDefault="008371A0" w:rsidP="008371A0">
            <w:pPr>
              <w:jc w:val="center"/>
              <w:rPr>
                <w:rFonts w:eastAsiaTheme="minorHAnsi"/>
              </w:rPr>
            </w:pPr>
            <w:r w:rsidRPr="008371A0">
              <w:rPr>
                <w:rFonts w:eastAsiaTheme="minorHAnsi"/>
              </w:rPr>
              <w:t>44</w:t>
            </w:r>
          </w:p>
        </w:tc>
        <w:tc>
          <w:tcPr>
            <w:tcW w:w="682" w:type="dxa"/>
            <w:vAlign w:val="center"/>
          </w:tcPr>
          <w:p w:rsidR="008371A0" w:rsidRPr="008371A0" w:rsidRDefault="008371A0" w:rsidP="008371A0">
            <w:pPr>
              <w:jc w:val="center"/>
              <w:rPr>
                <w:rFonts w:eastAsiaTheme="minorHAnsi"/>
              </w:rPr>
            </w:pPr>
            <w:r w:rsidRPr="008371A0">
              <w:rPr>
                <w:rFonts w:eastAsiaTheme="minorHAnsi"/>
              </w:rPr>
              <w:t>25.3</w:t>
            </w:r>
          </w:p>
        </w:tc>
        <w:tc>
          <w:tcPr>
            <w:tcW w:w="668" w:type="dxa"/>
            <w:vAlign w:val="center"/>
          </w:tcPr>
          <w:p w:rsidR="008371A0" w:rsidRPr="008371A0" w:rsidRDefault="008371A0" w:rsidP="008371A0">
            <w:pPr>
              <w:jc w:val="center"/>
              <w:rPr>
                <w:rFonts w:eastAsiaTheme="minorHAnsi"/>
              </w:rPr>
            </w:pPr>
            <w:r w:rsidRPr="008371A0">
              <w:rPr>
                <w:rFonts w:eastAsiaTheme="minorHAnsi"/>
              </w:rPr>
              <w:t>32</w:t>
            </w:r>
          </w:p>
        </w:tc>
        <w:tc>
          <w:tcPr>
            <w:tcW w:w="720" w:type="dxa"/>
            <w:vAlign w:val="center"/>
          </w:tcPr>
          <w:p w:rsidR="008371A0" w:rsidRPr="008371A0" w:rsidRDefault="008371A0" w:rsidP="008371A0">
            <w:pPr>
              <w:jc w:val="center"/>
              <w:rPr>
                <w:rFonts w:eastAsiaTheme="minorHAnsi"/>
              </w:rPr>
            </w:pPr>
            <w:r w:rsidRPr="008371A0">
              <w:rPr>
                <w:rFonts w:eastAsiaTheme="minorHAnsi"/>
              </w:rPr>
              <w:t>18.4</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Ucuz</w:t>
            </w:r>
          </w:p>
        </w:tc>
        <w:tc>
          <w:tcPr>
            <w:tcW w:w="626" w:type="dxa"/>
            <w:vAlign w:val="center"/>
          </w:tcPr>
          <w:p w:rsidR="008371A0" w:rsidRPr="008371A0" w:rsidRDefault="008371A0" w:rsidP="008371A0">
            <w:pPr>
              <w:jc w:val="center"/>
              <w:rPr>
                <w:rFonts w:eastAsiaTheme="minorHAnsi"/>
              </w:rPr>
            </w:pPr>
            <w:r w:rsidRPr="008371A0">
              <w:rPr>
                <w:rFonts w:eastAsiaTheme="minorHAnsi"/>
              </w:rPr>
              <w:t>30</w:t>
            </w:r>
          </w:p>
        </w:tc>
        <w:tc>
          <w:tcPr>
            <w:tcW w:w="715" w:type="dxa"/>
            <w:vAlign w:val="center"/>
          </w:tcPr>
          <w:p w:rsidR="008371A0" w:rsidRPr="008371A0" w:rsidRDefault="008371A0" w:rsidP="008371A0">
            <w:pPr>
              <w:jc w:val="center"/>
              <w:rPr>
                <w:rFonts w:eastAsiaTheme="minorHAnsi"/>
              </w:rPr>
            </w:pPr>
            <w:r w:rsidRPr="008371A0">
              <w:rPr>
                <w:rFonts w:eastAsiaTheme="minorHAnsi"/>
              </w:rPr>
              <w:t>17.2</w:t>
            </w:r>
          </w:p>
        </w:tc>
        <w:tc>
          <w:tcPr>
            <w:tcW w:w="739" w:type="dxa"/>
            <w:vAlign w:val="center"/>
          </w:tcPr>
          <w:p w:rsidR="008371A0" w:rsidRPr="008371A0" w:rsidRDefault="008371A0" w:rsidP="008371A0">
            <w:pPr>
              <w:jc w:val="center"/>
              <w:rPr>
                <w:rFonts w:eastAsiaTheme="minorHAnsi"/>
              </w:rPr>
            </w:pPr>
            <w:r w:rsidRPr="008371A0">
              <w:rPr>
                <w:rFonts w:eastAsiaTheme="minorHAnsi"/>
              </w:rPr>
              <w:t>38</w:t>
            </w:r>
          </w:p>
        </w:tc>
        <w:tc>
          <w:tcPr>
            <w:tcW w:w="691" w:type="dxa"/>
            <w:vAlign w:val="center"/>
          </w:tcPr>
          <w:p w:rsidR="008371A0" w:rsidRPr="008371A0" w:rsidRDefault="008371A0" w:rsidP="008371A0">
            <w:pPr>
              <w:jc w:val="center"/>
              <w:rPr>
                <w:rFonts w:eastAsiaTheme="minorHAnsi"/>
              </w:rPr>
            </w:pPr>
            <w:r w:rsidRPr="008371A0">
              <w:rPr>
                <w:rFonts w:eastAsiaTheme="minorHAnsi"/>
              </w:rPr>
              <w:t>21.8</w:t>
            </w:r>
          </w:p>
        </w:tc>
        <w:tc>
          <w:tcPr>
            <w:tcW w:w="659" w:type="dxa"/>
            <w:vAlign w:val="center"/>
          </w:tcPr>
          <w:p w:rsidR="008371A0" w:rsidRPr="008371A0" w:rsidRDefault="008371A0" w:rsidP="008371A0">
            <w:pPr>
              <w:jc w:val="center"/>
              <w:rPr>
                <w:rFonts w:eastAsiaTheme="minorHAnsi"/>
              </w:rPr>
            </w:pPr>
            <w:r w:rsidRPr="008371A0">
              <w:rPr>
                <w:rFonts w:eastAsiaTheme="minorHAnsi"/>
              </w:rPr>
              <w:t>52</w:t>
            </w:r>
          </w:p>
        </w:tc>
        <w:tc>
          <w:tcPr>
            <w:tcW w:w="682" w:type="dxa"/>
            <w:vAlign w:val="center"/>
          </w:tcPr>
          <w:p w:rsidR="008371A0" w:rsidRPr="008371A0" w:rsidRDefault="008371A0" w:rsidP="008371A0">
            <w:pPr>
              <w:jc w:val="center"/>
              <w:rPr>
                <w:rFonts w:eastAsiaTheme="minorHAnsi"/>
              </w:rPr>
            </w:pPr>
            <w:r w:rsidRPr="008371A0">
              <w:rPr>
                <w:rFonts w:eastAsiaTheme="minorHAnsi"/>
              </w:rPr>
              <w:t>29.9</w:t>
            </w:r>
          </w:p>
        </w:tc>
        <w:tc>
          <w:tcPr>
            <w:tcW w:w="668" w:type="dxa"/>
            <w:vAlign w:val="center"/>
          </w:tcPr>
          <w:p w:rsidR="008371A0" w:rsidRPr="008371A0" w:rsidRDefault="008371A0" w:rsidP="008371A0">
            <w:pPr>
              <w:jc w:val="center"/>
              <w:rPr>
                <w:rFonts w:eastAsiaTheme="minorHAnsi"/>
              </w:rPr>
            </w:pPr>
            <w:r w:rsidRPr="008371A0">
              <w:rPr>
                <w:rFonts w:eastAsiaTheme="minorHAnsi"/>
              </w:rPr>
              <w:t>52</w:t>
            </w:r>
          </w:p>
        </w:tc>
        <w:tc>
          <w:tcPr>
            <w:tcW w:w="720" w:type="dxa"/>
            <w:vAlign w:val="center"/>
          </w:tcPr>
          <w:p w:rsidR="008371A0" w:rsidRPr="008371A0" w:rsidRDefault="008371A0" w:rsidP="008371A0">
            <w:pPr>
              <w:jc w:val="center"/>
              <w:rPr>
                <w:rFonts w:eastAsiaTheme="minorHAnsi"/>
              </w:rPr>
            </w:pPr>
            <w:r w:rsidRPr="008371A0">
              <w:rPr>
                <w:rFonts w:eastAsiaTheme="minorHAnsi"/>
              </w:rPr>
              <w:t>29.9</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3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Yetkin</w:t>
            </w:r>
          </w:p>
        </w:tc>
        <w:tc>
          <w:tcPr>
            <w:tcW w:w="626" w:type="dxa"/>
            <w:vAlign w:val="center"/>
          </w:tcPr>
          <w:p w:rsidR="008371A0" w:rsidRPr="008371A0" w:rsidRDefault="008371A0" w:rsidP="008371A0">
            <w:pPr>
              <w:jc w:val="center"/>
              <w:rPr>
                <w:rFonts w:eastAsiaTheme="minorHAnsi"/>
              </w:rPr>
            </w:pPr>
            <w:r w:rsidRPr="008371A0">
              <w:rPr>
                <w:rFonts w:eastAsiaTheme="minorHAnsi"/>
              </w:rPr>
              <w:t>57</w:t>
            </w:r>
          </w:p>
        </w:tc>
        <w:tc>
          <w:tcPr>
            <w:tcW w:w="715" w:type="dxa"/>
            <w:vAlign w:val="center"/>
          </w:tcPr>
          <w:p w:rsidR="008371A0" w:rsidRPr="008371A0" w:rsidRDefault="008371A0" w:rsidP="008371A0">
            <w:pPr>
              <w:jc w:val="center"/>
              <w:rPr>
                <w:rFonts w:eastAsiaTheme="minorHAnsi"/>
              </w:rPr>
            </w:pPr>
            <w:r w:rsidRPr="008371A0">
              <w:rPr>
                <w:rFonts w:eastAsiaTheme="minorHAnsi"/>
              </w:rPr>
              <w:t>32.8</w:t>
            </w:r>
          </w:p>
        </w:tc>
        <w:tc>
          <w:tcPr>
            <w:tcW w:w="739" w:type="dxa"/>
            <w:vAlign w:val="center"/>
          </w:tcPr>
          <w:p w:rsidR="008371A0" w:rsidRPr="008371A0" w:rsidRDefault="008371A0" w:rsidP="008371A0">
            <w:pPr>
              <w:jc w:val="center"/>
              <w:rPr>
                <w:rFonts w:eastAsiaTheme="minorHAnsi"/>
              </w:rPr>
            </w:pPr>
            <w:r w:rsidRPr="008371A0">
              <w:rPr>
                <w:rFonts w:eastAsiaTheme="minorHAnsi"/>
              </w:rPr>
              <w:t>62</w:t>
            </w:r>
          </w:p>
        </w:tc>
        <w:tc>
          <w:tcPr>
            <w:tcW w:w="691" w:type="dxa"/>
            <w:vAlign w:val="center"/>
          </w:tcPr>
          <w:p w:rsidR="008371A0" w:rsidRPr="008371A0" w:rsidRDefault="008371A0" w:rsidP="008371A0">
            <w:pPr>
              <w:jc w:val="center"/>
              <w:rPr>
                <w:rFonts w:eastAsiaTheme="minorHAnsi"/>
              </w:rPr>
            </w:pPr>
            <w:r w:rsidRPr="008371A0">
              <w:rPr>
                <w:rFonts w:eastAsiaTheme="minorHAnsi"/>
              </w:rPr>
              <w:t>35.6</w:t>
            </w:r>
          </w:p>
        </w:tc>
        <w:tc>
          <w:tcPr>
            <w:tcW w:w="659" w:type="dxa"/>
            <w:vAlign w:val="center"/>
          </w:tcPr>
          <w:p w:rsidR="008371A0" w:rsidRPr="008371A0" w:rsidRDefault="008371A0" w:rsidP="008371A0">
            <w:pPr>
              <w:jc w:val="center"/>
              <w:rPr>
                <w:rFonts w:eastAsiaTheme="minorHAnsi"/>
                <w:lang w:val="az-Latn-AZ"/>
              </w:rPr>
            </w:pPr>
            <w:r w:rsidRPr="008371A0">
              <w:rPr>
                <w:rFonts w:eastAsiaTheme="minorHAnsi"/>
                <w:lang w:val="az-Latn-AZ"/>
              </w:rPr>
              <w:t>27</w:t>
            </w:r>
          </w:p>
        </w:tc>
        <w:tc>
          <w:tcPr>
            <w:tcW w:w="682" w:type="dxa"/>
            <w:vAlign w:val="center"/>
          </w:tcPr>
          <w:p w:rsidR="008371A0" w:rsidRPr="008371A0" w:rsidRDefault="008371A0" w:rsidP="008371A0">
            <w:pPr>
              <w:jc w:val="center"/>
              <w:rPr>
                <w:rFonts w:eastAsiaTheme="minorHAnsi"/>
              </w:rPr>
            </w:pPr>
            <w:r w:rsidRPr="008371A0">
              <w:rPr>
                <w:rFonts w:eastAsiaTheme="minorHAnsi"/>
              </w:rPr>
              <w:t>15.5</w:t>
            </w:r>
          </w:p>
        </w:tc>
        <w:tc>
          <w:tcPr>
            <w:tcW w:w="668" w:type="dxa"/>
            <w:vAlign w:val="center"/>
          </w:tcPr>
          <w:p w:rsidR="008371A0" w:rsidRPr="008371A0" w:rsidRDefault="008371A0" w:rsidP="008371A0">
            <w:pPr>
              <w:jc w:val="center"/>
              <w:rPr>
                <w:rFonts w:eastAsiaTheme="minorHAnsi"/>
              </w:rPr>
            </w:pPr>
            <w:r w:rsidRPr="008371A0">
              <w:rPr>
                <w:rFonts w:eastAsiaTheme="minorHAnsi"/>
              </w:rPr>
              <w:t>26</w:t>
            </w:r>
          </w:p>
        </w:tc>
        <w:tc>
          <w:tcPr>
            <w:tcW w:w="720" w:type="dxa"/>
            <w:vAlign w:val="center"/>
          </w:tcPr>
          <w:p w:rsidR="008371A0" w:rsidRPr="008371A0" w:rsidRDefault="008371A0" w:rsidP="008371A0">
            <w:pPr>
              <w:jc w:val="center"/>
              <w:rPr>
                <w:rFonts w:eastAsiaTheme="minorHAnsi"/>
              </w:rPr>
            </w:pPr>
            <w:r w:rsidRPr="008371A0">
              <w:rPr>
                <w:rFonts w:eastAsiaTheme="minorHAnsi"/>
              </w:rPr>
              <w:t>14.9</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Gənc</w:t>
            </w:r>
          </w:p>
        </w:tc>
        <w:tc>
          <w:tcPr>
            <w:tcW w:w="626" w:type="dxa"/>
            <w:vAlign w:val="center"/>
          </w:tcPr>
          <w:p w:rsidR="008371A0" w:rsidRPr="008371A0" w:rsidRDefault="008371A0" w:rsidP="008371A0">
            <w:pPr>
              <w:jc w:val="center"/>
              <w:rPr>
                <w:rFonts w:eastAsiaTheme="minorHAnsi"/>
              </w:rPr>
            </w:pPr>
            <w:r w:rsidRPr="008371A0">
              <w:rPr>
                <w:rFonts w:eastAsiaTheme="minorHAnsi"/>
              </w:rPr>
              <w:t>33</w:t>
            </w:r>
          </w:p>
        </w:tc>
        <w:tc>
          <w:tcPr>
            <w:tcW w:w="715" w:type="dxa"/>
            <w:vAlign w:val="center"/>
          </w:tcPr>
          <w:p w:rsidR="008371A0" w:rsidRPr="008371A0" w:rsidRDefault="008371A0" w:rsidP="008371A0">
            <w:pPr>
              <w:jc w:val="center"/>
              <w:rPr>
                <w:rFonts w:eastAsiaTheme="minorHAnsi"/>
              </w:rPr>
            </w:pPr>
            <w:r w:rsidRPr="008371A0">
              <w:rPr>
                <w:rFonts w:eastAsiaTheme="minorHAnsi"/>
              </w:rPr>
              <w:t>19.0</w:t>
            </w:r>
          </w:p>
        </w:tc>
        <w:tc>
          <w:tcPr>
            <w:tcW w:w="739" w:type="dxa"/>
            <w:vAlign w:val="center"/>
          </w:tcPr>
          <w:p w:rsidR="008371A0" w:rsidRPr="008371A0" w:rsidRDefault="008371A0" w:rsidP="008371A0">
            <w:pPr>
              <w:jc w:val="center"/>
              <w:rPr>
                <w:rFonts w:eastAsiaTheme="minorHAnsi"/>
              </w:rPr>
            </w:pPr>
            <w:r w:rsidRPr="008371A0">
              <w:rPr>
                <w:rFonts w:eastAsiaTheme="minorHAnsi"/>
              </w:rPr>
              <w:t>50</w:t>
            </w:r>
          </w:p>
        </w:tc>
        <w:tc>
          <w:tcPr>
            <w:tcW w:w="691" w:type="dxa"/>
            <w:vAlign w:val="center"/>
          </w:tcPr>
          <w:p w:rsidR="008371A0" w:rsidRPr="008371A0" w:rsidRDefault="008371A0" w:rsidP="008371A0">
            <w:pPr>
              <w:jc w:val="center"/>
              <w:rPr>
                <w:rFonts w:eastAsiaTheme="minorHAnsi"/>
              </w:rPr>
            </w:pPr>
            <w:r w:rsidRPr="008371A0">
              <w:rPr>
                <w:rFonts w:eastAsiaTheme="minorHAnsi"/>
              </w:rPr>
              <w:t>28.7</w:t>
            </w:r>
          </w:p>
        </w:tc>
        <w:tc>
          <w:tcPr>
            <w:tcW w:w="659" w:type="dxa"/>
            <w:vAlign w:val="center"/>
          </w:tcPr>
          <w:p w:rsidR="008371A0" w:rsidRPr="008371A0" w:rsidRDefault="008371A0" w:rsidP="008371A0">
            <w:pPr>
              <w:jc w:val="center"/>
              <w:rPr>
                <w:rFonts w:eastAsiaTheme="minorHAnsi"/>
              </w:rPr>
            </w:pPr>
            <w:r w:rsidRPr="008371A0">
              <w:rPr>
                <w:rFonts w:eastAsiaTheme="minorHAnsi"/>
              </w:rPr>
              <w:t>56</w:t>
            </w:r>
          </w:p>
        </w:tc>
        <w:tc>
          <w:tcPr>
            <w:tcW w:w="682" w:type="dxa"/>
            <w:vAlign w:val="center"/>
          </w:tcPr>
          <w:p w:rsidR="008371A0" w:rsidRPr="008371A0" w:rsidRDefault="008371A0" w:rsidP="008371A0">
            <w:pPr>
              <w:jc w:val="center"/>
              <w:rPr>
                <w:rFonts w:eastAsiaTheme="minorHAnsi"/>
              </w:rPr>
            </w:pPr>
            <w:r w:rsidRPr="008371A0">
              <w:rPr>
                <w:rFonts w:eastAsiaTheme="minorHAnsi"/>
              </w:rPr>
              <w:t>32.2</w:t>
            </w:r>
          </w:p>
        </w:tc>
        <w:tc>
          <w:tcPr>
            <w:tcW w:w="668" w:type="dxa"/>
            <w:vAlign w:val="center"/>
          </w:tcPr>
          <w:p w:rsidR="008371A0" w:rsidRPr="008371A0" w:rsidRDefault="008371A0" w:rsidP="008371A0">
            <w:pPr>
              <w:jc w:val="center"/>
              <w:rPr>
                <w:rFonts w:eastAsiaTheme="minorHAnsi"/>
              </w:rPr>
            </w:pPr>
            <w:r w:rsidRPr="008371A0">
              <w:rPr>
                <w:rFonts w:eastAsiaTheme="minorHAnsi"/>
              </w:rPr>
              <w:t>33</w:t>
            </w:r>
          </w:p>
        </w:tc>
        <w:tc>
          <w:tcPr>
            <w:tcW w:w="720" w:type="dxa"/>
            <w:vAlign w:val="center"/>
          </w:tcPr>
          <w:p w:rsidR="008371A0" w:rsidRPr="008371A0" w:rsidRDefault="008371A0" w:rsidP="008371A0">
            <w:pPr>
              <w:jc w:val="center"/>
              <w:rPr>
                <w:rFonts w:eastAsiaTheme="minorHAnsi"/>
              </w:rPr>
            </w:pPr>
            <w:r w:rsidRPr="008371A0">
              <w:rPr>
                <w:rFonts w:eastAsiaTheme="minorHAnsi"/>
              </w:rPr>
              <w:t>19.0</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04"/>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Uşaq</w:t>
            </w:r>
          </w:p>
        </w:tc>
        <w:tc>
          <w:tcPr>
            <w:tcW w:w="626" w:type="dxa"/>
            <w:vAlign w:val="center"/>
          </w:tcPr>
          <w:p w:rsidR="008371A0" w:rsidRPr="008371A0" w:rsidRDefault="008371A0" w:rsidP="008371A0">
            <w:pPr>
              <w:jc w:val="center"/>
              <w:rPr>
                <w:rFonts w:eastAsiaTheme="minorHAnsi"/>
              </w:rPr>
            </w:pPr>
            <w:r w:rsidRPr="008371A0">
              <w:rPr>
                <w:rFonts w:eastAsiaTheme="minorHAnsi"/>
              </w:rPr>
              <w:t>16</w:t>
            </w:r>
          </w:p>
        </w:tc>
        <w:tc>
          <w:tcPr>
            <w:tcW w:w="715" w:type="dxa"/>
            <w:vAlign w:val="center"/>
          </w:tcPr>
          <w:p w:rsidR="008371A0" w:rsidRPr="008371A0" w:rsidRDefault="008371A0" w:rsidP="008371A0">
            <w:pPr>
              <w:jc w:val="center"/>
              <w:rPr>
                <w:rFonts w:eastAsiaTheme="minorHAnsi"/>
              </w:rPr>
            </w:pPr>
            <w:r w:rsidRPr="008371A0">
              <w:rPr>
                <w:rFonts w:eastAsiaTheme="minorHAnsi"/>
              </w:rPr>
              <w:t>9.2</w:t>
            </w:r>
          </w:p>
        </w:tc>
        <w:tc>
          <w:tcPr>
            <w:tcW w:w="739" w:type="dxa"/>
            <w:vAlign w:val="center"/>
          </w:tcPr>
          <w:p w:rsidR="008371A0" w:rsidRPr="008371A0" w:rsidRDefault="008371A0" w:rsidP="008371A0">
            <w:pPr>
              <w:jc w:val="center"/>
              <w:rPr>
                <w:rFonts w:eastAsiaTheme="minorHAnsi"/>
              </w:rPr>
            </w:pPr>
            <w:r w:rsidRPr="008371A0">
              <w:rPr>
                <w:rFonts w:eastAsiaTheme="minorHAnsi"/>
              </w:rPr>
              <w:t>17</w:t>
            </w:r>
          </w:p>
        </w:tc>
        <w:tc>
          <w:tcPr>
            <w:tcW w:w="691" w:type="dxa"/>
            <w:vAlign w:val="center"/>
          </w:tcPr>
          <w:p w:rsidR="008371A0" w:rsidRPr="008371A0" w:rsidRDefault="008371A0" w:rsidP="008371A0">
            <w:pPr>
              <w:jc w:val="center"/>
              <w:rPr>
                <w:rFonts w:eastAsiaTheme="minorHAnsi"/>
              </w:rPr>
            </w:pPr>
            <w:r w:rsidRPr="008371A0">
              <w:rPr>
                <w:rFonts w:eastAsiaTheme="minorHAnsi"/>
              </w:rPr>
              <w:t>9.8</w:t>
            </w:r>
          </w:p>
        </w:tc>
        <w:tc>
          <w:tcPr>
            <w:tcW w:w="659" w:type="dxa"/>
            <w:vAlign w:val="center"/>
          </w:tcPr>
          <w:p w:rsidR="008371A0" w:rsidRPr="008371A0" w:rsidRDefault="008371A0" w:rsidP="008371A0">
            <w:pPr>
              <w:jc w:val="center"/>
              <w:rPr>
                <w:rFonts w:eastAsiaTheme="minorHAnsi"/>
              </w:rPr>
            </w:pPr>
            <w:r w:rsidRPr="008371A0">
              <w:rPr>
                <w:rFonts w:eastAsiaTheme="minorHAnsi"/>
              </w:rPr>
              <w:t>101</w:t>
            </w:r>
          </w:p>
        </w:tc>
        <w:tc>
          <w:tcPr>
            <w:tcW w:w="682" w:type="dxa"/>
            <w:vAlign w:val="center"/>
          </w:tcPr>
          <w:p w:rsidR="008371A0" w:rsidRPr="008371A0" w:rsidRDefault="008371A0" w:rsidP="008371A0">
            <w:pPr>
              <w:jc w:val="center"/>
              <w:rPr>
                <w:rFonts w:eastAsiaTheme="minorHAnsi"/>
              </w:rPr>
            </w:pPr>
            <w:r w:rsidRPr="008371A0">
              <w:rPr>
                <w:rFonts w:eastAsiaTheme="minorHAnsi"/>
              </w:rPr>
              <w:t>58.0</w:t>
            </w:r>
          </w:p>
        </w:tc>
        <w:tc>
          <w:tcPr>
            <w:tcW w:w="668" w:type="dxa"/>
            <w:vAlign w:val="center"/>
          </w:tcPr>
          <w:p w:rsidR="008371A0" w:rsidRPr="008371A0" w:rsidRDefault="008371A0" w:rsidP="008371A0">
            <w:pPr>
              <w:jc w:val="center"/>
              <w:rPr>
                <w:rFonts w:eastAsiaTheme="minorHAnsi"/>
              </w:rPr>
            </w:pPr>
            <w:r w:rsidRPr="008371A0">
              <w:rPr>
                <w:rFonts w:eastAsiaTheme="minorHAnsi"/>
              </w:rPr>
              <w:t>38</w:t>
            </w:r>
          </w:p>
        </w:tc>
        <w:tc>
          <w:tcPr>
            <w:tcW w:w="720" w:type="dxa"/>
            <w:vAlign w:val="center"/>
          </w:tcPr>
          <w:p w:rsidR="008371A0" w:rsidRPr="008371A0" w:rsidRDefault="008371A0" w:rsidP="008371A0">
            <w:pPr>
              <w:jc w:val="center"/>
              <w:rPr>
                <w:rFonts w:eastAsiaTheme="minorHAnsi"/>
              </w:rPr>
            </w:pPr>
            <w:r w:rsidRPr="008371A0">
              <w:rPr>
                <w:rFonts w:eastAsiaTheme="minorHAnsi"/>
              </w:rPr>
              <w:t>21.8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69"/>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Trend</w:t>
            </w:r>
          </w:p>
        </w:tc>
        <w:tc>
          <w:tcPr>
            <w:tcW w:w="626" w:type="dxa"/>
            <w:vAlign w:val="center"/>
          </w:tcPr>
          <w:p w:rsidR="008371A0" w:rsidRPr="008371A0" w:rsidRDefault="008371A0" w:rsidP="008371A0">
            <w:pPr>
              <w:jc w:val="center"/>
              <w:rPr>
                <w:rFonts w:eastAsiaTheme="minorHAnsi"/>
              </w:rPr>
            </w:pPr>
            <w:r w:rsidRPr="008371A0">
              <w:rPr>
                <w:rFonts w:eastAsiaTheme="minorHAnsi"/>
              </w:rPr>
              <w:t>34</w:t>
            </w:r>
          </w:p>
        </w:tc>
        <w:tc>
          <w:tcPr>
            <w:tcW w:w="715" w:type="dxa"/>
            <w:vAlign w:val="center"/>
          </w:tcPr>
          <w:p w:rsidR="008371A0" w:rsidRPr="008371A0" w:rsidRDefault="008371A0" w:rsidP="008371A0">
            <w:pPr>
              <w:jc w:val="center"/>
              <w:rPr>
                <w:rFonts w:eastAsiaTheme="minorHAnsi"/>
              </w:rPr>
            </w:pPr>
            <w:r w:rsidRPr="008371A0">
              <w:rPr>
                <w:rFonts w:eastAsiaTheme="minorHAnsi"/>
              </w:rPr>
              <w:t>19.5</w:t>
            </w:r>
          </w:p>
        </w:tc>
        <w:tc>
          <w:tcPr>
            <w:tcW w:w="739" w:type="dxa"/>
            <w:vAlign w:val="center"/>
          </w:tcPr>
          <w:p w:rsidR="008371A0" w:rsidRPr="008371A0" w:rsidRDefault="008371A0" w:rsidP="008371A0">
            <w:pPr>
              <w:jc w:val="center"/>
              <w:rPr>
                <w:rFonts w:eastAsiaTheme="minorHAnsi"/>
              </w:rPr>
            </w:pPr>
            <w:r w:rsidRPr="008371A0">
              <w:rPr>
                <w:rFonts w:eastAsiaTheme="minorHAnsi"/>
              </w:rPr>
              <w:t>109</w:t>
            </w:r>
          </w:p>
        </w:tc>
        <w:tc>
          <w:tcPr>
            <w:tcW w:w="691" w:type="dxa"/>
            <w:vAlign w:val="center"/>
          </w:tcPr>
          <w:p w:rsidR="008371A0" w:rsidRPr="008371A0" w:rsidRDefault="008371A0" w:rsidP="008371A0">
            <w:pPr>
              <w:jc w:val="center"/>
              <w:rPr>
                <w:rFonts w:eastAsiaTheme="minorHAnsi"/>
              </w:rPr>
            </w:pPr>
            <w:r w:rsidRPr="008371A0">
              <w:rPr>
                <w:rFonts w:eastAsiaTheme="minorHAnsi"/>
              </w:rPr>
              <w:t>62.6</w:t>
            </w:r>
          </w:p>
        </w:tc>
        <w:tc>
          <w:tcPr>
            <w:tcW w:w="659" w:type="dxa"/>
            <w:vAlign w:val="center"/>
          </w:tcPr>
          <w:p w:rsidR="008371A0" w:rsidRPr="008371A0" w:rsidRDefault="008371A0" w:rsidP="008371A0">
            <w:pPr>
              <w:jc w:val="center"/>
              <w:rPr>
                <w:rFonts w:eastAsiaTheme="minorHAnsi"/>
              </w:rPr>
            </w:pPr>
            <w:r w:rsidRPr="008371A0">
              <w:rPr>
                <w:rFonts w:eastAsiaTheme="minorHAnsi"/>
              </w:rPr>
              <w:t>17</w:t>
            </w:r>
          </w:p>
        </w:tc>
        <w:tc>
          <w:tcPr>
            <w:tcW w:w="682" w:type="dxa"/>
            <w:vAlign w:val="center"/>
          </w:tcPr>
          <w:p w:rsidR="008371A0" w:rsidRPr="008371A0" w:rsidRDefault="008371A0" w:rsidP="008371A0">
            <w:pPr>
              <w:jc w:val="center"/>
              <w:rPr>
                <w:rFonts w:eastAsiaTheme="minorHAnsi"/>
              </w:rPr>
            </w:pPr>
            <w:r w:rsidRPr="008371A0">
              <w:rPr>
                <w:rFonts w:eastAsiaTheme="minorHAnsi"/>
              </w:rPr>
              <w:t>9.8</w:t>
            </w:r>
          </w:p>
        </w:tc>
        <w:tc>
          <w:tcPr>
            <w:tcW w:w="668" w:type="dxa"/>
            <w:vAlign w:val="center"/>
          </w:tcPr>
          <w:p w:rsidR="008371A0" w:rsidRPr="008371A0" w:rsidRDefault="008371A0" w:rsidP="008371A0">
            <w:pPr>
              <w:jc w:val="center"/>
              <w:rPr>
                <w:rFonts w:eastAsiaTheme="minorHAnsi"/>
              </w:rPr>
            </w:pPr>
            <w:r w:rsidRPr="008371A0">
              <w:rPr>
                <w:rFonts w:eastAsiaTheme="minorHAnsi"/>
              </w:rPr>
              <w:t>12</w:t>
            </w:r>
          </w:p>
        </w:tc>
        <w:tc>
          <w:tcPr>
            <w:tcW w:w="720" w:type="dxa"/>
            <w:vAlign w:val="center"/>
          </w:tcPr>
          <w:p w:rsidR="008371A0" w:rsidRPr="008371A0" w:rsidRDefault="008371A0" w:rsidP="008371A0">
            <w:pPr>
              <w:jc w:val="center"/>
              <w:rPr>
                <w:rFonts w:eastAsiaTheme="minorHAnsi"/>
              </w:rPr>
            </w:pPr>
            <w:r w:rsidRPr="008371A0">
              <w:rPr>
                <w:rFonts w:eastAsiaTheme="minorHAnsi"/>
              </w:rPr>
              <w:t>6.9</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387"/>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Klassik</w:t>
            </w:r>
          </w:p>
        </w:tc>
        <w:tc>
          <w:tcPr>
            <w:tcW w:w="626" w:type="dxa"/>
            <w:vAlign w:val="center"/>
          </w:tcPr>
          <w:p w:rsidR="008371A0" w:rsidRPr="008371A0" w:rsidRDefault="008371A0" w:rsidP="008371A0">
            <w:pPr>
              <w:jc w:val="center"/>
              <w:rPr>
                <w:rFonts w:eastAsiaTheme="minorHAnsi"/>
              </w:rPr>
            </w:pPr>
            <w:r w:rsidRPr="008371A0">
              <w:rPr>
                <w:rFonts w:eastAsiaTheme="minorHAnsi"/>
              </w:rPr>
              <w:t>32</w:t>
            </w:r>
          </w:p>
        </w:tc>
        <w:tc>
          <w:tcPr>
            <w:tcW w:w="715" w:type="dxa"/>
            <w:vAlign w:val="center"/>
          </w:tcPr>
          <w:p w:rsidR="008371A0" w:rsidRPr="008371A0" w:rsidRDefault="008371A0" w:rsidP="008371A0">
            <w:pPr>
              <w:jc w:val="center"/>
              <w:rPr>
                <w:rFonts w:eastAsiaTheme="minorHAnsi"/>
              </w:rPr>
            </w:pPr>
            <w:r w:rsidRPr="008371A0">
              <w:rPr>
                <w:rFonts w:eastAsiaTheme="minorHAnsi"/>
              </w:rPr>
              <w:t>18.4</w:t>
            </w:r>
          </w:p>
        </w:tc>
        <w:tc>
          <w:tcPr>
            <w:tcW w:w="739" w:type="dxa"/>
            <w:vAlign w:val="center"/>
          </w:tcPr>
          <w:p w:rsidR="008371A0" w:rsidRPr="008371A0" w:rsidRDefault="008371A0" w:rsidP="008371A0">
            <w:pPr>
              <w:jc w:val="center"/>
              <w:rPr>
                <w:rFonts w:eastAsiaTheme="minorHAnsi"/>
              </w:rPr>
            </w:pPr>
            <w:r w:rsidRPr="008371A0">
              <w:rPr>
                <w:rFonts w:eastAsiaTheme="minorHAnsi"/>
              </w:rPr>
              <w:t>109</w:t>
            </w:r>
          </w:p>
        </w:tc>
        <w:tc>
          <w:tcPr>
            <w:tcW w:w="691" w:type="dxa"/>
            <w:vAlign w:val="center"/>
          </w:tcPr>
          <w:p w:rsidR="008371A0" w:rsidRPr="008371A0" w:rsidRDefault="008371A0" w:rsidP="008371A0">
            <w:pPr>
              <w:jc w:val="center"/>
              <w:rPr>
                <w:rFonts w:eastAsiaTheme="minorHAnsi"/>
              </w:rPr>
            </w:pPr>
            <w:r w:rsidRPr="008371A0">
              <w:rPr>
                <w:rFonts w:eastAsiaTheme="minorHAnsi"/>
              </w:rPr>
              <w:t>62.6</w:t>
            </w:r>
          </w:p>
        </w:tc>
        <w:tc>
          <w:tcPr>
            <w:tcW w:w="659" w:type="dxa"/>
            <w:vAlign w:val="center"/>
          </w:tcPr>
          <w:p w:rsidR="008371A0" w:rsidRPr="008371A0" w:rsidRDefault="008371A0" w:rsidP="008371A0">
            <w:pPr>
              <w:jc w:val="center"/>
              <w:rPr>
                <w:rFonts w:eastAsiaTheme="minorHAnsi"/>
              </w:rPr>
            </w:pPr>
            <w:r w:rsidRPr="008371A0">
              <w:rPr>
                <w:rFonts w:eastAsiaTheme="minorHAnsi"/>
              </w:rPr>
              <w:t>17</w:t>
            </w:r>
          </w:p>
        </w:tc>
        <w:tc>
          <w:tcPr>
            <w:tcW w:w="682" w:type="dxa"/>
            <w:vAlign w:val="center"/>
          </w:tcPr>
          <w:p w:rsidR="008371A0" w:rsidRPr="008371A0" w:rsidRDefault="008371A0" w:rsidP="008371A0">
            <w:pPr>
              <w:jc w:val="center"/>
              <w:rPr>
                <w:rFonts w:eastAsiaTheme="minorHAnsi"/>
              </w:rPr>
            </w:pPr>
            <w:r w:rsidRPr="008371A0">
              <w:rPr>
                <w:rFonts w:eastAsiaTheme="minorHAnsi"/>
              </w:rPr>
              <w:t>9.8</w:t>
            </w:r>
          </w:p>
        </w:tc>
        <w:tc>
          <w:tcPr>
            <w:tcW w:w="668" w:type="dxa"/>
            <w:vAlign w:val="center"/>
          </w:tcPr>
          <w:p w:rsidR="008371A0" w:rsidRPr="008371A0" w:rsidRDefault="008371A0" w:rsidP="008371A0">
            <w:pPr>
              <w:jc w:val="center"/>
              <w:rPr>
                <w:rFonts w:eastAsiaTheme="minorHAnsi"/>
              </w:rPr>
            </w:pPr>
            <w:r w:rsidRPr="008371A0">
              <w:rPr>
                <w:rFonts w:eastAsiaTheme="minorHAnsi"/>
              </w:rPr>
              <w:t>14</w:t>
            </w:r>
          </w:p>
        </w:tc>
        <w:tc>
          <w:tcPr>
            <w:tcW w:w="720" w:type="dxa"/>
            <w:vAlign w:val="center"/>
          </w:tcPr>
          <w:p w:rsidR="008371A0" w:rsidRPr="008371A0" w:rsidRDefault="008371A0" w:rsidP="008371A0">
            <w:pPr>
              <w:jc w:val="center"/>
              <w:rPr>
                <w:rFonts w:eastAsiaTheme="minorHAnsi"/>
              </w:rPr>
            </w:pPr>
            <w:r w:rsidRPr="008371A0">
              <w:rPr>
                <w:rFonts w:eastAsiaTheme="minorHAnsi"/>
              </w:rPr>
              <w:t>8.0</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Before w:val="11"/>
          <w:wBefore w:w="8460" w:type="dxa"/>
          <w:trHeight w:val="721"/>
        </w:trPr>
        <w:tc>
          <w:tcPr>
            <w:tcW w:w="1761" w:type="dxa"/>
            <w:gridSpan w:val="2"/>
            <w:tcBorders>
              <w:top w:val="nil"/>
              <w:left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2"/>
          <w:wAfter w:w="1761" w:type="dxa"/>
          <w:trHeight w:val="411"/>
        </w:trPr>
        <w:tc>
          <w:tcPr>
            <w:tcW w:w="8460" w:type="dxa"/>
            <w:gridSpan w:val="11"/>
            <w:tcBorders>
              <w:bottom w:val="nil"/>
            </w:tcBorders>
            <w:vAlign w:val="center"/>
          </w:tcPr>
          <w:p w:rsidR="008371A0" w:rsidRPr="008371A0" w:rsidRDefault="008371A0" w:rsidP="008371A0">
            <w:pPr>
              <w:jc w:val="center"/>
              <w:rPr>
                <w:rFonts w:eastAsiaTheme="minorHAnsi"/>
              </w:rPr>
            </w:pPr>
            <w:r w:rsidRPr="008371A0">
              <w:rPr>
                <w:rFonts w:eastAsiaTheme="minorHAnsi"/>
              </w:rPr>
              <w:t>Packaging design</w:t>
            </w:r>
          </w:p>
        </w:tc>
      </w:tr>
      <w:tr w:rsidR="008371A0" w:rsidRPr="008371A0" w:rsidTr="008371A0">
        <w:trPr>
          <w:gridAfter w:val="1"/>
          <w:wAfter w:w="1106" w:type="dxa"/>
          <w:trHeight w:val="333"/>
        </w:trPr>
        <w:tc>
          <w:tcPr>
            <w:tcW w:w="1250" w:type="dxa"/>
            <w:vMerge w:val="restart"/>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Answers</w:t>
            </w:r>
          </w:p>
        </w:tc>
        <w:tc>
          <w:tcPr>
            <w:tcW w:w="5500" w:type="dxa"/>
            <w:gridSpan w:val="8"/>
            <w:vAlign w:val="center"/>
          </w:tcPr>
          <w:p w:rsidR="008371A0" w:rsidRPr="008371A0" w:rsidRDefault="008371A0" w:rsidP="008371A0">
            <w:pPr>
              <w:jc w:val="center"/>
              <w:rPr>
                <w:rFonts w:eastAsiaTheme="minorHAnsi"/>
              </w:rPr>
            </w:pPr>
            <w:r w:rsidRPr="008371A0">
              <w:rPr>
                <w:rFonts w:eastAsiaTheme="minorHAnsi"/>
              </w:rPr>
              <w:t>Valid</w:t>
            </w:r>
          </w:p>
        </w:tc>
        <w:tc>
          <w:tcPr>
            <w:tcW w:w="1710" w:type="dxa"/>
            <w:gridSpan w:val="2"/>
            <w:vMerge w:val="restart"/>
            <w:vAlign w:val="center"/>
          </w:tcPr>
          <w:p w:rsidR="008371A0" w:rsidRPr="008371A0" w:rsidRDefault="008371A0" w:rsidP="008371A0">
            <w:pPr>
              <w:jc w:val="center"/>
              <w:rPr>
                <w:rFonts w:eastAsiaTheme="minorHAnsi"/>
              </w:rPr>
            </w:pPr>
            <w:r w:rsidRPr="008371A0">
              <w:rPr>
                <w:rFonts w:eastAsiaTheme="minorHAnsi"/>
              </w:rPr>
              <w:t>Total</w:t>
            </w:r>
          </w:p>
        </w:tc>
        <w:tc>
          <w:tcPr>
            <w:tcW w:w="655" w:type="dxa"/>
            <w:vMerge w:val="restart"/>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54"/>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1341" w:type="dxa"/>
            <w:gridSpan w:val="2"/>
            <w:vMerge w:val="restart"/>
            <w:vAlign w:val="center"/>
          </w:tcPr>
          <w:p w:rsidR="008371A0" w:rsidRPr="008371A0" w:rsidRDefault="008371A0" w:rsidP="008371A0">
            <w:pPr>
              <w:jc w:val="center"/>
              <w:rPr>
                <w:rFonts w:eastAsiaTheme="minorHAnsi"/>
              </w:rPr>
            </w:pPr>
            <w:r w:rsidRPr="008371A0">
              <w:rPr>
                <w:rFonts w:eastAsiaTheme="minorHAnsi"/>
              </w:rPr>
              <w:t>Qutu</w:t>
            </w:r>
          </w:p>
        </w:tc>
        <w:tc>
          <w:tcPr>
            <w:tcW w:w="1430" w:type="dxa"/>
            <w:gridSpan w:val="2"/>
            <w:vMerge w:val="restart"/>
            <w:vAlign w:val="center"/>
          </w:tcPr>
          <w:p w:rsidR="008371A0" w:rsidRPr="008371A0" w:rsidRDefault="008371A0" w:rsidP="008371A0">
            <w:pPr>
              <w:jc w:val="center"/>
              <w:rPr>
                <w:rFonts w:eastAsiaTheme="minorHAnsi"/>
              </w:rPr>
            </w:pPr>
            <w:r w:rsidRPr="008371A0">
              <w:rPr>
                <w:rFonts w:eastAsiaTheme="minorHAnsi"/>
              </w:rPr>
              <w:t>Şüşə</w:t>
            </w:r>
          </w:p>
        </w:tc>
        <w:tc>
          <w:tcPr>
            <w:tcW w:w="1341" w:type="dxa"/>
            <w:gridSpan w:val="2"/>
            <w:vMerge w:val="restart"/>
            <w:vAlign w:val="center"/>
          </w:tcPr>
          <w:p w:rsidR="008371A0" w:rsidRPr="008371A0" w:rsidRDefault="008371A0" w:rsidP="008371A0">
            <w:pPr>
              <w:jc w:val="center"/>
              <w:rPr>
                <w:rFonts w:eastAsiaTheme="minorHAnsi"/>
              </w:rPr>
            </w:pPr>
            <w:r w:rsidRPr="008371A0">
              <w:rPr>
                <w:rFonts w:eastAsiaTheme="minorHAnsi"/>
              </w:rPr>
              <w:t>0.5l plastik</w:t>
            </w:r>
          </w:p>
        </w:tc>
        <w:tc>
          <w:tcPr>
            <w:tcW w:w="1388" w:type="dxa"/>
            <w:gridSpan w:val="2"/>
            <w:vMerge w:val="restart"/>
            <w:vAlign w:val="center"/>
          </w:tcPr>
          <w:p w:rsidR="008371A0" w:rsidRPr="008371A0" w:rsidRDefault="008371A0" w:rsidP="008371A0">
            <w:pPr>
              <w:jc w:val="center"/>
              <w:rPr>
                <w:rFonts w:eastAsiaTheme="minorHAnsi"/>
              </w:rPr>
            </w:pPr>
            <w:r w:rsidRPr="008371A0">
              <w:rPr>
                <w:rFonts w:eastAsiaTheme="minorHAnsi"/>
              </w:rPr>
              <w:t>1l plastik</w:t>
            </w:r>
          </w:p>
        </w:tc>
        <w:tc>
          <w:tcPr>
            <w:tcW w:w="1710" w:type="dxa"/>
            <w:gridSpan w:val="2"/>
            <w:vMerge/>
            <w:vAlign w:val="center"/>
          </w:tcPr>
          <w:p w:rsidR="008371A0" w:rsidRPr="008371A0" w:rsidRDefault="008371A0" w:rsidP="008371A0">
            <w:pPr>
              <w:jc w:val="center"/>
              <w:rPr>
                <w:rFonts w:eastAsiaTheme="minorHAnsi"/>
              </w:rPr>
            </w:pP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54"/>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1341" w:type="dxa"/>
            <w:gridSpan w:val="2"/>
            <w:vMerge/>
            <w:vAlign w:val="center"/>
          </w:tcPr>
          <w:p w:rsidR="008371A0" w:rsidRPr="008371A0" w:rsidRDefault="008371A0" w:rsidP="008371A0">
            <w:pPr>
              <w:jc w:val="center"/>
              <w:rPr>
                <w:rFonts w:eastAsiaTheme="minorHAnsi"/>
              </w:rPr>
            </w:pPr>
          </w:p>
        </w:tc>
        <w:tc>
          <w:tcPr>
            <w:tcW w:w="1430" w:type="dxa"/>
            <w:gridSpan w:val="2"/>
            <w:vMerge/>
            <w:vAlign w:val="center"/>
          </w:tcPr>
          <w:p w:rsidR="008371A0" w:rsidRPr="008371A0" w:rsidRDefault="008371A0" w:rsidP="008371A0">
            <w:pPr>
              <w:jc w:val="center"/>
              <w:rPr>
                <w:rFonts w:eastAsiaTheme="minorHAnsi"/>
              </w:rPr>
            </w:pPr>
          </w:p>
        </w:tc>
        <w:tc>
          <w:tcPr>
            <w:tcW w:w="1341" w:type="dxa"/>
            <w:gridSpan w:val="2"/>
            <w:vMerge/>
            <w:vAlign w:val="center"/>
          </w:tcPr>
          <w:p w:rsidR="008371A0" w:rsidRPr="008371A0" w:rsidRDefault="008371A0" w:rsidP="008371A0">
            <w:pPr>
              <w:jc w:val="center"/>
              <w:rPr>
                <w:rFonts w:eastAsiaTheme="minorHAnsi"/>
              </w:rPr>
            </w:pPr>
          </w:p>
        </w:tc>
        <w:tc>
          <w:tcPr>
            <w:tcW w:w="1388" w:type="dxa"/>
            <w:gridSpan w:val="2"/>
            <w:vMerge/>
            <w:vAlign w:val="center"/>
          </w:tcPr>
          <w:p w:rsidR="008371A0" w:rsidRPr="008371A0" w:rsidRDefault="008371A0" w:rsidP="008371A0">
            <w:pPr>
              <w:jc w:val="center"/>
              <w:rPr>
                <w:rFonts w:eastAsiaTheme="minorHAnsi"/>
              </w:rPr>
            </w:pPr>
          </w:p>
        </w:tc>
        <w:tc>
          <w:tcPr>
            <w:tcW w:w="1710" w:type="dxa"/>
            <w:gridSpan w:val="2"/>
            <w:vMerge/>
            <w:vAlign w:val="center"/>
          </w:tcPr>
          <w:p w:rsidR="008371A0" w:rsidRPr="008371A0" w:rsidRDefault="008371A0" w:rsidP="008371A0">
            <w:pPr>
              <w:jc w:val="center"/>
              <w:rPr>
                <w:rFonts w:eastAsiaTheme="minorHAnsi"/>
              </w:rPr>
            </w:pP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91"/>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626"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715"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739"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691"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59"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682"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68"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72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81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90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14"/>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Gözəl</w:t>
            </w:r>
          </w:p>
        </w:tc>
        <w:tc>
          <w:tcPr>
            <w:tcW w:w="626" w:type="dxa"/>
            <w:vAlign w:val="center"/>
          </w:tcPr>
          <w:p w:rsidR="008371A0" w:rsidRPr="008371A0" w:rsidRDefault="008371A0" w:rsidP="008371A0">
            <w:pPr>
              <w:jc w:val="center"/>
              <w:rPr>
                <w:rFonts w:eastAsiaTheme="minorHAnsi"/>
              </w:rPr>
            </w:pPr>
            <w:r w:rsidRPr="008371A0">
              <w:rPr>
                <w:rFonts w:eastAsiaTheme="minorHAnsi"/>
              </w:rPr>
              <w:t>46</w:t>
            </w:r>
          </w:p>
        </w:tc>
        <w:tc>
          <w:tcPr>
            <w:tcW w:w="715" w:type="dxa"/>
            <w:vAlign w:val="center"/>
          </w:tcPr>
          <w:p w:rsidR="008371A0" w:rsidRPr="008371A0" w:rsidRDefault="008371A0" w:rsidP="008371A0">
            <w:pPr>
              <w:jc w:val="center"/>
              <w:rPr>
                <w:rFonts w:eastAsiaTheme="minorHAnsi"/>
              </w:rPr>
            </w:pPr>
            <w:r w:rsidRPr="008371A0">
              <w:rPr>
                <w:rFonts w:eastAsiaTheme="minorHAnsi"/>
              </w:rPr>
              <w:t>26.4</w:t>
            </w:r>
          </w:p>
        </w:tc>
        <w:tc>
          <w:tcPr>
            <w:tcW w:w="739" w:type="dxa"/>
            <w:vAlign w:val="center"/>
          </w:tcPr>
          <w:p w:rsidR="008371A0" w:rsidRPr="008371A0" w:rsidRDefault="008371A0" w:rsidP="008371A0">
            <w:pPr>
              <w:jc w:val="center"/>
              <w:rPr>
                <w:rFonts w:eastAsiaTheme="minorHAnsi"/>
              </w:rPr>
            </w:pPr>
            <w:r w:rsidRPr="008371A0">
              <w:rPr>
                <w:rFonts w:eastAsiaTheme="minorHAnsi"/>
              </w:rPr>
              <w:t>115</w:t>
            </w:r>
          </w:p>
        </w:tc>
        <w:tc>
          <w:tcPr>
            <w:tcW w:w="691" w:type="dxa"/>
            <w:vAlign w:val="center"/>
          </w:tcPr>
          <w:p w:rsidR="008371A0" w:rsidRPr="008371A0" w:rsidRDefault="008371A0" w:rsidP="008371A0">
            <w:pPr>
              <w:jc w:val="center"/>
              <w:rPr>
                <w:rFonts w:eastAsiaTheme="minorHAnsi"/>
              </w:rPr>
            </w:pPr>
            <w:r w:rsidRPr="008371A0">
              <w:rPr>
                <w:rFonts w:eastAsiaTheme="minorHAnsi"/>
              </w:rPr>
              <w:t>66.1</w:t>
            </w:r>
          </w:p>
        </w:tc>
        <w:tc>
          <w:tcPr>
            <w:tcW w:w="659" w:type="dxa"/>
            <w:vAlign w:val="center"/>
          </w:tcPr>
          <w:p w:rsidR="008371A0" w:rsidRPr="008371A0" w:rsidRDefault="008371A0" w:rsidP="008371A0">
            <w:pPr>
              <w:jc w:val="center"/>
              <w:rPr>
                <w:rFonts w:eastAsiaTheme="minorHAnsi"/>
              </w:rPr>
            </w:pPr>
            <w:r w:rsidRPr="008371A0">
              <w:rPr>
                <w:rFonts w:eastAsiaTheme="minorHAnsi"/>
              </w:rPr>
              <w:t>7</w:t>
            </w:r>
          </w:p>
        </w:tc>
        <w:tc>
          <w:tcPr>
            <w:tcW w:w="682" w:type="dxa"/>
            <w:vAlign w:val="center"/>
          </w:tcPr>
          <w:p w:rsidR="008371A0" w:rsidRPr="008371A0" w:rsidRDefault="008371A0" w:rsidP="008371A0">
            <w:pPr>
              <w:jc w:val="center"/>
              <w:rPr>
                <w:rFonts w:eastAsiaTheme="minorHAnsi"/>
              </w:rPr>
            </w:pPr>
            <w:r w:rsidRPr="008371A0">
              <w:rPr>
                <w:rFonts w:eastAsiaTheme="minorHAnsi"/>
              </w:rPr>
              <w:t>4.0</w:t>
            </w:r>
          </w:p>
        </w:tc>
        <w:tc>
          <w:tcPr>
            <w:tcW w:w="668" w:type="dxa"/>
            <w:vAlign w:val="center"/>
          </w:tcPr>
          <w:p w:rsidR="008371A0" w:rsidRPr="008371A0" w:rsidRDefault="008371A0" w:rsidP="008371A0">
            <w:pPr>
              <w:jc w:val="center"/>
              <w:rPr>
                <w:rFonts w:eastAsiaTheme="minorHAnsi"/>
              </w:rPr>
            </w:pPr>
            <w:r w:rsidRPr="008371A0">
              <w:rPr>
                <w:rFonts w:eastAsiaTheme="minorHAnsi"/>
              </w:rPr>
              <w:t>4</w:t>
            </w:r>
          </w:p>
        </w:tc>
        <w:tc>
          <w:tcPr>
            <w:tcW w:w="720" w:type="dxa"/>
            <w:vAlign w:val="center"/>
          </w:tcPr>
          <w:p w:rsidR="008371A0" w:rsidRPr="008371A0" w:rsidRDefault="008371A0" w:rsidP="008371A0">
            <w:pPr>
              <w:jc w:val="center"/>
              <w:rPr>
                <w:rFonts w:eastAsiaTheme="minorHAnsi"/>
              </w:rPr>
            </w:pPr>
            <w:r w:rsidRPr="008371A0">
              <w:rPr>
                <w:rFonts w:eastAsiaTheme="minorHAnsi"/>
              </w:rPr>
              <w:t>2.3</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78"/>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Sadə</w:t>
            </w:r>
          </w:p>
        </w:tc>
        <w:tc>
          <w:tcPr>
            <w:tcW w:w="626" w:type="dxa"/>
            <w:vAlign w:val="center"/>
          </w:tcPr>
          <w:p w:rsidR="008371A0" w:rsidRPr="008371A0" w:rsidRDefault="008371A0" w:rsidP="008371A0">
            <w:pPr>
              <w:jc w:val="center"/>
              <w:rPr>
                <w:rFonts w:eastAsiaTheme="minorHAnsi"/>
              </w:rPr>
            </w:pPr>
            <w:r w:rsidRPr="008371A0">
              <w:rPr>
                <w:rFonts w:eastAsiaTheme="minorHAnsi"/>
              </w:rPr>
              <w:t>31</w:t>
            </w:r>
          </w:p>
        </w:tc>
        <w:tc>
          <w:tcPr>
            <w:tcW w:w="715" w:type="dxa"/>
            <w:vAlign w:val="center"/>
          </w:tcPr>
          <w:p w:rsidR="008371A0" w:rsidRPr="008371A0" w:rsidRDefault="008371A0" w:rsidP="008371A0">
            <w:pPr>
              <w:jc w:val="center"/>
              <w:rPr>
                <w:rFonts w:eastAsiaTheme="minorHAnsi"/>
              </w:rPr>
            </w:pPr>
            <w:r w:rsidRPr="008371A0">
              <w:rPr>
                <w:rFonts w:eastAsiaTheme="minorHAnsi"/>
              </w:rPr>
              <w:t>17.8</w:t>
            </w:r>
          </w:p>
        </w:tc>
        <w:tc>
          <w:tcPr>
            <w:tcW w:w="739" w:type="dxa"/>
            <w:vAlign w:val="center"/>
          </w:tcPr>
          <w:p w:rsidR="008371A0" w:rsidRPr="008371A0" w:rsidRDefault="008371A0" w:rsidP="008371A0">
            <w:pPr>
              <w:jc w:val="center"/>
              <w:rPr>
                <w:rFonts w:eastAsiaTheme="minorHAnsi"/>
              </w:rPr>
            </w:pPr>
            <w:r w:rsidRPr="008371A0">
              <w:rPr>
                <w:rFonts w:eastAsiaTheme="minorHAnsi"/>
              </w:rPr>
              <w:t>46</w:t>
            </w:r>
          </w:p>
        </w:tc>
        <w:tc>
          <w:tcPr>
            <w:tcW w:w="691" w:type="dxa"/>
            <w:vAlign w:val="center"/>
          </w:tcPr>
          <w:p w:rsidR="008371A0" w:rsidRPr="008371A0" w:rsidRDefault="008371A0" w:rsidP="008371A0">
            <w:pPr>
              <w:jc w:val="center"/>
              <w:rPr>
                <w:rFonts w:eastAsiaTheme="minorHAnsi"/>
              </w:rPr>
            </w:pPr>
            <w:r w:rsidRPr="008371A0">
              <w:rPr>
                <w:rFonts w:eastAsiaTheme="minorHAnsi"/>
              </w:rPr>
              <w:t>26.4</w:t>
            </w:r>
          </w:p>
        </w:tc>
        <w:tc>
          <w:tcPr>
            <w:tcW w:w="659" w:type="dxa"/>
            <w:vAlign w:val="center"/>
          </w:tcPr>
          <w:p w:rsidR="008371A0" w:rsidRPr="008371A0" w:rsidRDefault="008371A0" w:rsidP="008371A0">
            <w:pPr>
              <w:jc w:val="center"/>
              <w:rPr>
                <w:rFonts w:eastAsiaTheme="minorHAnsi"/>
              </w:rPr>
            </w:pPr>
            <w:r w:rsidRPr="008371A0">
              <w:rPr>
                <w:rFonts w:eastAsiaTheme="minorHAnsi"/>
              </w:rPr>
              <w:t>71</w:t>
            </w:r>
          </w:p>
        </w:tc>
        <w:tc>
          <w:tcPr>
            <w:tcW w:w="682" w:type="dxa"/>
            <w:vAlign w:val="center"/>
          </w:tcPr>
          <w:p w:rsidR="008371A0" w:rsidRPr="008371A0" w:rsidRDefault="008371A0" w:rsidP="008371A0">
            <w:pPr>
              <w:jc w:val="center"/>
              <w:rPr>
                <w:rFonts w:eastAsiaTheme="minorHAnsi"/>
              </w:rPr>
            </w:pPr>
            <w:r w:rsidRPr="008371A0">
              <w:rPr>
                <w:rFonts w:eastAsiaTheme="minorHAnsi"/>
              </w:rPr>
              <w:t>40.8</w:t>
            </w:r>
          </w:p>
        </w:tc>
        <w:tc>
          <w:tcPr>
            <w:tcW w:w="668" w:type="dxa"/>
            <w:vAlign w:val="center"/>
          </w:tcPr>
          <w:p w:rsidR="008371A0" w:rsidRPr="008371A0" w:rsidRDefault="008371A0" w:rsidP="008371A0">
            <w:pPr>
              <w:jc w:val="center"/>
              <w:rPr>
                <w:rFonts w:eastAsiaTheme="minorHAnsi"/>
              </w:rPr>
            </w:pPr>
            <w:r w:rsidRPr="008371A0">
              <w:rPr>
                <w:rFonts w:eastAsiaTheme="minorHAnsi"/>
              </w:rPr>
              <w:t>24</w:t>
            </w:r>
          </w:p>
        </w:tc>
        <w:tc>
          <w:tcPr>
            <w:tcW w:w="720" w:type="dxa"/>
            <w:vAlign w:val="center"/>
          </w:tcPr>
          <w:p w:rsidR="008371A0" w:rsidRPr="008371A0" w:rsidRDefault="008371A0" w:rsidP="008371A0">
            <w:pPr>
              <w:jc w:val="center"/>
              <w:rPr>
                <w:rFonts w:eastAsiaTheme="minorHAnsi"/>
              </w:rPr>
            </w:pPr>
            <w:r w:rsidRPr="008371A0">
              <w:rPr>
                <w:rFonts w:eastAsiaTheme="minorHAnsi"/>
              </w:rPr>
              <w:t>13.8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96"/>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Enerjik</w:t>
            </w:r>
          </w:p>
        </w:tc>
        <w:tc>
          <w:tcPr>
            <w:tcW w:w="626" w:type="dxa"/>
            <w:vAlign w:val="center"/>
          </w:tcPr>
          <w:p w:rsidR="008371A0" w:rsidRPr="008371A0" w:rsidRDefault="008371A0" w:rsidP="008371A0">
            <w:pPr>
              <w:jc w:val="center"/>
              <w:rPr>
                <w:rFonts w:eastAsiaTheme="minorHAnsi"/>
              </w:rPr>
            </w:pPr>
            <w:r w:rsidRPr="008371A0">
              <w:rPr>
                <w:rFonts w:eastAsiaTheme="minorHAnsi"/>
              </w:rPr>
              <w:t>86</w:t>
            </w:r>
          </w:p>
        </w:tc>
        <w:tc>
          <w:tcPr>
            <w:tcW w:w="715" w:type="dxa"/>
            <w:vAlign w:val="center"/>
          </w:tcPr>
          <w:p w:rsidR="008371A0" w:rsidRPr="008371A0" w:rsidRDefault="008371A0" w:rsidP="008371A0">
            <w:pPr>
              <w:jc w:val="center"/>
              <w:rPr>
                <w:rFonts w:eastAsiaTheme="minorHAnsi"/>
              </w:rPr>
            </w:pPr>
            <w:r w:rsidRPr="008371A0">
              <w:rPr>
                <w:rFonts w:eastAsiaTheme="minorHAnsi"/>
              </w:rPr>
              <w:t>49.4</w:t>
            </w:r>
          </w:p>
        </w:tc>
        <w:tc>
          <w:tcPr>
            <w:tcW w:w="739" w:type="dxa"/>
            <w:vAlign w:val="center"/>
          </w:tcPr>
          <w:p w:rsidR="008371A0" w:rsidRPr="008371A0" w:rsidRDefault="008371A0" w:rsidP="008371A0">
            <w:pPr>
              <w:jc w:val="center"/>
              <w:rPr>
                <w:rFonts w:eastAsiaTheme="minorHAnsi"/>
              </w:rPr>
            </w:pPr>
            <w:r w:rsidRPr="008371A0">
              <w:rPr>
                <w:rFonts w:eastAsiaTheme="minorHAnsi"/>
              </w:rPr>
              <w:t>67</w:t>
            </w:r>
          </w:p>
        </w:tc>
        <w:tc>
          <w:tcPr>
            <w:tcW w:w="691" w:type="dxa"/>
            <w:vAlign w:val="center"/>
          </w:tcPr>
          <w:p w:rsidR="008371A0" w:rsidRPr="008371A0" w:rsidRDefault="008371A0" w:rsidP="008371A0">
            <w:pPr>
              <w:jc w:val="center"/>
              <w:rPr>
                <w:rFonts w:eastAsiaTheme="minorHAnsi"/>
              </w:rPr>
            </w:pPr>
            <w:r w:rsidRPr="008371A0">
              <w:rPr>
                <w:rFonts w:eastAsiaTheme="minorHAnsi"/>
              </w:rPr>
              <w:t>38.5</w:t>
            </w:r>
          </w:p>
        </w:tc>
        <w:tc>
          <w:tcPr>
            <w:tcW w:w="659" w:type="dxa"/>
            <w:vAlign w:val="center"/>
          </w:tcPr>
          <w:p w:rsidR="008371A0" w:rsidRPr="008371A0" w:rsidRDefault="008371A0" w:rsidP="008371A0">
            <w:pPr>
              <w:jc w:val="center"/>
              <w:rPr>
                <w:rFonts w:eastAsiaTheme="minorHAnsi"/>
              </w:rPr>
            </w:pPr>
            <w:r w:rsidRPr="008371A0">
              <w:rPr>
                <w:rFonts w:eastAsiaTheme="minorHAnsi"/>
              </w:rPr>
              <w:t>16</w:t>
            </w:r>
          </w:p>
        </w:tc>
        <w:tc>
          <w:tcPr>
            <w:tcW w:w="682" w:type="dxa"/>
            <w:vAlign w:val="center"/>
          </w:tcPr>
          <w:p w:rsidR="008371A0" w:rsidRPr="008371A0" w:rsidRDefault="008371A0" w:rsidP="008371A0">
            <w:pPr>
              <w:jc w:val="center"/>
              <w:rPr>
                <w:rFonts w:eastAsiaTheme="minorHAnsi"/>
              </w:rPr>
            </w:pPr>
            <w:r w:rsidRPr="008371A0">
              <w:rPr>
                <w:rFonts w:eastAsiaTheme="minorHAnsi"/>
              </w:rPr>
              <w:t>9.2</w:t>
            </w:r>
          </w:p>
        </w:tc>
        <w:tc>
          <w:tcPr>
            <w:tcW w:w="668" w:type="dxa"/>
            <w:vAlign w:val="center"/>
          </w:tcPr>
          <w:p w:rsidR="008371A0" w:rsidRPr="008371A0" w:rsidRDefault="008371A0" w:rsidP="008371A0">
            <w:pPr>
              <w:jc w:val="center"/>
              <w:rPr>
                <w:rFonts w:eastAsiaTheme="minorHAnsi"/>
              </w:rPr>
            </w:pPr>
            <w:r w:rsidRPr="008371A0">
              <w:rPr>
                <w:rFonts w:eastAsiaTheme="minorHAnsi"/>
              </w:rPr>
              <w:t>3</w:t>
            </w:r>
          </w:p>
        </w:tc>
        <w:tc>
          <w:tcPr>
            <w:tcW w:w="720" w:type="dxa"/>
            <w:vAlign w:val="center"/>
          </w:tcPr>
          <w:p w:rsidR="008371A0" w:rsidRPr="008371A0" w:rsidRDefault="008371A0" w:rsidP="008371A0">
            <w:pPr>
              <w:jc w:val="center"/>
              <w:rPr>
                <w:rFonts w:eastAsiaTheme="minorHAnsi"/>
              </w:rPr>
            </w:pPr>
            <w:r w:rsidRPr="008371A0">
              <w:rPr>
                <w:rFonts w:eastAsiaTheme="minorHAnsi"/>
              </w:rPr>
              <w:t>1.7</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3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Sakit</w:t>
            </w:r>
          </w:p>
        </w:tc>
        <w:tc>
          <w:tcPr>
            <w:tcW w:w="626" w:type="dxa"/>
            <w:vAlign w:val="center"/>
          </w:tcPr>
          <w:p w:rsidR="008371A0" w:rsidRPr="008371A0" w:rsidRDefault="008371A0" w:rsidP="008371A0">
            <w:pPr>
              <w:jc w:val="center"/>
              <w:rPr>
                <w:rFonts w:eastAsiaTheme="minorHAnsi"/>
              </w:rPr>
            </w:pPr>
            <w:r w:rsidRPr="008371A0">
              <w:rPr>
                <w:rFonts w:eastAsiaTheme="minorHAnsi"/>
              </w:rPr>
              <w:t>26</w:t>
            </w:r>
          </w:p>
        </w:tc>
        <w:tc>
          <w:tcPr>
            <w:tcW w:w="715" w:type="dxa"/>
            <w:vAlign w:val="center"/>
          </w:tcPr>
          <w:p w:rsidR="008371A0" w:rsidRPr="008371A0" w:rsidRDefault="008371A0" w:rsidP="008371A0">
            <w:pPr>
              <w:jc w:val="center"/>
              <w:rPr>
                <w:rFonts w:eastAsiaTheme="minorHAnsi"/>
              </w:rPr>
            </w:pPr>
            <w:r w:rsidRPr="008371A0">
              <w:rPr>
                <w:rFonts w:eastAsiaTheme="minorHAnsi"/>
              </w:rPr>
              <w:t>14.9</w:t>
            </w:r>
          </w:p>
        </w:tc>
        <w:tc>
          <w:tcPr>
            <w:tcW w:w="739" w:type="dxa"/>
            <w:vAlign w:val="center"/>
          </w:tcPr>
          <w:p w:rsidR="008371A0" w:rsidRPr="008371A0" w:rsidRDefault="008371A0" w:rsidP="008371A0">
            <w:pPr>
              <w:jc w:val="center"/>
              <w:rPr>
                <w:rFonts w:eastAsiaTheme="minorHAnsi"/>
              </w:rPr>
            </w:pPr>
            <w:r w:rsidRPr="008371A0">
              <w:rPr>
                <w:rFonts w:eastAsiaTheme="minorHAnsi"/>
              </w:rPr>
              <w:t>40</w:t>
            </w:r>
          </w:p>
        </w:tc>
        <w:tc>
          <w:tcPr>
            <w:tcW w:w="691" w:type="dxa"/>
            <w:vAlign w:val="center"/>
          </w:tcPr>
          <w:p w:rsidR="008371A0" w:rsidRPr="008371A0" w:rsidRDefault="008371A0" w:rsidP="008371A0">
            <w:pPr>
              <w:jc w:val="center"/>
              <w:rPr>
                <w:rFonts w:eastAsiaTheme="minorHAnsi"/>
              </w:rPr>
            </w:pPr>
            <w:r w:rsidRPr="008371A0">
              <w:rPr>
                <w:rFonts w:eastAsiaTheme="minorHAnsi"/>
              </w:rPr>
              <w:t>23.0</w:t>
            </w:r>
          </w:p>
        </w:tc>
        <w:tc>
          <w:tcPr>
            <w:tcW w:w="659" w:type="dxa"/>
            <w:vAlign w:val="center"/>
          </w:tcPr>
          <w:p w:rsidR="008371A0" w:rsidRPr="008371A0" w:rsidRDefault="008371A0" w:rsidP="008371A0">
            <w:pPr>
              <w:jc w:val="center"/>
              <w:rPr>
                <w:rFonts w:eastAsiaTheme="minorHAnsi"/>
              </w:rPr>
            </w:pPr>
            <w:r w:rsidRPr="008371A0">
              <w:rPr>
                <w:rFonts w:eastAsiaTheme="minorHAnsi"/>
              </w:rPr>
              <w:t>68</w:t>
            </w:r>
          </w:p>
        </w:tc>
        <w:tc>
          <w:tcPr>
            <w:tcW w:w="682" w:type="dxa"/>
            <w:vAlign w:val="center"/>
          </w:tcPr>
          <w:p w:rsidR="008371A0" w:rsidRPr="008371A0" w:rsidRDefault="008371A0" w:rsidP="008371A0">
            <w:pPr>
              <w:jc w:val="center"/>
              <w:rPr>
                <w:rFonts w:eastAsiaTheme="minorHAnsi"/>
              </w:rPr>
            </w:pPr>
            <w:r w:rsidRPr="008371A0">
              <w:rPr>
                <w:rFonts w:eastAsiaTheme="minorHAnsi"/>
              </w:rPr>
              <w:t>39.1</w:t>
            </w:r>
          </w:p>
        </w:tc>
        <w:tc>
          <w:tcPr>
            <w:tcW w:w="668" w:type="dxa"/>
            <w:vAlign w:val="center"/>
          </w:tcPr>
          <w:p w:rsidR="008371A0" w:rsidRPr="008371A0" w:rsidRDefault="008371A0" w:rsidP="008371A0">
            <w:pPr>
              <w:jc w:val="center"/>
              <w:rPr>
                <w:rFonts w:eastAsiaTheme="minorHAnsi"/>
              </w:rPr>
            </w:pPr>
            <w:r w:rsidRPr="008371A0">
              <w:rPr>
                <w:rFonts w:eastAsiaTheme="minorHAnsi"/>
              </w:rPr>
              <w:t>38</w:t>
            </w:r>
          </w:p>
        </w:tc>
        <w:tc>
          <w:tcPr>
            <w:tcW w:w="720" w:type="dxa"/>
            <w:vAlign w:val="center"/>
          </w:tcPr>
          <w:p w:rsidR="008371A0" w:rsidRPr="008371A0" w:rsidRDefault="008371A0" w:rsidP="008371A0">
            <w:pPr>
              <w:jc w:val="center"/>
              <w:rPr>
                <w:rFonts w:eastAsiaTheme="minorHAnsi"/>
              </w:rPr>
            </w:pPr>
            <w:r w:rsidRPr="008371A0">
              <w:rPr>
                <w:rFonts w:eastAsiaTheme="minorHAnsi"/>
              </w:rPr>
              <w:t>21.8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Lüks</w:t>
            </w:r>
          </w:p>
        </w:tc>
        <w:tc>
          <w:tcPr>
            <w:tcW w:w="626" w:type="dxa"/>
            <w:vAlign w:val="center"/>
          </w:tcPr>
          <w:p w:rsidR="008371A0" w:rsidRPr="008371A0" w:rsidRDefault="008371A0" w:rsidP="008371A0">
            <w:pPr>
              <w:jc w:val="center"/>
              <w:rPr>
                <w:rFonts w:eastAsiaTheme="minorHAnsi"/>
              </w:rPr>
            </w:pPr>
            <w:r w:rsidRPr="008371A0">
              <w:rPr>
                <w:rFonts w:eastAsiaTheme="minorHAnsi"/>
              </w:rPr>
              <w:t>45</w:t>
            </w:r>
          </w:p>
        </w:tc>
        <w:tc>
          <w:tcPr>
            <w:tcW w:w="715" w:type="dxa"/>
            <w:vAlign w:val="center"/>
          </w:tcPr>
          <w:p w:rsidR="008371A0" w:rsidRPr="008371A0" w:rsidRDefault="008371A0" w:rsidP="008371A0">
            <w:pPr>
              <w:jc w:val="center"/>
              <w:rPr>
                <w:rFonts w:eastAsiaTheme="minorHAnsi"/>
              </w:rPr>
            </w:pPr>
            <w:r w:rsidRPr="008371A0">
              <w:rPr>
                <w:rFonts w:eastAsiaTheme="minorHAnsi"/>
              </w:rPr>
              <w:t>25.9</w:t>
            </w:r>
          </w:p>
        </w:tc>
        <w:tc>
          <w:tcPr>
            <w:tcW w:w="739" w:type="dxa"/>
            <w:vAlign w:val="center"/>
          </w:tcPr>
          <w:p w:rsidR="008371A0" w:rsidRPr="008371A0" w:rsidRDefault="008371A0" w:rsidP="008371A0">
            <w:pPr>
              <w:jc w:val="center"/>
              <w:rPr>
                <w:rFonts w:eastAsiaTheme="minorHAnsi"/>
              </w:rPr>
            </w:pPr>
            <w:r w:rsidRPr="008371A0">
              <w:rPr>
                <w:rFonts w:eastAsiaTheme="minorHAnsi"/>
              </w:rPr>
              <w:t>112</w:t>
            </w:r>
          </w:p>
        </w:tc>
        <w:tc>
          <w:tcPr>
            <w:tcW w:w="691" w:type="dxa"/>
            <w:vAlign w:val="center"/>
          </w:tcPr>
          <w:p w:rsidR="008371A0" w:rsidRPr="008371A0" w:rsidRDefault="008371A0" w:rsidP="008371A0">
            <w:pPr>
              <w:jc w:val="center"/>
              <w:rPr>
                <w:rFonts w:eastAsiaTheme="minorHAnsi"/>
              </w:rPr>
            </w:pPr>
            <w:r w:rsidRPr="008371A0">
              <w:rPr>
                <w:rFonts w:eastAsiaTheme="minorHAnsi"/>
              </w:rPr>
              <w:t>64.4</w:t>
            </w:r>
          </w:p>
        </w:tc>
        <w:tc>
          <w:tcPr>
            <w:tcW w:w="659" w:type="dxa"/>
            <w:vAlign w:val="center"/>
          </w:tcPr>
          <w:p w:rsidR="008371A0" w:rsidRPr="008371A0" w:rsidRDefault="008371A0" w:rsidP="008371A0">
            <w:pPr>
              <w:jc w:val="center"/>
              <w:rPr>
                <w:rFonts w:eastAsiaTheme="minorHAnsi"/>
              </w:rPr>
            </w:pPr>
            <w:r w:rsidRPr="008371A0">
              <w:rPr>
                <w:rFonts w:eastAsiaTheme="minorHAnsi"/>
              </w:rPr>
              <w:t>7</w:t>
            </w:r>
          </w:p>
        </w:tc>
        <w:tc>
          <w:tcPr>
            <w:tcW w:w="682" w:type="dxa"/>
            <w:vAlign w:val="center"/>
          </w:tcPr>
          <w:p w:rsidR="008371A0" w:rsidRPr="008371A0" w:rsidRDefault="008371A0" w:rsidP="008371A0">
            <w:pPr>
              <w:jc w:val="center"/>
              <w:rPr>
                <w:rFonts w:eastAsiaTheme="minorHAnsi"/>
              </w:rPr>
            </w:pPr>
            <w:r w:rsidRPr="008371A0">
              <w:rPr>
                <w:rFonts w:eastAsiaTheme="minorHAnsi"/>
              </w:rPr>
              <w:t>4.0</w:t>
            </w:r>
          </w:p>
        </w:tc>
        <w:tc>
          <w:tcPr>
            <w:tcW w:w="668" w:type="dxa"/>
            <w:vAlign w:val="center"/>
          </w:tcPr>
          <w:p w:rsidR="008371A0" w:rsidRPr="008371A0" w:rsidRDefault="008371A0" w:rsidP="008371A0">
            <w:pPr>
              <w:jc w:val="center"/>
              <w:rPr>
                <w:rFonts w:eastAsiaTheme="minorHAnsi"/>
              </w:rPr>
            </w:pPr>
            <w:r w:rsidRPr="008371A0">
              <w:rPr>
                <w:rFonts w:eastAsiaTheme="minorHAnsi"/>
              </w:rPr>
              <w:t>8</w:t>
            </w:r>
          </w:p>
        </w:tc>
        <w:tc>
          <w:tcPr>
            <w:tcW w:w="720" w:type="dxa"/>
            <w:vAlign w:val="center"/>
          </w:tcPr>
          <w:p w:rsidR="008371A0" w:rsidRPr="008371A0" w:rsidRDefault="008371A0" w:rsidP="008371A0">
            <w:pPr>
              <w:jc w:val="center"/>
              <w:rPr>
                <w:rFonts w:eastAsiaTheme="minorHAnsi"/>
              </w:rPr>
            </w:pPr>
            <w:r w:rsidRPr="008371A0">
              <w:rPr>
                <w:rFonts w:eastAsiaTheme="minorHAnsi"/>
              </w:rPr>
              <w:t>4.6</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2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Gündəlik</w:t>
            </w:r>
          </w:p>
        </w:tc>
        <w:tc>
          <w:tcPr>
            <w:tcW w:w="626" w:type="dxa"/>
            <w:vAlign w:val="center"/>
          </w:tcPr>
          <w:p w:rsidR="008371A0" w:rsidRPr="008371A0" w:rsidRDefault="008371A0" w:rsidP="008371A0">
            <w:pPr>
              <w:jc w:val="center"/>
              <w:rPr>
                <w:rFonts w:eastAsiaTheme="minorHAnsi"/>
              </w:rPr>
            </w:pPr>
            <w:r w:rsidRPr="008371A0">
              <w:rPr>
                <w:rFonts w:eastAsiaTheme="minorHAnsi"/>
              </w:rPr>
              <w:t>40</w:t>
            </w:r>
          </w:p>
        </w:tc>
        <w:tc>
          <w:tcPr>
            <w:tcW w:w="715" w:type="dxa"/>
            <w:vAlign w:val="center"/>
          </w:tcPr>
          <w:p w:rsidR="008371A0" w:rsidRPr="008371A0" w:rsidRDefault="008371A0" w:rsidP="008371A0">
            <w:pPr>
              <w:jc w:val="center"/>
              <w:rPr>
                <w:rFonts w:eastAsiaTheme="minorHAnsi"/>
              </w:rPr>
            </w:pPr>
            <w:r w:rsidRPr="008371A0">
              <w:rPr>
                <w:rFonts w:eastAsiaTheme="minorHAnsi"/>
              </w:rPr>
              <w:t>23.0</w:t>
            </w:r>
          </w:p>
        </w:tc>
        <w:tc>
          <w:tcPr>
            <w:tcW w:w="739" w:type="dxa"/>
            <w:vAlign w:val="center"/>
          </w:tcPr>
          <w:p w:rsidR="008371A0" w:rsidRPr="008371A0" w:rsidRDefault="008371A0" w:rsidP="008371A0">
            <w:pPr>
              <w:jc w:val="center"/>
              <w:rPr>
                <w:rFonts w:eastAsiaTheme="minorHAnsi"/>
              </w:rPr>
            </w:pPr>
            <w:r w:rsidRPr="008371A0">
              <w:rPr>
                <w:rFonts w:eastAsiaTheme="minorHAnsi"/>
              </w:rPr>
              <w:t>31</w:t>
            </w:r>
          </w:p>
        </w:tc>
        <w:tc>
          <w:tcPr>
            <w:tcW w:w="691" w:type="dxa"/>
            <w:vAlign w:val="center"/>
          </w:tcPr>
          <w:p w:rsidR="008371A0" w:rsidRPr="008371A0" w:rsidRDefault="008371A0" w:rsidP="008371A0">
            <w:pPr>
              <w:jc w:val="center"/>
              <w:rPr>
                <w:rFonts w:eastAsiaTheme="minorHAnsi"/>
              </w:rPr>
            </w:pPr>
            <w:r w:rsidRPr="008371A0">
              <w:rPr>
                <w:rFonts w:eastAsiaTheme="minorHAnsi"/>
              </w:rPr>
              <w:t>17.8</w:t>
            </w:r>
          </w:p>
        </w:tc>
        <w:tc>
          <w:tcPr>
            <w:tcW w:w="659" w:type="dxa"/>
            <w:vAlign w:val="center"/>
          </w:tcPr>
          <w:p w:rsidR="008371A0" w:rsidRPr="008371A0" w:rsidRDefault="008371A0" w:rsidP="008371A0">
            <w:pPr>
              <w:jc w:val="center"/>
              <w:rPr>
                <w:rFonts w:eastAsiaTheme="minorHAnsi"/>
              </w:rPr>
            </w:pPr>
            <w:r w:rsidRPr="008371A0">
              <w:rPr>
                <w:rFonts w:eastAsiaTheme="minorHAnsi"/>
              </w:rPr>
              <w:t>84</w:t>
            </w:r>
          </w:p>
        </w:tc>
        <w:tc>
          <w:tcPr>
            <w:tcW w:w="682" w:type="dxa"/>
            <w:vAlign w:val="center"/>
          </w:tcPr>
          <w:p w:rsidR="008371A0" w:rsidRPr="008371A0" w:rsidRDefault="008371A0" w:rsidP="008371A0">
            <w:pPr>
              <w:jc w:val="center"/>
              <w:rPr>
                <w:rFonts w:eastAsiaTheme="minorHAnsi"/>
              </w:rPr>
            </w:pPr>
            <w:r w:rsidRPr="008371A0">
              <w:rPr>
                <w:rFonts w:eastAsiaTheme="minorHAnsi"/>
              </w:rPr>
              <w:t>48.3</w:t>
            </w:r>
          </w:p>
        </w:tc>
        <w:tc>
          <w:tcPr>
            <w:tcW w:w="668" w:type="dxa"/>
            <w:vAlign w:val="center"/>
          </w:tcPr>
          <w:p w:rsidR="008371A0" w:rsidRPr="008371A0" w:rsidRDefault="008371A0" w:rsidP="008371A0">
            <w:pPr>
              <w:jc w:val="center"/>
              <w:rPr>
                <w:rFonts w:eastAsiaTheme="minorHAnsi"/>
              </w:rPr>
            </w:pPr>
            <w:r w:rsidRPr="008371A0">
              <w:rPr>
                <w:rFonts w:eastAsiaTheme="minorHAnsi"/>
              </w:rPr>
              <w:t>17</w:t>
            </w:r>
          </w:p>
        </w:tc>
        <w:tc>
          <w:tcPr>
            <w:tcW w:w="720" w:type="dxa"/>
            <w:vAlign w:val="center"/>
          </w:tcPr>
          <w:p w:rsidR="008371A0" w:rsidRPr="008371A0" w:rsidRDefault="008371A0" w:rsidP="008371A0">
            <w:pPr>
              <w:jc w:val="center"/>
              <w:rPr>
                <w:rFonts w:eastAsiaTheme="minorHAnsi"/>
              </w:rPr>
            </w:pPr>
            <w:r w:rsidRPr="008371A0">
              <w:rPr>
                <w:rFonts w:eastAsiaTheme="minorHAnsi"/>
              </w:rPr>
              <w:t>9.8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Baha</w:t>
            </w:r>
          </w:p>
        </w:tc>
        <w:tc>
          <w:tcPr>
            <w:tcW w:w="626" w:type="dxa"/>
            <w:vAlign w:val="center"/>
          </w:tcPr>
          <w:p w:rsidR="008371A0" w:rsidRPr="008371A0" w:rsidRDefault="008371A0" w:rsidP="008371A0">
            <w:pPr>
              <w:jc w:val="center"/>
              <w:rPr>
                <w:rFonts w:eastAsiaTheme="minorHAnsi"/>
              </w:rPr>
            </w:pPr>
            <w:r w:rsidRPr="008371A0">
              <w:rPr>
                <w:rFonts w:eastAsiaTheme="minorHAnsi"/>
              </w:rPr>
              <w:t>58</w:t>
            </w:r>
          </w:p>
        </w:tc>
        <w:tc>
          <w:tcPr>
            <w:tcW w:w="715" w:type="dxa"/>
            <w:vAlign w:val="center"/>
          </w:tcPr>
          <w:p w:rsidR="008371A0" w:rsidRPr="008371A0" w:rsidRDefault="008371A0" w:rsidP="008371A0">
            <w:pPr>
              <w:jc w:val="center"/>
              <w:rPr>
                <w:rFonts w:eastAsiaTheme="minorHAnsi"/>
              </w:rPr>
            </w:pPr>
            <w:r w:rsidRPr="008371A0">
              <w:rPr>
                <w:rFonts w:eastAsiaTheme="minorHAnsi"/>
              </w:rPr>
              <w:t>33.3</w:t>
            </w:r>
          </w:p>
        </w:tc>
        <w:tc>
          <w:tcPr>
            <w:tcW w:w="739" w:type="dxa"/>
            <w:vAlign w:val="center"/>
          </w:tcPr>
          <w:p w:rsidR="008371A0" w:rsidRPr="008371A0" w:rsidRDefault="008371A0" w:rsidP="008371A0">
            <w:pPr>
              <w:jc w:val="center"/>
              <w:rPr>
                <w:rFonts w:eastAsiaTheme="minorHAnsi"/>
              </w:rPr>
            </w:pPr>
            <w:r w:rsidRPr="008371A0">
              <w:rPr>
                <w:rFonts w:eastAsiaTheme="minorHAnsi"/>
              </w:rPr>
              <w:t>78</w:t>
            </w:r>
          </w:p>
        </w:tc>
        <w:tc>
          <w:tcPr>
            <w:tcW w:w="691" w:type="dxa"/>
            <w:vAlign w:val="center"/>
          </w:tcPr>
          <w:p w:rsidR="008371A0" w:rsidRPr="008371A0" w:rsidRDefault="008371A0" w:rsidP="008371A0">
            <w:pPr>
              <w:jc w:val="center"/>
              <w:rPr>
                <w:rFonts w:eastAsiaTheme="minorHAnsi"/>
              </w:rPr>
            </w:pPr>
            <w:r w:rsidRPr="008371A0">
              <w:rPr>
                <w:rFonts w:eastAsiaTheme="minorHAnsi"/>
              </w:rPr>
              <w:t>44.8</w:t>
            </w:r>
          </w:p>
        </w:tc>
        <w:tc>
          <w:tcPr>
            <w:tcW w:w="659" w:type="dxa"/>
            <w:vAlign w:val="center"/>
          </w:tcPr>
          <w:p w:rsidR="008371A0" w:rsidRPr="008371A0" w:rsidRDefault="008371A0" w:rsidP="008371A0">
            <w:pPr>
              <w:jc w:val="center"/>
              <w:rPr>
                <w:rFonts w:eastAsiaTheme="minorHAnsi"/>
              </w:rPr>
            </w:pPr>
            <w:r w:rsidRPr="008371A0">
              <w:rPr>
                <w:rFonts w:eastAsiaTheme="minorHAnsi"/>
              </w:rPr>
              <w:t>7</w:t>
            </w:r>
          </w:p>
        </w:tc>
        <w:tc>
          <w:tcPr>
            <w:tcW w:w="682" w:type="dxa"/>
            <w:vAlign w:val="center"/>
          </w:tcPr>
          <w:p w:rsidR="008371A0" w:rsidRPr="008371A0" w:rsidRDefault="008371A0" w:rsidP="008371A0">
            <w:pPr>
              <w:jc w:val="center"/>
              <w:rPr>
                <w:rFonts w:eastAsiaTheme="minorHAnsi"/>
              </w:rPr>
            </w:pPr>
            <w:r w:rsidRPr="008371A0">
              <w:rPr>
                <w:rFonts w:eastAsiaTheme="minorHAnsi"/>
              </w:rPr>
              <w:t>4.0</w:t>
            </w:r>
          </w:p>
        </w:tc>
        <w:tc>
          <w:tcPr>
            <w:tcW w:w="668" w:type="dxa"/>
            <w:vAlign w:val="center"/>
          </w:tcPr>
          <w:p w:rsidR="008371A0" w:rsidRPr="008371A0" w:rsidRDefault="008371A0" w:rsidP="008371A0">
            <w:pPr>
              <w:jc w:val="center"/>
              <w:rPr>
                <w:rFonts w:eastAsiaTheme="minorHAnsi"/>
              </w:rPr>
            </w:pPr>
            <w:r w:rsidRPr="008371A0">
              <w:rPr>
                <w:rFonts w:eastAsiaTheme="minorHAnsi"/>
              </w:rPr>
              <w:t>29</w:t>
            </w:r>
          </w:p>
        </w:tc>
        <w:tc>
          <w:tcPr>
            <w:tcW w:w="720" w:type="dxa"/>
            <w:vAlign w:val="center"/>
          </w:tcPr>
          <w:p w:rsidR="008371A0" w:rsidRPr="008371A0" w:rsidRDefault="008371A0" w:rsidP="008371A0">
            <w:pPr>
              <w:jc w:val="center"/>
              <w:rPr>
                <w:rFonts w:eastAsiaTheme="minorHAnsi"/>
              </w:rPr>
            </w:pPr>
            <w:r w:rsidRPr="008371A0">
              <w:rPr>
                <w:rFonts w:eastAsiaTheme="minorHAnsi"/>
              </w:rPr>
              <w:t>16.7</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2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Əlçatan</w:t>
            </w:r>
          </w:p>
        </w:tc>
        <w:tc>
          <w:tcPr>
            <w:tcW w:w="626" w:type="dxa"/>
            <w:vAlign w:val="center"/>
          </w:tcPr>
          <w:p w:rsidR="008371A0" w:rsidRPr="008371A0" w:rsidRDefault="008371A0" w:rsidP="008371A0">
            <w:pPr>
              <w:jc w:val="center"/>
              <w:rPr>
                <w:rFonts w:eastAsiaTheme="minorHAnsi"/>
              </w:rPr>
            </w:pPr>
            <w:r w:rsidRPr="008371A0">
              <w:rPr>
                <w:rFonts w:eastAsiaTheme="minorHAnsi"/>
              </w:rPr>
              <w:t>30</w:t>
            </w:r>
          </w:p>
        </w:tc>
        <w:tc>
          <w:tcPr>
            <w:tcW w:w="715" w:type="dxa"/>
            <w:vAlign w:val="center"/>
          </w:tcPr>
          <w:p w:rsidR="008371A0" w:rsidRPr="008371A0" w:rsidRDefault="008371A0" w:rsidP="008371A0">
            <w:pPr>
              <w:jc w:val="center"/>
              <w:rPr>
                <w:rFonts w:eastAsiaTheme="minorHAnsi"/>
              </w:rPr>
            </w:pPr>
            <w:r w:rsidRPr="008371A0">
              <w:rPr>
                <w:rFonts w:eastAsiaTheme="minorHAnsi"/>
              </w:rPr>
              <w:t>17.2</w:t>
            </w:r>
          </w:p>
        </w:tc>
        <w:tc>
          <w:tcPr>
            <w:tcW w:w="739" w:type="dxa"/>
            <w:vAlign w:val="center"/>
          </w:tcPr>
          <w:p w:rsidR="008371A0" w:rsidRPr="008371A0" w:rsidRDefault="008371A0" w:rsidP="008371A0">
            <w:pPr>
              <w:jc w:val="center"/>
              <w:rPr>
                <w:rFonts w:eastAsiaTheme="minorHAnsi"/>
              </w:rPr>
            </w:pPr>
            <w:r w:rsidRPr="008371A0">
              <w:rPr>
                <w:rFonts w:eastAsiaTheme="minorHAnsi"/>
              </w:rPr>
              <w:t>20</w:t>
            </w:r>
          </w:p>
        </w:tc>
        <w:tc>
          <w:tcPr>
            <w:tcW w:w="691" w:type="dxa"/>
            <w:vAlign w:val="center"/>
          </w:tcPr>
          <w:p w:rsidR="008371A0" w:rsidRPr="008371A0" w:rsidRDefault="008371A0" w:rsidP="008371A0">
            <w:pPr>
              <w:jc w:val="center"/>
              <w:rPr>
                <w:rFonts w:eastAsiaTheme="minorHAnsi"/>
              </w:rPr>
            </w:pPr>
            <w:r w:rsidRPr="008371A0">
              <w:rPr>
                <w:rFonts w:eastAsiaTheme="minorHAnsi"/>
              </w:rPr>
              <w:t>11.5</w:t>
            </w:r>
          </w:p>
        </w:tc>
        <w:tc>
          <w:tcPr>
            <w:tcW w:w="659" w:type="dxa"/>
            <w:vAlign w:val="center"/>
          </w:tcPr>
          <w:p w:rsidR="008371A0" w:rsidRPr="008371A0" w:rsidRDefault="008371A0" w:rsidP="008371A0">
            <w:pPr>
              <w:jc w:val="center"/>
              <w:rPr>
                <w:rFonts w:eastAsiaTheme="minorHAnsi"/>
              </w:rPr>
            </w:pPr>
            <w:r w:rsidRPr="008371A0">
              <w:rPr>
                <w:rFonts w:eastAsiaTheme="minorHAnsi"/>
              </w:rPr>
              <w:t>97</w:t>
            </w:r>
          </w:p>
        </w:tc>
        <w:tc>
          <w:tcPr>
            <w:tcW w:w="682" w:type="dxa"/>
            <w:vAlign w:val="center"/>
          </w:tcPr>
          <w:p w:rsidR="008371A0" w:rsidRPr="008371A0" w:rsidRDefault="008371A0" w:rsidP="008371A0">
            <w:pPr>
              <w:jc w:val="center"/>
              <w:rPr>
                <w:rFonts w:eastAsiaTheme="minorHAnsi"/>
              </w:rPr>
            </w:pPr>
            <w:r w:rsidRPr="008371A0">
              <w:rPr>
                <w:rFonts w:eastAsiaTheme="minorHAnsi"/>
              </w:rPr>
              <w:t>55.7</w:t>
            </w:r>
          </w:p>
        </w:tc>
        <w:tc>
          <w:tcPr>
            <w:tcW w:w="668" w:type="dxa"/>
            <w:vAlign w:val="center"/>
          </w:tcPr>
          <w:p w:rsidR="008371A0" w:rsidRPr="008371A0" w:rsidRDefault="008371A0" w:rsidP="008371A0">
            <w:pPr>
              <w:jc w:val="center"/>
              <w:rPr>
                <w:rFonts w:eastAsiaTheme="minorHAnsi"/>
              </w:rPr>
            </w:pPr>
            <w:r w:rsidRPr="008371A0">
              <w:rPr>
                <w:rFonts w:eastAsiaTheme="minorHAnsi"/>
              </w:rPr>
              <w:t>25</w:t>
            </w:r>
          </w:p>
        </w:tc>
        <w:tc>
          <w:tcPr>
            <w:tcW w:w="720" w:type="dxa"/>
            <w:vAlign w:val="center"/>
          </w:tcPr>
          <w:p w:rsidR="008371A0" w:rsidRPr="008371A0" w:rsidRDefault="008371A0" w:rsidP="008371A0">
            <w:pPr>
              <w:jc w:val="center"/>
              <w:rPr>
                <w:rFonts w:eastAsiaTheme="minorHAnsi"/>
              </w:rPr>
            </w:pPr>
            <w:r w:rsidRPr="008371A0">
              <w:rPr>
                <w:rFonts w:eastAsiaTheme="minorHAnsi"/>
              </w:rPr>
              <w:t>14.4</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Ucuz</w:t>
            </w:r>
          </w:p>
        </w:tc>
        <w:tc>
          <w:tcPr>
            <w:tcW w:w="626" w:type="dxa"/>
            <w:vAlign w:val="center"/>
          </w:tcPr>
          <w:p w:rsidR="008371A0" w:rsidRPr="008371A0" w:rsidRDefault="008371A0" w:rsidP="008371A0">
            <w:pPr>
              <w:jc w:val="center"/>
              <w:rPr>
                <w:rFonts w:eastAsiaTheme="minorHAnsi"/>
              </w:rPr>
            </w:pPr>
            <w:r w:rsidRPr="008371A0">
              <w:rPr>
                <w:rFonts w:eastAsiaTheme="minorHAnsi"/>
              </w:rPr>
              <w:t>22</w:t>
            </w:r>
          </w:p>
        </w:tc>
        <w:tc>
          <w:tcPr>
            <w:tcW w:w="715" w:type="dxa"/>
            <w:vAlign w:val="center"/>
          </w:tcPr>
          <w:p w:rsidR="008371A0" w:rsidRPr="008371A0" w:rsidRDefault="008371A0" w:rsidP="008371A0">
            <w:pPr>
              <w:jc w:val="center"/>
              <w:rPr>
                <w:rFonts w:eastAsiaTheme="minorHAnsi"/>
              </w:rPr>
            </w:pPr>
            <w:r w:rsidRPr="008371A0">
              <w:rPr>
                <w:rFonts w:eastAsiaTheme="minorHAnsi"/>
              </w:rPr>
              <w:t>12.6</w:t>
            </w:r>
          </w:p>
        </w:tc>
        <w:tc>
          <w:tcPr>
            <w:tcW w:w="739" w:type="dxa"/>
            <w:vAlign w:val="center"/>
          </w:tcPr>
          <w:p w:rsidR="008371A0" w:rsidRPr="008371A0" w:rsidRDefault="008371A0" w:rsidP="008371A0">
            <w:pPr>
              <w:jc w:val="center"/>
              <w:rPr>
                <w:rFonts w:eastAsiaTheme="minorHAnsi"/>
              </w:rPr>
            </w:pPr>
            <w:r w:rsidRPr="008371A0">
              <w:rPr>
                <w:rFonts w:eastAsiaTheme="minorHAnsi"/>
              </w:rPr>
              <w:t>18</w:t>
            </w:r>
          </w:p>
        </w:tc>
        <w:tc>
          <w:tcPr>
            <w:tcW w:w="691" w:type="dxa"/>
            <w:vAlign w:val="center"/>
          </w:tcPr>
          <w:p w:rsidR="008371A0" w:rsidRPr="008371A0" w:rsidRDefault="008371A0" w:rsidP="008371A0">
            <w:pPr>
              <w:jc w:val="center"/>
              <w:rPr>
                <w:rFonts w:eastAsiaTheme="minorHAnsi"/>
              </w:rPr>
            </w:pPr>
            <w:r w:rsidRPr="008371A0">
              <w:rPr>
                <w:rFonts w:eastAsiaTheme="minorHAnsi"/>
              </w:rPr>
              <w:t>10.3</w:t>
            </w:r>
          </w:p>
        </w:tc>
        <w:tc>
          <w:tcPr>
            <w:tcW w:w="659" w:type="dxa"/>
            <w:vAlign w:val="center"/>
          </w:tcPr>
          <w:p w:rsidR="008371A0" w:rsidRPr="008371A0" w:rsidRDefault="008371A0" w:rsidP="008371A0">
            <w:pPr>
              <w:jc w:val="center"/>
              <w:rPr>
                <w:rFonts w:eastAsiaTheme="minorHAnsi"/>
              </w:rPr>
            </w:pPr>
            <w:r w:rsidRPr="008371A0">
              <w:rPr>
                <w:rFonts w:eastAsiaTheme="minorHAnsi"/>
              </w:rPr>
              <w:t>83</w:t>
            </w:r>
          </w:p>
        </w:tc>
        <w:tc>
          <w:tcPr>
            <w:tcW w:w="682" w:type="dxa"/>
            <w:vAlign w:val="center"/>
          </w:tcPr>
          <w:p w:rsidR="008371A0" w:rsidRPr="008371A0" w:rsidRDefault="008371A0" w:rsidP="008371A0">
            <w:pPr>
              <w:jc w:val="center"/>
              <w:rPr>
                <w:rFonts w:eastAsiaTheme="minorHAnsi"/>
              </w:rPr>
            </w:pPr>
            <w:r w:rsidRPr="008371A0">
              <w:rPr>
                <w:rFonts w:eastAsiaTheme="minorHAnsi"/>
              </w:rPr>
              <w:t>47.7</w:t>
            </w:r>
          </w:p>
        </w:tc>
        <w:tc>
          <w:tcPr>
            <w:tcW w:w="668" w:type="dxa"/>
            <w:vAlign w:val="center"/>
          </w:tcPr>
          <w:p w:rsidR="008371A0" w:rsidRPr="008371A0" w:rsidRDefault="008371A0" w:rsidP="008371A0">
            <w:pPr>
              <w:jc w:val="center"/>
              <w:rPr>
                <w:rFonts w:eastAsiaTheme="minorHAnsi"/>
              </w:rPr>
            </w:pPr>
            <w:r w:rsidRPr="008371A0">
              <w:rPr>
                <w:rFonts w:eastAsiaTheme="minorHAnsi"/>
              </w:rPr>
              <w:t>49</w:t>
            </w:r>
          </w:p>
        </w:tc>
        <w:tc>
          <w:tcPr>
            <w:tcW w:w="720" w:type="dxa"/>
            <w:vAlign w:val="center"/>
          </w:tcPr>
          <w:p w:rsidR="008371A0" w:rsidRPr="008371A0" w:rsidRDefault="008371A0" w:rsidP="008371A0">
            <w:pPr>
              <w:jc w:val="center"/>
              <w:rPr>
                <w:rFonts w:eastAsiaTheme="minorHAnsi"/>
              </w:rPr>
            </w:pPr>
            <w:r w:rsidRPr="008371A0">
              <w:rPr>
                <w:rFonts w:eastAsiaTheme="minorHAnsi"/>
              </w:rPr>
              <w:t>28.2</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3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Yetkin</w:t>
            </w:r>
          </w:p>
        </w:tc>
        <w:tc>
          <w:tcPr>
            <w:tcW w:w="626" w:type="dxa"/>
            <w:vAlign w:val="center"/>
          </w:tcPr>
          <w:p w:rsidR="008371A0" w:rsidRPr="008371A0" w:rsidRDefault="008371A0" w:rsidP="008371A0">
            <w:pPr>
              <w:jc w:val="center"/>
              <w:rPr>
                <w:rFonts w:eastAsiaTheme="minorHAnsi"/>
              </w:rPr>
            </w:pPr>
            <w:r w:rsidRPr="008371A0">
              <w:rPr>
                <w:rFonts w:eastAsiaTheme="minorHAnsi"/>
              </w:rPr>
              <w:t>32</w:t>
            </w:r>
          </w:p>
        </w:tc>
        <w:tc>
          <w:tcPr>
            <w:tcW w:w="715" w:type="dxa"/>
            <w:vAlign w:val="center"/>
          </w:tcPr>
          <w:p w:rsidR="008371A0" w:rsidRPr="008371A0" w:rsidRDefault="008371A0" w:rsidP="008371A0">
            <w:pPr>
              <w:jc w:val="center"/>
              <w:rPr>
                <w:rFonts w:eastAsiaTheme="minorHAnsi"/>
              </w:rPr>
            </w:pPr>
            <w:r w:rsidRPr="008371A0">
              <w:rPr>
                <w:rFonts w:eastAsiaTheme="minorHAnsi"/>
              </w:rPr>
              <w:t>18.4</w:t>
            </w:r>
          </w:p>
        </w:tc>
        <w:tc>
          <w:tcPr>
            <w:tcW w:w="739" w:type="dxa"/>
            <w:vAlign w:val="center"/>
          </w:tcPr>
          <w:p w:rsidR="008371A0" w:rsidRPr="008371A0" w:rsidRDefault="008371A0" w:rsidP="008371A0">
            <w:pPr>
              <w:jc w:val="center"/>
              <w:rPr>
                <w:rFonts w:eastAsiaTheme="minorHAnsi"/>
              </w:rPr>
            </w:pPr>
            <w:r w:rsidRPr="008371A0">
              <w:rPr>
                <w:rFonts w:eastAsiaTheme="minorHAnsi"/>
              </w:rPr>
              <w:t>51</w:t>
            </w:r>
          </w:p>
        </w:tc>
        <w:tc>
          <w:tcPr>
            <w:tcW w:w="691" w:type="dxa"/>
            <w:vAlign w:val="center"/>
          </w:tcPr>
          <w:p w:rsidR="008371A0" w:rsidRPr="008371A0" w:rsidRDefault="008371A0" w:rsidP="008371A0">
            <w:pPr>
              <w:jc w:val="center"/>
              <w:rPr>
                <w:rFonts w:eastAsiaTheme="minorHAnsi"/>
              </w:rPr>
            </w:pPr>
            <w:r w:rsidRPr="008371A0">
              <w:rPr>
                <w:rFonts w:eastAsiaTheme="minorHAnsi"/>
              </w:rPr>
              <w:t>29.3</w:t>
            </w:r>
          </w:p>
        </w:tc>
        <w:tc>
          <w:tcPr>
            <w:tcW w:w="659" w:type="dxa"/>
            <w:vAlign w:val="center"/>
          </w:tcPr>
          <w:p w:rsidR="008371A0" w:rsidRPr="008371A0" w:rsidRDefault="008371A0" w:rsidP="008371A0">
            <w:pPr>
              <w:jc w:val="center"/>
              <w:rPr>
                <w:rFonts w:eastAsiaTheme="minorHAnsi"/>
                <w:lang w:val="az-Latn-AZ"/>
              </w:rPr>
            </w:pPr>
            <w:r w:rsidRPr="008371A0">
              <w:rPr>
                <w:rFonts w:eastAsiaTheme="minorHAnsi"/>
                <w:lang w:val="az-Latn-AZ"/>
              </w:rPr>
              <w:t>31</w:t>
            </w:r>
          </w:p>
        </w:tc>
        <w:tc>
          <w:tcPr>
            <w:tcW w:w="682" w:type="dxa"/>
            <w:vAlign w:val="center"/>
          </w:tcPr>
          <w:p w:rsidR="008371A0" w:rsidRPr="008371A0" w:rsidRDefault="008371A0" w:rsidP="008371A0">
            <w:pPr>
              <w:jc w:val="center"/>
              <w:rPr>
                <w:rFonts w:eastAsiaTheme="minorHAnsi"/>
              </w:rPr>
            </w:pPr>
            <w:r w:rsidRPr="008371A0">
              <w:rPr>
                <w:rFonts w:eastAsiaTheme="minorHAnsi"/>
              </w:rPr>
              <w:t>17.8</w:t>
            </w:r>
          </w:p>
        </w:tc>
        <w:tc>
          <w:tcPr>
            <w:tcW w:w="668" w:type="dxa"/>
            <w:vAlign w:val="center"/>
          </w:tcPr>
          <w:p w:rsidR="008371A0" w:rsidRPr="008371A0" w:rsidRDefault="008371A0" w:rsidP="008371A0">
            <w:pPr>
              <w:jc w:val="center"/>
              <w:rPr>
                <w:rFonts w:eastAsiaTheme="minorHAnsi"/>
              </w:rPr>
            </w:pPr>
            <w:r w:rsidRPr="008371A0">
              <w:rPr>
                <w:rFonts w:eastAsiaTheme="minorHAnsi"/>
              </w:rPr>
              <w:t>58</w:t>
            </w:r>
          </w:p>
        </w:tc>
        <w:tc>
          <w:tcPr>
            <w:tcW w:w="720" w:type="dxa"/>
            <w:vAlign w:val="center"/>
          </w:tcPr>
          <w:p w:rsidR="008371A0" w:rsidRPr="008371A0" w:rsidRDefault="008371A0" w:rsidP="008371A0">
            <w:pPr>
              <w:jc w:val="center"/>
              <w:rPr>
                <w:rFonts w:eastAsiaTheme="minorHAnsi"/>
              </w:rPr>
            </w:pPr>
            <w:r w:rsidRPr="008371A0">
              <w:rPr>
                <w:rFonts w:eastAsiaTheme="minorHAnsi"/>
              </w:rPr>
              <w:t>33.3</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Gənc</w:t>
            </w:r>
          </w:p>
        </w:tc>
        <w:tc>
          <w:tcPr>
            <w:tcW w:w="626" w:type="dxa"/>
            <w:vAlign w:val="center"/>
          </w:tcPr>
          <w:p w:rsidR="008371A0" w:rsidRPr="008371A0" w:rsidRDefault="008371A0" w:rsidP="008371A0">
            <w:pPr>
              <w:jc w:val="center"/>
              <w:rPr>
                <w:rFonts w:eastAsiaTheme="minorHAnsi"/>
              </w:rPr>
            </w:pPr>
            <w:r w:rsidRPr="008371A0">
              <w:rPr>
                <w:rFonts w:eastAsiaTheme="minorHAnsi"/>
              </w:rPr>
              <w:t>73</w:t>
            </w:r>
          </w:p>
        </w:tc>
        <w:tc>
          <w:tcPr>
            <w:tcW w:w="715" w:type="dxa"/>
            <w:vAlign w:val="center"/>
          </w:tcPr>
          <w:p w:rsidR="008371A0" w:rsidRPr="008371A0" w:rsidRDefault="008371A0" w:rsidP="008371A0">
            <w:pPr>
              <w:jc w:val="center"/>
              <w:rPr>
                <w:rFonts w:eastAsiaTheme="minorHAnsi"/>
              </w:rPr>
            </w:pPr>
            <w:r w:rsidRPr="008371A0">
              <w:rPr>
                <w:rFonts w:eastAsiaTheme="minorHAnsi"/>
              </w:rPr>
              <w:t>42.0</w:t>
            </w:r>
          </w:p>
        </w:tc>
        <w:tc>
          <w:tcPr>
            <w:tcW w:w="739" w:type="dxa"/>
            <w:vAlign w:val="center"/>
          </w:tcPr>
          <w:p w:rsidR="008371A0" w:rsidRPr="008371A0" w:rsidRDefault="008371A0" w:rsidP="008371A0">
            <w:pPr>
              <w:jc w:val="center"/>
              <w:rPr>
                <w:rFonts w:eastAsiaTheme="minorHAnsi"/>
              </w:rPr>
            </w:pPr>
            <w:r w:rsidRPr="008371A0">
              <w:rPr>
                <w:rFonts w:eastAsiaTheme="minorHAnsi"/>
              </w:rPr>
              <w:t>64</w:t>
            </w:r>
          </w:p>
        </w:tc>
        <w:tc>
          <w:tcPr>
            <w:tcW w:w="691" w:type="dxa"/>
            <w:vAlign w:val="center"/>
          </w:tcPr>
          <w:p w:rsidR="008371A0" w:rsidRPr="008371A0" w:rsidRDefault="008371A0" w:rsidP="008371A0">
            <w:pPr>
              <w:jc w:val="center"/>
              <w:rPr>
                <w:rFonts w:eastAsiaTheme="minorHAnsi"/>
              </w:rPr>
            </w:pPr>
            <w:r w:rsidRPr="008371A0">
              <w:rPr>
                <w:rFonts w:eastAsiaTheme="minorHAnsi"/>
              </w:rPr>
              <w:t>36.8</w:t>
            </w:r>
          </w:p>
        </w:tc>
        <w:tc>
          <w:tcPr>
            <w:tcW w:w="659" w:type="dxa"/>
            <w:vAlign w:val="center"/>
          </w:tcPr>
          <w:p w:rsidR="008371A0" w:rsidRPr="008371A0" w:rsidRDefault="008371A0" w:rsidP="008371A0">
            <w:pPr>
              <w:jc w:val="center"/>
              <w:rPr>
                <w:rFonts w:eastAsiaTheme="minorHAnsi"/>
              </w:rPr>
            </w:pPr>
            <w:r w:rsidRPr="008371A0">
              <w:rPr>
                <w:rFonts w:eastAsiaTheme="minorHAnsi"/>
              </w:rPr>
              <w:t>27</w:t>
            </w:r>
          </w:p>
        </w:tc>
        <w:tc>
          <w:tcPr>
            <w:tcW w:w="682" w:type="dxa"/>
            <w:vAlign w:val="center"/>
          </w:tcPr>
          <w:p w:rsidR="008371A0" w:rsidRPr="008371A0" w:rsidRDefault="008371A0" w:rsidP="008371A0">
            <w:pPr>
              <w:jc w:val="center"/>
              <w:rPr>
                <w:rFonts w:eastAsiaTheme="minorHAnsi"/>
              </w:rPr>
            </w:pPr>
            <w:r w:rsidRPr="008371A0">
              <w:rPr>
                <w:rFonts w:eastAsiaTheme="minorHAnsi"/>
              </w:rPr>
              <w:t>15.5</w:t>
            </w:r>
          </w:p>
        </w:tc>
        <w:tc>
          <w:tcPr>
            <w:tcW w:w="668" w:type="dxa"/>
            <w:vAlign w:val="center"/>
          </w:tcPr>
          <w:p w:rsidR="008371A0" w:rsidRPr="008371A0" w:rsidRDefault="008371A0" w:rsidP="008371A0">
            <w:pPr>
              <w:jc w:val="center"/>
              <w:rPr>
                <w:rFonts w:eastAsiaTheme="minorHAnsi"/>
              </w:rPr>
            </w:pPr>
            <w:r w:rsidRPr="008371A0">
              <w:rPr>
                <w:rFonts w:eastAsiaTheme="minorHAnsi"/>
              </w:rPr>
              <w:t>8</w:t>
            </w:r>
          </w:p>
        </w:tc>
        <w:tc>
          <w:tcPr>
            <w:tcW w:w="720" w:type="dxa"/>
            <w:vAlign w:val="center"/>
          </w:tcPr>
          <w:p w:rsidR="008371A0" w:rsidRPr="008371A0" w:rsidRDefault="008371A0" w:rsidP="008371A0">
            <w:pPr>
              <w:jc w:val="center"/>
              <w:rPr>
                <w:rFonts w:eastAsiaTheme="minorHAnsi"/>
              </w:rPr>
            </w:pPr>
            <w:r w:rsidRPr="008371A0">
              <w:rPr>
                <w:rFonts w:eastAsiaTheme="minorHAnsi"/>
              </w:rPr>
              <w:t>4.6</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04"/>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Uşaq</w:t>
            </w:r>
          </w:p>
        </w:tc>
        <w:tc>
          <w:tcPr>
            <w:tcW w:w="626" w:type="dxa"/>
            <w:vAlign w:val="center"/>
          </w:tcPr>
          <w:p w:rsidR="008371A0" w:rsidRPr="008371A0" w:rsidRDefault="008371A0" w:rsidP="008371A0">
            <w:pPr>
              <w:jc w:val="center"/>
              <w:rPr>
                <w:rFonts w:eastAsiaTheme="minorHAnsi"/>
              </w:rPr>
            </w:pPr>
            <w:r w:rsidRPr="008371A0">
              <w:rPr>
                <w:rFonts w:eastAsiaTheme="minorHAnsi"/>
              </w:rPr>
              <w:t>47</w:t>
            </w:r>
          </w:p>
        </w:tc>
        <w:tc>
          <w:tcPr>
            <w:tcW w:w="715" w:type="dxa"/>
            <w:vAlign w:val="center"/>
          </w:tcPr>
          <w:p w:rsidR="008371A0" w:rsidRPr="008371A0" w:rsidRDefault="008371A0" w:rsidP="008371A0">
            <w:pPr>
              <w:jc w:val="center"/>
              <w:rPr>
                <w:rFonts w:eastAsiaTheme="minorHAnsi"/>
              </w:rPr>
            </w:pPr>
            <w:r w:rsidRPr="008371A0">
              <w:rPr>
                <w:rFonts w:eastAsiaTheme="minorHAnsi"/>
              </w:rPr>
              <w:t>27.0</w:t>
            </w:r>
          </w:p>
        </w:tc>
        <w:tc>
          <w:tcPr>
            <w:tcW w:w="739" w:type="dxa"/>
            <w:vAlign w:val="center"/>
          </w:tcPr>
          <w:p w:rsidR="008371A0" w:rsidRPr="008371A0" w:rsidRDefault="008371A0" w:rsidP="008371A0">
            <w:pPr>
              <w:jc w:val="center"/>
              <w:rPr>
                <w:rFonts w:eastAsiaTheme="minorHAnsi"/>
              </w:rPr>
            </w:pPr>
            <w:r w:rsidRPr="008371A0">
              <w:rPr>
                <w:rFonts w:eastAsiaTheme="minorHAnsi"/>
              </w:rPr>
              <w:t>37</w:t>
            </w:r>
          </w:p>
        </w:tc>
        <w:tc>
          <w:tcPr>
            <w:tcW w:w="691" w:type="dxa"/>
            <w:vAlign w:val="center"/>
          </w:tcPr>
          <w:p w:rsidR="008371A0" w:rsidRPr="008371A0" w:rsidRDefault="008371A0" w:rsidP="008371A0">
            <w:pPr>
              <w:jc w:val="center"/>
              <w:rPr>
                <w:rFonts w:eastAsiaTheme="minorHAnsi"/>
              </w:rPr>
            </w:pPr>
            <w:r w:rsidRPr="008371A0">
              <w:rPr>
                <w:rFonts w:eastAsiaTheme="minorHAnsi"/>
              </w:rPr>
              <w:t>21.3</w:t>
            </w:r>
          </w:p>
        </w:tc>
        <w:tc>
          <w:tcPr>
            <w:tcW w:w="659" w:type="dxa"/>
            <w:vAlign w:val="center"/>
          </w:tcPr>
          <w:p w:rsidR="008371A0" w:rsidRPr="008371A0" w:rsidRDefault="008371A0" w:rsidP="008371A0">
            <w:pPr>
              <w:jc w:val="center"/>
              <w:rPr>
                <w:rFonts w:eastAsiaTheme="minorHAnsi"/>
              </w:rPr>
            </w:pPr>
            <w:r w:rsidRPr="008371A0">
              <w:rPr>
                <w:rFonts w:eastAsiaTheme="minorHAnsi"/>
              </w:rPr>
              <w:t>72</w:t>
            </w:r>
          </w:p>
        </w:tc>
        <w:tc>
          <w:tcPr>
            <w:tcW w:w="682" w:type="dxa"/>
            <w:vAlign w:val="center"/>
          </w:tcPr>
          <w:p w:rsidR="008371A0" w:rsidRPr="008371A0" w:rsidRDefault="008371A0" w:rsidP="008371A0">
            <w:pPr>
              <w:jc w:val="center"/>
              <w:rPr>
                <w:rFonts w:eastAsiaTheme="minorHAnsi"/>
              </w:rPr>
            </w:pPr>
            <w:r w:rsidRPr="008371A0">
              <w:rPr>
                <w:rFonts w:eastAsiaTheme="minorHAnsi"/>
              </w:rPr>
              <w:t>41.4</w:t>
            </w:r>
          </w:p>
        </w:tc>
        <w:tc>
          <w:tcPr>
            <w:tcW w:w="668" w:type="dxa"/>
            <w:vAlign w:val="center"/>
          </w:tcPr>
          <w:p w:rsidR="008371A0" w:rsidRPr="008371A0" w:rsidRDefault="008371A0" w:rsidP="008371A0">
            <w:pPr>
              <w:jc w:val="center"/>
              <w:rPr>
                <w:rFonts w:eastAsiaTheme="minorHAnsi"/>
              </w:rPr>
            </w:pPr>
            <w:r w:rsidRPr="008371A0">
              <w:rPr>
                <w:rFonts w:eastAsiaTheme="minorHAnsi"/>
              </w:rPr>
              <w:t>16</w:t>
            </w:r>
          </w:p>
        </w:tc>
        <w:tc>
          <w:tcPr>
            <w:tcW w:w="720" w:type="dxa"/>
            <w:vAlign w:val="center"/>
          </w:tcPr>
          <w:p w:rsidR="008371A0" w:rsidRPr="008371A0" w:rsidRDefault="008371A0" w:rsidP="008371A0">
            <w:pPr>
              <w:jc w:val="center"/>
              <w:rPr>
                <w:rFonts w:eastAsiaTheme="minorHAnsi"/>
              </w:rPr>
            </w:pPr>
            <w:r w:rsidRPr="008371A0">
              <w:rPr>
                <w:rFonts w:eastAsiaTheme="minorHAnsi"/>
              </w:rPr>
              <w:t>9.2</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69"/>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Trend</w:t>
            </w:r>
          </w:p>
        </w:tc>
        <w:tc>
          <w:tcPr>
            <w:tcW w:w="626" w:type="dxa"/>
            <w:vAlign w:val="center"/>
          </w:tcPr>
          <w:p w:rsidR="008371A0" w:rsidRPr="008371A0" w:rsidRDefault="008371A0" w:rsidP="008371A0">
            <w:pPr>
              <w:jc w:val="center"/>
              <w:rPr>
                <w:rFonts w:eastAsiaTheme="minorHAnsi"/>
              </w:rPr>
            </w:pPr>
            <w:r w:rsidRPr="008371A0">
              <w:rPr>
                <w:rFonts w:eastAsiaTheme="minorHAnsi"/>
              </w:rPr>
              <w:t>60</w:t>
            </w:r>
          </w:p>
        </w:tc>
        <w:tc>
          <w:tcPr>
            <w:tcW w:w="715" w:type="dxa"/>
            <w:vAlign w:val="center"/>
          </w:tcPr>
          <w:p w:rsidR="008371A0" w:rsidRPr="008371A0" w:rsidRDefault="008371A0" w:rsidP="008371A0">
            <w:pPr>
              <w:jc w:val="center"/>
              <w:rPr>
                <w:rFonts w:eastAsiaTheme="minorHAnsi"/>
              </w:rPr>
            </w:pPr>
            <w:r w:rsidRPr="008371A0">
              <w:rPr>
                <w:rFonts w:eastAsiaTheme="minorHAnsi"/>
              </w:rPr>
              <w:t>34.5</w:t>
            </w:r>
          </w:p>
        </w:tc>
        <w:tc>
          <w:tcPr>
            <w:tcW w:w="739" w:type="dxa"/>
            <w:vAlign w:val="center"/>
          </w:tcPr>
          <w:p w:rsidR="008371A0" w:rsidRPr="008371A0" w:rsidRDefault="008371A0" w:rsidP="008371A0">
            <w:pPr>
              <w:jc w:val="center"/>
              <w:rPr>
                <w:rFonts w:eastAsiaTheme="minorHAnsi"/>
              </w:rPr>
            </w:pPr>
            <w:r w:rsidRPr="008371A0">
              <w:rPr>
                <w:rFonts w:eastAsiaTheme="minorHAnsi"/>
              </w:rPr>
              <w:t>71</w:t>
            </w:r>
          </w:p>
        </w:tc>
        <w:tc>
          <w:tcPr>
            <w:tcW w:w="691" w:type="dxa"/>
            <w:vAlign w:val="center"/>
          </w:tcPr>
          <w:p w:rsidR="008371A0" w:rsidRPr="008371A0" w:rsidRDefault="008371A0" w:rsidP="008371A0">
            <w:pPr>
              <w:jc w:val="center"/>
              <w:rPr>
                <w:rFonts w:eastAsiaTheme="minorHAnsi"/>
              </w:rPr>
            </w:pPr>
            <w:r w:rsidRPr="008371A0">
              <w:rPr>
                <w:rFonts w:eastAsiaTheme="minorHAnsi"/>
              </w:rPr>
              <w:t>40.8</w:t>
            </w:r>
          </w:p>
        </w:tc>
        <w:tc>
          <w:tcPr>
            <w:tcW w:w="659" w:type="dxa"/>
            <w:vAlign w:val="center"/>
          </w:tcPr>
          <w:p w:rsidR="008371A0" w:rsidRPr="008371A0" w:rsidRDefault="008371A0" w:rsidP="008371A0">
            <w:pPr>
              <w:jc w:val="center"/>
              <w:rPr>
                <w:rFonts w:eastAsiaTheme="minorHAnsi"/>
              </w:rPr>
            </w:pPr>
            <w:r w:rsidRPr="008371A0">
              <w:rPr>
                <w:rFonts w:eastAsiaTheme="minorHAnsi"/>
              </w:rPr>
              <w:t>25</w:t>
            </w:r>
          </w:p>
        </w:tc>
        <w:tc>
          <w:tcPr>
            <w:tcW w:w="682" w:type="dxa"/>
            <w:vAlign w:val="center"/>
          </w:tcPr>
          <w:p w:rsidR="008371A0" w:rsidRPr="008371A0" w:rsidRDefault="008371A0" w:rsidP="008371A0">
            <w:pPr>
              <w:jc w:val="center"/>
              <w:rPr>
                <w:rFonts w:eastAsiaTheme="minorHAnsi"/>
              </w:rPr>
            </w:pPr>
            <w:r w:rsidRPr="008371A0">
              <w:rPr>
                <w:rFonts w:eastAsiaTheme="minorHAnsi"/>
              </w:rPr>
              <w:t>14.4</w:t>
            </w:r>
          </w:p>
        </w:tc>
        <w:tc>
          <w:tcPr>
            <w:tcW w:w="668" w:type="dxa"/>
            <w:vAlign w:val="center"/>
          </w:tcPr>
          <w:p w:rsidR="008371A0" w:rsidRPr="008371A0" w:rsidRDefault="008371A0" w:rsidP="008371A0">
            <w:pPr>
              <w:jc w:val="center"/>
              <w:rPr>
                <w:rFonts w:eastAsiaTheme="minorHAnsi"/>
              </w:rPr>
            </w:pPr>
            <w:r w:rsidRPr="008371A0">
              <w:rPr>
                <w:rFonts w:eastAsiaTheme="minorHAnsi"/>
              </w:rPr>
              <w:t>16</w:t>
            </w:r>
          </w:p>
        </w:tc>
        <w:tc>
          <w:tcPr>
            <w:tcW w:w="720" w:type="dxa"/>
            <w:vAlign w:val="center"/>
          </w:tcPr>
          <w:p w:rsidR="008371A0" w:rsidRPr="008371A0" w:rsidRDefault="008371A0" w:rsidP="008371A0">
            <w:pPr>
              <w:jc w:val="center"/>
              <w:rPr>
                <w:rFonts w:eastAsiaTheme="minorHAnsi"/>
              </w:rPr>
            </w:pPr>
            <w:r w:rsidRPr="008371A0">
              <w:rPr>
                <w:rFonts w:eastAsiaTheme="minorHAnsi"/>
              </w:rPr>
              <w:t>9.2</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387"/>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Klassik</w:t>
            </w:r>
          </w:p>
        </w:tc>
        <w:tc>
          <w:tcPr>
            <w:tcW w:w="626" w:type="dxa"/>
            <w:vAlign w:val="center"/>
          </w:tcPr>
          <w:p w:rsidR="008371A0" w:rsidRPr="008371A0" w:rsidRDefault="008371A0" w:rsidP="008371A0">
            <w:pPr>
              <w:jc w:val="center"/>
              <w:rPr>
                <w:rFonts w:eastAsiaTheme="minorHAnsi"/>
              </w:rPr>
            </w:pPr>
            <w:r w:rsidRPr="008371A0">
              <w:rPr>
                <w:rFonts w:eastAsiaTheme="minorHAnsi"/>
              </w:rPr>
              <w:t>38</w:t>
            </w:r>
          </w:p>
        </w:tc>
        <w:tc>
          <w:tcPr>
            <w:tcW w:w="715" w:type="dxa"/>
            <w:vAlign w:val="center"/>
          </w:tcPr>
          <w:p w:rsidR="008371A0" w:rsidRPr="008371A0" w:rsidRDefault="008371A0" w:rsidP="008371A0">
            <w:pPr>
              <w:jc w:val="center"/>
              <w:rPr>
                <w:rFonts w:eastAsiaTheme="minorHAnsi"/>
              </w:rPr>
            </w:pPr>
            <w:r w:rsidRPr="008371A0">
              <w:rPr>
                <w:rFonts w:eastAsiaTheme="minorHAnsi"/>
              </w:rPr>
              <w:t>21.8</w:t>
            </w:r>
          </w:p>
        </w:tc>
        <w:tc>
          <w:tcPr>
            <w:tcW w:w="739" w:type="dxa"/>
            <w:vAlign w:val="center"/>
          </w:tcPr>
          <w:p w:rsidR="008371A0" w:rsidRPr="008371A0" w:rsidRDefault="008371A0" w:rsidP="008371A0">
            <w:pPr>
              <w:jc w:val="center"/>
              <w:rPr>
                <w:rFonts w:eastAsiaTheme="minorHAnsi"/>
              </w:rPr>
            </w:pPr>
            <w:r w:rsidRPr="008371A0">
              <w:rPr>
                <w:rFonts w:eastAsiaTheme="minorHAnsi"/>
              </w:rPr>
              <w:t>71</w:t>
            </w:r>
          </w:p>
        </w:tc>
        <w:tc>
          <w:tcPr>
            <w:tcW w:w="691" w:type="dxa"/>
            <w:vAlign w:val="center"/>
          </w:tcPr>
          <w:p w:rsidR="008371A0" w:rsidRPr="008371A0" w:rsidRDefault="008371A0" w:rsidP="008371A0">
            <w:pPr>
              <w:jc w:val="center"/>
              <w:rPr>
                <w:rFonts w:eastAsiaTheme="minorHAnsi"/>
              </w:rPr>
            </w:pPr>
            <w:r w:rsidRPr="008371A0">
              <w:rPr>
                <w:rFonts w:eastAsiaTheme="minorHAnsi"/>
              </w:rPr>
              <w:t>40.8</w:t>
            </w:r>
          </w:p>
        </w:tc>
        <w:tc>
          <w:tcPr>
            <w:tcW w:w="659" w:type="dxa"/>
            <w:vAlign w:val="center"/>
          </w:tcPr>
          <w:p w:rsidR="008371A0" w:rsidRPr="008371A0" w:rsidRDefault="008371A0" w:rsidP="008371A0">
            <w:pPr>
              <w:jc w:val="center"/>
              <w:rPr>
                <w:rFonts w:eastAsiaTheme="minorHAnsi"/>
              </w:rPr>
            </w:pPr>
            <w:r w:rsidRPr="008371A0">
              <w:rPr>
                <w:rFonts w:eastAsiaTheme="minorHAnsi"/>
              </w:rPr>
              <w:t>29</w:t>
            </w:r>
          </w:p>
        </w:tc>
        <w:tc>
          <w:tcPr>
            <w:tcW w:w="682" w:type="dxa"/>
            <w:vAlign w:val="center"/>
          </w:tcPr>
          <w:p w:rsidR="008371A0" w:rsidRPr="008371A0" w:rsidRDefault="008371A0" w:rsidP="008371A0">
            <w:pPr>
              <w:jc w:val="center"/>
              <w:rPr>
                <w:rFonts w:eastAsiaTheme="minorHAnsi"/>
              </w:rPr>
            </w:pPr>
            <w:r w:rsidRPr="008371A0">
              <w:rPr>
                <w:rFonts w:eastAsiaTheme="minorHAnsi"/>
              </w:rPr>
              <w:t>16.7</w:t>
            </w:r>
          </w:p>
        </w:tc>
        <w:tc>
          <w:tcPr>
            <w:tcW w:w="668" w:type="dxa"/>
            <w:vAlign w:val="center"/>
          </w:tcPr>
          <w:p w:rsidR="008371A0" w:rsidRPr="008371A0" w:rsidRDefault="008371A0" w:rsidP="008371A0">
            <w:pPr>
              <w:jc w:val="center"/>
              <w:rPr>
                <w:rFonts w:eastAsiaTheme="minorHAnsi"/>
              </w:rPr>
            </w:pPr>
            <w:r w:rsidRPr="008371A0">
              <w:rPr>
                <w:rFonts w:eastAsiaTheme="minorHAnsi"/>
              </w:rPr>
              <w:t>34</w:t>
            </w:r>
          </w:p>
        </w:tc>
        <w:tc>
          <w:tcPr>
            <w:tcW w:w="720" w:type="dxa"/>
            <w:vAlign w:val="center"/>
          </w:tcPr>
          <w:p w:rsidR="008371A0" w:rsidRPr="008371A0" w:rsidRDefault="008371A0" w:rsidP="008371A0">
            <w:pPr>
              <w:jc w:val="center"/>
              <w:rPr>
                <w:rFonts w:eastAsiaTheme="minorHAnsi"/>
              </w:rPr>
            </w:pPr>
            <w:r w:rsidRPr="008371A0">
              <w:rPr>
                <w:rFonts w:eastAsiaTheme="minorHAnsi"/>
              </w:rPr>
              <w:t>19.5</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Before w:val="11"/>
          <w:wBefore w:w="8460" w:type="dxa"/>
          <w:trHeight w:val="721"/>
        </w:trPr>
        <w:tc>
          <w:tcPr>
            <w:tcW w:w="1761" w:type="dxa"/>
            <w:gridSpan w:val="2"/>
            <w:tcBorders>
              <w:top w:val="nil"/>
              <w:left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2"/>
          <w:wAfter w:w="1761" w:type="dxa"/>
          <w:trHeight w:val="411"/>
        </w:trPr>
        <w:tc>
          <w:tcPr>
            <w:tcW w:w="8460" w:type="dxa"/>
            <w:gridSpan w:val="11"/>
            <w:tcBorders>
              <w:bottom w:val="nil"/>
            </w:tcBorders>
            <w:vAlign w:val="center"/>
          </w:tcPr>
          <w:p w:rsidR="008371A0" w:rsidRPr="008371A0" w:rsidRDefault="008371A0" w:rsidP="008371A0">
            <w:pPr>
              <w:jc w:val="center"/>
              <w:rPr>
                <w:rFonts w:eastAsiaTheme="minorHAnsi"/>
              </w:rPr>
            </w:pPr>
            <w:r w:rsidRPr="008371A0">
              <w:rPr>
                <w:rFonts w:eastAsiaTheme="minorHAnsi"/>
              </w:rPr>
              <w:t>Web design</w:t>
            </w:r>
          </w:p>
        </w:tc>
      </w:tr>
      <w:tr w:rsidR="008371A0" w:rsidRPr="008371A0" w:rsidTr="008371A0">
        <w:trPr>
          <w:gridAfter w:val="1"/>
          <w:wAfter w:w="1106" w:type="dxa"/>
          <w:trHeight w:val="333"/>
        </w:trPr>
        <w:tc>
          <w:tcPr>
            <w:tcW w:w="1250" w:type="dxa"/>
            <w:vMerge w:val="restart"/>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Answers</w:t>
            </w:r>
          </w:p>
        </w:tc>
        <w:tc>
          <w:tcPr>
            <w:tcW w:w="5500" w:type="dxa"/>
            <w:gridSpan w:val="8"/>
            <w:vAlign w:val="center"/>
          </w:tcPr>
          <w:p w:rsidR="008371A0" w:rsidRPr="008371A0" w:rsidRDefault="008371A0" w:rsidP="008371A0">
            <w:pPr>
              <w:jc w:val="center"/>
              <w:rPr>
                <w:rFonts w:eastAsiaTheme="minorHAnsi"/>
              </w:rPr>
            </w:pPr>
            <w:r w:rsidRPr="008371A0">
              <w:rPr>
                <w:rFonts w:eastAsiaTheme="minorHAnsi"/>
              </w:rPr>
              <w:t>Valid</w:t>
            </w:r>
          </w:p>
        </w:tc>
        <w:tc>
          <w:tcPr>
            <w:tcW w:w="1710" w:type="dxa"/>
            <w:gridSpan w:val="2"/>
            <w:vMerge w:val="restart"/>
            <w:vAlign w:val="center"/>
          </w:tcPr>
          <w:p w:rsidR="008371A0" w:rsidRPr="008371A0" w:rsidRDefault="008371A0" w:rsidP="008371A0">
            <w:pPr>
              <w:jc w:val="center"/>
              <w:rPr>
                <w:rFonts w:eastAsiaTheme="minorHAnsi"/>
              </w:rPr>
            </w:pPr>
            <w:r w:rsidRPr="008371A0">
              <w:rPr>
                <w:rFonts w:eastAsiaTheme="minorHAnsi"/>
              </w:rPr>
              <w:t>Total</w:t>
            </w:r>
          </w:p>
        </w:tc>
        <w:tc>
          <w:tcPr>
            <w:tcW w:w="655" w:type="dxa"/>
            <w:vMerge w:val="restart"/>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54"/>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1341" w:type="dxa"/>
            <w:gridSpan w:val="2"/>
            <w:vMerge w:val="restart"/>
            <w:vAlign w:val="center"/>
          </w:tcPr>
          <w:p w:rsidR="008371A0" w:rsidRPr="008371A0" w:rsidRDefault="008371A0" w:rsidP="008371A0">
            <w:pPr>
              <w:jc w:val="center"/>
              <w:rPr>
                <w:rFonts w:eastAsiaTheme="minorHAnsi"/>
              </w:rPr>
            </w:pPr>
            <w:r w:rsidRPr="008371A0">
              <w:rPr>
                <w:rFonts w:eastAsiaTheme="minorHAnsi"/>
              </w:rPr>
              <w:t>Pepsi</w:t>
            </w:r>
          </w:p>
        </w:tc>
        <w:tc>
          <w:tcPr>
            <w:tcW w:w="1430" w:type="dxa"/>
            <w:gridSpan w:val="2"/>
            <w:vMerge w:val="restart"/>
            <w:vAlign w:val="center"/>
          </w:tcPr>
          <w:p w:rsidR="008371A0" w:rsidRPr="008371A0" w:rsidRDefault="008371A0" w:rsidP="008371A0">
            <w:pPr>
              <w:jc w:val="center"/>
              <w:rPr>
                <w:rFonts w:eastAsiaTheme="minorHAnsi"/>
              </w:rPr>
            </w:pPr>
            <w:r w:rsidRPr="008371A0">
              <w:rPr>
                <w:rFonts w:eastAsiaTheme="minorHAnsi"/>
              </w:rPr>
              <w:t>Coca Cola</w:t>
            </w:r>
          </w:p>
        </w:tc>
        <w:tc>
          <w:tcPr>
            <w:tcW w:w="1341" w:type="dxa"/>
            <w:gridSpan w:val="2"/>
            <w:vMerge w:val="restart"/>
            <w:vAlign w:val="center"/>
          </w:tcPr>
          <w:p w:rsidR="008371A0" w:rsidRPr="008371A0" w:rsidRDefault="008371A0" w:rsidP="008371A0">
            <w:pPr>
              <w:jc w:val="center"/>
              <w:rPr>
                <w:rFonts w:eastAsiaTheme="minorHAnsi"/>
              </w:rPr>
            </w:pPr>
            <w:r w:rsidRPr="008371A0">
              <w:rPr>
                <w:rFonts w:eastAsiaTheme="minorHAnsi"/>
              </w:rPr>
              <w:t>Fanta</w:t>
            </w:r>
          </w:p>
        </w:tc>
        <w:tc>
          <w:tcPr>
            <w:tcW w:w="1388" w:type="dxa"/>
            <w:gridSpan w:val="2"/>
            <w:vMerge w:val="restart"/>
            <w:vAlign w:val="center"/>
          </w:tcPr>
          <w:p w:rsidR="008371A0" w:rsidRPr="008371A0" w:rsidRDefault="008371A0" w:rsidP="008371A0">
            <w:pPr>
              <w:jc w:val="center"/>
              <w:rPr>
                <w:rFonts w:eastAsiaTheme="minorHAnsi"/>
              </w:rPr>
            </w:pPr>
            <w:r w:rsidRPr="008371A0">
              <w:rPr>
                <w:rFonts w:eastAsiaTheme="minorHAnsi"/>
              </w:rPr>
              <w:t>Sprite</w:t>
            </w:r>
          </w:p>
        </w:tc>
        <w:tc>
          <w:tcPr>
            <w:tcW w:w="1710" w:type="dxa"/>
            <w:gridSpan w:val="2"/>
            <w:vMerge/>
            <w:vAlign w:val="center"/>
          </w:tcPr>
          <w:p w:rsidR="008371A0" w:rsidRPr="008371A0" w:rsidRDefault="008371A0" w:rsidP="008371A0">
            <w:pPr>
              <w:jc w:val="center"/>
              <w:rPr>
                <w:rFonts w:eastAsiaTheme="minorHAnsi"/>
              </w:rPr>
            </w:pP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54"/>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1341" w:type="dxa"/>
            <w:gridSpan w:val="2"/>
            <w:vMerge/>
            <w:vAlign w:val="center"/>
          </w:tcPr>
          <w:p w:rsidR="008371A0" w:rsidRPr="008371A0" w:rsidRDefault="008371A0" w:rsidP="008371A0">
            <w:pPr>
              <w:jc w:val="center"/>
              <w:rPr>
                <w:rFonts w:eastAsiaTheme="minorHAnsi"/>
              </w:rPr>
            </w:pPr>
          </w:p>
        </w:tc>
        <w:tc>
          <w:tcPr>
            <w:tcW w:w="1430" w:type="dxa"/>
            <w:gridSpan w:val="2"/>
            <w:vMerge/>
            <w:vAlign w:val="center"/>
          </w:tcPr>
          <w:p w:rsidR="008371A0" w:rsidRPr="008371A0" w:rsidRDefault="008371A0" w:rsidP="008371A0">
            <w:pPr>
              <w:jc w:val="center"/>
              <w:rPr>
                <w:rFonts w:eastAsiaTheme="minorHAnsi"/>
              </w:rPr>
            </w:pPr>
          </w:p>
        </w:tc>
        <w:tc>
          <w:tcPr>
            <w:tcW w:w="1341" w:type="dxa"/>
            <w:gridSpan w:val="2"/>
            <w:vMerge/>
            <w:vAlign w:val="center"/>
          </w:tcPr>
          <w:p w:rsidR="008371A0" w:rsidRPr="008371A0" w:rsidRDefault="008371A0" w:rsidP="008371A0">
            <w:pPr>
              <w:jc w:val="center"/>
              <w:rPr>
                <w:rFonts w:eastAsiaTheme="minorHAnsi"/>
              </w:rPr>
            </w:pPr>
          </w:p>
        </w:tc>
        <w:tc>
          <w:tcPr>
            <w:tcW w:w="1388" w:type="dxa"/>
            <w:gridSpan w:val="2"/>
            <w:vMerge/>
            <w:vAlign w:val="center"/>
          </w:tcPr>
          <w:p w:rsidR="008371A0" w:rsidRPr="008371A0" w:rsidRDefault="008371A0" w:rsidP="008371A0">
            <w:pPr>
              <w:jc w:val="center"/>
              <w:rPr>
                <w:rFonts w:eastAsiaTheme="minorHAnsi"/>
              </w:rPr>
            </w:pPr>
          </w:p>
        </w:tc>
        <w:tc>
          <w:tcPr>
            <w:tcW w:w="1710" w:type="dxa"/>
            <w:gridSpan w:val="2"/>
            <w:vMerge/>
            <w:vAlign w:val="center"/>
          </w:tcPr>
          <w:p w:rsidR="008371A0" w:rsidRPr="008371A0" w:rsidRDefault="008371A0" w:rsidP="008371A0">
            <w:pPr>
              <w:jc w:val="center"/>
              <w:rPr>
                <w:rFonts w:eastAsiaTheme="minorHAnsi"/>
              </w:rPr>
            </w:pP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291"/>
        </w:trPr>
        <w:tc>
          <w:tcPr>
            <w:tcW w:w="1250" w:type="dxa"/>
            <w:vMerge/>
            <w:tcBorders>
              <w:left w:val="single" w:sz="4" w:space="0" w:color="auto"/>
            </w:tcBorders>
            <w:vAlign w:val="center"/>
          </w:tcPr>
          <w:p w:rsidR="008371A0" w:rsidRPr="008371A0" w:rsidRDefault="008371A0" w:rsidP="008371A0">
            <w:pPr>
              <w:jc w:val="center"/>
              <w:rPr>
                <w:rFonts w:eastAsiaTheme="minorHAnsi"/>
              </w:rPr>
            </w:pPr>
          </w:p>
        </w:tc>
        <w:tc>
          <w:tcPr>
            <w:tcW w:w="626"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715"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739"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691"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59"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682"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68"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72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81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F</w:t>
            </w:r>
          </w:p>
        </w:tc>
        <w:tc>
          <w:tcPr>
            <w:tcW w:w="900" w:type="dxa"/>
            <w:vAlign w:val="center"/>
          </w:tcPr>
          <w:p w:rsidR="008371A0" w:rsidRPr="008371A0" w:rsidRDefault="008371A0" w:rsidP="008371A0">
            <w:pPr>
              <w:jc w:val="center"/>
              <w:rPr>
                <w:rFonts w:eastAsiaTheme="minorHAnsi"/>
                <w:sz w:val="20"/>
                <w:szCs w:val="20"/>
              </w:rPr>
            </w:pPr>
            <w:r w:rsidRPr="008371A0">
              <w:rPr>
                <w:rFonts w:eastAsiaTheme="minorHAnsi"/>
                <w:sz w:val="20"/>
                <w:szCs w:val="20"/>
              </w:rPr>
              <w:t>P</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14"/>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Gözəl</w:t>
            </w:r>
          </w:p>
        </w:tc>
        <w:tc>
          <w:tcPr>
            <w:tcW w:w="626" w:type="dxa"/>
            <w:vAlign w:val="center"/>
          </w:tcPr>
          <w:p w:rsidR="008371A0" w:rsidRPr="008371A0" w:rsidRDefault="008371A0" w:rsidP="008371A0">
            <w:pPr>
              <w:jc w:val="center"/>
              <w:rPr>
                <w:rFonts w:eastAsiaTheme="minorHAnsi"/>
                <w:lang w:val="az-Latn-AZ"/>
              </w:rPr>
            </w:pPr>
            <w:r w:rsidRPr="008371A0">
              <w:rPr>
                <w:rFonts w:eastAsiaTheme="minorHAnsi"/>
                <w:lang w:val="az-Latn-AZ"/>
              </w:rPr>
              <w:t>27</w:t>
            </w:r>
          </w:p>
        </w:tc>
        <w:tc>
          <w:tcPr>
            <w:tcW w:w="715" w:type="dxa"/>
            <w:vAlign w:val="center"/>
          </w:tcPr>
          <w:p w:rsidR="008371A0" w:rsidRPr="008371A0" w:rsidRDefault="008371A0" w:rsidP="008371A0">
            <w:pPr>
              <w:jc w:val="center"/>
              <w:rPr>
                <w:rFonts w:eastAsiaTheme="minorHAnsi"/>
              </w:rPr>
            </w:pPr>
            <w:r w:rsidRPr="008371A0">
              <w:rPr>
                <w:rFonts w:eastAsiaTheme="minorHAnsi"/>
              </w:rPr>
              <w:t>15.5</w:t>
            </w:r>
          </w:p>
        </w:tc>
        <w:tc>
          <w:tcPr>
            <w:tcW w:w="739" w:type="dxa"/>
            <w:vAlign w:val="center"/>
          </w:tcPr>
          <w:p w:rsidR="008371A0" w:rsidRPr="008371A0" w:rsidRDefault="008371A0" w:rsidP="008371A0">
            <w:pPr>
              <w:jc w:val="center"/>
              <w:rPr>
                <w:rFonts w:eastAsiaTheme="minorHAnsi"/>
              </w:rPr>
            </w:pPr>
            <w:r w:rsidRPr="008371A0">
              <w:rPr>
                <w:rFonts w:eastAsiaTheme="minorHAnsi"/>
              </w:rPr>
              <w:t>100</w:t>
            </w:r>
          </w:p>
        </w:tc>
        <w:tc>
          <w:tcPr>
            <w:tcW w:w="691" w:type="dxa"/>
            <w:vAlign w:val="center"/>
          </w:tcPr>
          <w:p w:rsidR="008371A0" w:rsidRPr="008371A0" w:rsidRDefault="008371A0" w:rsidP="008371A0">
            <w:pPr>
              <w:jc w:val="center"/>
              <w:rPr>
                <w:rFonts w:eastAsiaTheme="minorHAnsi"/>
              </w:rPr>
            </w:pPr>
            <w:r w:rsidRPr="008371A0">
              <w:rPr>
                <w:rFonts w:eastAsiaTheme="minorHAnsi"/>
              </w:rPr>
              <w:t>57.5</w:t>
            </w:r>
          </w:p>
        </w:tc>
        <w:tc>
          <w:tcPr>
            <w:tcW w:w="659" w:type="dxa"/>
            <w:vAlign w:val="center"/>
          </w:tcPr>
          <w:p w:rsidR="008371A0" w:rsidRPr="008371A0" w:rsidRDefault="008371A0" w:rsidP="008371A0">
            <w:pPr>
              <w:jc w:val="center"/>
              <w:rPr>
                <w:rFonts w:eastAsiaTheme="minorHAnsi"/>
              </w:rPr>
            </w:pPr>
            <w:r w:rsidRPr="008371A0">
              <w:rPr>
                <w:rFonts w:eastAsiaTheme="minorHAnsi"/>
              </w:rPr>
              <w:t>22</w:t>
            </w:r>
          </w:p>
        </w:tc>
        <w:tc>
          <w:tcPr>
            <w:tcW w:w="682" w:type="dxa"/>
            <w:vAlign w:val="center"/>
          </w:tcPr>
          <w:p w:rsidR="008371A0" w:rsidRPr="008371A0" w:rsidRDefault="008371A0" w:rsidP="008371A0">
            <w:pPr>
              <w:jc w:val="center"/>
              <w:rPr>
                <w:rFonts w:eastAsiaTheme="minorHAnsi"/>
              </w:rPr>
            </w:pPr>
            <w:r w:rsidRPr="008371A0">
              <w:rPr>
                <w:rFonts w:eastAsiaTheme="minorHAnsi"/>
              </w:rPr>
              <w:t>12.6</w:t>
            </w:r>
          </w:p>
        </w:tc>
        <w:tc>
          <w:tcPr>
            <w:tcW w:w="668" w:type="dxa"/>
            <w:vAlign w:val="center"/>
          </w:tcPr>
          <w:p w:rsidR="008371A0" w:rsidRPr="008371A0" w:rsidRDefault="008371A0" w:rsidP="008371A0">
            <w:pPr>
              <w:jc w:val="center"/>
              <w:rPr>
                <w:rFonts w:eastAsiaTheme="minorHAnsi"/>
              </w:rPr>
            </w:pPr>
            <w:r w:rsidRPr="008371A0">
              <w:rPr>
                <w:rFonts w:eastAsiaTheme="minorHAnsi"/>
              </w:rPr>
              <w:t>23</w:t>
            </w:r>
          </w:p>
        </w:tc>
        <w:tc>
          <w:tcPr>
            <w:tcW w:w="720" w:type="dxa"/>
            <w:vAlign w:val="center"/>
          </w:tcPr>
          <w:p w:rsidR="008371A0" w:rsidRPr="008371A0" w:rsidRDefault="008371A0" w:rsidP="008371A0">
            <w:pPr>
              <w:jc w:val="center"/>
              <w:rPr>
                <w:rFonts w:eastAsiaTheme="minorHAnsi"/>
              </w:rPr>
            </w:pPr>
            <w:r w:rsidRPr="008371A0">
              <w:rPr>
                <w:rFonts w:eastAsiaTheme="minorHAnsi"/>
              </w:rPr>
              <w:t>13.2</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78"/>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Sadə</w:t>
            </w:r>
          </w:p>
        </w:tc>
        <w:tc>
          <w:tcPr>
            <w:tcW w:w="626" w:type="dxa"/>
            <w:vAlign w:val="center"/>
          </w:tcPr>
          <w:p w:rsidR="008371A0" w:rsidRPr="008371A0" w:rsidRDefault="008371A0" w:rsidP="008371A0">
            <w:pPr>
              <w:jc w:val="center"/>
              <w:rPr>
                <w:rFonts w:eastAsiaTheme="minorHAnsi"/>
              </w:rPr>
            </w:pPr>
            <w:r w:rsidRPr="008371A0">
              <w:rPr>
                <w:rFonts w:eastAsiaTheme="minorHAnsi"/>
              </w:rPr>
              <w:t>108</w:t>
            </w:r>
          </w:p>
        </w:tc>
        <w:tc>
          <w:tcPr>
            <w:tcW w:w="715" w:type="dxa"/>
            <w:vAlign w:val="center"/>
          </w:tcPr>
          <w:p w:rsidR="008371A0" w:rsidRPr="008371A0" w:rsidRDefault="008371A0" w:rsidP="008371A0">
            <w:pPr>
              <w:jc w:val="center"/>
              <w:rPr>
                <w:rFonts w:eastAsiaTheme="minorHAnsi"/>
              </w:rPr>
            </w:pPr>
            <w:r w:rsidRPr="008371A0">
              <w:rPr>
                <w:rFonts w:eastAsiaTheme="minorHAnsi"/>
              </w:rPr>
              <w:t>62.1</w:t>
            </w:r>
          </w:p>
        </w:tc>
        <w:tc>
          <w:tcPr>
            <w:tcW w:w="739" w:type="dxa"/>
            <w:vAlign w:val="center"/>
          </w:tcPr>
          <w:p w:rsidR="008371A0" w:rsidRPr="008371A0" w:rsidRDefault="008371A0" w:rsidP="008371A0">
            <w:pPr>
              <w:jc w:val="center"/>
              <w:rPr>
                <w:rFonts w:eastAsiaTheme="minorHAnsi"/>
              </w:rPr>
            </w:pPr>
            <w:r w:rsidRPr="008371A0">
              <w:rPr>
                <w:rFonts w:eastAsiaTheme="minorHAnsi"/>
              </w:rPr>
              <w:t>21</w:t>
            </w:r>
          </w:p>
        </w:tc>
        <w:tc>
          <w:tcPr>
            <w:tcW w:w="691" w:type="dxa"/>
            <w:vAlign w:val="center"/>
          </w:tcPr>
          <w:p w:rsidR="008371A0" w:rsidRPr="008371A0" w:rsidRDefault="008371A0" w:rsidP="008371A0">
            <w:pPr>
              <w:jc w:val="center"/>
              <w:rPr>
                <w:rFonts w:eastAsiaTheme="minorHAnsi"/>
              </w:rPr>
            </w:pPr>
            <w:r w:rsidRPr="008371A0">
              <w:rPr>
                <w:rFonts w:eastAsiaTheme="minorHAnsi"/>
              </w:rPr>
              <w:t>12.1</w:t>
            </w:r>
          </w:p>
        </w:tc>
        <w:tc>
          <w:tcPr>
            <w:tcW w:w="659" w:type="dxa"/>
            <w:vAlign w:val="center"/>
          </w:tcPr>
          <w:p w:rsidR="008371A0" w:rsidRPr="008371A0" w:rsidRDefault="008371A0" w:rsidP="008371A0">
            <w:pPr>
              <w:jc w:val="center"/>
              <w:rPr>
                <w:rFonts w:eastAsiaTheme="minorHAnsi"/>
              </w:rPr>
            </w:pPr>
            <w:r w:rsidRPr="008371A0">
              <w:rPr>
                <w:rFonts w:eastAsiaTheme="minorHAnsi"/>
              </w:rPr>
              <w:t>3</w:t>
            </w:r>
          </w:p>
        </w:tc>
        <w:tc>
          <w:tcPr>
            <w:tcW w:w="682" w:type="dxa"/>
            <w:vAlign w:val="center"/>
          </w:tcPr>
          <w:p w:rsidR="008371A0" w:rsidRPr="008371A0" w:rsidRDefault="008371A0" w:rsidP="008371A0">
            <w:pPr>
              <w:jc w:val="center"/>
              <w:rPr>
                <w:rFonts w:eastAsiaTheme="minorHAnsi"/>
              </w:rPr>
            </w:pPr>
            <w:r w:rsidRPr="008371A0">
              <w:rPr>
                <w:rFonts w:eastAsiaTheme="minorHAnsi"/>
              </w:rPr>
              <w:t>17.8</w:t>
            </w:r>
          </w:p>
        </w:tc>
        <w:tc>
          <w:tcPr>
            <w:tcW w:w="668" w:type="dxa"/>
            <w:vAlign w:val="center"/>
          </w:tcPr>
          <w:p w:rsidR="008371A0" w:rsidRPr="008371A0" w:rsidRDefault="008371A0" w:rsidP="008371A0">
            <w:pPr>
              <w:jc w:val="center"/>
              <w:rPr>
                <w:rFonts w:eastAsiaTheme="minorHAnsi"/>
              </w:rPr>
            </w:pPr>
            <w:r w:rsidRPr="008371A0">
              <w:rPr>
                <w:rFonts w:eastAsiaTheme="minorHAnsi"/>
              </w:rPr>
              <w:t>12</w:t>
            </w:r>
          </w:p>
        </w:tc>
        <w:tc>
          <w:tcPr>
            <w:tcW w:w="720" w:type="dxa"/>
            <w:vAlign w:val="center"/>
          </w:tcPr>
          <w:p w:rsidR="008371A0" w:rsidRPr="008371A0" w:rsidRDefault="008371A0" w:rsidP="008371A0">
            <w:pPr>
              <w:jc w:val="center"/>
              <w:rPr>
                <w:rFonts w:eastAsiaTheme="minorHAnsi"/>
              </w:rPr>
            </w:pPr>
            <w:r w:rsidRPr="008371A0">
              <w:rPr>
                <w:rFonts w:eastAsiaTheme="minorHAnsi"/>
              </w:rPr>
              <w:t>6.9</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96"/>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Enerjik</w:t>
            </w:r>
          </w:p>
        </w:tc>
        <w:tc>
          <w:tcPr>
            <w:tcW w:w="626" w:type="dxa"/>
            <w:vAlign w:val="center"/>
          </w:tcPr>
          <w:p w:rsidR="008371A0" w:rsidRPr="008371A0" w:rsidRDefault="008371A0" w:rsidP="008371A0">
            <w:pPr>
              <w:jc w:val="center"/>
              <w:rPr>
                <w:rFonts w:eastAsiaTheme="minorHAnsi"/>
              </w:rPr>
            </w:pPr>
            <w:r w:rsidRPr="008371A0">
              <w:rPr>
                <w:rFonts w:eastAsiaTheme="minorHAnsi"/>
              </w:rPr>
              <w:t>16</w:t>
            </w:r>
          </w:p>
        </w:tc>
        <w:tc>
          <w:tcPr>
            <w:tcW w:w="715" w:type="dxa"/>
            <w:vAlign w:val="center"/>
          </w:tcPr>
          <w:p w:rsidR="008371A0" w:rsidRPr="008371A0" w:rsidRDefault="008371A0" w:rsidP="008371A0">
            <w:pPr>
              <w:jc w:val="center"/>
              <w:rPr>
                <w:rFonts w:eastAsiaTheme="minorHAnsi"/>
              </w:rPr>
            </w:pPr>
            <w:r w:rsidRPr="008371A0">
              <w:rPr>
                <w:rFonts w:eastAsiaTheme="minorHAnsi"/>
              </w:rPr>
              <w:t>9.2</w:t>
            </w:r>
          </w:p>
        </w:tc>
        <w:tc>
          <w:tcPr>
            <w:tcW w:w="739" w:type="dxa"/>
            <w:vAlign w:val="center"/>
          </w:tcPr>
          <w:p w:rsidR="008371A0" w:rsidRPr="008371A0" w:rsidRDefault="008371A0" w:rsidP="008371A0">
            <w:pPr>
              <w:jc w:val="center"/>
              <w:rPr>
                <w:rFonts w:eastAsiaTheme="minorHAnsi"/>
              </w:rPr>
            </w:pPr>
            <w:r w:rsidRPr="008371A0">
              <w:rPr>
                <w:rFonts w:eastAsiaTheme="minorHAnsi"/>
              </w:rPr>
              <w:t>48</w:t>
            </w:r>
          </w:p>
        </w:tc>
        <w:tc>
          <w:tcPr>
            <w:tcW w:w="691" w:type="dxa"/>
            <w:vAlign w:val="center"/>
          </w:tcPr>
          <w:p w:rsidR="008371A0" w:rsidRPr="008371A0" w:rsidRDefault="008371A0" w:rsidP="008371A0">
            <w:pPr>
              <w:jc w:val="center"/>
              <w:rPr>
                <w:rFonts w:eastAsiaTheme="minorHAnsi"/>
              </w:rPr>
            </w:pPr>
            <w:r w:rsidRPr="008371A0">
              <w:rPr>
                <w:rFonts w:eastAsiaTheme="minorHAnsi"/>
              </w:rPr>
              <w:t>27.6</w:t>
            </w:r>
          </w:p>
        </w:tc>
        <w:tc>
          <w:tcPr>
            <w:tcW w:w="659" w:type="dxa"/>
            <w:vAlign w:val="center"/>
          </w:tcPr>
          <w:p w:rsidR="008371A0" w:rsidRPr="008371A0" w:rsidRDefault="008371A0" w:rsidP="008371A0">
            <w:pPr>
              <w:jc w:val="center"/>
              <w:rPr>
                <w:rFonts w:eastAsiaTheme="minorHAnsi"/>
              </w:rPr>
            </w:pPr>
            <w:r w:rsidRPr="008371A0">
              <w:rPr>
                <w:rFonts w:eastAsiaTheme="minorHAnsi"/>
              </w:rPr>
              <w:t>51</w:t>
            </w:r>
          </w:p>
        </w:tc>
        <w:tc>
          <w:tcPr>
            <w:tcW w:w="682" w:type="dxa"/>
            <w:vAlign w:val="center"/>
          </w:tcPr>
          <w:p w:rsidR="008371A0" w:rsidRPr="008371A0" w:rsidRDefault="008371A0" w:rsidP="008371A0">
            <w:pPr>
              <w:jc w:val="center"/>
              <w:rPr>
                <w:rFonts w:eastAsiaTheme="minorHAnsi"/>
              </w:rPr>
            </w:pPr>
            <w:r w:rsidRPr="008371A0">
              <w:rPr>
                <w:rFonts w:eastAsiaTheme="minorHAnsi"/>
              </w:rPr>
              <w:t>29.3</w:t>
            </w:r>
          </w:p>
        </w:tc>
        <w:tc>
          <w:tcPr>
            <w:tcW w:w="668" w:type="dxa"/>
            <w:vAlign w:val="center"/>
          </w:tcPr>
          <w:p w:rsidR="008371A0" w:rsidRPr="008371A0" w:rsidRDefault="008371A0" w:rsidP="008371A0">
            <w:pPr>
              <w:jc w:val="center"/>
              <w:rPr>
                <w:rFonts w:eastAsiaTheme="minorHAnsi"/>
              </w:rPr>
            </w:pPr>
            <w:r w:rsidRPr="008371A0">
              <w:rPr>
                <w:rFonts w:eastAsiaTheme="minorHAnsi"/>
              </w:rPr>
              <w:t>57</w:t>
            </w:r>
          </w:p>
        </w:tc>
        <w:tc>
          <w:tcPr>
            <w:tcW w:w="720" w:type="dxa"/>
            <w:vAlign w:val="center"/>
          </w:tcPr>
          <w:p w:rsidR="008371A0" w:rsidRPr="008371A0" w:rsidRDefault="008371A0" w:rsidP="008371A0">
            <w:pPr>
              <w:jc w:val="center"/>
              <w:rPr>
                <w:rFonts w:eastAsiaTheme="minorHAnsi"/>
              </w:rPr>
            </w:pPr>
            <w:r w:rsidRPr="008371A0">
              <w:rPr>
                <w:rFonts w:eastAsiaTheme="minorHAnsi"/>
              </w:rPr>
              <w:t>32.8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3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Sakit</w:t>
            </w:r>
          </w:p>
        </w:tc>
        <w:tc>
          <w:tcPr>
            <w:tcW w:w="626" w:type="dxa"/>
            <w:vAlign w:val="center"/>
          </w:tcPr>
          <w:p w:rsidR="008371A0" w:rsidRPr="008371A0" w:rsidRDefault="008371A0" w:rsidP="008371A0">
            <w:pPr>
              <w:jc w:val="center"/>
              <w:rPr>
                <w:rFonts w:eastAsiaTheme="minorHAnsi"/>
              </w:rPr>
            </w:pPr>
            <w:r w:rsidRPr="008371A0">
              <w:rPr>
                <w:rFonts w:eastAsiaTheme="minorHAnsi"/>
              </w:rPr>
              <w:t>98</w:t>
            </w:r>
          </w:p>
        </w:tc>
        <w:tc>
          <w:tcPr>
            <w:tcW w:w="715" w:type="dxa"/>
            <w:vAlign w:val="center"/>
          </w:tcPr>
          <w:p w:rsidR="008371A0" w:rsidRPr="008371A0" w:rsidRDefault="008371A0" w:rsidP="008371A0">
            <w:pPr>
              <w:jc w:val="center"/>
              <w:rPr>
                <w:rFonts w:eastAsiaTheme="minorHAnsi"/>
              </w:rPr>
            </w:pPr>
            <w:r w:rsidRPr="008371A0">
              <w:rPr>
                <w:rFonts w:eastAsiaTheme="minorHAnsi"/>
              </w:rPr>
              <w:t>56.3</w:t>
            </w:r>
          </w:p>
        </w:tc>
        <w:tc>
          <w:tcPr>
            <w:tcW w:w="739" w:type="dxa"/>
            <w:vAlign w:val="center"/>
          </w:tcPr>
          <w:p w:rsidR="008371A0" w:rsidRPr="008371A0" w:rsidRDefault="008371A0" w:rsidP="008371A0">
            <w:pPr>
              <w:jc w:val="center"/>
              <w:rPr>
                <w:rFonts w:eastAsiaTheme="minorHAnsi"/>
              </w:rPr>
            </w:pPr>
            <w:r w:rsidRPr="008371A0">
              <w:rPr>
                <w:rFonts w:eastAsiaTheme="minorHAnsi"/>
              </w:rPr>
              <w:t>25</w:t>
            </w:r>
          </w:p>
        </w:tc>
        <w:tc>
          <w:tcPr>
            <w:tcW w:w="691" w:type="dxa"/>
            <w:vAlign w:val="center"/>
          </w:tcPr>
          <w:p w:rsidR="008371A0" w:rsidRPr="008371A0" w:rsidRDefault="008371A0" w:rsidP="008371A0">
            <w:pPr>
              <w:jc w:val="center"/>
              <w:rPr>
                <w:rFonts w:eastAsiaTheme="minorHAnsi"/>
              </w:rPr>
            </w:pPr>
            <w:r w:rsidRPr="008371A0">
              <w:rPr>
                <w:rFonts w:eastAsiaTheme="minorHAnsi"/>
              </w:rPr>
              <w:t>14.4</w:t>
            </w:r>
          </w:p>
        </w:tc>
        <w:tc>
          <w:tcPr>
            <w:tcW w:w="659" w:type="dxa"/>
            <w:vAlign w:val="center"/>
          </w:tcPr>
          <w:p w:rsidR="008371A0" w:rsidRPr="008371A0" w:rsidRDefault="008371A0" w:rsidP="008371A0">
            <w:pPr>
              <w:jc w:val="center"/>
              <w:rPr>
                <w:rFonts w:eastAsiaTheme="minorHAnsi"/>
              </w:rPr>
            </w:pPr>
            <w:r w:rsidRPr="008371A0">
              <w:rPr>
                <w:rFonts w:eastAsiaTheme="minorHAnsi"/>
              </w:rPr>
              <w:t>16</w:t>
            </w:r>
          </w:p>
        </w:tc>
        <w:tc>
          <w:tcPr>
            <w:tcW w:w="682" w:type="dxa"/>
            <w:vAlign w:val="center"/>
          </w:tcPr>
          <w:p w:rsidR="008371A0" w:rsidRPr="008371A0" w:rsidRDefault="008371A0" w:rsidP="008371A0">
            <w:pPr>
              <w:jc w:val="center"/>
              <w:rPr>
                <w:rFonts w:eastAsiaTheme="minorHAnsi"/>
              </w:rPr>
            </w:pPr>
            <w:r w:rsidRPr="008371A0">
              <w:rPr>
                <w:rFonts w:eastAsiaTheme="minorHAnsi"/>
              </w:rPr>
              <w:t>9.2</w:t>
            </w:r>
          </w:p>
        </w:tc>
        <w:tc>
          <w:tcPr>
            <w:tcW w:w="668" w:type="dxa"/>
            <w:vAlign w:val="center"/>
          </w:tcPr>
          <w:p w:rsidR="008371A0" w:rsidRPr="008371A0" w:rsidRDefault="008371A0" w:rsidP="008371A0">
            <w:pPr>
              <w:jc w:val="center"/>
              <w:rPr>
                <w:rFonts w:eastAsiaTheme="minorHAnsi"/>
              </w:rPr>
            </w:pPr>
            <w:r w:rsidRPr="008371A0">
              <w:rPr>
                <w:rFonts w:eastAsiaTheme="minorHAnsi"/>
              </w:rPr>
              <w:t>33</w:t>
            </w:r>
          </w:p>
        </w:tc>
        <w:tc>
          <w:tcPr>
            <w:tcW w:w="720" w:type="dxa"/>
            <w:vAlign w:val="center"/>
          </w:tcPr>
          <w:p w:rsidR="008371A0" w:rsidRPr="008371A0" w:rsidRDefault="008371A0" w:rsidP="008371A0">
            <w:pPr>
              <w:jc w:val="center"/>
              <w:rPr>
                <w:rFonts w:eastAsiaTheme="minorHAnsi"/>
              </w:rPr>
            </w:pPr>
            <w:r w:rsidRPr="008371A0">
              <w:rPr>
                <w:rFonts w:eastAsiaTheme="minorHAnsi"/>
              </w:rPr>
              <w:t>19.0</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Lüks</w:t>
            </w:r>
          </w:p>
        </w:tc>
        <w:tc>
          <w:tcPr>
            <w:tcW w:w="626" w:type="dxa"/>
            <w:vAlign w:val="center"/>
          </w:tcPr>
          <w:p w:rsidR="008371A0" w:rsidRPr="008371A0" w:rsidRDefault="008371A0" w:rsidP="008371A0">
            <w:pPr>
              <w:jc w:val="center"/>
              <w:rPr>
                <w:rFonts w:eastAsiaTheme="minorHAnsi"/>
              </w:rPr>
            </w:pPr>
            <w:r w:rsidRPr="008371A0">
              <w:rPr>
                <w:rFonts w:eastAsiaTheme="minorHAnsi"/>
              </w:rPr>
              <w:t>42</w:t>
            </w:r>
          </w:p>
        </w:tc>
        <w:tc>
          <w:tcPr>
            <w:tcW w:w="715" w:type="dxa"/>
            <w:vAlign w:val="center"/>
          </w:tcPr>
          <w:p w:rsidR="008371A0" w:rsidRPr="008371A0" w:rsidRDefault="008371A0" w:rsidP="008371A0">
            <w:pPr>
              <w:jc w:val="center"/>
              <w:rPr>
                <w:rFonts w:eastAsiaTheme="minorHAnsi"/>
              </w:rPr>
            </w:pPr>
            <w:r w:rsidRPr="008371A0">
              <w:rPr>
                <w:rFonts w:eastAsiaTheme="minorHAnsi"/>
              </w:rPr>
              <w:t>24.1</w:t>
            </w:r>
          </w:p>
        </w:tc>
        <w:tc>
          <w:tcPr>
            <w:tcW w:w="739" w:type="dxa"/>
            <w:vAlign w:val="center"/>
          </w:tcPr>
          <w:p w:rsidR="008371A0" w:rsidRPr="008371A0" w:rsidRDefault="008371A0" w:rsidP="008371A0">
            <w:pPr>
              <w:jc w:val="center"/>
              <w:rPr>
                <w:rFonts w:eastAsiaTheme="minorHAnsi"/>
              </w:rPr>
            </w:pPr>
            <w:r w:rsidRPr="008371A0">
              <w:rPr>
                <w:rFonts w:eastAsiaTheme="minorHAnsi"/>
              </w:rPr>
              <w:t>111</w:t>
            </w:r>
          </w:p>
        </w:tc>
        <w:tc>
          <w:tcPr>
            <w:tcW w:w="691" w:type="dxa"/>
            <w:vAlign w:val="center"/>
          </w:tcPr>
          <w:p w:rsidR="008371A0" w:rsidRPr="008371A0" w:rsidRDefault="008371A0" w:rsidP="008371A0">
            <w:pPr>
              <w:jc w:val="center"/>
              <w:rPr>
                <w:rFonts w:eastAsiaTheme="minorHAnsi"/>
              </w:rPr>
            </w:pPr>
            <w:r w:rsidRPr="008371A0">
              <w:rPr>
                <w:rFonts w:eastAsiaTheme="minorHAnsi"/>
              </w:rPr>
              <w:t>63.8</w:t>
            </w:r>
          </w:p>
        </w:tc>
        <w:tc>
          <w:tcPr>
            <w:tcW w:w="659" w:type="dxa"/>
            <w:vAlign w:val="center"/>
          </w:tcPr>
          <w:p w:rsidR="008371A0" w:rsidRPr="008371A0" w:rsidRDefault="008371A0" w:rsidP="008371A0">
            <w:pPr>
              <w:jc w:val="center"/>
              <w:rPr>
                <w:rFonts w:eastAsiaTheme="minorHAnsi"/>
              </w:rPr>
            </w:pPr>
            <w:r w:rsidRPr="008371A0">
              <w:rPr>
                <w:rFonts w:eastAsiaTheme="minorHAnsi"/>
              </w:rPr>
              <w:t>13</w:t>
            </w:r>
          </w:p>
        </w:tc>
        <w:tc>
          <w:tcPr>
            <w:tcW w:w="682" w:type="dxa"/>
            <w:vAlign w:val="center"/>
          </w:tcPr>
          <w:p w:rsidR="008371A0" w:rsidRPr="008371A0" w:rsidRDefault="008371A0" w:rsidP="008371A0">
            <w:pPr>
              <w:jc w:val="center"/>
              <w:rPr>
                <w:rFonts w:eastAsiaTheme="minorHAnsi"/>
              </w:rPr>
            </w:pPr>
            <w:r w:rsidRPr="008371A0">
              <w:rPr>
                <w:rFonts w:eastAsiaTheme="minorHAnsi"/>
              </w:rPr>
              <w:t>7.5</w:t>
            </w:r>
          </w:p>
        </w:tc>
        <w:tc>
          <w:tcPr>
            <w:tcW w:w="668" w:type="dxa"/>
            <w:vAlign w:val="center"/>
          </w:tcPr>
          <w:p w:rsidR="008371A0" w:rsidRPr="008371A0" w:rsidRDefault="008371A0" w:rsidP="008371A0">
            <w:pPr>
              <w:jc w:val="center"/>
              <w:rPr>
                <w:rFonts w:eastAsiaTheme="minorHAnsi"/>
              </w:rPr>
            </w:pPr>
            <w:r w:rsidRPr="008371A0">
              <w:rPr>
                <w:rFonts w:eastAsiaTheme="minorHAnsi"/>
              </w:rPr>
              <w:t>6</w:t>
            </w:r>
          </w:p>
        </w:tc>
        <w:tc>
          <w:tcPr>
            <w:tcW w:w="720" w:type="dxa"/>
            <w:vAlign w:val="center"/>
          </w:tcPr>
          <w:p w:rsidR="008371A0" w:rsidRPr="008371A0" w:rsidRDefault="008371A0" w:rsidP="008371A0">
            <w:pPr>
              <w:jc w:val="center"/>
              <w:rPr>
                <w:rFonts w:eastAsiaTheme="minorHAnsi"/>
              </w:rPr>
            </w:pPr>
            <w:r w:rsidRPr="008371A0">
              <w:rPr>
                <w:rFonts w:eastAsiaTheme="minorHAnsi"/>
              </w:rPr>
              <w:t>3.4</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2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Gündəlik</w:t>
            </w:r>
          </w:p>
        </w:tc>
        <w:tc>
          <w:tcPr>
            <w:tcW w:w="626" w:type="dxa"/>
            <w:vAlign w:val="center"/>
          </w:tcPr>
          <w:p w:rsidR="008371A0" w:rsidRPr="008371A0" w:rsidRDefault="008371A0" w:rsidP="008371A0">
            <w:pPr>
              <w:jc w:val="center"/>
              <w:rPr>
                <w:rFonts w:eastAsiaTheme="minorHAnsi"/>
              </w:rPr>
            </w:pPr>
            <w:r w:rsidRPr="008371A0">
              <w:rPr>
                <w:rFonts w:eastAsiaTheme="minorHAnsi"/>
              </w:rPr>
              <w:t>31</w:t>
            </w:r>
          </w:p>
        </w:tc>
        <w:tc>
          <w:tcPr>
            <w:tcW w:w="715" w:type="dxa"/>
            <w:vAlign w:val="center"/>
          </w:tcPr>
          <w:p w:rsidR="008371A0" w:rsidRPr="008371A0" w:rsidRDefault="008371A0" w:rsidP="008371A0">
            <w:pPr>
              <w:jc w:val="center"/>
              <w:rPr>
                <w:rFonts w:eastAsiaTheme="minorHAnsi"/>
              </w:rPr>
            </w:pPr>
            <w:r w:rsidRPr="008371A0">
              <w:rPr>
                <w:rFonts w:eastAsiaTheme="minorHAnsi"/>
              </w:rPr>
              <w:t>17.8</w:t>
            </w:r>
          </w:p>
        </w:tc>
        <w:tc>
          <w:tcPr>
            <w:tcW w:w="739" w:type="dxa"/>
            <w:vAlign w:val="center"/>
          </w:tcPr>
          <w:p w:rsidR="008371A0" w:rsidRPr="008371A0" w:rsidRDefault="008371A0" w:rsidP="008371A0">
            <w:pPr>
              <w:jc w:val="center"/>
              <w:rPr>
                <w:rFonts w:eastAsiaTheme="minorHAnsi"/>
              </w:rPr>
            </w:pPr>
            <w:r w:rsidRPr="008371A0">
              <w:rPr>
                <w:rFonts w:eastAsiaTheme="minorHAnsi"/>
              </w:rPr>
              <w:t>59</w:t>
            </w:r>
          </w:p>
        </w:tc>
        <w:tc>
          <w:tcPr>
            <w:tcW w:w="691" w:type="dxa"/>
            <w:vAlign w:val="center"/>
          </w:tcPr>
          <w:p w:rsidR="008371A0" w:rsidRPr="008371A0" w:rsidRDefault="008371A0" w:rsidP="008371A0">
            <w:pPr>
              <w:jc w:val="center"/>
              <w:rPr>
                <w:rFonts w:eastAsiaTheme="minorHAnsi"/>
              </w:rPr>
            </w:pPr>
            <w:r w:rsidRPr="008371A0">
              <w:rPr>
                <w:rFonts w:eastAsiaTheme="minorHAnsi"/>
              </w:rPr>
              <w:t>33.9</w:t>
            </w:r>
          </w:p>
        </w:tc>
        <w:tc>
          <w:tcPr>
            <w:tcW w:w="659" w:type="dxa"/>
            <w:vAlign w:val="center"/>
          </w:tcPr>
          <w:p w:rsidR="008371A0" w:rsidRPr="008371A0" w:rsidRDefault="008371A0" w:rsidP="008371A0">
            <w:pPr>
              <w:jc w:val="center"/>
              <w:rPr>
                <w:rFonts w:eastAsiaTheme="minorHAnsi"/>
              </w:rPr>
            </w:pPr>
            <w:r w:rsidRPr="008371A0">
              <w:rPr>
                <w:rFonts w:eastAsiaTheme="minorHAnsi"/>
              </w:rPr>
              <w:t>45</w:t>
            </w:r>
          </w:p>
        </w:tc>
        <w:tc>
          <w:tcPr>
            <w:tcW w:w="682" w:type="dxa"/>
            <w:vAlign w:val="center"/>
          </w:tcPr>
          <w:p w:rsidR="008371A0" w:rsidRPr="008371A0" w:rsidRDefault="008371A0" w:rsidP="008371A0">
            <w:pPr>
              <w:jc w:val="center"/>
              <w:rPr>
                <w:rFonts w:eastAsiaTheme="minorHAnsi"/>
              </w:rPr>
            </w:pPr>
            <w:r w:rsidRPr="008371A0">
              <w:rPr>
                <w:rFonts w:eastAsiaTheme="minorHAnsi"/>
              </w:rPr>
              <w:t>25.9</w:t>
            </w:r>
          </w:p>
        </w:tc>
        <w:tc>
          <w:tcPr>
            <w:tcW w:w="668" w:type="dxa"/>
            <w:vAlign w:val="center"/>
          </w:tcPr>
          <w:p w:rsidR="008371A0" w:rsidRPr="008371A0" w:rsidRDefault="008371A0" w:rsidP="008371A0">
            <w:pPr>
              <w:jc w:val="center"/>
              <w:rPr>
                <w:rFonts w:eastAsiaTheme="minorHAnsi"/>
              </w:rPr>
            </w:pPr>
            <w:r w:rsidRPr="008371A0">
              <w:rPr>
                <w:rFonts w:eastAsiaTheme="minorHAnsi"/>
              </w:rPr>
              <w:t>37</w:t>
            </w:r>
          </w:p>
        </w:tc>
        <w:tc>
          <w:tcPr>
            <w:tcW w:w="720" w:type="dxa"/>
            <w:vAlign w:val="center"/>
          </w:tcPr>
          <w:p w:rsidR="008371A0" w:rsidRPr="008371A0" w:rsidRDefault="008371A0" w:rsidP="008371A0">
            <w:pPr>
              <w:jc w:val="center"/>
              <w:rPr>
                <w:rFonts w:eastAsiaTheme="minorHAnsi"/>
              </w:rPr>
            </w:pPr>
            <w:r w:rsidRPr="008371A0">
              <w:rPr>
                <w:rFonts w:eastAsiaTheme="minorHAnsi"/>
              </w:rPr>
              <w:t>21.3</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Baha</w:t>
            </w:r>
          </w:p>
        </w:tc>
        <w:tc>
          <w:tcPr>
            <w:tcW w:w="626" w:type="dxa"/>
            <w:vAlign w:val="center"/>
          </w:tcPr>
          <w:p w:rsidR="008371A0" w:rsidRPr="008371A0" w:rsidRDefault="008371A0" w:rsidP="008371A0">
            <w:pPr>
              <w:jc w:val="center"/>
              <w:rPr>
                <w:rFonts w:eastAsiaTheme="minorHAnsi"/>
              </w:rPr>
            </w:pPr>
            <w:r w:rsidRPr="008371A0">
              <w:rPr>
                <w:rFonts w:eastAsiaTheme="minorHAnsi"/>
              </w:rPr>
              <w:t>34</w:t>
            </w:r>
          </w:p>
        </w:tc>
        <w:tc>
          <w:tcPr>
            <w:tcW w:w="715" w:type="dxa"/>
            <w:vAlign w:val="center"/>
          </w:tcPr>
          <w:p w:rsidR="008371A0" w:rsidRPr="008371A0" w:rsidRDefault="008371A0" w:rsidP="008371A0">
            <w:pPr>
              <w:jc w:val="center"/>
              <w:rPr>
                <w:rFonts w:eastAsiaTheme="minorHAnsi"/>
              </w:rPr>
            </w:pPr>
            <w:r w:rsidRPr="008371A0">
              <w:rPr>
                <w:rFonts w:eastAsiaTheme="minorHAnsi"/>
              </w:rPr>
              <w:t>19.5</w:t>
            </w:r>
          </w:p>
        </w:tc>
        <w:tc>
          <w:tcPr>
            <w:tcW w:w="739" w:type="dxa"/>
            <w:vAlign w:val="center"/>
          </w:tcPr>
          <w:p w:rsidR="008371A0" w:rsidRPr="008371A0" w:rsidRDefault="008371A0" w:rsidP="008371A0">
            <w:pPr>
              <w:jc w:val="center"/>
              <w:rPr>
                <w:rFonts w:eastAsiaTheme="minorHAnsi"/>
              </w:rPr>
            </w:pPr>
            <w:r w:rsidRPr="008371A0">
              <w:rPr>
                <w:rFonts w:eastAsiaTheme="minorHAnsi"/>
              </w:rPr>
              <w:t>111</w:t>
            </w:r>
          </w:p>
        </w:tc>
        <w:tc>
          <w:tcPr>
            <w:tcW w:w="691" w:type="dxa"/>
            <w:vAlign w:val="center"/>
          </w:tcPr>
          <w:p w:rsidR="008371A0" w:rsidRPr="008371A0" w:rsidRDefault="008371A0" w:rsidP="008371A0">
            <w:pPr>
              <w:jc w:val="center"/>
              <w:rPr>
                <w:rFonts w:eastAsiaTheme="minorHAnsi"/>
              </w:rPr>
            </w:pPr>
            <w:r w:rsidRPr="008371A0">
              <w:rPr>
                <w:rFonts w:eastAsiaTheme="minorHAnsi"/>
              </w:rPr>
              <w:t>63.8</w:t>
            </w:r>
          </w:p>
        </w:tc>
        <w:tc>
          <w:tcPr>
            <w:tcW w:w="659" w:type="dxa"/>
            <w:vAlign w:val="center"/>
          </w:tcPr>
          <w:p w:rsidR="008371A0" w:rsidRPr="008371A0" w:rsidRDefault="008371A0" w:rsidP="008371A0">
            <w:pPr>
              <w:jc w:val="center"/>
              <w:rPr>
                <w:rFonts w:eastAsiaTheme="minorHAnsi"/>
              </w:rPr>
            </w:pPr>
            <w:r w:rsidRPr="008371A0">
              <w:rPr>
                <w:rFonts w:eastAsiaTheme="minorHAnsi"/>
              </w:rPr>
              <w:t>17</w:t>
            </w:r>
          </w:p>
        </w:tc>
        <w:tc>
          <w:tcPr>
            <w:tcW w:w="682" w:type="dxa"/>
            <w:vAlign w:val="center"/>
          </w:tcPr>
          <w:p w:rsidR="008371A0" w:rsidRPr="008371A0" w:rsidRDefault="008371A0" w:rsidP="008371A0">
            <w:pPr>
              <w:jc w:val="center"/>
              <w:rPr>
                <w:rFonts w:eastAsiaTheme="minorHAnsi"/>
              </w:rPr>
            </w:pPr>
            <w:r w:rsidRPr="008371A0">
              <w:rPr>
                <w:rFonts w:eastAsiaTheme="minorHAnsi"/>
              </w:rPr>
              <w:t>9.8</w:t>
            </w:r>
          </w:p>
        </w:tc>
        <w:tc>
          <w:tcPr>
            <w:tcW w:w="668" w:type="dxa"/>
            <w:vAlign w:val="center"/>
          </w:tcPr>
          <w:p w:rsidR="008371A0" w:rsidRPr="008371A0" w:rsidRDefault="008371A0" w:rsidP="008371A0">
            <w:pPr>
              <w:jc w:val="center"/>
              <w:rPr>
                <w:rFonts w:eastAsiaTheme="minorHAnsi"/>
              </w:rPr>
            </w:pPr>
            <w:r w:rsidRPr="008371A0">
              <w:rPr>
                <w:rFonts w:eastAsiaTheme="minorHAnsi"/>
              </w:rPr>
              <w:t>10</w:t>
            </w:r>
          </w:p>
        </w:tc>
        <w:tc>
          <w:tcPr>
            <w:tcW w:w="720" w:type="dxa"/>
            <w:vAlign w:val="center"/>
          </w:tcPr>
          <w:p w:rsidR="008371A0" w:rsidRPr="008371A0" w:rsidRDefault="008371A0" w:rsidP="008371A0">
            <w:pPr>
              <w:jc w:val="center"/>
              <w:rPr>
                <w:rFonts w:eastAsiaTheme="minorHAnsi"/>
              </w:rPr>
            </w:pPr>
            <w:r w:rsidRPr="008371A0">
              <w:rPr>
                <w:rFonts w:eastAsiaTheme="minorHAnsi"/>
              </w:rPr>
              <w:t>5.7</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52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Əlçatan</w:t>
            </w:r>
          </w:p>
        </w:tc>
        <w:tc>
          <w:tcPr>
            <w:tcW w:w="626" w:type="dxa"/>
            <w:vAlign w:val="center"/>
          </w:tcPr>
          <w:p w:rsidR="008371A0" w:rsidRPr="008371A0" w:rsidRDefault="008371A0" w:rsidP="008371A0">
            <w:pPr>
              <w:jc w:val="center"/>
              <w:rPr>
                <w:rFonts w:eastAsiaTheme="minorHAnsi"/>
              </w:rPr>
            </w:pPr>
            <w:r w:rsidRPr="008371A0">
              <w:rPr>
                <w:rFonts w:eastAsiaTheme="minorHAnsi"/>
              </w:rPr>
              <w:t>33</w:t>
            </w:r>
          </w:p>
        </w:tc>
        <w:tc>
          <w:tcPr>
            <w:tcW w:w="715" w:type="dxa"/>
            <w:vAlign w:val="center"/>
          </w:tcPr>
          <w:p w:rsidR="008371A0" w:rsidRPr="008371A0" w:rsidRDefault="008371A0" w:rsidP="008371A0">
            <w:pPr>
              <w:jc w:val="center"/>
              <w:rPr>
                <w:rFonts w:eastAsiaTheme="minorHAnsi"/>
              </w:rPr>
            </w:pPr>
            <w:r w:rsidRPr="008371A0">
              <w:rPr>
                <w:rFonts w:eastAsiaTheme="minorHAnsi"/>
              </w:rPr>
              <w:t>19.0</w:t>
            </w:r>
          </w:p>
        </w:tc>
        <w:tc>
          <w:tcPr>
            <w:tcW w:w="739" w:type="dxa"/>
            <w:vAlign w:val="center"/>
          </w:tcPr>
          <w:p w:rsidR="008371A0" w:rsidRPr="008371A0" w:rsidRDefault="008371A0" w:rsidP="008371A0">
            <w:pPr>
              <w:jc w:val="center"/>
              <w:rPr>
                <w:rFonts w:eastAsiaTheme="minorHAnsi"/>
              </w:rPr>
            </w:pPr>
            <w:r w:rsidRPr="008371A0">
              <w:rPr>
                <w:rFonts w:eastAsiaTheme="minorHAnsi"/>
              </w:rPr>
              <w:t>53</w:t>
            </w:r>
          </w:p>
        </w:tc>
        <w:tc>
          <w:tcPr>
            <w:tcW w:w="691" w:type="dxa"/>
            <w:vAlign w:val="center"/>
          </w:tcPr>
          <w:p w:rsidR="008371A0" w:rsidRPr="008371A0" w:rsidRDefault="008371A0" w:rsidP="008371A0">
            <w:pPr>
              <w:jc w:val="center"/>
              <w:rPr>
                <w:rFonts w:eastAsiaTheme="minorHAnsi"/>
              </w:rPr>
            </w:pPr>
            <w:r w:rsidRPr="008371A0">
              <w:rPr>
                <w:rFonts w:eastAsiaTheme="minorHAnsi"/>
              </w:rPr>
              <w:t>30.5</w:t>
            </w:r>
          </w:p>
        </w:tc>
        <w:tc>
          <w:tcPr>
            <w:tcW w:w="659" w:type="dxa"/>
            <w:vAlign w:val="center"/>
          </w:tcPr>
          <w:p w:rsidR="008371A0" w:rsidRPr="008371A0" w:rsidRDefault="008371A0" w:rsidP="008371A0">
            <w:pPr>
              <w:jc w:val="center"/>
              <w:rPr>
                <w:rFonts w:eastAsiaTheme="minorHAnsi"/>
              </w:rPr>
            </w:pPr>
            <w:r w:rsidRPr="008371A0">
              <w:rPr>
                <w:rFonts w:eastAsiaTheme="minorHAnsi"/>
              </w:rPr>
              <w:t>55</w:t>
            </w:r>
          </w:p>
        </w:tc>
        <w:tc>
          <w:tcPr>
            <w:tcW w:w="682" w:type="dxa"/>
            <w:vAlign w:val="center"/>
          </w:tcPr>
          <w:p w:rsidR="008371A0" w:rsidRPr="008371A0" w:rsidRDefault="008371A0" w:rsidP="008371A0">
            <w:pPr>
              <w:jc w:val="center"/>
              <w:rPr>
                <w:rFonts w:eastAsiaTheme="minorHAnsi"/>
              </w:rPr>
            </w:pPr>
            <w:r w:rsidRPr="008371A0">
              <w:rPr>
                <w:rFonts w:eastAsiaTheme="minorHAnsi"/>
              </w:rPr>
              <w:t>31.6</w:t>
            </w:r>
          </w:p>
        </w:tc>
        <w:tc>
          <w:tcPr>
            <w:tcW w:w="668" w:type="dxa"/>
            <w:vAlign w:val="center"/>
          </w:tcPr>
          <w:p w:rsidR="008371A0" w:rsidRPr="008371A0" w:rsidRDefault="008371A0" w:rsidP="008371A0">
            <w:pPr>
              <w:jc w:val="center"/>
              <w:rPr>
                <w:rFonts w:eastAsiaTheme="minorHAnsi"/>
              </w:rPr>
            </w:pPr>
            <w:r w:rsidRPr="008371A0">
              <w:rPr>
                <w:rFonts w:eastAsiaTheme="minorHAnsi"/>
              </w:rPr>
              <w:t>31</w:t>
            </w:r>
          </w:p>
        </w:tc>
        <w:tc>
          <w:tcPr>
            <w:tcW w:w="720" w:type="dxa"/>
            <w:vAlign w:val="center"/>
          </w:tcPr>
          <w:p w:rsidR="008371A0" w:rsidRPr="008371A0" w:rsidRDefault="008371A0" w:rsidP="008371A0">
            <w:pPr>
              <w:jc w:val="center"/>
              <w:rPr>
                <w:rFonts w:eastAsiaTheme="minorHAnsi"/>
              </w:rPr>
            </w:pPr>
            <w:r w:rsidRPr="008371A0">
              <w:rPr>
                <w:rFonts w:eastAsiaTheme="minorHAnsi"/>
              </w:rPr>
              <w:t>17.8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Ucuz</w:t>
            </w:r>
          </w:p>
        </w:tc>
        <w:tc>
          <w:tcPr>
            <w:tcW w:w="626" w:type="dxa"/>
            <w:vAlign w:val="center"/>
          </w:tcPr>
          <w:p w:rsidR="008371A0" w:rsidRPr="008371A0" w:rsidRDefault="008371A0" w:rsidP="008371A0">
            <w:pPr>
              <w:jc w:val="center"/>
              <w:rPr>
                <w:rFonts w:eastAsiaTheme="minorHAnsi"/>
              </w:rPr>
            </w:pPr>
            <w:r w:rsidRPr="008371A0">
              <w:rPr>
                <w:rFonts w:eastAsiaTheme="minorHAnsi"/>
              </w:rPr>
              <w:t>35</w:t>
            </w:r>
          </w:p>
        </w:tc>
        <w:tc>
          <w:tcPr>
            <w:tcW w:w="715" w:type="dxa"/>
            <w:vAlign w:val="center"/>
          </w:tcPr>
          <w:p w:rsidR="008371A0" w:rsidRPr="008371A0" w:rsidRDefault="008371A0" w:rsidP="008371A0">
            <w:pPr>
              <w:jc w:val="center"/>
              <w:rPr>
                <w:rFonts w:eastAsiaTheme="minorHAnsi"/>
              </w:rPr>
            </w:pPr>
            <w:r w:rsidRPr="008371A0">
              <w:rPr>
                <w:rFonts w:eastAsiaTheme="minorHAnsi"/>
              </w:rPr>
              <w:t>20.1</w:t>
            </w:r>
          </w:p>
        </w:tc>
        <w:tc>
          <w:tcPr>
            <w:tcW w:w="739" w:type="dxa"/>
            <w:vAlign w:val="center"/>
          </w:tcPr>
          <w:p w:rsidR="008371A0" w:rsidRPr="008371A0" w:rsidRDefault="008371A0" w:rsidP="008371A0">
            <w:pPr>
              <w:jc w:val="center"/>
              <w:rPr>
                <w:rFonts w:eastAsiaTheme="minorHAnsi"/>
              </w:rPr>
            </w:pPr>
            <w:r w:rsidRPr="008371A0">
              <w:rPr>
                <w:rFonts w:eastAsiaTheme="minorHAnsi"/>
              </w:rPr>
              <w:t>21</w:t>
            </w:r>
          </w:p>
        </w:tc>
        <w:tc>
          <w:tcPr>
            <w:tcW w:w="691" w:type="dxa"/>
            <w:vAlign w:val="center"/>
          </w:tcPr>
          <w:p w:rsidR="008371A0" w:rsidRPr="008371A0" w:rsidRDefault="008371A0" w:rsidP="008371A0">
            <w:pPr>
              <w:jc w:val="center"/>
              <w:rPr>
                <w:rFonts w:eastAsiaTheme="minorHAnsi"/>
              </w:rPr>
            </w:pPr>
            <w:r w:rsidRPr="008371A0">
              <w:rPr>
                <w:rFonts w:eastAsiaTheme="minorHAnsi"/>
              </w:rPr>
              <w:t>12.1</w:t>
            </w:r>
          </w:p>
        </w:tc>
        <w:tc>
          <w:tcPr>
            <w:tcW w:w="659" w:type="dxa"/>
            <w:vAlign w:val="center"/>
          </w:tcPr>
          <w:p w:rsidR="008371A0" w:rsidRPr="008371A0" w:rsidRDefault="008371A0" w:rsidP="008371A0">
            <w:pPr>
              <w:jc w:val="center"/>
              <w:rPr>
                <w:rFonts w:eastAsiaTheme="minorHAnsi"/>
              </w:rPr>
            </w:pPr>
            <w:r w:rsidRPr="008371A0">
              <w:rPr>
                <w:rFonts w:eastAsiaTheme="minorHAnsi"/>
              </w:rPr>
              <w:t>68</w:t>
            </w:r>
          </w:p>
        </w:tc>
        <w:tc>
          <w:tcPr>
            <w:tcW w:w="682" w:type="dxa"/>
            <w:vAlign w:val="center"/>
          </w:tcPr>
          <w:p w:rsidR="008371A0" w:rsidRPr="008371A0" w:rsidRDefault="008371A0" w:rsidP="008371A0">
            <w:pPr>
              <w:jc w:val="center"/>
              <w:rPr>
                <w:rFonts w:eastAsiaTheme="minorHAnsi"/>
              </w:rPr>
            </w:pPr>
            <w:r w:rsidRPr="008371A0">
              <w:rPr>
                <w:rFonts w:eastAsiaTheme="minorHAnsi"/>
              </w:rPr>
              <w:t>39.1</w:t>
            </w:r>
          </w:p>
        </w:tc>
        <w:tc>
          <w:tcPr>
            <w:tcW w:w="668" w:type="dxa"/>
            <w:vAlign w:val="center"/>
          </w:tcPr>
          <w:p w:rsidR="008371A0" w:rsidRPr="008371A0" w:rsidRDefault="008371A0" w:rsidP="008371A0">
            <w:pPr>
              <w:jc w:val="center"/>
              <w:rPr>
                <w:rFonts w:eastAsiaTheme="minorHAnsi"/>
              </w:rPr>
            </w:pPr>
            <w:r w:rsidRPr="008371A0">
              <w:rPr>
                <w:rFonts w:eastAsiaTheme="minorHAnsi"/>
              </w:rPr>
              <w:t>48</w:t>
            </w:r>
          </w:p>
        </w:tc>
        <w:tc>
          <w:tcPr>
            <w:tcW w:w="720" w:type="dxa"/>
            <w:vAlign w:val="center"/>
          </w:tcPr>
          <w:p w:rsidR="008371A0" w:rsidRPr="008371A0" w:rsidRDefault="008371A0" w:rsidP="008371A0">
            <w:pPr>
              <w:jc w:val="center"/>
              <w:rPr>
                <w:rFonts w:eastAsiaTheme="minorHAnsi"/>
              </w:rPr>
            </w:pPr>
            <w:r w:rsidRPr="008371A0">
              <w:rPr>
                <w:rFonts w:eastAsiaTheme="minorHAnsi"/>
              </w:rPr>
              <w:t>27.6</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33"/>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Yetkin</w:t>
            </w:r>
          </w:p>
        </w:tc>
        <w:tc>
          <w:tcPr>
            <w:tcW w:w="626" w:type="dxa"/>
            <w:vAlign w:val="center"/>
          </w:tcPr>
          <w:p w:rsidR="008371A0" w:rsidRPr="008371A0" w:rsidRDefault="008371A0" w:rsidP="008371A0">
            <w:pPr>
              <w:jc w:val="center"/>
              <w:rPr>
                <w:rFonts w:eastAsiaTheme="minorHAnsi"/>
              </w:rPr>
            </w:pPr>
            <w:r w:rsidRPr="008371A0">
              <w:rPr>
                <w:rFonts w:eastAsiaTheme="minorHAnsi"/>
              </w:rPr>
              <w:t>57</w:t>
            </w:r>
          </w:p>
        </w:tc>
        <w:tc>
          <w:tcPr>
            <w:tcW w:w="715" w:type="dxa"/>
            <w:vAlign w:val="center"/>
          </w:tcPr>
          <w:p w:rsidR="008371A0" w:rsidRPr="008371A0" w:rsidRDefault="008371A0" w:rsidP="008371A0">
            <w:pPr>
              <w:jc w:val="center"/>
              <w:rPr>
                <w:rFonts w:eastAsiaTheme="minorHAnsi"/>
              </w:rPr>
            </w:pPr>
            <w:r w:rsidRPr="008371A0">
              <w:rPr>
                <w:rFonts w:eastAsiaTheme="minorHAnsi"/>
              </w:rPr>
              <w:t>32.8</w:t>
            </w:r>
          </w:p>
        </w:tc>
        <w:tc>
          <w:tcPr>
            <w:tcW w:w="739" w:type="dxa"/>
            <w:vAlign w:val="center"/>
          </w:tcPr>
          <w:p w:rsidR="008371A0" w:rsidRPr="008371A0" w:rsidRDefault="008371A0" w:rsidP="008371A0">
            <w:pPr>
              <w:jc w:val="center"/>
              <w:rPr>
                <w:rFonts w:eastAsiaTheme="minorHAnsi"/>
              </w:rPr>
            </w:pPr>
            <w:r w:rsidRPr="008371A0">
              <w:rPr>
                <w:rFonts w:eastAsiaTheme="minorHAnsi"/>
              </w:rPr>
              <w:t>73</w:t>
            </w:r>
          </w:p>
        </w:tc>
        <w:tc>
          <w:tcPr>
            <w:tcW w:w="691" w:type="dxa"/>
            <w:vAlign w:val="center"/>
          </w:tcPr>
          <w:p w:rsidR="008371A0" w:rsidRPr="008371A0" w:rsidRDefault="008371A0" w:rsidP="008371A0">
            <w:pPr>
              <w:jc w:val="center"/>
              <w:rPr>
                <w:rFonts w:eastAsiaTheme="minorHAnsi"/>
              </w:rPr>
            </w:pPr>
            <w:r w:rsidRPr="008371A0">
              <w:rPr>
                <w:rFonts w:eastAsiaTheme="minorHAnsi"/>
              </w:rPr>
              <w:t>42.0</w:t>
            </w:r>
          </w:p>
        </w:tc>
        <w:tc>
          <w:tcPr>
            <w:tcW w:w="659" w:type="dxa"/>
            <w:vAlign w:val="center"/>
          </w:tcPr>
          <w:p w:rsidR="008371A0" w:rsidRPr="008371A0" w:rsidRDefault="008371A0" w:rsidP="008371A0">
            <w:pPr>
              <w:jc w:val="center"/>
              <w:rPr>
                <w:rFonts w:eastAsiaTheme="minorHAnsi"/>
                <w:lang w:val="az-Latn-AZ"/>
              </w:rPr>
            </w:pPr>
            <w:r w:rsidRPr="008371A0">
              <w:rPr>
                <w:rFonts w:eastAsiaTheme="minorHAnsi"/>
                <w:lang w:val="az-Latn-AZ"/>
              </w:rPr>
              <w:t>25</w:t>
            </w:r>
          </w:p>
        </w:tc>
        <w:tc>
          <w:tcPr>
            <w:tcW w:w="682" w:type="dxa"/>
            <w:vAlign w:val="center"/>
          </w:tcPr>
          <w:p w:rsidR="008371A0" w:rsidRPr="008371A0" w:rsidRDefault="008371A0" w:rsidP="008371A0">
            <w:pPr>
              <w:jc w:val="center"/>
              <w:rPr>
                <w:rFonts w:eastAsiaTheme="minorHAnsi"/>
              </w:rPr>
            </w:pPr>
            <w:r w:rsidRPr="008371A0">
              <w:rPr>
                <w:rFonts w:eastAsiaTheme="minorHAnsi"/>
              </w:rPr>
              <w:t>14.4</w:t>
            </w:r>
          </w:p>
        </w:tc>
        <w:tc>
          <w:tcPr>
            <w:tcW w:w="668" w:type="dxa"/>
            <w:vAlign w:val="center"/>
          </w:tcPr>
          <w:p w:rsidR="008371A0" w:rsidRPr="008371A0" w:rsidRDefault="008371A0" w:rsidP="008371A0">
            <w:pPr>
              <w:jc w:val="center"/>
              <w:rPr>
                <w:rFonts w:eastAsiaTheme="minorHAnsi"/>
              </w:rPr>
            </w:pPr>
            <w:r w:rsidRPr="008371A0">
              <w:rPr>
                <w:rFonts w:eastAsiaTheme="minorHAnsi"/>
              </w:rPr>
              <w:t>17</w:t>
            </w:r>
          </w:p>
        </w:tc>
        <w:tc>
          <w:tcPr>
            <w:tcW w:w="720" w:type="dxa"/>
            <w:vAlign w:val="center"/>
          </w:tcPr>
          <w:p w:rsidR="008371A0" w:rsidRPr="008371A0" w:rsidRDefault="008371A0" w:rsidP="008371A0">
            <w:pPr>
              <w:jc w:val="center"/>
              <w:rPr>
                <w:rFonts w:eastAsiaTheme="minorHAnsi"/>
              </w:rPr>
            </w:pPr>
            <w:r w:rsidRPr="008371A0">
              <w:rPr>
                <w:rFonts w:eastAsiaTheme="minorHAnsi"/>
              </w:rPr>
              <w:t>9.8</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51"/>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Gənc</w:t>
            </w:r>
          </w:p>
        </w:tc>
        <w:tc>
          <w:tcPr>
            <w:tcW w:w="626" w:type="dxa"/>
            <w:vAlign w:val="center"/>
          </w:tcPr>
          <w:p w:rsidR="008371A0" w:rsidRPr="008371A0" w:rsidRDefault="008371A0" w:rsidP="008371A0">
            <w:pPr>
              <w:jc w:val="center"/>
              <w:rPr>
                <w:rFonts w:eastAsiaTheme="minorHAnsi"/>
              </w:rPr>
            </w:pPr>
            <w:r w:rsidRPr="008371A0">
              <w:rPr>
                <w:rFonts w:eastAsiaTheme="minorHAnsi"/>
              </w:rPr>
              <w:t>28</w:t>
            </w:r>
          </w:p>
        </w:tc>
        <w:tc>
          <w:tcPr>
            <w:tcW w:w="715" w:type="dxa"/>
            <w:vAlign w:val="center"/>
          </w:tcPr>
          <w:p w:rsidR="008371A0" w:rsidRPr="008371A0" w:rsidRDefault="008371A0" w:rsidP="008371A0">
            <w:pPr>
              <w:jc w:val="center"/>
              <w:rPr>
                <w:rFonts w:eastAsiaTheme="minorHAnsi"/>
              </w:rPr>
            </w:pPr>
            <w:r w:rsidRPr="008371A0">
              <w:rPr>
                <w:rFonts w:eastAsiaTheme="minorHAnsi"/>
              </w:rPr>
              <w:t>16.1</w:t>
            </w:r>
          </w:p>
        </w:tc>
        <w:tc>
          <w:tcPr>
            <w:tcW w:w="739" w:type="dxa"/>
            <w:vAlign w:val="center"/>
          </w:tcPr>
          <w:p w:rsidR="008371A0" w:rsidRPr="008371A0" w:rsidRDefault="008371A0" w:rsidP="008371A0">
            <w:pPr>
              <w:jc w:val="center"/>
              <w:rPr>
                <w:rFonts w:eastAsiaTheme="minorHAnsi"/>
              </w:rPr>
            </w:pPr>
            <w:r w:rsidRPr="008371A0">
              <w:rPr>
                <w:rFonts w:eastAsiaTheme="minorHAnsi"/>
              </w:rPr>
              <w:t>51</w:t>
            </w:r>
          </w:p>
        </w:tc>
        <w:tc>
          <w:tcPr>
            <w:tcW w:w="691" w:type="dxa"/>
            <w:vAlign w:val="center"/>
          </w:tcPr>
          <w:p w:rsidR="008371A0" w:rsidRPr="008371A0" w:rsidRDefault="008371A0" w:rsidP="008371A0">
            <w:pPr>
              <w:jc w:val="center"/>
              <w:rPr>
                <w:rFonts w:eastAsiaTheme="minorHAnsi"/>
              </w:rPr>
            </w:pPr>
            <w:r w:rsidRPr="008371A0">
              <w:rPr>
                <w:rFonts w:eastAsiaTheme="minorHAnsi"/>
              </w:rPr>
              <w:t>29.3</w:t>
            </w:r>
          </w:p>
        </w:tc>
        <w:tc>
          <w:tcPr>
            <w:tcW w:w="659" w:type="dxa"/>
            <w:vAlign w:val="center"/>
          </w:tcPr>
          <w:p w:rsidR="008371A0" w:rsidRPr="008371A0" w:rsidRDefault="008371A0" w:rsidP="008371A0">
            <w:pPr>
              <w:jc w:val="center"/>
              <w:rPr>
                <w:rFonts w:eastAsiaTheme="minorHAnsi"/>
              </w:rPr>
            </w:pPr>
            <w:r w:rsidRPr="008371A0">
              <w:rPr>
                <w:rFonts w:eastAsiaTheme="minorHAnsi"/>
              </w:rPr>
              <w:t>49</w:t>
            </w:r>
          </w:p>
        </w:tc>
        <w:tc>
          <w:tcPr>
            <w:tcW w:w="682" w:type="dxa"/>
            <w:vAlign w:val="center"/>
          </w:tcPr>
          <w:p w:rsidR="008371A0" w:rsidRPr="008371A0" w:rsidRDefault="008371A0" w:rsidP="008371A0">
            <w:pPr>
              <w:jc w:val="center"/>
              <w:rPr>
                <w:rFonts w:eastAsiaTheme="minorHAnsi"/>
              </w:rPr>
            </w:pPr>
            <w:r w:rsidRPr="008371A0">
              <w:rPr>
                <w:rFonts w:eastAsiaTheme="minorHAnsi"/>
              </w:rPr>
              <w:t>28.2</w:t>
            </w:r>
          </w:p>
        </w:tc>
        <w:tc>
          <w:tcPr>
            <w:tcW w:w="668" w:type="dxa"/>
            <w:vAlign w:val="center"/>
          </w:tcPr>
          <w:p w:rsidR="008371A0" w:rsidRPr="008371A0" w:rsidRDefault="008371A0" w:rsidP="008371A0">
            <w:pPr>
              <w:jc w:val="center"/>
              <w:rPr>
                <w:rFonts w:eastAsiaTheme="minorHAnsi"/>
              </w:rPr>
            </w:pPr>
            <w:r w:rsidRPr="008371A0">
              <w:rPr>
                <w:rFonts w:eastAsiaTheme="minorHAnsi"/>
              </w:rPr>
              <w:t>43</w:t>
            </w:r>
          </w:p>
        </w:tc>
        <w:tc>
          <w:tcPr>
            <w:tcW w:w="720" w:type="dxa"/>
            <w:vAlign w:val="center"/>
          </w:tcPr>
          <w:p w:rsidR="008371A0" w:rsidRPr="008371A0" w:rsidRDefault="008371A0" w:rsidP="008371A0">
            <w:pPr>
              <w:jc w:val="center"/>
              <w:rPr>
                <w:rFonts w:eastAsiaTheme="minorHAnsi"/>
              </w:rPr>
            </w:pPr>
            <w:r w:rsidRPr="008371A0">
              <w:rPr>
                <w:rFonts w:eastAsiaTheme="minorHAnsi"/>
              </w:rPr>
              <w:t>24.7</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04"/>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Uşaq</w:t>
            </w:r>
          </w:p>
        </w:tc>
        <w:tc>
          <w:tcPr>
            <w:tcW w:w="626" w:type="dxa"/>
            <w:vAlign w:val="center"/>
          </w:tcPr>
          <w:p w:rsidR="008371A0" w:rsidRPr="008371A0" w:rsidRDefault="008371A0" w:rsidP="008371A0">
            <w:pPr>
              <w:jc w:val="center"/>
              <w:rPr>
                <w:rFonts w:eastAsiaTheme="minorHAnsi"/>
              </w:rPr>
            </w:pPr>
            <w:r w:rsidRPr="008371A0">
              <w:rPr>
                <w:rFonts w:eastAsiaTheme="minorHAnsi"/>
              </w:rPr>
              <w:t>20</w:t>
            </w:r>
          </w:p>
        </w:tc>
        <w:tc>
          <w:tcPr>
            <w:tcW w:w="715" w:type="dxa"/>
            <w:vAlign w:val="center"/>
          </w:tcPr>
          <w:p w:rsidR="008371A0" w:rsidRPr="008371A0" w:rsidRDefault="008371A0" w:rsidP="008371A0">
            <w:pPr>
              <w:jc w:val="center"/>
              <w:rPr>
                <w:rFonts w:eastAsiaTheme="minorHAnsi"/>
              </w:rPr>
            </w:pPr>
            <w:r w:rsidRPr="008371A0">
              <w:rPr>
                <w:rFonts w:eastAsiaTheme="minorHAnsi"/>
              </w:rPr>
              <w:t>11.5</w:t>
            </w:r>
          </w:p>
        </w:tc>
        <w:tc>
          <w:tcPr>
            <w:tcW w:w="739" w:type="dxa"/>
            <w:vAlign w:val="center"/>
          </w:tcPr>
          <w:p w:rsidR="008371A0" w:rsidRPr="008371A0" w:rsidRDefault="008371A0" w:rsidP="008371A0">
            <w:pPr>
              <w:jc w:val="center"/>
              <w:rPr>
                <w:rFonts w:eastAsiaTheme="minorHAnsi"/>
              </w:rPr>
            </w:pPr>
            <w:r w:rsidRPr="008371A0">
              <w:rPr>
                <w:rFonts w:eastAsiaTheme="minorHAnsi"/>
              </w:rPr>
              <w:t>26</w:t>
            </w:r>
          </w:p>
        </w:tc>
        <w:tc>
          <w:tcPr>
            <w:tcW w:w="691" w:type="dxa"/>
            <w:vAlign w:val="center"/>
          </w:tcPr>
          <w:p w:rsidR="008371A0" w:rsidRPr="008371A0" w:rsidRDefault="008371A0" w:rsidP="008371A0">
            <w:pPr>
              <w:jc w:val="center"/>
              <w:rPr>
                <w:rFonts w:eastAsiaTheme="minorHAnsi"/>
              </w:rPr>
            </w:pPr>
            <w:r w:rsidRPr="008371A0">
              <w:rPr>
                <w:rFonts w:eastAsiaTheme="minorHAnsi"/>
              </w:rPr>
              <w:t>14.9</w:t>
            </w:r>
          </w:p>
        </w:tc>
        <w:tc>
          <w:tcPr>
            <w:tcW w:w="659" w:type="dxa"/>
            <w:vAlign w:val="center"/>
          </w:tcPr>
          <w:p w:rsidR="008371A0" w:rsidRPr="008371A0" w:rsidRDefault="008371A0" w:rsidP="008371A0">
            <w:pPr>
              <w:jc w:val="center"/>
              <w:rPr>
                <w:rFonts w:eastAsiaTheme="minorHAnsi"/>
              </w:rPr>
            </w:pPr>
            <w:r w:rsidRPr="008371A0">
              <w:rPr>
                <w:rFonts w:eastAsiaTheme="minorHAnsi"/>
              </w:rPr>
              <w:t>93</w:t>
            </w:r>
          </w:p>
        </w:tc>
        <w:tc>
          <w:tcPr>
            <w:tcW w:w="682" w:type="dxa"/>
            <w:vAlign w:val="center"/>
          </w:tcPr>
          <w:p w:rsidR="008371A0" w:rsidRPr="008371A0" w:rsidRDefault="008371A0" w:rsidP="008371A0">
            <w:pPr>
              <w:jc w:val="center"/>
              <w:rPr>
                <w:rFonts w:eastAsiaTheme="minorHAnsi"/>
              </w:rPr>
            </w:pPr>
            <w:r w:rsidRPr="008371A0">
              <w:rPr>
                <w:rFonts w:eastAsiaTheme="minorHAnsi"/>
              </w:rPr>
              <w:t>53.4</w:t>
            </w:r>
          </w:p>
        </w:tc>
        <w:tc>
          <w:tcPr>
            <w:tcW w:w="668" w:type="dxa"/>
            <w:vAlign w:val="center"/>
          </w:tcPr>
          <w:p w:rsidR="008371A0" w:rsidRPr="008371A0" w:rsidRDefault="008371A0" w:rsidP="008371A0">
            <w:pPr>
              <w:jc w:val="center"/>
              <w:rPr>
                <w:rFonts w:eastAsiaTheme="minorHAnsi"/>
              </w:rPr>
            </w:pPr>
            <w:r w:rsidRPr="008371A0">
              <w:rPr>
                <w:rFonts w:eastAsiaTheme="minorHAnsi"/>
              </w:rPr>
              <w:t>33</w:t>
            </w:r>
          </w:p>
        </w:tc>
        <w:tc>
          <w:tcPr>
            <w:tcW w:w="720" w:type="dxa"/>
            <w:vAlign w:val="center"/>
          </w:tcPr>
          <w:p w:rsidR="008371A0" w:rsidRPr="008371A0" w:rsidRDefault="008371A0" w:rsidP="008371A0">
            <w:pPr>
              <w:jc w:val="center"/>
              <w:rPr>
                <w:rFonts w:eastAsiaTheme="minorHAnsi"/>
              </w:rPr>
            </w:pPr>
            <w:r w:rsidRPr="008371A0">
              <w:rPr>
                <w:rFonts w:eastAsiaTheme="minorHAnsi"/>
              </w:rPr>
              <w:t>19.0</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469"/>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Trend</w:t>
            </w:r>
          </w:p>
        </w:tc>
        <w:tc>
          <w:tcPr>
            <w:tcW w:w="626" w:type="dxa"/>
            <w:vAlign w:val="center"/>
          </w:tcPr>
          <w:p w:rsidR="008371A0" w:rsidRPr="008371A0" w:rsidRDefault="008371A0" w:rsidP="008371A0">
            <w:pPr>
              <w:jc w:val="center"/>
              <w:rPr>
                <w:rFonts w:eastAsiaTheme="minorHAnsi"/>
              </w:rPr>
            </w:pPr>
            <w:r w:rsidRPr="008371A0">
              <w:rPr>
                <w:rFonts w:eastAsiaTheme="minorHAnsi"/>
              </w:rPr>
              <w:t>29</w:t>
            </w:r>
          </w:p>
        </w:tc>
        <w:tc>
          <w:tcPr>
            <w:tcW w:w="715" w:type="dxa"/>
            <w:vAlign w:val="center"/>
          </w:tcPr>
          <w:p w:rsidR="008371A0" w:rsidRPr="008371A0" w:rsidRDefault="008371A0" w:rsidP="008371A0">
            <w:pPr>
              <w:jc w:val="center"/>
              <w:rPr>
                <w:rFonts w:eastAsiaTheme="minorHAnsi"/>
              </w:rPr>
            </w:pPr>
            <w:r w:rsidRPr="008371A0">
              <w:rPr>
                <w:rFonts w:eastAsiaTheme="minorHAnsi"/>
              </w:rPr>
              <w:t>16.7</w:t>
            </w:r>
          </w:p>
        </w:tc>
        <w:tc>
          <w:tcPr>
            <w:tcW w:w="739" w:type="dxa"/>
            <w:vAlign w:val="center"/>
          </w:tcPr>
          <w:p w:rsidR="008371A0" w:rsidRPr="008371A0" w:rsidRDefault="008371A0" w:rsidP="008371A0">
            <w:pPr>
              <w:jc w:val="center"/>
              <w:rPr>
                <w:rFonts w:eastAsiaTheme="minorHAnsi"/>
              </w:rPr>
            </w:pPr>
            <w:r w:rsidRPr="008371A0">
              <w:rPr>
                <w:rFonts w:eastAsiaTheme="minorHAnsi"/>
              </w:rPr>
              <w:t>110</w:t>
            </w:r>
          </w:p>
        </w:tc>
        <w:tc>
          <w:tcPr>
            <w:tcW w:w="691" w:type="dxa"/>
            <w:vAlign w:val="center"/>
          </w:tcPr>
          <w:p w:rsidR="008371A0" w:rsidRPr="008371A0" w:rsidRDefault="008371A0" w:rsidP="008371A0">
            <w:pPr>
              <w:jc w:val="center"/>
              <w:rPr>
                <w:rFonts w:eastAsiaTheme="minorHAnsi"/>
              </w:rPr>
            </w:pPr>
            <w:r w:rsidRPr="008371A0">
              <w:rPr>
                <w:rFonts w:eastAsiaTheme="minorHAnsi"/>
              </w:rPr>
              <w:t>63.2</w:t>
            </w:r>
          </w:p>
        </w:tc>
        <w:tc>
          <w:tcPr>
            <w:tcW w:w="659" w:type="dxa"/>
            <w:vAlign w:val="center"/>
          </w:tcPr>
          <w:p w:rsidR="008371A0" w:rsidRPr="008371A0" w:rsidRDefault="008371A0" w:rsidP="008371A0">
            <w:pPr>
              <w:jc w:val="center"/>
              <w:rPr>
                <w:rFonts w:eastAsiaTheme="minorHAnsi"/>
              </w:rPr>
            </w:pPr>
            <w:r w:rsidRPr="008371A0">
              <w:rPr>
                <w:rFonts w:eastAsiaTheme="minorHAnsi"/>
              </w:rPr>
              <w:t>19</w:t>
            </w:r>
          </w:p>
        </w:tc>
        <w:tc>
          <w:tcPr>
            <w:tcW w:w="682" w:type="dxa"/>
            <w:vAlign w:val="center"/>
          </w:tcPr>
          <w:p w:rsidR="008371A0" w:rsidRPr="008371A0" w:rsidRDefault="008371A0" w:rsidP="008371A0">
            <w:pPr>
              <w:jc w:val="center"/>
              <w:rPr>
                <w:rFonts w:eastAsiaTheme="minorHAnsi"/>
              </w:rPr>
            </w:pPr>
            <w:r w:rsidRPr="008371A0">
              <w:rPr>
                <w:rFonts w:eastAsiaTheme="minorHAnsi"/>
              </w:rPr>
              <w:t>10.9</w:t>
            </w:r>
          </w:p>
        </w:tc>
        <w:tc>
          <w:tcPr>
            <w:tcW w:w="668" w:type="dxa"/>
            <w:vAlign w:val="center"/>
          </w:tcPr>
          <w:p w:rsidR="008371A0" w:rsidRPr="008371A0" w:rsidRDefault="008371A0" w:rsidP="008371A0">
            <w:pPr>
              <w:jc w:val="center"/>
              <w:rPr>
                <w:rFonts w:eastAsiaTheme="minorHAnsi"/>
              </w:rPr>
            </w:pPr>
            <w:r w:rsidRPr="008371A0">
              <w:rPr>
                <w:rFonts w:eastAsiaTheme="minorHAnsi"/>
              </w:rPr>
              <w:t>14</w:t>
            </w:r>
          </w:p>
        </w:tc>
        <w:tc>
          <w:tcPr>
            <w:tcW w:w="720" w:type="dxa"/>
            <w:vAlign w:val="center"/>
          </w:tcPr>
          <w:p w:rsidR="008371A0" w:rsidRPr="008371A0" w:rsidRDefault="008371A0" w:rsidP="008371A0">
            <w:pPr>
              <w:jc w:val="center"/>
              <w:rPr>
                <w:rFonts w:eastAsiaTheme="minorHAnsi"/>
              </w:rPr>
            </w:pPr>
            <w:r w:rsidRPr="008371A0">
              <w:rPr>
                <w:rFonts w:eastAsiaTheme="minorHAnsi"/>
              </w:rPr>
              <w:t>8.0</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After w:val="1"/>
          <w:wAfter w:w="1106" w:type="dxa"/>
          <w:trHeight w:val="387"/>
        </w:trPr>
        <w:tc>
          <w:tcPr>
            <w:tcW w:w="1250" w:type="dxa"/>
            <w:tcBorders>
              <w:left w:val="single" w:sz="4" w:space="0" w:color="auto"/>
            </w:tcBorders>
            <w:vAlign w:val="center"/>
          </w:tcPr>
          <w:p w:rsidR="008371A0" w:rsidRPr="008371A0" w:rsidRDefault="008371A0" w:rsidP="008371A0">
            <w:pPr>
              <w:jc w:val="center"/>
              <w:rPr>
                <w:rFonts w:eastAsiaTheme="minorHAnsi"/>
              </w:rPr>
            </w:pPr>
            <w:r w:rsidRPr="008371A0">
              <w:rPr>
                <w:rFonts w:eastAsiaTheme="minorHAnsi"/>
              </w:rPr>
              <w:t>Klassik</w:t>
            </w:r>
          </w:p>
        </w:tc>
        <w:tc>
          <w:tcPr>
            <w:tcW w:w="626" w:type="dxa"/>
            <w:vAlign w:val="center"/>
          </w:tcPr>
          <w:p w:rsidR="008371A0" w:rsidRPr="008371A0" w:rsidRDefault="008371A0" w:rsidP="008371A0">
            <w:pPr>
              <w:jc w:val="center"/>
              <w:rPr>
                <w:rFonts w:eastAsiaTheme="minorHAnsi"/>
              </w:rPr>
            </w:pPr>
            <w:r w:rsidRPr="008371A0">
              <w:rPr>
                <w:rFonts w:eastAsiaTheme="minorHAnsi"/>
              </w:rPr>
              <w:t>45</w:t>
            </w:r>
          </w:p>
        </w:tc>
        <w:tc>
          <w:tcPr>
            <w:tcW w:w="715" w:type="dxa"/>
            <w:vAlign w:val="center"/>
          </w:tcPr>
          <w:p w:rsidR="008371A0" w:rsidRPr="008371A0" w:rsidRDefault="008371A0" w:rsidP="008371A0">
            <w:pPr>
              <w:jc w:val="center"/>
              <w:rPr>
                <w:rFonts w:eastAsiaTheme="minorHAnsi"/>
              </w:rPr>
            </w:pPr>
            <w:r w:rsidRPr="008371A0">
              <w:rPr>
                <w:rFonts w:eastAsiaTheme="minorHAnsi"/>
              </w:rPr>
              <w:t>25.9</w:t>
            </w:r>
          </w:p>
        </w:tc>
        <w:tc>
          <w:tcPr>
            <w:tcW w:w="739" w:type="dxa"/>
            <w:vAlign w:val="center"/>
          </w:tcPr>
          <w:p w:rsidR="008371A0" w:rsidRPr="008371A0" w:rsidRDefault="008371A0" w:rsidP="008371A0">
            <w:pPr>
              <w:jc w:val="center"/>
              <w:rPr>
                <w:rFonts w:eastAsiaTheme="minorHAnsi"/>
              </w:rPr>
            </w:pPr>
            <w:r w:rsidRPr="008371A0">
              <w:rPr>
                <w:rFonts w:eastAsiaTheme="minorHAnsi"/>
              </w:rPr>
              <w:t>94</w:t>
            </w:r>
          </w:p>
        </w:tc>
        <w:tc>
          <w:tcPr>
            <w:tcW w:w="691" w:type="dxa"/>
            <w:vAlign w:val="center"/>
          </w:tcPr>
          <w:p w:rsidR="008371A0" w:rsidRPr="008371A0" w:rsidRDefault="008371A0" w:rsidP="008371A0">
            <w:pPr>
              <w:jc w:val="center"/>
              <w:rPr>
                <w:rFonts w:eastAsiaTheme="minorHAnsi"/>
              </w:rPr>
            </w:pPr>
            <w:r w:rsidRPr="008371A0">
              <w:rPr>
                <w:rFonts w:eastAsiaTheme="minorHAnsi"/>
              </w:rPr>
              <w:t>54.0</w:t>
            </w:r>
          </w:p>
        </w:tc>
        <w:tc>
          <w:tcPr>
            <w:tcW w:w="659" w:type="dxa"/>
            <w:vAlign w:val="center"/>
          </w:tcPr>
          <w:p w:rsidR="008371A0" w:rsidRPr="008371A0" w:rsidRDefault="008371A0" w:rsidP="008371A0">
            <w:pPr>
              <w:jc w:val="center"/>
              <w:rPr>
                <w:rFonts w:eastAsiaTheme="minorHAnsi"/>
              </w:rPr>
            </w:pPr>
            <w:r w:rsidRPr="008371A0">
              <w:rPr>
                <w:rFonts w:eastAsiaTheme="minorHAnsi"/>
              </w:rPr>
              <w:t>20</w:t>
            </w:r>
          </w:p>
        </w:tc>
        <w:tc>
          <w:tcPr>
            <w:tcW w:w="682" w:type="dxa"/>
            <w:vAlign w:val="center"/>
          </w:tcPr>
          <w:p w:rsidR="008371A0" w:rsidRPr="008371A0" w:rsidRDefault="008371A0" w:rsidP="008371A0">
            <w:pPr>
              <w:jc w:val="center"/>
              <w:rPr>
                <w:rFonts w:eastAsiaTheme="minorHAnsi"/>
              </w:rPr>
            </w:pPr>
            <w:r w:rsidRPr="008371A0">
              <w:rPr>
                <w:rFonts w:eastAsiaTheme="minorHAnsi"/>
              </w:rPr>
              <w:t>11.5</w:t>
            </w:r>
          </w:p>
        </w:tc>
        <w:tc>
          <w:tcPr>
            <w:tcW w:w="668" w:type="dxa"/>
            <w:vAlign w:val="center"/>
          </w:tcPr>
          <w:p w:rsidR="008371A0" w:rsidRPr="008371A0" w:rsidRDefault="008371A0" w:rsidP="008371A0">
            <w:pPr>
              <w:jc w:val="center"/>
              <w:rPr>
                <w:rFonts w:eastAsiaTheme="minorHAnsi"/>
              </w:rPr>
            </w:pPr>
            <w:r w:rsidRPr="008371A0">
              <w:rPr>
                <w:rFonts w:eastAsiaTheme="minorHAnsi"/>
              </w:rPr>
              <w:t>13</w:t>
            </w:r>
          </w:p>
        </w:tc>
        <w:tc>
          <w:tcPr>
            <w:tcW w:w="720" w:type="dxa"/>
            <w:vAlign w:val="center"/>
          </w:tcPr>
          <w:p w:rsidR="008371A0" w:rsidRPr="008371A0" w:rsidRDefault="008371A0" w:rsidP="008371A0">
            <w:pPr>
              <w:jc w:val="center"/>
              <w:rPr>
                <w:rFonts w:eastAsiaTheme="minorHAnsi"/>
              </w:rPr>
            </w:pPr>
            <w:r w:rsidRPr="008371A0">
              <w:rPr>
                <w:rFonts w:eastAsiaTheme="minorHAnsi"/>
              </w:rPr>
              <w:t>7.5</w:t>
            </w:r>
          </w:p>
        </w:tc>
        <w:tc>
          <w:tcPr>
            <w:tcW w:w="810" w:type="dxa"/>
            <w:vAlign w:val="center"/>
          </w:tcPr>
          <w:p w:rsidR="008371A0" w:rsidRPr="008371A0" w:rsidRDefault="008371A0" w:rsidP="008371A0">
            <w:pPr>
              <w:jc w:val="center"/>
              <w:rPr>
                <w:rFonts w:eastAsiaTheme="minorHAnsi"/>
              </w:rPr>
            </w:pPr>
            <w:r w:rsidRPr="008371A0">
              <w:rPr>
                <w:rFonts w:eastAsiaTheme="minorHAnsi"/>
              </w:rPr>
              <w:t>174</w:t>
            </w:r>
          </w:p>
        </w:tc>
        <w:tc>
          <w:tcPr>
            <w:tcW w:w="900" w:type="dxa"/>
            <w:vAlign w:val="center"/>
          </w:tcPr>
          <w:p w:rsidR="008371A0" w:rsidRPr="008371A0" w:rsidRDefault="008371A0" w:rsidP="008371A0">
            <w:pPr>
              <w:jc w:val="center"/>
              <w:rPr>
                <w:rFonts w:eastAsiaTheme="minorHAnsi"/>
              </w:rPr>
            </w:pPr>
            <w:r w:rsidRPr="008371A0">
              <w:rPr>
                <w:rFonts w:eastAsiaTheme="minorHAnsi"/>
              </w:rPr>
              <w:t>100</w:t>
            </w:r>
          </w:p>
        </w:tc>
        <w:tc>
          <w:tcPr>
            <w:tcW w:w="655" w:type="dxa"/>
            <w:vMerge/>
            <w:tcBorders>
              <w:top w:val="nil"/>
              <w:bottom w:val="nil"/>
              <w:right w:val="nil"/>
            </w:tcBorders>
            <w:vAlign w:val="center"/>
          </w:tcPr>
          <w:p w:rsidR="008371A0" w:rsidRPr="008371A0" w:rsidRDefault="008371A0" w:rsidP="008371A0">
            <w:pPr>
              <w:jc w:val="center"/>
              <w:rPr>
                <w:rFonts w:eastAsiaTheme="minorHAnsi"/>
              </w:rPr>
            </w:pPr>
          </w:p>
        </w:tc>
      </w:tr>
      <w:tr w:rsidR="008371A0" w:rsidRPr="008371A0" w:rsidTr="008371A0">
        <w:trPr>
          <w:gridBefore w:val="11"/>
          <w:wBefore w:w="8460" w:type="dxa"/>
          <w:trHeight w:val="721"/>
        </w:trPr>
        <w:tc>
          <w:tcPr>
            <w:tcW w:w="1761" w:type="dxa"/>
            <w:gridSpan w:val="2"/>
            <w:tcBorders>
              <w:top w:val="nil"/>
              <w:left w:val="nil"/>
              <w:bottom w:val="nil"/>
              <w:right w:val="nil"/>
            </w:tcBorders>
            <w:vAlign w:val="center"/>
          </w:tcPr>
          <w:p w:rsidR="008371A0" w:rsidRPr="008371A0" w:rsidRDefault="008371A0" w:rsidP="008371A0">
            <w:pPr>
              <w:jc w:val="both"/>
              <w:rPr>
                <w:rFonts w:eastAsiaTheme="minorHAnsi"/>
              </w:rPr>
            </w:pPr>
          </w:p>
        </w:tc>
      </w:tr>
    </w:tbl>
    <w:p w:rsidR="008371A0" w:rsidRPr="008371A0" w:rsidRDefault="008371A0" w:rsidP="008371A0">
      <w:pPr>
        <w:spacing w:line="360" w:lineRule="auto"/>
        <w:jc w:val="both"/>
        <w:rPr>
          <w:rFonts w:eastAsiaTheme="minorHAnsi"/>
          <w:sz w:val="28"/>
          <w:szCs w:val="28"/>
        </w:rPr>
      </w:pPr>
      <w:r w:rsidRPr="008371A0">
        <w:rPr>
          <w:rFonts w:eastAsiaTheme="minorHAnsi"/>
          <w:sz w:val="28"/>
          <w:szCs w:val="28"/>
        </w:rPr>
        <w:t>Brands set specific specifications for each design set. Although the masses decided for soda drinks cover all ages, the target audience of the campaigns is usually young people. As the price range, hanging from the size of the bottle is determined as low and medium price. If we look at the results of the surveys, the participants' perceptions of the logo design are "simple" and "calm" for Pepsi, "trend" and "classic" for Coca Cola, "energetic" and "child" for Fanta, "calm" and "cheap" for Sprite. They described it as. If the correct keywords for this cluster are "young", "cheap" and "energetic", the effect of the logo design on the participants is not very successful. But other drinks have created a certain amount of correct perception.</w:t>
      </w:r>
    </w:p>
    <w:p w:rsidR="008371A0" w:rsidRPr="008371A0" w:rsidRDefault="008371A0" w:rsidP="008371A0">
      <w:pPr>
        <w:spacing w:line="360" w:lineRule="auto"/>
        <w:jc w:val="both"/>
        <w:rPr>
          <w:rFonts w:eastAsiaTheme="minorHAnsi"/>
          <w:sz w:val="28"/>
          <w:szCs w:val="28"/>
        </w:rPr>
      </w:pPr>
      <w:r w:rsidRPr="008371A0">
        <w:rPr>
          <w:rFonts w:eastAsiaTheme="minorHAnsi"/>
          <w:sz w:val="28"/>
          <w:szCs w:val="28"/>
        </w:rPr>
        <w:t>If you pay attention to the packaging design of Coca-cola, the participants are "energetic" and "young" in the glass bottle, the size of the glass bottle is "nice" and "luxurious", the size of the small plastic is "accessible" and "cheap", the larger plastic size is "cheap" and "adults." If we come to a conclusion, we can understand that young person like the box and glass bottle, that the large drink should be drunk together with adults, that is, they perceive the concept of the family being constantly shown in the advertisements. As we have seen, brand advertising and packaging have achieved a great deal of success.</w:t>
      </w:r>
    </w:p>
    <w:p w:rsidR="008371A0" w:rsidRPr="008371A0" w:rsidRDefault="008371A0" w:rsidP="008371A0">
      <w:pPr>
        <w:spacing w:line="360" w:lineRule="auto"/>
        <w:jc w:val="both"/>
        <w:rPr>
          <w:rFonts w:eastAsiaTheme="minorHAnsi"/>
          <w:sz w:val="28"/>
          <w:szCs w:val="28"/>
        </w:rPr>
      </w:pPr>
      <w:r w:rsidRPr="008371A0">
        <w:rPr>
          <w:rFonts w:eastAsiaTheme="minorHAnsi"/>
          <w:sz w:val="28"/>
          <w:szCs w:val="28"/>
        </w:rPr>
        <w:t>As for the publicity posters on the websites, Pepsi's "understated" and "calm", Coca Cola's "luxury" and "expensive", Fanta's "cheap" and "child", Sprite's "energetic" and "cheap" We see that you create your perception. Sprite is more successful in web design. As Pepsi moves away from the perception he wants to create, Fanta gets even closer.</w:t>
      </w:r>
    </w:p>
    <w:p w:rsidR="008371A0" w:rsidRPr="008371A0" w:rsidRDefault="008371A0" w:rsidP="008371A0">
      <w:pPr>
        <w:spacing w:line="360" w:lineRule="auto"/>
        <w:jc w:val="both"/>
        <w:rPr>
          <w:rFonts w:eastAsiaTheme="minorHAnsi"/>
          <w:sz w:val="28"/>
          <w:szCs w:val="28"/>
        </w:rPr>
      </w:pPr>
      <w:r w:rsidRPr="008371A0">
        <w:rPr>
          <w:rFonts w:eastAsiaTheme="minorHAnsi"/>
          <w:sz w:val="28"/>
          <w:szCs w:val="28"/>
        </w:rPr>
        <w:t>With these results, we know how graphic design really affects the brand's marketing strategy. Sometimes it conveys the message that the brand wants to give correctly, sometimes it may cause the opposite.</w:t>
      </w:r>
    </w:p>
    <w:p w:rsidR="008371A0" w:rsidRPr="000B67D1" w:rsidRDefault="008371A0" w:rsidP="008371A0">
      <w:pPr>
        <w:spacing w:line="360" w:lineRule="auto"/>
        <w:jc w:val="both"/>
        <w:rPr>
          <w:sz w:val="28"/>
          <w:szCs w:val="28"/>
        </w:rPr>
      </w:pPr>
    </w:p>
    <w:sectPr w:rsidR="008371A0" w:rsidRPr="000B67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39B" w:rsidRDefault="0035239B" w:rsidP="00C0490B">
      <w:r>
        <w:separator/>
      </w:r>
    </w:p>
  </w:endnote>
  <w:endnote w:type="continuationSeparator" w:id="0">
    <w:p w:rsidR="0035239B" w:rsidRDefault="0035239B" w:rsidP="00C0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529009"/>
      <w:docPartObj>
        <w:docPartGallery w:val="Page Numbers (Bottom of Page)"/>
        <w:docPartUnique/>
      </w:docPartObj>
    </w:sdtPr>
    <w:sdtEndPr/>
    <w:sdtContent>
      <w:p w:rsidR="008371A0" w:rsidRDefault="008371A0">
        <w:pPr>
          <w:pStyle w:val="Footer"/>
          <w:jc w:val="center"/>
        </w:pPr>
      </w:p>
      <w:p w:rsidR="008371A0" w:rsidRDefault="008371A0">
        <w:pPr>
          <w:pStyle w:val="Footer"/>
          <w:jc w:val="center"/>
        </w:pPr>
        <w:r>
          <w:fldChar w:fldCharType="begin"/>
        </w:r>
        <w:r>
          <w:instrText>PAGE   \* MERGEFORMAT</w:instrText>
        </w:r>
        <w:r>
          <w:fldChar w:fldCharType="separate"/>
        </w:r>
        <w:r w:rsidR="007E7B1A" w:rsidRPr="007E7B1A">
          <w:rPr>
            <w:noProof/>
            <w:lang w:val="ru-RU"/>
          </w:rPr>
          <w:t>45</w:t>
        </w:r>
        <w:r>
          <w:fldChar w:fldCharType="end"/>
        </w:r>
      </w:p>
    </w:sdtContent>
  </w:sdt>
  <w:p w:rsidR="008371A0" w:rsidRDefault="008371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A0" w:rsidRPr="00F8793B" w:rsidRDefault="008371A0" w:rsidP="007E0081">
    <w:pPr>
      <w:pStyle w:val="Footer"/>
    </w:pPr>
    <w:r>
      <w:tab/>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39B" w:rsidRDefault="0035239B" w:rsidP="00C0490B">
      <w:r>
        <w:separator/>
      </w:r>
    </w:p>
  </w:footnote>
  <w:footnote w:type="continuationSeparator" w:id="0">
    <w:p w:rsidR="0035239B" w:rsidRDefault="0035239B" w:rsidP="00C0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A2A"/>
    <w:multiLevelType w:val="hybridMultilevel"/>
    <w:tmpl w:val="E626C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A03F7B"/>
    <w:multiLevelType w:val="hybridMultilevel"/>
    <w:tmpl w:val="4100E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FE7CB6"/>
    <w:multiLevelType w:val="hybridMultilevel"/>
    <w:tmpl w:val="B78AC294"/>
    <w:lvl w:ilvl="0" w:tplc="F09E9EC0">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0EE52CB1"/>
    <w:multiLevelType w:val="hybridMultilevel"/>
    <w:tmpl w:val="6316DDD6"/>
    <w:lvl w:ilvl="0" w:tplc="F09E9EC0">
      <w:numFmt w:val="bullet"/>
      <w:lvlText w:val=""/>
      <w:lvlJc w:val="left"/>
      <w:pPr>
        <w:ind w:left="1212" w:hanging="360"/>
      </w:pPr>
      <w:rPr>
        <w:rFonts w:ascii="Symbol" w:eastAsia="Times New Roman" w:hAnsi="Symbol"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1BC79FC"/>
    <w:multiLevelType w:val="multilevel"/>
    <w:tmpl w:val="813E992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24D5269"/>
    <w:multiLevelType w:val="hybridMultilevel"/>
    <w:tmpl w:val="23D860CA"/>
    <w:lvl w:ilvl="0" w:tplc="9E84D4E0">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09183E"/>
    <w:multiLevelType w:val="hybridMultilevel"/>
    <w:tmpl w:val="37ECA984"/>
    <w:lvl w:ilvl="0" w:tplc="5A108BC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437F8"/>
    <w:multiLevelType w:val="hybridMultilevel"/>
    <w:tmpl w:val="C1265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7160A"/>
    <w:multiLevelType w:val="hybridMultilevel"/>
    <w:tmpl w:val="69C62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80221"/>
    <w:multiLevelType w:val="hybridMultilevel"/>
    <w:tmpl w:val="B83420A8"/>
    <w:lvl w:ilvl="0" w:tplc="0D0010C6">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432C77"/>
    <w:multiLevelType w:val="hybridMultilevel"/>
    <w:tmpl w:val="5DB2F090"/>
    <w:lvl w:ilvl="0" w:tplc="548A890C">
      <w:start w:val="1"/>
      <w:numFmt w:val="upperRoman"/>
      <w:lvlText w:val="%1"/>
      <w:lvlJc w:val="left"/>
      <w:pPr>
        <w:ind w:left="1405" w:hanging="183"/>
        <w:jc w:val="right"/>
      </w:pPr>
      <w:rPr>
        <w:rFonts w:ascii="Times New Roman" w:eastAsia="Times New Roman" w:hAnsi="Times New Roman" w:cs="Times New Roman" w:hint="default"/>
        <w:b/>
        <w:bCs/>
        <w:w w:val="99"/>
        <w:sz w:val="28"/>
        <w:szCs w:val="28"/>
      </w:rPr>
    </w:lvl>
    <w:lvl w:ilvl="1" w:tplc="5F10440A">
      <w:start w:val="1"/>
      <w:numFmt w:val="decimal"/>
      <w:lvlText w:val="%2."/>
      <w:lvlJc w:val="left"/>
      <w:pPr>
        <w:ind w:left="2389" w:hanging="212"/>
      </w:pPr>
      <w:rPr>
        <w:rFonts w:ascii="Times New Roman" w:eastAsia="Times New Roman" w:hAnsi="Times New Roman" w:cs="Times New Roman"/>
        <w:b/>
        <w:bCs/>
        <w:w w:val="99"/>
        <w:sz w:val="26"/>
        <w:szCs w:val="26"/>
      </w:rPr>
    </w:lvl>
    <w:lvl w:ilvl="2" w:tplc="F09E6332">
      <w:numFmt w:val="bullet"/>
      <w:lvlText w:val="•"/>
      <w:lvlJc w:val="left"/>
      <w:pPr>
        <w:ind w:left="2500" w:hanging="212"/>
      </w:pPr>
      <w:rPr>
        <w:rFonts w:hint="default"/>
      </w:rPr>
    </w:lvl>
    <w:lvl w:ilvl="3" w:tplc="F63AC2D6">
      <w:numFmt w:val="bullet"/>
      <w:lvlText w:val="•"/>
      <w:lvlJc w:val="left"/>
      <w:pPr>
        <w:ind w:left="2520" w:hanging="212"/>
      </w:pPr>
      <w:rPr>
        <w:rFonts w:hint="default"/>
      </w:rPr>
    </w:lvl>
    <w:lvl w:ilvl="4" w:tplc="3D6CBA4E">
      <w:numFmt w:val="bullet"/>
      <w:lvlText w:val="•"/>
      <w:lvlJc w:val="left"/>
      <w:pPr>
        <w:ind w:left="3920" w:hanging="212"/>
      </w:pPr>
      <w:rPr>
        <w:rFonts w:hint="default"/>
      </w:rPr>
    </w:lvl>
    <w:lvl w:ilvl="5" w:tplc="DE7267C4">
      <w:numFmt w:val="bullet"/>
      <w:lvlText w:val="•"/>
      <w:lvlJc w:val="left"/>
      <w:pPr>
        <w:ind w:left="5096" w:hanging="212"/>
      </w:pPr>
      <w:rPr>
        <w:rFonts w:hint="default"/>
      </w:rPr>
    </w:lvl>
    <w:lvl w:ilvl="6" w:tplc="43F6818A">
      <w:numFmt w:val="bullet"/>
      <w:lvlText w:val="•"/>
      <w:lvlJc w:val="left"/>
      <w:pPr>
        <w:ind w:left="6273" w:hanging="212"/>
      </w:pPr>
      <w:rPr>
        <w:rFonts w:hint="default"/>
      </w:rPr>
    </w:lvl>
    <w:lvl w:ilvl="7" w:tplc="0BFC2DBE">
      <w:numFmt w:val="bullet"/>
      <w:lvlText w:val="•"/>
      <w:lvlJc w:val="left"/>
      <w:pPr>
        <w:ind w:left="7450" w:hanging="212"/>
      </w:pPr>
      <w:rPr>
        <w:rFonts w:hint="default"/>
      </w:rPr>
    </w:lvl>
    <w:lvl w:ilvl="8" w:tplc="48F8BB34">
      <w:numFmt w:val="bullet"/>
      <w:lvlText w:val="•"/>
      <w:lvlJc w:val="left"/>
      <w:pPr>
        <w:ind w:left="8626" w:hanging="212"/>
      </w:pPr>
      <w:rPr>
        <w:rFonts w:hint="default"/>
      </w:rPr>
    </w:lvl>
  </w:abstractNum>
  <w:abstractNum w:abstractNumId="11" w15:restartNumberingAfterBreak="0">
    <w:nsid w:val="35692A70"/>
    <w:multiLevelType w:val="hybridMultilevel"/>
    <w:tmpl w:val="D974D63E"/>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0F6F21"/>
    <w:multiLevelType w:val="hybridMultilevel"/>
    <w:tmpl w:val="3AF40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4221F3"/>
    <w:multiLevelType w:val="hybridMultilevel"/>
    <w:tmpl w:val="1C8EDD56"/>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1C2423"/>
    <w:multiLevelType w:val="hybridMultilevel"/>
    <w:tmpl w:val="3050C79A"/>
    <w:lvl w:ilvl="0" w:tplc="C93466F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4CDC68A4"/>
    <w:multiLevelType w:val="hybridMultilevel"/>
    <w:tmpl w:val="5C0CBB4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4E583F7C"/>
    <w:multiLevelType w:val="hybridMultilevel"/>
    <w:tmpl w:val="67A47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AEC4A80"/>
    <w:multiLevelType w:val="hybridMultilevel"/>
    <w:tmpl w:val="8586DC0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677C5FA6"/>
    <w:multiLevelType w:val="hybridMultilevel"/>
    <w:tmpl w:val="472EF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860E54"/>
    <w:multiLevelType w:val="hybridMultilevel"/>
    <w:tmpl w:val="BA968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6D0D18"/>
    <w:multiLevelType w:val="hybridMultilevel"/>
    <w:tmpl w:val="78C46238"/>
    <w:lvl w:ilvl="0" w:tplc="72D01222">
      <w:start w:val="1"/>
      <w:numFmt w:val="decimal"/>
      <w:lvlText w:val="%1."/>
      <w:lvlJc w:val="left"/>
      <w:pPr>
        <w:ind w:left="2911" w:hanging="360"/>
      </w:pPr>
      <w:rPr>
        <w:rFonts w:hint="default"/>
        <w:b/>
      </w:rPr>
    </w:lvl>
    <w:lvl w:ilvl="1" w:tplc="04190019">
      <w:start w:val="1"/>
      <w:numFmt w:val="lowerLetter"/>
      <w:lvlText w:val="%2."/>
      <w:lvlJc w:val="left"/>
      <w:pPr>
        <w:ind w:left="3575" w:hanging="360"/>
      </w:pPr>
    </w:lvl>
    <w:lvl w:ilvl="2" w:tplc="0419001B" w:tentative="1">
      <w:start w:val="1"/>
      <w:numFmt w:val="lowerRoman"/>
      <w:lvlText w:val="%3."/>
      <w:lvlJc w:val="right"/>
      <w:pPr>
        <w:ind w:left="4295" w:hanging="180"/>
      </w:pPr>
    </w:lvl>
    <w:lvl w:ilvl="3" w:tplc="0419000F" w:tentative="1">
      <w:start w:val="1"/>
      <w:numFmt w:val="decimal"/>
      <w:lvlText w:val="%4."/>
      <w:lvlJc w:val="left"/>
      <w:pPr>
        <w:ind w:left="5015" w:hanging="360"/>
      </w:pPr>
    </w:lvl>
    <w:lvl w:ilvl="4" w:tplc="04190019" w:tentative="1">
      <w:start w:val="1"/>
      <w:numFmt w:val="lowerLetter"/>
      <w:lvlText w:val="%5."/>
      <w:lvlJc w:val="left"/>
      <w:pPr>
        <w:ind w:left="5735" w:hanging="360"/>
      </w:pPr>
    </w:lvl>
    <w:lvl w:ilvl="5" w:tplc="0419001B" w:tentative="1">
      <w:start w:val="1"/>
      <w:numFmt w:val="lowerRoman"/>
      <w:lvlText w:val="%6."/>
      <w:lvlJc w:val="right"/>
      <w:pPr>
        <w:ind w:left="6455" w:hanging="180"/>
      </w:pPr>
    </w:lvl>
    <w:lvl w:ilvl="6" w:tplc="0419000F" w:tentative="1">
      <w:start w:val="1"/>
      <w:numFmt w:val="decimal"/>
      <w:lvlText w:val="%7."/>
      <w:lvlJc w:val="left"/>
      <w:pPr>
        <w:ind w:left="7175" w:hanging="360"/>
      </w:pPr>
    </w:lvl>
    <w:lvl w:ilvl="7" w:tplc="04190019" w:tentative="1">
      <w:start w:val="1"/>
      <w:numFmt w:val="lowerLetter"/>
      <w:lvlText w:val="%8."/>
      <w:lvlJc w:val="left"/>
      <w:pPr>
        <w:ind w:left="7895" w:hanging="360"/>
      </w:pPr>
    </w:lvl>
    <w:lvl w:ilvl="8" w:tplc="0419001B" w:tentative="1">
      <w:start w:val="1"/>
      <w:numFmt w:val="lowerRoman"/>
      <w:lvlText w:val="%9."/>
      <w:lvlJc w:val="right"/>
      <w:pPr>
        <w:ind w:left="8615" w:hanging="180"/>
      </w:pPr>
    </w:lvl>
  </w:abstractNum>
  <w:abstractNum w:abstractNumId="21" w15:restartNumberingAfterBreak="0">
    <w:nsid w:val="72C25451"/>
    <w:multiLevelType w:val="hybridMultilevel"/>
    <w:tmpl w:val="DF3C90BA"/>
    <w:lvl w:ilvl="0" w:tplc="F09E9EC0">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737B1448"/>
    <w:multiLevelType w:val="hybridMultilevel"/>
    <w:tmpl w:val="632CFAC4"/>
    <w:lvl w:ilvl="0" w:tplc="F09E9EC0">
      <w:numFmt w:val="bullet"/>
      <w:lvlText w:val=""/>
      <w:lvlJc w:val="left"/>
      <w:pPr>
        <w:ind w:left="1212" w:hanging="360"/>
      </w:pPr>
      <w:rPr>
        <w:rFonts w:ascii="Symbol" w:eastAsia="Times New Roman" w:hAnsi="Symbol"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7A5A1FB5"/>
    <w:multiLevelType w:val="hybridMultilevel"/>
    <w:tmpl w:val="E7D682D6"/>
    <w:lvl w:ilvl="0" w:tplc="F09E9EC0">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7D7E0C4C"/>
    <w:multiLevelType w:val="hybridMultilevel"/>
    <w:tmpl w:val="BEE01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6"/>
  </w:num>
  <w:num w:numId="4">
    <w:abstractNumId w:val="13"/>
  </w:num>
  <w:num w:numId="5">
    <w:abstractNumId w:val="16"/>
  </w:num>
  <w:num w:numId="6">
    <w:abstractNumId w:val="1"/>
  </w:num>
  <w:num w:numId="7">
    <w:abstractNumId w:val="9"/>
  </w:num>
  <w:num w:numId="8">
    <w:abstractNumId w:val="5"/>
  </w:num>
  <w:num w:numId="9">
    <w:abstractNumId w:val="7"/>
  </w:num>
  <w:num w:numId="10">
    <w:abstractNumId w:val="24"/>
  </w:num>
  <w:num w:numId="11">
    <w:abstractNumId w:val="0"/>
  </w:num>
  <w:num w:numId="12">
    <w:abstractNumId w:val="18"/>
  </w:num>
  <w:num w:numId="13">
    <w:abstractNumId w:val="17"/>
  </w:num>
  <w:num w:numId="14">
    <w:abstractNumId w:val="4"/>
  </w:num>
  <w:num w:numId="15">
    <w:abstractNumId w:val="14"/>
  </w:num>
  <w:num w:numId="16">
    <w:abstractNumId w:val="15"/>
  </w:num>
  <w:num w:numId="17">
    <w:abstractNumId w:val="2"/>
  </w:num>
  <w:num w:numId="18">
    <w:abstractNumId w:val="22"/>
  </w:num>
  <w:num w:numId="19">
    <w:abstractNumId w:val="21"/>
  </w:num>
  <w:num w:numId="20">
    <w:abstractNumId w:val="3"/>
  </w:num>
  <w:num w:numId="21">
    <w:abstractNumId w:val="23"/>
  </w:num>
  <w:num w:numId="22">
    <w:abstractNumId w:val="11"/>
  </w:num>
  <w:num w:numId="23">
    <w:abstractNumId w:val="19"/>
  </w:num>
  <w:num w:numId="24">
    <w:abstractNumId w:val="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653"/>
    <w:rsid w:val="00010F41"/>
    <w:rsid w:val="00013205"/>
    <w:rsid w:val="00013B57"/>
    <w:rsid w:val="00013DC9"/>
    <w:rsid w:val="00031F89"/>
    <w:rsid w:val="00036323"/>
    <w:rsid w:val="00046F73"/>
    <w:rsid w:val="00055AEE"/>
    <w:rsid w:val="00067C27"/>
    <w:rsid w:val="000727ED"/>
    <w:rsid w:val="00087CE8"/>
    <w:rsid w:val="000B67D1"/>
    <w:rsid w:val="000B74BD"/>
    <w:rsid w:val="000D5FF8"/>
    <w:rsid w:val="000F3EF4"/>
    <w:rsid w:val="001143CC"/>
    <w:rsid w:val="00115F7B"/>
    <w:rsid w:val="00125A75"/>
    <w:rsid w:val="001306E8"/>
    <w:rsid w:val="00146110"/>
    <w:rsid w:val="001728A8"/>
    <w:rsid w:val="001738A5"/>
    <w:rsid w:val="00174726"/>
    <w:rsid w:val="001B542C"/>
    <w:rsid w:val="001C176A"/>
    <w:rsid w:val="001D1AE8"/>
    <w:rsid w:val="001F2363"/>
    <w:rsid w:val="002264AA"/>
    <w:rsid w:val="0023342B"/>
    <w:rsid w:val="00234274"/>
    <w:rsid w:val="00262CFA"/>
    <w:rsid w:val="00264A9A"/>
    <w:rsid w:val="002D3614"/>
    <w:rsid w:val="002D3C0D"/>
    <w:rsid w:val="002D772A"/>
    <w:rsid w:val="002E350C"/>
    <w:rsid w:val="002E6DCA"/>
    <w:rsid w:val="002F0FE7"/>
    <w:rsid w:val="002F310D"/>
    <w:rsid w:val="002F7E15"/>
    <w:rsid w:val="00307F54"/>
    <w:rsid w:val="00347B34"/>
    <w:rsid w:val="0035239B"/>
    <w:rsid w:val="0037393F"/>
    <w:rsid w:val="00387DA0"/>
    <w:rsid w:val="00395668"/>
    <w:rsid w:val="003B6711"/>
    <w:rsid w:val="003D1624"/>
    <w:rsid w:val="003E216A"/>
    <w:rsid w:val="003E3502"/>
    <w:rsid w:val="004176D6"/>
    <w:rsid w:val="00426D93"/>
    <w:rsid w:val="00437B64"/>
    <w:rsid w:val="00440EDD"/>
    <w:rsid w:val="004574BF"/>
    <w:rsid w:val="0047261D"/>
    <w:rsid w:val="00484CD1"/>
    <w:rsid w:val="00496AB9"/>
    <w:rsid w:val="004C39F9"/>
    <w:rsid w:val="004D149C"/>
    <w:rsid w:val="004F3A49"/>
    <w:rsid w:val="00500FFF"/>
    <w:rsid w:val="00523042"/>
    <w:rsid w:val="005411F8"/>
    <w:rsid w:val="0057200D"/>
    <w:rsid w:val="00575B59"/>
    <w:rsid w:val="005776AE"/>
    <w:rsid w:val="00582868"/>
    <w:rsid w:val="005830EF"/>
    <w:rsid w:val="005D584B"/>
    <w:rsid w:val="005F5A87"/>
    <w:rsid w:val="0061451F"/>
    <w:rsid w:val="00623C90"/>
    <w:rsid w:val="00626134"/>
    <w:rsid w:val="006576A2"/>
    <w:rsid w:val="00671033"/>
    <w:rsid w:val="00693C9E"/>
    <w:rsid w:val="006B0B54"/>
    <w:rsid w:val="006B4412"/>
    <w:rsid w:val="006B6415"/>
    <w:rsid w:val="006C1405"/>
    <w:rsid w:val="006C5627"/>
    <w:rsid w:val="006C5A82"/>
    <w:rsid w:val="006D2322"/>
    <w:rsid w:val="006E0579"/>
    <w:rsid w:val="00712BB5"/>
    <w:rsid w:val="00722B16"/>
    <w:rsid w:val="0073432E"/>
    <w:rsid w:val="0078615C"/>
    <w:rsid w:val="007863E6"/>
    <w:rsid w:val="00787B8B"/>
    <w:rsid w:val="0079196F"/>
    <w:rsid w:val="00794C22"/>
    <w:rsid w:val="007D1F60"/>
    <w:rsid w:val="007D5335"/>
    <w:rsid w:val="007D68B3"/>
    <w:rsid w:val="007E0081"/>
    <w:rsid w:val="007E0FC1"/>
    <w:rsid w:val="007E7B1A"/>
    <w:rsid w:val="007F53A8"/>
    <w:rsid w:val="0081159D"/>
    <w:rsid w:val="008371A0"/>
    <w:rsid w:val="0084340E"/>
    <w:rsid w:val="0084769E"/>
    <w:rsid w:val="00860495"/>
    <w:rsid w:val="00881F11"/>
    <w:rsid w:val="008865FA"/>
    <w:rsid w:val="008A680B"/>
    <w:rsid w:val="008D1978"/>
    <w:rsid w:val="0090325F"/>
    <w:rsid w:val="00904EC6"/>
    <w:rsid w:val="009064A7"/>
    <w:rsid w:val="00911665"/>
    <w:rsid w:val="00934CEE"/>
    <w:rsid w:val="0093566F"/>
    <w:rsid w:val="0093640F"/>
    <w:rsid w:val="00980B99"/>
    <w:rsid w:val="00983006"/>
    <w:rsid w:val="009A78F7"/>
    <w:rsid w:val="009D2177"/>
    <w:rsid w:val="00A016EC"/>
    <w:rsid w:val="00A01F97"/>
    <w:rsid w:val="00A14905"/>
    <w:rsid w:val="00A36D01"/>
    <w:rsid w:val="00A44018"/>
    <w:rsid w:val="00A62B21"/>
    <w:rsid w:val="00A841E5"/>
    <w:rsid w:val="00A9688E"/>
    <w:rsid w:val="00AD0934"/>
    <w:rsid w:val="00AD1D22"/>
    <w:rsid w:val="00AF0A34"/>
    <w:rsid w:val="00B34442"/>
    <w:rsid w:val="00B44FC5"/>
    <w:rsid w:val="00B53519"/>
    <w:rsid w:val="00B955AD"/>
    <w:rsid w:val="00BC6F0B"/>
    <w:rsid w:val="00BE6F5D"/>
    <w:rsid w:val="00BE7653"/>
    <w:rsid w:val="00BF1907"/>
    <w:rsid w:val="00BF298F"/>
    <w:rsid w:val="00C0490B"/>
    <w:rsid w:val="00C04A46"/>
    <w:rsid w:val="00C04FCA"/>
    <w:rsid w:val="00C227F4"/>
    <w:rsid w:val="00C5352A"/>
    <w:rsid w:val="00C56E3A"/>
    <w:rsid w:val="00CE54B0"/>
    <w:rsid w:val="00D06A7E"/>
    <w:rsid w:val="00D0787A"/>
    <w:rsid w:val="00D43E6C"/>
    <w:rsid w:val="00D73738"/>
    <w:rsid w:val="00D83B81"/>
    <w:rsid w:val="00D90BC0"/>
    <w:rsid w:val="00D92677"/>
    <w:rsid w:val="00DB6FDD"/>
    <w:rsid w:val="00DC16B6"/>
    <w:rsid w:val="00DD7EE4"/>
    <w:rsid w:val="00DE2719"/>
    <w:rsid w:val="00DF771D"/>
    <w:rsid w:val="00E30389"/>
    <w:rsid w:val="00E3679E"/>
    <w:rsid w:val="00E4619A"/>
    <w:rsid w:val="00E47168"/>
    <w:rsid w:val="00E54F19"/>
    <w:rsid w:val="00E80A02"/>
    <w:rsid w:val="00E94AFC"/>
    <w:rsid w:val="00E95C38"/>
    <w:rsid w:val="00EA3336"/>
    <w:rsid w:val="00ED02BD"/>
    <w:rsid w:val="00ED1639"/>
    <w:rsid w:val="00EE0AC4"/>
    <w:rsid w:val="00F17576"/>
    <w:rsid w:val="00F3488E"/>
    <w:rsid w:val="00F56186"/>
    <w:rsid w:val="00FA312A"/>
    <w:rsid w:val="00FB6223"/>
    <w:rsid w:val="00FC2154"/>
    <w:rsid w:val="00FC51CF"/>
    <w:rsid w:val="00FD016C"/>
    <w:rsid w:val="00FD1E07"/>
    <w:rsid w:val="00FD3301"/>
    <w:rsid w:val="00FE064B"/>
    <w:rsid w:val="00FE0903"/>
    <w:rsid w:val="00FE3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1D3049-9FB0-4D51-8A5A-037B9DA7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7B8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autoRedefine/>
    <w:uiPriority w:val="9"/>
    <w:qFormat/>
    <w:rsid w:val="00FD1E07"/>
    <w:pPr>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087C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87CE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E07"/>
    <w:rPr>
      <w:rFonts w:ascii="Times New Roman" w:eastAsia="Times New Roman" w:hAnsi="Times New Roman" w:cs="Times New Roman"/>
      <w:b/>
      <w:bCs/>
      <w:color w:val="000000" w:themeColor="text1"/>
      <w:sz w:val="28"/>
      <w:szCs w:val="28"/>
      <w:lang w:val="en-US"/>
    </w:rPr>
  </w:style>
  <w:style w:type="character" w:customStyle="1" w:styleId="Heading2Char">
    <w:name w:val="Heading 2 Char"/>
    <w:basedOn w:val="DefaultParagraphFont"/>
    <w:link w:val="Heading2"/>
    <w:uiPriority w:val="9"/>
    <w:rsid w:val="00087CE8"/>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087CE8"/>
    <w:rPr>
      <w:rFonts w:asciiTheme="majorHAnsi" w:eastAsiaTheme="majorEastAsia" w:hAnsiTheme="majorHAnsi" w:cstheme="majorBidi"/>
      <w:color w:val="243F60" w:themeColor="accent1" w:themeShade="7F"/>
      <w:sz w:val="24"/>
      <w:szCs w:val="24"/>
      <w:lang w:val="en-US"/>
    </w:rPr>
  </w:style>
  <w:style w:type="paragraph" w:styleId="TOC1">
    <w:name w:val="toc 1"/>
    <w:basedOn w:val="Normal"/>
    <w:uiPriority w:val="39"/>
    <w:qFormat/>
    <w:rsid w:val="00787B8B"/>
    <w:pPr>
      <w:spacing w:before="10"/>
      <w:ind w:left="398" w:hanging="398"/>
    </w:pPr>
    <w:rPr>
      <w:b/>
      <w:bCs/>
      <w:sz w:val="28"/>
      <w:szCs w:val="28"/>
    </w:rPr>
  </w:style>
  <w:style w:type="paragraph" w:styleId="TOC2">
    <w:name w:val="toc 2"/>
    <w:basedOn w:val="Normal"/>
    <w:uiPriority w:val="39"/>
    <w:qFormat/>
    <w:rsid w:val="00787B8B"/>
    <w:pPr>
      <w:ind w:left="890" w:hanging="182"/>
    </w:pPr>
    <w:rPr>
      <w:b/>
      <w:bCs/>
      <w:color w:val="000000" w:themeColor="text1"/>
      <w:sz w:val="28"/>
      <w:szCs w:val="28"/>
    </w:rPr>
  </w:style>
  <w:style w:type="paragraph" w:styleId="TOC3">
    <w:name w:val="toc 3"/>
    <w:basedOn w:val="Normal"/>
    <w:uiPriority w:val="39"/>
    <w:qFormat/>
    <w:rsid w:val="00787B8B"/>
    <w:pPr>
      <w:ind w:left="1416"/>
    </w:pPr>
    <w:rPr>
      <w:b/>
      <w:bCs/>
      <w:color w:val="000000" w:themeColor="text1"/>
      <w:sz w:val="28"/>
      <w:szCs w:val="28"/>
    </w:rPr>
  </w:style>
  <w:style w:type="paragraph" w:styleId="TOC4">
    <w:name w:val="toc 4"/>
    <w:basedOn w:val="Normal"/>
    <w:autoRedefine/>
    <w:uiPriority w:val="1"/>
    <w:qFormat/>
    <w:rsid w:val="00787B8B"/>
    <w:pPr>
      <w:ind w:right="1292"/>
    </w:pPr>
    <w:rPr>
      <w:color w:val="000000" w:themeColor="text1"/>
      <w:sz w:val="28"/>
      <w:szCs w:val="28"/>
    </w:rPr>
  </w:style>
  <w:style w:type="paragraph" w:styleId="TOC5">
    <w:name w:val="toc 5"/>
    <w:basedOn w:val="Normal"/>
    <w:uiPriority w:val="1"/>
    <w:qFormat/>
    <w:rsid w:val="00C0490B"/>
    <w:pPr>
      <w:spacing w:before="5"/>
      <w:ind w:left="2495"/>
    </w:pPr>
    <w:rPr>
      <w:sz w:val="28"/>
      <w:szCs w:val="28"/>
    </w:rPr>
  </w:style>
  <w:style w:type="paragraph" w:styleId="BodyText">
    <w:name w:val="Body Text"/>
    <w:basedOn w:val="Normal"/>
    <w:link w:val="BodyTextChar"/>
    <w:uiPriority w:val="1"/>
    <w:qFormat/>
    <w:rsid w:val="00C0490B"/>
    <w:pPr>
      <w:ind w:left="1079" w:firstLine="600"/>
      <w:jc w:val="both"/>
    </w:pPr>
    <w:rPr>
      <w:sz w:val="28"/>
      <w:szCs w:val="28"/>
    </w:rPr>
  </w:style>
  <w:style w:type="character" w:customStyle="1" w:styleId="BodyTextChar">
    <w:name w:val="Body Text Char"/>
    <w:basedOn w:val="DefaultParagraphFont"/>
    <w:link w:val="BodyText"/>
    <w:uiPriority w:val="1"/>
    <w:rsid w:val="00C0490B"/>
    <w:rPr>
      <w:rFonts w:ascii="Times New Roman" w:eastAsia="Times New Roman" w:hAnsi="Times New Roman" w:cs="Times New Roman"/>
      <w:sz w:val="28"/>
      <w:szCs w:val="28"/>
      <w:lang w:val="en-US"/>
    </w:rPr>
  </w:style>
  <w:style w:type="paragraph" w:styleId="Footer">
    <w:name w:val="footer"/>
    <w:basedOn w:val="Normal"/>
    <w:link w:val="FooterChar"/>
    <w:uiPriority w:val="99"/>
    <w:unhideWhenUsed/>
    <w:rsid w:val="00C0490B"/>
    <w:pPr>
      <w:tabs>
        <w:tab w:val="center" w:pos="4677"/>
        <w:tab w:val="right" w:pos="9355"/>
      </w:tabs>
    </w:pPr>
  </w:style>
  <w:style w:type="character" w:customStyle="1" w:styleId="FooterChar">
    <w:name w:val="Footer Char"/>
    <w:basedOn w:val="DefaultParagraphFont"/>
    <w:link w:val="Footer"/>
    <w:uiPriority w:val="99"/>
    <w:rsid w:val="00C0490B"/>
    <w:rPr>
      <w:rFonts w:ascii="Times New Roman" w:eastAsia="Times New Roman" w:hAnsi="Times New Roman" w:cs="Times New Roman"/>
      <w:lang w:val="en-US"/>
    </w:rPr>
  </w:style>
  <w:style w:type="paragraph" w:styleId="Header">
    <w:name w:val="header"/>
    <w:basedOn w:val="Normal"/>
    <w:link w:val="HeaderChar"/>
    <w:uiPriority w:val="99"/>
    <w:unhideWhenUsed/>
    <w:rsid w:val="00C0490B"/>
    <w:pPr>
      <w:tabs>
        <w:tab w:val="center" w:pos="4677"/>
        <w:tab w:val="right" w:pos="9355"/>
      </w:tabs>
    </w:pPr>
  </w:style>
  <w:style w:type="character" w:customStyle="1" w:styleId="HeaderChar">
    <w:name w:val="Header Char"/>
    <w:basedOn w:val="DefaultParagraphFont"/>
    <w:link w:val="Header"/>
    <w:uiPriority w:val="99"/>
    <w:rsid w:val="00C0490B"/>
    <w:rPr>
      <w:rFonts w:ascii="Times New Roman" w:eastAsia="Times New Roman" w:hAnsi="Times New Roman" w:cs="Times New Roman"/>
      <w:lang w:val="en-US"/>
    </w:rPr>
  </w:style>
  <w:style w:type="character" w:styleId="Hyperlink">
    <w:name w:val="Hyperlink"/>
    <w:basedOn w:val="DefaultParagraphFont"/>
    <w:uiPriority w:val="99"/>
    <w:unhideWhenUsed/>
    <w:rsid w:val="00C0490B"/>
    <w:rPr>
      <w:color w:val="0000FF"/>
      <w:u w:val="single"/>
    </w:rPr>
  </w:style>
  <w:style w:type="paragraph" w:styleId="FootnoteText">
    <w:name w:val="footnote text"/>
    <w:basedOn w:val="Normal"/>
    <w:link w:val="FootnoteTextChar"/>
    <w:uiPriority w:val="99"/>
    <w:unhideWhenUsed/>
    <w:rsid w:val="00C0490B"/>
    <w:pPr>
      <w:widowControl/>
      <w:autoSpaceDE/>
      <w:autoSpaceDN/>
    </w:pPr>
    <w:rPr>
      <w:rFonts w:asciiTheme="minorHAnsi" w:eastAsia="MS Mincho" w:hAnsiTheme="minorHAnsi" w:cstheme="minorBidi"/>
      <w:sz w:val="20"/>
      <w:szCs w:val="20"/>
    </w:rPr>
  </w:style>
  <w:style w:type="character" w:customStyle="1" w:styleId="FootnoteTextChar">
    <w:name w:val="Footnote Text Char"/>
    <w:basedOn w:val="DefaultParagraphFont"/>
    <w:link w:val="FootnoteText"/>
    <w:uiPriority w:val="99"/>
    <w:rsid w:val="00C0490B"/>
    <w:rPr>
      <w:rFonts w:eastAsia="MS Mincho"/>
      <w:sz w:val="20"/>
      <w:szCs w:val="20"/>
      <w:lang w:val="en-US"/>
    </w:rPr>
  </w:style>
  <w:style w:type="character" w:styleId="FootnoteReference">
    <w:name w:val="footnote reference"/>
    <w:basedOn w:val="DefaultParagraphFont"/>
    <w:uiPriority w:val="99"/>
    <w:semiHidden/>
    <w:unhideWhenUsed/>
    <w:rsid w:val="00C0490B"/>
    <w:rPr>
      <w:vertAlign w:val="superscript"/>
    </w:rPr>
  </w:style>
  <w:style w:type="character" w:styleId="HTMLCite">
    <w:name w:val="HTML Cite"/>
    <w:basedOn w:val="DefaultParagraphFont"/>
    <w:uiPriority w:val="99"/>
    <w:semiHidden/>
    <w:unhideWhenUsed/>
    <w:rsid w:val="00C0490B"/>
    <w:rPr>
      <w:i/>
      <w:iCs/>
    </w:rPr>
  </w:style>
  <w:style w:type="paragraph" w:styleId="NoSpacing">
    <w:name w:val="No Spacing"/>
    <w:uiPriority w:val="1"/>
    <w:qFormat/>
    <w:rsid w:val="00D90BC0"/>
    <w:pPr>
      <w:widowControl w:val="0"/>
      <w:autoSpaceDE w:val="0"/>
      <w:autoSpaceDN w:val="0"/>
      <w:spacing w:after="0" w:line="240" w:lineRule="auto"/>
    </w:pPr>
    <w:rPr>
      <w:rFonts w:ascii="Times New Roman" w:eastAsia="Times New Roman" w:hAnsi="Times New Roman" w:cs="Times New Roman"/>
      <w:lang w:val="en-US"/>
    </w:rPr>
  </w:style>
  <w:style w:type="paragraph" w:styleId="TOCHeading">
    <w:name w:val="TOC Heading"/>
    <w:basedOn w:val="Heading1"/>
    <w:next w:val="Normal"/>
    <w:uiPriority w:val="39"/>
    <w:unhideWhenUsed/>
    <w:qFormat/>
    <w:rsid w:val="0093640F"/>
    <w:pPr>
      <w:keepNext/>
      <w:keepLines/>
      <w:spacing w:before="240"/>
      <w:outlineLvl w:val="9"/>
    </w:pPr>
    <w:rPr>
      <w:rFonts w:asciiTheme="majorHAnsi" w:eastAsiaTheme="majorEastAsia" w:hAnsiTheme="majorHAnsi" w:cstheme="majorBidi"/>
      <w:b w:val="0"/>
      <w:bCs w:val="0"/>
      <w:color w:val="365F91" w:themeColor="accent1" w:themeShade="BF"/>
      <w:sz w:val="32"/>
      <w:szCs w:val="32"/>
    </w:rPr>
  </w:style>
  <w:style w:type="paragraph" w:styleId="ListParagraph">
    <w:name w:val="List Paragraph"/>
    <w:basedOn w:val="Normal"/>
    <w:uiPriority w:val="34"/>
    <w:qFormat/>
    <w:rsid w:val="007D1F60"/>
    <w:pPr>
      <w:widowControl/>
      <w:autoSpaceDE/>
      <w:autoSpaceDN/>
      <w:spacing w:after="200" w:line="276" w:lineRule="auto"/>
      <w:ind w:left="720"/>
      <w:contextualSpacing/>
    </w:pPr>
    <w:rPr>
      <w:rFonts w:asciiTheme="minorHAnsi" w:eastAsia="MS Mincho" w:hAnsiTheme="minorHAnsi" w:cstheme="minorBidi"/>
    </w:rPr>
  </w:style>
  <w:style w:type="paragraph" w:styleId="NormalWeb">
    <w:name w:val="Normal (Web)"/>
    <w:basedOn w:val="Normal"/>
    <w:uiPriority w:val="99"/>
    <w:unhideWhenUsed/>
    <w:rsid w:val="00A62B21"/>
    <w:pPr>
      <w:widowControl/>
      <w:autoSpaceDE/>
      <w:autoSpaceDN/>
      <w:spacing w:before="100" w:beforeAutospacing="1" w:after="100" w:afterAutospacing="1"/>
    </w:pPr>
    <w:rPr>
      <w:sz w:val="24"/>
      <w:szCs w:val="24"/>
    </w:rPr>
  </w:style>
  <w:style w:type="table" w:styleId="GridTable1Light">
    <w:name w:val="Grid Table 1 Light"/>
    <w:basedOn w:val="TableWeb3"/>
    <w:uiPriority w:val="46"/>
    <w:rsid w:val="0061451F"/>
    <w:rPr>
      <w:rFonts w:ascii="Times New Roman" w:hAnsi="Times New Roman"/>
      <w:sz w:val="28"/>
      <w:szCs w:val="20"/>
      <w:lang w:val="en-US"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shd w:val="clear" w:color="auto" w:fill="auto"/>
    </w:tcPr>
    <w:tblStylePr w:type="firstRow">
      <w:rPr>
        <w:b/>
        <w:bCs/>
        <w:color w:val="auto"/>
      </w:rPr>
      <w:tblPr/>
      <w:tcPr>
        <w:tcBorders>
          <w:bottom w:val="single" w:sz="12" w:space="0" w:color="666666" w:themeColor="text1" w:themeTint="99"/>
          <w:tl2br w:val="none" w:sz="0" w:space="0" w:color="auto"/>
          <w:tr2bl w:val="none" w:sz="0" w:space="0" w:color="auto"/>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Web3">
    <w:name w:val="Table Web 3"/>
    <w:basedOn w:val="TableNormal"/>
    <w:uiPriority w:val="99"/>
    <w:semiHidden/>
    <w:unhideWhenUsed/>
    <w:rsid w:val="0061451F"/>
    <w:pPr>
      <w:widowControl w:val="0"/>
      <w:autoSpaceDE w:val="0"/>
      <w:autoSpaceDN w:val="0"/>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347B3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94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C22"/>
    <w:rPr>
      <w:rFonts w:ascii="Segoe UI" w:eastAsia="Times New Roman" w:hAnsi="Segoe UI" w:cs="Segoe UI"/>
      <w:sz w:val="18"/>
      <w:szCs w:val="18"/>
      <w:lang w:val="en-US"/>
    </w:rPr>
  </w:style>
  <w:style w:type="table" w:styleId="TableGrid">
    <w:name w:val="Table Grid"/>
    <w:basedOn w:val="TableNormal"/>
    <w:uiPriority w:val="59"/>
    <w:rsid w:val="00DD7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73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195">
      <w:bodyDiv w:val="1"/>
      <w:marLeft w:val="0"/>
      <w:marRight w:val="0"/>
      <w:marTop w:val="0"/>
      <w:marBottom w:val="0"/>
      <w:divBdr>
        <w:top w:val="none" w:sz="0" w:space="0" w:color="auto"/>
        <w:left w:val="none" w:sz="0" w:space="0" w:color="auto"/>
        <w:bottom w:val="none" w:sz="0" w:space="0" w:color="auto"/>
        <w:right w:val="none" w:sz="0" w:space="0" w:color="auto"/>
      </w:divBdr>
    </w:div>
    <w:div w:id="7753539">
      <w:bodyDiv w:val="1"/>
      <w:marLeft w:val="0"/>
      <w:marRight w:val="0"/>
      <w:marTop w:val="0"/>
      <w:marBottom w:val="0"/>
      <w:divBdr>
        <w:top w:val="none" w:sz="0" w:space="0" w:color="auto"/>
        <w:left w:val="none" w:sz="0" w:space="0" w:color="auto"/>
        <w:bottom w:val="none" w:sz="0" w:space="0" w:color="auto"/>
        <w:right w:val="none" w:sz="0" w:space="0" w:color="auto"/>
      </w:divBdr>
    </w:div>
    <w:div w:id="15274517">
      <w:bodyDiv w:val="1"/>
      <w:marLeft w:val="0"/>
      <w:marRight w:val="0"/>
      <w:marTop w:val="0"/>
      <w:marBottom w:val="0"/>
      <w:divBdr>
        <w:top w:val="none" w:sz="0" w:space="0" w:color="auto"/>
        <w:left w:val="none" w:sz="0" w:space="0" w:color="auto"/>
        <w:bottom w:val="none" w:sz="0" w:space="0" w:color="auto"/>
        <w:right w:val="none" w:sz="0" w:space="0" w:color="auto"/>
      </w:divBdr>
    </w:div>
    <w:div w:id="15426329">
      <w:bodyDiv w:val="1"/>
      <w:marLeft w:val="0"/>
      <w:marRight w:val="0"/>
      <w:marTop w:val="0"/>
      <w:marBottom w:val="0"/>
      <w:divBdr>
        <w:top w:val="none" w:sz="0" w:space="0" w:color="auto"/>
        <w:left w:val="none" w:sz="0" w:space="0" w:color="auto"/>
        <w:bottom w:val="none" w:sz="0" w:space="0" w:color="auto"/>
        <w:right w:val="none" w:sz="0" w:space="0" w:color="auto"/>
      </w:divBdr>
    </w:div>
    <w:div w:id="19012963">
      <w:bodyDiv w:val="1"/>
      <w:marLeft w:val="0"/>
      <w:marRight w:val="0"/>
      <w:marTop w:val="0"/>
      <w:marBottom w:val="0"/>
      <w:divBdr>
        <w:top w:val="none" w:sz="0" w:space="0" w:color="auto"/>
        <w:left w:val="none" w:sz="0" w:space="0" w:color="auto"/>
        <w:bottom w:val="none" w:sz="0" w:space="0" w:color="auto"/>
        <w:right w:val="none" w:sz="0" w:space="0" w:color="auto"/>
      </w:divBdr>
    </w:div>
    <w:div w:id="34937930">
      <w:bodyDiv w:val="1"/>
      <w:marLeft w:val="0"/>
      <w:marRight w:val="0"/>
      <w:marTop w:val="0"/>
      <w:marBottom w:val="0"/>
      <w:divBdr>
        <w:top w:val="none" w:sz="0" w:space="0" w:color="auto"/>
        <w:left w:val="none" w:sz="0" w:space="0" w:color="auto"/>
        <w:bottom w:val="none" w:sz="0" w:space="0" w:color="auto"/>
        <w:right w:val="none" w:sz="0" w:space="0" w:color="auto"/>
      </w:divBdr>
    </w:div>
    <w:div w:id="36857750">
      <w:bodyDiv w:val="1"/>
      <w:marLeft w:val="0"/>
      <w:marRight w:val="0"/>
      <w:marTop w:val="0"/>
      <w:marBottom w:val="0"/>
      <w:divBdr>
        <w:top w:val="none" w:sz="0" w:space="0" w:color="auto"/>
        <w:left w:val="none" w:sz="0" w:space="0" w:color="auto"/>
        <w:bottom w:val="none" w:sz="0" w:space="0" w:color="auto"/>
        <w:right w:val="none" w:sz="0" w:space="0" w:color="auto"/>
      </w:divBdr>
    </w:div>
    <w:div w:id="40981126">
      <w:bodyDiv w:val="1"/>
      <w:marLeft w:val="0"/>
      <w:marRight w:val="0"/>
      <w:marTop w:val="0"/>
      <w:marBottom w:val="0"/>
      <w:divBdr>
        <w:top w:val="none" w:sz="0" w:space="0" w:color="auto"/>
        <w:left w:val="none" w:sz="0" w:space="0" w:color="auto"/>
        <w:bottom w:val="none" w:sz="0" w:space="0" w:color="auto"/>
        <w:right w:val="none" w:sz="0" w:space="0" w:color="auto"/>
      </w:divBdr>
    </w:div>
    <w:div w:id="82802807">
      <w:bodyDiv w:val="1"/>
      <w:marLeft w:val="0"/>
      <w:marRight w:val="0"/>
      <w:marTop w:val="0"/>
      <w:marBottom w:val="0"/>
      <w:divBdr>
        <w:top w:val="none" w:sz="0" w:space="0" w:color="auto"/>
        <w:left w:val="none" w:sz="0" w:space="0" w:color="auto"/>
        <w:bottom w:val="none" w:sz="0" w:space="0" w:color="auto"/>
        <w:right w:val="none" w:sz="0" w:space="0" w:color="auto"/>
      </w:divBdr>
    </w:div>
    <w:div w:id="85884272">
      <w:bodyDiv w:val="1"/>
      <w:marLeft w:val="0"/>
      <w:marRight w:val="0"/>
      <w:marTop w:val="0"/>
      <w:marBottom w:val="0"/>
      <w:divBdr>
        <w:top w:val="none" w:sz="0" w:space="0" w:color="auto"/>
        <w:left w:val="none" w:sz="0" w:space="0" w:color="auto"/>
        <w:bottom w:val="none" w:sz="0" w:space="0" w:color="auto"/>
        <w:right w:val="none" w:sz="0" w:space="0" w:color="auto"/>
      </w:divBdr>
    </w:div>
    <w:div w:id="88475456">
      <w:bodyDiv w:val="1"/>
      <w:marLeft w:val="0"/>
      <w:marRight w:val="0"/>
      <w:marTop w:val="0"/>
      <w:marBottom w:val="0"/>
      <w:divBdr>
        <w:top w:val="none" w:sz="0" w:space="0" w:color="auto"/>
        <w:left w:val="none" w:sz="0" w:space="0" w:color="auto"/>
        <w:bottom w:val="none" w:sz="0" w:space="0" w:color="auto"/>
        <w:right w:val="none" w:sz="0" w:space="0" w:color="auto"/>
      </w:divBdr>
    </w:div>
    <w:div w:id="98261869">
      <w:bodyDiv w:val="1"/>
      <w:marLeft w:val="0"/>
      <w:marRight w:val="0"/>
      <w:marTop w:val="0"/>
      <w:marBottom w:val="0"/>
      <w:divBdr>
        <w:top w:val="none" w:sz="0" w:space="0" w:color="auto"/>
        <w:left w:val="none" w:sz="0" w:space="0" w:color="auto"/>
        <w:bottom w:val="none" w:sz="0" w:space="0" w:color="auto"/>
        <w:right w:val="none" w:sz="0" w:space="0" w:color="auto"/>
      </w:divBdr>
    </w:div>
    <w:div w:id="102381367">
      <w:bodyDiv w:val="1"/>
      <w:marLeft w:val="0"/>
      <w:marRight w:val="0"/>
      <w:marTop w:val="0"/>
      <w:marBottom w:val="0"/>
      <w:divBdr>
        <w:top w:val="none" w:sz="0" w:space="0" w:color="auto"/>
        <w:left w:val="none" w:sz="0" w:space="0" w:color="auto"/>
        <w:bottom w:val="none" w:sz="0" w:space="0" w:color="auto"/>
        <w:right w:val="none" w:sz="0" w:space="0" w:color="auto"/>
      </w:divBdr>
    </w:div>
    <w:div w:id="103691220">
      <w:bodyDiv w:val="1"/>
      <w:marLeft w:val="0"/>
      <w:marRight w:val="0"/>
      <w:marTop w:val="0"/>
      <w:marBottom w:val="0"/>
      <w:divBdr>
        <w:top w:val="none" w:sz="0" w:space="0" w:color="auto"/>
        <w:left w:val="none" w:sz="0" w:space="0" w:color="auto"/>
        <w:bottom w:val="none" w:sz="0" w:space="0" w:color="auto"/>
        <w:right w:val="none" w:sz="0" w:space="0" w:color="auto"/>
      </w:divBdr>
    </w:div>
    <w:div w:id="106394946">
      <w:bodyDiv w:val="1"/>
      <w:marLeft w:val="0"/>
      <w:marRight w:val="0"/>
      <w:marTop w:val="0"/>
      <w:marBottom w:val="0"/>
      <w:divBdr>
        <w:top w:val="none" w:sz="0" w:space="0" w:color="auto"/>
        <w:left w:val="none" w:sz="0" w:space="0" w:color="auto"/>
        <w:bottom w:val="none" w:sz="0" w:space="0" w:color="auto"/>
        <w:right w:val="none" w:sz="0" w:space="0" w:color="auto"/>
      </w:divBdr>
    </w:div>
    <w:div w:id="122233659">
      <w:bodyDiv w:val="1"/>
      <w:marLeft w:val="0"/>
      <w:marRight w:val="0"/>
      <w:marTop w:val="0"/>
      <w:marBottom w:val="0"/>
      <w:divBdr>
        <w:top w:val="none" w:sz="0" w:space="0" w:color="auto"/>
        <w:left w:val="none" w:sz="0" w:space="0" w:color="auto"/>
        <w:bottom w:val="none" w:sz="0" w:space="0" w:color="auto"/>
        <w:right w:val="none" w:sz="0" w:space="0" w:color="auto"/>
      </w:divBdr>
    </w:div>
    <w:div w:id="123669061">
      <w:bodyDiv w:val="1"/>
      <w:marLeft w:val="0"/>
      <w:marRight w:val="0"/>
      <w:marTop w:val="0"/>
      <w:marBottom w:val="0"/>
      <w:divBdr>
        <w:top w:val="none" w:sz="0" w:space="0" w:color="auto"/>
        <w:left w:val="none" w:sz="0" w:space="0" w:color="auto"/>
        <w:bottom w:val="none" w:sz="0" w:space="0" w:color="auto"/>
        <w:right w:val="none" w:sz="0" w:space="0" w:color="auto"/>
      </w:divBdr>
    </w:div>
    <w:div w:id="136147122">
      <w:bodyDiv w:val="1"/>
      <w:marLeft w:val="0"/>
      <w:marRight w:val="0"/>
      <w:marTop w:val="0"/>
      <w:marBottom w:val="0"/>
      <w:divBdr>
        <w:top w:val="none" w:sz="0" w:space="0" w:color="auto"/>
        <w:left w:val="none" w:sz="0" w:space="0" w:color="auto"/>
        <w:bottom w:val="none" w:sz="0" w:space="0" w:color="auto"/>
        <w:right w:val="none" w:sz="0" w:space="0" w:color="auto"/>
      </w:divBdr>
    </w:div>
    <w:div w:id="142822601">
      <w:bodyDiv w:val="1"/>
      <w:marLeft w:val="0"/>
      <w:marRight w:val="0"/>
      <w:marTop w:val="0"/>
      <w:marBottom w:val="0"/>
      <w:divBdr>
        <w:top w:val="none" w:sz="0" w:space="0" w:color="auto"/>
        <w:left w:val="none" w:sz="0" w:space="0" w:color="auto"/>
        <w:bottom w:val="none" w:sz="0" w:space="0" w:color="auto"/>
        <w:right w:val="none" w:sz="0" w:space="0" w:color="auto"/>
      </w:divBdr>
    </w:div>
    <w:div w:id="147401201">
      <w:bodyDiv w:val="1"/>
      <w:marLeft w:val="0"/>
      <w:marRight w:val="0"/>
      <w:marTop w:val="0"/>
      <w:marBottom w:val="0"/>
      <w:divBdr>
        <w:top w:val="none" w:sz="0" w:space="0" w:color="auto"/>
        <w:left w:val="none" w:sz="0" w:space="0" w:color="auto"/>
        <w:bottom w:val="none" w:sz="0" w:space="0" w:color="auto"/>
        <w:right w:val="none" w:sz="0" w:space="0" w:color="auto"/>
      </w:divBdr>
    </w:div>
    <w:div w:id="152374185">
      <w:bodyDiv w:val="1"/>
      <w:marLeft w:val="0"/>
      <w:marRight w:val="0"/>
      <w:marTop w:val="0"/>
      <w:marBottom w:val="0"/>
      <w:divBdr>
        <w:top w:val="none" w:sz="0" w:space="0" w:color="auto"/>
        <w:left w:val="none" w:sz="0" w:space="0" w:color="auto"/>
        <w:bottom w:val="none" w:sz="0" w:space="0" w:color="auto"/>
        <w:right w:val="none" w:sz="0" w:space="0" w:color="auto"/>
      </w:divBdr>
    </w:div>
    <w:div w:id="155339481">
      <w:bodyDiv w:val="1"/>
      <w:marLeft w:val="0"/>
      <w:marRight w:val="0"/>
      <w:marTop w:val="0"/>
      <w:marBottom w:val="0"/>
      <w:divBdr>
        <w:top w:val="none" w:sz="0" w:space="0" w:color="auto"/>
        <w:left w:val="none" w:sz="0" w:space="0" w:color="auto"/>
        <w:bottom w:val="none" w:sz="0" w:space="0" w:color="auto"/>
        <w:right w:val="none" w:sz="0" w:space="0" w:color="auto"/>
      </w:divBdr>
    </w:div>
    <w:div w:id="163708993">
      <w:bodyDiv w:val="1"/>
      <w:marLeft w:val="0"/>
      <w:marRight w:val="0"/>
      <w:marTop w:val="0"/>
      <w:marBottom w:val="0"/>
      <w:divBdr>
        <w:top w:val="none" w:sz="0" w:space="0" w:color="auto"/>
        <w:left w:val="none" w:sz="0" w:space="0" w:color="auto"/>
        <w:bottom w:val="none" w:sz="0" w:space="0" w:color="auto"/>
        <w:right w:val="none" w:sz="0" w:space="0" w:color="auto"/>
      </w:divBdr>
    </w:div>
    <w:div w:id="164050883">
      <w:bodyDiv w:val="1"/>
      <w:marLeft w:val="0"/>
      <w:marRight w:val="0"/>
      <w:marTop w:val="0"/>
      <w:marBottom w:val="0"/>
      <w:divBdr>
        <w:top w:val="none" w:sz="0" w:space="0" w:color="auto"/>
        <w:left w:val="none" w:sz="0" w:space="0" w:color="auto"/>
        <w:bottom w:val="none" w:sz="0" w:space="0" w:color="auto"/>
        <w:right w:val="none" w:sz="0" w:space="0" w:color="auto"/>
      </w:divBdr>
    </w:div>
    <w:div w:id="173694249">
      <w:bodyDiv w:val="1"/>
      <w:marLeft w:val="0"/>
      <w:marRight w:val="0"/>
      <w:marTop w:val="0"/>
      <w:marBottom w:val="0"/>
      <w:divBdr>
        <w:top w:val="none" w:sz="0" w:space="0" w:color="auto"/>
        <w:left w:val="none" w:sz="0" w:space="0" w:color="auto"/>
        <w:bottom w:val="none" w:sz="0" w:space="0" w:color="auto"/>
        <w:right w:val="none" w:sz="0" w:space="0" w:color="auto"/>
      </w:divBdr>
    </w:div>
    <w:div w:id="178010216">
      <w:bodyDiv w:val="1"/>
      <w:marLeft w:val="0"/>
      <w:marRight w:val="0"/>
      <w:marTop w:val="0"/>
      <w:marBottom w:val="0"/>
      <w:divBdr>
        <w:top w:val="none" w:sz="0" w:space="0" w:color="auto"/>
        <w:left w:val="none" w:sz="0" w:space="0" w:color="auto"/>
        <w:bottom w:val="none" w:sz="0" w:space="0" w:color="auto"/>
        <w:right w:val="none" w:sz="0" w:space="0" w:color="auto"/>
      </w:divBdr>
    </w:div>
    <w:div w:id="178204929">
      <w:bodyDiv w:val="1"/>
      <w:marLeft w:val="0"/>
      <w:marRight w:val="0"/>
      <w:marTop w:val="0"/>
      <w:marBottom w:val="0"/>
      <w:divBdr>
        <w:top w:val="none" w:sz="0" w:space="0" w:color="auto"/>
        <w:left w:val="none" w:sz="0" w:space="0" w:color="auto"/>
        <w:bottom w:val="none" w:sz="0" w:space="0" w:color="auto"/>
        <w:right w:val="none" w:sz="0" w:space="0" w:color="auto"/>
      </w:divBdr>
    </w:div>
    <w:div w:id="193924573">
      <w:bodyDiv w:val="1"/>
      <w:marLeft w:val="0"/>
      <w:marRight w:val="0"/>
      <w:marTop w:val="0"/>
      <w:marBottom w:val="0"/>
      <w:divBdr>
        <w:top w:val="none" w:sz="0" w:space="0" w:color="auto"/>
        <w:left w:val="none" w:sz="0" w:space="0" w:color="auto"/>
        <w:bottom w:val="none" w:sz="0" w:space="0" w:color="auto"/>
        <w:right w:val="none" w:sz="0" w:space="0" w:color="auto"/>
      </w:divBdr>
    </w:div>
    <w:div w:id="198781790">
      <w:bodyDiv w:val="1"/>
      <w:marLeft w:val="0"/>
      <w:marRight w:val="0"/>
      <w:marTop w:val="0"/>
      <w:marBottom w:val="0"/>
      <w:divBdr>
        <w:top w:val="none" w:sz="0" w:space="0" w:color="auto"/>
        <w:left w:val="none" w:sz="0" w:space="0" w:color="auto"/>
        <w:bottom w:val="none" w:sz="0" w:space="0" w:color="auto"/>
        <w:right w:val="none" w:sz="0" w:space="0" w:color="auto"/>
      </w:divBdr>
    </w:div>
    <w:div w:id="213082624">
      <w:bodyDiv w:val="1"/>
      <w:marLeft w:val="0"/>
      <w:marRight w:val="0"/>
      <w:marTop w:val="0"/>
      <w:marBottom w:val="0"/>
      <w:divBdr>
        <w:top w:val="none" w:sz="0" w:space="0" w:color="auto"/>
        <w:left w:val="none" w:sz="0" w:space="0" w:color="auto"/>
        <w:bottom w:val="none" w:sz="0" w:space="0" w:color="auto"/>
        <w:right w:val="none" w:sz="0" w:space="0" w:color="auto"/>
      </w:divBdr>
    </w:div>
    <w:div w:id="216086650">
      <w:bodyDiv w:val="1"/>
      <w:marLeft w:val="0"/>
      <w:marRight w:val="0"/>
      <w:marTop w:val="0"/>
      <w:marBottom w:val="0"/>
      <w:divBdr>
        <w:top w:val="none" w:sz="0" w:space="0" w:color="auto"/>
        <w:left w:val="none" w:sz="0" w:space="0" w:color="auto"/>
        <w:bottom w:val="none" w:sz="0" w:space="0" w:color="auto"/>
        <w:right w:val="none" w:sz="0" w:space="0" w:color="auto"/>
      </w:divBdr>
    </w:div>
    <w:div w:id="221259234">
      <w:bodyDiv w:val="1"/>
      <w:marLeft w:val="0"/>
      <w:marRight w:val="0"/>
      <w:marTop w:val="0"/>
      <w:marBottom w:val="0"/>
      <w:divBdr>
        <w:top w:val="none" w:sz="0" w:space="0" w:color="auto"/>
        <w:left w:val="none" w:sz="0" w:space="0" w:color="auto"/>
        <w:bottom w:val="none" w:sz="0" w:space="0" w:color="auto"/>
        <w:right w:val="none" w:sz="0" w:space="0" w:color="auto"/>
      </w:divBdr>
    </w:div>
    <w:div w:id="233397766">
      <w:bodyDiv w:val="1"/>
      <w:marLeft w:val="0"/>
      <w:marRight w:val="0"/>
      <w:marTop w:val="0"/>
      <w:marBottom w:val="0"/>
      <w:divBdr>
        <w:top w:val="none" w:sz="0" w:space="0" w:color="auto"/>
        <w:left w:val="none" w:sz="0" w:space="0" w:color="auto"/>
        <w:bottom w:val="none" w:sz="0" w:space="0" w:color="auto"/>
        <w:right w:val="none" w:sz="0" w:space="0" w:color="auto"/>
      </w:divBdr>
    </w:div>
    <w:div w:id="244195811">
      <w:bodyDiv w:val="1"/>
      <w:marLeft w:val="0"/>
      <w:marRight w:val="0"/>
      <w:marTop w:val="0"/>
      <w:marBottom w:val="0"/>
      <w:divBdr>
        <w:top w:val="none" w:sz="0" w:space="0" w:color="auto"/>
        <w:left w:val="none" w:sz="0" w:space="0" w:color="auto"/>
        <w:bottom w:val="none" w:sz="0" w:space="0" w:color="auto"/>
        <w:right w:val="none" w:sz="0" w:space="0" w:color="auto"/>
      </w:divBdr>
    </w:div>
    <w:div w:id="253900033">
      <w:bodyDiv w:val="1"/>
      <w:marLeft w:val="0"/>
      <w:marRight w:val="0"/>
      <w:marTop w:val="0"/>
      <w:marBottom w:val="0"/>
      <w:divBdr>
        <w:top w:val="none" w:sz="0" w:space="0" w:color="auto"/>
        <w:left w:val="none" w:sz="0" w:space="0" w:color="auto"/>
        <w:bottom w:val="none" w:sz="0" w:space="0" w:color="auto"/>
        <w:right w:val="none" w:sz="0" w:space="0" w:color="auto"/>
      </w:divBdr>
    </w:div>
    <w:div w:id="254216714">
      <w:bodyDiv w:val="1"/>
      <w:marLeft w:val="0"/>
      <w:marRight w:val="0"/>
      <w:marTop w:val="0"/>
      <w:marBottom w:val="0"/>
      <w:divBdr>
        <w:top w:val="none" w:sz="0" w:space="0" w:color="auto"/>
        <w:left w:val="none" w:sz="0" w:space="0" w:color="auto"/>
        <w:bottom w:val="none" w:sz="0" w:space="0" w:color="auto"/>
        <w:right w:val="none" w:sz="0" w:space="0" w:color="auto"/>
      </w:divBdr>
    </w:div>
    <w:div w:id="256720904">
      <w:bodyDiv w:val="1"/>
      <w:marLeft w:val="0"/>
      <w:marRight w:val="0"/>
      <w:marTop w:val="0"/>
      <w:marBottom w:val="0"/>
      <w:divBdr>
        <w:top w:val="none" w:sz="0" w:space="0" w:color="auto"/>
        <w:left w:val="none" w:sz="0" w:space="0" w:color="auto"/>
        <w:bottom w:val="none" w:sz="0" w:space="0" w:color="auto"/>
        <w:right w:val="none" w:sz="0" w:space="0" w:color="auto"/>
      </w:divBdr>
    </w:div>
    <w:div w:id="258486270">
      <w:bodyDiv w:val="1"/>
      <w:marLeft w:val="0"/>
      <w:marRight w:val="0"/>
      <w:marTop w:val="0"/>
      <w:marBottom w:val="0"/>
      <w:divBdr>
        <w:top w:val="none" w:sz="0" w:space="0" w:color="auto"/>
        <w:left w:val="none" w:sz="0" w:space="0" w:color="auto"/>
        <w:bottom w:val="none" w:sz="0" w:space="0" w:color="auto"/>
        <w:right w:val="none" w:sz="0" w:space="0" w:color="auto"/>
      </w:divBdr>
    </w:div>
    <w:div w:id="297540697">
      <w:bodyDiv w:val="1"/>
      <w:marLeft w:val="0"/>
      <w:marRight w:val="0"/>
      <w:marTop w:val="0"/>
      <w:marBottom w:val="0"/>
      <w:divBdr>
        <w:top w:val="none" w:sz="0" w:space="0" w:color="auto"/>
        <w:left w:val="none" w:sz="0" w:space="0" w:color="auto"/>
        <w:bottom w:val="none" w:sz="0" w:space="0" w:color="auto"/>
        <w:right w:val="none" w:sz="0" w:space="0" w:color="auto"/>
      </w:divBdr>
    </w:div>
    <w:div w:id="297734940">
      <w:bodyDiv w:val="1"/>
      <w:marLeft w:val="0"/>
      <w:marRight w:val="0"/>
      <w:marTop w:val="0"/>
      <w:marBottom w:val="0"/>
      <w:divBdr>
        <w:top w:val="none" w:sz="0" w:space="0" w:color="auto"/>
        <w:left w:val="none" w:sz="0" w:space="0" w:color="auto"/>
        <w:bottom w:val="none" w:sz="0" w:space="0" w:color="auto"/>
        <w:right w:val="none" w:sz="0" w:space="0" w:color="auto"/>
      </w:divBdr>
    </w:div>
    <w:div w:id="304165586">
      <w:bodyDiv w:val="1"/>
      <w:marLeft w:val="0"/>
      <w:marRight w:val="0"/>
      <w:marTop w:val="0"/>
      <w:marBottom w:val="0"/>
      <w:divBdr>
        <w:top w:val="none" w:sz="0" w:space="0" w:color="auto"/>
        <w:left w:val="none" w:sz="0" w:space="0" w:color="auto"/>
        <w:bottom w:val="none" w:sz="0" w:space="0" w:color="auto"/>
        <w:right w:val="none" w:sz="0" w:space="0" w:color="auto"/>
      </w:divBdr>
    </w:div>
    <w:div w:id="330376554">
      <w:bodyDiv w:val="1"/>
      <w:marLeft w:val="0"/>
      <w:marRight w:val="0"/>
      <w:marTop w:val="0"/>
      <w:marBottom w:val="0"/>
      <w:divBdr>
        <w:top w:val="none" w:sz="0" w:space="0" w:color="auto"/>
        <w:left w:val="none" w:sz="0" w:space="0" w:color="auto"/>
        <w:bottom w:val="none" w:sz="0" w:space="0" w:color="auto"/>
        <w:right w:val="none" w:sz="0" w:space="0" w:color="auto"/>
      </w:divBdr>
    </w:div>
    <w:div w:id="331102298">
      <w:bodyDiv w:val="1"/>
      <w:marLeft w:val="0"/>
      <w:marRight w:val="0"/>
      <w:marTop w:val="0"/>
      <w:marBottom w:val="0"/>
      <w:divBdr>
        <w:top w:val="none" w:sz="0" w:space="0" w:color="auto"/>
        <w:left w:val="none" w:sz="0" w:space="0" w:color="auto"/>
        <w:bottom w:val="none" w:sz="0" w:space="0" w:color="auto"/>
        <w:right w:val="none" w:sz="0" w:space="0" w:color="auto"/>
      </w:divBdr>
    </w:div>
    <w:div w:id="340088801">
      <w:bodyDiv w:val="1"/>
      <w:marLeft w:val="0"/>
      <w:marRight w:val="0"/>
      <w:marTop w:val="0"/>
      <w:marBottom w:val="0"/>
      <w:divBdr>
        <w:top w:val="none" w:sz="0" w:space="0" w:color="auto"/>
        <w:left w:val="none" w:sz="0" w:space="0" w:color="auto"/>
        <w:bottom w:val="none" w:sz="0" w:space="0" w:color="auto"/>
        <w:right w:val="none" w:sz="0" w:space="0" w:color="auto"/>
      </w:divBdr>
    </w:div>
    <w:div w:id="362945380">
      <w:bodyDiv w:val="1"/>
      <w:marLeft w:val="0"/>
      <w:marRight w:val="0"/>
      <w:marTop w:val="0"/>
      <w:marBottom w:val="0"/>
      <w:divBdr>
        <w:top w:val="none" w:sz="0" w:space="0" w:color="auto"/>
        <w:left w:val="none" w:sz="0" w:space="0" w:color="auto"/>
        <w:bottom w:val="none" w:sz="0" w:space="0" w:color="auto"/>
        <w:right w:val="none" w:sz="0" w:space="0" w:color="auto"/>
      </w:divBdr>
    </w:div>
    <w:div w:id="365914817">
      <w:bodyDiv w:val="1"/>
      <w:marLeft w:val="0"/>
      <w:marRight w:val="0"/>
      <w:marTop w:val="0"/>
      <w:marBottom w:val="0"/>
      <w:divBdr>
        <w:top w:val="none" w:sz="0" w:space="0" w:color="auto"/>
        <w:left w:val="none" w:sz="0" w:space="0" w:color="auto"/>
        <w:bottom w:val="none" w:sz="0" w:space="0" w:color="auto"/>
        <w:right w:val="none" w:sz="0" w:space="0" w:color="auto"/>
      </w:divBdr>
    </w:div>
    <w:div w:id="388379961">
      <w:bodyDiv w:val="1"/>
      <w:marLeft w:val="0"/>
      <w:marRight w:val="0"/>
      <w:marTop w:val="0"/>
      <w:marBottom w:val="0"/>
      <w:divBdr>
        <w:top w:val="none" w:sz="0" w:space="0" w:color="auto"/>
        <w:left w:val="none" w:sz="0" w:space="0" w:color="auto"/>
        <w:bottom w:val="none" w:sz="0" w:space="0" w:color="auto"/>
        <w:right w:val="none" w:sz="0" w:space="0" w:color="auto"/>
      </w:divBdr>
    </w:div>
    <w:div w:id="390807761">
      <w:bodyDiv w:val="1"/>
      <w:marLeft w:val="0"/>
      <w:marRight w:val="0"/>
      <w:marTop w:val="0"/>
      <w:marBottom w:val="0"/>
      <w:divBdr>
        <w:top w:val="none" w:sz="0" w:space="0" w:color="auto"/>
        <w:left w:val="none" w:sz="0" w:space="0" w:color="auto"/>
        <w:bottom w:val="none" w:sz="0" w:space="0" w:color="auto"/>
        <w:right w:val="none" w:sz="0" w:space="0" w:color="auto"/>
      </w:divBdr>
    </w:div>
    <w:div w:id="421462670">
      <w:bodyDiv w:val="1"/>
      <w:marLeft w:val="0"/>
      <w:marRight w:val="0"/>
      <w:marTop w:val="0"/>
      <w:marBottom w:val="0"/>
      <w:divBdr>
        <w:top w:val="none" w:sz="0" w:space="0" w:color="auto"/>
        <w:left w:val="none" w:sz="0" w:space="0" w:color="auto"/>
        <w:bottom w:val="none" w:sz="0" w:space="0" w:color="auto"/>
        <w:right w:val="none" w:sz="0" w:space="0" w:color="auto"/>
      </w:divBdr>
    </w:div>
    <w:div w:id="429008650">
      <w:bodyDiv w:val="1"/>
      <w:marLeft w:val="0"/>
      <w:marRight w:val="0"/>
      <w:marTop w:val="0"/>
      <w:marBottom w:val="0"/>
      <w:divBdr>
        <w:top w:val="none" w:sz="0" w:space="0" w:color="auto"/>
        <w:left w:val="none" w:sz="0" w:space="0" w:color="auto"/>
        <w:bottom w:val="none" w:sz="0" w:space="0" w:color="auto"/>
        <w:right w:val="none" w:sz="0" w:space="0" w:color="auto"/>
      </w:divBdr>
    </w:div>
    <w:div w:id="436027988">
      <w:bodyDiv w:val="1"/>
      <w:marLeft w:val="0"/>
      <w:marRight w:val="0"/>
      <w:marTop w:val="0"/>
      <w:marBottom w:val="0"/>
      <w:divBdr>
        <w:top w:val="none" w:sz="0" w:space="0" w:color="auto"/>
        <w:left w:val="none" w:sz="0" w:space="0" w:color="auto"/>
        <w:bottom w:val="none" w:sz="0" w:space="0" w:color="auto"/>
        <w:right w:val="none" w:sz="0" w:space="0" w:color="auto"/>
      </w:divBdr>
    </w:div>
    <w:div w:id="441002326">
      <w:bodyDiv w:val="1"/>
      <w:marLeft w:val="0"/>
      <w:marRight w:val="0"/>
      <w:marTop w:val="0"/>
      <w:marBottom w:val="0"/>
      <w:divBdr>
        <w:top w:val="none" w:sz="0" w:space="0" w:color="auto"/>
        <w:left w:val="none" w:sz="0" w:space="0" w:color="auto"/>
        <w:bottom w:val="none" w:sz="0" w:space="0" w:color="auto"/>
        <w:right w:val="none" w:sz="0" w:space="0" w:color="auto"/>
      </w:divBdr>
    </w:div>
    <w:div w:id="444925805">
      <w:bodyDiv w:val="1"/>
      <w:marLeft w:val="0"/>
      <w:marRight w:val="0"/>
      <w:marTop w:val="0"/>
      <w:marBottom w:val="0"/>
      <w:divBdr>
        <w:top w:val="none" w:sz="0" w:space="0" w:color="auto"/>
        <w:left w:val="none" w:sz="0" w:space="0" w:color="auto"/>
        <w:bottom w:val="none" w:sz="0" w:space="0" w:color="auto"/>
        <w:right w:val="none" w:sz="0" w:space="0" w:color="auto"/>
      </w:divBdr>
    </w:div>
    <w:div w:id="447093127">
      <w:bodyDiv w:val="1"/>
      <w:marLeft w:val="0"/>
      <w:marRight w:val="0"/>
      <w:marTop w:val="0"/>
      <w:marBottom w:val="0"/>
      <w:divBdr>
        <w:top w:val="none" w:sz="0" w:space="0" w:color="auto"/>
        <w:left w:val="none" w:sz="0" w:space="0" w:color="auto"/>
        <w:bottom w:val="none" w:sz="0" w:space="0" w:color="auto"/>
        <w:right w:val="none" w:sz="0" w:space="0" w:color="auto"/>
      </w:divBdr>
    </w:div>
    <w:div w:id="456681012">
      <w:bodyDiv w:val="1"/>
      <w:marLeft w:val="0"/>
      <w:marRight w:val="0"/>
      <w:marTop w:val="0"/>
      <w:marBottom w:val="0"/>
      <w:divBdr>
        <w:top w:val="none" w:sz="0" w:space="0" w:color="auto"/>
        <w:left w:val="none" w:sz="0" w:space="0" w:color="auto"/>
        <w:bottom w:val="none" w:sz="0" w:space="0" w:color="auto"/>
        <w:right w:val="none" w:sz="0" w:space="0" w:color="auto"/>
      </w:divBdr>
    </w:div>
    <w:div w:id="470364949">
      <w:bodyDiv w:val="1"/>
      <w:marLeft w:val="0"/>
      <w:marRight w:val="0"/>
      <w:marTop w:val="0"/>
      <w:marBottom w:val="0"/>
      <w:divBdr>
        <w:top w:val="none" w:sz="0" w:space="0" w:color="auto"/>
        <w:left w:val="none" w:sz="0" w:space="0" w:color="auto"/>
        <w:bottom w:val="none" w:sz="0" w:space="0" w:color="auto"/>
        <w:right w:val="none" w:sz="0" w:space="0" w:color="auto"/>
      </w:divBdr>
    </w:div>
    <w:div w:id="473761807">
      <w:bodyDiv w:val="1"/>
      <w:marLeft w:val="0"/>
      <w:marRight w:val="0"/>
      <w:marTop w:val="0"/>
      <w:marBottom w:val="0"/>
      <w:divBdr>
        <w:top w:val="none" w:sz="0" w:space="0" w:color="auto"/>
        <w:left w:val="none" w:sz="0" w:space="0" w:color="auto"/>
        <w:bottom w:val="none" w:sz="0" w:space="0" w:color="auto"/>
        <w:right w:val="none" w:sz="0" w:space="0" w:color="auto"/>
      </w:divBdr>
    </w:div>
    <w:div w:id="480386352">
      <w:bodyDiv w:val="1"/>
      <w:marLeft w:val="0"/>
      <w:marRight w:val="0"/>
      <w:marTop w:val="0"/>
      <w:marBottom w:val="0"/>
      <w:divBdr>
        <w:top w:val="none" w:sz="0" w:space="0" w:color="auto"/>
        <w:left w:val="none" w:sz="0" w:space="0" w:color="auto"/>
        <w:bottom w:val="none" w:sz="0" w:space="0" w:color="auto"/>
        <w:right w:val="none" w:sz="0" w:space="0" w:color="auto"/>
      </w:divBdr>
    </w:div>
    <w:div w:id="483595272">
      <w:bodyDiv w:val="1"/>
      <w:marLeft w:val="0"/>
      <w:marRight w:val="0"/>
      <w:marTop w:val="0"/>
      <w:marBottom w:val="0"/>
      <w:divBdr>
        <w:top w:val="none" w:sz="0" w:space="0" w:color="auto"/>
        <w:left w:val="none" w:sz="0" w:space="0" w:color="auto"/>
        <w:bottom w:val="none" w:sz="0" w:space="0" w:color="auto"/>
        <w:right w:val="none" w:sz="0" w:space="0" w:color="auto"/>
      </w:divBdr>
    </w:div>
    <w:div w:id="486896336">
      <w:bodyDiv w:val="1"/>
      <w:marLeft w:val="0"/>
      <w:marRight w:val="0"/>
      <w:marTop w:val="0"/>
      <w:marBottom w:val="0"/>
      <w:divBdr>
        <w:top w:val="none" w:sz="0" w:space="0" w:color="auto"/>
        <w:left w:val="none" w:sz="0" w:space="0" w:color="auto"/>
        <w:bottom w:val="none" w:sz="0" w:space="0" w:color="auto"/>
        <w:right w:val="none" w:sz="0" w:space="0" w:color="auto"/>
      </w:divBdr>
    </w:div>
    <w:div w:id="487595563">
      <w:bodyDiv w:val="1"/>
      <w:marLeft w:val="0"/>
      <w:marRight w:val="0"/>
      <w:marTop w:val="0"/>
      <w:marBottom w:val="0"/>
      <w:divBdr>
        <w:top w:val="none" w:sz="0" w:space="0" w:color="auto"/>
        <w:left w:val="none" w:sz="0" w:space="0" w:color="auto"/>
        <w:bottom w:val="none" w:sz="0" w:space="0" w:color="auto"/>
        <w:right w:val="none" w:sz="0" w:space="0" w:color="auto"/>
      </w:divBdr>
    </w:div>
    <w:div w:id="495540090">
      <w:bodyDiv w:val="1"/>
      <w:marLeft w:val="0"/>
      <w:marRight w:val="0"/>
      <w:marTop w:val="0"/>
      <w:marBottom w:val="0"/>
      <w:divBdr>
        <w:top w:val="none" w:sz="0" w:space="0" w:color="auto"/>
        <w:left w:val="none" w:sz="0" w:space="0" w:color="auto"/>
        <w:bottom w:val="none" w:sz="0" w:space="0" w:color="auto"/>
        <w:right w:val="none" w:sz="0" w:space="0" w:color="auto"/>
      </w:divBdr>
    </w:div>
    <w:div w:id="500436084">
      <w:bodyDiv w:val="1"/>
      <w:marLeft w:val="0"/>
      <w:marRight w:val="0"/>
      <w:marTop w:val="0"/>
      <w:marBottom w:val="0"/>
      <w:divBdr>
        <w:top w:val="none" w:sz="0" w:space="0" w:color="auto"/>
        <w:left w:val="none" w:sz="0" w:space="0" w:color="auto"/>
        <w:bottom w:val="none" w:sz="0" w:space="0" w:color="auto"/>
        <w:right w:val="none" w:sz="0" w:space="0" w:color="auto"/>
      </w:divBdr>
    </w:div>
    <w:div w:id="520898883">
      <w:bodyDiv w:val="1"/>
      <w:marLeft w:val="0"/>
      <w:marRight w:val="0"/>
      <w:marTop w:val="0"/>
      <w:marBottom w:val="0"/>
      <w:divBdr>
        <w:top w:val="none" w:sz="0" w:space="0" w:color="auto"/>
        <w:left w:val="none" w:sz="0" w:space="0" w:color="auto"/>
        <w:bottom w:val="none" w:sz="0" w:space="0" w:color="auto"/>
        <w:right w:val="none" w:sz="0" w:space="0" w:color="auto"/>
      </w:divBdr>
    </w:div>
    <w:div w:id="528106222">
      <w:bodyDiv w:val="1"/>
      <w:marLeft w:val="0"/>
      <w:marRight w:val="0"/>
      <w:marTop w:val="0"/>
      <w:marBottom w:val="0"/>
      <w:divBdr>
        <w:top w:val="none" w:sz="0" w:space="0" w:color="auto"/>
        <w:left w:val="none" w:sz="0" w:space="0" w:color="auto"/>
        <w:bottom w:val="none" w:sz="0" w:space="0" w:color="auto"/>
        <w:right w:val="none" w:sz="0" w:space="0" w:color="auto"/>
      </w:divBdr>
    </w:div>
    <w:div w:id="531652028">
      <w:bodyDiv w:val="1"/>
      <w:marLeft w:val="0"/>
      <w:marRight w:val="0"/>
      <w:marTop w:val="0"/>
      <w:marBottom w:val="0"/>
      <w:divBdr>
        <w:top w:val="none" w:sz="0" w:space="0" w:color="auto"/>
        <w:left w:val="none" w:sz="0" w:space="0" w:color="auto"/>
        <w:bottom w:val="none" w:sz="0" w:space="0" w:color="auto"/>
        <w:right w:val="none" w:sz="0" w:space="0" w:color="auto"/>
      </w:divBdr>
    </w:div>
    <w:div w:id="531958041">
      <w:bodyDiv w:val="1"/>
      <w:marLeft w:val="0"/>
      <w:marRight w:val="0"/>
      <w:marTop w:val="0"/>
      <w:marBottom w:val="0"/>
      <w:divBdr>
        <w:top w:val="none" w:sz="0" w:space="0" w:color="auto"/>
        <w:left w:val="none" w:sz="0" w:space="0" w:color="auto"/>
        <w:bottom w:val="none" w:sz="0" w:space="0" w:color="auto"/>
        <w:right w:val="none" w:sz="0" w:space="0" w:color="auto"/>
      </w:divBdr>
    </w:div>
    <w:div w:id="538011363">
      <w:bodyDiv w:val="1"/>
      <w:marLeft w:val="0"/>
      <w:marRight w:val="0"/>
      <w:marTop w:val="0"/>
      <w:marBottom w:val="0"/>
      <w:divBdr>
        <w:top w:val="none" w:sz="0" w:space="0" w:color="auto"/>
        <w:left w:val="none" w:sz="0" w:space="0" w:color="auto"/>
        <w:bottom w:val="none" w:sz="0" w:space="0" w:color="auto"/>
        <w:right w:val="none" w:sz="0" w:space="0" w:color="auto"/>
      </w:divBdr>
    </w:div>
    <w:div w:id="544299137">
      <w:bodyDiv w:val="1"/>
      <w:marLeft w:val="0"/>
      <w:marRight w:val="0"/>
      <w:marTop w:val="0"/>
      <w:marBottom w:val="0"/>
      <w:divBdr>
        <w:top w:val="none" w:sz="0" w:space="0" w:color="auto"/>
        <w:left w:val="none" w:sz="0" w:space="0" w:color="auto"/>
        <w:bottom w:val="none" w:sz="0" w:space="0" w:color="auto"/>
        <w:right w:val="none" w:sz="0" w:space="0" w:color="auto"/>
      </w:divBdr>
    </w:div>
    <w:div w:id="545291615">
      <w:bodyDiv w:val="1"/>
      <w:marLeft w:val="0"/>
      <w:marRight w:val="0"/>
      <w:marTop w:val="0"/>
      <w:marBottom w:val="0"/>
      <w:divBdr>
        <w:top w:val="none" w:sz="0" w:space="0" w:color="auto"/>
        <w:left w:val="none" w:sz="0" w:space="0" w:color="auto"/>
        <w:bottom w:val="none" w:sz="0" w:space="0" w:color="auto"/>
        <w:right w:val="none" w:sz="0" w:space="0" w:color="auto"/>
      </w:divBdr>
    </w:div>
    <w:div w:id="549657736">
      <w:bodyDiv w:val="1"/>
      <w:marLeft w:val="0"/>
      <w:marRight w:val="0"/>
      <w:marTop w:val="0"/>
      <w:marBottom w:val="0"/>
      <w:divBdr>
        <w:top w:val="none" w:sz="0" w:space="0" w:color="auto"/>
        <w:left w:val="none" w:sz="0" w:space="0" w:color="auto"/>
        <w:bottom w:val="none" w:sz="0" w:space="0" w:color="auto"/>
        <w:right w:val="none" w:sz="0" w:space="0" w:color="auto"/>
      </w:divBdr>
    </w:div>
    <w:div w:id="558516085">
      <w:bodyDiv w:val="1"/>
      <w:marLeft w:val="0"/>
      <w:marRight w:val="0"/>
      <w:marTop w:val="0"/>
      <w:marBottom w:val="0"/>
      <w:divBdr>
        <w:top w:val="none" w:sz="0" w:space="0" w:color="auto"/>
        <w:left w:val="none" w:sz="0" w:space="0" w:color="auto"/>
        <w:bottom w:val="none" w:sz="0" w:space="0" w:color="auto"/>
        <w:right w:val="none" w:sz="0" w:space="0" w:color="auto"/>
      </w:divBdr>
    </w:div>
    <w:div w:id="561912601">
      <w:bodyDiv w:val="1"/>
      <w:marLeft w:val="0"/>
      <w:marRight w:val="0"/>
      <w:marTop w:val="0"/>
      <w:marBottom w:val="0"/>
      <w:divBdr>
        <w:top w:val="none" w:sz="0" w:space="0" w:color="auto"/>
        <w:left w:val="none" w:sz="0" w:space="0" w:color="auto"/>
        <w:bottom w:val="none" w:sz="0" w:space="0" w:color="auto"/>
        <w:right w:val="none" w:sz="0" w:space="0" w:color="auto"/>
      </w:divBdr>
    </w:div>
    <w:div w:id="569845685">
      <w:bodyDiv w:val="1"/>
      <w:marLeft w:val="0"/>
      <w:marRight w:val="0"/>
      <w:marTop w:val="0"/>
      <w:marBottom w:val="0"/>
      <w:divBdr>
        <w:top w:val="none" w:sz="0" w:space="0" w:color="auto"/>
        <w:left w:val="none" w:sz="0" w:space="0" w:color="auto"/>
        <w:bottom w:val="none" w:sz="0" w:space="0" w:color="auto"/>
        <w:right w:val="none" w:sz="0" w:space="0" w:color="auto"/>
      </w:divBdr>
    </w:div>
    <w:div w:id="583344313">
      <w:bodyDiv w:val="1"/>
      <w:marLeft w:val="0"/>
      <w:marRight w:val="0"/>
      <w:marTop w:val="0"/>
      <w:marBottom w:val="0"/>
      <w:divBdr>
        <w:top w:val="none" w:sz="0" w:space="0" w:color="auto"/>
        <w:left w:val="none" w:sz="0" w:space="0" w:color="auto"/>
        <w:bottom w:val="none" w:sz="0" w:space="0" w:color="auto"/>
        <w:right w:val="none" w:sz="0" w:space="0" w:color="auto"/>
      </w:divBdr>
    </w:div>
    <w:div w:id="588739258">
      <w:bodyDiv w:val="1"/>
      <w:marLeft w:val="0"/>
      <w:marRight w:val="0"/>
      <w:marTop w:val="0"/>
      <w:marBottom w:val="0"/>
      <w:divBdr>
        <w:top w:val="none" w:sz="0" w:space="0" w:color="auto"/>
        <w:left w:val="none" w:sz="0" w:space="0" w:color="auto"/>
        <w:bottom w:val="none" w:sz="0" w:space="0" w:color="auto"/>
        <w:right w:val="none" w:sz="0" w:space="0" w:color="auto"/>
      </w:divBdr>
    </w:div>
    <w:div w:id="596599879">
      <w:bodyDiv w:val="1"/>
      <w:marLeft w:val="0"/>
      <w:marRight w:val="0"/>
      <w:marTop w:val="0"/>
      <w:marBottom w:val="0"/>
      <w:divBdr>
        <w:top w:val="none" w:sz="0" w:space="0" w:color="auto"/>
        <w:left w:val="none" w:sz="0" w:space="0" w:color="auto"/>
        <w:bottom w:val="none" w:sz="0" w:space="0" w:color="auto"/>
        <w:right w:val="none" w:sz="0" w:space="0" w:color="auto"/>
      </w:divBdr>
    </w:div>
    <w:div w:id="600063113">
      <w:bodyDiv w:val="1"/>
      <w:marLeft w:val="0"/>
      <w:marRight w:val="0"/>
      <w:marTop w:val="0"/>
      <w:marBottom w:val="0"/>
      <w:divBdr>
        <w:top w:val="none" w:sz="0" w:space="0" w:color="auto"/>
        <w:left w:val="none" w:sz="0" w:space="0" w:color="auto"/>
        <w:bottom w:val="none" w:sz="0" w:space="0" w:color="auto"/>
        <w:right w:val="none" w:sz="0" w:space="0" w:color="auto"/>
      </w:divBdr>
    </w:div>
    <w:div w:id="603418184">
      <w:bodyDiv w:val="1"/>
      <w:marLeft w:val="0"/>
      <w:marRight w:val="0"/>
      <w:marTop w:val="0"/>
      <w:marBottom w:val="0"/>
      <w:divBdr>
        <w:top w:val="none" w:sz="0" w:space="0" w:color="auto"/>
        <w:left w:val="none" w:sz="0" w:space="0" w:color="auto"/>
        <w:bottom w:val="none" w:sz="0" w:space="0" w:color="auto"/>
        <w:right w:val="none" w:sz="0" w:space="0" w:color="auto"/>
      </w:divBdr>
    </w:div>
    <w:div w:id="609245206">
      <w:bodyDiv w:val="1"/>
      <w:marLeft w:val="0"/>
      <w:marRight w:val="0"/>
      <w:marTop w:val="0"/>
      <w:marBottom w:val="0"/>
      <w:divBdr>
        <w:top w:val="none" w:sz="0" w:space="0" w:color="auto"/>
        <w:left w:val="none" w:sz="0" w:space="0" w:color="auto"/>
        <w:bottom w:val="none" w:sz="0" w:space="0" w:color="auto"/>
        <w:right w:val="none" w:sz="0" w:space="0" w:color="auto"/>
      </w:divBdr>
    </w:div>
    <w:div w:id="612369105">
      <w:bodyDiv w:val="1"/>
      <w:marLeft w:val="0"/>
      <w:marRight w:val="0"/>
      <w:marTop w:val="0"/>
      <w:marBottom w:val="0"/>
      <w:divBdr>
        <w:top w:val="none" w:sz="0" w:space="0" w:color="auto"/>
        <w:left w:val="none" w:sz="0" w:space="0" w:color="auto"/>
        <w:bottom w:val="none" w:sz="0" w:space="0" w:color="auto"/>
        <w:right w:val="none" w:sz="0" w:space="0" w:color="auto"/>
      </w:divBdr>
    </w:div>
    <w:div w:id="615060185">
      <w:bodyDiv w:val="1"/>
      <w:marLeft w:val="0"/>
      <w:marRight w:val="0"/>
      <w:marTop w:val="0"/>
      <w:marBottom w:val="0"/>
      <w:divBdr>
        <w:top w:val="none" w:sz="0" w:space="0" w:color="auto"/>
        <w:left w:val="none" w:sz="0" w:space="0" w:color="auto"/>
        <w:bottom w:val="none" w:sz="0" w:space="0" w:color="auto"/>
        <w:right w:val="none" w:sz="0" w:space="0" w:color="auto"/>
      </w:divBdr>
    </w:div>
    <w:div w:id="621421044">
      <w:bodyDiv w:val="1"/>
      <w:marLeft w:val="0"/>
      <w:marRight w:val="0"/>
      <w:marTop w:val="0"/>
      <w:marBottom w:val="0"/>
      <w:divBdr>
        <w:top w:val="none" w:sz="0" w:space="0" w:color="auto"/>
        <w:left w:val="none" w:sz="0" w:space="0" w:color="auto"/>
        <w:bottom w:val="none" w:sz="0" w:space="0" w:color="auto"/>
        <w:right w:val="none" w:sz="0" w:space="0" w:color="auto"/>
      </w:divBdr>
    </w:div>
    <w:div w:id="626739087">
      <w:bodyDiv w:val="1"/>
      <w:marLeft w:val="0"/>
      <w:marRight w:val="0"/>
      <w:marTop w:val="0"/>
      <w:marBottom w:val="0"/>
      <w:divBdr>
        <w:top w:val="none" w:sz="0" w:space="0" w:color="auto"/>
        <w:left w:val="none" w:sz="0" w:space="0" w:color="auto"/>
        <w:bottom w:val="none" w:sz="0" w:space="0" w:color="auto"/>
        <w:right w:val="none" w:sz="0" w:space="0" w:color="auto"/>
      </w:divBdr>
    </w:div>
    <w:div w:id="630669424">
      <w:bodyDiv w:val="1"/>
      <w:marLeft w:val="0"/>
      <w:marRight w:val="0"/>
      <w:marTop w:val="0"/>
      <w:marBottom w:val="0"/>
      <w:divBdr>
        <w:top w:val="none" w:sz="0" w:space="0" w:color="auto"/>
        <w:left w:val="none" w:sz="0" w:space="0" w:color="auto"/>
        <w:bottom w:val="none" w:sz="0" w:space="0" w:color="auto"/>
        <w:right w:val="none" w:sz="0" w:space="0" w:color="auto"/>
      </w:divBdr>
    </w:div>
    <w:div w:id="634991639">
      <w:bodyDiv w:val="1"/>
      <w:marLeft w:val="0"/>
      <w:marRight w:val="0"/>
      <w:marTop w:val="0"/>
      <w:marBottom w:val="0"/>
      <w:divBdr>
        <w:top w:val="none" w:sz="0" w:space="0" w:color="auto"/>
        <w:left w:val="none" w:sz="0" w:space="0" w:color="auto"/>
        <w:bottom w:val="none" w:sz="0" w:space="0" w:color="auto"/>
        <w:right w:val="none" w:sz="0" w:space="0" w:color="auto"/>
      </w:divBdr>
    </w:div>
    <w:div w:id="643513296">
      <w:bodyDiv w:val="1"/>
      <w:marLeft w:val="0"/>
      <w:marRight w:val="0"/>
      <w:marTop w:val="0"/>
      <w:marBottom w:val="0"/>
      <w:divBdr>
        <w:top w:val="none" w:sz="0" w:space="0" w:color="auto"/>
        <w:left w:val="none" w:sz="0" w:space="0" w:color="auto"/>
        <w:bottom w:val="none" w:sz="0" w:space="0" w:color="auto"/>
        <w:right w:val="none" w:sz="0" w:space="0" w:color="auto"/>
      </w:divBdr>
    </w:div>
    <w:div w:id="644237233">
      <w:bodyDiv w:val="1"/>
      <w:marLeft w:val="0"/>
      <w:marRight w:val="0"/>
      <w:marTop w:val="0"/>
      <w:marBottom w:val="0"/>
      <w:divBdr>
        <w:top w:val="none" w:sz="0" w:space="0" w:color="auto"/>
        <w:left w:val="none" w:sz="0" w:space="0" w:color="auto"/>
        <w:bottom w:val="none" w:sz="0" w:space="0" w:color="auto"/>
        <w:right w:val="none" w:sz="0" w:space="0" w:color="auto"/>
      </w:divBdr>
    </w:div>
    <w:div w:id="644892939">
      <w:bodyDiv w:val="1"/>
      <w:marLeft w:val="0"/>
      <w:marRight w:val="0"/>
      <w:marTop w:val="0"/>
      <w:marBottom w:val="0"/>
      <w:divBdr>
        <w:top w:val="none" w:sz="0" w:space="0" w:color="auto"/>
        <w:left w:val="none" w:sz="0" w:space="0" w:color="auto"/>
        <w:bottom w:val="none" w:sz="0" w:space="0" w:color="auto"/>
        <w:right w:val="none" w:sz="0" w:space="0" w:color="auto"/>
      </w:divBdr>
    </w:div>
    <w:div w:id="646085057">
      <w:bodyDiv w:val="1"/>
      <w:marLeft w:val="0"/>
      <w:marRight w:val="0"/>
      <w:marTop w:val="0"/>
      <w:marBottom w:val="0"/>
      <w:divBdr>
        <w:top w:val="none" w:sz="0" w:space="0" w:color="auto"/>
        <w:left w:val="none" w:sz="0" w:space="0" w:color="auto"/>
        <w:bottom w:val="none" w:sz="0" w:space="0" w:color="auto"/>
        <w:right w:val="none" w:sz="0" w:space="0" w:color="auto"/>
      </w:divBdr>
    </w:div>
    <w:div w:id="668338295">
      <w:bodyDiv w:val="1"/>
      <w:marLeft w:val="0"/>
      <w:marRight w:val="0"/>
      <w:marTop w:val="0"/>
      <w:marBottom w:val="0"/>
      <w:divBdr>
        <w:top w:val="none" w:sz="0" w:space="0" w:color="auto"/>
        <w:left w:val="none" w:sz="0" w:space="0" w:color="auto"/>
        <w:bottom w:val="none" w:sz="0" w:space="0" w:color="auto"/>
        <w:right w:val="none" w:sz="0" w:space="0" w:color="auto"/>
      </w:divBdr>
    </w:div>
    <w:div w:id="673996471">
      <w:bodyDiv w:val="1"/>
      <w:marLeft w:val="0"/>
      <w:marRight w:val="0"/>
      <w:marTop w:val="0"/>
      <w:marBottom w:val="0"/>
      <w:divBdr>
        <w:top w:val="none" w:sz="0" w:space="0" w:color="auto"/>
        <w:left w:val="none" w:sz="0" w:space="0" w:color="auto"/>
        <w:bottom w:val="none" w:sz="0" w:space="0" w:color="auto"/>
        <w:right w:val="none" w:sz="0" w:space="0" w:color="auto"/>
      </w:divBdr>
    </w:div>
    <w:div w:id="675302249">
      <w:bodyDiv w:val="1"/>
      <w:marLeft w:val="0"/>
      <w:marRight w:val="0"/>
      <w:marTop w:val="0"/>
      <w:marBottom w:val="0"/>
      <w:divBdr>
        <w:top w:val="none" w:sz="0" w:space="0" w:color="auto"/>
        <w:left w:val="none" w:sz="0" w:space="0" w:color="auto"/>
        <w:bottom w:val="none" w:sz="0" w:space="0" w:color="auto"/>
        <w:right w:val="none" w:sz="0" w:space="0" w:color="auto"/>
      </w:divBdr>
    </w:div>
    <w:div w:id="681863453">
      <w:bodyDiv w:val="1"/>
      <w:marLeft w:val="0"/>
      <w:marRight w:val="0"/>
      <w:marTop w:val="0"/>
      <w:marBottom w:val="0"/>
      <w:divBdr>
        <w:top w:val="none" w:sz="0" w:space="0" w:color="auto"/>
        <w:left w:val="none" w:sz="0" w:space="0" w:color="auto"/>
        <w:bottom w:val="none" w:sz="0" w:space="0" w:color="auto"/>
        <w:right w:val="none" w:sz="0" w:space="0" w:color="auto"/>
      </w:divBdr>
    </w:div>
    <w:div w:id="684865322">
      <w:bodyDiv w:val="1"/>
      <w:marLeft w:val="0"/>
      <w:marRight w:val="0"/>
      <w:marTop w:val="0"/>
      <w:marBottom w:val="0"/>
      <w:divBdr>
        <w:top w:val="none" w:sz="0" w:space="0" w:color="auto"/>
        <w:left w:val="none" w:sz="0" w:space="0" w:color="auto"/>
        <w:bottom w:val="none" w:sz="0" w:space="0" w:color="auto"/>
        <w:right w:val="none" w:sz="0" w:space="0" w:color="auto"/>
      </w:divBdr>
    </w:div>
    <w:div w:id="686642351">
      <w:bodyDiv w:val="1"/>
      <w:marLeft w:val="0"/>
      <w:marRight w:val="0"/>
      <w:marTop w:val="0"/>
      <w:marBottom w:val="0"/>
      <w:divBdr>
        <w:top w:val="none" w:sz="0" w:space="0" w:color="auto"/>
        <w:left w:val="none" w:sz="0" w:space="0" w:color="auto"/>
        <w:bottom w:val="none" w:sz="0" w:space="0" w:color="auto"/>
        <w:right w:val="none" w:sz="0" w:space="0" w:color="auto"/>
      </w:divBdr>
    </w:div>
    <w:div w:id="692657277">
      <w:bodyDiv w:val="1"/>
      <w:marLeft w:val="0"/>
      <w:marRight w:val="0"/>
      <w:marTop w:val="0"/>
      <w:marBottom w:val="0"/>
      <w:divBdr>
        <w:top w:val="none" w:sz="0" w:space="0" w:color="auto"/>
        <w:left w:val="none" w:sz="0" w:space="0" w:color="auto"/>
        <w:bottom w:val="none" w:sz="0" w:space="0" w:color="auto"/>
        <w:right w:val="none" w:sz="0" w:space="0" w:color="auto"/>
      </w:divBdr>
    </w:div>
    <w:div w:id="700594545">
      <w:bodyDiv w:val="1"/>
      <w:marLeft w:val="0"/>
      <w:marRight w:val="0"/>
      <w:marTop w:val="0"/>
      <w:marBottom w:val="0"/>
      <w:divBdr>
        <w:top w:val="none" w:sz="0" w:space="0" w:color="auto"/>
        <w:left w:val="none" w:sz="0" w:space="0" w:color="auto"/>
        <w:bottom w:val="none" w:sz="0" w:space="0" w:color="auto"/>
        <w:right w:val="none" w:sz="0" w:space="0" w:color="auto"/>
      </w:divBdr>
    </w:div>
    <w:div w:id="703603034">
      <w:bodyDiv w:val="1"/>
      <w:marLeft w:val="0"/>
      <w:marRight w:val="0"/>
      <w:marTop w:val="0"/>
      <w:marBottom w:val="0"/>
      <w:divBdr>
        <w:top w:val="none" w:sz="0" w:space="0" w:color="auto"/>
        <w:left w:val="none" w:sz="0" w:space="0" w:color="auto"/>
        <w:bottom w:val="none" w:sz="0" w:space="0" w:color="auto"/>
        <w:right w:val="none" w:sz="0" w:space="0" w:color="auto"/>
      </w:divBdr>
    </w:div>
    <w:div w:id="706948255">
      <w:bodyDiv w:val="1"/>
      <w:marLeft w:val="0"/>
      <w:marRight w:val="0"/>
      <w:marTop w:val="0"/>
      <w:marBottom w:val="0"/>
      <w:divBdr>
        <w:top w:val="none" w:sz="0" w:space="0" w:color="auto"/>
        <w:left w:val="none" w:sz="0" w:space="0" w:color="auto"/>
        <w:bottom w:val="none" w:sz="0" w:space="0" w:color="auto"/>
        <w:right w:val="none" w:sz="0" w:space="0" w:color="auto"/>
      </w:divBdr>
    </w:div>
    <w:div w:id="713650744">
      <w:bodyDiv w:val="1"/>
      <w:marLeft w:val="0"/>
      <w:marRight w:val="0"/>
      <w:marTop w:val="0"/>
      <w:marBottom w:val="0"/>
      <w:divBdr>
        <w:top w:val="none" w:sz="0" w:space="0" w:color="auto"/>
        <w:left w:val="none" w:sz="0" w:space="0" w:color="auto"/>
        <w:bottom w:val="none" w:sz="0" w:space="0" w:color="auto"/>
        <w:right w:val="none" w:sz="0" w:space="0" w:color="auto"/>
      </w:divBdr>
    </w:div>
    <w:div w:id="714694304">
      <w:bodyDiv w:val="1"/>
      <w:marLeft w:val="0"/>
      <w:marRight w:val="0"/>
      <w:marTop w:val="0"/>
      <w:marBottom w:val="0"/>
      <w:divBdr>
        <w:top w:val="none" w:sz="0" w:space="0" w:color="auto"/>
        <w:left w:val="none" w:sz="0" w:space="0" w:color="auto"/>
        <w:bottom w:val="none" w:sz="0" w:space="0" w:color="auto"/>
        <w:right w:val="none" w:sz="0" w:space="0" w:color="auto"/>
      </w:divBdr>
    </w:div>
    <w:div w:id="719938727">
      <w:bodyDiv w:val="1"/>
      <w:marLeft w:val="0"/>
      <w:marRight w:val="0"/>
      <w:marTop w:val="0"/>
      <w:marBottom w:val="0"/>
      <w:divBdr>
        <w:top w:val="none" w:sz="0" w:space="0" w:color="auto"/>
        <w:left w:val="none" w:sz="0" w:space="0" w:color="auto"/>
        <w:bottom w:val="none" w:sz="0" w:space="0" w:color="auto"/>
        <w:right w:val="none" w:sz="0" w:space="0" w:color="auto"/>
      </w:divBdr>
    </w:div>
    <w:div w:id="720132892">
      <w:bodyDiv w:val="1"/>
      <w:marLeft w:val="0"/>
      <w:marRight w:val="0"/>
      <w:marTop w:val="0"/>
      <w:marBottom w:val="0"/>
      <w:divBdr>
        <w:top w:val="none" w:sz="0" w:space="0" w:color="auto"/>
        <w:left w:val="none" w:sz="0" w:space="0" w:color="auto"/>
        <w:bottom w:val="none" w:sz="0" w:space="0" w:color="auto"/>
        <w:right w:val="none" w:sz="0" w:space="0" w:color="auto"/>
      </w:divBdr>
    </w:div>
    <w:div w:id="726342881">
      <w:bodyDiv w:val="1"/>
      <w:marLeft w:val="0"/>
      <w:marRight w:val="0"/>
      <w:marTop w:val="0"/>
      <w:marBottom w:val="0"/>
      <w:divBdr>
        <w:top w:val="none" w:sz="0" w:space="0" w:color="auto"/>
        <w:left w:val="none" w:sz="0" w:space="0" w:color="auto"/>
        <w:bottom w:val="none" w:sz="0" w:space="0" w:color="auto"/>
        <w:right w:val="none" w:sz="0" w:space="0" w:color="auto"/>
      </w:divBdr>
    </w:div>
    <w:div w:id="733166828">
      <w:bodyDiv w:val="1"/>
      <w:marLeft w:val="0"/>
      <w:marRight w:val="0"/>
      <w:marTop w:val="0"/>
      <w:marBottom w:val="0"/>
      <w:divBdr>
        <w:top w:val="none" w:sz="0" w:space="0" w:color="auto"/>
        <w:left w:val="none" w:sz="0" w:space="0" w:color="auto"/>
        <w:bottom w:val="none" w:sz="0" w:space="0" w:color="auto"/>
        <w:right w:val="none" w:sz="0" w:space="0" w:color="auto"/>
      </w:divBdr>
    </w:div>
    <w:div w:id="733964016">
      <w:bodyDiv w:val="1"/>
      <w:marLeft w:val="0"/>
      <w:marRight w:val="0"/>
      <w:marTop w:val="0"/>
      <w:marBottom w:val="0"/>
      <w:divBdr>
        <w:top w:val="none" w:sz="0" w:space="0" w:color="auto"/>
        <w:left w:val="none" w:sz="0" w:space="0" w:color="auto"/>
        <w:bottom w:val="none" w:sz="0" w:space="0" w:color="auto"/>
        <w:right w:val="none" w:sz="0" w:space="0" w:color="auto"/>
      </w:divBdr>
    </w:div>
    <w:div w:id="737245864">
      <w:bodyDiv w:val="1"/>
      <w:marLeft w:val="0"/>
      <w:marRight w:val="0"/>
      <w:marTop w:val="0"/>
      <w:marBottom w:val="0"/>
      <w:divBdr>
        <w:top w:val="none" w:sz="0" w:space="0" w:color="auto"/>
        <w:left w:val="none" w:sz="0" w:space="0" w:color="auto"/>
        <w:bottom w:val="none" w:sz="0" w:space="0" w:color="auto"/>
        <w:right w:val="none" w:sz="0" w:space="0" w:color="auto"/>
      </w:divBdr>
    </w:div>
    <w:div w:id="749084619">
      <w:bodyDiv w:val="1"/>
      <w:marLeft w:val="0"/>
      <w:marRight w:val="0"/>
      <w:marTop w:val="0"/>
      <w:marBottom w:val="0"/>
      <w:divBdr>
        <w:top w:val="none" w:sz="0" w:space="0" w:color="auto"/>
        <w:left w:val="none" w:sz="0" w:space="0" w:color="auto"/>
        <w:bottom w:val="none" w:sz="0" w:space="0" w:color="auto"/>
        <w:right w:val="none" w:sz="0" w:space="0" w:color="auto"/>
      </w:divBdr>
    </w:div>
    <w:div w:id="760492179">
      <w:bodyDiv w:val="1"/>
      <w:marLeft w:val="0"/>
      <w:marRight w:val="0"/>
      <w:marTop w:val="0"/>
      <w:marBottom w:val="0"/>
      <w:divBdr>
        <w:top w:val="none" w:sz="0" w:space="0" w:color="auto"/>
        <w:left w:val="none" w:sz="0" w:space="0" w:color="auto"/>
        <w:bottom w:val="none" w:sz="0" w:space="0" w:color="auto"/>
        <w:right w:val="none" w:sz="0" w:space="0" w:color="auto"/>
      </w:divBdr>
    </w:div>
    <w:div w:id="766927374">
      <w:bodyDiv w:val="1"/>
      <w:marLeft w:val="0"/>
      <w:marRight w:val="0"/>
      <w:marTop w:val="0"/>
      <w:marBottom w:val="0"/>
      <w:divBdr>
        <w:top w:val="none" w:sz="0" w:space="0" w:color="auto"/>
        <w:left w:val="none" w:sz="0" w:space="0" w:color="auto"/>
        <w:bottom w:val="none" w:sz="0" w:space="0" w:color="auto"/>
        <w:right w:val="none" w:sz="0" w:space="0" w:color="auto"/>
      </w:divBdr>
    </w:div>
    <w:div w:id="771361703">
      <w:bodyDiv w:val="1"/>
      <w:marLeft w:val="0"/>
      <w:marRight w:val="0"/>
      <w:marTop w:val="0"/>
      <w:marBottom w:val="0"/>
      <w:divBdr>
        <w:top w:val="none" w:sz="0" w:space="0" w:color="auto"/>
        <w:left w:val="none" w:sz="0" w:space="0" w:color="auto"/>
        <w:bottom w:val="none" w:sz="0" w:space="0" w:color="auto"/>
        <w:right w:val="none" w:sz="0" w:space="0" w:color="auto"/>
      </w:divBdr>
    </w:div>
    <w:div w:id="773019035">
      <w:bodyDiv w:val="1"/>
      <w:marLeft w:val="0"/>
      <w:marRight w:val="0"/>
      <w:marTop w:val="0"/>
      <w:marBottom w:val="0"/>
      <w:divBdr>
        <w:top w:val="none" w:sz="0" w:space="0" w:color="auto"/>
        <w:left w:val="none" w:sz="0" w:space="0" w:color="auto"/>
        <w:bottom w:val="none" w:sz="0" w:space="0" w:color="auto"/>
        <w:right w:val="none" w:sz="0" w:space="0" w:color="auto"/>
      </w:divBdr>
    </w:div>
    <w:div w:id="782924540">
      <w:bodyDiv w:val="1"/>
      <w:marLeft w:val="0"/>
      <w:marRight w:val="0"/>
      <w:marTop w:val="0"/>
      <w:marBottom w:val="0"/>
      <w:divBdr>
        <w:top w:val="none" w:sz="0" w:space="0" w:color="auto"/>
        <w:left w:val="none" w:sz="0" w:space="0" w:color="auto"/>
        <w:bottom w:val="none" w:sz="0" w:space="0" w:color="auto"/>
        <w:right w:val="none" w:sz="0" w:space="0" w:color="auto"/>
      </w:divBdr>
    </w:div>
    <w:div w:id="797260914">
      <w:bodyDiv w:val="1"/>
      <w:marLeft w:val="0"/>
      <w:marRight w:val="0"/>
      <w:marTop w:val="0"/>
      <w:marBottom w:val="0"/>
      <w:divBdr>
        <w:top w:val="none" w:sz="0" w:space="0" w:color="auto"/>
        <w:left w:val="none" w:sz="0" w:space="0" w:color="auto"/>
        <w:bottom w:val="none" w:sz="0" w:space="0" w:color="auto"/>
        <w:right w:val="none" w:sz="0" w:space="0" w:color="auto"/>
      </w:divBdr>
    </w:div>
    <w:div w:id="800080387">
      <w:bodyDiv w:val="1"/>
      <w:marLeft w:val="0"/>
      <w:marRight w:val="0"/>
      <w:marTop w:val="0"/>
      <w:marBottom w:val="0"/>
      <w:divBdr>
        <w:top w:val="none" w:sz="0" w:space="0" w:color="auto"/>
        <w:left w:val="none" w:sz="0" w:space="0" w:color="auto"/>
        <w:bottom w:val="none" w:sz="0" w:space="0" w:color="auto"/>
        <w:right w:val="none" w:sz="0" w:space="0" w:color="auto"/>
      </w:divBdr>
    </w:div>
    <w:div w:id="832991771">
      <w:bodyDiv w:val="1"/>
      <w:marLeft w:val="0"/>
      <w:marRight w:val="0"/>
      <w:marTop w:val="0"/>
      <w:marBottom w:val="0"/>
      <w:divBdr>
        <w:top w:val="none" w:sz="0" w:space="0" w:color="auto"/>
        <w:left w:val="none" w:sz="0" w:space="0" w:color="auto"/>
        <w:bottom w:val="none" w:sz="0" w:space="0" w:color="auto"/>
        <w:right w:val="none" w:sz="0" w:space="0" w:color="auto"/>
      </w:divBdr>
    </w:div>
    <w:div w:id="849024634">
      <w:bodyDiv w:val="1"/>
      <w:marLeft w:val="0"/>
      <w:marRight w:val="0"/>
      <w:marTop w:val="0"/>
      <w:marBottom w:val="0"/>
      <w:divBdr>
        <w:top w:val="none" w:sz="0" w:space="0" w:color="auto"/>
        <w:left w:val="none" w:sz="0" w:space="0" w:color="auto"/>
        <w:bottom w:val="none" w:sz="0" w:space="0" w:color="auto"/>
        <w:right w:val="none" w:sz="0" w:space="0" w:color="auto"/>
      </w:divBdr>
    </w:div>
    <w:div w:id="854535701">
      <w:bodyDiv w:val="1"/>
      <w:marLeft w:val="0"/>
      <w:marRight w:val="0"/>
      <w:marTop w:val="0"/>
      <w:marBottom w:val="0"/>
      <w:divBdr>
        <w:top w:val="none" w:sz="0" w:space="0" w:color="auto"/>
        <w:left w:val="none" w:sz="0" w:space="0" w:color="auto"/>
        <w:bottom w:val="none" w:sz="0" w:space="0" w:color="auto"/>
        <w:right w:val="none" w:sz="0" w:space="0" w:color="auto"/>
      </w:divBdr>
    </w:div>
    <w:div w:id="895120775">
      <w:bodyDiv w:val="1"/>
      <w:marLeft w:val="0"/>
      <w:marRight w:val="0"/>
      <w:marTop w:val="0"/>
      <w:marBottom w:val="0"/>
      <w:divBdr>
        <w:top w:val="none" w:sz="0" w:space="0" w:color="auto"/>
        <w:left w:val="none" w:sz="0" w:space="0" w:color="auto"/>
        <w:bottom w:val="none" w:sz="0" w:space="0" w:color="auto"/>
        <w:right w:val="none" w:sz="0" w:space="0" w:color="auto"/>
      </w:divBdr>
    </w:div>
    <w:div w:id="906649381">
      <w:bodyDiv w:val="1"/>
      <w:marLeft w:val="0"/>
      <w:marRight w:val="0"/>
      <w:marTop w:val="0"/>
      <w:marBottom w:val="0"/>
      <w:divBdr>
        <w:top w:val="none" w:sz="0" w:space="0" w:color="auto"/>
        <w:left w:val="none" w:sz="0" w:space="0" w:color="auto"/>
        <w:bottom w:val="none" w:sz="0" w:space="0" w:color="auto"/>
        <w:right w:val="none" w:sz="0" w:space="0" w:color="auto"/>
      </w:divBdr>
    </w:div>
    <w:div w:id="921522350">
      <w:bodyDiv w:val="1"/>
      <w:marLeft w:val="0"/>
      <w:marRight w:val="0"/>
      <w:marTop w:val="0"/>
      <w:marBottom w:val="0"/>
      <w:divBdr>
        <w:top w:val="none" w:sz="0" w:space="0" w:color="auto"/>
        <w:left w:val="none" w:sz="0" w:space="0" w:color="auto"/>
        <w:bottom w:val="none" w:sz="0" w:space="0" w:color="auto"/>
        <w:right w:val="none" w:sz="0" w:space="0" w:color="auto"/>
      </w:divBdr>
    </w:div>
    <w:div w:id="929267067">
      <w:bodyDiv w:val="1"/>
      <w:marLeft w:val="0"/>
      <w:marRight w:val="0"/>
      <w:marTop w:val="0"/>
      <w:marBottom w:val="0"/>
      <w:divBdr>
        <w:top w:val="none" w:sz="0" w:space="0" w:color="auto"/>
        <w:left w:val="none" w:sz="0" w:space="0" w:color="auto"/>
        <w:bottom w:val="none" w:sz="0" w:space="0" w:color="auto"/>
        <w:right w:val="none" w:sz="0" w:space="0" w:color="auto"/>
      </w:divBdr>
    </w:div>
    <w:div w:id="929581628">
      <w:bodyDiv w:val="1"/>
      <w:marLeft w:val="0"/>
      <w:marRight w:val="0"/>
      <w:marTop w:val="0"/>
      <w:marBottom w:val="0"/>
      <w:divBdr>
        <w:top w:val="none" w:sz="0" w:space="0" w:color="auto"/>
        <w:left w:val="none" w:sz="0" w:space="0" w:color="auto"/>
        <w:bottom w:val="none" w:sz="0" w:space="0" w:color="auto"/>
        <w:right w:val="none" w:sz="0" w:space="0" w:color="auto"/>
      </w:divBdr>
    </w:div>
    <w:div w:id="930624160">
      <w:bodyDiv w:val="1"/>
      <w:marLeft w:val="0"/>
      <w:marRight w:val="0"/>
      <w:marTop w:val="0"/>
      <w:marBottom w:val="0"/>
      <w:divBdr>
        <w:top w:val="none" w:sz="0" w:space="0" w:color="auto"/>
        <w:left w:val="none" w:sz="0" w:space="0" w:color="auto"/>
        <w:bottom w:val="none" w:sz="0" w:space="0" w:color="auto"/>
        <w:right w:val="none" w:sz="0" w:space="0" w:color="auto"/>
      </w:divBdr>
    </w:div>
    <w:div w:id="932664716">
      <w:bodyDiv w:val="1"/>
      <w:marLeft w:val="0"/>
      <w:marRight w:val="0"/>
      <w:marTop w:val="0"/>
      <w:marBottom w:val="0"/>
      <w:divBdr>
        <w:top w:val="none" w:sz="0" w:space="0" w:color="auto"/>
        <w:left w:val="none" w:sz="0" w:space="0" w:color="auto"/>
        <w:bottom w:val="none" w:sz="0" w:space="0" w:color="auto"/>
        <w:right w:val="none" w:sz="0" w:space="0" w:color="auto"/>
      </w:divBdr>
    </w:div>
    <w:div w:id="965043726">
      <w:bodyDiv w:val="1"/>
      <w:marLeft w:val="0"/>
      <w:marRight w:val="0"/>
      <w:marTop w:val="0"/>
      <w:marBottom w:val="0"/>
      <w:divBdr>
        <w:top w:val="none" w:sz="0" w:space="0" w:color="auto"/>
        <w:left w:val="none" w:sz="0" w:space="0" w:color="auto"/>
        <w:bottom w:val="none" w:sz="0" w:space="0" w:color="auto"/>
        <w:right w:val="none" w:sz="0" w:space="0" w:color="auto"/>
      </w:divBdr>
    </w:div>
    <w:div w:id="973607552">
      <w:bodyDiv w:val="1"/>
      <w:marLeft w:val="0"/>
      <w:marRight w:val="0"/>
      <w:marTop w:val="0"/>
      <w:marBottom w:val="0"/>
      <w:divBdr>
        <w:top w:val="none" w:sz="0" w:space="0" w:color="auto"/>
        <w:left w:val="none" w:sz="0" w:space="0" w:color="auto"/>
        <w:bottom w:val="none" w:sz="0" w:space="0" w:color="auto"/>
        <w:right w:val="none" w:sz="0" w:space="0" w:color="auto"/>
      </w:divBdr>
    </w:div>
    <w:div w:id="986738015">
      <w:bodyDiv w:val="1"/>
      <w:marLeft w:val="0"/>
      <w:marRight w:val="0"/>
      <w:marTop w:val="0"/>
      <w:marBottom w:val="0"/>
      <w:divBdr>
        <w:top w:val="none" w:sz="0" w:space="0" w:color="auto"/>
        <w:left w:val="none" w:sz="0" w:space="0" w:color="auto"/>
        <w:bottom w:val="none" w:sz="0" w:space="0" w:color="auto"/>
        <w:right w:val="none" w:sz="0" w:space="0" w:color="auto"/>
      </w:divBdr>
    </w:div>
    <w:div w:id="991568764">
      <w:bodyDiv w:val="1"/>
      <w:marLeft w:val="0"/>
      <w:marRight w:val="0"/>
      <w:marTop w:val="0"/>
      <w:marBottom w:val="0"/>
      <w:divBdr>
        <w:top w:val="none" w:sz="0" w:space="0" w:color="auto"/>
        <w:left w:val="none" w:sz="0" w:space="0" w:color="auto"/>
        <w:bottom w:val="none" w:sz="0" w:space="0" w:color="auto"/>
        <w:right w:val="none" w:sz="0" w:space="0" w:color="auto"/>
      </w:divBdr>
    </w:div>
    <w:div w:id="1006831143">
      <w:bodyDiv w:val="1"/>
      <w:marLeft w:val="0"/>
      <w:marRight w:val="0"/>
      <w:marTop w:val="0"/>
      <w:marBottom w:val="0"/>
      <w:divBdr>
        <w:top w:val="none" w:sz="0" w:space="0" w:color="auto"/>
        <w:left w:val="none" w:sz="0" w:space="0" w:color="auto"/>
        <w:bottom w:val="none" w:sz="0" w:space="0" w:color="auto"/>
        <w:right w:val="none" w:sz="0" w:space="0" w:color="auto"/>
      </w:divBdr>
    </w:div>
    <w:div w:id="1007370680">
      <w:bodyDiv w:val="1"/>
      <w:marLeft w:val="0"/>
      <w:marRight w:val="0"/>
      <w:marTop w:val="0"/>
      <w:marBottom w:val="0"/>
      <w:divBdr>
        <w:top w:val="none" w:sz="0" w:space="0" w:color="auto"/>
        <w:left w:val="none" w:sz="0" w:space="0" w:color="auto"/>
        <w:bottom w:val="none" w:sz="0" w:space="0" w:color="auto"/>
        <w:right w:val="none" w:sz="0" w:space="0" w:color="auto"/>
      </w:divBdr>
    </w:div>
    <w:div w:id="1010765395">
      <w:bodyDiv w:val="1"/>
      <w:marLeft w:val="0"/>
      <w:marRight w:val="0"/>
      <w:marTop w:val="0"/>
      <w:marBottom w:val="0"/>
      <w:divBdr>
        <w:top w:val="none" w:sz="0" w:space="0" w:color="auto"/>
        <w:left w:val="none" w:sz="0" w:space="0" w:color="auto"/>
        <w:bottom w:val="none" w:sz="0" w:space="0" w:color="auto"/>
        <w:right w:val="none" w:sz="0" w:space="0" w:color="auto"/>
      </w:divBdr>
    </w:div>
    <w:div w:id="1015962641">
      <w:bodyDiv w:val="1"/>
      <w:marLeft w:val="0"/>
      <w:marRight w:val="0"/>
      <w:marTop w:val="0"/>
      <w:marBottom w:val="0"/>
      <w:divBdr>
        <w:top w:val="none" w:sz="0" w:space="0" w:color="auto"/>
        <w:left w:val="none" w:sz="0" w:space="0" w:color="auto"/>
        <w:bottom w:val="none" w:sz="0" w:space="0" w:color="auto"/>
        <w:right w:val="none" w:sz="0" w:space="0" w:color="auto"/>
      </w:divBdr>
    </w:div>
    <w:div w:id="1024019284">
      <w:bodyDiv w:val="1"/>
      <w:marLeft w:val="0"/>
      <w:marRight w:val="0"/>
      <w:marTop w:val="0"/>
      <w:marBottom w:val="0"/>
      <w:divBdr>
        <w:top w:val="none" w:sz="0" w:space="0" w:color="auto"/>
        <w:left w:val="none" w:sz="0" w:space="0" w:color="auto"/>
        <w:bottom w:val="none" w:sz="0" w:space="0" w:color="auto"/>
        <w:right w:val="none" w:sz="0" w:space="0" w:color="auto"/>
      </w:divBdr>
    </w:div>
    <w:div w:id="1024213920">
      <w:bodyDiv w:val="1"/>
      <w:marLeft w:val="0"/>
      <w:marRight w:val="0"/>
      <w:marTop w:val="0"/>
      <w:marBottom w:val="0"/>
      <w:divBdr>
        <w:top w:val="none" w:sz="0" w:space="0" w:color="auto"/>
        <w:left w:val="none" w:sz="0" w:space="0" w:color="auto"/>
        <w:bottom w:val="none" w:sz="0" w:space="0" w:color="auto"/>
        <w:right w:val="none" w:sz="0" w:space="0" w:color="auto"/>
      </w:divBdr>
    </w:div>
    <w:div w:id="1028917101">
      <w:bodyDiv w:val="1"/>
      <w:marLeft w:val="0"/>
      <w:marRight w:val="0"/>
      <w:marTop w:val="0"/>
      <w:marBottom w:val="0"/>
      <w:divBdr>
        <w:top w:val="none" w:sz="0" w:space="0" w:color="auto"/>
        <w:left w:val="none" w:sz="0" w:space="0" w:color="auto"/>
        <w:bottom w:val="none" w:sz="0" w:space="0" w:color="auto"/>
        <w:right w:val="none" w:sz="0" w:space="0" w:color="auto"/>
      </w:divBdr>
    </w:div>
    <w:div w:id="1068846524">
      <w:bodyDiv w:val="1"/>
      <w:marLeft w:val="0"/>
      <w:marRight w:val="0"/>
      <w:marTop w:val="0"/>
      <w:marBottom w:val="0"/>
      <w:divBdr>
        <w:top w:val="none" w:sz="0" w:space="0" w:color="auto"/>
        <w:left w:val="none" w:sz="0" w:space="0" w:color="auto"/>
        <w:bottom w:val="none" w:sz="0" w:space="0" w:color="auto"/>
        <w:right w:val="none" w:sz="0" w:space="0" w:color="auto"/>
      </w:divBdr>
    </w:div>
    <w:div w:id="1079786554">
      <w:bodyDiv w:val="1"/>
      <w:marLeft w:val="0"/>
      <w:marRight w:val="0"/>
      <w:marTop w:val="0"/>
      <w:marBottom w:val="0"/>
      <w:divBdr>
        <w:top w:val="none" w:sz="0" w:space="0" w:color="auto"/>
        <w:left w:val="none" w:sz="0" w:space="0" w:color="auto"/>
        <w:bottom w:val="none" w:sz="0" w:space="0" w:color="auto"/>
        <w:right w:val="none" w:sz="0" w:space="0" w:color="auto"/>
      </w:divBdr>
    </w:div>
    <w:div w:id="1088116196">
      <w:bodyDiv w:val="1"/>
      <w:marLeft w:val="0"/>
      <w:marRight w:val="0"/>
      <w:marTop w:val="0"/>
      <w:marBottom w:val="0"/>
      <w:divBdr>
        <w:top w:val="none" w:sz="0" w:space="0" w:color="auto"/>
        <w:left w:val="none" w:sz="0" w:space="0" w:color="auto"/>
        <w:bottom w:val="none" w:sz="0" w:space="0" w:color="auto"/>
        <w:right w:val="none" w:sz="0" w:space="0" w:color="auto"/>
      </w:divBdr>
    </w:div>
    <w:div w:id="1093279027">
      <w:bodyDiv w:val="1"/>
      <w:marLeft w:val="0"/>
      <w:marRight w:val="0"/>
      <w:marTop w:val="0"/>
      <w:marBottom w:val="0"/>
      <w:divBdr>
        <w:top w:val="none" w:sz="0" w:space="0" w:color="auto"/>
        <w:left w:val="none" w:sz="0" w:space="0" w:color="auto"/>
        <w:bottom w:val="none" w:sz="0" w:space="0" w:color="auto"/>
        <w:right w:val="none" w:sz="0" w:space="0" w:color="auto"/>
      </w:divBdr>
    </w:div>
    <w:div w:id="1096829450">
      <w:bodyDiv w:val="1"/>
      <w:marLeft w:val="0"/>
      <w:marRight w:val="0"/>
      <w:marTop w:val="0"/>
      <w:marBottom w:val="0"/>
      <w:divBdr>
        <w:top w:val="none" w:sz="0" w:space="0" w:color="auto"/>
        <w:left w:val="none" w:sz="0" w:space="0" w:color="auto"/>
        <w:bottom w:val="none" w:sz="0" w:space="0" w:color="auto"/>
        <w:right w:val="none" w:sz="0" w:space="0" w:color="auto"/>
      </w:divBdr>
    </w:div>
    <w:div w:id="1097868165">
      <w:bodyDiv w:val="1"/>
      <w:marLeft w:val="0"/>
      <w:marRight w:val="0"/>
      <w:marTop w:val="0"/>
      <w:marBottom w:val="0"/>
      <w:divBdr>
        <w:top w:val="none" w:sz="0" w:space="0" w:color="auto"/>
        <w:left w:val="none" w:sz="0" w:space="0" w:color="auto"/>
        <w:bottom w:val="none" w:sz="0" w:space="0" w:color="auto"/>
        <w:right w:val="none" w:sz="0" w:space="0" w:color="auto"/>
      </w:divBdr>
    </w:div>
    <w:div w:id="1100687609">
      <w:bodyDiv w:val="1"/>
      <w:marLeft w:val="0"/>
      <w:marRight w:val="0"/>
      <w:marTop w:val="0"/>
      <w:marBottom w:val="0"/>
      <w:divBdr>
        <w:top w:val="none" w:sz="0" w:space="0" w:color="auto"/>
        <w:left w:val="none" w:sz="0" w:space="0" w:color="auto"/>
        <w:bottom w:val="none" w:sz="0" w:space="0" w:color="auto"/>
        <w:right w:val="none" w:sz="0" w:space="0" w:color="auto"/>
      </w:divBdr>
    </w:div>
    <w:div w:id="1108544938">
      <w:bodyDiv w:val="1"/>
      <w:marLeft w:val="0"/>
      <w:marRight w:val="0"/>
      <w:marTop w:val="0"/>
      <w:marBottom w:val="0"/>
      <w:divBdr>
        <w:top w:val="none" w:sz="0" w:space="0" w:color="auto"/>
        <w:left w:val="none" w:sz="0" w:space="0" w:color="auto"/>
        <w:bottom w:val="none" w:sz="0" w:space="0" w:color="auto"/>
        <w:right w:val="none" w:sz="0" w:space="0" w:color="auto"/>
      </w:divBdr>
    </w:div>
    <w:div w:id="1121340383">
      <w:bodyDiv w:val="1"/>
      <w:marLeft w:val="0"/>
      <w:marRight w:val="0"/>
      <w:marTop w:val="0"/>
      <w:marBottom w:val="0"/>
      <w:divBdr>
        <w:top w:val="none" w:sz="0" w:space="0" w:color="auto"/>
        <w:left w:val="none" w:sz="0" w:space="0" w:color="auto"/>
        <w:bottom w:val="none" w:sz="0" w:space="0" w:color="auto"/>
        <w:right w:val="none" w:sz="0" w:space="0" w:color="auto"/>
      </w:divBdr>
    </w:div>
    <w:div w:id="1123843102">
      <w:bodyDiv w:val="1"/>
      <w:marLeft w:val="0"/>
      <w:marRight w:val="0"/>
      <w:marTop w:val="0"/>
      <w:marBottom w:val="0"/>
      <w:divBdr>
        <w:top w:val="none" w:sz="0" w:space="0" w:color="auto"/>
        <w:left w:val="none" w:sz="0" w:space="0" w:color="auto"/>
        <w:bottom w:val="none" w:sz="0" w:space="0" w:color="auto"/>
        <w:right w:val="none" w:sz="0" w:space="0" w:color="auto"/>
      </w:divBdr>
    </w:div>
    <w:div w:id="1133594836">
      <w:bodyDiv w:val="1"/>
      <w:marLeft w:val="0"/>
      <w:marRight w:val="0"/>
      <w:marTop w:val="0"/>
      <w:marBottom w:val="0"/>
      <w:divBdr>
        <w:top w:val="none" w:sz="0" w:space="0" w:color="auto"/>
        <w:left w:val="none" w:sz="0" w:space="0" w:color="auto"/>
        <w:bottom w:val="none" w:sz="0" w:space="0" w:color="auto"/>
        <w:right w:val="none" w:sz="0" w:space="0" w:color="auto"/>
      </w:divBdr>
    </w:div>
    <w:div w:id="1140460165">
      <w:bodyDiv w:val="1"/>
      <w:marLeft w:val="0"/>
      <w:marRight w:val="0"/>
      <w:marTop w:val="0"/>
      <w:marBottom w:val="0"/>
      <w:divBdr>
        <w:top w:val="none" w:sz="0" w:space="0" w:color="auto"/>
        <w:left w:val="none" w:sz="0" w:space="0" w:color="auto"/>
        <w:bottom w:val="none" w:sz="0" w:space="0" w:color="auto"/>
        <w:right w:val="none" w:sz="0" w:space="0" w:color="auto"/>
      </w:divBdr>
    </w:div>
    <w:div w:id="1147169967">
      <w:bodyDiv w:val="1"/>
      <w:marLeft w:val="0"/>
      <w:marRight w:val="0"/>
      <w:marTop w:val="0"/>
      <w:marBottom w:val="0"/>
      <w:divBdr>
        <w:top w:val="none" w:sz="0" w:space="0" w:color="auto"/>
        <w:left w:val="none" w:sz="0" w:space="0" w:color="auto"/>
        <w:bottom w:val="none" w:sz="0" w:space="0" w:color="auto"/>
        <w:right w:val="none" w:sz="0" w:space="0" w:color="auto"/>
      </w:divBdr>
    </w:div>
    <w:div w:id="1152597363">
      <w:bodyDiv w:val="1"/>
      <w:marLeft w:val="0"/>
      <w:marRight w:val="0"/>
      <w:marTop w:val="0"/>
      <w:marBottom w:val="0"/>
      <w:divBdr>
        <w:top w:val="none" w:sz="0" w:space="0" w:color="auto"/>
        <w:left w:val="none" w:sz="0" w:space="0" w:color="auto"/>
        <w:bottom w:val="none" w:sz="0" w:space="0" w:color="auto"/>
        <w:right w:val="none" w:sz="0" w:space="0" w:color="auto"/>
      </w:divBdr>
    </w:div>
    <w:div w:id="1154838100">
      <w:bodyDiv w:val="1"/>
      <w:marLeft w:val="0"/>
      <w:marRight w:val="0"/>
      <w:marTop w:val="0"/>
      <w:marBottom w:val="0"/>
      <w:divBdr>
        <w:top w:val="none" w:sz="0" w:space="0" w:color="auto"/>
        <w:left w:val="none" w:sz="0" w:space="0" w:color="auto"/>
        <w:bottom w:val="none" w:sz="0" w:space="0" w:color="auto"/>
        <w:right w:val="none" w:sz="0" w:space="0" w:color="auto"/>
      </w:divBdr>
    </w:div>
    <w:div w:id="1156143290">
      <w:bodyDiv w:val="1"/>
      <w:marLeft w:val="0"/>
      <w:marRight w:val="0"/>
      <w:marTop w:val="0"/>
      <w:marBottom w:val="0"/>
      <w:divBdr>
        <w:top w:val="none" w:sz="0" w:space="0" w:color="auto"/>
        <w:left w:val="none" w:sz="0" w:space="0" w:color="auto"/>
        <w:bottom w:val="none" w:sz="0" w:space="0" w:color="auto"/>
        <w:right w:val="none" w:sz="0" w:space="0" w:color="auto"/>
      </w:divBdr>
    </w:div>
    <w:div w:id="1160073668">
      <w:bodyDiv w:val="1"/>
      <w:marLeft w:val="0"/>
      <w:marRight w:val="0"/>
      <w:marTop w:val="0"/>
      <w:marBottom w:val="0"/>
      <w:divBdr>
        <w:top w:val="none" w:sz="0" w:space="0" w:color="auto"/>
        <w:left w:val="none" w:sz="0" w:space="0" w:color="auto"/>
        <w:bottom w:val="none" w:sz="0" w:space="0" w:color="auto"/>
        <w:right w:val="none" w:sz="0" w:space="0" w:color="auto"/>
      </w:divBdr>
    </w:div>
    <w:div w:id="1181625257">
      <w:bodyDiv w:val="1"/>
      <w:marLeft w:val="0"/>
      <w:marRight w:val="0"/>
      <w:marTop w:val="0"/>
      <w:marBottom w:val="0"/>
      <w:divBdr>
        <w:top w:val="none" w:sz="0" w:space="0" w:color="auto"/>
        <w:left w:val="none" w:sz="0" w:space="0" w:color="auto"/>
        <w:bottom w:val="none" w:sz="0" w:space="0" w:color="auto"/>
        <w:right w:val="none" w:sz="0" w:space="0" w:color="auto"/>
      </w:divBdr>
    </w:div>
    <w:div w:id="1193109715">
      <w:bodyDiv w:val="1"/>
      <w:marLeft w:val="0"/>
      <w:marRight w:val="0"/>
      <w:marTop w:val="0"/>
      <w:marBottom w:val="0"/>
      <w:divBdr>
        <w:top w:val="none" w:sz="0" w:space="0" w:color="auto"/>
        <w:left w:val="none" w:sz="0" w:space="0" w:color="auto"/>
        <w:bottom w:val="none" w:sz="0" w:space="0" w:color="auto"/>
        <w:right w:val="none" w:sz="0" w:space="0" w:color="auto"/>
      </w:divBdr>
    </w:div>
    <w:div w:id="1199050551">
      <w:bodyDiv w:val="1"/>
      <w:marLeft w:val="0"/>
      <w:marRight w:val="0"/>
      <w:marTop w:val="0"/>
      <w:marBottom w:val="0"/>
      <w:divBdr>
        <w:top w:val="none" w:sz="0" w:space="0" w:color="auto"/>
        <w:left w:val="none" w:sz="0" w:space="0" w:color="auto"/>
        <w:bottom w:val="none" w:sz="0" w:space="0" w:color="auto"/>
        <w:right w:val="none" w:sz="0" w:space="0" w:color="auto"/>
      </w:divBdr>
    </w:div>
    <w:div w:id="1201238236">
      <w:bodyDiv w:val="1"/>
      <w:marLeft w:val="0"/>
      <w:marRight w:val="0"/>
      <w:marTop w:val="0"/>
      <w:marBottom w:val="0"/>
      <w:divBdr>
        <w:top w:val="none" w:sz="0" w:space="0" w:color="auto"/>
        <w:left w:val="none" w:sz="0" w:space="0" w:color="auto"/>
        <w:bottom w:val="none" w:sz="0" w:space="0" w:color="auto"/>
        <w:right w:val="none" w:sz="0" w:space="0" w:color="auto"/>
      </w:divBdr>
    </w:div>
    <w:div w:id="1207835506">
      <w:bodyDiv w:val="1"/>
      <w:marLeft w:val="0"/>
      <w:marRight w:val="0"/>
      <w:marTop w:val="0"/>
      <w:marBottom w:val="0"/>
      <w:divBdr>
        <w:top w:val="none" w:sz="0" w:space="0" w:color="auto"/>
        <w:left w:val="none" w:sz="0" w:space="0" w:color="auto"/>
        <w:bottom w:val="none" w:sz="0" w:space="0" w:color="auto"/>
        <w:right w:val="none" w:sz="0" w:space="0" w:color="auto"/>
      </w:divBdr>
    </w:div>
    <w:div w:id="1208180269">
      <w:bodyDiv w:val="1"/>
      <w:marLeft w:val="0"/>
      <w:marRight w:val="0"/>
      <w:marTop w:val="0"/>
      <w:marBottom w:val="0"/>
      <w:divBdr>
        <w:top w:val="none" w:sz="0" w:space="0" w:color="auto"/>
        <w:left w:val="none" w:sz="0" w:space="0" w:color="auto"/>
        <w:bottom w:val="none" w:sz="0" w:space="0" w:color="auto"/>
        <w:right w:val="none" w:sz="0" w:space="0" w:color="auto"/>
      </w:divBdr>
    </w:div>
    <w:div w:id="1208421009">
      <w:bodyDiv w:val="1"/>
      <w:marLeft w:val="0"/>
      <w:marRight w:val="0"/>
      <w:marTop w:val="0"/>
      <w:marBottom w:val="0"/>
      <w:divBdr>
        <w:top w:val="none" w:sz="0" w:space="0" w:color="auto"/>
        <w:left w:val="none" w:sz="0" w:space="0" w:color="auto"/>
        <w:bottom w:val="none" w:sz="0" w:space="0" w:color="auto"/>
        <w:right w:val="none" w:sz="0" w:space="0" w:color="auto"/>
      </w:divBdr>
    </w:div>
    <w:div w:id="1209486394">
      <w:bodyDiv w:val="1"/>
      <w:marLeft w:val="0"/>
      <w:marRight w:val="0"/>
      <w:marTop w:val="0"/>
      <w:marBottom w:val="0"/>
      <w:divBdr>
        <w:top w:val="none" w:sz="0" w:space="0" w:color="auto"/>
        <w:left w:val="none" w:sz="0" w:space="0" w:color="auto"/>
        <w:bottom w:val="none" w:sz="0" w:space="0" w:color="auto"/>
        <w:right w:val="none" w:sz="0" w:space="0" w:color="auto"/>
      </w:divBdr>
    </w:div>
    <w:div w:id="1211452756">
      <w:bodyDiv w:val="1"/>
      <w:marLeft w:val="0"/>
      <w:marRight w:val="0"/>
      <w:marTop w:val="0"/>
      <w:marBottom w:val="0"/>
      <w:divBdr>
        <w:top w:val="none" w:sz="0" w:space="0" w:color="auto"/>
        <w:left w:val="none" w:sz="0" w:space="0" w:color="auto"/>
        <w:bottom w:val="none" w:sz="0" w:space="0" w:color="auto"/>
        <w:right w:val="none" w:sz="0" w:space="0" w:color="auto"/>
      </w:divBdr>
    </w:div>
    <w:div w:id="1213734402">
      <w:bodyDiv w:val="1"/>
      <w:marLeft w:val="0"/>
      <w:marRight w:val="0"/>
      <w:marTop w:val="0"/>
      <w:marBottom w:val="0"/>
      <w:divBdr>
        <w:top w:val="none" w:sz="0" w:space="0" w:color="auto"/>
        <w:left w:val="none" w:sz="0" w:space="0" w:color="auto"/>
        <w:bottom w:val="none" w:sz="0" w:space="0" w:color="auto"/>
        <w:right w:val="none" w:sz="0" w:space="0" w:color="auto"/>
      </w:divBdr>
    </w:div>
    <w:div w:id="1216508750">
      <w:bodyDiv w:val="1"/>
      <w:marLeft w:val="0"/>
      <w:marRight w:val="0"/>
      <w:marTop w:val="0"/>
      <w:marBottom w:val="0"/>
      <w:divBdr>
        <w:top w:val="none" w:sz="0" w:space="0" w:color="auto"/>
        <w:left w:val="none" w:sz="0" w:space="0" w:color="auto"/>
        <w:bottom w:val="none" w:sz="0" w:space="0" w:color="auto"/>
        <w:right w:val="none" w:sz="0" w:space="0" w:color="auto"/>
      </w:divBdr>
    </w:div>
    <w:div w:id="1225215697">
      <w:bodyDiv w:val="1"/>
      <w:marLeft w:val="0"/>
      <w:marRight w:val="0"/>
      <w:marTop w:val="0"/>
      <w:marBottom w:val="0"/>
      <w:divBdr>
        <w:top w:val="none" w:sz="0" w:space="0" w:color="auto"/>
        <w:left w:val="none" w:sz="0" w:space="0" w:color="auto"/>
        <w:bottom w:val="none" w:sz="0" w:space="0" w:color="auto"/>
        <w:right w:val="none" w:sz="0" w:space="0" w:color="auto"/>
      </w:divBdr>
    </w:div>
    <w:div w:id="1232892095">
      <w:bodyDiv w:val="1"/>
      <w:marLeft w:val="0"/>
      <w:marRight w:val="0"/>
      <w:marTop w:val="0"/>
      <w:marBottom w:val="0"/>
      <w:divBdr>
        <w:top w:val="none" w:sz="0" w:space="0" w:color="auto"/>
        <w:left w:val="none" w:sz="0" w:space="0" w:color="auto"/>
        <w:bottom w:val="none" w:sz="0" w:space="0" w:color="auto"/>
        <w:right w:val="none" w:sz="0" w:space="0" w:color="auto"/>
      </w:divBdr>
    </w:div>
    <w:div w:id="1233662828">
      <w:bodyDiv w:val="1"/>
      <w:marLeft w:val="0"/>
      <w:marRight w:val="0"/>
      <w:marTop w:val="0"/>
      <w:marBottom w:val="0"/>
      <w:divBdr>
        <w:top w:val="none" w:sz="0" w:space="0" w:color="auto"/>
        <w:left w:val="none" w:sz="0" w:space="0" w:color="auto"/>
        <w:bottom w:val="none" w:sz="0" w:space="0" w:color="auto"/>
        <w:right w:val="none" w:sz="0" w:space="0" w:color="auto"/>
      </w:divBdr>
    </w:div>
    <w:div w:id="1251088696">
      <w:bodyDiv w:val="1"/>
      <w:marLeft w:val="0"/>
      <w:marRight w:val="0"/>
      <w:marTop w:val="0"/>
      <w:marBottom w:val="0"/>
      <w:divBdr>
        <w:top w:val="none" w:sz="0" w:space="0" w:color="auto"/>
        <w:left w:val="none" w:sz="0" w:space="0" w:color="auto"/>
        <w:bottom w:val="none" w:sz="0" w:space="0" w:color="auto"/>
        <w:right w:val="none" w:sz="0" w:space="0" w:color="auto"/>
      </w:divBdr>
    </w:div>
    <w:div w:id="1257790105">
      <w:bodyDiv w:val="1"/>
      <w:marLeft w:val="0"/>
      <w:marRight w:val="0"/>
      <w:marTop w:val="0"/>
      <w:marBottom w:val="0"/>
      <w:divBdr>
        <w:top w:val="none" w:sz="0" w:space="0" w:color="auto"/>
        <w:left w:val="none" w:sz="0" w:space="0" w:color="auto"/>
        <w:bottom w:val="none" w:sz="0" w:space="0" w:color="auto"/>
        <w:right w:val="none" w:sz="0" w:space="0" w:color="auto"/>
      </w:divBdr>
    </w:div>
    <w:div w:id="1258439774">
      <w:bodyDiv w:val="1"/>
      <w:marLeft w:val="0"/>
      <w:marRight w:val="0"/>
      <w:marTop w:val="0"/>
      <w:marBottom w:val="0"/>
      <w:divBdr>
        <w:top w:val="none" w:sz="0" w:space="0" w:color="auto"/>
        <w:left w:val="none" w:sz="0" w:space="0" w:color="auto"/>
        <w:bottom w:val="none" w:sz="0" w:space="0" w:color="auto"/>
        <w:right w:val="none" w:sz="0" w:space="0" w:color="auto"/>
      </w:divBdr>
    </w:div>
    <w:div w:id="1267080768">
      <w:bodyDiv w:val="1"/>
      <w:marLeft w:val="0"/>
      <w:marRight w:val="0"/>
      <w:marTop w:val="0"/>
      <w:marBottom w:val="0"/>
      <w:divBdr>
        <w:top w:val="none" w:sz="0" w:space="0" w:color="auto"/>
        <w:left w:val="none" w:sz="0" w:space="0" w:color="auto"/>
        <w:bottom w:val="none" w:sz="0" w:space="0" w:color="auto"/>
        <w:right w:val="none" w:sz="0" w:space="0" w:color="auto"/>
      </w:divBdr>
    </w:div>
    <w:div w:id="1269124878">
      <w:bodyDiv w:val="1"/>
      <w:marLeft w:val="0"/>
      <w:marRight w:val="0"/>
      <w:marTop w:val="0"/>
      <w:marBottom w:val="0"/>
      <w:divBdr>
        <w:top w:val="none" w:sz="0" w:space="0" w:color="auto"/>
        <w:left w:val="none" w:sz="0" w:space="0" w:color="auto"/>
        <w:bottom w:val="none" w:sz="0" w:space="0" w:color="auto"/>
        <w:right w:val="none" w:sz="0" w:space="0" w:color="auto"/>
      </w:divBdr>
    </w:div>
    <w:div w:id="1276860894">
      <w:bodyDiv w:val="1"/>
      <w:marLeft w:val="0"/>
      <w:marRight w:val="0"/>
      <w:marTop w:val="0"/>
      <w:marBottom w:val="0"/>
      <w:divBdr>
        <w:top w:val="none" w:sz="0" w:space="0" w:color="auto"/>
        <w:left w:val="none" w:sz="0" w:space="0" w:color="auto"/>
        <w:bottom w:val="none" w:sz="0" w:space="0" w:color="auto"/>
        <w:right w:val="none" w:sz="0" w:space="0" w:color="auto"/>
      </w:divBdr>
    </w:div>
    <w:div w:id="1279332597">
      <w:bodyDiv w:val="1"/>
      <w:marLeft w:val="0"/>
      <w:marRight w:val="0"/>
      <w:marTop w:val="0"/>
      <w:marBottom w:val="0"/>
      <w:divBdr>
        <w:top w:val="none" w:sz="0" w:space="0" w:color="auto"/>
        <w:left w:val="none" w:sz="0" w:space="0" w:color="auto"/>
        <w:bottom w:val="none" w:sz="0" w:space="0" w:color="auto"/>
        <w:right w:val="none" w:sz="0" w:space="0" w:color="auto"/>
      </w:divBdr>
    </w:div>
    <w:div w:id="1282417122">
      <w:bodyDiv w:val="1"/>
      <w:marLeft w:val="0"/>
      <w:marRight w:val="0"/>
      <w:marTop w:val="0"/>
      <w:marBottom w:val="0"/>
      <w:divBdr>
        <w:top w:val="none" w:sz="0" w:space="0" w:color="auto"/>
        <w:left w:val="none" w:sz="0" w:space="0" w:color="auto"/>
        <w:bottom w:val="none" w:sz="0" w:space="0" w:color="auto"/>
        <w:right w:val="none" w:sz="0" w:space="0" w:color="auto"/>
      </w:divBdr>
    </w:div>
    <w:div w:id="1310328221">
      <w:bodyDiv w:val="1"/>
      <w:marLeft w:val="0"/>
      <w:marRight w:val="0"/>
      <w:marTop w:val="0"/>
      <w:marBottom w:val="0"/>
      <w:divBdr>
        <w:top w:val="none" w:sz="0" w:space="0" w:color="auto"/>
        <w:left w:val="none" w:sz="0" w:space="0" w:color="auto"/>
        <w:bottom w:val="none" w:sz="0" w:space="0" w:color="auto"/>
        <w:right w:val="none" w:sz="0" w:space="0" w:color="auto"/>
      </w:divBdr>
    </w:div>
    <w:div w:id="1312632772">
      <w:bodyDiv w:val="1"/>
      <w:marLeft w:val="0"/>
      <w:marRight w:val="0"/>
      <w:marTop w:val="0"/>
      <w:marBottom w:val="0"/>
      <w:divBdr>
        <w:top w:val="none" w:sz="0" w:space="0" w:color="auto"/>
        <w:left w:val="none" w:sz="0" w:space="0" w:color="auto"/>
        <w:bottom w:val="none" w:sz="0" w:space="0" w:color="auto"/>
        <w:right w:val="none" w:sz="0" w:space="0" w:color="auto"/>
      </w:divBdr>
    </w:div>
    <w:div w:id="1323237515">
      <w:bodyDiv w:val="1"/>
      <w:marLeft w:val="0"/>
      <w:marRight w:val="0"/>
      <w:marTop w:val="0"/>
      <w:marBottom w:val="0"/>
      <w:divBdr>
        <w:top w:val="none" w:sz="0" w:space="0" w:color="auto"/>
        <w:left w:val="none" w:sz="0" w:space="0" w:color="auto"/>
        <w:bottom w:val="none" w:sz="0" w:space="0" w:color="auto"/>
        <w:right w:val="none" w:sz="0" w:space="0" w:color="auto"/>
      </w:divBdr>
    </w:div>
    <w:div w:id="1331831283">
      <w:bodyDiv w:val="1"/>
      <w:marLeft w:val="0"/>
      <w:marRight w:val="0"/>
      <w:marTop w:val="0"/>
      <w:marBottom w:val="0"/>
      <w:divBdr>
        <w:top w:val="none" w:sz="0" w:space="0" w:color="auto"/>
        <w:left w:val="none" w:sz="0" w:space="0" w:color="auto"/>
        <w:bottom w:val="none" w:sz="0" w:space="0" w:color="auto"/>
        <w:right w:val="none" w:sz="0" w:space="0" w:color="auto"/>
      </w:divBdr>
    </w:div>
    <w:div w:id="1337152884">
      <w:bodyDiv w:val="1"/>
      <w:marLeft w:val="0"/>
      <w:marRight w:val="0"/>
      <w:marTop w:val="0"/>
      <w:marBottom w:val="0"/>
      <w:divBdr>
        <w:top w:val="none" w:sz="0" w:space="0" w:color="auto"/>
        <w:left w:val="none" w:sz="0" w:space="0" w:color="auto"/>
        <w:bottom w:val="none" w:sz="0" w:space="0" w:color="auto"/>
        <w:right w:val="none" w:sz="0" w:space="0" w:color="auto"/>
      </w:divBdr>
    </w:div>
    <w:div w:id="1338650017">
      <w:bodyDiv w:val="1"/>
      <w:marLeft w:val="0"/>
      <w:marRight w:val="0"/>
      <w:marTop w:val="0"/>
      <w:marBottom w:val="0"/>
      <w:divBdr>
        <w:top w:val="none" w:sz="0" w:space="0" w:color="auto"/>
        <w:left w:val="none" w:sz="0" w:space="0" w:color="auto"/>
        <w:bottom w:val="none" w:sz="0" w:space="0" w:color="auto"/>
        <w:right w:val="none" w:sz="0" w:space="0" w:color="auto"/>
      </w:divBdr>
    </w:div>
    <w:div w:id="1342510902">
      <w:bodyDiv w:val="1"/>
      <w:marLeft w:val="0"/>
      <w:marRight w:val="0"/>
      <w:marTop w:val="0"/>
      <w:marBottom w:val="0"/>
      <w:divBdr>
        <w:top w:val="none" w:sz="0" w:space="0" w:color="auto"/>
        <w:left w:val="none" w:sz="0" w:space="0" w:color="auto"/>
        <w:bottom w:val="none" w:sz="0" w:space="0" w:color="auto"/>
        <w:right w:val="none" w:sz="0" w:space="0" w:color="auto"/>
      </w:divBdr>
    </w:div>
    <w:div w:id="1352144807">
      <w:bodyDiv w:val="1"/>
      <w:marLeft w:val="0"/>
      <w:marRight w:val="0"/>
      <w:marTop w:val="0"/>
      <w:marBottom w:val="0"/>
      <w:divBdr>
        <w:top w:val="none" w:sz="0" w:space="0" w:color="auto"/>
        <w:left w:val="none" w:sz="0" w:space="0" w:color="auto"/>
        <w:bottom w:val="none" w:sz="0" w:space="0" w:color="auto"/>
        <w:right w:val="none" w:sz="0" w:space="0" w:color="auto"/>
      </w:divBdr>
    </w:div>
    <w:div w:id="1354376429">
      <w:bodyDiv w:val="1"/>
      <w:marLeft w:val="0"/>
      <w:marRight w:val="0"/>
      <w:marTop w:val="0"/>
      <w:marBottom w:val="0"/>
      <w:divBdr>
        <w:top w:val="none" w:sz="0" w:space="0" w:color="auto"/>
        <w:left w:val="none" w:sz="0" w:space="0" w:color="auto"/>
        <w:bottom w:val="none" w:sz="0" w:space="0" w:color="auto"/>
        <w:right w:val="none" w:sz="0" w:space="0" w:color="auto"/>
      </w:divBdr>
    </w:div>
    <w:div w:id="1365980349">
      <w:bodyDiv w:val="1"/>
      <w:marLeft w:val="0"/>
      <w:marRight w:val="0"/>
      <w:marTop w:val="0"/>
      <w:marBottom w:val="0"/>
      <w:divBdr>
        <w:top w:val="none" w:sz="0" w:space="0" w:color="auto"/>
        <w:left w:val="none" w:sz="0" w:space="0" w:color="auto"/>
        <w:bottom w:val="none" w:sz="0" w:space="0" w:color="auto"/>
        <w:right w:val="none" w:sz="0" w:space="0" w:color="auto"/>
      </w:divBdr>
    </w:div>
    <w:div w:id="1386224827">
      <w:bodyDiv w:val="1"/>
      <w:marLeft w:val="0"/>
      <w:marRight w:val="0"/>
      <w:marTop w:val="0"/>
      <w:marBottom w:val="0"/>
      <w:divBdr>
        <w:top w:val="none" w:sz="0" w:space="0" w:color="auto"/>
        <w:left w:val="none" w:sz="0" w:space="0" w:color="auto"/>
        <w:bottom w:val="none" w:sz="0" w:space="0" w:color="auto"/>
        <w:right w:val="none" w:sz="0" w:space="0" w:color="auto"/>
      </w:divBdr>
    </w:div>
    <w:div w:id="1402023820">
      <w:bodyDiv w:val="1"/>
      <w:marLeft w:val="0"/>
      <w:marRight w:val="0"/>
      <w:marTop w:val="0"/>
      <w:marBottom w:val="0"/>
      <w:divBdr>
        <w:top w:val="none" w:sz="0" w:space="0" w:color="auto"/>
        <w:left w:val="none" w:sz="0" w:space="0" w:color="auto"/>
        <w:bottom w:val="none" w:sz="0" w:space="0" w:color="auto"/>
        <w:right w:val="none" w:sz="0" w:space="0" w:color="auto"/>
      </w:divBdr>
    </w:div>
    <w:div w:id="1417047925">
      <w:bodyDiv w:val="1"/>
      <w:marLeft w:val="0"/>
      <w:marRight w:val="0"/>
      <w:marTop w:val="0"/>
      <w:marBottom w:val="0"/>
      <w:divBdr>
        <w:top w:val="none" w:sz="0" w:space="0" w:color="auto"/>
        <w:left w:val="none" w:sz="0" w:space="0" w:color="auto"/>
        <w:bottom w:val="none" w:sz="0" w:space="0" w:color="auto"/>
        <w:right w:val="none" w:sz="0" w:space="0" w:color="auto"/>
      </w:divBdr>
    </w:div>
    <w:div w:id="1430463582">
      <w:bodyDiv w:val="1"/>
      <w:marLeft w:val="0"/>
      <w:marRight w:val="0"/>
      <w:marTop w:val="0"/>
      <w:marBottom w:val="0"/>
      <w:divBdr>
        <w:top w:val="none" w:sz="0" w:space="0" w:color="auto"/>
        <w:left w:val="none" w:sz="0" w:space="0" w:color="auto"/>
        <w:bottom w:val="none" w:sz="0" w:space="0" w:color="auto"/>
        <w:right w:val="none" w:sz="0" w:space="0" w:color="auto"/>
      </w:divBdr>
    </w:div>
    <w:div w:id="1433862478">
      <w:bodyDiv w:val="1"/>
      <w:marLeft w:val="0"/>
      <w:marRight w:val="0"/>
      <w:marTop w:val="0"/>
      <w:marBottom w:val="0"/>
      <w:divBdr>
        <w:top w:val="none" w:sz="0" w:space="0" w:color="auto"/>
        <w:left w:val="none" w:sz="0" w:space="0" w:color="auto"/>
        <w:bottom w:val="none" w:sz="0" w:space="0" w:color="auto"/>
        <w:right w:val="none" w:sz="0" w:space="0" w:color="auto"/>
      </w:divBdr>
    </w:div>
    <w:div w:id="1439525761">
      <w:bodyDiv w:val="1"/>
      <w:marLeft w:val="0"/>
      <w:marRight w:val="0"/>
      <w:marTop w:val="0"/>
      <w:marBottom w:val="0"/>
      <w:divBdr>
        <w:top w:val="none" w:sz="0" w:space="0" w:color="auto"/>
        <w:left w:val="none" w:sz="0" w:space="0" w:color="auto"/>
        <w:bottom w:val="none" w:sz="0" w:space="0" w:color="auto"/>
        <w:right w:val="none" w:sz="0" w:space="0" w:color="auto"/>
      </w:divBdr>
    </w:div>
    <w:div w:id="1440639681">
      <w:bodyDiv w:val="1"/>
      <w:marLeft w:val="0"/>
      <w:marRight w:val="0"/>
      <w:marTop w:val="0"/>
      <w:marBottom w:val="0"/>
      <w:divBdr>
        <w:top w:val="none" w:sz="0" w:space="0" w:color="auto"/>
        <w:left w:val="none" w:sz="0" w:space="0" w:color="auto"/>
        <w:bottom w:val="none" w:sz="0" w:space="0" w:color="auto"/>
        <w:right w:val="none" w:sz="0" w:space="0" w:color="auto"/>
      </w:divBdr>
    </w:div>
    <w:div w:id="1442140946">
      <w:bodyDiv w:val="1"/>
      <w:marLeft w:val="0"/>
      <w:marRight w:val="0"/>
      <w:marTop w:val="0"/>
      <w:marBottom w:val="0"/>
      <w:divBdr>
        <w:top w:val="none" w:sz="0" w:space="0" w:color="auto"/>
        <w:left w:val="none" w:sz="0" w:space="0" w:color="auto"/>
        <w:bottom w:val="none" w:sz="0" w:space="0" w:color="auto"/>
        <w:right w:val="none" w:sz="0" w:space="0" w:color="auto"/>
      </w:divBdr>
    </w:div>
    <w:div w:id="1444107902">
      <w:bodyDiv w:val="1"/>
      <w:marLeft w:val="0"/>
      <w:marRight w:val="0"/>
      <w:marTop w:val="0"/>
      <w:marBottom w:val="0"/>
      <w:divBdr>
        <w:top w:val="none" w:sz="0" w:space="0" w:color="auto"/>
        <w:left w:val="none" w:sz="0" w:space="0" w:color="auto"/>
        <w:bottom w:val="none" w:sz="0" w:space="0" w:color="auto"/>
        <w:right w:val="none" w:sz="0" w:space="0" w:color="auto"/>
      </w:divBdr>
    </w:div>
    <w:div w:id="1450515703">
      <w:bodyDiv w:val="1"/>
      <w:marLeft w:val="0"/>
      <w:marRight w:val="0"/>
      <w:marTop w:val="0"/>
      <w:marBottom w:val="0"/>
      <w:divBdr>
        <w:top w:val="none" w:sz="0" w:space="0" w:color="auto"/>
        <w:left w:val="none" w:sz="0" w:space="0" w:color="auto"/>
        <w:bottom w:val="none" w:sz="0" w:space="0" w:color="auto"/>
        <w:right w:val="none" w:sz="0" w:space="0" w:color="auto"/>
      </w:divBdr>
    </w:div>
    <w:div w:id="1454448094">
      <w:bodyDiv w:val="1"/>
      <w:marLeft w:val="0"/>
      <w:marRight w:val="0"/>
      <w:marTop w:val="0"/>
      <w:marBottom w:val="0"/>
      <w:divBdr>
        <w:top w:val="none" w:sz="0" w:space="0" w:color="auto"/>
        <w:left w:val="none" w:sz="0" w:space="0" w:color="auto"/>
        <w:bottom w:val="none" w:sz="0" w:space="0" w:color="auto"/>
        <w:right w:val="none" w:sz="0" w:space="0" w:color="auto"/>
      </w:divBdr>
    </w:div>
    <w:div w:id="1455826304">
      <w:bodyDiv w:val="1"/>
      <w:marLeft w:val="0"/>
      <w:marRight w:val="0"/>
      <w:marTop w:val="0"/>
      <w:marBottom w:val="0"/>
      <w:divBdr>
        <w:top w:val="none" w:sz="0" w:space="0" w:color="auto"/>
        <w:left w:val="none" w:sz="0" w:space="0" w:color="auto"/>
        <w:bottom w:val="none" w:sz="0" w:space="0" w:color="auto"/>
        <w:right w:val="none" w:sz="0" w:space="0" w:color="auto"/>
      </w:divBdr>
    </w:div>
    <w:div w:id="1459109889">
      <w:bodyDiv w:val="1"/>
      <w:marLeft w:val="0"/>
      <w:marRight w:val="0"/>
      <w:marTop w:val="0"/>
      <w:marBottom w:val="0"/>
      <w:divBdr>
        <w:top w:val="none" w:sz="0" w:space="0" w:color="auto"/>
        <w:left w:val="none" w:sz="0" w:space="0" w:color="auto"/>
        <w:bottom w:val="none" w:sz="0" w:space="0" w:color="auto"/>
        <w:right w:val="none" w:sz="0" w:space="0" w:color="auto"/>
      </w:divBdr>
    </w:div>
    <w:div w:id="1464810469">
      <w:bodyDiv w:val="1"/>
      <w:marLeft w:val="0"/>
      <w:marRight w:val="0"/>
      <w:marTop w:val="0"/>
      <w:marBottom w:val="0"/>
      <w:divBdr>
        <w:top w:val="none" w:sz="0" w:space="0" w:color="auto"/>
        <w:left w:val="none" w:sz="0" w:space="0" w:color="auto"/>
        <w:bottom w:val="none" w:sz="0" w:space="0" w:color="auto"/>
        <w:right w:val="none" w:sz="0" w:space="0" w:color="auto"/>
      </w:divBdr>
    </w:div>
    <w:div w:id="1465351287">
      <w:bodyDiv w:val="1"/>
      <w:marLeft w:val="0"/>
      <w:marRight w:val="0"/>
      <w:marTop w:val="0"/>
      <w:marBottom w:val="0"/>
      <w:divBdr>
        <w:top w:val="none" w:sz="0" w:space="0" w:color="auto"/>
        <w:left w:val="none" w:sz="0" w:space="0" w:color="auto"/>
        <w:bottom w:val="none" w:sz="0" w:space="0" w:color="auto"/>
        <w:right w:val="none" w:sz="0" w:space="0" w:color="auto"/>
      </w:divBdr>
    </w:div>
    <w:div w:id="1486512757">
      <w:bodyDiv w:val="1"/>
      <w:marLeft w:val="0"/>
      <w:marRight w:val="0"/>
      <w:marTop w:val="0"/>
      <w:marBottom w:val="0"/>
      <w:divBdr>
        <w:top w:val="none" w:sz="0" w:space="0" w:color="auto"/>
        <w:left w:val="none" w:sz="0" w:space="0" w:color="auto"/>
        <w:bottom w:val="none" w:sz="0" w:space="0" w:color="auto"/>
        <w:right w:val="none" w:sz="0" w:space="0" w:color="auto"/>
      </w:divBdr>
    </w:div>
    <w:div w:id="1486900039">
      <w:bodyDiv w:val="1"/>
      <w:marLeft w:val="0"/>
      <w:marRight w:val="0"/>
      <w:marTop w:val="0"/>
      <w:marBottom w:val="0"/>
      <w:divBdr>
        <w:top w:val="none" w:sz="0" w:space="0" w:color="auto"/>
        <w:left w:val="none" w:sz="0" w:space="0" w:color="auto"/>
        <w:bottom w:val="none" w:sz="0" w:space="0" w:color="auto"/>
        <w:right w:val="none" w:sz="0" w:space="0" w:color="auto"/>
      </w:divBdr>
    </w:div>
    <w:div w:id="1488475332">
      <w:bodyDiv w:val="1"/>
      <w:marLeft w:val="0"/>
      <w:marRight w:val="0"/>
      <w:marTop w:val="0"/>
      <w:marBottom w:val="0"/>
      <w:divBdr>
        <w:top w:val="none" w:sz="0" w:space="0" w:color="auto"/>
        <w:left w:val="none" w:sz="0" w:space="0" w:color="auto"/>
        <w:bottom w:val="none" w:sz="0" w:space="0" w:color="auto"/>
        <w:right w:val="none" w:sz="0" w:space="0" w:color="auto"/>
      </w:divBdr>
    </w:div>
    <w:div w:id="1498350522">
      <w:bodyDiv w:val="1"/>
      <w:marLeft w:val="0"/>
      <w:marRight w:val="0"/>
      <w:marTop w:val="0"/>
      <w:marBottom w:val="0"/>
      <w:divBdr>
        <w:top w:val="none" w:sz="0" w:space="0" w:color="auto"/>
        <w:left w:val="none" w:sz="0" w:space="0" w:color="auto"/>
        <w:bottom w:val="none" w:sz="0" w:space="0" w:color="auto"/>
        <w:right w:val="none" w:sz="0" w:space="0" w:color="auto"/>
      </w:divBdr>
    </w:div>
    <w:div w:id="1499033037">
      <w:bodyDiv w:val="1"/>
      <w:marLeft w:val="0"/>
      <w:marRight w:val="0"/>
      <w:marTop w:val="0"/>
      <w:marBottom w:val="0"/>
      <w:divBdr>
        <w:top w:val="none" w:sz="0" w:space="0" w:color="auto"/>
        <w:left w:val="none" w:sz="0" w:space="0" w:color="auto"/>
        <w:bottom w:val="none" w:sz="0" w:space="0" w:color="auto"/>
        <w:right w:val="none" w:sz="0" w:space="0" w:color="auto"/>
      </w:divBdr>
    </w:div>
    <w:div w:id="1499930161">
      <w:bodyDiv w:val="1"/>
      <w:marLeft w:val="0"/>
      <w:marRight w:val="0"/>
      <w:marTop w:val="0"/>
      <w:marBottom w:val="0"/>
      <w:divBdr>
        <w:top w:val="none" w:sz="0" w:space="0" w:color="auto"/>
        <w:left w:val="none" w:sz="0" w:space="0" w:color="auto"/>
        <w:bottom w:val="none" w:sz="0" w:space="0" w:color="auto"/>
        <w:right w:val="none" w:sz="0" w:space="0" w:color="auto"/>
      </w:divBdr>
    </w:div>
    <w:div w:id="1507936400">
      <w:bodyDiv w:val="1"/>
      <w:marLeft w:val="0"/>
      <w:marRight w:val="0"/>
      <w:marTop w:val="0"/>
      <w:marBottom w:val="0"/>
      <w:divBdr>
        <w:top w:val="none" w:sz="0" w:space="0" w:color="auto"/>
        <w:left w:val="none" w:sz="0" w:space="0" w:color="auto"/>
        <w:bottom w:val="none" w:sz="0" w:space="0" w:color="auto"/>
        <w:right w:val="none" w:sz="0" w:space="0" w:color="auto"/>
      </w:divBdr>
      <w:divsChild>
        <w:div w:id="2131364344">
          <w:marLeft w:val="0"/>
          <w:marRight w:val="0"/>
          <w:marTop w:val="0"/>
          <w:marBottom w:val="0"/>
          <w:divBdr>
            <w:top w:val="none" w:sz="0" w:space="0" w:color="auto"/>
            <w:left w:val="none" w:sz="0" w:space="0" w:color="auto"/>
            <w:bottom w:val="none" w:sz="0" w:space="0" w:color="auto"/>
            <w:right w:val="none" w:sz="0" w:space="0" w:color="auto"/>
          </w:divBdr>
          <w:divsChild>
            <w:div w:id="122701722">
              <w:marLeft w:val="0"/>
              <w:marRight w:val="0"/>
              <w:marTop w:val="0"/>
              <w:marBottom w:val="0"/>
              <w:divBdr>
                <w:top w:val="none" w:sz="0" w:space="0" w:color="auto"/>
                <w:left w:val="none" w:sz="0" w:space="0" w:color="auto"/>
                <w:bottom w:val="none" w:sz="0" w:space="0" w:color="auto"/>
                <w:right w:val="none" w:sz="0" w:space="0" w:color="auto"/>
              </w:divBdr>
              <w:divsChild>
                <w:div w:id="2062553586">
                  <w:marLeft w:val="0"/>
                  <w:marRight w:val="0"/>
                  <w:marTop w:val="0"/>
                  <w:marBottom w:val="0"/>
                  <w:divBdr>
                    <w:top w:val="none" w:sz="0" w:space="0" w:color="auto"/>
                    <w:left w:val="none" w:sz="0" w:space="0" w:color="auto"/>
                    <w:bottom w:val="none" w:sz="0" w:space="0" w:color="auto"/>
                    <w:right w:val="none" w:sz="0" w:space="0" w:color="auto"/>
                  </w:divBdr>
                  <w:divsChild>
                    <w:div w:id="790780621">
                      <w:marLeft w:val="0"/>
                      <w:marRight w:val="0"/>
                      <w:marTop w:val="0"/>
                      <w:marBottom w:val="0"/>
                      <w:divBdr>
                        <w:top w:val="none" w:sz="0" w:space="0" w:color="auto"/>
                        <w:left w:val="none" w:sz="0" w:space="0" w:color="auto"/>
                        <w:bottom w:val="none" w:sz="0" w:space="0" w:color="auto"/>
                        <w:right w:val="none" w:sz="0" w:space="0" w:color="auto"/>
                      </w:divBdr>
                      <w:divsChild>
                        <w:div w:id="1039017064">
                          <w:marLeft w:val="0"/>
                          <w:marRight w:val="0"/>
                          <w:marTop w:val="0"/>
                          <w:marBottom w:val="0"/>
                          <w:divBdr>
                            <w:top w:val="none" w:sz="0" w:space="0" w:color="auto"/>
                            <w:left w:val="none" w:sz="0" w:space="0" w:color="auto"/>
                            <w:bottom w:val="none" w:sz="0" w:space="0" w:color="auto"/>
                            <w:right w:val="none" w:sz="0" w:space="0" w:color="auto"/>
                          </w:divBdr>
                          <w:divsChild>
                            <w:div w:id="210775615">
                              <w:marLeft w:val="0"/>
                              <w:marRight w:val="300"/>
                              <w:marTop w:val="180"/>
                              <w:marBottom w:val="0"/>
                              <w:divBdr>
                                <w:top w:val="none" w:sz="0" w:space="0" w:color="auto"/>
                                <w:left w:val="none" w:sz="0" w:space="0" w:color="auto"/>
                                <w:bottom w:val="none" w:sz="0" w:space="0" w:color="auto"/>
                                <w:right w:val="none" w:sz="0" w:space="0" w:color="auto"/>
                              </w:divBdr>
                              <w:divsChild>
                                <w:div w:id="13671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7608">
          <w:marLeft w:val="0"/>
          <w:marRight w:val="0"/>
          <w:marTop w:val="0"/>
          <w:marBottom w:val="0"/>
          <w:divBdr>
            <w:top w:val="none" w:sz="0" w:space="0" w:color="auto"/>
            <w:left w:val="none" w:sz="0" w:space="0" w:color="auto"/>
            <w:bottom w:val="none" w:sz="0" w:space="0" w:color="auto"/>
            <w:right w:val="none" w:sz="0" w:space="0" w:color="auto"/>
          </w:divBdr>
          <w:divsChild>
            <w:div w:id="1051541439">
              <w:marLeft w:val="0"/>
              <w:marRight w:val="0"/>
              <w:marTop w:val="0"/>
              <w:marBottom w:val="0"/>
              <w:divBdr>
                <w:top w:val="none" w:sz="0" w:space="0" w:color="auto"/>
                <w:left w:val="none" w:sz="0" w:space="0" w:color="auto"/>
                <w:bottom w:val="none" w:sz="0" w:space="0" w:color="auto"/>
                <w:right w:val="none" w:sz="0" w:space="0" w:color="auto"/>
              </w:divBdr>
              <w:divsChild>
                <w:div w:id="1648972360">
                  <w:marLeft w:val="0"/>
                  <w:marRight w:val="0"/>
                  <w:marTop w:val="0"/>
                  <w:marBottom w:val="0"/>
                  <w:divBdr>
                    <w:top w:val="none" w:sz="0" w:space="0" w:color="auto"/>
                    <w:left w:val="none" w:sz="0" w:space="0" w:color="auto"/>
                    <w:bottom w:val="none" w:sz="0" w:space="0" w:color="auto"/>
                    <w:right w:val="none" w:sz="0" w:space="0" w:color="auto"/>
                  </w:divBdr>
                  <w:divsChild>
                    <w:div w:id="1113016881">
                      <w:marLeft w:val="0"/>
                      <w:marRight w:val="0"/>
                      <w:marTop w:val="0"/>
                      <w:marBottom w:val="0"/>
                      <w:divBdr>
                        <w:top w:val="none" w:sz="0" w:space="0" w:color="auto"/>
                        <w:left w:val="none" w:sz="0" w:space="0" w:color="auto"/>
                        <w:bottom w:val="none" w:sz="0" w:space="0" w:color="auto"/>
                        <w:right w:val="none" w:sz="0" w:space="0" w:color="auto"/>
                      </w:divBdr>
                      <w:divsChild>
                        <w:div w:id="17840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21610">
      <w:bodyDiv w:val="1"/>
      <w:marLeft w:val="0"/>
      <w:marRight w:val="0"/>
      <w:marTop w:val="0"/>
      <w:marBottom w:val="0"/>
      <w:divBdr>
        <w:top w:val="none" w:sz="0" w:space="0" w:color="auto"/>
        <w:left w:val="none" w:sz="0" w:space="0" w:color="auto"/>
        <w:bottom w:val="none" w:sz="0" w:space="0" w:color="auto"/>
        <w:right w:val="none" w:sz="0" w:space="0" w:color="auto"/>
      </w:divBdr>
    </w:div>
    <w:div w:id="1523736745">
      <w:bodyDiv w:val="1"/>
      <w:marLeft w:val="0"/>
      <w:marRight w:val="0"/>
      <w:marTop w:val="0"/>
      <w:marBottom w:val="0"/>
      <w:divBdr>
        <w:top w:val="none" w:sz="0" w:space="0" w:color="auto"/>
        <w:left w:val="none" w:sz="0" w:space="0" w:color="auto"/>
        <w:bottom w:val="none" w:sz="0" w:space="0" w:color="auto"/>
        <w:right w:val="none" w:sz="0" w:space="0" w:color="auto"/>
      </w:divBdr>
    </w:div>
    <w:div w:id="1528835336">
      <w:bodyDiv w:val="1"/>
      <w:marLeft w:val="0"/>
      <w:marRight w:val="0"/>
      <w:marTop w:val="0"/>
      <w:marBottom w:val="0"/>
      <w:divBdr>
        <w:top w:val="none" w:sz="0" w:space="0" w:color="auto"/>
        <w:left w:val="none" w:sz="0" w:space="0" w:color="auto"/>
        <w:bottom w:val="none" w:sz="0" w:space="0" w:color="auto"/>
        <w:right w:val="none" w:sz="0" w:space="0" w:color="auto"/>
      </w:divBdr>
    </w:div>
    <w:div w:id="1540513752">
      <w:bodyDiv w:val="1"/>
      <w:marLeft w:val="0"/>
      <w:marRight w:val="0"/>
      <w:marTop w:val="0"/>
      <w:marBottom w:val="0"/>
      <w:divBdr>
        <w:top w:val="none" w:sz="0" w:space="0" w:color="auto"/>
        <w:left w:val="none" w:sz="0" w:space="0" w:color="auto"/>
        <w:bottom w:val="none" w:sz="0" w:space="0" w:color="auto"/>
        <w:right w:val="none" w:sz="0" w:space="0" w:color="auto"/>
      </w:divBdr>
    </w:div>
    <w:div w:id="1542011313">
      <w:bodyDiv w:val="1"/>
      <w:marLeft w:val="0"/>
      <w:marRight w:val="0"/>
      <w:marTop w:val="0"/>
      <w:marBottom w:val="0"/>
      <w:divBdr>
        <w:top w:val="none" w:sz="0" w:space="0" w:color="auto"/>
        <w:left w:val="none" w:sz="0" w:space="0" w:color="auto"/>
        <w:bottom w:val="none" w:sz="0" w:space="0" w:color="auto"/>
        <w:right w:val="none" w:sz="0" w:space="0" w:color="auto"/>
      </w:divBdr>
    </w:div>
    <w:div w:id="1550797285">
      <w:bodyDiv w:val="1"/>
      <w:marLeft w:val="0"/>
      <w:marRight w:val="0"/>
      <w:marTop w:val="0"/>
      <w:marBottom w:val="0"/>
      <w:divBdr>
        <w:top w:val="none" w:sz="0" w:space="0" w:color="auto"/>
        <w:left w:val="none" w:sz="0" w:space="0" w:color="auto"/>
        <w:bottom w:val="none" w:sz="0" w:space="0" w:color="auto"/>
        <w:right w:val="none" w:sz="0" w:space="0" w:color="auto"/>
      </w:divBdr>
    </w:div>
    <w:div w:id="1551454554">
      <w:bodyDiv w:val="1"/>
      <w:marLeft w:val="0"/>
      <w:marRight w:val="0"/>
      <w:marTop w:val="0"/>
      <w:marBottom w:val="0"/>
      <w:divBdr>
        <w:top w:val="none" w:sz="0" w:space="0" w:color="auto"/>
        <w:left w:val="none" w:sz="0" w:space="0" w:color="auto"/>
        <w:bottom w:val="none" w:sz="0" w:space="0" w:color="auto"/>
        <w:right w:val="none" w:sz="0" w:space="0" w:color="auto"/>
      </w:divBdr>
    </w:div>
    <w:div w:id="1562787371">
      <w:bodyDiv w:val="1"/>
      <w:marLeft w:val="0"/>
      <w:marRight w:val="0"/>
      <w:marTop w:val="0"/>
      <w:marBottom w:val="0"/>
      <w:divBdr>
        <w:top w:val="none" w:sz="0" w:space="0" w:color="auto"/>
        <w:left w:val="none" w:sz="0" w:space="0" w:color="auto"/>
        <w:bottom w:val="none" w:sz="0" w:space="0" w:color="auto"/>
        <w:right w:val="none" w:sz="0" w:space="0" w:color="auto"/>
      </w:divBdr>
    </w:div>
    <w:div w:id="1568803505">
      <w:bodyDiv w:val="1"/>
      <w:marLeft w:val="0"/>
      <w:marRight w:val="0"/>
      <w:marTop w:val="0"/>
      <w:marBottom w:val="0"/>
      <w:divBdr>
        <w:top w:val="none" w:sz="0" w:space="0" w:color="auto"/>
        <w:left w:val="none" w:sz="0" w:space="0" w:color="auto"/>
        <w:bottom w:val="none" w:sz="0" w:space="0" w:color="auto"/>
        <w:right w:val="none" w:sz="0" w:space="0" w:color="auto"/>
      </w:divBdr>
    </w:div>
    <w:div w:id="1570458377">
      <w:bodyDiv w:val="1"/>
      <w:marLeft w:val="0"/>
      <w:marRight w:val="0"/>
      <w:marTop w:val="0"/>
      <w:marBottom w:val="0"/>
      <w:divBdr>
        <w:top w:val="none" w:sz="0" w:space="0" w:color="auto"/>
        <w:left w:val="none" w:sz="0" w:space="0" w:color="auto"/>
        <w:bottom w:val="none" w:sz="0" w:space="0" w:color="auto"/>
        <w:right w:val="none" w:sz="0" w:space="0" w:color="auto"/>
      </w:divBdr>
    </w:div>
    <w:div w:id="1571236289">
      <w:bodyDiv w:val="1"/>
      <w:marLeft w:val="0"/>
      <w:marRight w:val="0"/>
      <w:marTop w:val="0"/>
      <w:marBottom w:val="0"/>
      <w:divBdr>
        <w:top w:val="none" w:sz="0" w:space="0" w:color="auto"/>
        <w:left w:val="none" w:sz="0" w:space="0" w:color="auto"/>
        <w:bottom w:val="none" w:sz="0" w:space="0" w:color="auto"/>
        <w:right w:val="none" w:sz="0" w:space="0" w:color="auto"/>
      </w:divBdr>
    </w:div>
    <w:div w:id="1572229300">
      <w:bodyDiv w:val="1"/>
      <w:marLeft w:val="0"/>
      <w:marRight w:val="0"/>
      <w:marTop w:val="0"/>
      <w:marBottom w:val="0"/>
      <w:divBdr>
        <w:top w:val="none" w:sz="0" w:space="0" w:color="auto"/>
        <w:left w:val="none" w:sz="0" w:space="0" w:color="auto"/>
        <w:bottom w:val="none" w:sz="0" w:space="0" w:color="auto"/>
        <w:right w:val="none" w:sz="0" w:space="0" w:color="auto"/>
      </w:divBdr>
    </w:div>
    <w:div w:id="1572691898">
      <w:bodyDiv w:val="1"/>
      <w:marLeft w:val="0"/>
      <w:marRight w:val="0"/>
      <w:marTop w:val="0"/>
      <w:marBottom w:val="0"/>
      <w:divBdr>
        <w:top w:val="none" w:sz="0" w:space="0" w:color="auto"/>
        <w:left w:val="none" w:sz="0" w:space="0" w:color="auto"/>
        <w:bottom w:val="none" w:sz="0" w:space="0" w:color="auto"/>
        <w:right w:val="none" w:sz="0" w:space="0" w:color="auto"/>
      </w:divBdr>
    </w:div>
    <w:div w:id="1573736436">
      <w:bodyDiv w:val="1"/>
      <w:marLeft w:val="0"/>
      <w:marRight w:val="0"/>
      <w:marTop w:val="0"/>
      <w:marBottom w:val="0"/>
      <w:divBdr>
        <w:top w:val="none" w:sz="0" w:space="0" w:color="auto"/>
        <w:left w:val="none" w:sz="0" w:space="0" w:color="auto"/>
        <w:bottom w:val="none" w:sz="0" w:space="0" w:color="auto"/>
        <w:right w:val="none" w:sz="0" w:space="0" w:color="auto"/>
      </w:divBdr>
    </w:div>
    <w:div w:id="1582907043">
      <w:bodyDiv w:val="1"/>
      <w:marLeft w:val="0"/>
      <w:marRight w:val="0"/>
      <w:marTop w:val="0"/>
      <w:marBottom w:val="0"/>
      <w:divBdr>
        <w:top w:val="none" w:sz="0" w:space="0" w:color="auto"/>
        <w:left w:val="none" w:sz="0" w:space="0" w:color="auto"/>
        <w:bottom w:val="none" w:sz="0" w:space="0" w:color="auto"/>
        <w:right w:val="none" w:sz="0" w:space="0" w:color="auto"/>
      </w:divBdr>
    </w:div>
    <w:div w:id="1589342009">
      <w:bodyDiv w:val="1"/>
      <w:marLeft w:val="0"/>
      <w:marRight w:val="0"/>
      <w:marTop w:val="0"/>
      <w:marBottom w:val="0"/>
      <w:divBdr>
        <w:top w:val="none" w:sz="0" w:space="0" w:color="auto"/>
        <w:left w:val="none" w:sz="0" w:space="0" w:color="auto"/>
        <w:bottom w:val="none" w:sz="0" w:space="0" w:color="auto"/>
        <w:right w:val="none" w:sz="0" w:space="0" w:color="auto"/>
      </w:divBdr>
    </w:div>
    <w:div w:id="1589583977">
      <w:bodyDiv w:val="1"/>
      <w:marLeft w:val="0"/>
      <w:marRight w:val="0"/>
      <w:marTop w:val="0"/>
      <w:marBottom w:val="0"/>
      <w:divBdr>
        <w:top w:val="none" w:sz="0" w:space="0" w:color="auto"/>
        <w:left w:val="none" w:sz="0" w:space="0" w:color="auto"/>
        <w:bottom w:val="none" w:sz="0" w:space="0" w:color="auto"/>
        <w:right w:val="none" w:sz="0" w:space="0" w:color="auto"/>
      </w:divBdr>
    </w:div>
    <w:div w:id="1633093476">
      <w:bodyDiv w:val="1"/>
      <w:marLeft w:val="0"/>
      <w:marRight w:val="0"/>
      <w:marTop w:val="0"/>
      <w:marBottom w:val="0"/>
      <w:divBdr>
        <w:top w:val="none" w:sz="0" w:space="0" w:color="auto"/>
        <w:left w:val="none" w:sz="0" w:space="0" w:color="auto"/>
        <w:bottom w:val="none" w:sz="0" w:space="0" w:color="auto"/>
        <w:right w:val="none" w:sz="0" w:space="0" w:color="auto"/>
      </w:divBdr>
    </w:div>
    <w:div w:id="1634290348">
      <w:bodyDiv w:val="1"/>
      <w:marLeft w:val="0"/>
      <w:marRight w:val="0"/>
      <w:marTop w:val="0"/>
      <w:marBottom w:val="0"/>
      <w:divBdr>
        <w:top w:val="none" w:sz="0" w:space="0" w:color="auto"/>
        <w:left w:val="none" w:sz="0" w:space="0" w:color="auto"/>
        <w:bottom w:val="none" w:sz="0" w:space="0" w:color="auto"/>
        <w:right w:val="none" w:sz="0" w:space="0" w:color="auto"/>
      </w:divBdr>
    </w:div>
    <w:div w:id="1639342391">
      <w:bodyDiv w:val="1"/>
      <w:marLeft w:val="0"/>
      <w:marRight w:val="0"/>
      <w:marTop w:val="0"/>
      <w:marBottom w:val="0"/>
      <w:divBdr>
        <w:top w:val="none" w:sz="0" w:space="0" w:color="auto"/>
        <w:left w:val="none" w:sz="0" w:space="0" w:color="auto"/>
        <w:bottom w:val="none" w:sz="0" w:space="0" w:color="auto"/>
        <w:right w:val="none" w:sz="0" w:space="0" w:color="auto"/>
      </w:divBdr>
    </w:div>
    <w:div w:id="1644309088">
      <w:bodyDiv w:val="1"/>
      <w:marLeft w:val="0"/>
      <w:marRight w:val="0"/>
      <w:marTop w:val="0"/>
      <w:marBottom w:val="0"/>
      <w:divBdr>
        <w:top w:val="none" w:sz="0" w:space="0" w:color="auto"/>
        <w:left w:val="none" w:sz="0" w:space="0" w:color="auto"/>
        <w:bottom w:val="none" w:sz="0" w:space="0" w:color="auto"/>
        <w:right w:val="none" w:sz="0" w:space="0" w:color="auto"/>
      </w:divBdr>
    </w:div>
    <w:div w:id="1647398287">
      <w:bodyDiv w:val="1"/>
      <w:marLeft w:val="0"/>
      <w:marRight w:val="0"/>
      <w:marTop w:val="0"/>
      <w:marBottom w:val="0"/>
      <w:divBdr>
        <w:top w:val="none" w:sz="0" w:space="0" w:color="auto"/>
        <w:left w:val="none" w:sz="0" w:space="0" w:color="auto"/>
        <w:bottom w:val="none" w:sz="0" w:space="0" w:color="auto"/>
        <w:right w:val="none" w:sz="0" w:space="0" w:color="auto"/>
      </w:divBdr>
    </w:div>
    <w:div w:id="1651716050">
      <w:bodyDiv w:val="1"/>
      <w:marLeft w:val="0"/>
      <w:marRight w:val="0"/>
      <w:marTop w:val="0"/>
      <w:marBottom w:val="0"/>
      <w:divBdr>
        <w:top w:val="none" w:sz="0" w:space="0" w:color="auto"/>
        <w:left w:val="none" w:sz="0" w:space="0" w:color="auto"/>
        <w:bottom w:val="none" w:sz="0" w:space="0" w:color="auto"/>
        <w:right w:val="none" w:sz="0" w:space="0" w:color="auto"/>
      </w:divBdr>
    </w:div>
    <w:div w:id="1652295356">
      <w:bodyDiv w:val="1"/>
      <w:marLeft w:val="0"/>
      <w:marRight w:val="0"/>
      <w:marTop w:val="0"/>
      <w:marBottom w:val="0"/>
      <w:divBdr>
        <w:top w:val="none" w:sz="0" w:space="0" w:color="auto"/>
        <w:left w:val="none" w:sz="0" w:space="0" w:color="auto"/>
        <w:bottom w:val="none" w:sz="0" w:space="0" w:color="auto"/>
        <w:right w:val="none" w:sz="0" w:space="0" w:color="auto"/>
      </w:divBdr>
    </w:div>
    <w:div w:id="1653025633">
      <w:bodyDiv w:val="1"/>
      <w:marLeft w:val="0"/>
      <w:marRight w:val="0"/>
      <w:marTop w:val="0"/>
      <w:marBottom w:val="0"/>
      <w:divBdr>
        <w:top w:val="none" w:sz="0" w:space="0" w:color="auto"/>
        <w:left w:val="none" w:sz="0" w:space="0" w:color="auto"/>
        <w:bottom w:val="none" w:sz="0" w:space="0" w:color="auto"/>
        <w:right w:val="none" w:sz="0" w:space="0" w:color="auto"/>
      </w:divBdr>
    </w:div>
    <w:div w:id="1655599656">
      <w:bodyDiv w:val="1"/>
      <w:marLeft w:val="0"/>
      <w:marRight w:val="0"/>
      <w:marTop w:val="0"/>
      <w:marBottom w:val="0"/>
      <w:divBdr>
        <w:top w:val="none" w:sz="0" w:space="0" w:color="auto"/>
        <w:left w:val="none" w:sz="0" w:space="0" w:color="auto"/>
        <w:bottom w:val="none" w:sz="0" w:space="0" w:color="auto"/>
        <w:right w:val="none" w:sz="0" w:space="0" w:color="auto"/>
      </w:divBdr>
    </w:div>
    <w:div w:id="1659531202">
      <w:bodyDiv w:val="1"/>
      <w:marLeft w:val="0"/>
      <w:marRight w:val="0"/>
      <w:marTop w:val="0"/>
      <w:marBottom w:val="0"/>
      <w:divBdr>
        <w:top w:val="none" w:sz="0" w:space="0" w:color="auto"/>
        <w:left w:val="none" w:sz="0" w:space="0" w:color="auto"/>
        <w:bottom w:val="none" w:sz="0" w:space="0" w:color="auto"/>
        <w:right w:val="none" w:sz="0" w:space="0" w:color="auto"/>
      </w:divBdr>
    </w:div>
    <w:div w:id="1671129758">
      <w:bodyDiv w:val="1"/>
      <w:marLeft w:val="0"/>
      <w:marRight w:val="0"/>
      <w:marTop w:val="0"/>
      <w:marBottom w:val="0"/>
      <w:divBdr>
        <w:top w:val="none" w:sz="0" w:space="0" w:color="auto"/>
        <w:left w:val="none" w:sz="0" w:space="0" w:color="auto"/>
        <w:bottom w:val="none" w:sz="0" w:space="0" w:color="auto"/>
        <w:right w:val="none" w:sz="0" w:space="0" w:color="auto"/>
      </w:divBdr>
    </w:div>
    <w:div w:id="1680305321">
      <w:bodyDiv w:val="1"/>
      <w:marLeft w:val="0"/>
      <w:marRight w:val="0"/>
      <w:marTop w:val="0"/>
      <w:marBottom w:val="0"/>
      <w:divBdr>
        <w:top w:val="none" w:sz="0" w:space="0" w:color="auto"/>
        <w:left w:val="none" w:sz="0" w:space="0" w:color="auto"/>
        <w:bottom w:val="none" w:sz="0" w:space="0" w:color="auto"/>
        <w:right w:val="none" w:sz="0" w:space="0" w:color="auto"/>
      </w:divBdr>
    </w:div>
    <w:div w:id="1686246747">
      <w:bodyDiv w:val="1"/>
      <w:marLeft w:val="0"/>
      <w:marRight w:val="0"/>
      <w:marTop w:val="0"/>
      <w:marBottom w:val="0"/>
      <w:divBdr>
        <w:top w:val="none" w:sz="0" w:space="0" w:color="auto"/>
        <w:left w:val="none" w:sz="0" w:space="0" w:color="auto"/>
        <w:bottom w:val="none" w:sz="0" w:space="0" w:color="auto"/>
        <w:right w:val="none" w:sz="0" w:space="0" w:color="auto"/>
      </w:divBdr>
    </w:div>
    <w:div w:id="1691757494">
      <w:bodyDiv w:val="1"/>
      <w:marLeft w:val="0"/>
      <w:marRight w:val="0"/>
      <w:marTop w:val="0"/>
      <w:marBottom w:val="0"/>
      <w:divBdr>
        <w:top w:val="none" w:sz="0" w:space="0" w:color="auto"/>
        <w:left w:val="none" w:sz="0" w:space="0" w:color="auto"/>
        <w:bottom w:val="none" w:sz="0" w:space="0" w:color="auto"/>
        <w:right w:val="none" w:sz="0" w:space="0" w:color="auto"/>
      </w:divBdr>
    </w:div>
    <w:div w:id="1713842555">
      <w:bodyDiv w:val="1"/>
      <w:marLeft w:val="0"/>
      <w:marRight w:val="0"/>
      <w:marTop w:val="0"/>
      <w:marBottom w:val="0"/>
      <w:divBdr>
        <w:top w:val="none" w:sz="0" w:space="0" w:color="auto"/>
        <w:left w:val="none" w:sz="0" w:space="0" w:color="auto"/>
        <w:bottom w:val="none" w:sz="0" w:space="0" w:color="auto"/>
        <w:right w:val="none" w:sz="0" w:space="0" w:color="auto"/>
      </w:divBdr>
    </w:div>
    <w:div w:id="1734809590">
      <w:bodyDiv w:val="1"/>
      <w:marLeft w:val="0"/>
      <w:marRight w:val="0"/>
      <w:marTop w:val="0"/>
      <w:marBottom w:val="0"/>
      <w:divBdr>
        <w:top w:val="none" w:sz="0" w:space="0" w:color="auto"/>
        <w:left w:val="none" w:sz="0" w:space="0" w:color="auto"/>
        <w:bottom w:val="none" w:sz="0" w:space="0" w:color="auto"/>
        <w:right w:val="none" w:sz="0" w:space="0" w:color="auto"/>
      </w:divBdr>
    </w:div>
    <w:div w:id="1735469913">
      <w:bodyDiv w:val="1"/>
      <w:marLeft w:val="0"/>
      <w:marRight w:val="0"/>
      <w:marTop w:val="0"/>
      <w:marBottom w:val="0"/>
      <w:divBdr>
        <w:top w:val="none" w:sz="0" w:space="0" w:color="auto"/>
        <w:left w:val="none" w:sz="0" w:space="0" w:color="auto"/>
        <w:bottom w:val="none" w:sz="0" w:space="0" w:color="auto"/>
        <w:right w:val="none" w:sz="0" w:space="0" w:color="auto"/>
      </w:divBdr>
    </w:div>
    <w:div w:id="1738359881">
      <w:bodyDiv w:val="1"/>
      <w:marLeft w:val="0"/>
      <w:marRight w:val="0"/>
      <w:marTop w:val="0"/>
      <w:marBottom w:val="0"/>
      <w:divBdr>
        <w:top w:val="none" w:sz="0" w:space="0" w:color="auto"/>
        <w:left w:val="none" w:sz="0" w:space="0" w:color="auto"/>
        <w:bottom w:val="none" w:sz="0" w:space="0" w:color="auto"/>
        <w:right w:val="none" w:sz="0" w:space="0" w:color="auto"/>
      </w:divBdr>
    </w:div>
    <w:div w:id="1739209653">
      <w:bodyDiv w:val="1"/>
      <w:marLeft w:val="0"/>
      <w:marRight w:val="0"/>
      <w:marTop w:val="0"/>
      <w:marBottom w:val="0"/>
      <w:divBdr>
        <w:top w:val="none" w:sz="0" w:space="0" w:color="auto"/>
        <w:left w:val="none" w:sz="0" w:space="0" w:color="auto"/>
        <w:bottom w:val="none" w:sz="0" w:space="0" w:color="auto"/>
        <w:right w:val="none" w:sz="0" w:space="0" w:color="auto"/>
      </w:divBdr>
    </w:div>
    <w:div w:id="1741561297">
      <w:bodyDiv w:val="1"/>
      <w:marLeft w:val="0"/>
      <w:marRight w:val="0"/>
      <w:marTop w:val="0"/>
      <w:marBottom w:val="0"/>
      <w:divBdr>
        <w:top w:val="none" w:sz="0" w:space="0" w:color="auto"/>
        <w:left w:val="none" w:sz="0" w:space="0" w:color="auto"/>
        <w:bottom w:val="none" w:sz="0" w:space="0" w:color="auto"/>
        <w:right w:val="none" w:sz="0" w:space="0" w:color="auto"/>
      </w:divBdr>
    </w:div>
    <w:div w:id="1749620153">
      <w:bodyDiv w:val="1"/>
      <w:marLeft w:val="0"/>
      <w:marRight w:val="0"/>
      <w:marTop w:val="0"/>
      <w:marBottom w:val="0"/>
      <w:divBdr>
        <w:top w:val="none" w:sz="0" w:space="0" w:color="auto"/>
        <w:left w:val="none" w:sz="0" w:space="0" w:color="auto"/>
        <w:bottom w:val="none" w:sz="0" w:space="0" w:color="auto"/>
        <w:right w:val="none" w:sz="0" w:space="0" w:color="auto"/>
      </w:divBdr>
    </w:div>
    <w:div w:id="1750344543">
      <w:bodyDiv w:val="1"/>
      <w:marLeft w:val="0"/>
      <w:marRight w:val="0"/>
      <w:marTop w:val="0"/>
      <w:marBottom w:val="0"/>
      <w:divBdr>
        <w:top w:val="none" w:sz="0" w:space="0" w:color="auto"/>
        <w:left w:val="none" w:sz="0" w:space="0" w:color="auto"/>
        <w:bottom w:val="none" w:sz="0" w:space="0" w:color="auto"/>
        <w:right w:val="none" w:sz="0" w:space="0" w:color="auto"/>
      </w:divBdr>
    </w:div>
    <w:div w:id="1751930640">
      <w:bodyDiv w:val="1"/>
      <w:marLeft w:val="0"/>
      <w:marRight w:val="0"/>
      <w:marTop w:val="0"/>
      <w:marBottom w:val="0"/>
      <w:divBdr>
        <w:top w:val="none" w:sz="0" w:space="0" w:color="auto"/>
        <w:left w:val="none" w:sz="0" w:space="0" w:color="auto"/>
        <w:bottom w:val="none" w:sz="0" w:space="0" w:color="auto"/>
        <w:right w:val="none" w:sz="0" w:space="0" w:color="auto"/>
      </w:divBdr>
    </w:div>
    <w:div w:id="1753316059">
      <w:bodyDiv w:val="1"/>
      <w:marLeft w:val="0"/>
      <w:marRight w:val="0"/>
      <w:marTop w:val="0"/>
      <w:marBottom w:val="0"/>
      <w:divBdr>
        <w:top w:val="none" w:sz="0" w:space="0" w:color="auto"/>
        <w:left w:val="none" w:sz="0" w:space="0" w:color="auto"/>
        <w:bottom w:val="none" w:sz="0" w:space="0" w:color="auto"/>
        <w:right w:val="none" w:sz="0" w:space="0" w:color="auto"/>
      </w:divBdr>
    </w:div>
    <w:div w:id="1755321121">
      <w:bodyDiv w:val="1"/>
      <w:marLeft w:val="0"/>
      <w:marRight w:val="0"/>
      <w:marTop w:val="0"/>
      <w:marBottom w:val="0"/>
      <w:divBdr>
        <w:top w:val="none" w:sz="0" w:space="0" w:color="auto"/>
        <w:left w:val="none" w:sz="0" w:space="0" w:color="auto"/>
        <w:bottom w:val="none" w:sz="0" w:space="0" w:color="auto"/>
        <w:right w:val="none" w:sz="0" w:space="0" w:color="auto"/>
      </w:divBdr>
    </w:div>
    <w:div w:id="1757554707">
      <w:bodyDiv w:val="1"/>
      <w:marLeft w:val="0"/>
      <w:marRight w:val="0"/>
      <w:marTop w:val="0"/>
      <w:marBottom w:val="0"/>
      <w:divBdr>
        <w:top w:val="none" w:sz="0" w:space="0" w:color="auto"/>
        <w:left w:val="none" w:sz="0" w:space="0" w:color="auto"/>
        <w:bottom w:val="none" w:sz="0" w:space="0" w:color="auto"/>
        <w:right w:val="none" w:sz="0" w:space="0" w:color="auto"/>
      </w:divBdr>
    </w:div>
    <w:div w:id="1762603295">
      <w:bodyDiv w:val="1"/>
      <w:marLeft w:val="0"/>
      <w:marRight w:val="0"/>
      <w:marTop w:val="0"/>
      <w:marBottom w:val="0"/>
      <w:divBdr>
        <w:top w:val="none" w:sz="0" w:space="0" w:color="auto"/>
        <w:left w:val="none" w:sz="0" w:space="0" w:color="auto"/>
        <w:bottom w:val="none" w:sz="0" w:space="0" w:color="auto"/>
        <w:right w:val="none" w:sz="0" w:space="0" w:color="auto"/>
      </w:divBdr>
    </w:div>
    <w:div w:id="1763601599">
      <w:bodyDiv w:val="1"/>
      <w:marLeft w:val="0"/>
      <w:marRight w:val="0"/>
      <w:marTop w:val="0"/>
      <w:marBottom w:val="0"/>
      <w:divBdr>
        <w:top w:val="none" w:sz="0" w:space="0" w:color="auto"/>
        <w:left w:val="none" w:sz="0" w:space="0" w:color="auto"/>
        <w:bottom w:val="none" w:sz="0" w:space="0" w:color="auto"/>
        <w:right w:val="none" w:sz="0" w:space="0" w:color="auto"/>
      </w:divBdr>
    </w:div>
    <w:div w:id="1765763065">
      <w:bodyDiv w:val="1"/>
      <w:marLeft w:val="0"/>
      <w:marRight w:val="0"/>
      <w:marTop w:val="0"/>
      <w:marBottom w:val="0"/>
      <w:divBdr>
        <w:top w:val="none" w:sz="0" w:space="0" w:color="auto"/>
        <w:left w:val="none" w:sz="0" w:space="0" w:color="auto"/>
        <w:bottom w:val="none" w:sz="0" w:space="0" w:color="auto"/>
        <w:right w:val="none" w:sz="0" w:space="0" w:color="auto"/>
      </w:divBdr>
    </w:div>
    <w:div w:id="1769498315">
      <w:bodyDiv w:val="1"/>
      <w:marLeft w:val="0"/>
      <w:marRight w:val="0"/>
      <w:marTop w:val="0"/>
      <w:marBottom w:val="0"/>
      <w:divBdr>
        <w:top w:val="none" w:sz="0" w:space="0" w:color="auto"/>
        <w:left w:val="none" w:sz="0" w:space="0" w:color="auto"/>
        <w:bottom w:val="none" w:sz="0" w:space="0" w:color="auto"/>
        <w:right w:val="none" w:sz="0" w:space="0" w:color="auto"/>
      </w:divBdr>
    </w:div>
    <w:div w:id="1790855056">
      <w:bodyDiv w:val="1"/>
      <w:marLeft w:val="0"/>
      <w:marRight w:val="0"/>
      <w:marTop w:val="0"/>
      <w:marBottom w:val="0"/>
      <w:divBdr>
        <w:top w:val="none" w:sz="0" w:space="0" w:color="auto"/>
        <w:left w:val="none" w:sz="0" w:space="0" w:color="auto"/>
        <w:bottom w:val="none" w:sz="0" w:space="0" w:color="auto"/>
        <w:right w:val="none" w:sz="0" w:space="0" w:color="auto"/>
      </w:divBdr>
    </w:div>
    <w:div w:id="1792044012">
      <w:bodyDiv w:val="1"/>
      <w:marLeft w:val="0"/>
      <w:marRight w:val="0"/>
      <w:marTop w:val="0"/>
      <w:marBottom w:val="0"/>
      <w:divBdr>
        <w:top w:val="none" w:sz="0" w:space="0" w:color="auto"/>
        <w:left w:val="none" w:sz="0" w:space="0" w:color="auto"/>
        <w:bottom w:val="none" w:sz="0" w:space="0" w:color="auto"/>
        <w:right w:val="none" w:sz="0" w:space="0" w:color="auto"/>
      </w:divBdr>
    </w:div>
    <w:div w:id="1808890490">
      <w:bodyDiv w:val="1"/>
      <w:marLeft w:val="0"/>
      <w:marRight w:val="0"/>
      <w:marTop w:val="0"/>
      <w:marBottom w:val="0"/>
      <w:divBdr>
        <w:top w:val="none" w:sz="0" w:space="0" w:color="auto"/>
        <w:left w:val="none" w:sz="0" w:space="0" w:color="auto"/>
        <w:bottom w:val="none" w:sz="0" w:space="0" w:color="auto"/>
        <w:right w:val="none" w:sz="0" w:space="0" w:color="auto"/>
      </w:divBdr>
    </w:div>
    <w:div w:id="1811164785">
      <w:bodyDiv w:val="1"/>
      <w:marLeft w:val="0"/>
      <w:marRight w:val="0"/>
      <w:marTop w:val="0"/>
      <w:marBottom w:val="0"/>
      <w:divBdr>
        <w:top w:val="none" w:sz="0" w:space="0" w:color="auto"/>
        <w:left w:val="none" w:sz="0" w:space="0" w:color="auto"/>
        <w:bottom w:val="none" w:sz="0" w:space="0" w:color="auto"/>
        <w:right w:val="none" w:sz="0" w:space="0" w:color="auto"/>
      </w:divBdr>
    </w:div>
    <w:div w:id="1825969965">
      <w:bodyDiv w:val="1"/>
      <w:marLeft w:val="0"/>
      <w:marRight w:val="0"/>
      <w:marTop w:val="0"/>
      <w:marBottom w:val="0"/>
      <w:divBdr>
        <w:top w:val="none" w:sz="0" w:space="0" w:color="auto"/>
        <w:left w:val="none" w:sz="0" w:space="0" w:color="auto"/>
        <w:bottom w:val="none" w:sz="0" w:space="0" w:color="auto"/>
        <w:right w:val="none" w:sz="0" w:space="0" w:color="auto"/>
      </w:divBdr>
    </w:div>
    <w:div w:id="1828207563">
      <w:bodyDiv w:val="1"/>
      <w:marLeft w:val="0"/>
      <w:marRight w:val="0"/>
      <w:marTop w:val="0"/>
      <w:marBottom w:val="0"/>
      <w:divBdr>
        <w:top w:val="none" w:sz="0" w:space="0" w:color="auto"/>
        <w:left w:val="none" w:sz="0" w:space="0" w:color="auto"/>
        <w:bottom w:val="none" w:sz="0" w:space="0" w:color="auto"/>
        <w:right w:val="none" w:sz="0" w:space="0" w:color="auto"/>
      </w:divBdr>
    </w:div>
    <w:div w:id="1839810364">
      <w:bodyDiv w:val="1"/>
      <w:marLeft w:val="0"/>
      <w:marRight w:val="0"/>
      <w:marTop w:val="0"/>
      <w:marBottom w:val="0"/>
      <w:divBdr>
        <w:top w:val="none" w:sz="0" w:space="0" w:color="auto"/>
        <w:left w:val="none" w:sz="0" w:space="0" w:color="auto"/>
        <w:bottom w:val="none" w:sz="0" w:space="0" w:color="auto"/>
        <w:right w:val="none" w:sz="0" w:space="0" w:color="auto"/>
      </w:divBdr>
    </w:div>
    <w:div w:id="1864173683">
      <w:bodyDiv w:val="1"/>
      <w:marLeft w:val="0"/>
      <w:marRight w:val="0"/>
      <w:marTop w:val="0"/>
      <w:marBottom w:val="0"/>
      <w:divBdr>
        <w:top w:val="none" w:sz="0" w:space="0" w:color="auto"/>
        <w:left w:val="none" w:sz="0" w:space="0" w:color="auto"/>
        <w:bottom w:val="none" w:sz="0" w:space="0" w:color="auto"/>
        <w:right w:val="none" w:sz="0" w:space="0" w:color="auto"/>
      </w:divBdr>
    </w:div>
    <w:div w:id="1878350237">
      <w:bodyDiv w:val="1"/>
      <w:marLeft w:val="0"/>
      <w:marRight w:val="0"/>
      <w:marTop w:val="0"/>
      <w:marBottom w:val="0"/>
      <w:divBdr>
        <w:top w:val="none" w:sz="0" w:space="0" w:color="auto"/>
        <w:left w:val="none" w:sz="0" w:space="0" w:color="auto"/>
        <w:bottom w:val="none" w:sz="0" w:space="0" w:color="auto"/>
        <w:right w:val="none" w:sz="0" w:space="0" w:color="auto"/>
      </w:divBdr>
    </w:div>
    <w:div w:id="1883470647">
      <w:bodyDiv w:val="1"/>
      <w:marLeft w:val="0"/>
      <w:marRight w:val="0"/>
      <w:marTop w:val="0"/>
      <w:marBottom w:val="0"/>
      <w:divBdr>
        <w:top w:val="none" w:sz="0" w:space="0" w:color="auto"/>
        <w:left w:val="none" w:sz="0" w:space="0" w:color="auto"/>
        <w:bottom w:val="none" w:sz="0" w:space="0" w:color="auto"/>
        <w:right w:val="none" w:sz="0" w:space="0" w:color="auto"/>
      </w:divBdr>
    </w:div>
    <w:div w:id="1885173498">
      <w:bodyDiv w:val="1"/>
      <w:marLeft w:val="0"/>
      <w:marRight w:val="0"/>
      <w:marTop w:val="0"/>
      <w:marBottom w:val="0"/>
      <w:divBdr>
        <w:top w:val="none" w:sz="0" w:space="0" w:color="auto"/>
        <w:left w:val="none" w:sz="0" w:space="0" w:color="auto"/>
        <w:bottom w:val="none" w:sz="0" w:space="0" w:color="auto"/>
        <w:right w:val="none" w:sz="0" w:space="0" w:color="auto"/>
      </w:divBdr>
    </w:div>
    <w:div w:id="1885678708">
      <w:bodyDiv w:val="1"/>
      <w:marLeft w:val="0"/>
      <w:marRight w:val="0"/>
      <w:marTop w:val="0"/>
      <w:marBottom w:val="0"/>
      <w:divBdr>
        <w:top w:val="none" w:sz="0" w:space="0" w:color="auto"/>
        <w:left w:val="none" w:sz="0" w:space="0" w:color="auto"/>
        <w:bottom w:val="none" w:sz="0" w:space="0" w:color="auto"/>
        <w:right w:val="none" w:sz="0" w:space="0" w:color="auto"/>
      </w:divBdr>
    </w:div>
    <w:div w:id="1896428606">
      <w:bodyDiv w:val="1"/>
      <w:marLeft w:val="0"/>
      <w:marRight w:val="0"/>
      <w:marTop w:val="0"/>
      <w:marBottom w:val="0"/>
      <w:divBdr>
        <w:top w:val="none" w:sz="0" w:space="0" w:color="auto"/>
        <w:left w:val="none" w:sz="0" w:space="0" w:color="auto"/>
        <w:bottom w:val="none" w:sz="0" w:space="0" w:color="auto"/>
        <w:right w:val="none" w:sz="0" w:space="0" w:color="auto"/>
      </w:divBdr>
    </w:div>
    <w:div w:id="1908102879">
      <w:bodyDiv w:val="1"/>
      <w:marLeft w:val="0"/>
      <w:marRight w:val="0"/>
      <w:marTop w:val="0"/>
      <w:marBottom w:val="0"/>
      <w:divBdr>
        <w:top w:val="none" w:sz="0" w:space="0" w:color="auto"/>
        <w:left w:val="none" w:sz="0" w:space="0" w:color="auto"/>
        <w:bottom w:val="none" w:sz="0" w:space="0" w:color="auto"/>
        <w:right w:val="none" w:sz="0" w:space="0" w:color="auto"/>
      </w:divBdr>
    </w:div>
    <w:div w:id="1908807407">
      <w:bodyDiv w:val="1"/>
      <w:marLeft w:val="0"/>
      <w:marRight w:val="0"/>
      <w:marTop w:val="0"/>
      <w:marBottom w:val="0"/>
      <w:divBdr>
        <w:top w:val="none" w:sz="0" w:space="0" w:color="auto"/>
        <w:left w:val="none" w:sz="0" w:space="0" w:color="auto"/>
        <w:bottom w:val="none" w:sz="0" w:space="0" w:color="auto"/>
        <w:right w:val="none" w:sz="0" w:space="0" w:color="auto"/>
      </w:divBdr>
    </w:div>
    <w:div w:id="1909804474">
      <w:bodyDiv w:val="1"/>
      <w:marLeft w:val="0"/>
      <w:marRight w:val="0"/>
      <w:marTop w:val="0"/>
      <w:marBottom w:val="0"/>
      <w:divBdr>
        <w:top w:val="none" w:sz="0" w:space="0" w:color="auto"/>
        <w:left w:val="none" w:sz="0" w:space="0" w:color="auto"/>
        <w:bottom w:val="none" w:sz="0" w:space="0" w:color="auto"/>
        <w:right w:val="none" w:sz="0" w:space="0" w:color="auto"/>
      </w:divBdr>
    </w:div>
    <w:div w:id="1911184402">
      <w:bodyDiv w:val="1"/>
      <w:marLeft w:val="0"/>
      <w:marRight w:val="0"/>
      <w:marTop w:val="0"/>
      <w:marBottom w:val="0"/>
      <w:divBdr>
        <w:top w:val="none" w:sz="0" w:space="0" w:color="auto"/>
        <w:left w:val="none" w:sz="0" w:space="0" w:color="auto"/>
        <w:bottom w:val="none" w:sz="0" w:space="0" w:color="auto"/>
        <w:right w:val="none" w:sz="0" w:space="0" w:color="auto"/>
      </w:divBdr>
    </w:div>
    <w:div w:id="1913931192">
      <w:bodyDiv w:val="1"/>
      <w:marLeft w:val="0"/>
      <w:marRight w:val="0"/>
      <w:marTop w:val="0"/>
      <w:marBottom w:val="0"/>
      <w:divBdr>
        <w:top w:val="none" w:sz="0" w:space="0" w:color="auto"/>
        <w:left w:val="none" w:sz="0" w:space="0" w:color="auto"/>
        <w:bottom w:val="none" w:sz="0" w:space="0" w:color="auto"/>
        <w:right w:val="none" w:sz="0" w:space="0" w:color="auto"/>
      </w:divBdr>
    </w:div>
    <w:div w:id="1915506484">
      <w:bodyDiv w:val="1"/>
      <w:marLeft w:val="0"/>
      <w:marRight w:val="0"/>
      <w:marTop w:val="0"/>
      <w:marBottom w:val="0"/>
      <w:divBdr>
        <w:top w:val="none" w:sz="0" w:space="0" w:color="auto"/>
        <w:left w:val="none" w:sz="0" w:space="0" w:color="auto"/>
        <w:bottom w:val="none" w:sz="0" w:space="0" w:color="auto"/>
        <w:right w:val="none" w:sz="0" w:space="0" w:color="auto"/>
      </w:divBdr>
    </w:div>
    <w:div w:id="1921864216">
      <w:bodyDiv w:val="1"/>
      <w:marLeft w:val="0"/>
      <w:marRight w:val="0"/>
      <w:marTop w:val="0"/>
      <w:marBottom w:val="0"/>
      <w:divBdr>
        <w:top w:val="none" w:sz="0" w:space="0" w:color="auto"/>
        <w:left w:val="none" w:sz="0" w:space="0" w:color="auto"/>
        <w:bottom w:val="none" w:sz="0" w:space="0" w:color="auto"/>
        <w:right w:val="none" w:sz="0" w:space="0" w:color="auto"/>
      </w:divBdr>
    </w:div>
    <w:div w:id="1922717836">
      <w:bodyDiv w:val="1"/>
      <w:marLeft w:val="0"/>
      <w:marRight w:val="0"/>
      <w:marTop w:val="0"/>
      <w:marBottom w:val="0"/>
      <w:divBdr>
        <w:top w:val="none" w:sz="0" w:space="0" w:color="auto"/>
        <w:left w:val="none" w:sz="0" w:space="0" w:color="auto"/>
        <w:bottom w:val="none" w:sz="0" w:space="0" w:color="auto"/>
        <w:right w:val="none" w:sz="0" w:space="0" w:color="auto"/>
      </w:divBdr>
    </w:div>
    <w:div w:id="1926913791">
      <w:bodyDiv w:val="1"/>
      <w:marLeft w:val="0"/>
      <w:marRight w:val="0"/>
      <w:marTop w:val="0"/>
      <w:marBottom w:val="0"/>
      <w:divBdr>
        <w:top w:val="none" w:sz="0" w:space="0" w:color="auto"/>
        <w:left w:val="none" w:sz="0" w:space="0" w:color="auto"/>
        <w:bottom w:val="none" w:sz="0" w:space="0" w:color="auto"/>
        <w:right w:val="none" w:sz="0" w:space="0" w:color="auto"/>
      </w:divBdr>
    </w:div>
    <w:div w:id="1933664757">
      <w:bodyDiv w:val="1"/>
      <w:marLeft w:val="0"/>
      <w:marRight w:val="0"/>
      <w:marTop w:val="0"/>
      <w:marBottom w:val="0"/>
      <w:divBdr>
        <w:top w:val="none" w:sz="0" w:space="0" w:color="auto"/>
        <w:left w:val="none" w:sz="0" w:space="0" w:color="auto"/>
        <w:bottom w:val="none" w:sz="0" w:space="0" w:color="auto"/>
        <w:right w:val="none" w:sz="0" w:space="0" w:color="auto"/>
      </w:divBdr>
    </w:div>
    <w:div w:id="1936546429">
      <w:bodyDiv w:val="1"/>
      <w:marLeft w:val="0"/>
      <w:marRight w:val="0"/>
      <w:marTop w:val="0"/>
      <w:marBottom w:val="0"/>
      <w:divBdr>
        <w:top w:val="none" w:sz="0" w:space="0" w:color="auto"/>
        <w:left w:val="none" w:sz="0" w:space="0" w:color="auto"/>
        <w:bottom w:val="none" w:sz="0" w:space="0" w:color="auto"/>
        <w:right w:val="none" w:sz="0" w:space="0" w:color="auto"/>
      </w:divBdr>
    </w:div>
    <w:div w:id="1948150339">
      <w:bodyDiv w:val="1"/>
      <w:marLeft w:val="0"/>
      <w:marRight w:val="0"/>
      <w:marTop w:val="0"/>
      <w:marBottom w:val="0"/>
      <w:divBdr>
        <w:top w:val="none" w:sz="0" w:space="0" w:color="auto"/>
        <w:left w:val="none" w:sz="0" w:space="0" w:color="auto"/>
        <w:bottom w:val="none" w:sz="0" w:space="0" w:color="auto"/>
        <w:right w:val="none" w:sz="0" w:space="0" w:color="auto"/>
      </w:divBdr>
    </w:div>
    <w:div w:id="1950895453">
      <w:bodyDiv w:val="1"/>
      <w:marLeft w:val="0"/>
      <w:marRight w:val="0"/>
      <w:marTop w:val="0"/>
      <w:marBottom w:val="0"/>
      <w:divBdr>
        <w:top w:val="none" w:sz="0" w:space="0" w:color="auto"/>
        <w:left w:val="none" w:sz="0" w:space="0" w:color="auto"/>
        <w:bottom w:val="none" w:sz="0" w:space="0" w:color="auto"/>
        <w:right w:val="none" w:sz="0" w:space="0" w:color="auto"/>
      </w:divBdr>
    </w:div>
    <w:div w:id="1960717882">
      <w:bodyDiv w:val="1"/>
      <w:marLeft w:val="0"/>
      <w:marRight w:val="0"/>
      <w:marTop w:val="0"/>
      <w:marBottom w:val="0"/>
      <w:divBdr>
        <w:top w:val="none" w:sz="0" w:space="0" w:color="auto"/>
        <w:left w:val="none" w:sz="0" w:space="0" w:color="auto"/>
        <w:bottom w:val="none" w:sz="0" w:space="0" w:color="auto"/>
        <w:right w:val="none" w:sz="0" w:space="0" w:color="auto"/>
      </w:divBdr>
    </w:div>
    <w:div w:id="1967079469">
      <w:bodyDiv w:val="1"/>
      <w:marLeft w:val="0"/>
      <w:marRight w:val="0"/>
      <w:marTop w:val="0"/>
      <w:marBottom w:val="0"/>
      <w:divBdr>
        <w:top w:val="none" w:sz="0" w:space="0" w:color="auto"/>
        <w:left w:val="none" w:sz="0" w:space="0" w:color="auto"/>
        <w:bottom w:val="none" w:sz="0" w:space="0" w:color="auto"/>
        <w:right w:val="none" w:sz="0" w:space="0" w:color="auto"/>
      </w:divBdr>
    </w:div>
    <w:div w:id="1977880293">
      <w:bodyDiv w:val="1"/>
      <w:marLeft w:val="0"/>
      <w:marRight w:val="0"/>
      <w:marTop w:val="0"/>
      <w:marBottom w:val="0"/>
      <w:divBdr>
        <w:top w:val="none" w:sz="0" w:space="0" w:color="auto"/>
        <w:left w:val="none" w:sz="0" w:space="0" w:color="auto"/>
        <w:bottom w:val="none" w:sz="0" w:space="0" w:color="auto"/>
        <w:right w:val="none" w:sz="0" w:space="0" w:color="auto"/>
      </w:divBdr>
    </w:div>
    <w:div w:id="1982423263">
      <w:bodyDiv w:val="1"/>
      <w:marLeft w:val="0"/>
      <w:marRight w:val="0"/>
      <w:marTop w:val="0"/>
      <w:marBottom w:val="0"/>
      <w:divBdr>
        <w:top w:val="none" w:sz="0" w:space="0" w:color="auto"/>
        <w:left w:val="none" w:sz="0" w:space="0" w:color="auto"/>
        <w:bottom w:val="none" w:sz="0" w:space="0" w:color="auto"/>
        <w:right w:val="none" w:sz="0" w:space="0" w:color="auto"/>
      </w:divBdr>
    </w:div>
    <w:div w:id="1999378552">
      <w:bodyDiv w:val="1"/>
      <w:marLeft w:val="0"/>
      <w:marRight w:val="0"/>
      <w:marTop w:val="0"/>
      <w:marBottom w:val="0"/>
      <w:divBdr>
        <w:top w:val="none" w:sz="0" w:space="0" w:color="auto"/>
        <w:left w:val="none" w:sz="0" w:space="0" w:color="auto"/>
        <w:bottom w:val="none" w:sz="0" w:space="0" w:color="auto"/>
        <w:right w:val="none" w:sz="0" w:space="0" w:color="auto"/>
      </w:divBdr>
    </w:div>
    <w:div w:id="2002584520">
      <w:bodyDiv w:val="1"/>
      <w:marLeft w:val="0"/>
      <w:marRight w:val="0"/>
      <w:marTop w:val="0"/>
      <w:marBottom w:val="0"/>
      <w:divBdr>
        <w:top w:val="none" w:sz="0" w:space="0" w:color="auto"/>
        <w:left w:val="none" w:sz="0" w:space="0" w:color="auto"/>
        <w:bottom w:val="none" w:sz="0" w:space="0" w:color="auto"/>
        <w:right w:val="none" w:sz="0" w:space="0" w:color="auto"/>
      </w:divBdr>
    </w:div>
    <w:div w:id="2003654400">
      <w:bodyDiv w:val="1"/>
      <w:marLeft w:val="0"/>
      <w:marRight w:val="0"/>
      <w:marTop w:val="0"/>
      <w:marBottom w:val="0"/>
      <w:divBdr>
        <w:top w:val="none" w:sz="0" w:space="0" w:color="auto"/>
        <w:left w:val="none" w:sz="0" w:space="0" w:color="auto"/>
        <w:bottom w:val="none" w:sz="0" w:space="0" w:color="auto"/>
        <w:right w:val="none" w:sz="0" w:space="0" w:color="auto"/>
      </w:divBdr>
    </w:div>
    <w:div w:id="2005011568">
      <w:bodyDiv w:val="1"/>
      <w:marLeft w:val="0"/>
      <w:marRight w:val="0"/>
      <w:marTop w:val="0"/>
      <w:marBottom w:val="0"/>
      <w:divBdr>
        <w:top w:val="none" w:sz="0" w:space="0" w:color="auto"/>
        <w:left w:val="none" w:sz="0" w:space="0" w:color="auto"/>
        <w:bottom w:val="none" w:sz="0" w:space="0" w:color="auto"/>
        <w:right w:val="none" w:sz="0" w:space="0" w:color="auto"/>
      </w:divBdr>
    </w:div>
    <w:div w:id="2005038652">
      <w:bodyDiv w:val="1"/>
      <w:marLeft w:val="0"/>
      <w:marRight w:val="0"/>
      <w:marTop w:val="0"/>
      <w:marBottom w:val="0"/>
      <w:divBdr>
        <w:top w:val="none" w:sz="0" w:space="0" w:color="auto"/>
        <w:left w:val="none" w:sz="0" w:space="0" w:color="auto"/>
        <w:bottom w:val="none" w:sz="0" w:space="0" w:color="auto"/>
        <w:right w:val="none" w:sz="0" w:space="0" w:color="auto"/>
      </w:divBdr>
    </w:div>
    <w:div w:id="2018844746">
      <w:bodyDiv w:val="1"/>
      <w:marLeft w:val="0"/>
      <w:marRight w:val="0"/>
      <w:marTop w:val="0"/>
      <w:marBottom w:val="0"/>
      <w:divBdr>
        <w:top w:val="none" w:sz="0" w:space="0" w:color="auto"/>
        <w:left w:val="none" w:sz="0" w:space="0" w:color="auto"/>
        <w:bottom w:val="none" w:sz="0" w:space="0" w:color="auto"/>
        <w:right w:val="none" w:sz="0" w:space="0" w:color="auto"/>
      </w:divBdr>
    </w:div>
    <w:div w:id="2021395440">
      <w:bodyDiv w:val="1"/>
      <w:marLeft w:val="0"/>
      <w:marRight w:val="0"/>
      <w:marTop w:val="0"/>
      <w:marBottom w:val="0"/>
      <w:divBdr>
        <w:top w:val="none" w:sz="0" w:space="0" w:color="auto"/>
        <w:left w:val="none" w:sz="0" w:space="0" w:color="auto"/>
        <w:bottom w:val="none" w:sz="0" w:space="0" w:color="auto"/>
        <w:right w:val="none" w:sz="0" w:space="0" w:color="auto"/>
      </w:divBdr>
    </w:div>
    <w:div w:id="2034571203">
      <w:bodyDiv w:val="1"/>
      <w:marLeft w:val="0"/>
      <w:marRight w:val="0"/>
      <w:marTop w:val="0"/>
      <w:marBottom w:val="0"/>
      <w:divBdr>
        <w:top w:val="none" w:sz="0" w:space="0" w:color="auto"/>
        <w:left w:val="none" w:sz="0" w:space="0" w:color="auto"/>
        <w:bottom w:val="none" w:sz="0" w:space="0" w:color="auto"/>
        <w:right w:val="none" w:sz="0" w:space="0" w:color="auto"/>
      </w:divBdr>
    </w:div>
    <w:div w:id="2046517335">
      <w:bodyDiv w:val="1"/>
      <w:marLeft w:val="0"/>
      <w:marRight w:val="0"/>
      <w:marTop w:val="0"/>
      <w:marBottom w:val="0"/>
      <w:divBdr>
        <w:top w:val="none" w:sz="0" w:space="0" w:color="auto"/>
        <w:left w:val="none" w:sz="0" w:space="0" w:color="auto"/>
        <w:bottom w:val="none" w:sz="0" w:space="0" w:color="auto"/>
        <w:right w:val="none" w:sz="0" w:space="0" w:color="auto"/>
      </w:divBdr>
    </w:div>
    <w:div w:id="2063017670">
      <w:bodyDiv w:val="1"/>
      <w:marLeft w:val="0"/>
      <w:marRight w:val="0"/>
      <w:marTop w:val="0"/>
      <w:marBottom w:val="0"/>
      <w:divBdr>
        <w:top w:val="none" w:sz="0" w:space="0" w:color="auto"/>
        <w:left w:val="none" w:sz="0" w:space="0" w:color="auto"/>
        <w:bottom w:val="none" w:sz="0" w:space="0" w:color="auto"/>
        <w:right w:val="none" w:sz="0" w:space="0" w:color="auto"/>
      </w:divBdr>
    </w:div>
    <w:div w:id="2079667502">
      <w:bodyDiv w:val="1"/>
      <w:marLeft w:val="0"/>
      <w:marRight w:val="0"/>
      <w:marTop w:val="0"/>
      <w:marBottom w:val="0"/>
      <w:divBdr>
        <w:top w:val="none" w:sz="0" w:space="0" w:color="auto"/>
        <w:left w:val="none" w:sz="0" w:space="0" w:color="auto"/>
        <w:bottom w:val="none" w:sz="0" w:space="0" w:color="auto"/>
        <w:right w:val="none" w:sz="0" w:space="0" w:color="auto"/>
      </w:divBdr>
    </w:div>
    <w:div w:id="2083212517">
      <w:bodyDiv w:val="1"/>
      <w:marLeft w:val="0"/>
      <w:marRight w:val="0"/>
      <w:marTop w:val="0"/>
      <w:marBottom w:val="0"/>
      <w:divBdr>
        <w:top w:val="none" w:sz="0" w:space="0" w:color="auto"/>
        <w:left w:val="none" w:sz="0" w:space="0" w:color="auto"/>
        <w:bottom w:val="none" w:sz="0" w:space="0" w:color="auto"/>
        <w:right w:val="none" w:sz="0" w:space="0" w:color="auto"/>
      </w:divBdr>
    </w:div>
    <w:div w:id="2083865066">
      <w:bodyDiv w:val="1"/>
      <w:marLeft w:val="0"/>
      <w:marRight w:val="0"/>
      <w:marTop w:val="0"/>
      <w:marBottom w:val="0"/>
      <w:divBdr>
        <w:top w:val="none" w:sz="0" w:space="0" w:color="auto"/>
        <w:left w:val="none" w:sz="0" w:space="0" w:color="auto"/>
        <w:bottom w:val="none" w:sz="0" w:space="0" w:color="auto"/>
        <w:right w:val="none" w:sz="0" w:space="0" w:color="auto"/>
      </w:divBdr>
    </w:div>
    <w:div w:id="2102675244">
      <w:bodyDiv w:val="1"/>
      <w:marLeft w:val="0"/>
      <w:marRight w:val="0"/>
      <w:marTop w:val="0"/>
      <w:marBottom w:val="0"/>
      <w:divBdr>
        <w:top w:val="none" w:sz="0" w:space="0" w:color="auto"/>
        <w:left w:val="none" w:sz="0" w:space="0" w:color="auto"/>
        <w:bottom w:val="none" w:sz="0" w:space="0" w:color="auto"/>
        <w:right w:val="none" w:sz="0" w:space="0" w:color="auto"/>
      </w:divBdr>
    </w:div>
    <w:div w:id="2114128624">
      <w:bodyDiv w:val="1"/>
      <w:marLeft w:val="0"/>
      <w:marRight w:val="0"/>
      <w:marTop w:val="0"/>
      <w:marBottom w:val="0"/>
      <w:divBdr>
        <w:top w:val="none" w:sz="0" w:space="0" w:color="auto"/>
        <w:left w:val="none" w:sz="0" w:space="0" w:color="auto"/>
        <w:bottom w:val="none" w:sz="0" w:space="0" w:color="auto"/>
        <w:right w:val="none" w:sz="0" w:space="0" w:color="auto"/>
      </w:divBdr>
    </w:div>
    <w:div w:id="2114354481">
      <w:bodyDiv w:val="1"/>
      <w:marLeft w:val="0"/>
      <w:marRight w:val="0"/>
      <w:marTop w:val="0"/>
      <w:marBottom w:val="0"/>
      <w:divBdr>
        <w:top w:val="none" w:sz="0" w:space="0" w:color="auto"/>
        <w:left w:val="none" w:sz="0" w:space="0" w:color="auto"/>
        <w:bottom w:val="none" w:sz="0" w:space="0" w:color="auto"/>
        <w:right w:val="none" w:sz="0" w:space="0" w:color="auto"/>
      </w:divBdr>
    </w:div>
    <w:div w:id="2117283527">
      <w:bodyDiv w:val="1"/>
      <w:marLeft w:val="0"/>
      <w:marRight w:val="0"/>
      <w:marTop w:val="0"/>
      <w:marBottom w:val="0"/>
      <w:divBdr>
        <w:top w:val="none" w:sz="0" w:space="0" w:color="auto"/>
        <w:left w:val="none" w:sz="0" w:space="0" w:color="auto"/>
        <w:bottom w:val="none" w:sz="0" w:space="0" w:color="auto"/>
        <w:right w:val="none" w:sz="0" w:space="0" w:color="auto"/>
      </w:divBdr>
    </w:div>
    <w:div w:id="2122646498">
      <w:bodyDiv w:val="1"/>
      <w:marLeft w:val="0"/>
      <w:marRight w:val="0"/>
      <w:marTop w:val="0"/>
      <w:marBottom w:val="0"/>
      <w:divBdr>
        <w:top w:val="none" w:sz="0" w:space="0" w:color="auto"/>
        <w:left w:val="none" w:sz="0" w:space="0" w:color="auto"/>
        <w:bottom w:val="none" w:sz="0" w:space="0" w:color="auto"/>
        <w:right w:val="none" w:sz="0" w:space="0" w:color="auto"/>
      </w:divBdr>
    </w:div>
    <w:div w:id="2130974995">
      <w:bodyDiv w:val="1"/>
      <w:marLeft w:val="0"/>
      <w:marRight w:val="0"/>
      <w:marTop w:val="0"/>
      <w:marBottom w:val="0"/>
      <w:divBdr>
        <w:top w:val="none" w:sz="0" w:space="0" w:color="auto"/>
        <w:left w:val="none" w:sz="0" w:space="0" w:color="auto"/>
        <w:bottom w:val="none" w:sz="0" w:space="0" w:color="auto"/>
        <w:right w:val="none" w:sz="0" w:space="0" w:color="auto"/>
      </w:divBdr>
    </w:div>
    <w:div w:id="2131900928">
      <w:bodyDiv w:val="1"/>
      <w:marLeft w:val="0"/>
      <w:marRight w:val="0"/>
      <w:marTop w:val="0"/>
      <w:marBottom w:val="0"/>
      <w:divBdr>
        <w:top w:val="none" w:sz="0" w:space="0" w:color="auto"/>
        <w:left w:val="none" w:sz="0" w:space="0" w:color="auto"/>
        <w:bottom w:val="none" w:sz="0" w:space="0" w:color="auto"/>
        <w:right w:val="none" w:sz="0" w:space="0" w:color="auto"/>
      </w:divBdr>
    </w:div>
    <w:div w:id="2131969741">
      <w:bodyDiv w:val="1"/>
      <w:marLeft w:val="0"/>
      <w:marRight w:val="0"/>
      <w:marTop w:val="0"/>
      <w:marBottom w:val="0"/>
      <w:divBdr>
        <w:top w:val="none" w:sz="0" w:space="0" w:color="auto"/>
        <w:left w:val="none" w:sz="0" w:space="0" w:color="auto"/>
        <w:bottom w:val="none" w:sz="0" w:space="0" w:color="auto"/>
        <w:right w:val="none" w:sz="0" w:space="0" w:color="auto"/>
      </w:divBdr>
    </w:div>
    <w:div w:id="2133666938">
      <w:bodyDiv w:val="1"/>
      <w:marLeft w:val="0"/>
      <w:marRight w:val="0"/>
      <w:marTop w:val="0"/>
      <w:marBottom w:val="0"/>
      <w:divBdr>
        <w:top w:val="none" w:sz="0" w:space="0" w:color="auto"/>
        <w:left w:val="none" w:sz="0" w:space="0" w:color="auto"/>
        <w:bottom w:val="none" w:sz="0" w:space="0" w:color="auto"/>
        <w:right w:val="none" w:sz="0" w:space="0" w:color="auto"/>
      </w:divBdr>
    </w:div>
    <w:div w:id="2135559708">
      <w:bodyDiv w:val="1"/>
      <w:marLeft w:val="0"/>
      <w:marRight w:val="0"/>
      <w:marTop w:val="0"/>
      <w:marBottom w:val="0"/>
      <w:divBdr>
        <w:top w:val="none" w:sz="0" w:space="0" w:color="auto"/>
        <w:left w:val="none" w:sz="0" w:space="0" w:color="auto"/>
        <w:bottom w:val="none" w:sz="0" w:space="0" w:color="auto"/>
        <w:right w:val="none" w:sz="0" w:space="0" w:color="auto"/>
      </w:divBdr>
    </w:div>
    <w:div w:id="2135714575">
      <w:bodyDiv w:val="1"/>
      <w:marLeft w:val="0"/>
      <w:marRight w:val="0"/>
      <w:marTop w:val="0"/>
      <w:marBottom w:val="0"/>
      <w:divBdr>
        <w:top w:val="none" w:sz="0" w:space="0" w:color="auto"/>
        <w:left w:val="none" w:sz="0" w:space="0" w:color="auto"/>
        <w:bottom w:val="none" w:sz="0" w:space="0" w:color="auto"/>
        <w:right w:val="none" w:sz="0" w:space="0" w:color="auto"/>
      </w:divBdr>
    </w:div>
    <w:div w:id="2135899782">
      <w:bodyDiv w:val="1"/>
      <w:marLeft w:val="0"/>
      <w:marRight w:val="0"/>
      <w:marTop w:val="0"/>
      <w:marBottom w:val="0"/>
      <w:divBdr>
        <w:top w:val="none" w:sz="0" w:space="0" w:color="auto"/>
        <w:left w:val="none" w:sz="0" w:space="0" w:color="auto"/>
        <w:bottom w:val="none" w:sz="0" w:space="0" w:color="auto"/>
        <w:right w:val="none" w:sz="0" w:space="0" w:color="auto"/>
      </w:divBdr>
    </w:div>
    <w:div w:id="2142963168">
      <w:bodyDiv w:val="1"/>
      <w:marLeft w:val="0"/>
      <w:marRight w:val="0"/>
      <w:marTop w:val="0"/>
      <w:marBottom w:val="0"/>
      <w:divBdr>
        <w:top w:val="none" w:sz="0" w:space="0" w:color="auto"/>
        <w:left w:val="none" w:sz="0" w:space="0" w:color="auto"/>
        <w:bottom w:val="none" w:sz="0" w:space="0" w:color="auto"/>
        <w:right w:val="none" w:sz="0" w:space="0" w:color="auto"/>
      </w:divBdr>
    </w:div>
    <w:div w:id="214527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Pap72</b:Tag>
    <b:SourceType>Book</b:SourceType>
    <b:Guid>{38371580-42A7-4050-B423-9E1B5170955D}</b:Guid>
    <b:Author>
      <b:Author>
        <b:NameList>
          <b:Person>
            <b:Last>Papanek</b:Last>
            <b:First>Victor</b:First>
          </b:Person>
        </b:NameList>
      </b:Author>
    </b:Author>
    <b:Title>Design for the Real World</b:Title>
    <b:Year>1972</b:Year>
    <b:City>London</b:City>
    <b:Publisher>Thames &amp; Hudson</b:Publisher>
    <b:RefOrder>1</b:RefOrder>
  </b:Source>
  <b:Source>
    <b:Tag>Rus02</b:Tag>
    <b:SourceType>Book</b:SourceType>
    <b:Guid>{7F6723EF-B698-4E8A-856B-437123C940A4}</b:Guid>
    <b:Author>
      <b:Author>
        <b:NameList>
          <b:Person>
            <b:Last>Napotalino</b:Last>
            <b:First>Russ</b:First>
          </b:Person>
        </b:NameList>
      </b:Author>
    </b:Author>
    <b:Title>Wrap products up in creativity,equity</b:Title>
    <b:Year>11 Nov 2002</b:Year>
    <b:Publisher>Marketing News</b:Publisher>
    <b:RefOrder>2</b:RefOrder>
  </b:Source>
  <b:Source>
    <b:Tag>Rob01</b:Tag>
    <b:SourceType>Book</b:SourceType>
    <b:Guid>{7016E835-7981-40BA-B66F-A41FB1B2F735}</b:Guid>
    <b:Author>
      <b:Author>
        <b:NameList>
          <b:Person>
            <b:Last>Landa</b:Last>
            <b:First>Robin</b:First>
          </b:Person>
        </b:NameList>
      </b:Author>
    </b:Author>
    <b:Title>Graphic Design Solutions</b:Title>
    <b:Year>2001</b:Year>
    <b:City>New York</b:City>
    <b:Publisher>OnWord Press, Thomson Learning</b:Publisher>
    <b:RefOrder>4</b:RefOrder>
  </b:Source>
  <b:Source>
    <b:Tag>Kev98</b:Tag>
    <b:SourceType>Book</b:SourceType>
    <b:Guid>{45DB16EA-75DE-4E05-9311-59CE69B50494}</b:Guid>
    <b:Author>
      <b:Author>
        <b:NameList>
          <b:Person>
            <b:Last>Keller</b:Last>
            <b:First>Kevin</b:First>
            <b:Middle>Lane</b:Middle>
          </b:Person>
        </b:NameList>
      </b:Author>
    </b:Author>
    <b:Title>Strategic Brand Management: Building, Measuring, and Managing Brand Equity</b:Title>
    <b:Year>1998</b:Year>
    <b:City>New Jersey</b:City>
    <b:Publisher>Prentice Hall</b:Publisher>
    <b:RefOrder>3</b:RefOrder>
  </b:Source>
  <b:Source>
    <b:Tag>Jan00</b:Tag>
    <b:SourceType>Book</b:SourceType>
    <b:Guid>{4FEDA9EA-02C2-4342-B476-ACDCE28ACCEF}</b:Guid>
    <b:Author>
      <b:Author>
        <b:NameList>
          <b:Person>
            <b:Last>Pavitt</b:Last>
            <b:First>Jane</b:First>
          </b:Person>
        </b:NameList>
      </b:Author>
    </b:Author>
    <b:Title>Brand.new</b:Title>
    <b:Year>2000</b:Year>
    <b:City>London</b:City>
    <b:Publisher>V&amp;A Publications</b:Publisher>
    <b:RefOrder>13</b:RefOrder>
  </b:Source>
  <b:Source>
    <b:Tag>Rob06</b:Tag>
    <b:SourceType>JournalArticle</b:SourceType>
    <b:Guid>{F3B27940-8276-4899-9425-24DBA7035788}</b:Guid>
    <b:Author>
      <b:Author>
        <b:NameList>
          <b:Person>
            <b:Last>Robert Heath</b:Last>
            <b:First>David</b:First>
            <b:Middle>Brandt, Agnes Nairn</b:Middle>
          </b:Person>
        </b:NameList>
      </b:Author>
    </b:Author>
    <b:Title>Brand Relationships: Strengthened by Emotion, Weakened by Attention</b:Title>
    <b:Year>December 2006</b:Year>
    <b:JournalName>Journal of Advertising Research</b:JournalName>
    <b:Pages>410 - 419</b:Pages>
    <b:RefOrder>18</b:RefOrder>
  </b:Source>
  <b:Source>
    <b:Tag>Mar07</b:Tag>
    <b:SourceType>Book</b:SourceType>
    <b:Guid>{A389B83B-C441-40E2-A1D7-61F8FFF5CAA8}</b:Guid>
    <b:Author>
      <b:Author>
        <b:NameList>
          <b:Person>
            <b:Last>Gobé</b:Last>
            <b:First>Marc</b:First>
          </b:Person>
        </b:NameList>
      </b:Author>
    </b:Author>
    <b:Title>Emotional Branding</b:Title>
    <b:Year>2001</b:Year>
    <b:City>New York</b:City>
    <b:Publisher>Allworth Press</b:Publisher>
    <b:RefOrder>8</b:RefOrder>
  </b:Source>
  <b:Source>
    <b:Tag>Mel94</b:Tag>
    <b:SourceType>JournalArticle</b:SourceType>
    <b:Guid>{1E888087-809C-4AE4-9646-170591039CCC}</b:Guid>
    <b:Title>The Impact of Product Aesthetics on the Evaluation of Industrial Products</b:Title>
    <b:JournalName>Journal of Product Innovation Management</b:JournalName>
    <b:Year> September 1994</b:Year>
    <b:Pages>309-324</b:Pages>
    <b:Author>
      <b:Author>
        <b:NameList>
          <b:Person>
            <b:Last>Mel Yamamoto</b:Last>
            <b:First>David</b:First>
            <b:Middle>R. Lambert</b:Middle>
          </b:Person>
        </b:NameList>
      </b:Author>
    </b:Author>
    <b:RefOrder>7</b:RefOrder>
  </b:Source>
  <b:Source>
    <b:Tag>Del02</b:Tag>
    <b:SourceType>JournalArticle</b:SourceType>
    <b:Guid>{4951472E-3915-403C-BA57-65A3871C28C9}</b:Guid>
    <b:Author>
      <b:Author>
        <b:NameList>
          <b:Person>
            <b:Last>Delia Vazquez</b:Last>
            <b:First>Margaret</b:First>
            <b:Middle>Bruce</b:Middle>
          </b:Person>
        </b:NameList>
      </b:Author>
    </b:Author>
    <b:Title>Design Management - the unexplored retail marketing competence</b:Title>
    <b:Year>2002</b:Year>
    <b:Publisher>International Journal of Retail &amp; Distribution Management</b:Publisher>
    <b:JournalName>International Journal of Retail &amp; Distribution Managemenet</b:JournalName>
    <b:Pages>202-210</b:Pages>
    <b:RefOrder>26</b:RefOrder>
  </b:Source>
  <b:Source>
    <b:Tag>Bri05</b:Tag>
    <b:SourceType>Book</b:SourceType>
    <b:Guid>{167B6AAD-34AA-495C-ABC5-4A65C6FFB751}</b:Guid>
    <b:Author>
      <b:Author>
        <b:NameList>
          <b:Person>
            <b:Last>DeMozota</b:Last>
            <b:First>Brigitte</b:First>
            <b:Middle>Borja</b:Middle>
          </b:Person>
        </b:NameList>
      </b:Author>
    </b:Author>
    <b:Title>Tasarım Yönetimi</b:Title>
    <b:Year>2005</b:Year>
    <b:City>Istanbul</b:City>
    <b:Publisher>Kapital Medya Hizmetleri A.Ş.</b:Publisher>
    <b:RefOrder>27</b:RefOrder>
  </b:Source>
  <b:Source>
    <b:Tag>Pam08</b:Tag>
    <b:SourceType>JournalArticle</b:SourceType>
    <b:Guid>{CAB9644F-296E-4991-81B7-7691BAE76092}</b:Guid>
    <b:Author>
      <b:Author>
        <b:NameList>
          <b:Person>
            <b:Last>Homer</b:Last>
            <b:First>Pamela</b:First>
            <b:Middle>Miles</b:Middle>
          </b:Person>
        </b:NameList>
      </b:Author>
    </b:Author>
    <b:Title>Perceived Quality and Image: When all is not “rosy”</b:Title>
    <b:Year>2008</b:Year>
    <b:JournalName>Journal of Business Research</b:JournalName>
    <b:Pages>715-723</b:Pages>
    <b:RefOrder>25</b:RefOrder>
  </b:Source>
  <b:Source>
    <b:Tag>JTP85</b:Tag>
    <b:SourceType>JournalArticle</b:SourceType>
    <b:Guid>{2E5A4C38-8425-4FA4-8F08-734257F2FB34}</b:Guid>
    <b:Title>How personality makes a difference</b:Title>
    <b:JournalName>Journal of Advertising research</b:JournalName>
    <b:Year>1985</b:Year>
    <b:Pages>27-31</b:Pages>
    <b:Author>
      <b:Author>
        <b:NameList>
          <b:Person>
            <b:Last>Plummer</b:Last>
            <b:First>J.T.</b:First>
          </b:Person>
        </b:NameList>
      </b:Author>
    </b:Author>
    <b:RefOrder>5</b:RefOrder>
  </b:Source>
  <b:Source>
    <b:Tag>Olg06</b:Tag>
    <b:SourceType>JournalArticle</b:SourceType>
    <b:Guid>{65A249D3-B5E8-413C-BBEC-9F5A4E313002}</b:Guid>
    <b:Author>
      <b:Author>
        <b:NameList>
          <b:Person>
            <b:Last>Olga Ampuero</b:Last>
            <b:First>Natalia</b:First>
            <b:Middle>Vila</b:Middle>
          </b:Person>
        </b:NameList>
      </b:Author>
    </b:Author>
    <b:Title>Consumer Perceptions of Product Packaging</b:Title>
    <b:JournalName>Journal of Business Research</b:JournalName>
    <b:Year>2006</b:Year>
    <b:Pages>110-112</b:Pages>
    <b:RefOrder>12</b:RefOrder>
  </b:Source>
  <b:Source>
    <b:Tag>Lan08</b:Tag>
    <b:SourceType>JournalArticle</b:SourceType>
    <b:Guid>{C1F123B4-B868-402D-8869-F09E5F915206}</b:Guid>
    <b:Author>
      <b:Author>
        <b:NameList>
          <b:Person>
            <b:Last>Lan Luo Kannan</b:Last>
            <b:First>Brian</b:First>
            <b:Middle>T. Ratchford</b:Middle>
          </b:Person>
        </b:NameList>
      </b:Author>
    </b:Author>
    <b:Title>Incorporating Subjective Characteristics in Product Design and Evaluations</b:Title>
    <b:JournalName> Journal of Marketing Research</b:JournalName>
    <b:Year>April 2008</b:Year>
    <b:Pages>182-194</b:Pages>
    <b:RefOrder>11</b:RefOrder>
  </b:Source>
  <b:Source>
    <b:Tag>Ahu07</b:Tag>
    <b:SourceType>JournalArticle</b:SourceType>
    <b:Guid>{110955E9-E9F7-4C41-B353-48A9D0A38B00}</b:Guid>
    <b:Author>
      <b:Author>
        <b:NameList>
          <b:Person>
            <b:Last>Coşkun</b:Last>
            <b:First>Ahu</b:First>
          </b:Person>
        </b:NameList>
      </b:Author>
    </b:Author>
    <b:Title>Docteur Renaud Paris geri dönüyor</b:Title>
    <b:JournalName>Para Dergi</b:JournalName>
    <b:Year>2007</b:Year>
    <b:RefOrder>21</b:RefOrder>
  </b:Source>
  <b:Source>
    <b:Tag>Cha03</b:Tag>
    <b:SourceType>Book</b:SourceType>
    <b:Guid>{F27799D0-E5A0-4F8D-8FE3-2BECFD621F91}</b:Guid>
    <b:Title>Identify: Building Brand through Letterheads, Logos and Business Cards</b:Title>
    <b:Year>2003</b:Year>
    <b:Author>
      <b:Author>
        <b:NameList>
          <b:Person>
            <b:Last>Rivers</b:Last>
            <b:First>Charlotte</b:First>
          </b:Person>
        </b:NameList>
      </b:Author>
    </b:Author>
    <b:City> Switzerland</b:City>
    <b:Publisher> RotoVision SA</b:Publisher>
    <b:RefOrder>6</b:RefOrder>
  </b:Source>
  <b:Source>
    <b:Tag>Ala01</b:Tag>
    <b:SourceType>JournalArticle</b:SourceType>
    <b:Guid>{FACEE9AC-D115-4403-91F3-31131E2A9CED}</b:Guid>
    <b:Author>
      <b:Author>
        <b:NameList>
          <b:Person>
            <b:Last>Zisman</b:Last>
            <b:First>Alan</b:First>
          </b:Person>
        </b:NameList>
      </b:Author>
    </b:Author>
    <b:Title>The font you choose says as much as the words you write.</b:Title>
    <b:Year>December 2001</b:Year>
    <b:JournalName>Business in Vancouver</b:JournalName>
    <b:Pages>4-10</b:Pages>
    <b:RefOrder>9</b:RefOrder>
  </b:Source>
  <b:Source>
    <b:Tag>Joh04</b:Tag>
    <b:SourceType>JournalArticle</b:SourceType>
    <b:Guid>{39835247-319A-453A-84B6-BB0EB292598E}</b:Guid>
    <b:Author>
      <b:Author>
        <b:NameList>
          <b:Person>
            <b:Last>Tangaraj</b:Last>
            <b:First>John</b:First>
          </b:Person>
        </b:NameList>
      </b:Author>
    </b:Author>
    <b:Title>Fascinating Fonts: Is the power of typography a marketing myth?</b:Title>
    <b:JournalName>Prism</b:JournalName>
    <b:Year>June 2004</b:Year>
    <b:RefOrder>10</b:RefOrder>
  </b:Source>
  <b:Source>
    <b:Tag>Mic00</b:Tag>
    <b:SourceType>Book</b:SourceType>
    <b:Guid>{FADB283D-16A2-4DD9-91AC-125BB555EE6A}</b:Guid>
    <b:Title>Firebrands: Building Brand Loyalty in the Internet Age</b:Title>
    <b:Year>2000</b:Year>
    <b:Author>
      <b:Author>
        <b:NameList>
          <b:Person>
            <b:Last>Michael Moon</b:Last>
            <b:First>Doug</b:First>
            <b:Middle>Millison</b:Middle>
          </b:Person>
        </b:NameList>
      </b:Author>
    </b:Author>
    <b:City>USA</b:City>
    <b:Publisher>The McGraw-Hill Companies</b:Publisher>
    <b:RefOrder>16</b:RefOrder>
  </b:Source>
  <b:Source>
    <b:Tag>Jan11</b:Tag>
    <b:SourceType>Book</b:SourceType>
    <b:Guid>{4880CE20-BA4C-4A38-A3D5-11F35646CAC9}</b:Guid>
    <b:Title>Brand Equity, Brand Loyalty and Consumer Satisfaction</b:Title>
    <b:Year>2011</b:Year>
    <b:City>UK</b:City>
    <b:Publisher>Elsevier Ltd.</b:Publisher>
    <b:Author>
      <b:Author>
        <b:NameList>
          <b:Person>
            <b:Last>Nam</b:Last>
            <b:First>Janghyeon</b:First>
          </b:Person>
        </b:NameList>
      </b:Author>
    </b:Author>
    <b:RefOrder>14</b:RefOrder>
  </b:Source>
  <b:Source>
    <b:Tag>Jac73</b:Tag>
    <b:SourceType>JournalArticle</b:SourceType>
    <b:Guid>{E9B5BA03-B4B2-4BEB-BF9B-CBC0E6C506D8}</b:Guid>
    <b:Author>
      <b:Author>
        <b:NameList>
          <b:Person>
            <b:Last>Jacob Jacoby</b:Last>
            <b:First>David</b:First>
            <b:Middle>B.Kyne</b:Middle>
          </b:Person>
        </b:NameList>
      </b:Author>
    </b:Author>
    <b:Title>Brand Loyalty Vs. Repeat Purchasing Behavior</b:Title>
    <b:Year>February 1973</b:Year>
    <b:JournalName>Journal of Marketing Research</b:JournalName>
    <b:Pages>1-9</b:Pages>
    <b:RefOrder>15</b:RefOrder>
  </b:Source>
  <b:Source>
    <b:Tag>Ral64</b:Tag>
    <b:SourceType>JournalArticle</b:SourceType>
    <b:Guid>{B1F47CD3-8B41-4998-98E5-EED69FC1DE5C}</b:Guid>
    <b:Author>
      <b:Author>
        <b:NameList>
          <b:Person>
            <b:Last>Ralph I. Allison</b:Last>
            <b:First>Kenneth</b:First>
            <b:Middle>P.Uhl</b:Middle>
          </b:Person>
        </b:NameList>
      </b:Author>
    </b:Author>
    <b:Title>Influence of Beer Brand Identification on Taste Perception</b:Title>
    <b:JournalName>Journal of Marketing Research</b:JournalName>
    <b:Year>August 1964</b:Year>
    <b:Pages>36-39</b:Pages>
    <b:RefOrder>20</b:RefOrder>
  </b:Source>
  <b:Source>
    <b:Tag>Jon07</b:Tag>
    <b:SourceType>JournalArticle</b:SourceType>
    <b:Guid>{A9E95B25-606C-4667-B113-AEF2F5123865}</b:Guid>
    <b:Author>
      <b:Author>
        <b:NameList>
          <b:Person>
            <b:Last>Jonah Berger</b:Last>
            <b:First>Michaela</b:First>
            <b:Middle>Draganska, Itamar Simonson</b:Middle>
          </b:Person>
        </b:NameList>
      </b:Author>
    </b:Author>
    <b:Title>The Inﬂuence of Product Variety on Brand Perception and Choice</b:Title>
    <b:JournalName>Marketing Science</b:JournalName>
    <b:Year>2007</b:Year>
    <b:Pages>460-472</b:Pages>
    <b:RefOrder>19</b:RefOrder>
  </b:Source>
  <b:Source>
    <b:Tag>YiS06</b:Tag>
    <b:SourceType>JournalArticle</b:SourceType>
    <b:Guid>{82D4F2BF-1D2E-4ECE-A46E-07902846FB6A}</b:Guid>
    <b:Author>
      <b:Author>
        <b:NameList>
          <b:Person>
            <b:Last>Yi-Shun Wang</b:Last>
            <b:First>Hsin-Hui</b:First>
            <b:Middle>Lin</b:Middle>
          </b:Person>
        </b:NameList>
      </b:Author>
    </b:Author>
    <b:Title>Predicting consumer intention to use mobile service</b:Title>
    <b:JournalName>Info Systems Journal</b:JournalName>
    <b:Year>2006</b:Year>
    <b:Pages>157-179</b:Pages>
    <b:RefOrder>22</b:RefOrder>
  </b:Source>
  <b:Source>
    <b:Tag>Hum06</b:Tag>
    <b:SourceType>JournalArticle</b:SourceType>
    <b:Guid>{49186DD8-6834-4AB0-85AF-74717EDFCC32}</b:Guid>
    <b:Author>
      <b:Author>
        <b:NameList>
          <b:Person>
            <b:Last>Humayun Kabir Chowdhury</b:Last>
            <b:First>Nargis</b:First>
            <b:Middle>Parvin, Christian Weitenberner, Michael Becker</b:Middle>
          </b:Person>
        </b:NameList>
      </b:Author>
    </b:Author>
    <b:Title>Consumer Attitude Toward Mobile Advertising in An Emerging Market: An Empirical Study</b:Title>
    <b:JournalName>International Journal of Mobile Marketing</b:JournalName>
    <b:Year>December 2006</b:Year>
    <b:Pages>33-41</b:Pages>
    <b:RefOrder>24</b:RefOrder>
  </b:Source>
  <b:Source>
    <b:Tag>San03</b:Tag>
    <b:SourceType>JournalArticle</b:SourceType>
    <b:Guid>{633A4F10-017A-4A3C-98AB-3BB7DC86CE31}</b:Guid>
    <b:Author>
      <b:Author>
        <b:NameList>
          <b:Person>
            <b:Last>Czellar</b:Last>
            <b:First>Sandor</b:First>
          </b:Person>
        </b:NameList>
      </b:Author>
    </b:Author>
    <b:Title>Consumer attitude toward brand extensions: an integrative model and research propositions</b:Title>
    <b:JournalName>Intern. Journal of Research in Marketing </b:JournalName>
    <b:Year>2003</b:Year>
    <b:Pages>97-115</b:Pages>
    <b:RefOrder>23</b:RefOrder>
  </b:Source>
  <b:Source>
    <b:Tag>Ahm18</b:Tag>
    <b:SourceType>JournalArticle</b:SourceType>
    <b:Guid>{67B9356A-FC52-426E-95C9-B0638B8FC30F}</b:Guid>
    <b:Author>
      <b:Author>
        <b:NameList>
          <b:Person>
            <b:Last>Yıldırım</b:Last>
            <b:First>Ahmet</b:First>
          </b:Person>
        </b:NameList>
      </b:Author>
    </b:Author>
    <b:Title>The relationship between perceived value, customer loyalty, and brand association i̇n b2c websites</b:Title>
    <b:Year>2018</b:Year>
    <b:RefOrder>17</b:RefOrder>
  </b:Source>
</b:Sources>
</file>

<file path=customXml/itemProps1.xml><?xml version="1.0" encoding="utf-8"?>
<ds:datastoreItem xmlns:ds="http://schemas.openxmlformats.org/officeDocument/2006/customXml" ds:itemID="{EB10E8A2-1BAC-412D-8E4B-2E546A8AD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15508</Words>
  <Characters>88401</Characters>
  <Application>Microsoft Office Word</Application>
  <DocSecurity>0</DocSecurity>
  <Lines>736</Lines>
  <Paragraphs>207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dc:creator>
  <cp:keywords/>
  <dc:description/>
  <cp:lastModifiedBy>Garanfil.Sadigova</cp:lastModifiedBy>
  <cp:revision>2</cp:revision>
  <cp:lastPrinted>2019-05-06T21:22:00Z</cp:lastPrinted>
  <dcterms:created xsi:type="dcterms:W3CDTF">2019-05-21T09:21:00Z</dcterms:created>
  <dcterms:modified xsi:type="dcterms:W3CDTF">2019-05-21T09:21:00Z</dcterms:modified>
</cp:coreProperties>
</file>