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B987" w14:textId="77777777" w:rsidR="00133337" w:rsidRPr="00A0710B" w:rsidRDefault="00133337" w:rsidP="00133337">
      <w:pPr>
        <w:tabs>
          <w:tab w:val="left" w:pos="3480"/>
        </w:tabs>
        <w:jc w:val="center"/>
        <w:rPr>
          <w:rFonts w:ascii="Times New Roman" w:hAnsi="Times New Roman" w:cs="Times New Roman"/>
          <w:b/>
          <w:sz w:val="36"/>
          <w:szCs w:val="36"/>
          <w:lang w:val="az-Cyrl-AZ"/>
        </w:rPr>
      </w:pPr>
      <w:bookmarkStart w:id="0" w:name="_GoBack"/>
      <w:bookmarkEnd w:id="0"/>
      <w:r w:rsidRPr="00A0710B">
        <w:rPr>
          <w:rFonts w:ascii="Times New Roman" w:hAnsi="Times New Roman" w:cs="Times New Roman"/>
          <w:b/>
          <w:sz w:val="36"/>
          <w:szCs w:val="36"/>
          <w:lang w:val="az-Cyrl-AZ"/>
        </w:rPr>
        <w:t>Azərbaycan Respublikası Təhsil Nazirliyi</w:t>
      </w:r>
    </w:p>
    <w:p w14:paraId="19941BF4"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6201240C"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60D0DA57"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475530B8" w14:textId="77777777" w:rsidR="00133337" w:rsidRPr="00A0710B" w:rsidRDefault="00133337" w:rsidP="00133337">
      <w:pPr>
        <w:tabs>
          <w:tab w:val="left" w:pos="3480"/>
        </w:tabs>
        <w:jc w:val="center"/>
        <w:rPr>
          <w:rFonts w:ascii="Times New Roman" w:hAnsi="Times New Roman" w:cs="Times New Roman"/>
          <w:b/>
          <w:sz w:val="28"/>
          <w:szCs w:val="28"/>
          <w:lang w:val="az-Cyrl-AZ"/>
        </w:rPr>
      </w:pPr>
      <w:r w:rsidRPr="00A0710B">
        <w:rPr>
          <w:rFonts w:ascii="Times New Roman" w:hAnsi="Times New Roman" w:cs="Times New Roman"/>
          <w:b/>
          <w:sz w:val="28"/>
          <w:szCs w:val="28"/>
          <w:lang w:val="az-Cyrl-AZ"/>
        </w:rPr>
        <w:t>Milli iqtisadiyyatın inkişafında turizm sektorunun rolu və bu sektorun dövlət tənzimlənməsi istiqamətləri</w:t>
      </w:r>
    </w:p>
    <w:p w14:paraId="2A3AD903"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2EA41D96"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690FC0A2" w14:textId="77777777" w:rsidR="00133337" w:rsidRPr="00A54DA9" w:rsidRDefault="00133337" w:rsidP="00133337">
      <w:pPr>
        <w:tabs>
          <w:tab w:val="left" w:pos="3480"/>
        </w:tabs>
        <w:jc w:val="center"/>
        <w:rPr>
          <w:rFonts w:ascii="Times New Roman" w:hAnsi="Times New Roman" w:cs="Times New Roman"/>
          <w:b/>
          <w:sz w:val="32"/>
          <w:szCs w:val="32"/>
          <w:lang w:val="az-Cyrl-AZ"/>
        </w:rPr>
      </w:pPr>
      <w:r w:rsidRPr="00A54DA9">
        <w:rPr>
          <w:rFonts w:ascii="Times New Roman" w:hAnsi="Times New Roman" w:cs="Times New Roman"/>
          <w:b/>
          <w:sz w:val="32"/>
          <w:szCs w:val="32"/>
          <w:lang w:val="az-Cyrl-AZ"/>
        </w:rPr>
        <w:t>Murad Şiriyev</w:t>
      </w:r>
    </w:p>
    <w:p w14:paraId="1C5DE916" w14:textId="77777777" w:rsidR="00133337" w:rsidRPr="00A0710B" w:rsidRDefault="00133337" w:rsidP="00133337">
      <w:pPr>
        <w:tabs>
          <w:tab w:val="left" w:pos="3480"/>
        </w:tabs>
        <w:jc w:val="center"/>
        <w:rPr>
          <w:rFonts w:ascii="Times New Roman" w:hAnsi="Times New Roman" w:cs="Times New Roman"/>
          <w:b/>
          <w:sz w:val="28"/>
          <w:szCs w:val="28"/>
          <w:lang w:val="az-Cyrl-AZ"/>
        </w:rPr>
      </w:pPr>
    </w:p>
    <w:p w14:paraId="59C3A97D" w14:textId="77777777" w:rsidR="00133337" w:rsidRPr="00A0710B" w:rsidRDefault="00133337" w:rsidP="00133337">
      <w:pPr>
        <w:tabs>
          <w:tab w:val="left" w:pos="3480"/>
        </w:tabs>
        <w:jc w:val="center"/>
        <w:rPr>
          <w:rFonts w:ascii="Times New Roman" w:hAnsi="Times New Roman" w:cs="Times New Roman"/>
          <w:b/>
          <w:sz w:val="36"/>
          <w:szCs w:val="36"/>
          <w:lang w:val="az-Cyrl-AZ"/>
        </w:rPr>
      </w:pPr>
      <w:r w:rsidRPr="00A0710B">
        <w:rPr>
          <w:rFonts w:ascii="Times New Roman" w:hAnsi="Times New Roman" w:cs="Times New Roman"/>
          <w:b/>
          <w:sz w:val="36"/>
          <w:szCs w:val="36"/>
          <w:lang w:val="az-Cyrl-AZ"/>
        </w:rPr>
        <w:t>UNEC SABAH</w:t>
      </w:r>
    </w:p>
    <w:p w14:paraId="4249F89A" w14:textId="77777777" w:rsidR="00133337" w:rsidRPr="00A0710B" w:rsidRDefault="00133337" w:rsidP="00133337">
      <w:pPr>
        <w:tabs>
          <w:tab w:val="left" w:pos="3480"/>
        </w:tabs>
        <w:jc w:val="center"/>
        <w:rPr>
          <w:rFonts w:ascii="Times New Roman" w:hAnsi="Times New Roman" w:cs="Times New Roman"/>
          <w:b/>
          <w:sz w:val="36"/>
          <w:szCs w:val="36"/>
          <w:lang w:val="az-Cyrl-AZ"/>
        </w:rPr>
      </w:pPr>
      <w:r w:rsidRPr="00A0710B">
        <w:rPr>
          <w:rFonts w:ascii="Times New Roman" w:hAnsi="Times New Roman" w:cs="Times New Roman"/>
          <w:b/>
          <w:sz w:val="36"/>
          <w:szCs w:val="36"/>
          <w:lang w:val="az-Cyrl-AZ"/>
        </w:rPr>
        <w:t>Azərbaycan Dövlət İqtisad Universiteti</w:t>
      </w:r>
    </w:p>
    <w:p w14:paraId="2AD2FDC5" w14:textId="4E3BBA15" w:rsidR="00133337" w:rsidRPr="00A54DA9" w:rsidRDefault="00A54DA9" w:rsidP="00133337">
      <w:pPr>
        <w:tabs>
          <w:tab w:val="left" w:pos="3480"/>
        </w:tabs>
        <w:jc w:val="center"/>
        <w:rPr>
          <w:rFonts w:ascii="Times New Roman" w:hAnsi="Times New Roman" w:cs="Times New Roman"/>
          <w:b/>
          <w:sz w:val="32"/>
          <w:szCs w:val="32"/>
          <w:lang w:val="az-Latn-AZ"/>
        </w:rPr>
      </w:pPr>
      <w:r w:rsidRPr="00A54DA9">
        <w:rPr>
          <w:rFonts w:ascii="Times New Roman" w:hAnsi="Times New Roman" w:cs="Times New Roman"/>
          <w:b/>
          <w:sz w:val="32"/>
          <w:szCs w:val="32"/>
          <w:lang w:val="az-Latn-AZ"/>
        </w:rPr>
        <w:t>Elmi rəhbər: Ələkbər Heydər</w:t>
      </w:r>
      <w:r>
        <w:rPr>
          <w:rFonts w:ascii="Times New Roman" w:hAnsi="Times New Roman" w:cs="Times New Roman"/>
          <w:b/>
          <w:sz w:val="32"/>
          <w:szCs w:val="32"/>
          <w:lang w:val="az-Latn-AZ"/>
        </w:rPr>
        <w:t>ov</w:t>
      </w:r>
    </w:p>
    <w:p w14:paraId="7B5E2F87" w14:textId="77777777" w:rsidR="00133337" w:rsidRPr="00A0710B" w:rsidRDefault="00133337" w:rsidP="00133337">
      <w:pPr>
        <w:tabs>
          <w:tab w:val="left" w:pos="3480"/>
        </w:tabs>
        <w:rPr>
          <w:rFonts w:ascii="Times New Roman" w:hAnsi="Times New Roman" w:cs="Times New Roman"/>
          <w:b/>
          <w:sz w:val="28"/>
          <w:szCs w:val="28"/>
          <w:lang w:val="az-Cyrl-AZ"/>
        </w:rPr>
      </w:pPr>
    </w:p>
    <w:p w14:paraId="67523A63" w14:textId="77777777" w:rsidR="00133337" w:rsidRPr="00A0710B" w:rsidRDefault="00133337" w:rsidP="00133337">
      <w:pPr>
        <w:tabs>
          <w:tab w:val="left" w:pos="3480"/>
        </w:tabs>
        <w:rPr>
          <w:rFonts w:ascii="Times New Roman" w:hAnsi="Times New Roman" w:cs="Times New Roman"/>
          <w:b/>
          <w:sz w:val="28"/>
          <w:szCs w:val="28"/>
          <w:lang w:val="az-Cyrl-AZ"/>
        </w:rPr>
      </w:pPr>
    </w:p>
    <w:p w14:paraId="5896DAFB" w14:textId="77777777" w:rsidR="00133337" w:rsidRPr="00A0710B" w:rsidRDefault="00133337" w:rsidP="00133337">
      <w:pPr>
        <w:tabs>
          <w:tab w:val="left" w:pos="3480"/>
        </w:tabs>
        <w:rPr>
          <w:rFonts w:ascii="Times New Roman" w:hAnsi="Times New Roman" w:cs="Times New Roman"/>
          <w:b/>
          <w:sz w:val="28"/>
          <w:szCs w:val="28"/>
          <w:lang w:val="az-Cyrl-AZ"/>
        </w:rPr>
      </w:pPr>
    </w:p>
    <w:p w14:paraId="2E5BA20E" w14:textId="77777777" w:rsidR="00133337" w:rsidRPr="00A0710B" w:rsidRDefault="00133337" w:rsidP="00133337">
      <w:pPr>
        <w:tabs>
          <w:tab w:val="left" w:pos="3480"/>
        </w:tabs>
        <w:rPr>
          <w:rFonts w:ascii="Times New Roman" w:hAnsi="Times New Roman" w:cs="Times New Roman"/>
          <w:b/>
          <w:sz w:val="28"/>
          <w:szCs w:val="28"/>
          <w:lang w:val="az-Cyrl-AZ"/>
        </w:rPr>
      </w:pPr>
    </w:p>
    <w:p w14:paraId="0C64C8E2" w14:textId="77777777" w:rsidR="00133337" w:rsidRPr="00A0710B" w:rsidRDefault="00133337" w:rsidP="00133337">
      <w:pPr>
        <w:jc w:val="center"/>
        <w:rPr>
          <w:sz w:val="42"/>
          <w:lang w:val="az-Cyrl-AZ"/>
        </w:rPr>
      </w:pPr>
      <w:r w:rsidRPr="00A0710B">
        <w:rPr>
          <w:noProof/>
          <w:sz w:val="42"/>
        </w:rPr>
        <w:drawing>
          <wp:inline distT="0" distB="0" distL="0" distR="0" wp14:anchorId="6B30B7E6" wp14:editId="470BEDA9">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14:paraId="117B38C2" w14:textId="77777777" w:rsidR="00133337" w:rsidRPr="00A0710B" w:rsidRDefault="00133337" w:rsidP="00133337">
      <w:pPr>
        <w:jc w:val="center"/>
        <w:rPr>
          <w:sz w:val="42"/>
          <w:lang w:val="az-Cyrl-AZ"/>
        </w:rPr>
      </w:pPr>
      <w:r w:rsidRPr="00A0710B">
        <w:rPr>
          <w:noProof/>
          <w:sz w:val="42"/>
        </w:rPr>
        <w:drawing>
          <wp:inline distT="0" distB="0" distL="0" distR="0" wp14:anchorId="2FA95705" wp14:editId="0E7C2081">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14:paraId="3F3D15DC" w14:textId="77777777" w:rsidR="00133337" w:rsidRPr="00A0710B" w:rsidRDefault="00133337" w:rsidP="00133337">
      <w:pPr>
        <w:jc w:val="center"/>
        <w:rPr>
          <w:sz w:val="42"/>
          <w:lang w:val="az-Cyrl-AZ"/>
        </w:rPr>
      </w:pPr>
    </w:p>
    <w:p w14:paraId="257C7948" w14:textId="77777777" w:rsidR="00133337" w:rsidRPr="00A0710B" w:rsidRDefault="00133337" w:rsidP="00133337">
      <w:pPr>
        <w:jc w:val="center"/>
        <w:rPr>
          <w:sz w:val="42"/>
          <w:lang w:val="az-Cyrl-AZ"/>
        </w:rPr>
      </w:pPr>
      <w:r w:rsidRPr="00A0710B">
        <w:rPr>
          <w:sz w:val="42"/>
          <w:lang w:val="az-Cyrl-AZ"/>
        </w:rPr>
        <w:t>İyun 2019</w:t>
      </w:r>
      <w:r w:rsidRPr="00A0710B">
        <w:rPr>
          <w:rFonts w:ascii="Times New Roman" w:hAnsi="Times New Roman" w:cs="Times New Roman"/>
          <w:b/>
          <w:sz w:val="32"/>
          <w:szCs w:val="32"/>
          <w:lang w:val="az-Cyrl-AZ"/>
        </w:rPr>
        <w:br w:type="page"/>
      </w:r>
    </w:p>
    <w:p w14:paraId="33458943" w14:textId="77777777" w:rsidR="00133337" w:rsidRPr="00A0710B" w:rsidRDefault="00133337" w:rsidP="00133337">
      <w:pPr>
        <w:tabs>
          <w:tab w:val="left" w:pos="3480"/>
        </w:tabs>
        <w:spacing w:line="360" w:lineRule="auto"/>
        <w:jc w:val="center"/>
        <w:rPr>
          <w:rFonts w:ascii="Times New Roman" w:hAnsi="Times New Roman" w:cs="Times New Roman"/>
          <w:b/>
          <w:sz w:val="32"/>
          <w:szCs w:val="32"/>
          <w:lang w:val="az-Cyrl-AZ"/>
        </w:rPr>
      </w:pPr>
      <w:r w:rsidRPr="00A0710B">
        <w:rPr>
          <w:rFonts w:ascii="Times New Roman" w:hAnsi="Times New Roman" w:cs="Times New Roman"/>
          <w:b/>
          <w:sz w:val="32"/>
          <w:szCs w:val="32"/>
          <w:lang w:val="az-Cyrl-AZ"/>
        </w:rPr>
        <w:lastRenderedPageBreak/>
        <w:t>Mündəricat</w:t>
      </w:r>
    </w:p>
    <w:p w14:paraId="0DAF9B78" w14:textId="29F61E77" w:rsidR="00133337" w:rsidRPr="00A0710B" w:rsidRDefault="00133337" w:rsidP="00133337">
      <w:pPr>
        <w:tabs>
          <w:tab w:val="left" w:pos="3480"/>
        </w:tabs>
        <w:spacing w:line="360" w:lineRule="auto"/>
        <w:rPr>
          <w:rFonts w:ascii="Times New Roman" w:hAnsi="Times New Roman" w:cs="Times New Roman"/>
          <w:sz w:val="28"/>
          <w:szCs w:val="28"/>
          <w:lang w:val="az-Cyrl-AZ"/>
        </w:rPr>
      </w:pPr>
      <w:r w:rsidRPr="00A0710B">
        <w:rPr>
          <w:rFonts w:ascii="Times New Roman" w:hAnsi="Times New Roman" w:cs="Times New Roman"/>
          <w:b/>
          <w:sz w:val="28"/>
          <w:szCs w:val="28"/>
          <w:lang w:val="az-Cyrl-AZ"/>
        </w:rPr>
        <w:t>Giriş</w:t>
      </w:r>
      <w:r w:rsidRPr="00A0710B">
        <w:rPr>
          <w:rFonts w:ascii="Times New Roman" w:hAnsi="Times New Roman" w:cs="Times New Roman"/>
          <w:sz w:val="28"/>
          <w:szCs w:val="28"/>
          <w:lang w:val="az-Cyrl-AZ"/>
        </w:rPr>
        <w:t>.............................................................................................................</w:t>
      </w:r>
      <w:r w:rsidR="00293CB4">
        <w:rPr>
          <w:rFonts w:ascii="Times New Roman" w:hAnsi="Times New Roman" w:cs="Times New Roman"/>
          <w:sz w:val="28"/>
          <w:szCs w:val="28"/>
          <w:lang w:val="az-Latn-AZ"/>
        </w:rPr>
        <w:t>....</w:t>
      </w:r>
      <w:r w:rsidRPr="00A0710B">
        <w:rPr>
          <w:rFonts w:ascii="Times New Roman" w:hAnsi="Times New Roman" w:cs="Times New Roman"/>
          <w:sz w:val="28"/>
          <w:szCs w:val="28"/>
          <w:lang w:val="az-Cyrl-AZ"/>
        </w:rPr>
        <w:t>...</w:t>
      </w:r>
      <w:r w:rsidR="00293CB4">
        <w:rPr>
          <w:rFonts w:ascii="Times New Roman" w:hAnsi="Times New Roman" w:cs="Times New Roman"/>
          <w:sz w:val="28"/>
          <w:szCs w:val="28"/>
          <w:lang w:val="az-Latn-AZ"/>
        </w:rPr>
        <w:t xml:space="preserve"> </w:t>
      </w:r>
      <w:r w:rsidRPr="00A0710B">
        <w:rPr>
          <w:rFonts w:ascii="Times New Roman" w:hAnsi="Times New Roman" w:cs="Times New Roman"/>
          <w:sz w:val="28"/>
          <w:szCs w:val="28"/>
          <w:lang w:val="az-Cyrl-AZ"/>
        </w:rPr>
        <w:t>3</w:t>
      </w:r>
    </w:p>
    <w:p w14:paraId="24EC130D" w14:textId="159650FF" w:rsidR="00133337" w:rsidRPr="00293CB4" w:rsidRDefault="00133337" w:rsidP="00133337">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
          <w:bCs/>
          <w:sz w:val="28"/>
          <w:szCs w:val="28"/>
          <w:lang w:val="az-Cyrl-AZ"/>
        </w:rPr>
        <w:t xml:space="preserve">I FƏSİL: Turizm, onun inkişafının nəzəri-metodoloji əsasları və </w:t>
      </w:r>
      <w:r w:rsidRPr="00A0710B">
        <w:rPr>
          <w:rFonts w:ascii="Times New Roman" w:hAnsi="Times New Roman" w:cs="Times New Roman"/>
          <w:b/>
          <w:sz w:val="28"/>
          <w:szCs w:val="28"/>
          <w:lang w:val="az-Cyrl-AZ"/>
        </w:rPr>
        <w:t>beynəlxalq turizm təcrübəsi</w:t>
      </w:r>
      <w:r w:rsidRPr="00A0710B">
        <w:rPr>
          <w:rFonts w:ascii="Times New Roman" w:hAnsi="Times New Roman" w:cs="Times New Roman"/>
          <w:sz w:val="28"/>
          <w:szCs w:val="28"/>
          <w:lang w:val="az-Cyrl-AZ"/>
        </w:rPr>
        <w:t xml:space="preserve"> ................................................................................................</w:t>
      </w:r>
      <w:r w:rsidR="00293CB4">
        <w:rPr>
          <w:rFonts w:ascii="Times New Roman" w:hAnsi="Times New Roman" w:cs="Times New Roman"/>
          <w:sz w:val="28"/>
          <w:szCs w:val="28"/>
          <w:lang w:val="az-Latn-AZ"/>
        </w:rPr>
        <w:t xml:space="preserve"> 5</w:t>
      </w:r>
    </w:p>
    <w:p w14:paraId="0FA3A601" w14:textId="2E2518FF" w:rsidR="00133337" w:rsidRPr="00293CB4" w:rsidRDefault="00133337" w:rsidP="00133337">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Cs/>
          <w:color w:val="000000" w:themeColor="text1"/>
          <w:sz w:val="28"/>
          <w:szCs w:val="28"/>
          <w:lang w:val="az-Cyrl-AZ"/>
        </w:rPr>
        <w:t xml:space="preserve">1.1  </w:t>
      </w:r>
      <w:r w:rsidRPr="00A0710B">
        <w:rPr>
          <w:rFonts w:ascii="Times New Roman" w:eastAsia="TimesNewRomanPSMT" w:hAnsi="Times New Roman" w:cs="Times New Roman"/>
          <w:color w:val="000000" w:themeColor="text1"/>
          <w:sz w:val="28"/>
          <w:szCs w:val="28"/>
          <w:lang w:val="az-Cyrl-AZ"/>
        </w:rPr>
        <w:t xml:space="preserve">Turizmin sosial-iqtisadi mahiyyəti və inkişafının nəticələri </w:t>
      </w:r>
      <w:r w:rsidRPr="00A0710B">
        <w:rPr>
          <w:rFonts w:ascii="Times New Roman" w:eastAsia="TimesNewRomanPSMT" w:hAnsi="Times New Roman" w:cs="Times New Roman"/>
          <w:sz w:val="28"/>
          <w:szCs w:val="28"/>
          <w:lang w:val="az-Cyrl-AZ"/>
        </w:rPr>
        <w:t>.....................</w:t>
      </w:r>
      <w:r w:rsidR="00293CB4">
        <w:rPr>
          <w:rFonts w:ascii="Times New Roman" w:eastAsia="TimesNewRomanPSMT" w:hAnsi="Times New Roman" w:cs="Times New Roman"/>
          <w:sz w:val="28"/>
          <w:szCs w:val="28"/>
          <w:lang w:val="az-Latn-AZ"/>
        </w:rPr>
        <w:t>.. 5</w:t>
      </w:r>
    </w:p>
    <w:p w14:paraId="14242465" w14:textId="2BBDA89B" w:rsidR="00133337" w:rsidRPr="00293CB4" w:rsidRDefault="00133337" w:rsidP="00133337">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Cs/>
          <w:color w:val="000000" w:themeColor="text1"/>
          <w:sz w:val="28"/>
          <w:szCs w:val="28"/>
          <w:lang w:val="az-Cyrl-AZ"/>
        </w:rPr>
        <w:t xml:space="preserve">1.2  Turizm əlaqələrinin yaradılmasının forma və metodları </w:t>
      </w:r>
      <w:r w:rsidRPr="00A0710B">
        <w:rPr>
          <w:rFonts w:ascii="Times New Roman" w:eastAsia="TimesNewRomanPS-BoldMT" w:hAnsi="Times New Roman" w:cs="Times New Roman"/>
          <w:bCs/>
          <w:sz w:val="28"/>
          <w:szCs w:val="28"/>
          <w:lang w:val="az-Cyrl-AZ"/>
        </w:rPr>
        <w:t>...........................</w:t>
      </w:r>
      <w:r w:rsidR="00293CB4">
        <w:rPr>
          <w:rFonts w:ascii="Times New Roman" w:eastAsia="TimesNewRomanPS-BoldMT" w:hAnsi="Times New Roman" w:cs="Times New Roman"/>
          <w:bCs/>
          <w:sz w:val="28"/>
          <w:szCs w:val="28"/>
          <w:lang w:val="az-Latn-AZ"/>
        </w:rPr>
        <w:t xml:space="preserve"> 10</w:t>
      </w:r>
    </w:p>
    <w:p w14:paraId="4994FABA" w14:textId="24BFAF86" w:rsidR="00133337" w:rsidRPr="00293CB4" w:rsidRDefault="00133337" w:rsidP="00133337">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Cs/>
          <w:sz w:val="28"/>
          <w:szCs w:val="28"/>
          <w:lang w:val="az-Cyrl-AZ"/>
        </w:rPr>
        <w:t>1.3  Turizmin qeyri-turizm sahələrinə təsiri .....................................................</w:t>
      </w:r>
      <w:r w:rsidR="00293CB4">
        <w:rPr>
          <w:rFonts w:ascii="Times New Roman" w:eastAsia="TimesNewRomanPS-BoldMT" w:hAnsi="Times New Roman" w:cs="Times New Roman"/>
          <w:bCs/>
          <w:sz w:val="28"/>
          <w:szCs w:val="28"/>
          <w:lang w:val="az-Latn-AZ"/>
        </w:rPr>
        <w:t xml:space="preserve"> 12</w:t>
      </w:r>
    </w:p>
    <w:p w14:paraId="736388B6" w14:textId="1229E417" w:rsidR="00133337" w:rsidRPr="00293CB4" w:rsidRDefault="00133337" w:rsidP="00133337">
      <w:pPr>
        <w:spacing w:after="0" w:line="36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Cs/>
          <w:sz w:val="28"/>
          <w:szCs w:val="28"/>
          <w:lang w:val="az-Cyrl-AZ"/>
        </w:rPr>
        <w:t>1.4  Turizm sektorunun tənzimlənməsi sahəsində dünya təcrübəsi</w:t>
      </w:r>
      <w:r w:rsidR="00293CB4">
        <w:rPr>
          <w:rFonts w:ascii="Times New Roman" w:eastAsia="TimesNewRomanPS-BoldMT" w:hAnsi="Times New Roman" w:cs="Times New Roman"/>
          <w:bCs/>
          <w:sz w:val="28"/>
          <w:szCs w:val="28"/>
          <w:lang w:val="az-Latn-AZ"/>
        </w:rPr>
        <w:t xml:space="preserve"> </w:t>
      </w:r>
      <w:r w:rsidRPr="00A0710B">
        <w:rPr>
          <w:rFonts w:ascii="Times New Roman" w:eastAsia="TimesNewRomanPS-BoldMT" w:hAnsi="Times New Roman" w:cs="Times New Roman"/>
          <w:bCs/>
          <w:sz w:val="28"/>
          <w:szCs w:val="28"/>
          <w:lang w:val="az-Cyrl-AZ"/>
        </w:rPr>
        <w:t>................</w:t>
      </w:r>
      <w:r w:rsidR="00293CB4">
        <w:rPr>
          <w:rFonts w:ascii="Times New Roman" w:eastAsia="TimesNewRomanPS-BoldMT" w:hAnsi="Times New Roman" w:cs="Times New Roman"/>
          <w:bCs/>
          <w:sz w:val="28"/>
          <w:szCs w:val="28"/>
          <w:lang w:val="az-Latn-AZ"/>
        </w:rPr>
        <w:t>.</w:t>
      </w:r>
      <w:r w:rsidR="00365C8F">
        <w:rPr>
          <w:rFonts w:ascii="Times New Roman" w:eastAsia="TimesNewRomanPS-BoldMT" w:hAnsi="Times New Roman" w:cs="Times New Roman"/>
          <w:bCs/>
          <w:sz w:val="28"/>
          <w:szCs w:val="28"/>
          <w:lang w:val="az-Latn-AZ"/>
        </w:rPr>
        <w:t>.</w:t>
      </w:r>
      <w:r w:rsidR="00293CB4">
        <w:rPr>
          <w:rFonts w:ascii="Times New Roman" w:eastAsia="TimesNewRomanPS-BoldMT" w:hAnsi="Times New Roman" w:cs="Times New Roman"/>
          <w:bCs/>
          <w:sz w:val="28"/>
          <w:szCs w:val="28"/>
          <w:lang w:val="az-Latn-AZ"/>
        </w:rPr>
        <w:t xml:space="preserve"> 14</w:t>
      </w:r>
    </w:p>
    <w:p w14:paraId="4C809179" w14:textId="240A4DB0" w:rsidR="00133337" w:rsidRPr="00293CB4" w:rsidRDefault="00133337" w:rsidP="00293CB4">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
          <w:bCs/>
          <w:sz w:val="28"/>
          <w:szCs w:val="28"/>
          <w:lang w:val="az-Cyrl-AZ"/>
        </w:rPr>
        <w:t xml:space="preserve">II FƏSİL: Azərbaycanda turizmin tarixi, inkişafının mərhələləri və onun mövcud vəziyyəti </w:t>
      </w:r>
      <w:r w:rsidRPr="00A0710B">
        <w:rPr>
          <w:rFonts w:ascii="Times New Roman" w:eastAsia="TimesNewRomanPS-BoldMT" w:hAnsi="Times New Roman" w:cs="Times New Roman"/>
          <w:bCs/>
          <w:sz w:val="28"/>
          <w:szCs w:val="28"/>
          <w:lang w:val="az-Cyrl-AZ"/>
        </w:rPr>
        <w:t>.............................................................................................</w:t>
      </w:r>
      <w:r w:rsidR="00293CB4">
        <w:rPr>
          <w:rFonts w:ascii="Times New Roman" w:eastAsia="TimesNewRomanPS-BoldMT" w:hAnsi="Times New Roman" w:cs="Times New Roman"/>
          <w:bCs/>
          <w:sz w:val="28"/>
          <w:szCs w:val="28"/>
          <w:lang w:val="az-Latn-AZ"/>
        </w:rPr>
        <w:t xml:space="preserve"> 20</w:t>
      </w:r>
    </w:p>
    <w:p w14:paraId="7B59A366" w14:textId="62308E80" w:rsidR="00133337" w:rsidRPr="00293CB4" w:rsidRDefault="00133337" w:rsidP="00133337">
      <w:pPr>
        <w:tabs>
          <w:tab w:val="left" w:pos="3480"/>
        </w:tabs>
        <w:spacing w:line="240" w:lineRule="auto"/>
        <w:rPr>
          <w:rFonts w:ascii="Times New Roman" w:hAnsi="Times New Roman" w:cs="Times New Roman"/>
          <w:sz w:val="28"/>
          <w:szCs w:val="28"/>
          <w:lang w:val="az-Latn-AZ"/>
        </w:rPr>
      </w:pPr>
      <w:r w:rsidRPr="00A0710B">
        <w:rPr>
          <w:rFonts w:ascii="Times New Roman" w:hAnsi="Times New Roman" w:cs="Times New Roman"/>
          <w:sz w:val="28"/>
          <w:szCs w:val="28"/>
          <w:lang w:val="az-Cyrl-AZ"/>
        </w:rPr>
        <w:t>2.1  Turizmin tarixi və onun inkişaf mərhələləri .............................................</w:t>
      </w:r>
      <w:r w:rsidR="00293CB4">
        <w:rPr>
          <w:rFonts w:ascii="Times New Roman" w:hAnsi="Times New Roman" w:cs="Times New Roman"/>
          <w:sz w:val="28"/>
          <w:szCs w:val="28"/>
          <w:lang w:val="az-Latn-AZ"/>
        </w:rPr>
        <w:t xml:space="preserve"> </w:t>
      </w:r>
      <w:r w:rsidR="00365C8F">
        <w:rPr>
          <w:rFonts w:ascii="Times New Roman" w:hAnsi="Times New Roman" w:cs="Times New Roman"/>
          <w:sz w:val="28"/>
          <w:szCs w:val="28"/>
          <w:lang w:val="az-Latn-AZ"/>
        </w:rPr>
        <w:t xml:space="preserve"> </w:t>
      </w:r>
      <w:r w:rsidR="00293CB4">
        <w:rPr>
          <w:rFonts w:ascii="Times New Roman" w:hAnsi="Times New Roman" w:cs="Times New Roman"/>
          <w:sz w:val="28"/>
          <w:szCs w:val="28"/>
          <w:lang w:val="az-Latn-AZ"/>
        </w:rPr>
        <w:t>20</w:t>
      </w:r>
    </w:p>
    <w:p w14:paraId="38DE7518" w14:textId="13A15AF3" w:rsidR="00133337" w:rsidRPr="00293CB4" w:rsidRDefault="00133337" w:rsidP="00365C8F">
      <w:pPr>
        <w:tabs>
          <w:tab w:val="left" w:pos="3480"/>
        </w:tabs>
        <w:spacing w:line="240" w:lineRule="auto"/>
        <w:rPr>
          <w:rFonts w:ascii="Times New Roman" w:hAnsi="Times New Roman" w:cs="Times New Roman"/>
          <w:sz w:val="28"/>
          <w:szCs w:val="28"/>
          <w:lang w:val="az-Latn-AZ"/>
        </w:rPr>
      </w:pPr>
      <w:r w:rsidRPr="00A0710B">
        <w:rPr>
          <w:rFonts w:ascii="Times New Roman" w:hAnsi="Times New Roman" w:cs="Times New Roman"/>
          <w:sz w:val="28"/>
          <w:szCs w:val="28"/>
          <w:lang w:val="az-Cyrl-AZ"/>
        </w:rPr>
        <w:t>2.2  Regional turizmin inkişafının mövcud vəziyyəti ......................................</w:t>
      </w:r>
      <w:r w:rsidR="00365C8F">
        <w:rPr>
          <w:rFonts w:ascii="Times New Roman" w:hAnsi="Times New Roman" w:cs="Times New Roman"/>
          <w:sz w:val="28"/>
          <w:szCs w:val="28"/>
          <w:lang w:val="az-Latn-AZ"/>
        </w:rPr>
        <w:t xml:space="preserve">. </w:t>
      </w:r>
      <w:r w:rsidR="00293CB4">
        <w:rPr>
          <w:rFonts w:ascii="Times New Roman" w:hAnsi="Times New Roman" w:cs="Times New Roman"/>
          <w:sz w:val="28"/>
          <w:szCs w:val="28"/>
          <w:lang w:val="az-Latn-AZ"/>
        </w:rPr>
        <w:t>30</w:t>
      </w:r>
    </w:p>
    <w:p w14:paraId="493EE911" w14:textId="6AB00461" w:rsidR="00133337" w:rsidRPr="00365C8F" w:rsidRDefault="00133337" w:rsidP="00365C8F">
      <w:pPr>
        <w:tabs>
          <w:tab w:val="left" w:pos="3480"/>
        </w:tabs>
        <w:spacing w:line="240" w:lineRule="auto"/>
        <w:rPr>
          <w:rFonts w:ascii="Times New Roman" w:hAnsi="Times New Roman" w:cs="Times New Roman"/>
          <w:sz w:val="28"/>
          <w:szCs w:val="28"/>
          <w:lang w:val="az-Latn-AZ"/>
        </w:rPr>
      </w:pPr>
      <w:r w:rsidRPr="00A0710B">
        <w:rPr>
          <w:rFonts w:ascii="Times New Roman" w:hAnsi="Times New Roman" w:cs="Times New Roman"/>
          <w:sz w:val="28"/>
          <w:szCs w:val="28"/>
          <w:lang w:val="az-Cyrl-AZ"/>
        </w:rPr>
        <w:t>2.3  Turizm potensialının formalaşmasına kömək edən mənbələr və onların təhlili .................................................................................................................</w:t>
      </w:r>
      <w:r w:rsidR="00365C8F">
        <w:rPr>
          <w:rFonts w:ascii="Times New Roman" w:hAnsi="Times New Roman" w:cs="Times New Roman"/>
          <w:sz w:val="28"/>
          <w:szCs w:val="28"/>
          <w:lang w:val="az-Latn-AZ"/>
        </w:rPr>
        <w:t xml:space="preserve"> 37</w:t>
      </w:r>
    </w:p>
    <w:p w14:paraId="0D8018BB" w14:textId="2448ACCA" w:rsidR="00133337" w:rsidRPr="00365C8F" w:rsidRDefault="00133337" w:rsidP="00133337">
      <w:pPr>
        <w:tabs>
          <w:tab w:val="left" w:pos="3480"/>
        </w:tabs>
        <w:spacing w:line="24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
          <w:bCs/>
          <w:sz w:val="28"/>
          <w:szCs w:val="28"/>
          <w:lang w:val="az-Cyrl-AZ"/>
        </w:rPr>
        <w:t>III FƏSİL: Azərbaycanda turizmin inkişafının prespektiv istiqamətləri və bu sahənin dövlət tənzimlənməsinin təkminləşdirilməsi metodları</w:t>
      </w:r>
      <w:r w:rsidRPr="00A0710B">
        <w:rPr>
          <w:rFonts w:ascii="Times New Roman" w:eastAsia="TimesNewRomanPS-BoldMT" w:hAnsi="Times New Roman" w:cs="Times New Roman"/>
          <w:bCs/>
          <w:sz w:val="28"/>
          <w:szCs w:val="28"/>
          <w:lang w:val="az-Cyrl-AZ"/>
        </w:rPr>
        <w:t xml:space="preserve"> ...........</w:t>
      </w:r>
      <w:r w:rsidR="00365C8F">
        <w:rPr>
          <w:rFonts w:ascii="Times New Roman" w:eastAsia="TimesNewRomanPS-BoldMT" w:hAnsi="Times New Roman" w:cs="Times New Roman"/>
          <w:bCs/>
          <w:sz w:val="28"/>
          <w:szCs w:val="28"/>
          <w:lang w:val="az-Latn-AZ"/>
        </w:rPr>
        <w:t xml:space="preserve"> 50</w:t>
      </w:r>
    </w:p>
    <w:p w14:paraId="06417276" w14:textId="1D53BE58" w:rsidR="00133337" w:rsidRPr="00365C8F" w:rsidRDefault="00133337" w:rsidP="00133337">
      <w:pPr>
        <w:tabs>
          <w:tab w:val="left" w:pos="3480"/>
        </w:tabs>
        <w:spacing w:line="240" w:lineRule="auto"/>
        <w:rPr>
          <w:rFonts w:ascii="Times New Roman" w:hAnsi="Times New Roman" w:cs="Times New Roman"/>
          <w:sz w:val="28"/>
          <w:szCs w:val="28"/>
          <w:lang w:val="az-Latn-AZ"/>
        </w:rPr>
      </w:pPr>
      <w:r w:rsidRPr="00A0710B">
        <w:rPr>
          <w:rFonts w:ascii="Times New Roman" w:hAnsi="Times New Roman" w:cs="Times New Roman"/>
          <w:sz w:val="28"/>
          <w:szCs w:val="28"/>
          <w:lang w:val="az-Cyrl-AZ"/>
        </w:rPr>
        <w:t>3.1  Azərbaycanda turizm sektorunun dövlət tənzimlənməsinin təkmilləşdirilməsi məsələləri, dövlət siyasətinin əsas istiqamətləri və hüquqi baza ...................................................................................................</w:t>
      </w:r>
      <w:r w:rsidR="00365C8F">
        <w:rPr>
          <w:rFonts w:ascii="Times New Roman" w:hAnsi="Times New Roman" w:cs="Times New Roman"/>
          <w:sz w:val="28"/>
          <w:szCs w:val="28"/>
          <w:lang w:val="az-Latn-AZ"/>
        </w:rPr>
        <w:t>................ 50</w:t>
      </w:r>
    </w:p>
    <w:p w14:paraId="17D0D902" w14:textId="4E7E9D84" w:rsidR="00133337" w:rsidRPr="00365C8F" w:rsidRDefault="00133337" w:rsidP="00133337">
      <w:pPr>
        <w:tabs>
          <w:tab w:val="left" w:pos="3480"/>
        </w:tabs>
        <w:spacing w:line="360" w:lineRule="auto"/>
        <w:rPr>
          <w:rFonts w:ascii="Times New Roman" w:hAnsi="Times New Roman" w:cs="Times New Roman"/>
          <w:sz w:val="28"/>
          <w:szCs w:val="28"/>
          <w:lang w:val="az-Latn-AZ"/>
        </w:rPr>
      </w:pPr>
      <w:r w:rsidRPr="00A0710B">
        <w:rPr>
          <w:rFonts w:ascii="Times New Roman" w:hAnsi="Times New Roman" w:cs="Times New Roman"/>
          <w:color w:val="000000" w:themeColor="text1"/>
          <w:sz w:val="28"/>
          <w:szCs w:val="28"/>
          <w:lang w:val="az-Cyrl-AZ"/>
        </w:rPr>
        <w:t>3.2  Azərbaycanda turizm sektorunun inkişaf prespektivlərinin proqnozları</w:t>
      </w:r>
      <w:r w:rsidRPr="00A0710B">
        <w:rPr>
          <w:rFonts w:ascii="Times New Roman" w:hAnsi="Times New Roman" w:cs="Times New Roman"/>
          <w:sz w:val="28"/>
          <w:szCs w:val="28"/>
          <w:lang w:val="az-Cyrl-AZ"/>
        </w:rPr>
        <w:t>..</w:t>
      </w:r>
      <w:r w:rsidR="00365C8F">
        <w:rPr>
          <w:rFonts w:ascii="Times New Roman" w:hAnsi="Times New Roman" w:cs="Times New Roman"/>
          <w:sz w:val="28"/>
          <w:szCs w:val="28"/>
          <w:lang w:val="az-Latn-AZ"/>
        </w:rPr>
        <w:t>.. 53</w:t>
      </w:r>
    </w:p>
    <w:p w14:paraId="4221E7C9" w14:textId="560F269B" w:rsidR="00133337" w:rsidRPr="00365C8F" w:rsidRDefault="00133337" w:rsidP="00133337">
      <w:pPr>
        <w:autoSpaceDE w:val="0"/>
        <w:autoSpaceDN w:val="0"/>
        <w:adjustRightInd w:val="0"/>
        <w:spacing w:after="0" w:line="360" w:lineRule="auto"/>
        <w:rPr>
          <w:rFonts w:ascii="Times New Roman" w:eastAsia="TimesNewRomanPSMT" w:hAnsi="Times New Roman" w:cs="Times New Roman"/>
          <w:sz w:val="28"/>
          <w:szCs w:val="28"/>
          <w:lang w:val="az-Latn-AZ"/>
        </w:rPr>
      </w:pPr>
      <w:r w:rsidRPr="00A0710B">
        <w:rPr>
          <w:rFonts w:ascii="Times New Roman" w:eastAsia="TimesNewRomanPS-BoldMT" w:hAnsi="Times New Roman" w:cs="Times New Roman"/>
          <w:b/>
          <w:bCs/>
          <w:sz w:val="28"/>
          <w:szCs w:val="28"/>
          <w:lang w:val="az-Cyrl-AZ"/>
        </w:rPr>
        <w:t xml:space="preserve">Nəticə və təkliflər </w:t>
      </w:r>
      <w:r w:rsidRPr="00A0710B">
        <w:rPr>
          <w:rFonts w:ascii="Times New Roman" w:eastAsia="TimesNewRomanPS-BoldMT" w:hAnsi="Times New Roman" w:cs="Times New Roman"/>
          <w:bCs/>
          <w:sz w:val="28"/>
          <w:szCs w:val="28"/>
          <w:lang w:val="az-Cyrl-AZ"/>
        </w:rPr>
        <w:t>...........................................................................................</w:t>
      </w:r>
      <w:r w:rsidR="00365C8F">
        <w:rPr>
          <w:rFonts w:ascii="Times New Roman" w:eastAsia="TimesNewRomanPS-BoldMT" w:hAnsi="Times New Roman" w:cs="Times New Roman"/>
          <w:bCs/>
          <w:sz w:val="28"/>
          <w:szCs w:val="28"/>
          <w:lang w:val="az-Latn-AZ"/>
        </w:rPr>
        <w:t>. 58</w:t>
      </w:r>
    </w:p>
    <w:p w14:paraId="29C5DD7E" w14:textId="1D6C7370" w:rsidR="00133337" w:rsidRPr="00365C8F" w:rsidRDefault="00133337" w:rsidP="00133337">
      <w:pPr>
        <w:tabs>
          <w:tab w:val="left" w:pos="3480"/>
        </w:tabs>
        <w:spacing w:line="360" w:lineRule="auto"/>
        <w:rPr>
          <w:rFonts w:ascii="Times New Roman" w:eastAsia="TimesNewRomanPS-BoldMT" w:hAnsi="Times New Roman" w:cs="Times New Roman"/>
          <w:bCs/>
          <w:sz w:val="28"/>
          <w:szCs w:val="28"/>
          <w:lang w:val="az-Latn-AZ"/>
        </w:rPr>
      </w:pPr>
      <w:r w:rsidRPr="00A0710B">
        <w:rPr>
          <w:rFonts w:ascii="Times New Roman" w:eastAsia="TimesNewRomanPS-BoldMT" w:hAnsi="Times New Roman" w:cs="Times New Roman"/>
          <w:b/>
          <w:bCs/>
          <w:sz w:val="28"/>
          <w:szCs w:val="28"/>
          <w:lang w:val="az-Cyrl-AZ"/>
        </w:rPr>
        <w:t>İstifadə edilmiş ədəbiyyat</w:t>
      </w:r>
      <w:r w:rsidR="00E76546" w:rsidRPr="00E76546">
        <w:rPr>
          <w:rFonts w:ascii="Times New Roman" w:eastAsia="TimesNewRomanPS-BoldMT" w:hAnsi="Times New Roman" w:cs="Times New Roman"/>
          <w:b/>
          <w:bCs/>
          <w:sz w:val="28"/>
          <w:szCs w:val="28"/>
          <w:lang w:val="az-Latn-AZ"/>
        </w:rPr>
        <w:t>lar</w:t>
      </w:r>
      <w:r w:rsidRPr="00A0710B">
        <w:rPr>
          <w:rFonts w:ascii="Times New Roman" w:eastAsia="TimesNewRomanPS-BoldMT" w:hAnsi="Times New Roman" w:cs="Times New Roman"/>
          <w:b/>
          <w:bCs/>
          <w:sz w:val="28"/>
          <w:szCs w:val="28"/>
          <w:lang w:val="az-Cyrl-AZ"/>
        </w:rPr>
        <w:t xml:space="preserve"> </w:t>
      </w:r>
      <w:r w:rsidRPr="00A0710B">
        <w:rPr>
          <w:rFonts w:ascii="Times New Roman" w:eastAsia="TimesNewRomanPS-BoldMT" w:hAnsi="Times New Roman" w:cs="Times New Roman"/>
          <w:bCs/>
          <w:sz w:val="28"/>
          <w:szCs w:val="28"/>
          <w:lang w:val="az-Cyrl-AZ"/>
        </w:rPr>
        <w:t>...........................................................</w:t>
      </w:r>
      <w:r w:rsidR="00E76546" w:rsidRPr="00B04595">
        <w:rPr>
          <w:rFonts w:ascii="Times New Roman" w:eastAsia="TimesNewRomanPS-BoldMT" w:hAnsi="Times New Roman" w:cs="Times New Roman"/>
          <w:bCs/>
          <w:sz w:val="28"/>
          <w:szCs w:val="28"/>
          <w:lang w:val="az-Latn-AZ"/>
        </w:rPr>
        <w:t>.</w:t>
      </w:r>
      <w:r w:rsidRPr="00A0710B">
        <w:rPr>
          <w:rFonts w:ascii="Times New Roman" w:eastAsia="TimesNewRomanPS-BoldMT" w:hAnsi="Times New Roman" w:cs="Times New Roman"/>
          <w:bCs/>
          <w:sz w:val="28"/>
          <w:szCs w:val="28"/>
          <w:lang w:val="az-Cyrl-AZ"/>
        </w:rPr>
        <w:t>.............</w:t>
      </w:r>
      <w:r w:rsidR="00365C8F">
        <w:rPr>
          <w:rFonts w:ascii="Times New Roman" w:eastAsia="TimesNewRomanPS-BoldMT" w:hAnsi="Times New Roman" w:cs="Times New Roman"/>
          <w:bCs/>
          <w:sz w:val="28"/>
          <w:szCs w:val="28"/>
          <w:lang w:val="az-Latn-AZ"/>
        </w:rPr>
        <w:t>. 61</w:t>
      </w:r>
    </w:p>
    <w:p w14:paraId="26CEEB97" w14:textId="77777777" w:rsidR="00133337" w:rsidRPr="00A0710B" w:rsidRDefault="00133337" w:rsidP="00133337">
      <w:pPr>
        <w:tabs>
          <w:tab w:val="left" w:pos="3480"/>
        </w:tabs>
        <w:spacing w:line="360" w:lineRule="auto"/>
        <w:rPr>
          <w:rFonts w:ascii="Times New Roman" w:eastAsia="TimesNewRomanPS-BoldMT" w:hAnsi="Times New Roman" w:cs="Times New Roman"/>
          <w:bCs/>
          <w:sz w:val="28"/>
          <w:szCs w:val="28"/>
          <w:lang w:val="az-Cyrl-AZ"/>
        </w:rPr>
      </w:pPr>
    </w:p>
    <w:p w14:paraId="50CA147C" w14:textId="77053C56" w:rsidR="00133337" w:rsidRDefault="00133337" w:rsidP="00133337">
      <w:pPr>
        <w:rPr>
          <w:lang w:val="az-Cyrl-AZ"/>
        </w:rPr>
      </w:pPr>
    </w:p>
    <w:p w14:paraId="1994A832" w14:textId="154114BF" w:rsidR="00AB14EC" w:rsidRDefault="00AB14EC" w:rsidP="00133337">
      <w:pPr>
        <w:rPr>
          <w:lang w:val="az-Cyrl-AZ"/>
        </w:rPr>
      </w:pPr>
    </w:p>
    <w:p w14:paraId="7CC59642" w14:textId="77777777" w:rsidR="00AB14EC" w:rsidRDefault="00AB14EC">
      <w:pPr>
        <w:rPr>
          <w:lang w:val="az-Cyrl-AZ"/>
        </w:rPr>
      </w:pPr>
      <w:r>
        <w:rPr>
          <w:lang w:val="az-Cyrl-AZ"/>
        </w:rPr>
        <w:br w:type="page"/>
      </w:r>
    </w:p>
    <w:p w14:paraId="2D54FA1A" w14:textId="77777777" w:rsidR="00AB14EC" w:rsidRPr="006A57FC" w:rsidRDefault="00AB14EC" w:rsidP="00AB14EC">
      <w:pPr>
        <w:spacing w:after="0" w:line="360" w:lineRule="auto"/>
        <w:ind w:firstLine="720"/>
        <w:jc w:val="center"/>
        <w:rPr>
          <w:rFonts w:ascii="Times New Roman" w:hAnsi="Times New Roman" w:cs="Times New Roman"/>
          <w:b/>
          <w:sz w:val="32"/>
          <w:szCs w:val="32"/>
          <w:lang w:val="az-Latn-AZ"/>
        </w:rPr>
      </w:pPr>
      <w:bookmarkStart w:id="1" w:name="_Hlk8050587"/>
      <w:r w:rsidRPr="006A57FC">
        <w:rPr>
          <w:rFonts w:ascii="Times New Roman" w:hAnsi="Times New Roman" w:cs="Times New Roman"/>
          <w:b/>
          <w:sz w:val="32"/>
          <w:szCs w:val="32"/>
          <w:lang w:val="az-Latn-AZ"/>
        </w:rPr>
        <w:t>Giriş</w:t>
      </w:r>
    </w:p>
    <w:p w14:paraId="300B80CD" w14:textId="77777777" w:rsidR="00AB14EC" w:rsidRPr="006B0BEC"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6B0BEC">
        <w:rPr>
          <w:b/>
          <w:sz w:val="28"/>
          <w:szCs w:val="28"/>
          <w:lang w:val="az-Latn-AZ"/>
        </w:rPr>
        <w:t>Mövzunun aktuallığı</w:t>
      </w:r>
      <w:r w:rsidRPr="006B0BEC">
        <w:rPr>
          <w:sz w:val="28"/>
          <w:szCs w:val="28"/>
          <w:lang w:val="az-Latn-AZ"/>
        </w:rPr>
        <w:t xml:space="preserve">- </w:t>
      </w:r>
      <w:r w:rsidRPr="006B0BEC">
        <w:rPr>
          <w:sz w:val="28"/>
          <w:szCs w:val="28"/>
          <w:shd w:val="clear" w:color="auto" w:fill="FFFFFF"/>
          <w:lang w:val="az-Latn-AZ"/>
        </w:rPr>
        <w:t>Hər il miyonlarla insanın səyahət etmək istəyənlər sırasına qoşulması turizmin daha da geniş yayılmağa başlamasına səbəb olmuşdur. Turizmin insanların vərdiş etdikləri həyati təlabatını ödəmək üçün əsas vasitələrdən birinə çevrildiyini görmək mümkündür. Ümumiyyətlə səyahət anlayışı turizm anlayışından fərqlənir. Səyahət məcburi xarakter daşımadan səyahət edənin bir ildən çox olmayaraq könüllü şəkildə hər hansısa bir yerə səfəri zamanı turizm adlana bilər.</w:t>
      </w:r>
    </w:p>
    <w:p w14:paraId="44590BA5" w14:textId="77777777" w:rsidR="00AB14EC" w:rsidRPr="006B0BEC"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6B0BEC">
        <w:rPr>
          <w:sz w:val="28"/>
          <w:szCs w:val="28"/>
          <w:shd w:val="clear" w:color="auto" w:fill="FFFFFF"/>
          <w:lang w:val="az-Latn-AZ"/>
        </w:rPr>
        <w:t xml:space="preserve">Turizmin ölkələrdə inkişafı, onunnla birbaşa əlaqəsi olmayan digər qeyri-turizm sahələrinin inkişafına səbəb olduğu uçun bu sahənin inkişaf etdirilməsi beynəlxalq turizm rəaqbətinin yaranmasına şərait yaradır. Gəlir əldə etmə gücünə görə yüksək potensiala malik olan bu sahəyə investisyaların miqdarında son dövrlərdə daha yüksək artım müşahidə olunur. </w:t>
      </w:r>
    </w:p>
    <w:p w14:paraId="2720843F" w14:textId="77777777" w:rsidR="00AB14EC" w:rsidRPr="006B0BEC"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6B0BEC">
        <w:rPr>
          <w:sz w:val="28"/>
          <w:szCs w:val="28"/>
          <w:shd w:val="clear" w:color="auto" w:fill="FFFFFF"/>
          <w:lang w:val="az-Latn-AZ"/>
        </w:rPr>
        <w:t xml:space="preserve">Azərbaycan Respublikasında da qeyri-neft sektorunun inkişaf etdirilməsi kimi turizmin inkişaf etdirilməsi əsas prioritetlərdən sayılır. Gələcək illər üçün bu sektorun inkişaf etdirilərək əsas gəlir mənbəyi kimi formalaşdırılmasında görüləcək dövlət tədbirləri mühüm rol oynayacaqdır. Turizmin inkişaf etdirilməsi üçün regionlarda mövcud ifrastrukturların yenilənməsi, tələblərə uyğun olaraq müasir formalı turizm infrastrukturlarının yaradılması, bu sahələrə investisyaların cəlb edilməsi və dövlət siyasətinin təkminləşdirilməsi əsas məsələlərdən sayılır. Qeyd olunan bu məsələlər diplom işi mövzusunun aktuallığını sübut edir. </w:t>
      </w:r>
    </w:p>
    <w:p w14:paraId="257E2D6B" w14:textId="77777777" w:rsidR="00AB14EC" w:rsidRPr="006B0BEC"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6B0BEC">
        <w:rPr>
          <w:b/>
          <w:sz w:val="28"/>
          <w:szCs w:val="28"/>
          <w:shd w:val="clear" w:color="auto" w:fill="FFFFFF"/>
          <w:lang w:val="az-Latn-AZ"/>
        </w:rPr>
        <w:t xml:space="preserve">Tədqiqatın məqsədi və vəzifələri- </w:t>
      </w:r>
      <w:r w:rsidRPr="006B0BEC">
        <w:rPr>
          <w:sz w:val="28"/>
          <w:szCs w:val="28"/>
          <w:shd w:val="clear" w:color="auto" w:fill="FFFFFF"/>
          <w:lang w:val="az-Latn-AZ"/>
        </w:rPr>
        <w:t>Tədqiqatın məqsədi Azərbaycanda turizmin mövcud vəziyyəti və inkişaf prespektivlərinin araşdırılaraq milli iqtisadiyyatın inkişafında turizmin təsirinin öyrənilməsidir. Qeyd olunan məqsədə çatmaq üçün aşağıdakı vəzifələr icra olunmuşdur:</w:t>
      </w:r>
    </w:p>
    <w:p w14:paraId="74A1351D" w14:textId="77777777" w:rsidR="00AB14EC" w:rsidRPr="006B0BEC" w:rsidRDefault="00AB14EC" w:rsidP="00AB14EC">
      <w:pPr>
        <w:pStyle w:val="NormalWeb"/>
        <w:numPr>
          <w:ilvl w:val="0"/>
          <w:numId w:val="1"/>
        </w:numPr>
        <w:shd w:val="clear" w:color="auto" w:fill="FFFFFF"/>
        <w:spacing w:before="0" w:beforeAutospacing="0" w:after="0" w:afterAutospacing="0" w:line="360" w:lineRule="auto"/>
        <w:jc w:val="both"/>
        <w:textAlignment w:val="baseline"/>
        <w:rPr>
          <w:sz w:val="28"/>
          <w:szCs w:val="28"/>
          <w:shd w:val="clear" w:color="auto" w:fill="FFFFFF"/>
          <w:lang w:val="az-Latn-AZ"/>
        </w:rPr>
      </w:pPr>
      <w:r w:rsidRPr="006B0BEC">
        <w:rPr>
          <w:sz w:val="28"/>
          <w:szCs w:val="28"/>
          <w:shd w:val="clear" w:color="auto" w:fill="FFFFFF"/>
          <w:lang w:val="az-Latn-AZ"/>
        </w:rPr>
        <w:t>Turizmin qeyri-turizm sahələrinə təsirinin araşdırılması;</w:t>
      </w:r>
    </w:p>
    <w:p w14:paraId="677F922B" w14:textId="77777777" w:rsidR="00AB14EC" w:rsidRPr="006B0BEC" w:rsidRDefault="00AB14EC" w:rsidP="00AB14EC">
      <w:pPr>
        <w:pStyle w:val="NormalWeb"/>
        <w:numPr>
          <w:ilvl w:val="0"/>
          <w:numId w:val="1"/>
        </w:numPr>
        <w:shd w:val="clear" w:color="auto" w:fill="FFFFFF"/>
        <w:spacing w:before="0" w:beforeAutospacing="0" w:after="0" w:afterAutospacing="0" w:line="360" w:lineRule="auto"/>
        <w:jc w:val="both"/>
        <w:textAlignment w:val="baseline"/>
        <w:rPr>
          <w:sz w:val="28"/>
          <w:szCs w:val="28"/>
          <w:shd w:val="clear" w:color="auto" w:fill="FFFFFF"/>
          <w:lang w:val="az-Latn-AZ"/>
        </w:rPr>
      </w:pPr>
      <w:r w:rsidRPr="006B0BEC">
        <w:rPr>
          <w:sz w:val="28"/>
          <w:szCs w:val="28"/>
          <w:shd w:val="clear" w:color="auto" w:fill="FFFFFF"/>
          <w:lang w:val="az-Latn-AZ"/>
        </w:rPr>
        <w:t>Azərbaycanda turizm potensialının araşdırlması;</w:t>
      </w:r>
    </w:p>
    <w:p w14:paraId="2417668C" w14:textId="77777777" w:rsidR="00AB14EC" w:rsidRPr="006B0BEC" w:rsidRDefault="00AB14EC" w:rsidP="00AB14EC">
      <w:pPr>
        <w:pStyle w:val="NormalWeb"/>
        <w:numPr>
          <w:ilvl w:val="0"/>
          <w:numId w:val="1"/>
        </w:numPr>
        <w:shd w:val="clear" w:color="auto" w:fill="FFFFFF"/>
        <w:spacing w:before="0" w:beforeAutospacing="0" w:after="0" w:afterAutospacing="0" w:line="360" w:lineRule="auto"/>
        <w:jc w:val="both"/>
        <w:textAlignment w:val="baseline"/>
        <w:rPr>
          <w:sz w:val="28"/>
          <w:szCs w:val="28"/>
          <w:shd w:val="clear" w:color="auto" w:fill="FFFFFF"/>
          <w:lang w:val="az-Latn-AZ"/>
        </w:rPr>
      </w:pPr>
      <w:r w:rsidRPr="006B0BEC">
        <w:rPr>
          <w:sz w:val="28"/>
          <w:szCs w:val="28"/>
          <w:shd w:val="clear" w:color="auto" w:fill="FFFFFF"/>
          <w:lang w:val="az-Latn-AZ"/>
        </w:rPr>
        <w:t>Regionlarda turizm şəraitinin qiymətləndirilməsi;</w:t>
      </w:r>
    </w:p>
    <w:p w14:paraId="30C5C40E" w14:textId="77777777" w:rsidR="00AB14EC" w:rsidRPr="006B0BEC" w:rsidRDefault="00AB14EC" w:rsidP="00AB14EC">
      <w:pPr>
        <w:pStyle w:val="NormalWeb"/>
        <w:numPr>
          <w:ilvl w:val="0"/>
          <w:numId w:val="1"/>
        </w:numPr>
        <w:shd w:val="clear" w:color="auto" w:fill="FFFFFF"/>
        <w:spacing w:before="0" w:beforeAutospacing="0" w:after="0" w:afterAutospacing="0" w:line="360" w:lineRule="auto"/>
        <w:jc w:val="both"/>
        <w:textAlignment w:val="baseline"/>
        <w:rPr>
          <w:sz w:val="28"/>
          <w:szCs w:val="28"/>
          <w:shd w:val="clear" w:color="auto" w:fill="FFFFFF"/>
          <w:lang w:val="az-Latn-AZ"/>
        </w:rPr>
      </w:pPr>
      <w:r w:rsidRPr="006B0BEC">
        <w:rPr>
          <w:sz w:val="28"/>
          <w:szCs w:val="28"/>
          <w:shd w:val="clear" w:color="auto" w:fill="FFFFFF"/>
          <w:lang w:val="az-Latn-AZ"/>
        </w:rPr>
        <w:t>Turizmin inkişafı ilə bağlı görülən dövlət tədbirlərinin və Azərbaycan Respublikasında turizm qanunvericiliyinin araşdırılması;</w:t>
      </w:r>
    </w:p>
    <w:p w14:paraId="2DFF1398" w14:textId="77777777" w:rsidR="00AB14EC" w:rsidRPr="006B0BEC" w:rsidRDefault="00AB14EC" w:rsidP="00AB14EC">
      <w:pPr>
        <w:pStyle w:val="NormalWeb"/>
        <w:numPr>
          <w:ilvl w:val="0"/>
          <w:numId w:val="1"/>
        </w:numPr>
        <w:shd w:val="clear" w:color="auto" w:fill="FFFFFF"/>
        <w:spacing w:before="0" w:beforeAutospacing="0" w:after="0" w:afterAutospacing="0" w:line="360" w:lineRule="auto"/>
        <w:jc w:val="both"/>
        <w:textAlignment w:val="baseline"/>
        <w:rPr>
          <w:sz w:val="28"/>
          <w:szCs w:val="28"/>
          <w:shd w:val="clear" w:color="auto" w:fill="FFFFFF"/>
          <w:lang w:val="az-Latn-AZ"/>
        </w:rPr>
      </w:pPr>
      <w:r w:rsidRPr="006B0BEC">
        <w:rPr>
          <w:sz w:val="28"/>
          <w:szCs w:val="28"/>
          <w:shd w:val="clear" w:color="auto" w:fill="FFFFFF"/>
          <w:lang w:val="az-Latn-AZ"/>
        </w:rPr>
        <w:t>Turizmin inkişaf etdirilməsində gələcək dövrlər üçün nəzərdə tutulmuş dövlət təbirlərinin araşdırılması;</w:t>
      </w:r>
    </w:p>
    <w:p w14:paraId="2D9F8523" w14:textId="77777777" w:rsidR="00AB14EC" w:rsidRPr="006B0BEC" w:rsidRDefault="00AB14EC" w:rsidP="00AB14EC">
      <w:pPr>
        <w:tabs>
          <w:tab w:val="left" w:pos="3480"/>
        </w:tabs>
        <w:spacing w:after="0" w:line="360" w:lineRule="auto"/>
        <w:ind w:firstLine="720"/>
        <w:rPr>
          <w:rFonts w:ascii="Times New Roman" w:hAnsi="Times New Roman" w:cs="Times New Roman"/>
          <w:sz w:val="28"/>
          <w:szCs w:val="28"/>
          <w:lang w:val="az-Latn-AZ"/>
        </w:rPr>
      </w:pPr>
      <w:r w:rsidRPr="006B0BEC">
        <w:rPr>
          <w:rFonts w:ascii="Times New Roman" w:hAnsi="Times New Roman" w:cs="Times New Roman"/>
          <w:b/>
          <w:sz w:val="28"/>
          <w:szCs w:val="28"/>
          <w:shd w:val="clear" w:color="auto" w:fill="FFFFFF"/>
          <w:lang w:val="az-Latn-AZ"/>
        </w:rPr>
        <w:t xml:space="preserve">Tədqiqatın predmeti- </w:t>
      </w:r>
      <w:r w:rsidRPr="006B0BEC">
        <w:rPr>
          <w:rFonts w:ascii="Times New Roman" w:hAnsi="Times New Roman" w:cs="Times New Roman"/>
          <w:sz w:val="28"/>
          <w:szCs w:val="28"/>
          <w:shd w:val="clear" w:color="auto" w:fill="FFFFFF"/>
          <w:lang w:val="az-Latn-AZ"/>
        </w:rPr>
        <w:t xml:space="preserve">Tədqiqatın predmetini </w:t>
      </w:r>
      <w:r w:rsidRPr="006B0BEC">
        <w:rPr>
          <w:rFonts w:ascii="Times New Roman" w:hAnsi="Times New Roman" w:cs="Times New Roman"/>
          <w:sz w:val="28"/>
          <w:szCs w:val="28"/>
          <w:lang w:val="az-Latn-AZ"/>
        </w:rPr>
        <w:t>Milli iqtisadiyyatın inkişafında turizm sektorunun rolu və bu sektorun dövlət tənzimlənməsi istiqamətləri təşkil edir.</w:t>
      </w:r>
    </w:p>
    <w:p w14:paraId="5BC35E2A" w14:textId="77777777" w:rsidR="00AB14EC" w:rsidRPr="006B0BEC" w:rsidRDefault="00AB14EC" w:rsidP="00AB14EC">
      <w:pPr>
        <w:tabs>
          <w:tab w:val="left" w:pos="3480"/>
        </w:tabs>
        <w:spacing w:after="0" w:line="360" w:lineRule="auto"/>
        <w:ind w:firstLine="720"/>
        <w:rPr>
          <w:rFonts w:ascii="Times New Roman" w:hAnsi="Times New Roman" w:cs="Times New Roman"/>
          <w:sz w:val="28"/>
          <w:szCs w:val="28"/>
          <w:lang w:val="az-Latn-AZ"/>
        </w:rPr>
      </w:pPr>
      <w:r w:rsidRPr="006B0BEC">
        <w:rPr>
          <w:rFonts w:ascii="Times New Roman" w:hAnsi="Times New Roman" w:cs="Times New Roman"/>
          <w:b/>
          <w:sz w:val="28"/>
          <w:szCs w:val="28"/>
          <w:shd w:val="clear" w:color="auto" w:fill="FFFFFF"/>
          <w:lang w:val="az-Latn-AZ"/>
        </w:rPr>
        <w:t>Tədqiqatın obyekti-</w:t>
      </w:r>
      <w:r w:rsidRPr="006B0BEC">
        <w:rPr>
          <w:rFonts w:ascii="Times New Roman" w:hAnsi="Times New Roman" w:cs="Times New Roman"/>
          <w:sz w:val="28"/>
          <w:szCs w:val="28"/>
          <w:shd w:val="clear" w:color="auto" w:fill="FFFFFF"/>
          <w:lang w:val="az-Latn-AZ"/>
        </w:rPr>
        <w:t xml:space="preserve"> Tədqiqatın obyekti isə Azərbaycanda turizmin mövcud vəziyyətinin, problemlərinin, inkişaf prespektivlərinin və dövlət tənzimlənməsi istiqamətlətinin araşdırılması təşkil edir.</w:t>
      </w:r>
    </w:p>
    <w:p w14:paraId="710051EA" w14:textId="77777777" w:rsidR="00AB14EC"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6B0BEC">
        <w:rPr>
          <w:b/>
          <w:sz w:val="28"/>
          <w:szCs w:val="28"/>
          <w:shd w:val="clear" w:color="auto" w:fill="FFFFFF"/>
          <w:lang w:val="az-Latn-AZ"/>
        </w:rPr>
        <w:t xml:space="preserve">Tədqiqatın yeniliyi- </w:t>
      </w:r>
      <w:r>
        <w:rPr>
          <w:sz w:val="28"/>
          <w:szCs w:val="28"/>
          <w:shd w:val="clear" w:color="auto" w:fill="FFFFFF"/>
          <w:lang w:val="az-Latn-AZ"/>
        </w:rPr>
        <w:t>Tədqiqatın yeniliyi dünya ölkələri təcrübəsində turizmin işinin təşkilinin araşdırılaraq Azərbaycan Respublikasının turizm sahəsindəki mövcud vəziyyəti və problemlərilə bağlı yeni inkişaf modeli haqqında fikirlərə toxunulmuşdur.</w:t>
      </w:r>
    </w:p>
    <w:p w14:paraId="345363FC" w14:textId="77777777" w:rsidR="00AB14EC" w:rsidRPr="009A7AFF" w:rsidRDefault="00AB14EC" w:rsidP="00AB14EC">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lang w:val="az-Latn-AZ"/>
        </w:rPr>
      </w:pPr>
      <w:r w:rsidRPr="00056844">
        <w:rPr>
          <w:b/>
          <w:sz w:val="28"/>
          <w:szCs w:val="28"/>
          <w:shd w:val="clear" w:color="auto" w:fill="FFFFFF"/>
          <w:lang w:val="az-Latn-AZ"/>
        </w:rPr>
        <w:t xml:space="preserve">İşin strukturu və quruluşu- </w:t>
      </w:r>
      <w:r>
        <w:rPr>
          <w:sz w:val="28"/>
          <w:szCs w:val="28"/>
          <w:shd w:val="clear" w:color="auto" w:fill="FFFFFF"/>
          <w:lang w:val="az-Latn-AZ"/>
        </w:rPr>
        <w:t xml:space="preserve">Buraxılış işi Mündəricat, Giriş, 3 fəsil, 9 bölmə, nəticə və təkliflər və isdifadə olunmuş ədəbiyyat siyahısından ibarətdir. Birinci fəsildə </w:t>
      </w:r>
      <w:r>
        <w:rPr>
          <w:rFonts w:eastAsia="TimesNewRomanPS-BoldMT"/>
          <w:bCs/>
          <w:sz w:val="28"/>
          <w:szCs w:val="28"/>
          <w:lang w:val="az-Latn-AZ"/>
        </w:rPr>
        <w:t>t</w:t>
      </w:r>
      <w:r w:rsidRPr="00611AC9">
        <w:rPr>
          <w:rFonts w:eastAsia="TimesNewRomanPS-BoldMT"/>
          <w:bCs/>
          <w:sz w:val="28"/>
          <w:szCs w:val="28"/>
          <w:lang w:val="az-Latn-AZ"/>
        </w:rPr>
        <w:t xml:space="preserve">urizm, onun inkişafının nəzəri-metodoloji əsasları və </w:t>
      </w:r>
      <w:r w:rsidRPr="00611AC9">
        <w:rPr>
          <w:sz w:val="28"/>
          <w:szCs w:val="28"/>
          <w:lang w:val="az-Latn-AZ"/>
        </w:rPr>
        <w:t>beynəlxalq turizm təcrübəsi</w:t>
      </w:r>
      <w:r>
        <w:rPr>
          <w:sz w:val="28"/>
          <w:szCs w:val="28"/>
          <w:lang w:val="az-Latn-AZ"/>
        </w:rPr>
        <w:t xml:space="preserve"> araşdırılmışdır. Buraxılış işinin ikinci fəslində </w:t>
      </w:r>
      <w:r w:rsidRPr="00611AC9">
        <w:rPr>
          <w:rFonts w:eastAsia="TimesNewRomanPS-BoldMT"/>
          <w:bCs/>
          <w:sz w:val="28"/>
          <w:szCs w:val="28"/>
          <w:lang w:val="az-Latn-AZ"/>
        </w:rPr>
        <w:t>Azərbaycanda turizmin tarixi, inkişafının mərhələləri və onun mövcud vəziyyəti</w:t>
      </w:r>
      <w:r>
        <w:rPr>
          <w:rFonts w:eastAsia="TimesNewRomanPS-BoldMT"/>
          <w:bCs/>
          <w:sz w:val="28"/>
          <w:szCs w:val="28"/>
          <w:lang w:val="az-Latn-AZ"/>
        </w:rPr>
        <w:t xml:space="preserve"> haqqında məlumatlar, üçüncü fəslində isə </w:t>
      </w:r>
      <w:r w:rsidRPr="00611AC9">
        <w:rPr>
          <w:rFonts w:eastAsia="TimesNewRomanPS-BoldMT"/>
          <w:bCs/>
          <w:sz w:val="28"/>
          <w:szCs w:val="28"/>
          <w:lang w:val="az-Latn-AZ"/>
        </w:rPr>
        <w:t>Azərbaycanda turizmin inkişafının prespektiv istiqamətləri və bu sahənin dövlət tənzimlənməsinin təkminləşdirilməsi metodları</w:t>
      </w:r>
      <w:r>
        <w:rPr>
          <w:rFonts w:eastAsia="TimesNewRomanPS-BoldMT"/>
          <w:bCs/>
          <w:sz w:val="28"/>
          <w:szCs w:val="28"/>
          <w:lang w:val="az-Latn-AZ"/>
        </w:rPr>
        <w:t xml:space="preserve"> araşdırılmışdır. Yekunda fikirlər ümümiləşdirilərək nəticə bölməsində öz əksini tapmış və ümumi nəticəlrin analizindən otrtaya çıxmış olan, turizm sahəsində baş verən problemlərin və bu sektorun inkişafı ilə bağlı fikirlər təklif bölməsində öz əksini tapmışdır. </w:t>
      </w:r>
      <w:bookmarkEnd w:id="1"/>
    </w:p>
    <w:p w14:paraId="713EE76C" w14:textId="28DCD31D" w:rsidR="00AB14EC" w:rsidRDefault="00AB14EC" w:rsidP="00133337">
      <w:pPr>
        <w:rPr>
          <w:lang w:val="az-Latn-AZ"/>
        </w:rPr>
      </w:pPr>
    </w:p>
    <w:p w14:paraId="3A9BC85E" w14:textId="77777777" w:rsidR="00AB14EC" w:rsidRDefault="00AB14EC">
      <w:pPr>
        <w:rPr>
          <w:lang w:val="az-Latn-AZ"/>
        </w:rPr>
      </w:pPr>
      <w:r>
        <w:rPr>
          <w:lang w:val="az-Latn-AZ"/>
        </w:rPr>
        <w:br w:type="page"/>
      </w:r>
    </w:p>
    <w:p w14:paraId="556BEFD6" w14:textId="27FE5FCE" w:rsidR="001E3BC9" w:rsidRDefault="00AB14EC" w:rsidP="00AB14EC">
      <w:pPr>
        <w:jc w:val="center"/>
        <w:rPr>
          <w:lang w:val="az-Latn-AZ"/>
        </w:rPr>
      </w:pPr>
      <w:r w:rsidRPr="00A0710B">
        <w:rPr>
          <w:rFonts w:ascii="Times New Roman" w:eastAsia="TimesNewRomanPS-BoldMT" w:hAnsi="Times New Roman" w:cs="Times New Roman"/>
          <w:b/>
          <w:bCs/>
          <w:sz w:val="28"/>
          <w:szCs w:val="28"/>
          <w:lang w:val="az-Cyrl-AZ"/>
        </w:rPr>
        <w:t xml:space="preserve">I FƏSİL: Turizm, onun inkişafının nəzəri-metodoloji əsasları və </w:t>
      </w:r>
      <w:r w:rsidRPr="00A0710B">
        <w:rPr>
          <w:rFonts w:ascii="Times New Roman" w:hAnsi="Times New Roman" w:cs="Times New Roman"/>
          <w:b/>
          <w:sz w:val="28"/>
          <w:szCs w:val="28"/>
          <w:lang w:val="az-Cyrl-AZ"/>
        </w:rPr>
        <w:t>beynəlxalq turizm təcrübəsi</w:t>
      </w:r>
    </w:p>
    <w:p w14:paraId="617D756F" w14:textId="250EFC6A" w:rsidR="00AB14EC" w:rsidRDefault="00AB14EC" w:rsidP="00133337">
      <w:pPr>
        <w:rPr>
          <w:lang w:val="az-Latn-AZ"/>
        </w:rPr>
      </w:pPr>
    </w:p>
    <w:p w14:paraId="060E52EC" w14:textId="71A1717C" w:rsidR="00AB14EC" w:rsidRPr="00AB14EC" w:rsidRDefault="00AB14EC" w:rsidP="00AB14EC">
      <w:pPr>
        <w:pStyle w:val="ListParagraph"/>
        <w:numPr>
          <w:ilvl w:val="1"/>
          <w:numId w:val="3"/>
        </w:numPr>
        <w:spacing w:after="0" w:line="360" w:lineRule="auto"/>
        <w:jc w:val="center"/>
        <w:rPr>
          <w:rFonts w:ascii="Times New Roman" w:hAnsi="Times New Roman" w:cs="Times New Roman"/>
          <w:b/>
          <w:sz w:val="28"/>
          <w:szCs w:val="28"/>
          <w:lang w:val="az-Latn-AZ"/>
        </w:rPr>
      </w:pPr>
      <w:r w:rsidRPr="00AB14EC">
        <w:rPr>
          <w:rFonts w:ascii="Times New Roman" w:hAnsi="Times New Roman" w:cs="Times New Roman"/>
          <w:b/>
          <w:sz w:val="28"/>
          <w:szCs w:val="28"/>
          <w:lang w:val="az-Latn-AZ"/>
        </w:rPr>
        <w:t xml:space="preserve"> Turizmin sosial-iqtisadi mahiyyəti və inkişafının nəticələri</w:t>
      </w:r>
    </w:p>
    <w:p w14:paraId="6E8FE672" w14:textId="77777777" w:rsidR="00AB14EC" w:rsidRPr="00F25FDC" w:rsidRDefault="00AB14EC" w:rsidP="00AB14EC">
      <w:pPr>
        <w:spacing w:after="0" w:line="360" w:lineRule="auto"/>
        <w:rPr>
          <w:rFonts w:ascii="Times New Roman" w:hAnsi="Times New Roman" w:cs="Times New Roman"/>
          <w:b/>
          <w:sz w:val="32"/>
          <w:szCs w:val="32"/>
          <w:lang w:val="az-Latn-AZ"/>
        </w:rPr>
      </w:pPr>
    </w:p>
    <w:p w14:paraId="2188A4E4" w14:textId="77777777" w:rsidR="00AB14EC" w:rsidRPr="00374D89"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Turizm</w:t>
      </w:r>
      <w:r>
        <w:rPr>
          <w:rFonts w:ascii="Times New Roman" w:hAnsi="Times New Roman" w:cs="Times New Roman"/>
          <w:sz w:val="28"/>
          <w:szCs w:val="28"/>
          <w:lang w:val="az-Latn-AZ"/>
        </w:rPr>
        <w:t xml:space="preserve"> </w:t>
      </w:r>
      <w:r w:rsidRPr="00374D89">
        <w:rPr>
          <w:rFonts w:ascii="Times New Roman" w:hAnsi="Times New Roman" w:cs="Times New Roman"/>
          <w:sz w:val="28"/>
          <w:szCs w:val="28"/>
          <w:lang w:val="az-Latn-AZ"/>
        </w:rPr>
        <w:t>iqtisadi və mədəni</w:t>
      </w:r>
      <w:r>
        <w:rPr>
          <w:rFonts w:ascii="Times New Roman" w:hAnsi="Times New Roman" w:cs="Times New Roman"/>
          <w:sz w:val="28"/>
          <w:szCs w:val="28"/>
          <w:lang w:val="az-Latn-AZ"/>
        </w:rPr>
        <w:t xml:space="preserve"> rolsuz </w:t>
      </w:r>
      <w:r w:rsidRPr="00374D89">
        <w:rPr>
          <w:rFonts w:ascii="Times New Roman" w:hAnsi="Times New Roman" w:cs="Times New Roman"/>
          <w:sz w:val="28"/>
          <w:szCs w:val="28"/>
          <w:lang w:val="az-Latn-AZ"/>
        </w:rPr>
        <w:t>mümkün deyil. Bu sahə əsasən sosial və siyasi kontekstdən asılıdır. Turizm inkişafına hazırlıq ən mühüm amillərdən biridir, çünki bu, iqtisadiyyatın təhlili ilə sıx bağlıdır.</w:t>
      </w:r>
    </w:p>
    <w:p w14:paraId="122A93E0" w14:textId="77777777" w:rsidR="00AB14EC" w:rsidRPr="00374D89"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Səfər</w:t>
      </w:r>
      <w:r>
        <w:rPr>
          <w:rFonts w:ascii="Times New Roman" w:hAnsi="Times New Roman" w:cs="Times New Roman"/>
          <w:sz w:val="28"/>
          <w:szCs w:val="28"/>
          <w:lang w:val="az-Latn-AZ"/>
        </w:rPr>
        <w:t>lər i</w:t>
      </w:r>
      <w:r w:rsidRPr="00374D89">
        <w:rPr>
          <w:rFonts w:ascii="Times New Roman" w:hAnsi="Times New Roman" w:cs="Times New Roman"/>
          <w:sz w:val="28"/>
          <w:szCs w:val="28"/>
          <w:lang w:val="az-Latn-AZ"/>
        </w:rPr>
        <w:t>qtisadi artımın təşviqində bir sıra problemləri həll etmək üçün çalışır. Bunlara region</w:t>
      </w:r>
      <w:r>
        <w:rPr>
          <w:rFonts w:ascii="Times New Roman" w:hAnsi="Times New Roman" w:cs="Times New Roman"/>
          <w:sz w:val="28"/>
          <w:szCs w:val="28"/>
          <w:lang w:val="az-Latn-AZ"/>
        </w:rPr>
        <w:t>,</w:t>
      </w:r>
      <w:r w:rsidRPr="00374D89">
        <w:rPr>
          <w:rFonts w:ascii="Times New Roman" w:hAnsi="Times New Roman" w:cs="Times New Roman"/>
          <w:sz w:val="28"/>
          <w:szCs w:val="28"/>
          <w:lang w:val="az-Latn-AZ"/>
        </w:rPr>
        <w:t xml:space="preserve"> bölgə və </w:t>
      </w:r>
      <w:r>
        <w:rPr>
          <w:rFonts w:ascii="Times New Roman" w:hAnsi="Times New Roman" w:cs="Times New Roman"/>
          <w:sz w:val="28"/>
          <w:szCs w:val="28"/>
          <w:lang w:val="az-Latn-AZ"/>
        </w:rPr>
        <w:t>s.</w:t>
      </w:r>
      <w:r w:rsidRPr="00374D89">
        <w:rPr>
          <w:rFonts w:ascii="Times New Roman" w:hAnsi="Times New Roman" w:cs="Times New Roman"/>
          <w:sz w:val="28"/>
          <w:szCs w:val="28"/>
          <w:lang w:val="az-Latn-AZ"/>
        </w:rPr>
        <w:t xml:space="preserve"> kimi problemlər daxildir.</w:t>
      </w:r>
    </w:p>
    <w:p w14:paraId="0677B213" w14:textId="77777777" w:rsidR="00AB14EC" w:rsidRPr="00374D89"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Turizm</w:t>
      </w:r>
      <w:r>
        <w:rPr>
          <w:rFonts w:ascii="Times New Roman" w:hAnsi="Times New Roman" w:cs="Times New Roman"/>
          <w:sz w:val="28"/>
          <w:szCs w:val="28"/>
          <w:lang w:val="az-Latn-AZ"/>
        </w:rPr>
        <w:t>in</w:t>
      </w:r>
      <w:r w:rsidRPr="00374D89">
        <w:rPr>
          <w:rFonts w:ascii="Times New Roman" w:hAnsi="Times New Roman" w:cs="Times New Roman"/>
          <w:sz w:val="28"/>
          <w:szCs w:val="28"/>
          <w:lang w:val="az-Latn-AZ"/>
        </w:rPr>
        <w:t>, iqtisadi, tarixi və faydalı</w:t>
      </w:r>
      <w:r>
        <w:rPr>
          <w:rFonts w:ascii="Times New Roman" w:hAnsi="Times New Roman" w:cs="Times New Roman"/>
          <w:sz w:val="28"/>
          <w:szCs w:val="28"/>
          <w:lang w:val="az-Latn-AZ"/>
        </w:rPr>
        <w:t>lığ</w:t>
      </w:r>
      <w:r w:rsidRPr="00374D89">
        <w:rPr>
          <w:rFonts w:ascii="Times New Roman" w:hAnsi="Times New Roman" w:cs="Times New Roman"/>
          <w:sz w:val="28"/>
          <w:szCs w:val="28"/>
          <w:lang w:val="az-Latn-AZ"/>
        </w:rPr>
        <w:t xml:space="preserve"> kimi bir sıra problemlər</w:t>
      </w:r>
      <w:r>
        <w:rPr>
          <w:rFonts w:ascii="Times New Roman" w:hAnsi="Times New Roman" w:cs="Times New Roman"/>
          <w:sz w:val="28"/>
          <w:szCs w:val="28"/>
          <w:lang w:val="az-Latn-AZ"/>
        </w:rPr>
        <w:t>i</w:t>
      </w:r>
      <w:r w:rsidRPr="00374D89">
        <w:rPr>
          <w:rFonts w:ascii="Times New Roman" w:hAnsi="Times New Roman" w:cs="Times New Roman"/>
          <w:sz w:val="28"/>
          <w:szCs w:val="28"/>
          <w:lang w:val="az-Latn-AZ"/>
        </w:rPr>
        <w:t xml:space="preserve"> var. Bütün ölkələrdə turizmin əsas mədəniyyəti qonaqların keyfiyyəti ilə qiymətləndirilir. Onların bazarı turizmlə və turizmə tələbatdan yaranan bu məhsulların istifadəsi və tətbiqi ilə </w:t>
      </w:r>
      <w:r>
        <w:rPr>
          <w:rFonts w:ascii="Times New Roman" w:hAnsi="Times New Roman" w:cs="Times New Roman"/>
          <w:sz w:val="28"/>
          <w:szCs w:val="28"/>
          <w:lang w:val="az-Latn-AZ"/>
        </w:rPr>
        <w:t>formalaşır</w:t>
      </w:r>
      <w:r w:rsidRPr="00374D89">
        <w:rPr>
          <w:rFonts w:ascii="Times New Roman" w:hAnsi="Times New Roman" w:cs="Times New Roman"/>
          <w:sz w:val="28"/>
          <w:szCs w:val="28"/>
          <w:lang w:val="az-Latn-AZ"/>
        </w:rPr>
        <w:t>.</w:t>
      </w:r>
    </w:p>
    <w:p w14:paraId="38F73122" w14:textId="77777777" w:rsidR="00AB14EC" w:rsidRPr="00374D89"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Turizmin mədəni və iqtisadi xarakterinin mənası insanlara dəyən zərərin aradan qaldırılmasını nəzərdə tutur. Eyni zamanda, biznes etmək üçün böyük imkanlar yaradır.</w:t>
      </w:r>
    </w:p>
    <w:p w14:paraId="7E24C1F6" w14:textId="77777777" w:rsidR="00AB14EC" w:rsidRPr="00374D89"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İqtisadi və iqtisadi fəaliyyətin təşviqi, yeni layihələrin həyata keçirilməsi - bunların hamısı turizm mədəniyyətinin təbiətinə diqqət yetirir. Turizmin inkişafı və inkişafı problemlərinin yerinə yetirilməsini və resursların istifadəsini yaxşılaşdırmaq üçün lazımdır. Turizm fəaliyyətinə hazırlıqda, insan inkişafı yerli bir prioritet hesab edilir və</w:t>
      </w:r>
      <w:r>
        <w:rPr>
          <w:rFonts w:ascii="Times New Roman" w:hAnsi="Times New Roman" w:cs="Times New Roman"/>
          <w:sz w:val="28"/>
          <w:szCs w:val="28"/>
          <w:lang w:val="az-Latn-AZ"/>
        </w:rPr>
        <w:t xml:space="preserve"> bu yönümlü</w:t>
      </w:r>
      <w:r w:rsidRPr="00374D89">
        <w:rPr>
          <w:rFonts w:ascii="Times New Roman" w:hAnsi="Times New Roman" w:cs="Times New Roman"/>
          <w:sz w:val="28"/>
          <w:szCs w:val="28"/>
          <w:lang w:val="az-Latn-AZ"/>
        </w:rPr>
        <w:t xml:space="preserve"> layihə</w:t>
      </w:r>
      <w:r>
        <w:rPr>
          <w:rFonts w:ascii="Times New Roman" w:hAnsi="Times New Roman" w:cs="Times New Roman"/>
          <w:sz w:val="28"/>
          <w:szCs w:val="28"/>
          <w:lang w:val="az-Latn-AZ"/>
        </w:rPr>
        <w:t xml:space="preserve">lər investisyaların əsas </w:t>
      </w:r>
      <w:r w:rsidRPr="00374D89">
        <w:rPr>
          <w:rFonts w:ascii="Times New Roman" w:hAnsi="Times New Roman" w:cs="Times New Roman"/>
          <w:sz w:val="28"/>
          <w:szCs w:val="28"/>
          <w:lang w:val="az-Latn-AZ"/>
        </w:rPr>
        <w:t>dəstək hissəsidir.</w:t>
      </w:r>
    </w:p>
    <w:p w14:paraId="6331E7B0" w14:textId="77777777" w:rsidR="00AB14EC" w:rsidRDefault="00AB14EC" w:rsidP="00AB14EC">
      <w:pPr>
        <w:spacing w:after="0" w:line="360" w:lineRule="auto"/>
        <w:ind w:firstLine="706"/>
        <w:rPr>
          <w:rFonts w:ascii="Times New Roman" w:hAnsi="Times New Roman" w:cs="Times New Roman"/>
          <w:sz w:val="28"/>
          <w:szCs w:val="28"/>
          <w:lang w:val="az-Latn-AZ"/>
        </w:rPr>
      </w:pPr>
      <w:r w:rsidRPr="00374D89">
        <w:rPr>
          <w:rFonts w:ascii="Times New Roman" w:hAnsi="Times New Roman" w:cs="Times New Roman"/>
          <w:sz w:val="28"/>
          <w:szCs w:val="28"/>
          <w:lang w:val="az-Latn-AZ"/>
        </w:rPr>
        <w:t>Dünya iqtisadiyyatı insanları daha</w:t>
      </w:r>
      <w:r>
        <w:rPr>
          <w:rFonts w:ascii="Times New Roman" w:hAnsi="Times New Roman" w:cs="Times New Roman"/>
          <w:sz w:val="28"/>
          <w:szCs w:val="28"/>
          <w:lang w:val="az-Latn-AZ"/>
        </w:rPr>
        <w:t xml:space="preserve"> çox</w:t>
      </w:r>
      <w:r w:rsidRPr="00374D89">
        <w:rPr>
          <w:rFonts w:ascii="Times New Roman" w:hAnsi="Times New Roman" w:cs="Times New Roman"/>
          <w:sz w:val="28"/>
          <w:szCs w:val="28"/>
          <w:lang w:val="az-Latn-AZ"/>
        </w:rPr>
        <w:t xml:space="preserve"> qənaətləndirmək üçün turizm fəaliyyətləri inkişaf etdirmişdir. Bu səfər iqtisadi vəziyyətdə, insan qayğısını və </w:t>
      </w:r>
      <w:r>
        <w:rPr>
          <w:rFonts w:ascii="Times New Roman" w:hAnsi="Times New Roman" w:cs="Times New Roman"/>
          <w:sz w:val="28"/>
          <w:szCs w:val="28"/>
          <w:lang w:val="az-Latn-AZ"/>
        </w:rPr>
        <w:t>ÜDM</w:t>
      </w:r>
      <w:r w:rsidRPr="00374D89">
        <w:rPr>
          <w:rFonts w:ascii="Times New Roman" w:hAnsi="Times New Roman" w:cs="Times New Roman"/>
          <w:sz w:val="28"/>
          <w:szCs w:val="28"/>
          <w:lang w:val="az-Latn-AZ"/>
        </w:rPr>
        <w:t xml:space="preserve"> tələblərini əks etdirmək üçün mühüm rol oynayır.</w:t>
      </w:r>
    </w:p>
    <w:p w14:paraId="0C922561"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r w:rsidRPr="00D44DB9">
        <w:rPr>
          <w:rFonts w:ascii="Times New Roman" w:hAnsi="Times New Roman" w:cs="Times New Roman"/>
          <w:sz w:val="28"/>
          <w:szCs w:val="28"/>
          <w:lang w:val="az-Latn-AZ"/>
        </w:rPr>
        <w:t>Turizm iqtisadi potensialın formalaşması və sosial inkişafın əsas istiqaməti olaraq</w:t>
      </w:r>
      <w:r>
        <w:rPr>
          <w:rFonts w:ascii="Times New Roman" w:hAnsi="Times New Roman" w:cs="Times New Roman"/>
          <w:sz w:val="28"/>
          <w:szCs w:val="28"/>
          <w:lang w:val="az-Latn-AZ"/>
        </w:rPr>
        <w:t xml:space="preserve"> xüsusi</w:t>
      </w:r>
      <w:r w:rsidRPr="00D44DB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önəm</w:t>
      </w:r>
      <w:r w:rsidRPr="00D44DB9">
        <w:rPr>
          <w:rFonts w:ascii="Times New Roman" w:hAnsi="Times New Roman" w:cs="Times New Roman"/>
          <w:sz w:val="28"/>
          <w:szCs w:val="28"/>
          <w:lang w:val="az-Latn-AZ"/>
        </w:rPr>
        <w:t xml:space="preserve"> daşıyır</w:t>
      </w:r>
      <w:r>
        <w:rPr>
          <w:rFonts w:ascii="Times New Roman" w:hAnsi="Times New Roman" w:cs="Times New Roman"/>
          <w:sz w:val="28"/>
          <w:szCs w:val="28"/>
          <w:lang w:val="az-Latn-AZ"/>
        </w:rPr>
        <w:t xml:space="preserve">. </w:t>
      </w:r>
      <w:r w:rsidRPr="00AB14EC">
        <w:rPr>
          <w:rFonts w:ascii="Times New Roman" w:hAnsi="Times New Roman" w:cs="Times New Roman"/>
          <w:lang w:val="az-Latn-AZ"/>
        </w:rPr>
        <w:t xml:space="preserve"> </w:t>
      </w:r>
      <w:r w:rsidRPr="00D44DB9">
        <w:rPr>
          <w:rFonts w:ascii="Times New Roman" w:hAnsi="Times New Roman" w:cs="Times New Roman"/>
          <w:sz w:val="28"/>
          <w:szCs w:val="28"/>
          <w:lang w:val="az-Latn-AZ"/>
        </w:rPr>
        <w:t xml:space="preserve">Beynəlxalq turizm ixracat </w:t>
      </w:r>
      <w:r>
        <w:rPr>
          <w:rFonts w:ascii="Times New Roman" w:hAnsi="Times New Roman" w:cs="Times New Roman"/>
          <w:sz w:val="28"/>
          <w:szCs w:val="28"/>
          <w:lang w:val="az-Latn-AZ"/>
        </w:rPr>
        <w:t>reytinqinin</w:t>
      </w:r>
      <w:r w:rsidRPr="00D44DB9">
        <w:rPr>
          <w:rFonts w:ascii="Times New Roman" w:hAnsi="Times New Roman" w:cs="Times New Roman"/>
          <w:sz w:val="28"/>
          <w:szCs w:val="28"/>
          <w:lang w:val="az-Latn-AZ"/>
        </w:rPr>
        <w:t xml:space="preserve"> genişləndirilməsinə </w:t>
      </w:r>
      <w:r>
        <w:rPr>
          <w:rFonts w:ascii="Times New Roman" w:hAnsi="Times New Roman" w:cs="Times New Roman"/>
          <w:sz w:val="28"/>
          <w:szCs w:val="28"/>
          <w:lang w:val="az-Latn-AZ"/>
        </w:rPr>
        <w:t>istiqamətləndirilmişdir</w:t>
      </w:r>
      <w:r w:rsidRPr="00D44DB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w:t>
      </w:r>
      <w:r w:rsidRPr="00D44DB9">
        <w:rPr>
          <w:rFonts w:ascii="Times New Roman" w:hAnsi="Times New Roman" w:cs="Times New Roman"/>
          <w:sz w:val="28"/>
          <w:szCs w:val="28"/>
          <w:lang w:val="az-Latn-AZ"/>
        </w:rPr>
        <w:t xml:space="preserve"> ölkənin iqtisadi </w:t>
      </w:r>
      <w:r>
        <w:rPr>
          <w:rFonts w:ascii="Times New Roman" w:hAnsi="Times New Roman" w:cs="Times New Roman"/>
          <w:sz w:val="28"/>
          <w:szCs w:val="28"/>
          <w:lang w:val="az-Latn-AZ"/>
        </w:rPr>
        <w:t>rifahının</w:t>
      </w:r>
      <w:r w:rsidRPr="00D44DB9">
        <w:rPr>
          <w:rFonts w:ascii="Times New Roman" w:hAnsi="Times New Roman" w:cs="Times New Roman"/>
          <w:sz w:val="28"/>
          <w:szCs w:val="28"/>
          <w:lang w:val="az-Latn-AZ"/>
        </w:rPr>
        <w:t xml:space="preserve">, əhalinin </w:t>
      </w:r>
      <w:r>
        <w:rPr>
          <w:rFonts w:ascii="Times New Roman" w:hAnsi="Times New Roman" w:cs="Times New Roman"/>
          <w:sz w:val="28"/>
          <w:szCs w:val="28"/>
          <w:lang w:val="az-Latn-AZ"/>
        </w:rPr>
        <w:t>ehtiyaclarını</w:t>
      </w:r>
      <w:r w:rsidRPr="00D44DB9">
        <w:rPr>
          <w:rFonts w:ascii="Times New Roman" w:hAnsi="Times New Roman" w:cs="Times New Roman"/>
          <w:sz w:val="28"/>
          <w:szCs w:val="28"/>
          <w:lang w:val="az-Latn-AZ"/>
        </w:rPr>
        <w:t xml:space="preserve"> ödənilməsi hesabına </w:t>
      </w:r>
      <w:r>
        <w:rPr>
          <w:rFonts w:ascii="Times New Roman" w:hAnsi="Times New Roman" w:cs="Times New Roman"/>
          <w:sz w:val="28"/>
          <w:szCs w:val="28"/>
          <w:lang w:val="az-Latn-AZ"/>
        </w:rPr>
        <w:t>real</w:t>
      </w:r>
      <w:r w:rsidRPr="00D44DB9">
        <w:rPr>
          <w:rFonts w:ascii="Times New Roman" w:hAnsi="Times New Roman" w:cs="Times New Roman"/>
          <w:sz w:val="28"/>
          <w:szCs w:val="28"/>
          <w:lang w:val="az-Latn-AZ"/>
        </w:rPr>
        <w:t xml:space="preserve"> olur</w:t>
      </w:r>
      <w:r>
        <w:rPr>
          <w:rFonts w:ascii="Times New Roman" w:hAnsi="Times New Roman" w:cs="Times New Roman"/>
          <w:sz w:val="28"/>
          <w:szCs w:val="28"/>
          <w:lang w:val="az-Latn-AZ"/>
        </w:rPr>
        <w:t xml:space="preserve">. </w:t>
      </w:r>
    </w:p>
    <w:p w14:paraId="5DB0B6EE"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r w:rsidRPr="00D44DB9">
        <w:rPr>
          <w:rFonts w:ascii="Times New Roman" w:hAnsi="Times New Roman" w:cs="Times New Roman"/>
          <w:sz w:val="28"/>
          <w:szCs w:val="28"/>
          <w:lang w:val="az-Latn-AZ"/>
        </w:rPr>
        <w:t xml:space="preserve">Turizmin </w:t>
      </w:r>
      <w:r>
        <w:rPr>
          <w:rFonts w:ascii="Times New Roman" w:hAnsi="Times New Roman" w:cs="Times New Roman"/>
          <w:sz w:val="28"/>
          <w:szCs w:val="28"/>
          <w:lang w:val="az-Latn-AZ"/>
        </w:rPr>
        <w:t>formalaşması</w:t>
      </w:r>
      <w:r w:rsidRPr="00D44DB9">
        <w:rPr>
          <w:rFonts w:ascii="Times New Roman" w:hAnsi="Times New Roman" w:cs="Times New Roman"/>
          <w:sz w:val="28"/>
          <w:szCs w:val="28"/>
          <w:lang w:val="az-Latn-AZ"/>
        </w:rPr>
        <w:t xml:space="preserve"> əhalinin </w:t>
      </w:r>
      <w:r>
        <w:rPr>
          <w:rFonts w:ascii="Times New Roman" w:hAnsi="Times New Roman" w:cs="Times New Roman"/>
          <w:sz w:val="28"/>
          <w:szCs w:val="28"/>
          <w:lang w:val="az-Latn-AZ"/>
        </w:rPr>
        <w:t xml:space="preserve">yaşamı </w:t>
      </w:r>
      <w:r w:rsidRPr="00D44DB9">
        <w:rPr>
          <w:rFonts w:ascii="Times New Roman" w:hAnsi="Times New Roman" w:cs="Times New Roman"/>
          <w:sz w:val="28"/>
          <w:szCs w:val="28"/>
          <w:lang w:val="az-Latn-AZ"/>
        </w:rPr>
        <w:t xml:space="preserve">və həyat </w:t>
      </w:r>
      <w:r>
        <w:rPr>
          <w:rFonts w:ascii="Times New Roman" w:hAnsi="Times New Roman" w:cs="Times New Roman"/>
          <w:sz w:val="28"/>
          <w:szCs w:val="28"/>
          <w:lang w:val="az-Latn-AZ"/>
        </w:rPr>
        <w:t>formasının</w:t>
      </w:r>
      <w:r w:rsidRPr="00D44DB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böyüməsi</w:t>
      </w:r>
      <w:r w:rsidRPr="00D44DB9">
        <w:rPr>
          <w:rFonts w:ascii="Times New Roman" w:hAnsi="Times New Roman" w:cs="Times New Roman"/>
          <w:sz w:val="28"/>
          <w:szCs w:val="28"/>
          <w:lang w:val="az-Latn-AZ"/>
        </w:rPr>
        <w:t xml:space="preserve"> üçün vacib</w:t>
      </w:r>
      <w:r>
        <w:rPr>
          <w:rFonts w:ascii="Times New Roman" w:hAnsi="Times New Roman" w:cs="Times New Roman"/>
          <w:sz w:val="28"/>
          <w:szCs w:val="28"/>
          <w:lang w:val="az-Latn-AZ"/>
        </w:rPr>
        <w:t xml:space="preserve"> sayılır. </w:t>
      </w:r>
      <w:r w:rsidRPr="00AB14EC">
        <w:rPr>
          <w:rFonts w:ascii="Times New Roman" w:hAnsi="Times New Roman" w:cs="Times New Roman"/>
          <w:lang w:val="az-Latn-AZ"/>
        </w:rPr>
        <w:t xml:space="preserve"> </w:t>
      </w:r>
      <w:r w:rsidRPr="00D44DB9">
        <w:rPr>
          <w:rFonts w:ascii="Times New Roman" w:hAnsi="Times New Roman" w:cs="Times New Roman"/>
          <w:sz w:val="28"/>
          <w:szCs w:val="28"/>
          <w:lang w:val="az-Latn-AZ"/>
        </w:rPr>
        <w:t xml:space="preserve">Turizm </w:t>
      </w:r>
      <w:r>
        <w:rPr>
          <w:rFonts w:ascii="Times New Roman" w:hAnsi="Times New Roman" w:cs="Times New Roman"/>
          <w:sz w:val="28"/>
          <w:szCs w:val="28"/>
          <w:lang w:val="az-Latn-AZ"/>
        </w:rPr>
        <w:t>sektoru</w:t>
      </w:r>
      <w:r w:rsidRPr="00D44DB9">
        <w:rPr>
          <w:rFonts w:ascii="Times New Roman" w:hAnsi="Times New Roman" w:cs="Times New Roman"/>
          <w:sz w:val="28"/>
          <w:szCs w:val="28"/>
          <w:lang w:val="az-Latn-AZ"/>
        </w:rPr>
        <w:t xml:space="preserve"> sosial </w:t>
      </w:r>
      <w:r>
        <w:rPr>
          <w:rFonts w:ascii="Times New Roman" w:hAnsi="Times New Roman" w:cs="Times New Roman"/>
          <w:sz w:val="28"/>
          <w:szCs w:val="28"/>
          <w:lang w:val="az-Latn-AZ"/>
        </w:rPr>
        <w:t>məsələlərin</w:t>
      </w:r>
      <w:r w:rsidRPr="00D44DB9">
        <w:rPr>
          <w:rFonts w:ascii="Times New Roman" w:hAnsi="Times New Roman" w:cs="Times New Roman"/>
          <w:sz w:val="28"/>
          <w:szCs w:val="28"/>
          <w:lang w:val="az-Latn-AZ"/>
        </w:rPr>
        <w:t xml:space="preserve"> həlli və iqtisadi </w:t>
      </w:r>
      <w:r>
        <w:rPr>
          <w:rFonts w:ascii="Times New Roman" w:hAnsi="Times New Roman" w:cs="Times New Roman"/>
          <w:sz w:val="28"/>
          <w:szCs w:val="28"/>
          <w:lang w:val="az-Latn-AZ"/>
        </w:rPr>
        <w:t>inkişafın</w:t>
      </w:r>
      <w:r w:rsidRPr="00D44DB9">
        <w:rPr>
          <w:rFonts w:ascii="Times New Roman" w:hAnsi="Times New Roman" w:cs="Times New Roman"/>
          <w:sz w:val="28"/>
          <w:szCs w:val="28"/>
          <w:lang w:val="az-Latn-AZ"/>
        </w:rPr>
        <w:t xml:space="preserve"> mənbə</w:t>
      </w:r>
      <w:r>
        <w:rPr>
          <w:rFonts w:ascii="Times New Roman" w:hAnsi="Times New Roman" w:cs="Times New Roman"/>
          <w:sz w:val="28"/>
          <w:szCs w:val="28"/>
          <w:lang w:val="az-Latn-AZ"/>
        </w:rPr>
        <w:t>l</w:t>
      </w:r>
      <w:r w:rsidRPr="00D44DB9">
        <w:rPr>
          <w:rFonts w:ascii="Times New Roman" w:hAnsi="Times New Roman" w:cs="Times New Roman"/>
          <w:sz w:val="28"/>
          <w:szCs w:val="28"/>
          <w:lang w:val="az-Latn-AZ"/>
        </w:rPr>
        <w:t>əri</w:t>
      </w:r>
      <w:r>
        <w:rPr>
          <w:rFonts w:ascii="Times New Roman" w:hAnsi="Times New Roman" w:cs="Times New Roman"/>
          <w:sz w:val="28"/>
          <w:szCs w:val="28"/>
          <w:lang w:val="az-Latn-AZ"/>
        </w:rPr>
        <w:t xml:space="preserve"> ilə</w:t>
      </w:r>
      <w:r w:rsidRPr="00D44DB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qarşılaşdırıcı</w:t>
      </w:r>
      <w:r w:rsidRPr="00D44DB9">
        <w:rPr>
          <w:rFonts w:ascii="Times New Roman" w:hAnsi="Times New Roman" w:cs="Times New Roman"/>
          <w:sz w:val="28"/>
          <w:szCs w:val="28"/>
          <w:lang w:val="az-Latn-AZ"/>
        </w:rPr>
        <w:t xml:space="preserve"> rol oynayır</w:t>
      </w:r>
      <w:r>
        <w:rPr>
          <w:rFonts w:ascii="Times New Roman" w:hAnsi="Times New Roman" w:cs="Times New Roman"/>
          <w:sz w:val="28"/>
          <w:szCs w:val="28"/>
          <w:lang w:val="az-Latn-AZ"/>
        </w:rPr>
        <w:t xml:space="preserve">. </w:t>
      </w:r>
    </w:p>
    <w:p w14:paraId="5F66A73E"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r w:rsidRPr="00D44DB9">
        <w:rPr>
          <w:rFonts w:ascii="Times New Roman" w:hAnsi="Times New Roman" w:cs="Times New Roman"/>
          <w:sz w:val="28"/>
          <w:szCs w:val="28"/>
          <w:lang w:val="az-Latn-AZ"/>
        </w:rPr>
        <w:t xml:space="preserve">Turizm </w:t>
      </w:r>
      <w:r>
        <w:rPr>
          <w:rFonts w:ascii="Times New Roman" w:hAnsi="Times New Roman" w:cs="Times New Roman"/>
          <w:sz w:val="28"/>
          <w:szCs w:val="28"/>
          <w:lang w:val="az-Latn-AZ"/>
        </w:rPr>
        <w:t>işinə</w:t>
      </w:r>
      <w:r w:rsidRPr="00D44DB9">
        <w:rPr>
          <w:rFonts w:ascii="Times New Roman" w:hAnsi="Times New Roman" w:cs="Times New Roman"/>
          <w:sz w:val="28"/>
          <w:szCs w:val="28"/>
          <w:lang w:val="az-Latn-AZ"/>
        </w:rPr>
        <w:t xml:space="preserve"> konseptual yanaşma yeni </w:t>
      </w:r>
      <w:r>
        <w:rPr>
          <w:rFonts w:ascii="Times New Roman" w:hAnsi="Times New Roman" w:cs="Times New Roman"/>
          <w:sz w:val="28"/>
          <w:szCs w:val="28"/>
          <w:lang w:val="az-Latn-AZ"/>
        </w:rPr>
        <w:t>vasitələr</w:t>
      </w:r>
      <w:r w:rsidRPr="00D44DB9">
        <w:rPr>
          <w:rFonts w:ascii="Times New Roman" w:hAnsi="Times New Roman" w:cs="Times New Roman"/>
          <w:sz w:val="28"/>
          <w:szCs w:val="28"/>
          <w:lang w:val="az-Latn-AZ"/>
        </w:rPr>
        <w:t xml:space="preserve"> tətbiq edir ki</w:t>
      </w:r>
      <w:r>
        <w:rPr>
          <w:rFonts w:ascii="Times New Roman" w:hAnsi="Times New Roman" w:cs="Times New Roman"/>
          <w:sz w:val="28"/>
          <w:szCs w:val="28"/>
          <w:lang w:val="az-Latn-AZ"/>
        </w:rPr>
        <w:t>,</w:t>
      </w:r>
      <w:r w:rsidRPr="00D44DB9">
        <w:rPr>
          <w:rFonts w:ascii="Times New Roman" w:hAnsi="Times New Roman" w:cs="Times New Roman"/>
          <w:sz w:val="28"/>
          <w:szCs w:val="28"/>
          <w:lang w:val="az-Latn-AZ"/>
        </w:rPr>
        <w:t xml:space="preserve">  bunlar</w:t>
      </w:r>
      <w:r>
        <w:rPr>
          <w:rFonts w:ascii="Times New Roman" w:hAnsi="Times New Roman" w:cs="Times New Roman"/>
          <w:sz w:val="28"/>
          <w:szCs w:val="28"/>
          <w:lang w:val="az-Latn-AZ"/>
        </w:rPr>
        <w:t>ın</w:t>
      </w:r>
      <w:r w:rsidRPr="00D44DB9">
        <w:rPr>
          <w:rFonts w:ascii="Times New Roman" w:hAnsi="Times New Roman" w:cs="Times New Roman"/>
          <w:sz w:val="28"/>
          <w:szCs w:val="28"/>
          <w:lang w:val="az-Latn-AZ"/>
        </w:rPr>
        <w:t xml:space="preserve"> da beynəlxalq nəticələri, onun </w:t>
      </w:r>
      <w:r>
        <w:rPr>
          <w:rFonts w:ascii="Times New Roman" w:hAnsi="Times New Roman" w:cs="Times New Roman"/>
          <w:sz w:val="28"/>
          <w:szCs w:val="28"/>
          <w:lang w:val="az-Latn-AZ"/>
        </w:rPr>
        <w:t>xüsusi</w:t>
      </w:r>
      <w:r w:rsidRPr="00D44DB9">
        <w:rPr>
          <w:rFonts w:ascii="Times New Roman" w:hAnsi="Times New Roman" w:cs="Times New Roman"/>
          <w:sz w:val="28"/>
          <w:szCs w:val="28"/>
          <w:lang w:val="az-Latn-AZ"/>
        </w:rPr>
        <w:t xml:space="preserve"> rolunu qiymətləndirmək  yolu ilə həyata keçirilir</w:t>
      </w:r>
      <w:r>
        <w:rPr>
          <w:rFonts w:ascii="Times New Roman" w:hAnsi="Times New Roman" w:cs="Times New Roman"/>
          <w:sz w:val="28"/>
          <w:szCs w:val="28"/>
          <w:lang w:val="az-Latn-AZ"/>
        </w:rPr>
        <w:t xml:space="preserve">. </w:t>
      </w:r>
    </w:p>
    <w:p w14:paraId="002AED1D" w14:textId="77777777" w:rsidR="00AB14EC" w:rsidRPr="00884675" w:rsidRDefault="00AB14EC" w:rsidP="00AB14EC">
      <w:pPr>
        <w:spacing w:after="0" w:line="360" w:lineRule="auto"/>
        <w:ind w:firstLine="706"/>
        <w:rPr>
          <w:rFonts w:ascii="Times New Roman" w:hAnsi="Times New Roman" w:cs="Times New Roman"/>
          <w:sz w:val="28"/>
          <w:szCs w:val="28"/>
          <w:lang w:val="az-Latn-AZ"/>
        </w:rPr>
      </w:pPr>
      <w:r w:rsidRPr="00884675">
        <w:rPr>
          <w:rFonts w:ascii="Times New Roman" w:hAnsi="Times New Roman" w:cs="Times New Roman"/>
          <w:sz w:val="28"/>
          <w:szCs w:val="28"/>
          <w:lang w:val="az-Latn-AZ"/>
        </w:rPr>
        <w:t>Turizmdəki ən vacib amillərdən biri də sosial amildir. Dincliyin səmərəli təşkili onun sosial statusundan asılıdır.</w:t>
      </w:r>
    </w:p>
    <w:p w14:paraId="09D7211E" w14:textId="77777777" w:rsidR="00AB14EC" w:rsidRPr="00884675" w:rsidRDefault="00AB14EC" w:rsidP="00AB14EC">
      <w:pPr>
        <w:spacing w:after="0" w:line="360" w:lineRule="auto"/>
        <w:ind w:firstLine="706"/>
        <w:rPr>
          <w:rFonts w:ascii="Times New Roman" w:hAnsi="Times New Roman" w:cs="Times New Roman"/>
          <w:sz w:val="28"/>
          <w:szCs w:val="28"/>
          <w:lang w:val="az-Latn-AZ"/>
        </w:rPr>
      </w:pPr>
      <w:r w:rsidRPr="00884675">
        <w:rPr>
          <w:rFonts w:ascii="Times New Roman" w:hAnsi="Times New Roman" w:cs="Times New Roman"/>
          <w:sz w:val="28"/>
          <w:szCs w:val="28"/>
          <w:lang w:val="az-Latn-AZ"/>
        </w:rPr>
        <w:t xml:space="preserve">Xalqın və onların təbəqələrinin həyatı onların sosial statusudur. Sosial şəraitdə baş verən faturalandırmalar sosial vəziyyətin daha </w:t>
      </w:r>
      <w:r>
        <w:rPr>
          <w:rFonts w:ascii="Times New Roman" w:hAnsi="Times New Roman" w:cs="Times New Roman"/>
          <w:sz w:val="28"/>
          <w:szCs w:val="28"/>
          <w:lang w:val="az-Latn-AZ"/>
        </w:rPr>
        <w:t xml:space="preserve">da </w:t>
      </w:r>
      <w:r w:rsidRPr="00884675">
        <w:rPr>
          <w:rFonts w:ascii="Times New Roman" w:hAnsi="Times New Roman" w:cs="Times New Roman"/>
          <w:sz w:val="28"/>
          <w:szCs w:val="28"/>
          <w:lang w:val="az-Latn-AZ"/>
        </w:rPr>
        <w:t>asanlaşdıran amillərdir. Ölkədə demoqrafik</w:t>
      </w:r>
      <w:r>
        <w:rPr>
          <w:rFonts w:ascii="Times New Roman" w:hAnsi="Times New Roman" w:cs="Times New Roman"/>
          <w:sz w:val="28"/>
          <w:szCs w:val="28"/>
          <w:lang w:val="az-Latn-AZ"/>
        </w:rPr>
        <w:t>,</w:t>
      </w:r>
      <w:r w:rsidRPr="00884675">
        <w:rPr>
          <w:rFonts w:ascii="Times New Roman" w:hAnsi="Times New Roman" w:cs="Times New Roman"/>
          <w:sz w:val="28"/>
          <w:szCs w:val="28"/>
          <w:lang w:val="az-Latn-AZ"/>
        </w:rPr>
        <w:t xml:space="preserve"> iqtisadi, ekoloji və siyasi vəziyyət dəyişdikdə sosial vəziyyət dəyişir. Sosial vəziyyət iqtisadi siyasət və landşaft idarəetmə şəklində mühüm rol oynayır.</w:t>
      </w:r>
    </w:p>
    <w:p w14:paraId="1D1E3C7E" w14:textId="77777777" w:rsidR="00AB14EC" w:rsidRDefault="00AB14EC" w:rsidP="00AB14EC">
      <w:pPr>
        <w:spacing w:after="0" w:line="360" w:lineRule="auto"/>
        <w:ind w:firstLine="706"/>
        <w:rPr>
          <w:rFonts w:ascii="Times New Roman" w:hAnsi="Times New Roman" w:cs="Times New Roman"/>
          <w:sz w:val="28"/>
          <w:szCs w:val="28"/>
          <w:lang w:val="az-Latn-AZ"/>
        </w:rPr>
      </w:pPr>
      <w:r w:rsidRPr="00884675">
        <w:rPr>
          <w:rFonts w:ascii="Times New Roman" w:hAnsi="Times New Roman" w:cs="Times New Roman"/>
          <w:sz w:val="28"/>
          <w:szCs w:val="28"/>
          <w:lang w:val="az-Latn-AZ"/>
        </w:rPr>
        <w:t xml:space="preserve">Bütün işləyən və işləməyən əhalinin sayı iqtisadi cəhətdən fəal əhalinin sayını təşkil edir. Ölkəmizdəki işsizlik problemi </w:t>
      </w:r>
      <w:r>
        <w:rPr>
          <w:rFonts w:ascii="Times New Roman" w:hAnsi="Times New Roman" w:cs="Times New Roman"/>
          <w:sz w:val="28"/>
          <w:szCs w:val="28"/>
          <w:lang w:val="az-Latn-AZ"/>
        </w:rPr>
        <w:t xml:space="preserve">olduqca </w:t>
      </w:r>
      <w:r w:rsidRPr="00884675">
        <w:rPr>
          <w:rFonts w:ascii="Times New Roman" w:hAnsi="Times New Roman" w:cs="Times New Roman"/>
          <w:sz w:val="28"/>
          <w:szCs w:val="28"/>
          <w:lang w:val="az-Latn-AZ"/>
        </w:rPr>
        <w:t>kifayətdir</w:t>
      </w:r>
      <w:r>
        <w:rPr>
          <w:rFonts w:ascii="Times New Roman" w:hAnsi="Times New Roman" w:cs="Times New Roman"/>
          <w:sz w:val="28"/>
          <w:szCs w:val="28"/>
          <w:lang w:val="az-Latn-AZ"/>
        </w:rPr>
        <w:t xml:space="preserve"> ki</w:t>
      </w:r>
      <w:r w:rsidRPr="00884675">
        <w:rPr>
          <w:rFonts w:ascii="Times New Roman" w:hAnsi="Times New Roman" w:cs="Times New Roman"/>
          <w:sz w:val="28"/>
          <w:szCs w:val="28"/>
          <w:lang w:val="az-Latn-AZ"/>
        </w:rPr>
        <w:t>, bunun üçün bir çox xidmət və istehsal şirkətləri yaradılmışdır.</w:t>
      </w:r>
    </w:p>
    <w:p w14:paraId="2C035F4B" w14:textId="77777777" w:rsidR="00AB14EC" w:rsidRPr="00BE0503" w:rsidRDefault="00AB14EC" w:rsidP="00AB14EC">
      <w:pPr>
        <w:spacing w:after="0" w:line="360" w:lineRule="auto"/>
        <w:ind w:firstLine="706"/>
        <w:rPr>
          <w:rFonts w:ascii="Times New Roman" w:hAnsi="Times New Roman" w:cs="Times New Roman"/>
          <w:sz w:val="28"/>
          <w:szCs w:val="28"/>
          <w:lang w:val="az-Latn-AZ"/>
        </w:rPr>
      </w:pPr>
      <w:r w:rsidRPr="00BE0503">
        <w:rPr>
          <w:rFonts w:ascii="Times New Roman" w:hAnsi="Times New Roman" w:cs="Times New Roman"/>
          <w:sz w:val="28"/>
          <w:szCs w:val="28"/>
          <w:lang w:val="az-Latn-AZ"/>
        </w:rPr>
        <w:t>Ölkəmizdə əhalinin həyat standartları bütün seqmentlər</w:t>
      </w:r>
      <w:r>
        <w:rPr>
          <w:rFonts w:ascii="Times New Roman" w:hAnsi="Times New Roman" w:cs="Times New Roman"/>
          <w:sz w:val="28"/>
          <w:szCs w:val="28"/>
          <w:lang w:val="az-Latn-AZ"/>
        </w:rPr>
        <w:t>lə birlikdə</w:t>
      </w:r>
      <w:r w:rsidRPr="00BE0503">
        <w:rPr>
          <w:rFonts w:ascii="Times New Roman" w:hAnsi="Times New Roman" w:cs="Times New Roman"/>
          <w:sz w:val="28"/>
          <w:szCs w:val="28"/>
          <w:lang w:val="az-Latn-AZ"/>
        </w:rPr>
        <w:t xml:space="preserve"> tam turizmdə olmur. Ölkənin əhalisinin əksəriyyətinin zehni ehtiyaclarına cavab verə bilməməsinə baxmayaraq, illik gəlir daxili turizmin inkişafından gəlir.</w:t>
      </w:r>
    </w:p>
    <w:p w14:paraId="186B8D50" w14:textId="77777777" w:rsidR="00AB14EC" w:rsidRDefault="00AB14EC" w:rsidP="00AB14EC">
      <w:pPr>
        <w:spacing w:after="0" w:line="360" w:lineRule="auto"/>
        <w:ind w:firstLine="706"/>
        <w:rPr>
          <w:rFonts w:ascii="Times New Roman" w:hAnsi="Times New Roman" w:cs="Times New Roman"/>
          <w:sz w:val="28"/>
          <w:szCs w:val="28"/>
          <w:lang w:val="az-Latn-AZ"/>
        </w:rPr>
      </w:pPr>
      <w:r w:rsidRPr="00BE0503">
        <w:rPr>
          <w:rFonts w:ascii="Times New Roman" w:hAnsi="Times New Roman" w:cs="Times New Roman"/>
          <w:sz w:val="28"/>
          <w:szCs w:val="28"/>
          <w:lang w:val="az-Latn-AZ"/>
        </w:rPr>
        <w:t xml:space="preserve">Azərbaycan xalqının sosial rifahının yaxşılaşdırılması istiqamətində bir sıra tədbirlər görülür, əhalinin qalan hissəsini təmin etmək üçün bir sıra tədbirlər keçirilir və güzəştlər də tətbiq olunur ki, bunlardan bütün sosial turizm </w:t>
      </w:r>
      <w:r>
        <w:rPr>
          <w:rFonts w:ascii="Times New Roman" w:hAnsi="Times New Roman" w:cs="Times New Roman"/>
          <w:sz w:val="28"/>
          <w:szCs w:val="28"/>
          <w:lang w:val="az-Latn-AZ"/>
        </w:rPr>
        <w:t>adlanır</w:t>
      </w:r>
      <w:r w:rsidRPr="00BE0503">
        <w:rPr>
          <w:rFonts w:ascii="Times New Roman" w:hAnsi="Times New Roman" w:cs="Times New Roman"/>
          <w:sz w:val="28"/>
          <w:szCs w:val="28"/>
          <w:lang w:val="az-Latn-AZ"/>
        </w:rPr>
        <w:t xml:space="preserve">. Sosial turizm, turizmin sosial sığorta fondunun xüsusi turizm mənbəyi olduğu sahələrdən biridir. </w:t>
      </w:r>
      <w:r>
        <w:rPr>
          <w:rFonts w:ascii="Times New Roman" w:hAnsi="Times New Roman" w:cs="Times New Roman"/>
          <w:sz w:val="28"/>
          <w:szCs w:val="28"/>
          <w:lang w:val="az-Latn-AZ"/>
        </w:rPr>
        <w:t>Bu sahə</w:t>
      </w:r>
      <w:r w:rsidRPr="00BE0503">
        <w:rPr>
          <w:rFonts w:ascii="Times New Roman" w:hAnsi="Times New Roman" w:cs="Times New Roman"/>
          <w:sz w:val="28"/>
          <w:szCs w:val="28"/>
          <w:lang w:val="az-Latn-AZ"/>
        </w:rPr>
        <w:t xml:space="preserve"> yaşlı və fiziki cəhətdən </w:t>
      </w:r>
      <w:r>
        <w:rPr>
          <w:rFonts w:ascii="Times New Roman" w:hAnsi="Times New Roman" w:cs="Times New Roman"/>
          <w:sz w:val="28"/>
          <w:szCs w:val="28"/>
          <w:lang w:val="az-Latn-AZ"/>
        </w:rPr>
        <w:t>qüsurlu</w:t>
      </w:r>
      <w:r w:rsidRPr="00BE0503">
        <w:rPr>
          <w:rFonts w:ascii="Times New Roman" w:hAnsi="Times New Roman" w:cs="Times New Roman"/>
          <w:sz w:val="28"/>
          <w:szCs w:val="28"/>
          <w:lang w:val="az-Latn-AZ"/>
        </w:rPr>
        <w:t xml:space="preserve"> insanlar üçün xüsusi hazırlanmışdır. </w:t>
      </w:r>
      <w:r>
        <w:rPr>
          <w:rFonts w:ascii="Times New Roman" w:hAnsi="Times New Roman" w:cs="Times New Roman"/>
          <w:sz w:val="28"/>
          <w:szCs w:val="28"/>
          <w:lang w:val="az-Latn-AZ"/>
        </w:rPr>
        <w:t>Xalqın</w:t>
      </w:r>
      <w:r w:rsidRPr="00BE0503">
        <w:rPr>
          <w:rFonts w:ascii="Times New Roman" w:hAnsi="Times New Roman" w:cs="Times New Roman"/>
          <w:sz w:val="28"/>
          <w:szCs w:val="28"/>
          <w:lang w:val="az-Latn-AZ"/>
        </w:rPr>
        <w:t xml:space="preserve"> sosial təminatının yaxşılaşdırılması dövlətin əsas </w:t>
      </w:r>
      <w:r>
        <w:rPr>
          <w:rFonts w:ascii="Times New Roman" w:hAnsi="Times New Roman" w:cs="Times New Roman"/>
          <w:sz w:val="28"/>
          <w:szCs w:val="28"/>
          <w:lang w:val="az-Latn-AZ"/>
        </w:rPr>
        <w:t>hədəflərindən</w:t>
      </w:r>
      <w:r w:rsidRPr="00BE050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sayılır </w:t>
      </w:r>
      <w:r w:rsidRPr="00BE0503">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bu sahədə</w:t>
      </w:r>
      <w:r w:rsidRPr="00BE0503">
        <w:rPr>
          <w:rFonts w:ascii="Times New Roman" w:hAnsi="Times New Roman" w:cs="Times New Roman"/>
          <w:sz w:val="28"/>
          <w:szCs w:val="28"/>
          <w:lang w:val="az-Latn-AZ"/>
        </w:rPr>
        <w:t xml:space="preserve"> müxtəlif tədbirlər görülür.</w:t>
      </w:r>
    </w:p>
    <w:p w14:paraId="7118F5B6" w14:textId="77777777" w:rsidR="00AB14EC" w:rsidRPr="007C461E" w:rsidRDefault="00AB14EC" w:rsidP="00AB14EC">
      <w:pPr>
        <w:spacing w:after="0" w:line="360" w:lineRule="auto"/>
        <w:ind w:firstLine="706"/>
        <w:rPr>
          <w:rFonts w:ascii="Times New Roman" w:hAnsi="Times New Roman" w:cs="Times New Roman"/>
          <w:sz w:val="28"/>
          <w:szCs w:val="28"/>
          <w:lang w:val="az-Latn-AZ"/>
        </w:rPr>
      </w:pPr>
      <w:r w:rsidRPr="007C461E">
        <w:rPr>
          <w:rFonts w:ascii="Times New Roman" w:hAnsi="Times New Roman" w:cs="Times New Roman"/>
          <w:sz w:val="28"/>
          <w:szCs w:val="28"/>
          <w:lang w:val="az-Latn-AZ"/>
        </w:rPr>
        <w:t>Ölkədəki ictimai vəziyyəti təhlil edər</w:t>
      </w:r>
      <w:r>
        <w:rPr>
          <w:rFonts w:ascii="Times New Roman" w:hAnsi="Times New Roman" w:cs="Times New Roman"/>
          <w:sz w:val="28"/>
          <w:szCs w:val="28"/>
          <w:lang w:val="az-Latn-AZ"/>
        </w:rPr>
        <w:t>kən</w:t>
      </w:r>
      <w:r w:rsidRPr="007C461E">
        <w:rPr>
          <w:rFonts w:ascii="Times New Roman" w:hAnsi="Times New Roman" w:cs="Times New Roman"/>
          <w:sz w:val="28"/>
          <w:szCs w:val="28"/>
          <w:lang w:val="az-Latn-AZ"/>
        </w:rPr>
        <w:t>, miqrasiya prosesi də ən vacib amillərdən biri</w:t>
      </w:r>
      <w:r>
        <w:rPr>
          <w:rFonts w:ascii="Times New Roman" w:hAnsi="Times New Roman" w:cs="Times New Roman"/>
          <w:sz w:val="28"/>
          <w:szCs w:val="28"/>
          <w:lang w:val="az-Latn-AZ"/>
        </w:rPr>
        <w:t xml:space="preserve"> sayılır</w:t>
      </w:r>
      <w:r w:rsidRPr="007C461E">
        <w:rPr>
          <w:rFonts w:ascii="Times New Roman" w:hAnsi="Times New Roman" w:cs="Times New Roman"/>
          <w:sz w:val="28"/>
          <w:szCs w:val="28"/>
          <w:lang w:val="az-Latn-AZ"/>
        </w:rPr>
        <w:t>. Formalaşma sosial-iqtisadi faktorlara təsir göstərir. Ölkə</w:t>
      </w:r>
      <w:r>
        <w:rPr>
          <w:rFonts w:ascii="Times New Roman" w:hAnsi="Times New Roman" w:cs="Times New Roman"/>
          <w:sz w:val="28"/>
          <w:szCs w:val="28"/>
          <w:lang w:val="az-Latn-AZ"/>
        </w:rPr>
        <w:t>də</w:t>
      </w:r>
      <w:r w:rsidRPr="007C461E">
        <w:rPr>
          <w:rFonts w:ascii="Times New Roman" w:hAnsi="Times New Roman" w:cs="Times New Roman"/>
          <w:sz w:val="28"/>
          <w:szCs w:val="28"/>
          <w:lang w:val="az-Latn-AZ"/>
        </w:rPr>
        <w:t xml:space="preserve"> miqrasiya</w:t>
      </w:r>
      <w:r>
        <w:rPr>
          <w:rFonts w:ascii="Times New Roman" w:hAnsi="Times New Roman" w:cs="Times New Roman"/>
          <w:sz w:val="28"/>
          <w:szCs w:val="28"/>
          <w:lang w:val="az-Latn-AZ"/>
        </w:rPr>
        <w:t xml:space="preserve"> olduqca </w:t>
      </w:r>
      <w:r w:rsidRPr="007C461E">
        <w:rPr>
          <w:rFonts w:ascii="Times New Roman" w:hAnsi="Times New Roman" w:cs="Times New Roman"/>
          <w:sz w:val="28"/>
          <w:szCs w:val="28"/>
          <w:lang w:val="az-Latn-AZ"/>
        </w:rPr>
        <w:t>yüksəkdir və bu səbəbdən bölgələrimizdə turizm və kənd təsərrüfatı sektorunda az sayda insan var.</w:t>
      </w:r>
    </w:p>
    <w:p w14:paraId="65973FCA" w14:textId="77777777" w:rsidR="00AB14EC" w:rsidRDefault="00AB14EC" w:rsidP="00AB14EC">
      <w:pPr>
        <w:spacing w:after="0" w:line="360" w:lineRule="auto"/>
        <w:ind w:firstLine="706"/>
        <w:rPr>
          <w:rFonts w:ascii="Times New Roman" w:hAnsi="Times New Roman" w:cs="Times New Roman"/>
          <w:sz w:val="28"/>
          <w:szCs w:val="28"/>
          <w:lang w:val="az-Latn-AZ"/>
        </w:rPr>
      </w:pPr>
      <w:r w:rsidRPr="007C461E">
        <w:rPr>
          <w:rFonts w:ascii="Times New Roman" w:hAnsi="Times New Roman" w:cs="Times New Roman"/>
          <w:sz w:val="28"/>
          <w:szCs w:val="28"/>
          <w:lang w:val="az-Latn-AZ"/>
        </w:rPr>
        <w:t xml:space="preserve">Ölkə üçün ən mühüm amillərdən biri </w:t>
      </w:r>
      <w:r>
        <w:rPr>
          <w:rFonts w:ascii="Times New Roman" w:hAnsi="Times New Roman" w:cs="Times New Roman"/>
          <w:sz w:val="28"/>
          <w:szCs w:val="28"/>
          <w:lang w:val="az-Latn-AZ"/>
        </w:rPr>
        <w:t>elmin olmağıdır</w:t>
      </w:r>
      <w:r w:rsidRPr="007C461E">
        <w:rPr>
          <w:rFonts w:ascii="Times New Roman" w:hAnsi="Times New Roman" w:cs="Times New Roman"/>
          <w:sz w:val="28"/>
          <w:szCs w:val="28"/>
          <w:lang w:val="az-Latn-AZ"/>
        </w:rPr>
        <w:t xml:space="preserve">. Bu ölkə üçün dəyərli bir mənfəətdir. Ölkəmizdə </w:t>
      </w:r>
      <w:r>
        <w:rPr>
          <w:rFonts w:ascii="Times New Roman" w:hAnsi="Times New Roman" w:cs="Times New Roman"/>
          <w:sz w:val="28"/>
          <w:szCs w:val="28"/>
          <w:lang w:val="az-Latn-AZ"/>
        </w:rPr>
        <w:t>savadlı insanların</w:t>
      </w:r>
      <w:r w:rsidRPr="007C461E">
        <w:rPr>
          <w:rFonts w:ascii="Times New Roman" w:hAnsi="Times New Roman" w:cs="Times New Roman"/>
          <w:sz w:val="28"/>
          <w:szCs w:val="28"/>
          <w:lang w:val="az-Latn-AZ"/>
        </w:rPr>
        <w:t xml:space="preserve"> sayı çox yüksəkdir və bu amilin inkişafı Azərbaycan üçün ən vacib siyasətlərdən biridir. Turizm sahəsində ən mühüm amillərdən biri burada fəaliyyət göstərən </w:t>
      </w:r>
      <w:r>
        <w:rPr>
          <w:rFonts w:ascii="Times New Roman" w:hAnsi="Times New Roman" w:cs="Times New Roman"/>
          <w:sz w:val="28"/>
          <w:szCs w:val="28"/>
          <w:lang w:val="az-Latn-AZ"/>
        </w:rPr>
        <w:t>savadlı və ixtisaslı kadrların mçövcud olmağıdır</w:t>
      </w:r>
      <w:r w:rsidRPr="007C461E">
        <w:rPr>
          <w:rFonts w:ascii="Times New Roman" w:hAnsi="Times New Roman" w:cs="Times New Roman"/>
          <w:sz w:val="28"/>
          <w:szCs w:val="28"/>
          <w:lang w:val="az-Latn-AZ"/>
        </w:rPr>
        <w:t xml:space="preserve">. Turizm sahəsində çalışanların əksəriyyəti peşə təhsili almırsa, bu sahədə ədəbi şəxsi çatışmazlıqlar </w:t>
      </w:r>
      <w:r>
        <w:rPr>
          <w:rFonts w:ascii="Times New Roman" w:hAnsi="Times New Roman" w:cs="Times New Roman"/>
          <w:sz w:val="28"/>
          <w:szCs w:val="28"/>
          <w:lang w:val="az-Latn-AZ"/>
        </w:rPr>
        <w:t>mövcud olur</w:t>
      </w:r>
      <w:r w:rsidRPr="007C461E">
        <w:rPr>
          <w:rFonts w:ascii="Times New Roman" w:hAnsi="Times New Roman" w:cs="Times New Roman"/>
          <w:sz w:val="28"/>
          <w:szCs w:val="28"/>
          <w:lang w:val="az-Latn-AZ"/>
        </w:rPr>
        <w:t>. Regionlarımızdakı turizm və istirahət sahələrində ədəbi kadrların hazırlanmasında böyük çətinliklər var. Dövlət bu problemlərin qarşısını almaq üçün bir sıra tədbirlər həyata keçirir.</w:t>
      </w:r>
    </w:p>
    <w:p w14:paraId="76770391" w14:textId="77777777" w:rsidR="00AB14EC" w:rsidRPr="00887833" w:rsidRDefault="00AB14EC" w:rsidP="00AB14EC">
      <w:pPr>
        <w:spacing w:after="0" w:line="360" w:lineRule="auto"/>
        <w:ind w:firstLine="706"/>
        <w:rPr>
          <w:rFonts w:ascii="Times New Roman" w:hAnsi="Times New Roman" w:cs="Times New Roman"/>
          <w:sz w:val="28"/>
          <w:szCs w:val="28"/>
          <w:lang w:val="az-Latn-AZ"/>
        </w:rPr>
      </w:pPr>
      <w:r w:rsidRPr="00887833">
        <w:rPr>
          <w:rFonts w:ascii="Times New Roman" w:hAnsi="Times New Roman" w:cs="Times New Roman"/>
          <w:sz w:val="28"/>
          <w:szCs w:val="28"/>
          <w:lang w:val="az-Latn-AZ"/>
        </w:rPr>
        <w:t>Məhsulların qiymətinin düzgün müəyyən edilməsi turizm və sosial-mədəni xidmətlərin əsas məqsədlərindən biridir. Bu qiymətləndirmə sayəsində kütləvi turizmin inkişafı üçün əlverişli şərait yaradılıb. Bu da öz növbəsində daxili turizmin inkişafına təsir göstərir.</w:t>
      </w:r>
    </w:p>
    <w:p w14:paraId="4ED0D40D" w14:textId="77777777" w:rsidR="00AB14EC" w:rsidRDefault="00AB14EC" w:rsidP="00AB14EC">
      <w:pPr>
        <w:spacing w:after="0" w:line="360" w:lineRule="auto"/>
        <w:ind w:firstLine="706"/>
        <w:rPr>
          <w:rFonts w:ascii="Times New Roman" w:hAnsi="Times New Roman" w:cs="Times New Roman"/>
          <w:sz w:val="28"/>
          <w:szCs w:val="28"/>
          <w:lang w:val="az-Latn-AZ"/>
        </w:rPr>
      </w:pPr>
      <w:r w:rsidRPr="00887833">
        <w:rPr>
          <w:rFonts w:ascii="Times New Roman" w:hAnsi="Times New Roman" w:cs="Times New Roman"/>
          <w:sz w:val="28"/>
          <w:szCs w:val="28"/>
          <w:lang w:val="az-Latn-AZ"/>
        </w:rPr>
        <w:t>Turizm tələbi müxtəlif amillərdən asılı olaraq yerin və vaxt amilinin miqdarını və keyfiyyətini dəyişdirməklə ölçülən bir tələbdir.</w:t>
      </w:r>
    </w:p>
    <w:p w14:paraId="3C63D2A9" w14:textId="77777777" w:rsidR="00AB14EC" w:rsidRPr="002F5440" w:rsidRDefault="00AB14EC" w:rsidP="00AB14EC">
      <w:pPr>
        <w:spacing w:after="0" w:line="360" w:lineRule="auto"/>
        <w:ind w:firstLine="706"/>
        <w:rPr>
          <w:rFonts w:ascii="Times New Roman" w:hAnsi="Times New Roman" w:cs="Times New Roman"/>
          <w:sz w:val="28"/>
          <w:szCs w:val="28"/>
          <w:lang w:val="az-Latn-AZ"/>
        </w:rPr>
      </w:pPr>
      <w:r w:rsidRPr="002F5440">
        <w:rPr>
          <w:rFonts w:ascii="Times New Roman" w:hAnsi="Times New Roman" w:cs="Times New Roman"/>
          <w:sz w:val="28"/>
          <w:szCs w:val="28"/>
          <w:lang w:val="az-Latn-AZ"/>
        </w:rPr>
        <w:t>Bəzi siyasətlərin həyata keçirilməsi və turizm məsələlərinin dəyişdirilməsi fiziki və maddi ehtiyatların artması səbəbindən istirahət fəaliyyəti üçün tələbatın artmasını stimullaşdırır. Turizmin bir katalizator kimi genişləndirilməsi, maddi və davranışların genişləndirilməsində rolu və cəmiyyətdə cəmiyyətin rolu sosial və ictimai həyatı əhatə edir.</w:t>
      </w:r>
    </w:p>
    <w:p w14:paraId="5C95725D" w14:textId="77777777" w:rsidR="00AB14EC" w:rsidRDefault="00AB14EC" w:rsidP="00AB14EC">
      <w:pPr>
        <w:spacing w:after="0" w:line="360" w:lineRule="auto"/>
        <w:ind w:firstLine="706"/>
        <w:rPr>
          <w:rFonts w:ascii="Times New Roman" w:hAnsi="Times New Roman" w:cs="Times New Roman"/>
          <w:sz w:val="28"/>
          <w:szCs w:val="28"/>
          <w:lang w:val="az-Latn-AZ"/>
        </w:rPr>
      </w:pPr>
      <w:r w:rsidRPr="002F5440">
        <w:rPr>
          <w:rFonts w:ascii="Times New Roman" w:hAnsi="Times New Roman" w:cs="Times New Roman"/>
          <w:sz w:val="28"/>
          <w:szCs w:val="28"/>
          <w:lang w:val="az-Latn-AZ"/>
        </w:rPr>
        <w:t>Görüşlər, hər bir ölkənin şərtləri baxımından, turizmin qlobal inteqrasiya prosesinin müasir problemlərindən biri halına gətirilməsi baxımından həyata keçirilir. Turizmin iqtisadi və sosial mühiti qlobal iqtisadiyyatda mühüm rol oynayaraq əsas inkişaf sosial yolları və əsas biznes artım strategiyalarını təsvir edir.</w:t>
      </w:r>
    </w:p>
    <w:p w14:paraId="6C5132DF" w14:textId="77777777" w:rsidR="00AB14EC" w:rsidRPr="002F5440" w:rsidRDefault="00AB14EC" w:rsidP="00AB14EC">
      <w:pPr>
        <w:spacing w:after="0" w:line="360" w:lineRule="auto"/>
        <w:ind w:firstLine="706"/>
        <w:rPr>
          <w:rFonts w:ascii="Times New Roman" w:hAnsi="Times New Roman" w:cs="Times New Roman"/>
          <w:sz w:val="28"/>
          <w:szCs w:val="28"/>
          <w:lang w:val="az-Latn-AZ"/>
        </w:rPr>
      </w:pPr>
      <w:r w:rsidRPr="002F5440">
        <w:rPr>
          <w:rFonts w:ascii="Times New Roman" w:hAnsi="Times New Roman" w:cs="Times New Roman"/>
          <w:sz w:val="28"/>
          <w:szCs w:val="28"/>
          <w:lang w:val="az-Latn-AZ"/>
        </w:rPr>
        <w:t>Turizm iqtisadiyyatının məqsədi əmək təşkilatı və qlobal iqtisadi quruluş və onun yaratdığı son məhsul deməkdir. Məqsəd mənəvi şeylər və səyahət etməkdir.</w:t>
      </w:r>
      <w:r>
        <w:rPr>
          <w:rFonts w:ascii="Times New Roman" w:hAnsi="Times New Roman" w:cs="Times New Roman"/>
          <w:sz w:val="28"/>
          <w:szCs w:val="28"/>
          <w:lang w:val="az-Latn-AZ"/>
        </w:rPr>
        <w:t xml:space="preserve"> </w:t>
      </w:r>
      <w:r w:rsidRPr="002F5440">
        <w:rPr>
          <w:rFonts w:ascii="Times New Roman" w:hAnsi="Times New Roman" w:cs="Times New Roman"/>
          <w:sz w:val="28"/>
          <w:szCs w:val="28"/>
          <w:lang w:val="az-Latn-AZ"/>
        </w:rPr>
        <w:t>Turizm iqtisadi faktor kimi tarixin müxtəlif aspektlərinə bağlı olaraq dəyişir.</w:t>
      </w:r>
    </w:p>
    <w:p w14:paraId="02199418" w14:textId="77777777" w:rsidR="00AB14EC" w:rsidRDefault="00AB14EC" w:rsidP="00AB14EC">
      <w:pPr>
        <w:spacing w:after="0" w:line="360" w:lineRule="auto"/>
        <w:ind w:firstLine="706"/>
        <w:rPr>
          <w:rFonts w:ascii="Times New Roman" w:hAnsi="Times New Roman" w:cs="Times New Roman"/>
          <w:sz w:val="28"/>
          <w:szCs w:val="28"/>
          <w:lang w:val="az-Latn-AZ"/>
        </w:rPr>
      </w:pPr>
      <w:r w:rsidRPr="002F5440">
        <w:rPr>
          <w:rFonts w:ascii="Times New Roman" w:hAnsi="Times New Roman" w:cs="Times New Roman"/>
          <w:sz w:val="28"/>
          <w:szCs w:val="28"/>
          <w:lang w:val="az-Latn-AZ"/>
        </w:rPr>
        <w:t xml:space="preserve">Turizmin əsas istiqamətlərindən biri yaşayış yeridir. Turizmin inkişafına töhfə verən amillərdən biri </w:t>
      </w:r>
      <w:r>
        <w:rPr>
          <w:rFonts w:ascii="Times New Roman" w:hAnsi="Times New Roman" w:cs="Times New Roman"/>
          <w:sz w:val="28"/>
          <w:szCs w:val="28"/>
          <w:lang w:val="az-Latn-AZ"/>
        </w:rPr>
        <w:t xml:space="preserve">tələb olunan </w:t>
      </w:r>
      <w:r w:rsidRPr="002F5440">
        <w:rPr>
          <w:rFonts w:ascii="Times New Roman" w:hAnsi="Times New Roman" w:cs="Times New Roman"/>
          <w:sz w:val="28"/>
          <w:szCs w:val="28"/>
          <w:lang w:val="az-Latn-AZ"/>
        </w:rPr>
        <w:t>vəziyyətin mövcudluğu və təcrübəsidir. Bütün bunlar deyə bilərik ki, iqtisadi və sosial əsas və turizm prioritetləri onun əməliyyat məqsədləri və performans tədqiqatlarıdır.</w:t>
      </w:r>
      <w:r>
        <w:rPr>
          <w:rFonts w:ascii="Times New Roman" w:hAnsi="Times New Roman" w:cs="Times New Roman"/>
          <w:sz w:val="28"/>
          <w:szCs w:val="28"/>
          <w:lang w:val="az-Latn-AZ"/>
        </w:rPr>
        <w:t xml:space="preserve"> </w:t>
      </w:r>
      <w:r w:rsidRPr="002F5440">
        <w:rPr>
          <w:rFonts w:ascii="Times New Roman" w:hAnsi="Times New Roman" w:cs="Times New Roman"/>
          <w:sz w:val="28"/>
          <w:szCs w:val="28"/>
          <w:lang w:val="az-Latn-AZ"/>
        </w:rPr>
        <w:t>Turizm inkişafı ölkədə, beynəlxalq səviyyəli bir proqramdır.</w:t>
      </w:r>
    </w:p>
    <w:p w14:paraId="2A531298" w14:textId="77777777" w:rsidR="00AB14EC" w:rsidRPr="00523362" w:rsidRDefault="00AB14EC" w:rsidP="00AB14EC">
      <w:pPr>
        <w:spacing w:after="0" w:line="360" w:lineRule="auto"/>
        <w:ind w:firstLine="706"/>
        <w:rPr>
          <w:rFonts w:ascii="Times New Roman" w:hAnsi="Times New Roman" w:cs="Times New Roman"/>
          <w:sz w:val="28"/>
          <w:szCs w:val="28"/>
          <w:lang w:val="az-Latn-AZ"/>
        </w:rPr>
      </w:pPr>
      <w:r w:rsidRPr="00523362">
        <w:rPr>
          <w:rFonts w:ascii="Times New Roman" w:hAnsi="Times New Roman" w:cs="Times New Roman"/>
          <w:sz w:val="28"/>
          <w:szCs w:val="28"/>
          <w:lang w:val="az-Latn-AZ"/>
        </w:rPr>
        <w:t>Əsas iqtisadi inkişaflardan biri</w:t>
      </w:r>
      <w:r>
        <w:rPr>
          <w:rFonts w:ascii="Times New Roman" w:hAnsi="Times New Roman" w:cs="Times New Roman"/>
          <w:sz w:val="28"/>
          <w:szCs w:val="28"/>
          <w:lang w:val="az-Latn-AZ"/>
        </w:rPr>
        <w:t xml:space="preserve"> kimi məqsədlər</w:t>
      </w:r>
      <w:r w:rsidRPr="00523362">
        <w:rPr>
          <w:rFonts w:ascii="Times New Roman" w:hAnsi="Times New Roman" w:cs="Times New Roman"/>
          <w:sz w:val="28"/>
          <w:szCs w:val="28"/>
          <w:lang w:val="az-Latn-AZ"/>
        </w:rPr>
        <w:t xml:space="preserve"> turizmə yönəlmişdir. Bir sıra inkişaf </w:t>
      </w:r>
      <w:r>
        <w:rPr>
          <w:rFonts w:ascii="Times New Roman" w:hAnsi="Times New Roman" w:cs="Times New Roman"/>
          <w:sz w:val="28"/>
          <w:szCs w:val="28"/>
          <w:lang w:val="az-Latn-AZ"/>
        </w:rPr>
        <w:t>meyyarlarının</w:t>
      </w:r>
      <w:r w:rsidRPr="00523362">
        <w:rPr>
          <w:rFonts w:ascii="Times New Roman" w:hAnsi="Times New Roman" w:cs="Times New Roman"/>
          <w:sz w:val="28"/>
          <w:szCs w:val="28"/>
          <w:lang w:val="az-Latn-AZ"/>
        </w:rPr>
        <w:t xml:space="preserve"> inkişafı</w:t>
      </w:r>
      <w:r>
        <w:rPr>
          <w:rFonts w:ascii="Times New Roman" w:hAnsi="Times New Roman" w:cs="Times New Roman"/>
          <w:sz w:val="28"/>
          <w:szCs w:val="28"/>
          <w:lang w:val="az-Latn-AZ"/>
        </w:rPr>
        <w:t>na</w:t>
      </w:r>
      <w:r w:rsidRPr="00523362">
        <w:rPr>
          <w:rFonts w:ascii="Times New Roman" w:hAnsi="Times New Roman" w:cs="Times New Roman"/>
          <w:sz w:val="28"/>
          <w:szCs w:val="28"/>
          <w:lang w:val="az-Latn-AZ"/>
        </w:rPr>
        <w:t xml:space="preserve"> və yoxlanmasına baxmayaraq, heç bir nəticə əldə edilməmişdir.</w:t>
      </w:r>
    </w:p>
    <w:p w14:paraId="4FFD1BB3" w14:textId="77777777" w:rsidR="00AB14EC" w:rsidRDefault="00AB14EC" w:rsidP="00AB14EC">
      <w:pPr>
        <w:spacing w:after="0" w:line="360" w:lineRule="auto"/>
        <w:ind w:firstLine="706"/>
        <w:rPr>
          <w:rFonts w:ascii="Times New Roman" w:hAnsi="Times New Roman" w:cs="Times New Roman"/>
          <w:sz w:val="28"/>
          <w:szCs w:val="28"/>
          <w:lang w:val="az-Latn-AZ"/>
        </w:rPr>
      </w:pPr>
      <w:r w:rsidRPr="00523362">
        <w:rPr>
          <w:rFonts w:ascii="Times New Roman" w:hAnsi="Times New Roman" w:cs="Times New Roman"/>
          <w:sz w:val="28"/>
          <w:szCs w:val="28"/>
          <w:lang w:val="az-Latn-AZ"/>
        </w:rPr>
        <w:t xml:space="preserve">Turizm sektoru turizmin problemlərini öyrənmək, turizm sahəsindəki yerli proqramları öyrənmək və bu sahədə </w:t>
      </w:r>
      <w:r>
        <w:rPr>
          <w:rFonts w:ascii="Times New Roman" w:hAnsi="Times New Roman" w:cs="Times New Roman"/>
          <w:sz w:val="28"/>
          <w:szCs w:val="28"/>
          <w:lang w:val="az-Latn-AZ"/>
        </w:rPr>
        <w:t>h</w:t>
      </w:r>
      <w:r w:rsidRPr="00523362">
        <w:rPr>
          <w:rFonts w:ascii="Times New Roman" w:hAnsi="Times New Roman" w:cs="Times New Roman"/>
          <w:sz w:val="28"/>
          <w:szCs w:val="28"/>
          <w:lang w:val="az-Latn-AZ"/>
        </w:rPr>
        <w:t xml:space="preserve">ökumətin izlədiyi siyasəti araşdırmaq </w:t>
      </w:r>
      <w:r>
        <w:rPr>
          <w:rFonts w:ascii="Times New Roman" w:hAnsi="Times New Roman" w:cs="Times New Roman"/>
          <w:sz w:val="28"/>
          <w:szCs w:val="28"/>
          <w:lang w:val="az-Latn-AZ"/>
        </w:rPr>
        <w:t xml:space="preserve">daha </w:t>
      </w:r>
      <w:r w:rsidRPr="00523362">
        <w:rPr>
          <w:rFonts w:ascii="Times New Roman" w:hAnsi="Times New Roman" w:cs="Times New Roman"/>
          <w:sz w:val="28"/>
          <w:szCs w:val="28"/>
          <w:lang w:val="az-Latn-AZ"/>
        </w:rPr>
        <w:t>uyğun ol</w:t>
      </w:r>
      <w:r>
        <w:rPr>
          <w:rFonts w:ascii="Times New Roman" w:hAnsi="Times New Roman" w:cs="Times New Roman"/>
          <w:sz w:val="28"/>
          <w:szCs w:val="28"/>
          <w:lang w:val="az-Latn-AZ"/>
        </w:rPr>
        <w:t>ur</w:t>
      </w:r>
      <w:r w:rsidRPr="00523362">
        <w:rPr>
          <w:rFonts w:ascii="Times New Roman" w:hAnsi="Times New Roman" w:cs="Times New Roman"/>
          <w:sz w:val="28"/>
          <w:szCs w:val="28"/>
          <w:lang w:val="az-Latn-AZ"/>
        </w:rPr>
        <w:t xml:space="preserve">. Dünyadakı təcrübəyə baxmaq üçün bu sahələrin sosial-iqtisadi inkişafın və sosial inkişafın </w:t>
      </w:r>
      <w:r>
        <w:rPr>
          <w:rFonts w:ascii="Times New Roman" w:hAnsi="Times New Roman" w:cs="Times New Roman"/>
          <w:sz w:val="28"/>
          <w:szCs w:val="28"/>
          <w:lang w:val="az-Latn-AZ"/>
        </w:rPr>
        <w:t>ölkələr üçün</w:t>
      </w:r>
      <w:r w:rsidRPr="00523362">
        <w:rPr>
          <w:rFonts w:ascii="Times New Roman" w:hAnsi="Times New Roman" w:cs="Times New Roman"/>
          <w:sz w:val="28"/>
          <w:szCs w:val="28"/>
          <w:lang w:val="az-Latn-AZ"/>
        </w:rPr>
        <w:t xml:space="preserve"> mühüm rol oynadığını görə bilərik.</w:t>
      </w:r>
    </w:p>
    <w:p w14:paraId="3C1C81A3" w14:textId="77777777" w:rsidR="00AB14EC" w:rsidRDefault="00AB14EC" w:rsidP="00AB14EC">
      <w:pPr>
        <w:spacing w:after="0" w:line="360" w:lineRule="auto"/>
        <w:ind w:firstLine="706"/>
        <w:rPr>
          <w:rFonts w:ascii="Times New Roman" w:hAnsi="Times New Roman" w:cs="Times New Roman"/>
          <w:sz w:val="28"/>
          <w:szCs w:val="28"/>
          <w:lang w:val="az-Latn-AZ"/>
        </w:rPr>
      </w:pPr>
      <w:r>
        <w:rPr>
          <w:rFonts w:ascii="Times New Roman" w:hAnsi="Times New Roman" w:cs="Times New Roman"/>
          <w:sz w:val="28"/>
          <w:szCs w:val="28"/>
          <w:lang w:val="az-Latn-AZ"/>
        </w:rPr>
        <w:t>Ölkədən</w:t>
      </w:r>
      <w:r w:rsidRPr="009E7C2B">
        <w:rPr>
          <w:rFonts w:ascii="Times New Roman" w:hAnsi="Times New Roman" w:cs="Times New Roman"/>
          <w:sz w:val="28"/>
          <w:szCs w:val="28"/>
          <w:lang w:val="az-Latn-AZ"/>
        </w:rPr>
        <w:t xml:space="preserve"> xaricə səyahət e</w:t>
      </w:r>
      <w:r>
        <w:rPr>
          <w:rFonts w:ascii="Times New Roman" w:hAnsi="Times New Roman" w:cs="Times New Roman"/>
          <w:sz w:val="28"/>
          <w:szCs w:val="28"/>
          <w:lang w:val="az-Latn-AZ"/>
        </w:rPr>
        <w:t>dərək müxtəlif ölkələrə səfər etmək</w:t>
      </w:r>
      <w:r w:rsidRPr="009E7C2B">
        <w:rPr>
          <w:rFonts w:ascii="Times New Roman" w:hAnsi="Times New Roman" w:cs="Times New Roman"/>
          <w:sz w:val="28"/>
          <w:szCs w:val="28"/>
          <w:lang w:val="az-Latn-AZ"/>
        </w:rPr>
        <w:t xml:space="preserve"> beynəlxalq turizmdir. Beynəlxalq turizm əsasən iki hissədən ibarətdir: </w:t>
      </w:r>
      <w:r>
        <w:rPr>
          <w:rFonts w:ascii="Times New Roman" w:hAnsi="Times New Roman" w:cs="Times New Roman"/>
          <w:sz w:val="28"/>
          <w:szCs w:val="28"/>
          <w:lang w:val="az-Latn-AZ"/>
        </w:rPr>
        <w:t>gedəcək</w:t>
      </w:r>
      <w:r w:rsidRPr="009E7C2B">
        <w:rPr>
          <w:rFonts w:ascii="Times New Roman" w:hAnsi="Times New Roman" w:cs="Times New Roman"/>
          <w:sz w:val="28"/>
          <w:szCs w:val="28"/>
          <w:lang w:val="az-Latn-AZ"/>
        </w:rPr>
        <w:t xml:space="preserve"> və gələcək turizm. Gəliş turizmi əsasən turistlərin hər hansı bir ölkəyə gəlməsidir. Gə</w:t>
      </w:r>
      <w:r>
        <w:rPr>
          <w:rFonts w:ascii="Times New Roman" w:hAnsi="Times New Roman" w:cs="Times New Roman"/>
          <w:sz w:val="28"/>
          <w:szCs w:val="28"/>
          <w:lang w:val="az-Latn-AZ"/>
        </w:rPr>
        <w:t xml:space="preserve">diş </w:t>
      </w:r>
      <w:r w:rsidRPr="00F07448">
        <w:rPr>
          <w:rFonts w:ascii="Times New Roman" w:hAnsi="Times New Roman" w:cs="Times New Roman"/>
          <w:sz w:val="28"/>
          <w:szCs w:val="28"/>
          <w:lang w:val="az-Latn-AZ"/>
        </w:rPr>
        <w:t>turizmi o deməkdir ki, müəyyən bir ölkənin əhalisi başqa bir ölkəyə səyahət edir. Ölkənin əhalisinin maddi rifahı və sosial inkişafı böyüdükcə, turizmə tələbat da artır. Beynəlxalq turizm həm də bu ölkəyə gəlmək üçün bir səbəbdir. Təkmilləşdirilmiş elm təhsil səviyyələri də beynəlxalq turizmdə mühüm bir faktordur. Beynəlxalq turizm sosial-iqtisadi imkanların və iqtisadi inkişafın bir hissəsidir.</w:t>
      </w:r>
    </w:p>
    <w:p w14:paraId="2CA61B5D" w14:textId="77777777" w:rsidR="00AB14EC" w:rsidRDefault="00AB14EC" w:rsidP="00AB14EC">
      <w:pPr>
        <w:spacing w:after="0" w:line="360" w:lineRule="auto"/>
        <w:ind w:firstLine="706"/>
        <w:rPr>
          <w:rFonts w:ascii="Times New Roman" w:hAnsi="Times New Roman" w:cs="Times New Roman"/>
          <w:sz w:val="28"/>
          <w:szCs w:val="28"/>
          <w:lang w:val="az-Latn-AZ"/>
        </w:rPr>
      </w:pPr>
      <w:r w:rsidRPr="00AA05DA">
        <w:rPr>
          <w:rFonts w:ascii="Times New Roman" w:hAnsi="Times New Roman" w:cs="Times New Roman"/>
          <w:sz w:val="28"/>
          <w:szCs w:val="28"/>
          <w:lang w:val="az-Latn-AZ"/>
        </w:rPr>
        <w:t xml:space="preserve">Dünya təcrübəsi göstərir ki, qlobal siyasi və ekoloji böhran turizmə mənfi təsir göstərir və inkişafa maneələr yaradır. Bütün səbəblərə görə, dünyada turizmin inkişafı artım tempinə </w:t>
      </w:r>
      <w:r>
        <w:rPr>
          <w:rFonts w:ascii="Times New Roman" w:hAnsi="Times New Roman" w:cs="Times New Roman"/>
          <w:sz w:val="28"/>
          <w:szCs w:val="28"/>
          <w:lang w:val="az-Latn-AZ"/>
        </w:rPr>
        <w:t>görə artmaqdadır</w:t>
      </w:r>
      <w:r w:rsidRPr="00AA05DA">
        <w:rPr>
          <w:rFonts w:ascii="Times New Roman" w:hAnsi="Times New Roman" w:cs="Times New Roman"/>
          <w:sz w:val="28"/>
          <w:szCs w:val="28"/>
          <w:lang w:val="az-Latn-AZ"/>
        </w:rPr>
        <w:t>. Dünyada sosial inkişaf, sosial iqtisadi artım, cəmiyyətin ehtiyacları turizm inkişafına təsir edən amillərdir. Bu texnologiyanın inkişafına nümunədir.</w:t>
      </w:r>
      <w:r>
        <w:rPr>
          <w:rFonts w:ascii="Times New Roman" w:hAnsi="Times New Roman" w:cs="Times New Roman"/>
          <w:sz w:val="28"/>
          <w:szCs w:val="28"/>
          <w:lang w:val="az-Latn-AZ"/>
        </w:rPr>
        <w:t xml:space="preserve"> </w:t>
      </w:r>
    </w:p>
    <w:p w14:paraId="7B748DC2" w14:textId="77777777" w:rsidR="00AB14EC" w:rsidRDefault="00AB14EC" w:rsidP="00AB14EC">
      <w:pPr>
        <w:spacing w:after="0" w:line="360" w:lineRule="auto"/>
        <w:ind w:firstLine="706"/>
        <w:rPr>
          <w:rFonts w:ascii="Times New Roman" w:hAnsi="Times New Roman" w:cs="Times New Roman"/>
          <w:sz w:val="28"/>
          <w:szCs w:val="28"/>
          <w:lang w:val="az-Latn-AZ"/>
        </w:rPr>
      </w:pPr>
      <w:r w:rsidRPr="00AA05DA">
        <w:rPr>
          <w:rFonts w:ascii="Times New Roman" w:hAnsi="Times New Roman" w:cs="Times New Roman"/>
          <w:sz w:val="28"/>
          <w:szCs w:val="28"/>
          <w:lang w:val="az-Latn-AZ"/>
        </w:rPr>
        <w:t xml:space="preserve">Turizmin məqsədi bu sahədə olan insanların, yəni sosial və iqtisadi məsələlərdən asılı olaraq, ehtiyaclarını ödəməkdir. İqtisadi nəzarət özü turizm idarəetməsidir. </w:t>
      </w:r>
    </w:p>
    <w:p w14:paraId="416F368D" w14:textId="77777777" w:rsidR="00AB14EC" w:rsidRDefault="00AB14EC" w:rsidP="00AB14EC">
      <w:pPr>
        <w:spacing w:after="0" w:line="360" w:lineRule="auto"/>
        <w:ind w:firstLine="706"/>
        <w:rPr>
          <w:rFonts w:ascii="Times New Roman" w:hAnsi="Times New Roman" w:cs="Times New Roman"/>
          <w:sz w:val="28"/>
          <w:szCs w:val="28"/>
          <w:lang w:val="az-Latn-AZ"/>
        </w:rPr>
      </w:pPr>
      <w:r w:rsidRPr="00E30373">
        <w:rPr>
          <w:rFonts w:ascii="Times New Roman" w:hAnsi="Times New Roman" w:cs="Times New Roman"/>
          <w:sz w:val="28"/>
          <w:szCs w:val="28"/>
          <w:lang w:val="az-Latn-AZ"/>
        </w:rPr>
        <w:t>Turizm</w:t>
      </w:r>
      <w:r>
        <w:rPr>
          <w:rFonts w:ascii="Times New Roman" w:hAnsi="Times New Roman" w:cs="Times New Roman"/>
          <w:sz w:val="28"/>
          <w:szCs w:val="28"/>
          <w:lang w:val="az-Latn-AZ"/>
        </w:rPr>
        <w:t xml:space="preserve">də </w:t>
      </w:r>
      <w:r w:rsidRPr="00E30373">
        <w:rPr>
          <w:rFonts w:ascii="Times New Roman" w:hAnsi="Times New Roman" w:cs="Times New Roman"/>
          <w:sz w:val="28"/>
          <w:szCs w:val="28"/>
          <w:lang w:val="az-Latn-AZ"/>
        </w:rPr>
        <w:t>iqtisadi və sosial təsirlər əks olunur. Onun iqtisadi mənası gəlir əldə edə bilmək deməkdir. Turizmin ictimai xeyir</w:t>
      </w:r>
      <w:r>
        <w:rPr>
          <w:rFonts w:ascii="Times New Roman" w:hAnsi="Times New Roman" w:cs="Times New Roman"/>
          <w:sz w:val="28"/>
          <w:szCs w:val="28"/>
          <w:lang w:val="az-Latn-AZ"/>
        </w:rPr>
        <w:t>i</w:t>
      </w:r>
      <w:r w:rsidRPr="00E30373">
        <w:rPr>
          <w:rFonts w:ascii="Times New Roman" w:hAnsi="Times New Roman" w:cs="Times New Roman"/>
          <w:sz w:val="28"/>
          <w:szCs w:val="28"/>
          <w:lang w:val="az-Latn-AZ"/>
        </w:rPr>
        <w:t xml:space="preserve"> yeni iş yerlərinin sayını artırmaq</w:t>
      </w:r>
      <w:r>
        <w:rPr>
          <w:rFonts w:ascii="Times New Roman" w:hAnsi="Times New Roman" w:cs="Times New Roman"/>
          <w:sz w:val="28"/>
          <w:szCs w:val="28"/>
          <w:lang w:val="az-Latn-AZ"/>
        </w:rPr>
        <w:t>,</w:t>
      </w:r>
      <w:r w:rsidRPr="00E30373">
        <w:rPr>
          <w:rFonts w:ascii="Times New Roman" w:hAnsi="Times New Roman" w:cs="Times New Roman"/>
          <w:sz w:val="28"/>
          <w:szCs w:val="28"/>
          <w:lang w:val="az-Latn-AZ"/>
        </w:rPr>
        <w:t xml:space="preserve"> cəmiyyətin ehtiyaclarını ödəmək və biznes fəaliyyətini artırmaq üçün müxtəlif xidmət sahələrinin yaradılmasıdır. Dünyadakı təcrübədən, inkişaf etmiş ölkələrin inkişaf etmiş bölgələrindən bəziləri</w:t>
      </w:r>
      <w:r>
        <w:rPr>
          <w:rFonts w:ascii="Times New Roman" w:hAnsi="Times New Roman" w:cs="Times New Roman"/>
          <w:sz w:val="28"/>
          <w:szCs w:val="28"/>
          <w:lang w:val="az-Latn-AZ"/>
        </w:rPr>
        <w:t>nin</w:t>
      </w:r>
      <w:r w:rsidRPr="00E30373">
        <w:rPr>
          <w:rFonts w:ascii="Times New Roman" w:hAnsi="Times New Roman" w:cs="Times New Roman"/>
          <w:sz w:val="28"/>
          <w:szCs w:val="28"/>
          <w:lang w:val="az-Latn-AZ"/>
        </w:rPr>
        <w:t xml:space="preserve"> turizmlə əlaqəli olduğunu görürük. Turizmin artdığı ərazilərdə sosial infrastrukturun inkişafı</w:t>
      </w:r>
      <w:r>
        <w:rPr>
          <w:rFonts w:ascii="Times New Roman" w:hAnsi="Times New Roman" w:cs="Times New Roman"/>
          <w:sz w:val="28"/>
          <w:szCs w:val="28"/>
          <w:lang w:val="az-Latn-AZ"/>
        </w:rPr>
        <w:t xml:space="preserve"> görünür</w:t>
      </w:r>
      <w:r w:rsidRPr="00E30373">
        <w:rPr>
          <w:rFonts w:ascii="Times New Roman" w:hAnsi="Times New Roman" w:cs="Times New Roman"/>
          <w:sz w:val="28"/>
          <w:szCs w:val="28"/>
          <w:lang w:val="az-Latn-AZ"/>
        </w:rPr>
        <w:t>. Turizm sosial bazası ictimai və öyrənmə təminatının əsas təməlidir. Əsas xidmət sektoru və koordinatorların yaradılması</w:t>
      </w:r>
      <w:r>
        <w:rPr>
          <w:rFonts w:ascii="Times New Roman" w:hAnsi="Times New Roman" w:cs="Times New Roman"/>
          <w:sz w:val="28"/>
          <w:szCs w:val="28"/>
          <w:lang w:val="az-Latn-AZ"/>
        </w:rPr>
        <w:t>nda</w:t>
      </w:r>
      <w:r w:rsidRPr="00E30373">
        <w:rPr>
          <w:rFonts w:ascii="Times New Roman" w:hAnsi="Times New Roman" w:cs="Times New Roman"/>
          <w:sz w:val="28"/>
          <w:szCs w:val="28"/>
          <w:lang w:val="az-Latn-AZ"/>
        </w:rPr>
        <w:t xml:space="preserve"> cəmiyyət əsaslı iqtisadiyyatın bir hissəsidir. Turizmin sosial mühiti iqtisadi inkişaf zamanı sosial məqsədlərə sərmayə qoyuluşunda mühüm rol oynayır. Bütün bunlar olduğu kimi, turizmin inkişafı iqtisadi siyasətin və sosial siyasətin</w:t>
      </w:r>
      <w:r>
        <w:rPr>
          <w:rFonts w:ascii="Times New Roman" w:hAnsi="Times New Roman" w:cs="Times New Roman"/>
          <w:sz w:val="28"/>
          <w:szCs w:val="28"/>
          <w:lang w:val="az-Latn-AZ"/>
        </w:rPr>
        <w:t xml:space="preserve"> əsas</w:t>
      </w:r>
      <w:r w:rsidRPr="00E30373">
        <w:rPr>
          <w:rFonts w:ascii="Times New Roman" w:hAnsi="Times New Roman" w:cs="Times New Roman"/>
          <w:sz w:val="28"/>
          <w:szCs w:val="28"/>
          <w:lang w:val="az-Latn-AZ"/>
        </w:rPr>
        <w:t xml:space="preserve"> bir hissəsi</w:t>
      </w:r>
      <w:r>
        <w:rPr>
          <w:rFonts w:ascii="Times New Roman" w:hAnsi="Times New Roman" w:cs="Times New Roman"/>
          <w:sz w:val="28"/>
          <w:szCs w:val="28"/>
          <w:lang w:val="az-Latn-AZ"/>
        </w:rPr>
        <w:t xml:space="preserve"> sayılır</w:t>
      </w:r>
      <w:r w:rsidRPr="00E30373">
        <w:rPr>
          <w:rFonts w:ascii="Times New Roman" w:hAnsi="Times New Roman" w:cs="Times New Roman"/>
          <w:sz w:val="28"/>
          <w:szCs w:val="28"/>
          <w:lang w:val="az-Latn-AZ"/>
        </w:rPr>
        <w:t>. Turizm inkişafının əsas elementlərindən bəziləri sosial rifah, iqtisadi inkişaf, xərclərin və büdcə</w:t>
      </w:r>
      <w:r>
        <w:rPr>
          <w:rFonts w:ascii="Times New Roman" w:hAnsi="Times New Roman" w:cs="Times New Roman"/>
          <w:sz w:val="28"/>
          <w:szCs w:val="28"/>
          <w:lang w:val="az-Latn-AZ"/>
        </w:rPr>
        <w:t>nin</w:t>
      </w:r>
      <w:r w:rsidRPr="00E30373">
        <w:rPr>
          <w:rFonts w:ascii="Times New Roman" w:hAnsi="Times New Roman" w:cs="Times New Roman"/>
          <w:sz w:val="28"/>
          <w:szCs w:val="28"/>
          <w:lang w:val="az-Latn-AZ"/>
        </w:rPr>
        <w:t xml:space="preserve"> artmasıdır.</w:t>
      </w:r>
    </w:p>
    <w:p w14:paraId="628C886D" w14:textId="77777777" w:rsidR="00AB14EC" w:rsidRDefault="00AB14EC" w:rsidP="00AB14EC">
      <w:pPr>
        <w:spacing w:after="0" w:line="360" w:lineRule="auto"/>
        <w:ind w:firstLine="706"/>
        <w:rPr>
          <w:rFonts w:ascii="Times New Roman" w:hAnsi="Times New Roman" w:cs="Times New Roman"/>
          <w:sz w:val="28"/>
          <w:szCs w:val="28"/>
          <w:lang w:val="az-Latn-AZ"/>
        </w:rPr>
      </w:pPr>
      <w:r w:rsidRPr="00E30373">
        <w:rPr>
          <w:rFonts w:ascii="Times New Roman" w:hAnsi="Times New Roman" w:cs="Times New Roman"/>
          <w:sz w:val="28"/>
          <w:szCs w:val="28"/>
          <w:lang w:val="az-Latn-AZ"/>
        </w:rPr>
        <w:t>Beynəlxalq iqtisadi əlaqələrin qurulmasında iqtisadi siyasətin balansına nail olmaqda turizmin iqtisadi iştirakı böyükdür. İqtisadi artım dövründə ÜDM-in artımını nəzərdən keçirə bilərik ki, bu da turizm sektorunun inkişafına töhfə verir. Turizm fondlarına hökumət, biznes və ictimaiyyətdən pul daxildir. Bu səbəbdən, hər bir ölkədə turizm sektorunun inkişafı sosial-iqtisadi sahəyə təsir göstərir. Turizm sənayesinin iqtisadi və sosial strukturu planlaşdırılan problemləri həll etmək üçün çox vacibdir. Turizmin yüksək səviyyədə göstəricilərindən biri turist cəmiyyətidir.</w:t>
      </w:r>
    </w:p>
    <w:p w14:paraId="445AA932" w14:textId="77777777" w:rsidR="00AB14EC" w:rsidRDefault="00AB14EC" w:rsidP="00AB14EC">
      <w:pPr>
        <w:spacing w:after="0" w:line="360" w:lineRule="auto"/>
        <w:ind w:firstLine="706"/>
        <w:rPr>
          <w:rFonts w:ascii="Times New Roman" w:hAnsi="Times New Roman" w:cs="Times New Roman"/>
          <w:sz w:val="28"/>
          <w:szCs w:val="28"/>
          <w:lang w:val="az-Latn-AZ"/>
        </w:rPr>
      </w:pPr>
      <w:r w:rsidRPr="00E30373">
        <w:rPr>
          <w:rFonts w:ascii="Times New Roman" w:hAnsi="Times New Roman" w:cs="Times New Roman"/>
          <w:sz w:val="28"/>
          <w:szCs w:val="28"/>
          <w:lang w:val="az-Latn-AZ"/>
        </w:rPr>
        <w:t>Ümumiyyətlə, turizmin inkişafı iqtisadiyyatın tərkib hissəsi kimi qəbul edilir. Bütün səbəblərə görə, turizmin sosial və iqtisadi aspektlərini kompleks göstəricilər kimi qiymətləndiririk. Turizmin rolunu vurğulayan məsələlərin nümunələri iqtisadi artımda pul və resursları axtarmaq, turizmin ÜDM-də rolu və mürəkkəbliyidır.</w:t>
      </w:r>
    </w:p>
    <w:p w14:paraId="6519B6B5"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r w:rsidRPr="0043000C">
        <w:rPr>
          <w:rFonts w:ascii="Times New Roman" w:hAnsi="Times New Roman" w:cs="Times New Roman"/>
          <w:sz w:val="28"/>
          <w:szCs w:val="28"/>
          <w:lang w:val="az-Latn-AZ"/>
        </w:rPr>
        <w:t xml:space="preserve">Turizm </w:t>
      </w:r>
      <w:r>
        <w:rPr>
          <w:rFonts w:ascii="Times New Roman" w:hAnsi="Times New Roman" w:cs="Times New Roman"/>
          <w:sz w:val="28"/>
          <w:szCs w:val="28"/>
          <w:lang w:val="az-Latn-AZ"/>
        </w:rPr>
        <w:t>xüsusi bir sektor</w:t>
      </w:r>
      <w:r w:rsidRPr="0043000C">
        <w:rPr>
          <w:rFonts w:ascii="Times New Roman" w:hAnsi="Times New Roman" w:cs="Times New Roman"/>
          <w:sz w:val="28"/>
          <w:szCs w:val="28"/>
          <w:lang w:val="az-Latn-AZ"/>
        </w:rPr>
        <w:t xml:space="preserve"> olduğu üçün, turizmi iş yeri olaraq yoxlayırıq. Sosial turizm əsasları yeni xidmət şöbələrinin və xidmətlərinin yaradılması, </w:t>
      </w:r>
      <w:r>
        <w:rPr>
          <w:rFonts w:ascii="Times New Roman" w:hAnsi="Times New Roman" w:cs="Times New Roman"/>
          <w:sz w:val="28"/>
          <w:szCs w:val="28"/>
          <w:lang w:val="az-Latn-AZ"/>
        </w:rPr>
        <w:t>sahələrin</w:t>
      </w:r>
      <w:r w:rsidRPr="0043000C">
        <w:rPr>
          <w:rFonts w:ascii="Times New Roman" w:hAnsi="Times New Roman" w:cs="Times New Roman"/>
          <w:sz w:val="28"/>
          <w:szCs w:val="28"/>
          <w:lang w:val="az-Latn-AZ"/>
        </w:rPr>
        <w:t xml:space="preserve"> inkişafı və yeni iş yerləri yaratmaqdır. Turizmin artdığı ərazilərdə yeni təhsil müəssisələri, səhiyyə müəssisələri tikilir və yeni yollar tikilir. Nəticədə bölüşdürmədə iştirak edən pul miqdarı artmış və bu, bankların inkişafına gətirib çıxarmışdır. Xarici şirkətlərlə turizm və xarici əlaqələrdə sosial tərəqqi</w:t>
      </w:r>
      <w:r>
        <w:rPr>
          <w:rFonts w:ascii="Times New Roman" w:hAnsi="Times New Roman" w:cs="Times New Roman"/>
          <w:sz w:val="28"/>
          <w:szCs w:val="28"/>
          <w:lang w:val="az-Latn-AZ"/>
        </w:rPr>
        <w:t xml:space="preserve"> açıq aşkar görünür</w:t>
      </w:r>
      <w:r w:rsidRPr="0043000C">
        <w:rPr>
          <w:rFonts w:ascii="Times New Roman" w:hAnsi="Times New Roman" w:cs="Times New Roman"/>
          <w:sz w:val="28"/>
          <w:szCs w:val="28"/>
          <w:lang w:val="az-Latn-AZ"/>
        </w:rPr>
        <w:t xml:space="preserve">. Turizm </w:t>
      </w:r>
      <w:r>
        <w:rPr>
          <w:rFonts w:ascii="Times New Roman" w:hAnsi="Times New Roman" w:cs="Times New Roman"/>
          <w:sz w:val="28"/>
          <w:szCs w:val="28"/>
          <w:lang w:val="az-Latn-AZ"/>
        </w:rPr>
        <w:t xml:space="preserve">sosial </w:t>
      </w:r>
      <w:r w:rsidRPr="0043000C">
        <w:rPr>
          <w:rFonts w:ascii="Times New Roman" w:hAnsi="Times New Roman" w:cs="Times New Roman"/>
          <w:sz w:val="28"/>
          <w:szCs w:val="28"/>
          <w:lang w:val="az-Latn-AZ"/>
        </w:rPr>
        <w:t>davranış</w:t>
      </w:r>
      <w:r>
        <w:rPr>
          <w:rFonts w:ascii="Times New Roman" w:hAnsi="Times New Roman" w:cs="Times New Roman"/>
          <w:sz w:val="28"/>
          <w:szCs w:val="28"/>
          <w:lang w:val="az-Latn-AZ"/>
        </w:rPr>
        <w:t xml:space="preserve"> qaydalarını və </w:t>
      </w:r>
      <w:r w:rsidRPr="0043000C">
        <w:rPr>
          <w:rFonts w:ascii="Times New Roman" w:hAnsi="Times New Roman" w:cs="Times New Roman"/>
          <w:sz w:val="28"/>
          <w:szCs w:val="28"/>
          <w:lang w:val="az-Latn-AZ"/>
        </w:rPr>
        <w:t>mədəniyyət</w:t>
      </w:r>
      <w:r>
        <w:rPr>
          <w:rFonts w:ascii="Times New Roman" w:hAnsi="Times New Roman" w:cs="Times New Roman"/>
          <w:sz w:val="28"/>
          <w:szCs w:val="28"/>
          <w:lang w:val="az-Latn-AZ"/>
        </w:rPr>
        <w:t>i formalaşdırır.</w:t>
      </w:r>
      <w:r w:rsidRPr="00D44DB9">
        <w:rPr>
          <w:rFonts w:ascii="Times New Roman" w:hAnsi="Times New Roman" w:cs="Times New Roman"/>
          <w:sz w:val="28"/>
          <w:szCs w:val="28"/>
          <w:lang w:val="az-Latn-AZ"/>
        </w:rPr>
        <w:t xml:space="preserve"> </w:t>
      </w:r>
    </w:p>
    <w:p w14:paraId="26832BE6"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p>
    <w:p w14:paraId="6D5B8E56" w14:textId="77777777" w:rsidR="00AB14EC" w:rsidRDefault="00AB14EC" w:rsidP="00AB14EC">
      <w:pPr>
        <w:spacing w:after="0" w:line="360" w:lineRule="auto"/>
        <w:ind w:firstLine="720"/>
        <w:rPr>
          <w:rFonts w:ascii="Times New Roman" w:eastAsia="TimesNewRomanPS-BoldMT" w:hAnsi="Times New Roman" w:cs="Times New Roman"/>
          <w:b/>
          <w:bCs/>
          <w:color w:val="000000" w:themeColor="text1"/>
          <w:sz w:val="28"/>
          <w:szCs w:val="28"/>
          <w:lang w:val="az-Latn-AZ"/>
        </w:rPr>
      </w:pPr>
      <w:r w:rsidRPr="00F05999">
        <w:rPr>
          <w:rFonts w:ascii="Times New Roman" w:eastAsia="TimesNewRomanPS-BoldMT" w:hAnsi="Times New Roman" w:cs="Times New Roman"/>
          <w:b/>
          <w:bCs/>
          <w:color w:val="000000" w:themeColor="text1"/>
          <w:sz w:val="28"/>
          <w:szCs w:val="28"/>
          <w:lang w:val="az-Latn-AZ"/>
        </w:rPr>
        <w:t>1.2  Turizm əlaqələrinin yaradılmasının forma və metodları</w:t>
      </w:r>
    </w:p>
    <w:p w14:paraId="6C707552" w14:textId="77777777" w:rsidR="00AB14EC" w:rsidRPr="002F0F6A" w:rsidRDefault="00AB14EC" w:rsidP="00AB14EC">
      <w:pPr>
        <w:spacing w:after="0" w:line="360" w:lineRule="auto"/>
        <w:ind w:firstLine="720"/>
        <w:rPr>
          <w:rFonts w:ascii="Times New Roman" w:eastAsia="TimesNewRomanPS-BoldMT" w:hAnsi="Times New Roman" w:cs="Times New Roman"/>
          <w:b/>
          <w:bCs/>
          <w:color w:val="000000" w:themeColor="text1"/>
          <w:sz w:val="28"/>
          <w:szCs w:val="28"/>
          <w:lang w:val="az-Latn-AZ"/>
        </w:rPr>
      </w:pPr>
    </w:p>
    <w:p w14:paraId="3151C333"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Turizm ə</w:t>
      </w:r>
      <w:r w:rsidRPr="00956324">
        <w:rPr>
          <w:rFonts w:ascii="Times New Roman" w:hAnsi="Times New Roman" w:cs="Times New Roman"/>
          <w:sz w:val="28"/>
          <w:szCs w:val="28"/>
          <w:lang w:val="az-Latn-AZ"/>
        </w:rPr>
        <w:t>laqələr</w:t>
      </w:r>
      <w:r>
        <w:rPr>
          <w:rFonts w:ascii="Times New Roman" w:hAnsi="Times New Roman" w:cs="Times New Roman"/>
          <w:sz w:val="28"/>
          <w:szCs w:val="28"/>
          <w:lang w:val="az-Latn-AZ"/>
        </w:rPr>
        <w:t>i</w:t>
      </w:r>
      <w:r w:rsidRPr="00956324">
        <w:rPr>
          <w:rFonts w:ascii="Times New Roman" w:hAnsi="Times New Roman" w:cs="Times New Roman"/>
          <w:sz w:val="28"/>
          <w:szCs w:val="28"/>
          <w:lang w:val="az-Latn-AZ"/>
        </w:rPr>
        <w:t xml:space="preserve"> qurulmadan əvvəl, </w:t>
      </w:r>
      <w:r>
        <w:rPr>
          <w:rFonts w:ascii="Times New Roman" w:hAnsi="Times New Roman" w:cs="Times New Roman"/>
          <w:sz w:val="28"/>
          <w:szCs w:val="28"/>
          <w:lang w:val="az-Latn-AZ"/>
        </w:rPr>
        <w:t>onun</w:t>
      </w:r>
      <w:r w:rsidRPr="00956324">
        <w:rPr>
          <w:rFonts w:ascii="Times New Roman" w:hAnsi="Times New Roman" w:cs="Times New Roman"/>
          <w:sz w:val="28"/>
          <w:szCs w:val="28"/>
          <w:lang w:val="az-Latn-AZ"/>
        </w:rPr>
        <w:t xml:space="preserve"> fəaliyyətinin məqsədi, metodu və </w:t>
      </w:r>
      <w:r>
        <w:rPr>
          <w:rFonts w:ascii="Times New Roman" w:hAnsi="Times New Roman" w:cs="Times New Roman"/>
          <w:sz w:val="28"/>
          <w:szCs w:val="28"/>
          <w:lang w:val="az-Latn-AZ"/>
        </w:rPr>
        <w:t>formaları</w:t>
      </w:r>
      <w:r w:rsidRPr="00956324">
        <w:rPr>
          <w:rFonts w:ascii="Times New Roman" w:hAnsi="Times New Roman" w:cs="Times New Roman"/>
          <w:sz w:val="28"/>
          <w:szCs w:val="28"/>
          <w:lang w:val="az-Latn-AZ"/>
        </w:rPr>
        <w:t xml:space="preserve"> dəqiqləşdirilməlidir.</w:t>
      </w:r>
      <w:r>
        <w:rPr>
          <w:rFonts w:ascii="Times New Roman" w:hAnsi="Times New Roman" w:cs="Times New Roman"/>
          <w:sz w:val="28"/>
          <w:szCs w:val="28"/>
          <w:lang w:val="az-Latn-AZ"/>
        </w:rPr>
        <w:t xml:space="preserve"> </w:t>
      </w:r>
      <w:r w:rsidRPr="00956324">
        <w:rPr>
          <w:rFonts w:ascii="Times New Roman" w:hAnsi="Times New Roman" w:cs="Times New Roman"/>
          <w:sz w:val="28"/>
          <w:szCs w:val="28"/>
          <w:lang w:val="az-Latn-AZ"/>
        </w:rPr>
        <w:t xml:space="preserve">Daha doğrusu, </w:t>
      </w:r>
      <w:r>
        <w:rPr>
          <w:rFonts w:ascii="Times New Roman" w:hAnsi="Times New Roman" w:cs="Times New Roman"/>
          <w:sz w:val="28"/>
          <w:szCs w:val="28"/>
          <w:lang w:val="az-Latn-AZ"/>
        </w:rPr>
        <w:t>hər hansısa</w:t>
      </w:r>
      <w:r w:rsidRPr="00956324">
        <w:rPr>
          <w:rFonts w:ascii="Times New Roman" w:hAnsi="Times New Roman" w:cs="Times New Roman"/>
          <w:sz w:val="28"/>
          <w:szCs w:val="28"/>
          <w:lang w:val="az-Latn-AZ"/>
        </w:rPr>
        <w:t xml:space="preserve"> bir qrup</w:t>
      </w:r>
      <w:r>
        <w:rPr>
          <w:rFonts w:ascii="Times New Roman" w:hAnsi="Times New Roman" w:cs="Times New Roman"/>
          <w:sz w:val="28"/>
          <w:szCs w:val="28"/>
          <w:lang w:val="az-Latn-AZ"/>
        </w:rPr>
        <w:t xml:space="preserve"> üçün göstəriləcək</w:t>
      </w:r>
      <w:r w:rsidRPr="00956324">
        <w:rPr>
          <w:rFonts w:ascii="Times New Roman" w:hAnsi="Times New Roman" w:cs="Times New Roman"/>
          <w:sz w:val="28"/>
          <w:szCs w:val="28"/>
          <w:lang w:val="az-Latn-AZ"/>
        </w:rPr>
        <w:t xml:space="preserve"> xidmət sahələrinin əhatə dairəsi müəyyənləşdirilməlidir.</w:t>
      </w:r>
      <w:r>
        <w:rPr>
          <w:rFonts w:ascii="Times New Roman" w:hAnsi="Times New Roman" w:cs="Times New Roman"/>
          <w:sz w:val="28"/>
          <w:szCs w:val="28"/>
          <w:lang w:val="az-Latn-AZ"/>
        </w:rPr>
        <w:t xml:space="preserve"> Əlaqəli </w:t>
      </w:r>
      <w:r w:rsidRPr="00956324">
        <w:rPr>
          <w:rFonts w:ascii="Times New Roman" w:hAnsi="Times New Roman" w:cs="Times New Roman"/>
          <w:sz w:val="28"/>
          <w:szCs w:val="28"/>
          <w:lang w:val="az-Latn-AZ"/>
        </w:rPr>
        <w:t>şəxslər üçün hazırlanmış məlumat</w:t>
      </w:r>
      <w:r>
        <w:rPr>
          <w:rFonts w:ascii="Times New Roman" w:hAnsi="Times New Roman" w:cs="Times New Roman"/>
          <w:sz w:val="28"/>
          <w:szCs w:val="28"/>
          <w:lang w:val="az-Latn-AZ"/>
        </w:rPr>
        <w:t>lar</w:t>
      </w:r>
      <w:r w:rsidRPr="009563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işgüzar</w:t>
      </w:r>
      <w:r w:rsidRPr="00956324">
        <w:rPr>
          <w:rFonts w:ascii="Times New Roman" w:hAnsi="Times New Roman" w:cs="Times New Roman"/>
          <w:sz w:val="28"/>
          <w:szCs w:val="28"/>
          <w:lang w:val="az-Latn-AZ"/>
        </w:rPr>
        <w:t xml:space="preserve"> fəaliyyətinin əhatə dairəsini, yerini və vaxtını prioritetləşdirməlidir.</w:t>
      </w:r>
      <w:r>
        <w:rPr>
          <w:rFonts w:ascii="Times New Roman" w:hAnsi="Times New Roman" w:cs="Times New Roman"/>
          <w:sz w:val="28"/>
          <w:szCs w:val="28"/>
          <w:lang w:val="az-Latn-AZ"/>
        </w:rPr>
        <w:t xml:space="preserve"> </w:t>
      </w:r>
      <w:r w:rsidRPr="00956324">
        <w:rPr>
          <w:rFonts w:ascii="Times New Roman" w:hAnsi="Times New Roman" w:cs="Times New Roman"/>
          <w:sz w:val="28"/>
          <w:szCs w:val="28"/>
          <w:lang w:val="az-Latn-AZ"/>
        </w:rPr>
        <w:t>Şirkətin xidmət imkanları nəzərdən keçirilməlidir.</w:t>
      </w:r>
      <w:r>
        <w:rPr>
          <w:rFonts w:ascii="Times New Roman" w:hAnsi="Times New Roman" w:cs="Times New Roman"/>
          <w:sz w:val="28"/>
          <w:szCs w:val="28"/>
          <w:lang w:val="az-Latn-AZ"/>
        </w:rPr>
        <w:t xml:space="preserve"> Göstəriləcək x</w:t>
      </w:r>
      <w:r w:rsidRPr="00956324">
        <w:rPr>
          <w:rFonts w:ascii="Times New Roman" w:hAnsi="Times New Roman" w:cs="Times New Roman"/>
          <w:sz w:val="28"/>
          <w:szCs w:val="28"/>
          <w:lang w:val="az-Latn-AZ"/>
        </w:rPr>
        <w:t>idmət</w:t>
      </w:r>
      <w:r>
        <w:rPr>
          <w:rFonts w:ascii="Times New Roman" w:hAnsi="Times New Roman" w:cs="Times New Roman"/>
          <w:sz w:val="28"/>
          <w:szCs w:val="28"/>
          <w:lang w:val="az-Latn-AZ"/>
        </w:rPr>
        <w:t>lərin</w:t>
      </w:r>
      <w:r w:rsidRPr="00956324">
        <w:rPr>
          <w:rFonts w:ascii="Times New Roman" w:hAnsi="Times New Roman" w:cs="Times New Roman"/>
          <w:sz w:val="28"/>
          <w:szCs w:val="28"/>
          <w:lang w:val="az-Latn-AZ"/>
        </w:rPr>
        <w:t xml:space="preserve"> planı saxlanmalı və qarşı tərəfin təqdim etdiyi xidmətlər üçün </w:t>
      </w:r>
      <w:r>
        <w:rPr>
          <w:rFonts w:ascii="Times New Roman" w:hAnsi="Times New Roman" w:cs="Times New Roman"/>
          <w:sz w:val="28"/>
          <w:szCs w:val="28"/>
          <w:lang w:val="az-Latn-AZ"/>
        </w:rPr>
        <w:t xml:space="preserve">edəcəyi ödəniş </w:t>
      </w:r>
      <w:r w:rsidRPr="00956324">
        <w:rPr>
          <w:rFonts w:ascii="Times New Roman" w:hAnsi="Times New Roman" w:cs="Times New Roman"/>
          <w:sz w:val="28"/>
          <w:szCs w:val="28"/>
          <w:lang w:val="az-Latn-AZ"/>
        </w:rPr>
        <w:t xml:space="preserve">əvvəlcədən </w:t>
      </w:r>
      <w:r>
        <w:rPr>
          <w:rFonts w:ascii="Times New Roman" w:hAnsi="Times New Roman" w:cs="Times New Roman"/>
          <w:sz w:val="28"/>
          <w:szCs w:val="28"/>
          <w:lang w:val="az-Latn-AZ"/>
        </w:rPr>
        <w:t>müəyyənləşdi</w:t>
      </w:r>
      <w:r w:rsidRPr="00956324">
        <w:rPr>
          <w:rFonts w:ascii="Times New Roman" w:hAnsi="Times New Roman" w:cs="Times New Roman"/>
          <w:sz w:val="28"/>
          <w:szCs w:val="28"/>
          <w:lang w:val="az-Latn-AZ"/>
        </w:rPr>
        <w:t>r</w:t>
      </w:r>
      <w:r>
        <w:rPr>
          <w:rFonts w:ascii="Times New Roman" w:hAnsi="Times New Roman" w:cs="Times New Roman"/>
          <w:sz w:val="28"/>
          <w:szCs w:val="28"/>
          <w:lang w:val="az-Latn-AZ"/>
        </w:rPr>
        <w:t>ilməlidir</w:t>
      </w:r>
      <w:r w:rsidRPr="0095632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881175">
        <w:rPr>
          <w:rFonts w:ascii="Times New Roman" w:hAnsi="Times New Roman" w:cs="Times New Roman"/>
          <w:sz w:val="28"/>
          <w:szCs w:val="28"/>
          <w:lang w:val="az-Latn-AZ"/>
        </w:rPr>
        <w:t>Bundan sonra, məlumat müştəriyə bildirilməlidir və eyni zamanda müştəridə göstərilən şərtlərə münasibət bildirməlidir. Bu proses informasiya mübadiləsi adlanır. Buna görə qarşılıqlı məlumat mübadiləsi olmadan hər iki tərəfin maraqlarını təmin etmək mümkün deyil.</w:t>
      </w:r>
    </w:p>
    <w:p w14:paraId="28BA5179" w14:textId="77777777" w:rsidR="00AB14EC" w:rsidRDefault="00AB14EC" w:rsidP="00AB14EC">
      <w:pPr>
        <w:spacing w:after="0" w:line="360" w:lineRule="auto"/>
        <w:ind w:firstLine="720"/>
        <w:rPr>
          <w:rFonts w:ascii="Times New Roman" w:hAnsi="Times New Roman" w:cs="Times New Roman"/>
          <w:sz w:val="28"/>
          <w:szCs w:val="28"/>
          <w:lang w:val="az-Latn-AZ"/>
        </w:rPr>
      </w:pPr>
      <w:r w:rsidRPr="00881175">
        <w:rPr>
          <w:rFonts w:ascii="Times New Roman" w:hAnsi="Times New Roman" w:cs="Times New Roman"/>
          <w:sz w:val="28"/>
          <w:szCs w:val="28"/>
          <w:lang w:val="az-Latn-AZ"/>
        </w:rPr>
        <w:t xml:space="preserve">Müştəriyə göndərilən məlumatlar həm şifahi, həm də yazılı ola bilər. Əlaqə metodlarının seçimi böyük ölçüdə şirkət rəhbərlərinin </w:t>
      </w:r>
      <w:r>
        <w:rPr>
          <w:rFonts w:ascii="Times New Roman" w:hAnsi="Times New Roman" w:cs="Times New Roman"/>
          <w:sz w:val="28"/>
          <w:szCs w:val="28"/>
          <w:lang w:val="az-Latn-AZ"/>
        </w:rPr>
        <w:t>istəkləri</w:t>
      </w:r>
      <w:r w:rsidRPr="00881175">
        <w:rPr>
          <w:rFonts w:ascii="Times New Roman" w:hAnsi="Times New Roman" w:cs="Times New Roman"/>
          <w:sz w:val="28"/>
          <w:szCs w:val="28"/>
          <w:lang w:val="az-Latn-AZ"/>
        </w:rPr>
        <w:t xml:space="preserve"> və imkanlarına bağlıdır.</w:t>
      </w:r>
    </w:p>
    <w:p w14:paraId="0ED44F8C" w14:textId="77777777" w:rsidR="00AB14EC"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Ümumiyyətlə, əlaqə</w:t>
      </w:r>
      <w:r>
        <w:rPr>
          <w:rFonts w:ascii="Times New Roman" w:hAnsi="Times New Roman" w:cs="Times New Roman"/>
          <w:sz w:val="28"/>
          <w:szCs w:val="28"/>
          <w:lang w:val="az-Latn-AZ"/>
        </w:rPr>
        <w:t>li</w:t>
      </w:r>
      <w:r w:rsidRPr="009A6B85">
        <w:rPr>
          <w:rFonts w:ascii="Times New Roman" w:hAnsi="Times New Roman" w:cs="Times New Roman"/>
          <w:sz w:val="28"/>
          <w:szCs w:val="28"/>
          <w:lang w:val="az-Latn-AZ"/>
        </w:rPr>
        <w:t xml:space="preserve"> turizm</w:t>
      </w:r>
      <w:r>
        <w:rPr>
          <w:rFonts w:ascii="Times New Roman" w:hAnsi="Times New Roman" w:cs="Times New Roman"/>
          <w:sz w:val="28"/>
          <w:szCs w:val="28"/>
          <w:lang w:val="az-Latn-AZ"/>
        </w:rPr>
        <w:t xml:space="preserve">in </w:t>
      </w:r>
      <w:r w:rsidRPr="009A6B85">
        <w:rPr>
          <w:rFonts w:ascii="Times New Roman" w:hAnsi="Times New Roman" w:cs="Times New Roman"/>
          <w:sz w:val="28"/>
          <w:szCs w:val="28"/>
          <w:lang w:val="az-Latn-AZ"/>
        </w:rPr>
        <w:t xml:space="preserve">təşkili ən çətin və vacib aspektlərindən biri hesab olunmalıdır. Çünki informasiya mübadiləsində tez-tez bir yanlış anlaşma </w:t>
      </w:r>
      <w:r>
        <w:rPr>
          <w:rFonts w:ascii="Times New Roman" w:hAnsi="Times New Roman" w:cs="Times New Roman"/>
          <w:sz w:val="28"/>
          <w:szCs w:val="28"/>
          <w:lang w:val="az-Latn-AZ"/>
        </w:rPr>
        <w:t>baş verə bilir</w:t>
      </w:r>
      <w:r w:rsidRPr="009A6B85">
        <w:rPr>
          <w:rFonts w:ascii="Times New Roman" w:hAnsi="Times New Roman" w:cs="Times New Roman"/>
          <w:sz w:val="28"/>
          <w:szCs w:val="28"/>
          <w:lang w:val="az-Latn-AZ"/>
        </w:rPr>
        <w:t xml:space="preserve"> və bu turizm təşkilatının fəaliyyətinə mənfi təsir göstərir. Bu çətinliklərdən bəziləri hansılardır? Bu sual, </w:t>
      </w:r>
      <w:r>
        <w:rPr>
          <w:rFonts w:ascii="Times New Roman" w:hAnsi="Times New Roman" w:cs="Times New Roman"/>
          <w:sz w:val="28"/>
          <w:szCs w:val="28"/>
          <w:lang w:val="az-Latn-AZ"/>
        </w:rPr>
        <w:t>əlaqələr</w:t>
      </w:r>
      <w:r w:rsidRPr="009A6B85">
        <w:rPr>
          <w:rFonts w:ascii="Times New Roman" w:hAnsi="Times New Roman" w:cs="Times New Roman"/>
          <w:sz w:val="28"/>
          <w:szCs w:val="28"/>
          <w:lang w:val="az-Latn-AZ"/>
        </w:rPr>
        <w:t xml:space="preserve"> zamanı</w:t>
      </w:r>
      <w:r>
        <w:rPr>
          <w:rFonts w:ascii="Times New Roman" w:hAnsi="Times New Roman" w:cs="Times New Roman"/>
          <w:sz w:val="28"/>
          <w:szCs w:val="28"/>
          <w:lang w:val="az-Latn-AZ"/>
        </w:rPr>
        <w:t xml:space="preserve"> yaranan</w:t>
      </w:r>
      <w:r w:rsidRPr="009A6B85">
        <w:rPr>
          <w:rFonts w:ascii="Times New Roman" w:hAnsi="Times New Roman" w:cs="Times New Roman"/>
          <w:sz w:val="28"/>
          <w:szCs w:val="28"/>
          <w:lang w:val="az-Latn-AZ"/>
        </w:rPr>
        <w:t xml:space="preserve"> çətinliklər barədə düşünməyə imkan verir. Bu çətinliklər </w:t>
      </w:r>
      <w:r>
        <w:rPr>
          <w:rFonts w:ascii="Times New Roman" w:hAnsi="Times New Roman" w:cs="Times New Roman"/>
          <w:sz w:val="28"/>
          <w:szCs w:val="28"/>
          <w:lang w:val="az-Latn-AZ"/>
        </w:rPr>
        <w:t>aşağıdakılardır</w:t>
      </w:r>
      <w:r w:rsidRPr="009A6B85">
        <w:rPr>
          <w:rFonts w:ascii="Times New Roman" w:hAnsi="Times New Roman" w:cs="Times New Roman"/>
          <w:sz w:val="28"/>
          <w:szCs w:val="28"/>
          <w:lang w:val="az-Latn-AZ"/>
        </w:rPr>
        <w:t>:</w:t>
      </w:r>
    </w:p>
    <w:p w14:paraId="01FC775E" w14:textId="77777777" w:rsidR="00AB14EC" w:rsidRPr="009A6B85"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9A6B85">
        <w:rPr>
          <w:rFonts w:ascii="Times New Roman" w:hAnsi="Times New Roman" w:cs="Times New Roman"/>
          <w:sz w:val="28"/>
          <w:szCs w:val="28"/>
          <w:lang w:val="az-Latn-AZ"/>
        </w:rPr>
        <w:t>əlumatların qeyri-müəyyənliyi;</w:t>
      </w:r>
    </w:p>
    <w:p w14:paraId="4D7C0BE4" w14:textId="77777777" w:rsidR="00AB14EC" w:rsidRPr="009A6B85"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 Hər iki tərəfin məlumatları təhrif etmə</w:t>
      </w:r>
      <w:r>
        <w:rPr>
          <w:rFonts w:ascii="Times New Roman" w:hAnsi="Times New Roman" w:cs="Times New Roman"/>
          <w:sz w:val="28"/>
          <w:szCs w:val="28"/>
          <w:lang w:val="az-Latn-AZ"/>
        </w:rPr>
        <w:t>si</w:t>
      </w:r>
      <w:r w:rsidRPr="009A6B85">
        <w:rPr>
          <w:rFonts w:ascii="Times New Roman" w:hAnsi="Times New Roman" w:cs="Times New Roman"/>
          <w:sz w:val="28"/>
          <w:szCs w:val="28"/>
          <w:lang w:val="az-Latn-AZ"/>
        </w:rPr>
        <w:t>;</w:t>
      </w:r>
    </w:p>
    <w:p w14:paraId="2AE11342"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A6B85">
        <w:rPr>
          <w:rFonts w:ascii="Times New Roman" w:hAnsi="Times New Roman" w:cs="Times New Roman"/>
          <w:sz w:val="28"/>
          <w:szCs w:val="28"/>
          <w:lang w:val="az-Latn-AZ"/>
        </w:rPr>
        <w:t>Müştəri və ya təşkilatçı tərəfindən alınan məlumat</w:t>
      </w:r>
      <w:r>
        <w:rPr>
          <w:rFonts w:ascii="Times New Roman" w:hAnsi="Times New Roman" w:cs="Times New Roman"/>
          <w:sz w:val="28"/>
          <w:szCs w:val="28"/>
          <w:lang w:val="az-Latn-AZ"/>
        </w:rPr>
        <w:t>ların</w:t>
      </w:r>
      <w:r w:rsidRPr="009A6B85">
        <w:rPr>
          <w:rFonts w:ascii="Times New Roman" w:hAnsi="Times New Roman" w:cs="Times New Roman"/>
          <w:sz w:val="28"/>
          <w:szCs w:val="28"/>
          <w:lang w:val="az-Latn-AZ"/>
        </w:rPr>
        <w:t xml:space="preserve"> səhv</w:t>
      </w:r>
      <w:r>
        <w:rPr>
          <w:rFonts w:ascii="Times New Roman" w:hAnsi="Times New Roman" w:cs="Times New Roman"/>
          <w:sz w:val="28"/>
          <w:szCs w:val="28"/>
          <w:lang w:val="az-Latn-AZ"/>
        </w:rPr>
        <w:t xml:space="preserve"> anlaşılması</w:t>
      </w:r>
      <w:r w:rsidRPr="009A6B85">
        <w:rPr>
          <w:rFonts w:ascii="Times New Roman" w:hAnsi="Times New Roman" w:cs="Times New Roman"/>
          <w:sz w:val="28"/>
          <w:szCs w:val="28"/>
          <w:lang w:val="az-Latn-AZ"/>
        </w:rPr>
        <w:t>;</w:t>
      </w:r>
    </w:p>
    <w:p w14:paraId="17AC84E6" w14:textId="77777777" w:rsidR="00AB14EC" w:rsidRPr="009A6B85"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9A6B85">
        <w:rPr>
          <w:rFonts w:ascii="Times New Roman" w:hAnsi="Times New Roman" w:cs="Times New Roman"/>
          <w:sz w:val="28"/>
          <w:szCs w:val="28"/>
          <w:lang w:val="az-Latn-AZ"/>
        </w:rPr>
        <w:t>ərəflərin düşüncələri və intellektual səviyyələri arasında tutarsızlıq;</w:t>
      </w:r>
    </w:p>
    <w:p w14:paraId="50732EB1" w14:textId="77777777" w:rsidR="00AB14EC" w:rsidRPr="009A6B85"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sidRPr="009A6B85">
        <w:rPr>
          <w:rFonts w:ascii="Times New Roman" w:hAnsi="Times New Roman" w:cs="Times New Roman"/>
          <w:sz w:val="28"/>
          <w:szCs w:val="28"/>
          <w:lang w:val="az-Latn-AZ"/>
        </w:rPr>
        <w:t>əsdən və ya istən</w:t>
      </w:r>
      <w:r>
        <w:rPr>
          <w:rFonts w:ascii="Times New Roman" w:hAnsi="Times New Roman" w:cs="Times New Roman"/>
          <w:sz w:val="28"/>
          <w:szCs w:val="28"/>
          <w:lang w:val="az-Latn-AZ"/>
        </w:rPr>
        <w:t>ilmədən</w:t>
      </w:r>
      <w:r w:rsidRPr="009A6B85">
        <w:rPr>
          <w:rFonts w:ascii="Times New Roman" w:hAnsi="Times New Roman" w:cs="Times New Roman"/>
          <w:sz w:val="28"/>
          <w:szCs w:val="28"/>
          <w:lang w:val="az-Latn-AZ"/>
        </w:rPr>
        <w:t xml:space="preserve"> təhrif ed</w:t>
      </w:r>
      <w:r>
        <w:rPr>
          <w:rFonts w:ascii="Times New Roman" w:hAnsi="Times New Roman" w:cs="Times New Roman"/>
          <w:sz w:val="28"/>
          <w:szCs w:val="28"/>
          <w:lang w:val="az-Latn-AZ"/>
        </w:rPr>
        <w:t>ilən</w:t>
      </w:r>
      <w:r w:rsidRPr="009A6B85">
        <w:rPr>
          <w:rFonts w:ascii="Times New Roman" w:hAnsi="Times New Roman" w:cs="Times New Roman"/>
          <w:sz w:val="28"/>
          <w:szCs w:val="28"/>
          <w:lang w:val="az-Latn-AZ"/>
        </w:rPr>
        <w:t xml:space="preserve"> məlumatlar</w:t>
      </w:r>
      <w:r>
        <w:rPr>
          <w:rFonts w:ascii="Times New Roman" w:hAnsi="Times New Roman" w:cs="Times New Roman"/>
          <w:sz w:val="28"/>
          <w:szCs w:val="28"/>
          <w:lang w:val="az-Latn-AZ"/>
        </w:rPr>
        <w:t>ın olması</w:t>
      </w:r>
      <w:r w:rsidRPr="009A6B85">
        <w:rPr>
          <w:rFonts w:ascii="Times New Roman" w:hAnsi="Times New Roman" w:cs="Times New Roman"/>
          <w:sz w:val="28"/>
          <w:szCs w:val="28"/>
          <w:lang w:val="az-Latn-AZ"/>
        </w:rPr>
        <w:t>;</w:t>
      </w:r>
    </w:p>
    <w:p w14:paraId="6DD30C8C" w14:textId="77777777" w:rsidR="00AB14EC" w:rsidRPr="009A6B85" w:rsidRDefault="00AB14EC" w:rsidP="00AB14EC">
      <w:pPr>
        <w:spacing w:after="0" w:line="360" w:lineRule="auto"/>
        <w:ind w:firstLine="720"/>
        <w:rPr>
          <w:rFonts w:ascii="Times New Roman" w:hAnsi="Times New Roman" w:cs="Times New Roman"/>
          <w:sz w:val="28"/>
          <w:szCs w:val="28"/>
          <w:lang w:val="az-Latn-AZ"/>
        </w:rPr>
      </w:pPr>
      <w:r w:rsidRPr="009A6B8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9A6B85">
        <w:rPr>
          <w:rFonts w:ascii="Times New Roman" w:hAnsi="Times New Roman" w:cs="Times New Roman"/>
          <w:sz w:val="28"/>
          <w:szCs w:val="28"/>
          <w:lang w:val="az-Latn-AZ"/>
        </w:rPr>
        <w:t>ntensiv ünsiyyət üçün kifayət qədər rabitə xidməti</w:t>
      </w:r>
      <w:r>
        <w:rPr>
          <w:rFonts w:ascii="Times New Roman" w:hAnsi="Times New Roman" w:cs="Times New Roman"/>
          <w:sz w:val="28"/>
          <w:szCs w:val="28"/>
          <w:lang w:val="az-Latn-AZ"/>
        </w:rPr>
        <w:t>nin mövcud omaması</w:t>
      </w:r>
      <w:r w:rsidRPr="009A6B85">
        <w:rPr>
          <w:rFonts w:ascii="Times New Roman" w:hAnsi="Times New Roman" w:cs="Times New Roman"/>
          <w:sz w:val="28"/>
          <w:szCs w:val="28"/>
          <w:lang w:val="az-Latn-AZ"/>
        </w:rPr>
        <w:t>;</w:t>
      </w:r>
    </w:p>
    <w:p w14:paraId="5495454E" w14:textId="77777777" w:rsidR="00AB14EC" w:rsidRDefault="00AB14EC" w:rsidP="00AB14EC">
      <w:pPr>
        <w:spacing w:after="0" w:line="360" w:lineRule="auto"/>
        <w:ind w:firstLine="720"/>
        <w:rPr>
          <w:rFonts w:ascii="Times New Roman" w:hAnsi="Times New Roman" w:cs="Times New Roman"/>
          <w:sz w:val="28"/>
          <w:szCs w:val="28"/>
          <w:lang w:val="az-Latn-AZ"/>
        </w:rPr>
      </w:pPr>
      <w:r w:rsidRPr="00554148">
        <w:rPr>
          <w:rFonts w:ascii="Times New Roman" w:hAnsi="Times New Roman" w:cs="Times New Roman"/>
          <w:sz w:val="28"/>
          <w:szCs w:val="28"/>
          <w:lang w:val="az-Latn-AZ"/>
        </w:rPr>
        <w:t>Bu şərait, həmçinin, peşəkar fəaliyyət göstərən turizm şirkətlərinin əksəriyyətində də ola bilər. Məsələn, kifayət qədər iş təcrübəsi olmayan təşkilatçı meneceri müştəri xidməti məlumatlarını çox sadə şəkildə təqdim edə bilməməsi səbəbindən çətinliklərlə üzləşə bilər. Eyni zamanda, bir turist səfərin</w:t>
      </w:r>
      <w:r>
        <w:rPr>
          <w:rFonts w:ascii="Times New Roman" w:hAnsi="Times New Roman" w:cs="Times New Roman"/>
          <w:sz w:val="28"/>
          <w:szCs w:val="28"/>
          <w:lang w:val="az-Latn-AZ"/>
        </w:rPr>
        <w:t>i</w:t>
      </w:r>
      <w:r w:rsidRPr="00554148">
        <w:rPr>
          <w:rFonts w:ascii="Times New Roman" w:hAnsi="Times New Roman" w:cs="Times New Roman"/>
          <w:sz w:val="28"/>
          <w:szCs w:val="28"/>
          <w:lang w:val="az-Latn-AZ"/>
        </w:rPr>
        <w:t xml:space="preserve"> və ya qrup</w:t>
      </w:r>
      <w:r>
        <w:rPr>
          <w:rFonts w:ascii="Times New Roman" w:hAnsi="Times New Roman" w:cs="Times New Roman"/>
          <w:sz w:val="28"/>
          <w:szCs w:val="28"/>
          <w:lang w:val="az-Latn-AZ"/>
        </w:rPr>
        <w:t>u</w:t>
      </w:r>
      <w:r w:rsidRPr="00554148">
        <w:rPr>
          <w:rFonts w:ascii="Times New Roman" w:hAnsi="Times New Roman" w:cs="Times New Roman"/>
          <w:sz w:val="28"/>
          <w:szCs w:val="28"/>
          <w:lang w:val="az-Latn-AZ"/>
        </w:rPr>
        <w:t xml:space="preserve"> hazırlayan bir adam bunun yanlış olduğunu başa düşə bilər. Buna görə, administrator qarşı tərəfin məlumatlılıq səviyyəsini dəfələrlə yoxlamağa və ətraflı izahat verməyə borcludur. Əks təqdirdə, xoşagəlməz hadisələrin nəticəsi</w:t>
      </w:r>
      <w:r>
        <w:rPr>
          <w:rFonts w:ascii="Times New Roman" w:hAnsi="Times New Roman" w:cs="Times New Roman"/>
          <w:sz w:val="28"/>
          <w:szCs w:val="28"/>
          <w:lang w:val="az-Latn-AZ"/>
        </w:rPr>
        <w:t xml:space="preserve"> kimi səbəbkarlar</w:t>
      </w:r>
      <w:r w:rsidRPr="00554148">
        <w:rPr>
          <w:rFonts w:ascii="Times New Roman" w:hAnsi="Times New Roman" w:cs="Times New Roman"/>
          <w:sz w:val="28"/>
          <w:szCs w:val="28"/>
          <w:lang w:val="az-Latn-AZ"/>
        </w:rPr>
        <w:t xml:space="preserve"> işlərini itir</w:t>
      </w:r>
      <w:r>
        <w:rPr>
          <w:rFonts w:ascii="Times New Roman" w:hAnsi="Times New Roman" w:cs="Times New Roman"/>
          <w:sz w:val="28"/>
          <w:szCs w:val="28"/>
          <w:lang w:val="az-Latn-AZ"/>
        </w:rPr>
        <w:t>ə</w:t>
      </w:r>
      <w:r w:rsidRPr="00554148">
        <w:rPr>
          <w:rFonts w:ascii="Times New Roman" w:hAnsi="Times New Roman" w:cs="Times New Roman"/>
          <w:sz w:val="28"/>
          <w:szCs w:val="28"/>
          <w:lang w:val="az-Latn-AZ"/>
        </w:rPr>
        <w:t xml:space="preserve"> və ya inzibati cərimə ilə üzləşə bilər.</w:t>
      </w:r>
    </w:p>
    <w:p w14:paraId="7D909148" w14:textId="77777777" w:rsidR="00AB14EC" w:rsidRDefault="00AB14EC" w:rsidP="00AB14EC">
      <w:pPr>
        <w:spacing w:after="0" w:line="360" w:lineRule="auto"/>
        <w:ind w:firstLine="720"/>
        <w:rPr>
          <w:rFonts w:ascii="Times New Roman" w:hAnsi="Times New Roman" w:cs="Times New Roman"/>
          <w:sz w:val="28"/>
          <w:szCs w:val="28"/>
          <w:lang w:val="az-Latn-AZ"/>
        </w:rPr>
      </w:pPr>
      <w:r w:rsidRPr="00BF73CC">
        <w:rPr>
          <w:rFonts w:ascii="Times New Roman" w:hAnsi="Times New Roman" w:cs="Times New Roman"/>
          <w:sz w:val="28"/>
          <w:szCs w:val="28"/>
          <w:lang w:val="az-Latn-AZ"/>
        </w:rPr>
        <w:t>Bu ifadələri nəzərə alaraq, aktiv dinləmə prosesinin turizmin səmərəliliyinin artırılması üçün əsas amillərdən biri hesab olun</w:t>
      </w:r>
      <w:r>
        <w:rPr>
          <w:rFonts w:ascii="Times New Roman" w:hAnsi="Times New Roman" w:cs="Times New Roman"/>
          <w:sz w:val="28"/>
          <w:szCs w:val="28"/>
          <w:lang w:val="az-Latn-AZ"/>
        </w:rPr>
        <w:t>duğunu demək mümkündür</w:t>
      </w:r>
      <w:r w:rsidRPr="00BF73CC">
        <w:rPr>
          <w:rFonts w:ascii="Times New Roman" w:hAnsi="Times New Roman" w:cs="Times New Roman"/>
          <w:sz w:val="28"/>
          <w:szCs w:val="28"/>
          <w:lang w:val="az-Latn-AZ"/>
        </w:rPr>
        <w:t xml:space="preserve">. Aktiv dinləmə olmadan </w:t>
      </w:r>
      <w:r>
        <w:rPr>
          <w:rFonts w:ascii="Times New Roman" w:hAnsi="Times New Roman" w:cs="Times New Roman"/>
          <w:sz w:val="28"/>
          <w:szCs w:val="28"/>
          <w:lang w:val="az-Latn-AZ"/>
        </w:rPr>
        <w:t>qarşı tərəfin</w:t>
      </w:r>
      <w:r w:rsidRPr="00BF73CC">
        <w:rPr>
          <w:rFonts w:ascii="Times New Roman" w:hAnsi="Times New Roman" w:cs="Times New Roman"/>
          <w:sz w:val="28"/>
          <w:szCs w:val="28"/>
          <w:lang w:val="az-Latn-AZ"/>
        </w:rPr>
        <w:t xml:space="preserve"> maraqlarına və tələblərinə cavab vermək mümkün deyildir. </w:t>
      </w:r>
      <w:r>
        <w:rPr>
          <w:rFonts w:ascii="Times New Roman" w:hAnsi="Times New Roman" w:cs="Times New Roman"/>
          <w:sz w:val="28"/>
          <w:szCs w:val="28"/>
          <w:lang w:val="az-Latn-AZ"/>
        </w:rPr>
        <w:t>Qarşı tərəfi razı</w:t>
      </w:r>
      <w:r w:rsidRPr="00BF73CC">
        <w:rPr>
          <w:rFonts w:ascii="Times New Roman" w:hAnsi="Times New Roman" w:cs="Times New Roman"/>
          <w:sz w:val="28"/>
          <w:szCs w:val="28"/>
          <w:lang w:val="az-Latn-AZ"/>
        </w:rPr>
        <w:t xml:space="preserve"> salmaq</w:t>
      </w:r>
      <w:r>
        <w:rPr>
          <w:rFonts w:ascii="Times New Roman" w:hAnsi="Times New Roman" w:cs="Times New Roman"/>
          <w:sz w:val="28"/>
          <w:szCs w:val="28"/>
          <w:lang w:val="az-Latn-AZ"/>
        </w:rPr>
        <w:t xml:space="preserve"> və ona</w:t>
      </w:r>
      <w:r w:rsidRPr="00BF73CC">
        <w:rPr>
          <w:rFonts w:ascii="Times New Roman" w:hAnsi="Times New Roman" w:cs="Times New Roman"/>
          <w:sz w:val="28"/>
          <w:szCs w:val="28"/>
          <w:lang w:val="az-Latn-AZ"/>
        </w:rPr>
        <w:t xml:space="preserve"> qonaqpərvər olmaq çətindir</w:t>
      </w:r>
      <w:r>
        <w:rPr>
          <w:rFonts w:ascii="Times New Roman" w:hAnsi="Times New Roman" w:cs="Times New Roman"/>
          <w:sz w:val="28"/>
          <w:szCs w:val="28"/>
          <w:lang w:val="az-Latn-AZ"/>
        </w:rPr>
        <w:t>,</w:t>
      </w:r>
      <w:r w:rsidRPr="00BF73C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həmin şəxsə</w:t>
      </w:r>
      <w:r w:rsidRPr="00BF73CC">
        <w:rPr>
          <w:rFonts w:ascii="Times New Roman" w:hAnsi="Times New Roman" w:cs="Times New Roman"/>
          <w:sz w:val="28"/>
          <w:szCs w:val="28"/>
          <w:lang w:val="az-Latn-AZ"/>
        </w:rPr>
        <w:t xml:space="preserve"> açıq bir tələffüz çatdırmaq qabiliyyətinə malik</w:t>
      </w:r>
      <w:r>
        <w:rPr>
          <w:rFonts w:ascii="Times New Roman" w:hAnsi="Times New Roman" w:cs="Times New Roman"/>
          <w:sz w:val="28"/>
          <w:szCs w:val="28"/>
          <w:lang w:val="az-Latn-AZ"/>
        </w:rPr>
        <w:t xml:space="preserve"> olmaq vacibdir</w:t>
      </w:r>
      <w:r w:rsidRPr="00BF73C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Qarşı tərəfin</w:t>
      </w:r>
      <w:r w:rsidRPr="00BF73CC">
        <w:rPr>
          <w:rFonts w:ascii="Times New Roman" w:hAnsi="Times New Roman" w:cs="Times New Roman"/>
          <w:sz w:val="28"/>
          <w:szCs w:val="28"/>
          <w:lang w:val="az-Latn-AZ"/>
        </w:rPr>
        <w:t xml:space="preserve"> verdiyi məlumatlara cavab verərkən geniş məlumat sahibi olmaq lazımdır.</w:t>
      </w:r>
    </w:p>
    <w:p w14:paraId="2E227018" w14:textId="77777777" w:rsidR="00AB14EC" w:rsidRDefault="00AB14EC" w:rsidP="00AB14EC">
      <w:pPr>
        <w:spacing w:after="0" w:line="360" w:lineRule="auto"/>
        <w:ind w:firstLine="720"/>
        <w:rPr>
          <w:rFonts w:ascii="Times New Roman" w:hAnsi="Times New Roman" w:cs="Times New Roman"/>
          <w:sz w:val="28"/>
          <w:szCs w:val="28"/>
          <w:lang w:val="az-Latn-AZ"/>
        </w:rPr>
      </w:pPr>
      <w:r w:rsidRPr="00BF73CC">
        <w:rPr>
          <w:rFonts w:ascii="Times New Roman" w:hAnsi="Times New Roman" w:cs="Times New Roman"/>
          <w:sz w:val="28"/>
          <w:szCs w:val="28"/>
          <w:lang w:val="az-Latn-AZ"/>
        </w:rPr>
        <w:t xml:space="preserve">Bu mərhələdə turizm xidmətləri haqqında məlumat mübadiləsi üçün daha çox imkanlar var. Veb-saytlar vasitəsilə məlumat toplamaq və əldə etmək </w:t>
      </w:r>
      <w:r>
        <w:rPr>
          <w:rFonts w:ascii="Times New Roman" w:hAnsi="Times New Roman" w:cs="Times New Roman"/>
          <w:sz w:val="28"/>
          <w:szCs w:val="28"/>
          <w:lang w:val="az-Latn-AZ"/>
        </w:rPr>
        <w:t xml:space="preserve">həm rahat, həm də </w:t>
      </w:r>
      <w:r w:rsidRPr="00BF73CC">
        <w:rPr>
          <w:rFonts w:ascii="Times New Roman" w:hAnsi="Times New Roman" w:cs="Times New Roman"/>
          <w:sz w:val="28"/>
          <w:szCs w:val="28"/>
          <w:lang w:val="az-Latn-AZ"/>
        </w:rPr>
        <w:t>faydal</w:t>
      </w:r>
      <w:r>
        <w:rPr>
          <w:rFonts w:ascii="Times New Roman" w:hAnsi="Times New Roman" w:cs="Times New Roman"/>
          <w:sz w:val="28"/>
          <w:szCs w:val="28"/>
          <w:lang w:val="az-Latn-AZ"/>
        </w:rPr>
        <w:t>ıdır</w:t>
      </w:r>
      <w:r w:rsidRPr="00BF73CC">
        <w:rPr>
          <w:rFonts w:ascii="Times New Roman" w:hAnsi="Times New Roman" w:cs="Times New Roman"/>
          <w:sz w:val="28"/>
          <w:szCs w:val="28"/>
          <w:lang w:val="az-Latn-AZ"/>
        </w:rPr>
        <w:t xml:space="preserve">. Azərbaycan Respublikası Mədəniyyət və Turizm Nazirliyi artıq bu sahədə geniş təcrübəyə malikdir. Bu baxımdan nazir </w:t>
      </w:r>
      <w:r>
        <w:rPr>
          <w:rFonts w:ascii="Times New Roman" w:hAnsi="Times New Roman" w:cs="Times New Roman"/>
          <w:sz w:val="28"/>
          <w:szCs w:val="28"/>
          <w:lang w:val="az-Latn-AZ"/>
        </w:rPr>
        <w:t>Ə.</w:t>
      </w:r>
      <w:r w:rsidRPr="00BF73CC">
        <w:rPr>
          <w:rFonts w:ascii="Times New Roman" w:hAnsi="Times New Roman" w:cs="Times New Roman"/>
          <w:sz w:val="28"/>
          <w:szCs w:val="28"/>
          <w:lang w:val="az-Latn-AZ"/>
        </w:rPr>
        <w:t xml:space="preserve">Qarayev deyib: Turizmin inkişafı üçün bu gün nə edilir? Azərbaycanın beynəlxalq turizm təşkilatı kimi inkişafının birinci mərhələsində əlverişli iqtisadi şərait, müvafiq dövlət tənzimləmə mexanizmi və hüquqi çərçivə yaradılması vacibdir. Bununla yanaşı, təbliğat müvafiq vasitələrlə həyata keçirilməlidir. </w:t>
      </w:r>
    </w:p>
    <w:p w14:paraId="7A3302C9" w14:textId="77777777" w:rsidR="00AB14EC" w:rsidRDefault="00AB14EC" w:rsidP="00AB14EC">
      <w:pPr>
        <w:spacing w:after="0" w:line="360" w:lineRule="auto"/>
        <w:ind w:firstLine="720"/>
        <w:rPr>
          <w:rFonts w:ascii="Times New Roman" w:hAnsi="Times New Roman" w:cs="Times New Roman"/>
          <w:sz w:val="28"/>
          <w:szCs w:val="28"/>
          <w:lang w:val="az-Latn-AZ"/>
        </w:rPr>
      </w:pPr>
      <w:r w:rsidRPr="0020179E">
        <w:rPr>
          <w:rFonts w:ascii="Times New Roman" w:hAnsi="Times New Roman" w:cs="Times New Roman"/>
          <w:sz w:val="28"/>
          <w:szCs w:val="28"/>
          <w:lang w:val="az-Latn-AZ"/>
        </w:rPr>
        <w:t xml:space="preserve">Ölkə daxilində turist qəbul etməzdən öncə istifadə ediləcək xidmət dairəsini təşkil </w:t>
      </w:r>
      <w:r>
        <w:rPr>
          <w:rFonts w:ascii="Times New Roman" w:hAnsi="Times New Roman" w:cs="Times New Roman"/>
          <w:sz w:val="28"/>
          <w:szCs w:val="28"/>
          <w:lang w:val="az-Latn-AZ"/>
        </w:rPr>
        <w:t>etmək</w:t>
      </w:r>
      <w:r w:rsidRPr="0020179E">
        <w:rPr>
          <w:rFonts w:ascii="Times New Roman" w:hAnsi="Times New Roman" w:cs="Times New Roman"/>
          <w:sz w:val="28"/>
          <w:szCs w:val="28"/>
          <w:lang w:val="az-Latn-AZ"/>
        </w:rPr>
        <w:t xml:space="preserve"> və infrastruktur şəbəkəsini genişləndirmək lazımdır.</w:t>
      </w:r>
    </w:p>
    <w:p w14:paraId="11FED075" w14:textId="77777777" w:rsidR="00AB14EC" w:rsidRDefault="00AB14EC" w:rsidP="00AB14EC">
      <w:pPr>
        <w:spacing w:after="0" w:line="360" w:lineRule="auto"/>
        <w:ind w:firstLine="720"/>
        <w:rPr>
          <w:rFonts w:ascii="Times New Roman" w:hAnsi="Times New Roman" w:cs="Times New Roman"/>
          <w:sz w:val="28"/>
          <w:szCs w:val="28"/>
          <w:lang w:val="az-Latn-AZ"/>
        </w:rPr>
      </w:pPr>
      <w:r w:rsidRPr="0020179E">
        <w:rPr>
          <w:rFonts w:ascii="Times New Roman" w:hAnsi="Times New Roman" w:cs="Times New Roman"/>
          <w:sz w:val="28"/>
          <w:szCs w:val="28"/>
          <w:lang w:val="az-Latn-AZ"/>
        </w:rPr>
        <w:t>Bir adamın tətilə çıxması üçün nə lazımdır? Dövlət xidmət sisteminin mövcudluğu - avtomobil nəqliyyatı, istehlakçı xidmətləri, restoran işi, müxtəlif xidmət keyfiyyəti olan mehmanxana və digər xidmətlər.</w:t>
      </w:r>
    </w:p>
    <w:p w14:paraId="778FE0A8" w14:textId="77777777" w:rsidR="00AB14EC" w:rsidRDefault="00AB14EC" w:rsidP="00AB14EC">
      <w:pPr>
        <w:spacing w:after="0" w:line="360" w:lineRule="auto"/>
        <w:ind w:firstLine="720"/>
        <w:rPr>
          <w:rFonts w:ascii="Times New Roman" w:hAnsi="Times New Roman" w:cs="Times New Roman"/>
          <w:sz w:val="28"/>
          <w:szCs w:val="28"/>
          <w:lang w:val="az-Latn-AZ"/>
        </w:rPr>
      </w:pPr>
      <w:r w:rsidRPr="00CC619F">
        <w:rPr>
          <w:rFonts w:ascii="Times New Roman" w:hAnsi="Times New Roman" w:cs="Times New Roman"/>
          <w:sz w:val="28"/>
          <w:szCs w:val="28"/>
          <w:lang w:val="az-Latn-AZ"/>
        </w:rPr>
        <w:t xml:space="preserve">Türkiyə Respublikası, turizm məlumatlarının </w:t>
      </w:r>
      <w:r>
        <w:rPr>
          <w:rFonts w:ascii="Times New Roman" w:hAnsi="Times New Roman" w:cs="Times New Roman"/>
          <w:sz w:val="28"/>
          <w:szCs w:val="28"/>
          <w:lang w:val="az-Latn-AZ"/>
        </w:rPr>
        <w:t xml:space="preserve">mübadiləsinin </w:t>
      </w:r>
      <w:r w:rsidRPr="00CC619F">
        <w:rPr>
          <w:rFonts w:ascii="Times New Roman" w:hAnsi="Times New Roman" w:cs="Times New Roman"/>
          <w:sz w:val="28"/>
          <w:szCs w:val="28"/>
          <w:lang w:val="az-Latn-AZ"/>
        </w:rPr>
        <w:t xml:space="preserve">inkişaf etdirilməsində böyük bir təcrübəyə malikdir. Buna görə, Türk turizm şirkətləri öz məlumatlarını veb səhifələrində dərc etdirirlər və müxtəlif turizm istiqamətləri haqqında öz informativ bülletenlərini dərc edirlər. Bu </w:t>
      </w:r>
      <w:r>
        <w:rPr>
          <w:rFonts w:ascii="Times New Roman" w:hAnsi="Times New Roman" w:cs="Times New Roman"/>
          <w:sz w:val="28"/>
          <w:szCs w:val="28"/>
          <w:lang w:val="az-Latn-AZ"/>
        </w:rPr>
        <w:t>bülletenlər</w:t>
      </w:r>
      <w:r w:rsidRPr="00CC619F">
        <w:rPr>
          <w:rFonts w:ascii="Times New Roman" w:hAnsi="Times New Roman" w:cs="Times New Roman"/>
          <w:sz w:val="28"/>
          <w:szCs w:val="28"/>
          <w:lang w:val="az-Latn-AZ"/>
        </w:rPr>
        <w:t xml:space="preserve"> müxtəlif dillərdə nəşr olunur. </w:t>
      </w:r>
      <w:r>
        <w:rPr>
          <w:rFonts w:ascii="Times New Roman" w:hAnsi="Times New Roman" w:cs="Times New Roman"/>
          <w:sz w:val="28"/>
          <w:szCs w:val="28"/>
          <w:lang w:val="az-Latn-AZ"/>
        </w:rPr>
        <w:t>Bülletenlər</w:t>
      </w:r>
      <w:r w:rsidRPr="00CC619F">
        <w:rPr>
          <w:rFonts w:ascii="Times New Roman" w:hAnsi="Times New Roman" w:cs="Times New Roman"/>
          <w:sz w:val="28"/>
          <w:szCs w:val="28"/>
          <w:lang w:val="az-Latn-AZ"/>
        </w:rPr>
        <w:t xml:space="preserve"> qədim binaları, gözəl mənzərələri və insanların həyat tərzi fotoşəkillərini əks etdirir. </w:t>
      </w:r>
    </w:p>
    <w:p w14:paraId="65AA8A29"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Ümumiyyətlə turizmin inkişafı sosial problemlərin həllində mühüm rol oynayır. O, sülhün qorunmasına, müxtəlif xalqların yaxınlaşmasına və birləşməsinə, mədəniyyət və incəsənətin inkişafına, millətlərin fiziki və mənəvi cəhətdən daha sağlam formalaşmasına gətirir. Əksər ölkələrdə turizmin inkişafı yeni iş yerlərinin yaradılmasına, əhalinin həyat səviyyəsinin və ölkənin ödəniş balansının yaxşılaşdırılmasında öz böyük təsirini göstərir.</w:t>
      </w:r>
    </w:p>
    <w:p w14:paraId="5A832DEB" w14:textId="77777777" w:rsidR="00AB14EC" w:rsidRPr="00956324" w:rsidRDefault="00AB14EC" w:rsidP="00AB14EC">
      <w:pPr>
        <w:spacing w:after="0" w:line="360" w:lineRule="auto"/>
        <w:ind w:firstLine="720"/>
        <w:rPr>
          <w:rFonts w:ascii="Times New Roman" w:hAnsi="Times New Roman" w:cs="Times New Roman"/>
          <w:sz w:val="28"/>
          <w:szCs w:val="28"/>
          <w:lang w:val="az-Latn-AZ"/>
        </w:rPr>
      </w:pPr>
    </w:p>
    <w:p w14:paraId="44714314" w14:textId="77777777" w:rsidR="00AB14EC" w:rsidRPr="00C61EAB" w:rsidRDefault="00AB14EC" w:rsidP="00AB14EC">
      <w:pPr>
        <w:spacing w:line="360" w:lineRule="auto"/>
        <w:jc w:val="center"/>
        <w:rPr>
          <w:rFonts w:ascii="Times New Roman" w:hAnsi="Times New Roman" w:cs="Times New Roman"/>
          <w:b/>
          <w:sz w:val="28"/>
          <w:szCs w:val="28"/>
          <w:lang w:val="az-Latn-AZ"/>
        </w:rPr>
      </w:pPr>
      <w:r w:rsidRPr="00C61EAB">
        <w:rPr>
          <w:rFonts w:ascii="Times New Roman" w:eastAsia="TimesNewRomanPS-BoldMT" w:hAnsi="Times New Roman" w:cs="Times New Roman"/>
          <w:b/>
          <w:bCs/>
          <w:sz w:val="28"/>
          <w:szCs w:val="28"/>
          <w:lang w:val="az-Latn-AZ"/>
        </w:rPr>
        <w:t>1.3  Turizmin qeyri-turizm sahələrinə təsiri</w:t>
      </w:r>
    </w:p>
    <w:p w14:paraId="48273B45" w14:textId="77777777" w:rsidR="00AB14EC" w:rsidRDefault="00AB14EC" w:rsidP="00AB14EC">
      <w:pPr>
        <w:spacing w:after="0" w:line="360" w:lineRule="auto"/>
        <w:ind w:firstLine="720"/>
        <w:rPr>
          <w:rFonts w:ascii="Times New Roman" w:hAnsi="Times New Roman" w:cs="Times New Roman"/>
          <w:sz w:val="28"/>
          <w:szCs w:val="28"/>
          <w:lang w:val="az-Latn-AZ"/>
        </w:rPr>
      </w:pPr>
      <w:r w:rsidRPr="00537E67">
        <w:rPr>
          <w:rFonts w:ascii="Times New Roman" w:hAnsi="Times New Roman" w:cs="Times New Roman"/>
          <w:sz w:val="28"/>
          <w:szCs w:val="28"/>
          <w:lang w:val="az-Latn-AZ"/>
        </w:rPr>
        <w:t>Bey</w:t>
      </w:r>
      <w:r>
        <w:rPr>
          <w:rFonts w:ascii="Times New Roman" w:hAnsi="Times New Roman" w:cs="Times New Roman"/>
          <w:sz w:val="28"/>
          <w:szCs w:val="28"/>
          <w:lang w:val="az-Latn-AZ"/>
        </w:rPr>
        <w:t>nəlxalq turizmin inkişaf eməsi yeni aeroportların, yolların, parkların, marketlərin yaradılmasında, şəhərlərin abadlaşdırılmasında, meşə massivlərinin yenilənməsində və s. olduqca əsaslı rola malikdir. Turizm, turizm ilə ənənəvi bağlı olan bu sahələrdən əlavə, iqtisadiyyatın əsas sahələri sayılan yeyinti sənayesinə, nəqliyyata ,tikinti sənayesinə, toxuculuq sənayesinə, xidmət sahələrinə və s. öz təsirini göstərir. Məsələn, daimi turist axının mövcud olduğu hər hansı bir ölkə daxilində turistik məkanların formalaşdırılmasına və yaxudda yaradılmasına qoyulan kapital tikinti sənayesini stimullaşdırır. Bu isə tikinti sənayesinin öz növbəsində müxtəlif sahələrinə, xüsusi ilə də sement fabrikasına birbaşa təsirini göstərir.</w:t>
      </w:r>
    </w:p>
    <w:p w14:paraId="2419B137"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Beynəlxalq turizmin inkişafının yeyinti sənayesinə təsiri də olduqca böyük rola malikdir. Turistlərin müəyyən bir hissəsi otel və mehmanxana xidmətlərindən istifadə etməyərək, tanış və qohum mənzillərində qalırlar. Bu kateqoriyaya daxil olan turistlərin ÜDM-dəki payları, ərzaq məhsullarına xərclədikləri pulun miqdarı ilə ölçülür.</w:t>
      </w:r>
    </w:p>
    <w:p w14:paraId="08B05B15"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Avtoturizmin inkişafı, avtomobil vasitəsi ilə səyahət edənlər üçün yarımfabrikad məhsullarının istehsalını stimullaşdırmışdır. Avtoturizmin mövcud olduğu yerlərdə turistlərin yanacağa xərclədikləri vəsaitin miqdarını da nəzərdən qaçırtmaq olmaz.</w:t>
      </w:r>
    </w:p>
    <w:p w14:paraId="70A2EEC5"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Turizimin inkişafı, iqtisadi inkişaf göstəricilərindən biri olan istehsal sahələrinin genişlənməsinə, habelə turizm ilə birbaşa əlaqəsi olmayan sahələrdə də əmək məhsuldarlığının artırılmasına gətirib çıxarır. Turizm çoxsahəli iqtisadi prossesləri stimullaşdırdığı kimi, qeyri-turizm sahələrinin məhsullarına yeni və əlavə bazarlara çıxma şansı yaradır. Bu isə yeni texnologiyaların tətbiqi ilə istehsalın sürətli artımına, əmək məhsuldarlığının artımına kömək edir. Turizm sahələrinin qeyri-turizm sahələrinə intiqrasya edilməsini buna misal olaraq göstərmək olar. Turizm, müxtəlif sahələrin inkişafna səbəb olduğundan, yeni satış bazraları yaratmaq məqsədi ilə iri şirkətlər beynəlxalq turizm ilə məşğul olurlar.</w:t>
      </w:r>
    </w:p>
    <w:p w14:paraId="35AEF9F9"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Turizmin inkişafı ilə yanaşı, onunla birbaşa əlaqəsi olmayan qeyri turizm sahələrinin inkişaf etdirilməsini, Fransa nazirliklərinin öz büdcələrindən turizm sənayesinin inkişaf etdirilməsi üçün vəasit ayırmaları faktı əyani sübut edir. Kütləvi turist istehlakı istehsalın sürətli artımını stimullaşdırmaqla yanaşı istehasal sahələrində devrsifikasiyaya kömək edir və keyfiyyətli məhsulların yaranmasına səbəb olur. Bu məhsullar lüks məhsul olaraq diqqəti çəkir. Lüks məhsullara xəz, dəri, parfumeriya, zərgərlik məmulatları və s. daxildir.</w:t>
      </w:r>
    </w:p>
    <w:p w14:paraId="14B8896C"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Bir çox ölkələrdə lüks məhsullar fərqli sənaye sahələrində toplanır. Fransa üçün lüks məhsul ətirlər olduğu təqdirdə, Almaniya üçün optik cihazlar, İsveçrə üçün keyfiyyətli saatlar, Yaponiya üçün texnika və s. əsas lüks istehsal sahələri sayılır. Dünya üzrə lüks məhsulların illik istehsal dövrüyyəsi, qara metallurgiya məhsullarının illik istehsal dövrüyyəsinə bəarbaərdir. Bu cür məhsulların istehsalı ilə beş yüz minə yaxın işçinin çalışdığı on bir minə qədər müxtlif sənaye müəssisələri məşğul olur.</w:t>
      </w:r>
    </w:p>
    <w:p w14:paraId="067C9E0C"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Kempinq(turistlər üçün çadırları olan və avtomobil dayanacağı olan yer) turizminin inkişaf etdirilməsi, yeni kempinq avtomobil növünün yaradılaraq kütləvi istehsalına şərait yaratmışdır. Bu avtomobillər yeriyən ev və yaxudda təkərli evlər də adlandırılır. Santexnika və mətbəx avadanlıqlarının mövcud olduğu bu avtomobilllər, avtomobil sənayesinə yenilik gətirərək hal hazırda dünyanın əksər ölkələrində avtoturizm kimi istifadə olunur.</w:t>
      </w:r>
    </w:p>
    <w:p w14:paraId="75C7F378" w14:textId="77777777" w:rsidR="00AB14EC"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Dağ turizminin inkişaf etdirilməsi xizək avadanlıqlarından başlayaraq kanatlar və başqa mexaniki qaldırıcıların alınmasını tələb edtiyindən, həmin məhsulları istehsal edən firmanın istehsalının artırılmasını zəruri edir.</w:t>
      </w:r>
    </w:p>
    <w:p w14:paraId="12D43CE1" w14:textId="77777777" w:rsidR="00AB14EC" w:rsidRPr="00537E67" w:rsidRDefault="00AB14EC" w:rsidP="00AB14E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Aparılan tədqiqatların nəticəsi onu göstərir ki, beynəlxalq turizmin təsiri ödəniş balansı çərçivəsindən kənara çıxaraq, digər başqa sahələrə daxil olur və turist tələbatı həmin sahələr üçün əlavə bazarlar yaradır.</w:t>
      </w:r>
    </w:p>
    <w:p w14:paraId="1137F0D9" w14:textId="77777777" w:rsidR="00AB14EC" w:rsidRPr="00D44DB9" w:rsidRDefault="00AB14EC" w:rsidP="00AB14EC">
      <w:pPr>
        <w:spacing w:after="0" w:line="360" w:lineRule="auto"/>
        <w:ind w:firstLine="706"/>
        <w:rPr>
          <w:rFonts w:ascii="Times New Roman" w:hAnsi="Times New Roman" w:cs="Times New Roman"/>
          <w:sz w:val="28"/>
          <w:szCs w:val="28"/>
          <w:lang w:val="az-Latn-AZ"/>
        </w:rPr>
      </w:pPr>
    </w:p>
    <w:p w14:paraId="2BC46EC3" w14:textId="77777777" w:rsidR="008F1662" w:rsidRDefault="008F1662" w:rsidP="008F1662">
      <w:pPr>
        <w:spacing w:after="0" w:line="360" w:lineRule="auto"/>
        <w:ind w:firstLine="720"/>
        <w:rPr>
          <w:rFonts w:ascii="Times New Roman" w:eastAsia="TimesNewRomanPS-BoldMT" w:hAnsi="Times New Roman" w:cs="Times New Roman"/>
          <w:b/>
          <w:bCs/>
          <w:sz w:val="28"/>
          <w:szCs w:val="28"/>
          <w:lang w:val="az-Latn-AZ"/>
        </w:rPr>
      </w:pPr>
      <w:r w:rsidRPr="00D8513B">
        <w:rPr>
          <w:rFonts w:ascii="Times New Roman" w:eastAsia="TimesNewRomanPS-BoldMT" w:hAnsi="Times New Roman" w:cs="Times New Roman"/>
          <w:b/>
          <w:bCs/>
          <w:sz w:val="28"/>
          <w:szCs w:val="28"/>
          <w:lang w:val="az-Latn-AZ"/>
        </w:rPr>
        <w:t>1.4  Turizm sektorunun tənzimlənməsi sahəsində dünya təcrübəsi</w:t>
      </w:r>
    </w:p>
    <w:p w14:paraId="29D9E89C" w14:textId="77777777" w:rsidR="008F1662" w:rsidRDefault="008F1662" w:rsidP="008F1662">
      <w:pPr>
        <w:spacing w:after="0" w:line="360" w:lineRule="auto"/>
        <w:ind w:firstLine="720"/>
        <w:rPr>
          <w:rFonts w:ascii="Times New Roman" w:eastAsia="TimesNewRomanPS-BoldMT" w:hAnsi="Times New Roman" w:cs="Times New Roman"/>
          <w:b/>
          <w:bCs/>
          <w:sz w:val="28"/>
          <w:szCs w:val="28"/>
          <w:lang w:val="az-Latn-AZ"/>
        </w:rPr>
      </w:pPr>
    </w:p>
    <w:p w14:paraId="27BD843C" w14:textId="77777777" w:rsidR="008F1662" w:rsidRPr="00453109" w:rsidRDefault="008F1662" w:rsidP="008F1662">
      <w:pPr>
        <w:spacing w:after="0" w:line="360" w:lineRule="auto"/>
        <w:ind w:firstLine="720"/>
        <w:rPr>
          <w:rFonts w:ascii="Times New Roman" w:hAnsi="Times New Roman" w:cs="Times New Roman"/>
          <w:sz w:val="28"/>
          <w:szCs w:val="28"/>
          <w:lang w:val="az-Latn-AZ"/>
        </w:rPr>
      </w:pPr>
      <w:r w:rsidRPr="00453109">
        <w:rPr>
          <w:rFonts w:ascii="Times New Roman" w:hAnsi="Times New Roman" w:cs="Times New Roman"/>
          <w:sz w:val="28"/>
          <w:szCs w:val="28"/>
          <w:lang w:val="az-Latn-AZ"/>
        </w:rPr>
        <w:t>2-ci dünya müharibəsi dünya dövlətləri arasında gərginliyi artırmış, və iqtsadi böhranlara gətirib çıxarmışdı. Müharibənin nəticəsi olaraq şəhərlər dağılmış və bir çox tarixi abidəyə ziyan dəymişdi. İqtisadi böhrandan qurtulmaq üçün  ölkələr arasında əlaqələr ge</w:t>
      </w:r>
      <w:r>
        <w:rPr>
          <w:rFonts w:ascii="Times New Roman" w:hAnsi="Times New Roman" w:cs="Times New Roman"/>
          <w:sz w:val="28"/>
          <w:szCs w:val="28"/>
          <w:lang w:val="az-Latn-AZ"/>
        </w:rPr>
        <w:t>d-</w:t>
      </w:r>
      <w:r w:rsidRPr="00453109">
        <w:rPr>
          <w:rFonts w:ascii="Times New Roman" w:hAnsi="Times New Roman" w:cs="Times New Roman"/>
          <w:sz w:val="28"/>
          <w:szCs w:val="28"/>
          <w:lang w:val="az-Latn-AZ"/>
        </w:rPr>
        <w:t>gedə artmağa başladı. Bunun nəticəsi olaraq günümüz etibar</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 xml:space="preserve"> ilə, dövlətlər bir</w:t>
      </w:r>
      <w:r>
        <w:rPr>
          <w:rFonts w:ascii="Times New Roman" w:hAnsi="Times New Roman" w:cs="Times New Roman"/>
          <w:sz w:val="28"/>
          <w:szCs w:val="28"/>
          <w:lang w:val="az-Latn-AZ"/>
        </w:rPr>
        <w:t xml:space="preserve"> </w:t>
      </w:r>
      <w:r w:rsidRPr="00453109">
        <w:rPr>
          <w:rFonts w:ascii="Times New Roman" w:hAnsi="Times New Roman" w:cs="Times New Roman"/>
          <w:sz w:val="28"/>
          <w:szCs w:val="28"/>
          <w:lang w:val="az-Latn-AZ"/>
        </w:rPr>
        <w:t>birləri ilə həm iqtisadi həm</w:t>
      </w:r>
      <w:r>
        <w:rPr>
          <w:rFonts w:ascii="Times New Roman" w:hAnsi="Times New Roman" w:cs="Times New Roman"/>
          <w:sz w:val="28"/>
          <w:szCs w:val="28"/>
          <w:lang w:val="az-Latn-AZ"/>
        </w:rPr>
        <w:t xml:space="preserve"> </w:t>
      </w:r>
      <w:r w:rsidRPr="00453109">
        <w:rPr>
          <w:rFonts w:ascii="Times New Roman" w:hAnsi="Times New Roman" w:cs="Times New Roman"/>
          <w:sz w:val="28"/>
          <w:szCs w:val="28"/>
          <w:lang w:val="az-Latn-AZ"/>
        </w:rPr>
        <w:t>də digər sahələrdə geniş əməkdaşlı</w:t>
      </w:r>
      <w:r>
        <w:rPr>
          <w:rFonts w:ascii="Times New Roman" w:hAnsi="Times New Roman" w:cs="Times New Roman"/>
          <w:sz w:val="28"/>
          <w:szCs w:val="28"/>
          <w:lang w:val="az-Latn-AZ"/>
        </w:rPr>
        <w:t>q</w:t>
      </w:r>
      <w:r w:rsidRPr="00453109">
        <w:rPr>
          <w:rFonts w:ascii="Times New Roman" w:hAnsi="Times New Roman" w:cs="Times New Roman"/>
          <w:sz w:val="28"/>
          <w:szCs w:val="28"/>
          <w:lang w:val="az-Latn-AZ"/>
        </w:rPr>
        <w:t xml:space="preserve"> konsepsiyas</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 xml:space="preserve"> hazirlayıb onu icra edirlər. Və bu konsepsiyalar insanlar</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 xml:space="preserve"> daha rahat formada bir ölkədən digərinə səyahət etməyə təşviq edir.</w:t>
      </w:r>
    </w:p>
    <w:p w14:paraId="2C86CA4A" w14:textId="77777777" w:rsidR="008F1662" w:rsidRDefault="008F1662" w:rsidP="008F1662">
      <w:pPr>
        <w:spacing w:after="0" w:line="360" w:lineRule="auto"/>
        <w:ind w:firstLine="720"/>
        <w:rPr>
          <w:rFonts w:ascii="Times New Roman" w:hAnsi="Times New Roman" w:cs="Times New Roman"/>
          <w:sz w:val="28"/>
          <w:szCs w:val="28"/>
          <w:lang w:val="az-Latn-AZ"/>
        </w:rPr>
      </w:pPr>
      <w:r w:rsidRPr="00453109">
        <w:rPr>
          <w:rFonts w:ascii="Times New Roman" w:hAnsi="Times New Roman" w:cs="Times New Roman"/>
          <w:sz w:val="28"/>
          <w:szCs w:val="28"/>
          <w:lang w:val="az-Latn-AZ"/>
        </w:rPr>
        <w:t>Turizm 20-ci əsrin 2-ci yar</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s</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ndan başlayaraq geniş vüsat almışdır. Turizm iqtisadi fəaliyyət kimi ölkə gəl</w:t>
      </w:r>
      <w:r>
        <w:rPr>
          <w:rFonts w:ascii="Times New Roman" w:hAnsi="Times New Roman" w:cs="Times New Roman"/>
          <w:sz w:val="28"/>
          <w:szCs w:val="28"/>
          <w:lang w:val="az-Latn-AZ"/>
        </w:rPr>
        <w:t>i</w:t>
      </w:r>
      <w:r w:rsidRPr="00453109">
        <w:rPr>
          <w:rFonts w:ascii="Times New Roman" w:hAnsi="Times New Roman" w:cs="Times New Roman"/>
          <w:sz w:val="28"/>
          <w:szCs w:val="28"/>
          <w:lang w:val="az-Latn-AZ"/>
        </w:rPr>
        <w:t>rlərind</w:t>
      </w:r>
      <w:r>
        <w:rPr>
          <w:rFonts w:ascii="Times New Roman" w:hAnsi="Times New Roman" w:cs="Times New Roman"/>
          <w:sz w:val="28"/>
          <w:szCs w:val="28"/>
          <w:lang w:val="az-Latn-AZ"/>
        </w:rPr>
        <w:t>ə</w:t>
      </w:r>
      <w:r w:rsidRPr="00453109">
        <w:rPr>
          <w:rFonts w:ascii="Times New Roman" w:hAnsi="Times New Roman" w:cs="Times New Roman"/>
          <w:sz w:val="28"/>
          <w:szCs w:val="28"/>
          <w:lang w:val="az-Latn-AZ"/>
        </w:rPr>
        <w:t xml:space="preserve"> xüsusi çəkiyə sahibdi</w:t>
      </w:r>
      <w:r>
        <w:rPr>
          <w:rFonts w:ascii="Times New Roman" w:hAnsi="Times New Roman" w:cs="Times New Roman"/>
          <w:sz w:val="28"/>
          <w:szCs w:val="28"/>
          <w:lang w:val="az-Latn-AZ"/>
        </w:rPr>
        <w:t>r</w:t>
      </w:r>
      <w:r w:rsidRPr="00453109">
        <w:rPr>
          <w:rFonts w:ascii="Times New Roman" w:hAnsi="Times New Roman" w:cs="Times New Roman"/>
          <w:sz w:val="28"/>
          <w:szCs w:val="28"/>
          <w:lang w:val="az-Latn-AZ"/>
        </w:rPr>
        <w:t>. Beləki dünyada “Turizm ölkəsi” kimi adland</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r</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lan dövlətlər movcutdur. Təbiki turizm üçün əlverişli sayılan meyyarlar</w:t>
      </w:r>
      <w:r>
        <w:rPr>
          <w:rFonts w:ascii="Times New Roman" w:hAnsi="Times New Roman" w:cs="Times New Roman"/>
          <w:sz w:val="28"/>
          <w:szCs w:val="28"/>
          <w:lang w:val="az-Latn-AZ"/>
        </w:rPr>
        <w:t xml:space="preserve"> da</w:t>
      </w:r>
      <w:r w:rsidRPr="00453109">
        <w:rPr>
          <w:rFonts w:ascii="Times New Roman" w:hAnsi="Times New Roman" w:cs="Times New Roman"/>
          <w:sz w:val="28"/>
          <w:szCs w:val="28"/>
          <w:lang w:val="az-Latn-AZ"/>
        </w:rPr>
        <w:t xml:space="preserve"> mövcutdur. Məsələn coğrafi, iqtisadi, tarixi, müalicəvi və</w:t>
      </w:r>
      <w:r>
        <w:rPr>
          <w:rFonts w:ascii="Times New Roman" w:hAnsi="Times New Roman" w:cs="Times New Roman"/>
          <w:sz w:val="28"/>
          <w:szCs w:val="28"/>
          <w:lang w:val="az-Latn-AZ"/>
        </w:rPr>
        <w:t xml:space="preserve"> </w:t>
      </w:r>
      <w:r w:rsidRPr="00453109">
        <w:rPr>
          <w:rFonts w:ascii="Times New Roman" w:hAnsi="Times New Roman" w:cs="Times New Roman"/>
          <w:sz w:val="28"/>
          <w:szCs w:val="28"/>
          <w:lang w:val="az-Latn-AZ"/>
        </w:rPr>
        <w:t>s</w:t>
      </w:r>
      <w:r>
        <w:rPr>
          <w:rFonts w:ascii="Times New Roman" w:hAnsi="Times New Roman" w:cs="Times New Roman"/>
          <w:sz w:val="28"/>
          <w:szCs w:val="28"/>
          <w:lang w:val="az-Latn-AZ"/>
        </w:rPr>
        <w:t>.</w:t>
      </w:r>
      <w:r w:rsidRPr="00453109">
        <w:rPr>
          <w:rFonts w:ascii="Times New Roman" w:hAnsi="Times New Roman" w:cs="Times New Roman"/>
          <w:sz w:val="28"/>
          <w:szCs w:val="28"/>
          <w:lang w:val="az-Latn-AZ"/>
        </w:rPr>
        <w:t xml:space="preserve">  Oda qaçı</w:t>
      </w:r>
      <w:r>
        <w:rPr>
          <w:rFonts w:ascii="Times New Roman" w:hAnsi="Times New Roman" w:cs="Times New Roman"/>
          <w:sz w:val="28"/>
          <w:szCs w:val="28"/>
          <w:lang w:val="az-Latn-AZ"/>
        </w:rPr>
        <w:t>nıl</w:t>
      </w:r>
      <w:r w:rsidRPr="00453109">
        <w:rPr>
          <w:rFonts w:ascii="Times New Roman" w:hAnsi="Times New Roman" w:cs="Times New Roman"/>
          <w:sz w:val="28"/>
          <w:szCs w:val="28"/>
          <w:lang w:val="az-Latn-AZ"/>
        </w:rPr>
        <w:t>mazdı</w:t>
      </w:r>
      <w:r>
        <w:rPr>
          <w:rFonts w:ascii="Times New Roman" w:hAnsi="Times New Roman" w:cs="Times New Roman"/>
          <w:sz w:val="28"/>
          <w:szCs w:val="28"/>
          <w:lang w:val="az-Latn-AZ"/>
        </w:rPr>
        <w:t xml:space="preserve">r </w:t>
      </w:r>
      <w:r w:rsidRPr="00453109">
        <w:rPr>
          <w:rFonts w:ascii="Times New Roman" w:hAnsi="Times New Roman" w:cs="Times New Roman"/>
          <w:sz w:val="28"/>
          <w:szCs w:val="28"/>
          <w:lang w:val="az-Latn-AZ"/>
        </w:rPr>
        <w:t>k</w:t>
      </w:r>
      <w:r>
        <w:rPr>
          <w:rFonts w:ascii="Times New Roman" w:hAnsi="Times New Roman" w:cs="Times New Roman"/>
          <w:sz w:val="28"/>
          <w:szCs w:val="28"/>
          <w:lang w:val="az-Latn-AZ"/>
        </w:rPr>
        <w:t>i,</w:t>
      </w:r>
      <w:r w:rsidRPr="00453109">
        <w:rPr>
          <w:rFonts w:ascii="Times New Roman" w:hAnsi="Times New Roman" w:cs="Times New Roman"/>
          <w:sz w:val="28"/>
          <w:szCs w:val="28"/>
          <w:lang w:val="az-Latn-AZ"/>
        </w:rPr>
        <w:t xml:space="preserve"> bu rekresiya ehtiyatlar</w:t>
      </w:r>
      <w:r>
        <w:rPr>
          <w:rFonts w:ascii="Times New Roman" w:hAnsi="Times New Roman" w:cs="Times New Roman"/>
          <w:sz w:val="28"/>
          <w:szCs w:val="28"/>
          <w:lang w:val="az-Latn-AZ"/>
        </w:rPr>
        <w:t>ı</w:t>
      </w:r>
      <w:r w:rsidRPr="00453109">
        <w:rPr>
          <w:rFonts w:ascii="Times New Roman" w:hAnsi="Times New Roman" w:cs="Times New Roman"/>
          <w:sz w:val="28"/>
          <w:szCs w:val="28"/>
          <w:lang w:val="az-Latn-AZ"/>
        </w:rPr>
        <w:t>ndan istifad</w:t>
      </w:r>
      <w:r>
        <w:rPr>
          <w:rFonts w:ascii="Times New Roman" w:hAnsi="Times New Roman" w:cs="Times New Roman"/>
          <w:sz w:val="28"/>
          <w:szCs w:val="28"/>
          <w:lang w:val="az-Latn-AZ"/>
        </w:rPr>
        <w:t>ə</w:t>
      </w:r>
      <w:r w:rsidRPr="00453109">
        <w:rPr>
          <w:rFonts w:ascii="Times New Roman" w:hAnsi="Times New Roman" w:cs="Times New Roman"/>
          <w:sz w:val="28"/>
          <w:szCs w:val="28"/>
          <w:lang w:val="az-Latn-AZ"/>
        </w:rPr>
        <w:t xml:space="preserve"> h</w:t>
      </w:r>
      <w:r>
        <w:rPr>
          <w:rFonts w:ascii="Times New Roman" w:hAnsi="Times New Roman" w:cs="Times New Roman"/>
          <w:sz w:val="28"/>
          <w:szCs w:val="28"/>
          <w:lang w:val="az-Latn-AZ"/>
        </w:rPr>
        <w:t>ə</w:t>
      </w:r>
      <w:r w:rsidRPr="00453109">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t>ö</w:t>
      </w:r>
      <w:r w:rsidRPr="00453109">
        <w:rPr>
          <w:rFonts w:ascii="Times New Roman" w:hAnsi="Times New Roman" w:cs="Times New Roman"/>
          <w:sz w:val="28"/>
          <w:szCs w:val="28"/>
          <w:lang w:val="az-Latn-AZ"/>
        </w:rPr>
        <w:t>lk</w:t>
      </w:r>
      <w:r>
        <w:rPr>
          <w:rFonts w:ascii="Times New Roman" w:hAnsi="Times New Roman" w:cs="Times New Roman"/>
          <w:sz w:val="28"/>
          <w:szCs w:val="28"/>
          <w:lang w:val="az-Latn-AZ"/>
        </w:rPr>
        <w:t>ə</w:t>
      </w:r>
      <w:r w:rsidRPr="00453109">
        <w:rPr>
          <w:rFonts w:ascii="Times New Roman" w:hAnsi="Times New Roman" w:cs="Times New Roman"/>
          <w:sz w:val="28"/>
          <w:szCs w:val="28"/>
          <w:lang w:val="az-Latn-AZ"/>
        </w:rPr>
        <w:t>d</w:t>
      </w:r>
      <w:r>
        <w:rPr>
          <w:rFonts w:ascii="Times New Roman" w:hAnsi="Times New Roman" w:cs="Times New Roman"/>
          <w:sz w:val="28"/>
          <w:szCs w:val="28"/>
          <w:lang w:val="az-Latn-AZ"/>
        </w:rPr>
        <w:t>ə</w:t>
      </w:r>
      <w:r w:rsidRPr="00453109">
        <w:rPr>
          <w:rFonts w:ascii="Times New Roman" w:hAnsi="Times New Roman" w:cs="Times New Roman"/>
          <w:sz w:val="28"/>
          <w:szCs w:val="28"/>
          <w:lang w:val="az-Latn-AZ"/>
        </w:rPr>
        <w:t xml:space="preserve"> eyni </w:t>
      </w:r>
      <w:r>
        <w:rPr>
          <w:rFonts w:ascii="Times New Roman" w:hAnsi="Times New Roman" w:cs="Times New Roman"/>
          <w:sz w:val="28"/>
          <w:szCs w:val="28"/>
          <w:lang w:val="az-Latn-AZ"/>
        </w:rPr>
        <w:t>ö</w:t>
      </w:r>
      <w:r w:rsidRPr="00453109">
        <w:rPr>
          <w:rFonts w:ascii="Times New Roman" w:hAnsi="Times New Roman" w:cs="Times New Roman"/>
          <w:sz w:val="28"/>
          <w:szCs w:val="28"/>
          <w:lang w:val="az-Latn-AZ"/>
        </w:rPr>
        <w:t xml:space="preserve">lçüdə ola bilmir, bəzən bu işlər üçün külli miqdarda sərmayə tələb </w:t>
      </w:r>
      <w:r>
        <w:rPr>
          <w:rFonts w:ascii="Times New Roman" w:hAnsi="Times New Roman" w:cs="Times New Roman"/>
          <w:sz w:val="28"/>
          <w:szCs w:val="28"/>
          <w:lang w:val="az-Latn-AZ"/>
        </w:rPr>
        <w:t>olunur</w:t>
      </w:r>
      <w:r w:rsidRPr="00453109">
        <w:rPr>
          <w:rFonts w:ascii="Times New Roman" w:hAnsi="Times New Roman" w:cs="Times New Roman"/>
          <w:sz w:val="28"/>
          <w:szCs w:val="28"/>
          <w:lang w:val="az-Latn-AZ"/>
        </w:rPr>
        <w:t>. Dünyada tur</w:t>
      </w:r>
      <w:r>
        <w:rPr>
          <w:rFonts w:ascii="Times New Roman" w:hAnsi="Times New Roman" w:cs="Times New Roman"/>
          <w:sz w:val="28"/>
          <w:szCs w:val="28"/>
          <w:lang w:val="az-Latn-AZ"/>
        </w:rPr>
        <w:t>i</w:t>
      </w:r>
      <w:r w:rsidRPr="00453109">
        <w:rPr>
          <w:rFonts w:ascii="Times New Roman" w:hAnsi="Times New Roman" w:cs="Times New Roman"/>
          <w:sz w:val="28"/>
          <w:szCs w:val="28"/>
          <w:lang w:val="az-Latn-AZ"/>
        </w:rPr>
        <w:t>zm fəaliyəti ölkələr arasında ixtisaslaşmağa meyl edir.</w:t>
      </w:r>
    </w:p>
    <w:p w14:paraId="4A0B4037" w14:textId="77777777" w:rsidR="008F1662" w:rsidRDefault="008F1662" w:rsidP="008F1662">
      <w:pPr>
        <w:spacing w:after="0" w:line="360" w:lineRule="auto"/>
        <w:ind w:firstLine="720"/>
        <w:rPr>
          <w:rFonts w:ascii="Times New Roman" w:hAnsi="Times New Roman" w:cs="Times New Roman"/>
          <w:sz w:val="28"/>
          <w:szCs w:val="28"/>
          <w:lang w:val="az-Latn-AZ"/>
        </w:rPr>
      </w:pPr>
      <w:r w:rsidRPr="00453109">
        <w:rPr>
          <w:rFonts w:ascii="Times New Roman" w:hAnsi="Times New Roman" w:cs="Times New Roman"/>
          <w:sz w:val="28"/>
          <w:szCs w:val="28"/>
          <w:lang w:val="az-Latn-AZ"/>
        </w:rPr>
        <w:t xml:space="preserve"> </w:t>
      </w:r>
    </w:p>
    <w:p w14:paraId="2CAB54D3" w14:textId="77777777" w:rsidR="008F1662" w:rsidRPr="00A9484A" w:rsidRDefault="008F1662" w:rsidP="008F1662">
      <w:pPr>
        <w:spacing w:after="0" w:line="360" w:lineRule="auto"/>
        <w:ind w:left="-720" w:firstLine="720"/>
        <w:jc w:val="center"/>
        <w:rPr>
          <w:rFonts w:ascii="Times New Roman" w:hAnsi="Times New Roman" w:cs="Times New Roman"/>
          <w:sz w:val="24"/>
          <w:szCs w:val="24"/>
          <w:lang w:val="az-Latn-AZ"/>
        </w:rPr>
      </w:pPr>
      <w:r w:rsidRPr="00A9484A">
        <w:rPr>
          <w:rFonts w:ascii="Times New Roman" w:hAnsi="Times New Roman" w:cs="Times New Roman"/>
          <w:b/>
          <w:sz w:val="24"/>
          <w:szCs w:val="24"/>
          <w:lang w:val="az-Latn-AZ"/>
        </w:rPr>
        <w:t>Səyahət və Turizm</w:t>
      </w:r>
      <w:r>
        <w:rPr>
          <w:rFonts w:ascii="Times New Roman" w:hAnsi="Times New Roman" w:cs="Times New Roman"/>
          <w:b/>
          <w:sz w:val="24"/>
          <w:szCs w:val="24"/>
          <w:lang w:val="az-Latn-AZ"/>
        </w:rPr>
        <w:t>in</w:t>
      </w:r>
      <w:r w:rsidRPr="00A9484A">
        <w:rPr>
          <w:rFonts w:ascii="Times New Roman" w:hAnsi="Times New Roman" w:cs="Times New Roman"/>
          <w:b/>
          <w:sz w:val="24"/>
          <w:szCs w:val="24"/>
          <w:lang w:val="az-Latn-AZ"/>
        </w:rPr>
        <w:t xml:space="preserve"> ÜDM-</w:t>
      </w:r>
      <w:r>
        <w:rPr>
          <w:rFonts w:ascii="Times New Roman" w:hAnsi="Times New Roman" w:cs="Times New Roman"/>
          <w:b/>
          <w:sz w:val="24"/>
          <w:szCs w:val="24"/>
          <w:lang w:val="az-Latn-AZ"/>
        </w:rPr>
        <w:t>dəki orta statistik payı</w:t>
      </w:r>
      <w:r w:rsidRPr="00A9484A">
        <w:rPr>
          <w:rFonts w:ascii="Times New Roman" w:hAnsi="Times New Roman" w:cs="Times New Roman"/>
          <w:b/>
          <w:sz w:val="24"/>
          <w:szCs w:val="24"/>
          <w:lang w:val="az-Latn-AZ"/>
        </w:rPr>
        <w:t>, ABŞ dolları (milyardlarla)</w:t>
      </w:r>
    </w:p>
    <w:p w14:paraId="43E1EA22" w14:textId="77777777" w:rsidR="008F1662" w:rsidRDefault="008F1662" w:rsidP="008F1662">
      <w:pPr>
        <w:spacing w:after="0" w:line="360" w:lineRule="auto"/>
        <w:ind w:left="-720" w:firstLine="720"/>
        <w:rPr>
          <w:rFonts w:ascii="Times New Roman" w:hAnsi="Times New Roman" w:cs="Times New Roman"/>
          <w:sz w:val="28"/>
          <w:szCs w:val="28"/>
          <w:lang w:val="az-Latn-AZ"/>
        </w:rPr>
      </w:pPr>
      <w:r>
        <w:rPr>
          <w:noProof/>
        </w:rPr>
        <w:drawing>
          <wp:inline distT="0" distB="0" distL="0" distR="0" wp14:anchorId="67016964" wp14:editId="5FA917D6">
            <wp:extent cx="5781675" cy="2981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DFFF21" w14:textId="77777777" w:rsidR="008F1662" w:rsidRDefault="008F1662" w:rsidP="008F1662">
      <w:pPr>
        <w:spacing w:after="0" w:line="360" w:lineRule="auto"/>
        <w:ind w:left="-720"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Mənbə: </w:t>
      </w:r>
      <w:r>
        <w:rPr>
          <w:rFonts w:ascii="Times New Roman" w:hAnsi="Times New Roman" w:cs="Times New Roman"/>
          <w:sz w:val="28"/>
          <w:szCs w:val="28"/>
        </w:rPr>
        <w:t>www.</w:t>
      </w:r>
      <w:r w:rsidRPr="00A9484A">
        <w:rPr>
          <w:rFonts w:ascii="Times New Roman" w:hAnsi="Times New Roman" w:cs="Times New Roman"/>
          <w:sz w:val="28"/>
          <w:szCs w:val="28"/>
          <w:lang w:val="az-Latn-AZ"/>
        </w:rPr>
        <w:t>tcdata360.worldbank.org</w:t>
      </w:r>
    </w:p>
    <w:p w14:paraId="484B7A97" w14:textId="77777777" w:rsidR="008F1662" w:rsidRPr="00653977" w:rsidRDefault="008F1662" w:rsidP="008F1662">
      <w:pPr>
        <w:spacing w:after="0" w:line="360" w:lineRule="auto"/>
        <w:ind w:firstLine="720"/>
        <w:rPr>
          <w:rFonts w:ascii="Times New Roman" w:hAnsi="Times New Roman" w:cs="Times New Roman"/>
          <w:sz w:val="28"/>
          <w:szCs w:val="28"/>
          <w:lang w:val="az-Latn-AZ"/>
        </w:rPr>
      </w:pPr>
      <w:r w:rsidRPr="001B6E4A">
        <w:rPr>
          <w:rFonts w:ascii="Times New Roman" w:hAnsi="Times New Roman" w:cs="Times New Roman"/>
          <w:sz w:val="28"/>
          <w:szCs w:val="28"/>
          <w:lang w:val="az-Latn-AZ"/>
        </w:rPr>
        <w:t>Avropada dünyanın bir nömrəli turistik yeri olmaya davam edir. Dünyadakı bütün beynəlxalq turistik yerlər - bunların üçdə ikisi Avropa Birliyi ölkələrindədir. Avropanın turizm sektorunun ümumi rəqabət qabiliyyətinin qorunması AB-də artım və məşğulluq, daxili sosial-iqtisadi uyğunlaşma üçün vacibdir. Turizm daha da inkişaf etmək potensialına malikdir və mövcud iqtisadi böhrana çox yaxşı bir müqavimət göstərdiyi üçün daha da vacibdir. Turizmin qarşısında duran çətinliklərlə üz-üzə gəlmək üçün Avropa Komissiyası (EC) yeni bir siyasət çərçivəsini yaratmışdır. Bu yeni strategiya xüsusilə mədəni zənginliyin müxtəlifliyində Avropanın müqayisəli üstünlükləri ilə bağlı davamlı, keyfiyyətli və məsuliyyətli turizmin təmin edilməsinə yönəlmişdir.</w:t>
      </w:r>
      <w:r>
        <w:rPr>
          <w:rFonts w:ascii="Times New Roman" w:hAnsi="Times New Roman" w:cs="Times New Roman"/>
          <w:sz w:val="28"/>
          <w:szCs w:val="28"/>
          <w:lang w:val="az-Latn-AZ"/>
        </w:rPr>
        <w:t xml:space="preserve"> </w:t>
      </w:r>
      <w:r w:rsidRPr="00DA78F1">
        <w:rPr>
          <w:rFonts w:ascii="Times New Roman" w:hAnsi="Times New Roman" w:cs="Times New Roman"/>
          <w:sz w:val="28"/>
          <w:szCs w:val="28"/>
          <w:lang w:val="az-Latn-AZ"/>
        </w:rPr>
        <w:t>Ümumi işçi qüvvəsinin təxminən 5,2% -i</w:t>
      </w:r>
      <w:r>
        <w:rPr>
          <w:rFonts w:ascii="Times New Roman" w:hAnsi="Times New Roman" w:cs="Times New Roman"/>
          <w:sz w:val="28"/>
          <w:szCs w:val="28"/>
          <w:lang w:val="az-Latn-AZ"/>
        </w:rPr>
        <w:t xml:space="preserve"> burada</w:t>
      </w:r>
      <w:r w:rsidRPr="00DA78F1">
        <w:rPr>
          <w:rFonts w:ascii="Times New Roman" w:hAnsi="Times New Roman" w:cs="Times New Roman"/>
          <w:sz w:val="28"/>
          <w:szCs w:val="28"/>
          <w:lang w:val="az-Latn-AZ"/>
        </w:rPr>
        <w:t xml:space="preserve"> işləyir (təxminən 9,7 milyonluq işə bərabərdir). </w:t>
      </w:r>
      <w:r>
        <w:rPr>
          <w:rFonts w:ascii="Times New Roman" w:hAnsi="Times New Roman" w:cs="Times New Roman"/>
          <w:sz w:val="28"/>
          <w:szCs w:val="28"/>
          <w:lang w:val="az-Latn-AZ"/>
        </w:rPr>
        <w:t>Bu</w:t>
      </w:r>
      <w:r w:rsidRPr="00DA78F1">
        <w:rPr>
          <w:rFonts w:ascii="Times New Roman" w:hAnsi="Times New Roman" w:cs="Times New Roman"/>
          <w:sz w:val="28"/>
          <w:szCs w:val="28"/>
          <w:lang w:val="az-Latn-AZ"/>
        </w:rPr>
        <w:t xml:space="preserve"> AB-nin ümumi daxili məhsulunun (ÜDM) 5 milyondan çox hissəsini və milyonlarla müəssisəni, xüsusilə də kiçik və orta müəssisələri təşkil edir.</w:t>
      </w:r>
      <w:r>
        <w:rPr>
          <w:rFonts w:ascii="Times New Roman" w:hAnsi="Times New Roman" w:cs="Times New Roman"/>
          <w:sz w:val="28"/>
          <w:szCs w:val="28"/>
          <w:lang w:val="az-Latn-AZ"/>
        </w:rPr>
        <w:t xml:space="preserve"> </w:t>
      </w:r>
      <w:r w:rsidRPr="00DA78F1">
        <w:rPr>
          <w:rFonts w:ascii="Times New Roman" w:hAnsi="Times New Roman" w:cs="Times New Roman"/>
          <w:sz w:val="28"/>
          <w:szCs w:val="28"/>
          <w:lang w:val="az-Latn-AZ"/>
        </w:rPr>
        <w:t xml:space="preserve">ÜDM-nin 10% -dən çoxunu və bütün işlərin təxminən 12% -ni təşkil edən AB-nin </w:t>
      </w:r>
      <w:r>
        <w:rPr>
          <w:rFonts w:ascii="Times New Roman" w:hAnsi="Times New Roman" w:cs="Times New Roman"/>
          <w:sz w:val="28"/>
          <w:szCs w:val="28"/>
          <w:lang w:val="az-Latn-AZ"/>
        </w:rPr>
        <w:t>rolu</w:t>
      </w:r>
      <w:r w:rsidRPr="00DA78F1">
        <w:rPr>
          <w:rFonts w:ascii="Times New Roman" w:hAnsi="Times New Roman" w:cs="Times New Roman"/>
          <w:sz w:val="28"/>
          <w:szCs w:val="28"/>
          <w:lang w:val="az-Latn-AZ"/>
        </w:rPr>
        <w:t xml:space="preserve"> daha da artır. Ayrıca, çöl və dağ bölgələrinin, sahil bölgələrinin və adaların,</w:t>
      </w:r>
      <w:r>
        <w:rPr>
          <w:rFonts w:ascii="Times New Roman" w:hAnsi="Times New Roman" w:cs="Times New Roman"/>
          <w:sz w:val="28"/>
          <w:szCs w:val="28"/>
          <w:lang w:val="az-Latn-AZ"/>
        </w:rPr>
        <w:t xml:space="preserve"> </w:t>
      </w:r>
      <w:r w:rsidRPr="00DA78F1">
        <w:rPr>
          <w:rFonts w:ascii="Times New Roman" w:hAnsi="Times New Roman" w:cs="Times New Roman"/>
          <w:sz w:val="28"/>
          <w:szCs w:val="28"/>
          <w:lang w:val="az-Latn-AZ"/>
        </w:rPr>
        <w:t xml:space="preserve">xarici ya da daha az inkişaf etmiş bölgələrin inkişafına və ictimai inteqrasiyasına yardım etdiyi üçün AB içindəki iqtisadi və ictimai uyğunlaşma üçün də </w:t>
      </w:r>
      <w:r>
        <w:rPr>
          <w:rFonts w:ascii="Times New Roman" w:hAnsi="Times New Roman" w:cs="Times New Roman"/>
          <w:sz w:val="28"/>
          <w:szCs w:val="28"/>
          <w:lang w:val="az-Latn-AZ"/>
        </w:rPr>
        <w:t>vacibdir</w:t>
      </w:r>
      <w:r w:rsidRPr="00DA78F1">
        <w:rPr>
          <w:rFonts w:ascii="Times New Roman" w:hAnsi="Times New Roman" w:cs="Times New Roman"/>
          <w:sz w:val="28"/>
          <w:szCs w:val="28"/>
          <w:lang w:val="az-Latn-AZ"/>
        </w:rPr>
        <w:t xml:space="preserve">. Uyğunlaşma siyasəti altında maliyyələşdirilən turizm layihələri, yerli inkişaf və işləri dəstəkləyə (məsələn, Aosta Vadisində </w:t>
      </w:r>
      <w:r>
        <w:rPr>
          <w:rFonts w:ascii="Times New Roman" w:hAnsi="Times New Roman" w:cs="Times New Roman"/>
          <w:sz w:val="28"/>
          <w:szCs w:val="28"/>
          <w:lang w:val="az-Latn-AZ"/>
        </w:rPr>
        <w:t>XX</w:t>
      </w:r>
      <w:r w:rsidRPr="00DA78F1">
        <w:rPr>
          <w:rFonts w:ascii="Times New Roman" w:hAnsi="Times New Roman" w:cs="Times New Roman"/>
          <w:sz w:val="28"/>
          <w:szCs w:val="28"/>
          <w:lang w:val="az-Latn-AZ"/>
        </w:rPr>
        <w:t xml:space="preserve"> əsrdən qalma bir qalanın bərpası və ya Guadeloupe'd</w:t>
      </w:r>
      <w:r>
        <w:rPr>
          <w:rFonts w:ascii="Times New Roman" w:hAnsi="Times New Roman" w:cs="Times New Roman"/>
          <w:sz w:val="28"/>
          <w:szCs w:val="28"/>
          <w:lang w:val="az-Latn-AZ"/>
        </w:rPr>
        <w:t>ə</w:t>
      </w:r>
      <w:r w:rsidRPr="00DA78F1">
        <w:rPr>
          <w:rFonts w:ascii="Times New Roman" w:hAnsi="Times New Roman" w:cs="Times New Roman"/>
          <w:sz w:val="28"/>
          <w:szCs w:val="28"/>
          <w:lang w:val="az-Latn-AZ"/>
        </w:rPr>
        <w:t>ki blues festivalının təqdimatı). Eyni zamanda turizm aşağıda göstərilən rəqəmlərdən göründüyü kimi, cari iqtisadi böhran</w:t>
      </w:r>
      <w:r>
        <w:rPr>
          <w:rFonts w:ascii="Times New Roman" w:hAnsi="Times New Roman" w:cs="Times New Roman"/>
          <w:sz w:val="28"/>
          <w:szCs w:val="28"/>
          <w:lang w:val="az-Latn-AZ"/>
        </w:rPr>
        <w:t>ların</w:t>
      </w:r>
      <w:r w:rsidRPr="00DA78F1">
        <w:rPr>
          <w:rFonts w:ascii="Times New Roman" w:hAnsi="Times New Roman" w:cs="Times New Roman"/>
          <w:sz w:val="28"/>
          <w:szCs w:val="28"/>
          <w:lang w:val="az-Latn-AZ"/>
        </w:rPr>
        <w:t xml:space="preserve"> sürətlə bərpa</w:t>
      </w:r>
      <w:r>
        <w:rPr>
          <w:rFonts w:ascii="Times New Roman" w:hAnsi="Times New Roman" w:cs="Times New Roman"/>
          <w:sz w:val="28"/>
          <w:szCs w:val="28"/>
          <w:lang w:val="az-Latn-AZ"/>
        </w:rPr>
        <w:t xml:space="preserve">sı üçün </w:t>
      </w:r>
      <w:r w:rsidRPr="00DA78F1">
        <w:rPr>
          <w:rFonts w:ascii="Times New Roman" w:hAnsi="Times New Roman" w:cs="Times New Roman"/>
          <w:sz w:val="28"/>
          <w:szCs w:val="28"/>
          <w:lang w:val="az-Latn-AZ"/>
        </w:rPr>
        <w:t xml:space="preserve">inkişaf edən bir sektordur. Maraqlıdır ki, son illərdə Braziliya, Rusiya, Çin və ya Hindistan kimi inkişaf etməkdə olan bazarlardan Avropaya gələn turistlər artmaqdadır. Viza statistikası göstərir ki, məsələn, 2011-ci ildə Çin turistlərinə verilmiş viza sayı 2008-ci ildə 560000 ilə müqayisədə 1 026 minə çatıb. 2011-ci ildə xarici ziyarətçi xərcləri 330 milyard avrodan çox olub və son təxminlərə görə </w:t>
      </w:r>
      <w:r>
        <w:rPr>
          <w:rFonts w:ascii="Times New Roman" w:hAnsi="Times New Roman" w:cs="Times New Roman"/>
          <w:sz w:val="28"/>
          <w:szCs w:val="28"/>
          <w:lang w:val="az-Latn-AZ"/>
        </w:rPr>
        <w:t>daha da artmışdır</w:t>
      </w:r>
      <w:r w:rsidRPr="00DA78F1">
        <w:rPr>
          <w:rFonts w:ascii="Times New Roman" w:hAnsi="Times New Roman" w:cs="Times New Roman"/>
          <w:sz w:val="28"/>
          <w:szCs w:val="28"/>
          <w:lang w:val="az-Latn-AZ"/>
        </w:rPr>
        <w:t>. 2022-ci ildə təxminən 430 milyard Avroya çat</w:t>
      </w:r>
      <w:r>
        <w:rPr>
          <w:rFonts w:ascii="Times New Roman" w:hAnsi="Times New Roman" w:cs="Times New Roman"/>
          <w:sz w:val="28"/>
          <w:szCs w:val="28"/>
          <w:lang w:val="az-Latn-AZ"/>
        </w:rPr>
        <w:t xml:space="preserve">acağı </w:t>
      </w:r>
      <w:r w:rsidRPr="00DA78F1">
        <w:rPr>
          <w:rFonts w:ascii="Times New Roman" w:hAnsi="Times New Roman" w:cs="Times New Roman"/>
          <w:sz w:val="28"/>
          <w:szCs w:val="28"/>
          <w:lang w:val="az-Latn-AZ"/>
        </w:rPr>
        <w:t>müşahidə edilir. ABŞ</w:t>
      </w:r>
      <w:r>
        <w:rPr>
          <w:rFonts w:ascii="Times New Roman" w:hAnsi="Times New Roman" w:cs="Times New Roman"/>
          <w:sz w:val="28"/>
          <w:szCs w:val="28"/>
          <w:lang w:val="az-Latn-AZ"/>
        </w:rPr>
        <w:t>-d</w:t>
      </w:r>
      <w:r w:rsidRPr="00DA78F1">
        <w:rPr>
          <w:rFonts w:ascii="Times New Roman" w:hAnsi="Times New Roman" w:cs="Times New Roman"/>
          <w:sz w:val="28"/>
          <w:szCs w:val="28"/>
          <w:lang w:val="az-Latn-AZ"/>
        </w:rPr>
        <w:t>a turist</w:t>
      </w:r>
      <w:r>
        <w:rPr>
          <w:rFonts w:ascii="Times New Roman" w:hAnsi="Times New Roman" w:cs="Times New Roman"/>
          <w:sz w:val="28"/>
          <w:szCs w:val="28"/>
          <w:lang w:val="az-Latn-AZ"/>
        </w:rPr>
        <w:t xml:space="preserve">lərin </w:t>
      </w:r>
      <w:r w:rsidRPr="00DA78F1">
        <w:rPr>
          <w:rFonts w:ascii="Times New Roman" w:hAnsi="Times New Roman" w:cs="Times New Roman"/>
          <w:sz w:val="28"/>
          <w:szCs w:val="28"/>
          <w:lang w:val="az-Latn-AZ"/>
        </w:rPr>
        <w:t>keçirilən gecələrin təkamülü, ötən on il ərzində sabit bir şəkildə artmışdır</w:t>
      </w:r>
      <w:r>
        <w:rPr>
          <w:rFonts w:ascii="Times New Roman" w:hAnsi="Times New Roman" w:cs="Times New Roman"/>
          <w:sz w:val="28"/>
          <w:szCs w:val="28"/>
          <w:lang w:val="az-Latn-AZ"/>
        </w:rPr>
        <w:t>,</w:t>
      </w:r>
      <w:r w:rsidRPr="00DA78F1">
        <w:rPr>
          <w:rFonts w:ascii="Times New Roman" w:hAnsi="Times New Roman" w:cs="Times New Roman"/>
          <w:sz w:val="28"/>
          <w:szCs w:val="28"/>
          <w:lang w:val="az-Latn-AZ"/>
        </w:rPr>
        <w:t xml:space="preserve"> 2008 və 2009-ci illərdə maliyyə vəziyyətin başlanğıcına </w:t>
      </w:r>
      <w:r>
        <w:rPr>
          <w:rFonts w:ascii="Times New Roman" w:hAnsi="Times New Roman" w:cs="Times New Roman"/>
          <w:sz w:val="28"/>
          <w:szCs w:val="28"/>
          <w:lang w:val="az-Latn-AZ"/>
        </w:rPr>
        <w:t>təkamel edən</w:t>
      </w:r>
      <w:r w:rsidRPr="00DA78F1">
        <w:rPr>
          <w:rFonts w:ascii="Times New Roman" w:hAnsi="Times New Roman" w:cs="Times New Roman"/>
          <w:sz w:val="28"/>
          <w:szCs w:val="28"/>
          <w:lang w:val="az-Latn-AZ"/>
        </w:rPr>
        <w:t xml:space="preserve"> edən yüngül bir fasilə olmuşdur. 2013-ci ilin nəticələri, AB</w:t>
      </w:r>
      <w:r>
        <w:rPr>
          <w:rFonts w:ascii="Times New Roman" w:hAnsi="Times New Roman" w:cs="Times New Roman"/>
          <w:sz w:val="28"/>
          <w:szCs w:val="28"/>
          <w:lang w:val="az-Latn-AZ"/>
        </w:rPr>
        <w:t>-</w:t>
      </w:r>
      <w:r w:rsidRPr="00DA78F1">
        <w:rPr>
          <w:rFonts w:ascii="Times New Roman" w:hAnsi="Times New Roman" w:cs="Times New Roman"/>
          <w:sz w:val="28"/>
          <w:szCs w:val="28"/>
          <w:lang w:val="az-Latn-AZ"/>
        </w:rPr>
        <w:t>d</w:t>
      </w:r>
      <w:r>
        <w:rPr>
          <w:rFonts w:ascii="Times New Roman" w:hAnsi="Times New Roman" w:cs="Times New Roman"/>
          <w:sz w:val="28"/>
          <w:szCs w:val="28"/>
          <w:lang w:val="az-Latn-AZ"/>
        </w:rPr>
        <w:t>ə</w:t>
      </w:r>
      <w:r w:rsidRPr="00DA78F1">
        <w:rPr>
          <w:rFonts w:ascii="Times New Roman" w:hAnsi="Times New Roman" w:cs="Times New Roman"/>
          <w:sz w:val="28"/>
          <w:szCs w:val="28"/>
          <w:lang w:val="az-Latn-AZ"/>
        </w:rPr>
        <w:t xml:space="preserve"> (Fransa, İspaniya, İtaliya, Almaniya və İngiltərə, ümumi sayının 70% -ni təşkil edir) turist </w:t>
      </w:r>
      <w:r>
        <w:rPr>
          <w:rFonts w:ascii="Times New Roman" w:hAnsi="Times New Roman" w:cs="Times New Roman"/>
          <w:sz w:val="28"/>
          <w:szCs w:val="28"/>
          <w:lang w:val="az-Latn-AZ"/>
        </w:rPr>
        <w:t>gecələmələrində</w:t>
      </w:r>
      <w:r w:rsidRPr="00DA78F1">
        <w:rPr>
          <w:rFonts w:ascii="Times New Roman" w:hAnsi="Times New Roman" w:cs="Times New Roman"/>
          <w:sz w:val="28"/>
          <w:szCs w:val="28"/>
          <w:lang w:val="az-Latn-AZ"/>
        </w:rPr>
        <w:t xml:space="preserve"> xərclənən 2,6 milyard </w:t>
      </w:r>
      <w:r>
        <w:rPr>
          <w:rFonts w:ascii="Times New Roman" w:hAnsi="Times New Roman" w:cs="Times New Roman"/>
          <w:sz w:val="28"/>
          <w:szCs w:val="28"/>
          <w:lang w:val="az-Latn-AZ"/>
        </w:rPr>
        <w:t xml:space="preserve">dollar </w:t>
      </w:r>
      <w:r w:rsidRPr="00DA78F1">
        <w:rPr>
          <w:rFonts w:ascii="Times New Roman" w:hAnsi="Times New Roman" w:cs="Times New Roman"/>
          <w:sz w:val="28"/>
          <w:szCs w:val="28"/>
          <w:lang w:val="az-Latn-AZ"/>
        </w:rPr>
        <w:t>rekorda çatdı, 2012-ci ilə müqayisədə</w:t>
      </w:r>
      <w:r>
        <w:rPr>
          <w:rFonts w:ascii="Times New Roman" w:hAnsi="Times New Roman" w:cs="Times New Roman"/>
          <w:sz w:val="28"/>
          <w:szCs w:val="28"/>
          <w:lang w:val="az-Latn-AZ"/>
        </w:rPr>
        <w:t xml:space="preserve"> </w:t>
      </w:r>
      <w:r w:rsidRPr="00DA78F1">
        <w:rPr>
          <w:rFonts w:ascii="Times New Roman" w:hAnsi="Times New Roman" w:cs="Times New Roman"/>
          <w:sz w:val="28"/>
          <w:szCs w:val="28"/>
          <w:lang w:val="az-Latn-AZ"/>
        </w:rPr>
        <w:t>1,6% artdı</w:t>
      </w:r>
      <w:r>
        <w:rPr>
          <w:rFonts w:ascii="Times New Roman" w:hAnsi="Times New Roman" w:cs="Times New Roman"/>
          <w:sz w:val="28"/>
          <w:szCs w:val="28"/>
          <w:lang w:val="az-Latn-AZ"/>
        </w:rPr>
        <w:t>.</w:t>
      </w:r>
      <w:r w:rsidRPr="00DA78F1">
        <w:rPr>
          <w:rFonts w:ascii="Times New Roman" w:hAnsi="Times New Roman" w:cs="Times New Roman"/>
          <w:sz w:val="28"/>
          <w:szCs w:val="28"/>
          <w:lang w:val="az-Latn-AZ"/>
        </w:rPr>
        <w:t xml:space="preserve"> Bununla birlikdə,</w:t>
      </w:r>
      <w:r>
        <w:rPr>
          <w:rFonts w:ascii="Times New Roman" w:hAnsi="Times New Roman" w:cs="Times New Roman"/>
          <w:sz w:val="28"/>
          <w:szCs w:val="28"/>
          <w:lang w:val="az-Latn-AZ"/>
        </w:rPr>
        <w:t xml:space="preserve"> </w:t>
      </w:r>
      <w:r w:rsidRPr="00DA78F1">
        <w:rPr>
          <w:rFonts w:ascii="Times New Roman" w:hAnsi="Times New Roman" w:cs="Times New Roman"/>
          <w:sz w:val="28"/>
          <w:szCs w:val="28"/>
          <w:lang w:val="az-Latn-AZ"/>
        </w:rPr>
        <w:t>33</w:t>
      </w:r>
      <w:r>
        <w:rPr>
          <w:rFonts w:ascii="Times New Roman" w:hAnsi="Times New Roman" w:cs="Times New Roman"/>
          <w:sz w:val="28"/>
          <w:szCs w:val="28"/>
          <w:lang w:val="az-Latn-AZ"/>
        </w:rPr>
        <w:t>%-i</w:t>
      </w:r>
      <w:r w:rsidRPr="00DA78F1">
        <w:rPr>
          <w:rFonts w:ascii="Times New Roman" w:hAnsi="Times New Roman" w:cs="Times New Roman"/>
          <w:sz w:val="28"/>
          <w:szCs w:val="28"/>
          <w:lang w:val="az-Latn-AZ"/>
        </w:rPr>
        <w:t xml:space="preserve"> iqtisadi böhran səbəbiylə 2014 planlarını dəyişdirdi və 2013</w:t>
      </w:r>
      <w:r>
        <w:rPr>
          <w:rFonts w:ascii="Times New Roman" w:hAnsi="Times New Roman" w:cs="Times New Roman"/>
          <w:sz w:val="28"/>
          <w:szCs w:val="28"/>
          <w:lang w:val="az-Latn-AZ"/>
        </w:rPr>
        <w:t>-cü ildə</w:t>
      </w:r>
      <w:r w:rsidRPr="00DA78F1">
        <w:rPr>
          <w:rFonts w:ascii="Times New Roman" w:hAnsi="Times New Roman" w:cs="Times New Roman"/>
          <w:sz w:val="28"/>
          <w:szCs w:val="28"/>
          <w:lang w:val="az-Latn-AZ"/>
        </w:rPr>
        <w:t xml:space="preserve"> səyahət etməyənlərin 44% -i maliyyə səbəblərdən ötəri bunu etmədi</w:t>
      </w:r>
      <w:r>
        <w:rPr>
          <w:rFonts w:ascii="Times New Roman" w:hAnsi="Times New Roman" w:cs="Times New Roman"/>
          <w:sz w:val="28"/>
          <w:szCs w:val="28"/>
          <w:lang w:val="az-Latn-AZ"/>
        </w:rPr>
        <w:t xml:space="preserve">. </w:t>
      </w:r>
      <w:r w:rsidRPr="00B049E2">
        <w:rPr>
          <w:rFonts w:ascii="Times New Roman" w:hAnsi="Times New Roman" w:cs="Times New Roman"/>
          <w:sz w:val="28"/>
          <w:szCs w:val="28"/>
          <w:lang w:val="az-Latn-AZ"/>
        </w:rPr>
        <w:t>ABŞ, 2017-ci ildə ÜDM</w:t>
      </w:r>
      <w:r>
        <w:rPr>
          <w:rFonts w:ascii="Times New Roman" w:hAnsi="Times New Roman" w:cs="Times New Roman"/>
          <w:sz w:val="28"/>
          <w:szCs w:val="28"/>
          <w:lang w:val="az-Latn-AZ"/>
        </w:rPr>
        <w:t>-dəki turizm payına görə</w:t>
      </w:r>
      <w:r w:rsidRPr="00B049E2">
        <w:rPr>
          <w:rFonts w:ascii="Times New Roman" w:hAnsi="Times New Roman" w:cs="Times New Roman"/>
          <w:sz w:val="28"/>
          <w:szCs w:val="28"/>
          <w:lang w:val="az-Latn-AZ"/>
        </w:rPr>
        <w:t xml:space="preserve"> dünyanın ən yüksək birbaşa və ümumi Səyahət v</w:t>
      </w:r>
      <w:r>
        <w:rPr>
          <w:rFonts w:ascii="Times New Roman" w:hAnsi="Times New Roman" w:cs="Times New Roman"/>
          <w:sz w:val="28"/>
          <w:szCs w:val="28"/>
          <w:lang w:val="az-Latn-AZ"/>
        </w:rPr>
        <w:t xml:space="preserve">ə </w:t>
      </w:r>
      <w:r w:rsidRPr="00B049E2">
        <w:rPr>
          <w:rFonts w:ascii="Times New Roman" w:hAnsi="Times New Roman" w:cs="Times New Roman"/>
          <w:sz w:val="28"/>
          <w:szCs w:val="28"/>
          <w:lang w:val="az-Latn-AZ"/>
        </w:rPr>
        <w:t xml:space="preserve">Turizm qatqısı olan ölkə olaraq mövqeyini qorudu. Ancaq, Çinin 2028-ci ilə qədər ABŞ-ı </w:t>
      </w:r>
      <w:r>
        <w:rPr>
          <w:rFonts w:ascii="Times New Roman" w:hAnsi="Times New Roman" w:cs="Times New Roman"/>
          <w:sz w:val="28"/>
          <w:szCs w:val="28"/>
          <w:lang w:val="az-Latn-AZ"/>
        </w:rPr>
        <w:t>ötəcəyi</w:t>
      </w:r>
      <w:r w:rsidRPr="00B049E2">
        <w:rPr>
          <w:rFonts w:ascii="Times New Roman" w:hAnsi="Times New Roman" w:cs="Times New Roman"/>
          <w:sz w:val="28"/>
          <w:szCs w:val="28"/>
          <w:lang w:val="az-Latn-AZ"/>
        </w:rPr>
        <w:t xml:space="preserve"> təxmin edilir. Önümüzdəki on ildə, Çindəki Səyahət və Turizm, ildə orta hesabla 6,6% artımla ümumi 1.3 trilyon ABŞ dolları (ABŞ-da 404,8 milyard ABŞ dolları) istehsal edəcək. Ayrıca, önümüzdəki on il içində 34 milyondan çox işi birbaşa dəstəkləməsi də gözlənilir</w:t>
      </w:r>
      <w:r>
        <w:rPr>
          <w:rFonts w:ascii="Times New Roman" w:hAnsi="Times New Roman" w:cs="Times New Roman"/>
          <w:sz w:val="28"/>
          <w:szCs w:val="28"/>
          <w:lang w:val="az-Latn-AZ"/>
        </w:rPr>
        <w:t>. Bu isə</w:t>
      </w:r>
      <w:r w:rsidRPr="00B049E2">
        <w:rPr>
          <w:rFonts w:ascii="Times New Roman" w:hAnsi="Times New Roman" w:cs="Times New Roman"/>
          <w:sz w:val="28"/>
          <w:szCs w:val="28"/>
          <w:lang w:val="az-Latn-AZ"/>
        </w:rPr>
        <w:t xml:space="preserve"> digər ölkələrdən çox daha yüksək</w:t>
      </w:r>
      <w:r>
        <w:rPr>
          <w:rFonts w:ascii="Times New Roman" w:hAnsi="Times New Roman" w:cs="Times New Roman"/>
          <w:sz w:val="28"/>
          <w:szCs w:val="28"/>
          <w:lang w:val="az-Latn-AZ"/>
        </w:rPr>
        <w:t xml:space="preserve"> nəticədir</w:t>
      </w:r>
      <w:r w:rsidRPr="00B049E2">
        <w:rPr>
          <w:rFonts w:ascii="Times New Roman" w:hAnsi="Times New Roman" w:cs="Times New Roman"/>
          <w:sz w:val="28"/>
          <w:szCs w:val="28"/>
          <w:lang w:val="az-Latn-AZ"/>
        </w:rPr>
        <w:t>. Yalnız Hindistan Çin və ABŞ-ın ardından, həm birbaşa</w:t>
      </w:r>
      <w:r>
        <w:rPr>
          <w:rFonts w:ascii="Times New Roman" w:hAnsi="Times New Roman" w:cs="Times New Roman"/>
          <w:sz w:val="28"/>
          <w:szCs w:val="28"/>
          <w:lang w:val="az-Latn-AZ"/>
        </w:rPr>
        <w:t>,</w:t>
      </w:r>
      <w:r w:rsidRPr="00B049E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həm də</w:t>
      </w:r>
      <w:r w:rsidRPr="00B049E2">
        <w:rPr>
          <w:rFonts w:ascii="Times New Roman" w:hAnsi="Times New Roman" w:cs="Times New Roman"/>
          <w:sz w:val="28"/>
          <w:szCs w:val="28"/>
          <w:lang w:val="az-Latn-AZ"/>
        </w:rPr>
        <w:t xml:space="preserve"> ÜDM baxımından, 2028</w:t>
      </w:r>
      <w:r>
        <w:rPr>
          <w:rFonts w:ascii="Times New Roman" w:hAnsi="Times New Roman" w:cs="Times New Roman"/>
          <w:sz w:val="28"/>
          <w:szCs w:val="28"/>
          <w:lang w:val="az-Latn-AZ"/>
        </w:rPr>
        <w:t>-ci ildə</w:t>
      </w:r>
      <w:r w:rsidRPr="00B049E2">
        <w:rPr>
          <w:rFonts w:ascii="Times New Roman" w:hAnsi="Times New Roman" w:cs="Times New Roman"/>
          <w:sz w:val="28"/>
          <w:szCs w:val="28"/>
          <w:lang w:val="az-Latn-AZ"/>
        </w:rPr>
        <w:t xml:space="preserve"> üçüncü böyük Səyahət və Turizm iqtisadiyyatı olaraq özünü qurmaq üçün sıralamada yüksəlməsi gözlənilir. Sektorun önümüzdəki on il içində </w:t>
      </w:r>
      <w:r>
        <w:rPr>
          <w:rFonts w:ascii="Times New Roman" w:hAnsi="Times New Roman" w:cs="Times New Roman"/>
          <w:sz w:val="28"/>
          <w:szCs w:val="28"/>
          <w:lang w:val="az-Latn-AZ"/>
        </w:rPr>
        <w:t>ÜDM-yə</w:t>
      </w:r>
      <w:r w:rsidRPr="00B049E2">
        <w:rPr>
          <w:rFonts w:ascii="Times New Roman" w:hAnsi="Times New Roman" w:cs="Times New Roman"/>
          <w:sz w:val="28"/>
          <w:szCs w:val="28"/>
          <w:lang w:val="az-Latn-AZ"/>
        </w:rPr>
        <w:t xml:space="preserve"> etdiyi ümumi qatqı, illik </w:t>
      </w:r>
      <w:r w:rsidRPr="00653977">
        <w:rPr>
          <w:rFonts w:ascii="Times New Roman" w:hAnsi="Times New Roman" w:cs="Times New Roman"/>
          <w:sz w:val="28"/>
          <w:szCs w:val="28"/>
          <w:lang w:val="az-Latn-AZ"/>
        </w:rPr>
        <w:t>ortalama 6,9% nisbətində artaraq 240,6 milyard ABŞ dolları olacağı təxmin edilməkdədir. Çin xaricdə olan hər hansı bir ölkədə 33 milyondan çox iş yerini dəstəkləmək üçün çalışır. (Mənbə: World Travel Tourism 2018)</w:t>
      </w:r>
    </w:p>
    <w:p w14:paraId="12AAD863" w14:textId="77777777" w:rsidR="008F1662" w:rsidRPr="00F8091F" w:rsidRDefault="008F1662" w:rsidP="008F1662">
      <w:pPr>
        <w:spacing w:after="0" w:line="360" w:lineRule="auto"/>
        <w:ind w:firstLine="720"/>
        <w:rPr>
          <w:rFonts w:ascii="Times New Roman" w:hAnsi="Times New Roman" w:cs="Times New Roman"/>
          <w:sz w:val="28"/>
          <w:szCs w:val="28"/>
          <w:lang w:val="az-Latn-AZ"/>
        </w:rPr>
      </w:pPr>
      <w:r w:rsidRPr="00653977">
        <w:rPr>
          <w:rFonts w:ascii="Times New Roman" w:hAnsi="Times New Roman" w:cs="Times New Roman"/>
          <w:sz w:val="28"/>
          <w:szCs w:val="28"/>
          <w:lang w:val="az-Latn-AZ"/>
        </w:rPr>
        <w:t xml:space="preserve">Nəticədə, inkişaf etməkdə olan turizm iqtisadiyyatlarının bazar payının 2016-cı ildə 45% -dən, eyni dövrdə isə 57% -ə qədər </w:t>
      </w:r>
      <w:r>
        <w:rPr>
          <w:rFonts w:ascii="Times New Roman" w:hAnsi="Times New Roman" w:cs="Times New Roman"/>
          <w:sz w:val="28"/>
          <w:szCs w:val="28"/>
          <w:lang w:val="az-Latn-AZ"/>
        </w:rPr>
        <w:t>artmışdır</w:t>
      </w:r>
      <w:r w:rsidRPr="00653977">
        <w:rPr>
          <w:rFonts w:ascii="Times New Roman" w:hAnsi="Times New Roman" w:cs="Times New Roman"/>
          <w:sz w:val="28"/>
          <w:szCs w:val="28"/>
          <w:lang w:val="az-Latn-AZ"/>
        </w:rPr>
        <w:t xml:space="preserve">. Fransa, ABŞ, İspaniya və Çin 2016-cı il üçün ən yaxşı dörd </w:t>
      </w:r>
      <w:r>
        <w:rPr>
          <w:rFonts w:ascii="Times New Roman" w:hAnsi="Times New Roman" w:cs="Times New Roman"/>
          <w:sz w:val="28"/>
          <w:szCs w:val="28"/>
          <w:lang w:val="az-Latn-AZ"/>
        </w:rPr>
        <w:t xml:space="preserve">yeri </w:t>
      </w:r>
      <w:r w:rsidRPr="00653977">
        <w:rPr>
          <w:rFonts w:ascii="Times New Roman" w:hAnsi="Times New Roman" w:cs="Times New Roman"/>
          <w:sz w:val="28"/>
          <w:szCs w:val="28"/>
          <w:lang w:val="az-Latn-AZ"/>
        </w:rPr>
        <w:t>doldurmağa davam ed</w:t>
      </w:r>
      <w:r>
        <w:rPr>
          <w:rFonts w:ascii="Times New Roman" w:hAnsi="Times New Roman" w:cs="Times New Roman"/>
          <w:sz w:val="28"/>
          <w:szCs w:val="28"/>
          <w:lang w:val="az-Latn-AZ"/>
        </w:rPr>
        <w:t>ərkən</w:t>
      </w:r>
      <w:r w:rsidRPr="00653977">
        <w:rPr>
          <w:rFonts w:ascii="Times New Roman" w:hAnsi="Times New Roman" w:cs="Times New Roman"/>
          <w:sz w:val="28"/>
          <w:szCs w:val="28"/>
          <w:lang w:val="az-Latn-AZ"/>
        </w:rPr>
        <w:t>, Çin, ABŞ və Almaniya isə region</w:t>
      </w:r>
      <w:r>
        <w:rPr>
          <w:rFonts w:ascii="Times New Roman" w:hAnsi="Times New Roman" w:cs="Times New Roman"/>
          <w:sz w:val="28"/>
          <w:szCs w:val="28"/>
          <w:lang w:val="az-Latn-AZ"/>
        </w:rPr>
        <w:t>larında</w:t>
      </w:r>
      <w:r w:rsidRPr="00653977">
        <w:rPr>
          <w:rFonts w:ascii="Times New Roman" w:hAnsi="Times New Roman" w:cs="Times New Roman"/>
          <w:sz w:val="28"/>
          <w:szCs w:val="28"/>
          <w:lang w:val="az-Latn-AZ"/>
        </w:rPr>
        <w:t xml:space="preserve"> ən </w:t>
      </w:r>
      <w:r>
        <w:rPr>
          <w:rFonts w:ascii="Times New Roman" w:hAnsi="Times New Roman" w:cs="Times New Roman"/>
          <w:sz w:val="28"/>
          <w:szCs w:val="28"/>
          <w:lang w:val="az-Latn-AZ"/>
        </w:rPr>
        <w:t>böyük turizm payına malik ölkələrdir</w:t>
      </w:r>
      <w:r w:rsidRPr="00653977">
        <w:rPr>
          <w:rFonts w:ascii="Times New Roman" w:hAnsi="Times New Roman" w:cs="Times New Roman"/>
          <w:sz w:val="28"/>
          <w:szCs w:val="28"/>
          <w:lang w:val="az-Latn-AZ"/>
        </w:rPr>
        <w:t>. OECD üzv ölkələri</w:t>
      </w:r>
      <w:r>
        <w:rPr>
          <w:rFonts w:ascii="Times New Roman" w:hAnsi="Times New Roman" w:cs="Times New Roman"/>
          <w:sz w:val="28"/>
          <w:szCs w:val="28"/>
          <w:lang w:val="az-Latn-AZ"/>
        </w:rPr>
        <w:t xml:space="preserve"> də turizmdə</w:t>
      </w:r>
      <w:r w:rsidRPr="00653977">
        <w:rPr>
          <w:rFonts w:ascii="Times New Roman" w:hAnsi="Times New Roman" w:cs="Times New Roman"/>
          <w:sz w:val="28"/>
          <w:szCs w:val="28"/>
          <w:lang w:val="az-Latn-AZ"/>
        </w:rPr>
        <w:t xml:space="preserve"> mühüm rol oynayır. Beynəlxalq turizmin 2016-cı ildə ümumi inkişafların yarısından çoxu (55%) təşkil edir (2014-cü ildə 54% -dən). 2014-cü ildə qlobal inkişaflarda daha sürətli artdıqdan sonra (</w:t>
      </w:r>
      <w:r>
        <w:rPr>
          <w:rFonts w:ascii="Times New Roman" w:hAnsi="Times New Roman" w:cs="Times New Roman"/>
          <w:sz w:val="28"/>
          <w:szCs w:val="28"/>
          <w:lang w:val="az-Latn-AZ"/>
        </w:rPr>
        <w:t xml:space="preserve">dünya üzrə </w:t>
      </w:r>
      <w:r w:rsidRPr="00653977">
        <w:rPr>
          <w:rFonts w:ascii="Times New Roman" w:hAnsi="Times New Roman" w:cs="Times New Roman"/>
          <w:sz w:val="28"/>
          <w:szCs w:val="28"/>
          <w:lang w:val="az-Latn-AZ"/>
        </w:rPr>
        <w:t xml:space="preserve">4,2 </w:t>
      </w:r>
      <w:r>
        <w:rPr>
          <w:rFonts w:ascii="Times New Roman" w:hAnsi="Times New Roman" w:cs="Times New Roman"/>
          <w:sz w:val="28"/>
          <w:szCs w:val="28"/>
          <w:lang w:val="az-Latn-AZ"/>
        </w:rPr>
        <w:t xml:space="preserve">% </w:t>
      </w:r>
      <w:r w:rsidRPr="00653977">
        <w:rPr>
          <w:rFonts w:ascii="Times New Roman" w:hAnsi="Times New Roman" w:cs="Times New Roman"/>
          <w:sz w:val="28"/>
          <w:szCs w:val="28"/>
          <w:lang w:val="az-Latn-AZ"/>
        </w:rPr>
        <w:t xml:space="preserve">ilə müqayisədə 6,4%), OECD üzvləri üçün orta artım 2016-cı ildə 3,9% </w:t>
      </w:r>
      <w:r>
        <w:rPr>
          <w:rFonts w:ascii="Times New Roman" w:hAnsi="Times New Roman" w:cs="Times New Roman"/>
          <w:sz w:val="28"/>
          <w:szCs w:val="28"/>
          <w:lang w:val="az-Latn-AZ"/>
        </w:rPr>
        <w:t xml:space="preserve">-ə düşmüşdür. </w:t>
      </w:r>
      <w:r w:rsidRPr="00653977">
        <w:rPr>
          <w:rFonts w:ascii="Times New Roman" w:hAnsi="Times New Roman" w:cs="Times New Roman"/>
          <w:sz w:val="28"/>
          <w:szCs w:val="28"/>
          <w:lang w:val="az-Latn-AZ"/>
        </w:rPr>
        <w:t>(dünya üzrə 3,9% və AB üçün 4,7%).</w:t>
      </w:r>
      <w:r>
        <w:rPr>
          <w:rFonts w:ascii="Times New Roman" w:hAnsi="Times New Roman" w:cs="Times New Roman"/>
          <w:sz w:val="28"/>
          <w:szCs w:val="28"/>
          <w:lang w:val="az-Latn-AZ"/>
        </w:rPr>
        <w:t xml:space="preserve"> </w:t>
      </w:r>
      <w:r w:rsidRPr="002B1200">
        <w:rPr>
          <w:rFonts w:ascii="Times New Roman" w:hAnsi="Times New Roman" w:cs="Times New Roman"/>
          <w:sz w:val="28"/>
          <w:szCs w:val="28"/>
          <w:lang w:val="az-Latn-AZ"/>
        </w:rPr>
        <w:t>OECD illik ortalama 4,9</w:t>
      </w:r>
      <w:r>
        <w:rPr>
          <w:rFonts w:ascii="Times New Roman" w:hAnsi="Times New Roman" w:cs="Times New Roman"/>
          <w:sz w:val="28"/>
          <w:szCs w:val="28"/>
          <w:lang w:val="az-Latn-AZ"/>
        </w:rPr>
        <w:t xml:space="preserve">% lik </w:t>
      </w:r>
      <w:r w:rsidRPr="002B1200">
        <w:rPr>
          <w:rFonts w:ascii="Times New Roman" w:hAnsi="Times New Roman" w:cs="Times New Roman"/>
          <w:sz w:val="28"/>
          <w:szCs w:val="28"/>
          <w:lang w:val="az-Latn-AZ"/>
        </w:rPr>
        <w:t>böyümə nisbəti</w:t>
      </w:r>
      <w:r>
        <w:rPr>
          <w:rFonts w:ascii="Times New Roman" w:hAnsi="Times New Roman" w:cs="Times New Roman"/>
          <w:sz w:val="28"/>
          <w:szCs w:val="28"/>
          <w:lang w:val="az-Latn-AZ"/>
        </w:rPr>
        <w:t xml:space="preserve"> ilə</w:t>
      </w:r>
      <w:r w:rsidRPr="002B1200">
        <w:rPr>
          <w:rFonts w:ascii="Times New Roman" w:hAnsi="Times New Roman" w:cs="Times New Roman"/>
          <w:sz w:val="28"/>
          <w:szCs w:val="28"/>
          <w:lang w:val="az-Latn-AZ"/>
        </w:rPr>
        <w:t xml:space="preserve"> qlobal ortalamanın bir az üzərinə çıxmasına baxmayaraq, 2016-ci ilin rəqəmi, OECD'y</w:t>
      </w:r>
      <w:r>
        <w:rPr>
          <w:rFonts w:ascii="Times New Roman" w:hAnsi="Times New Roman" w:cs="Times New Roman"/>
          <w:sz w:val="28"/>
          <w:szCs w:val="28"/>
          <w:lang w:val="az-Latn-AZ"/>
        </w:rPr>
        <w:t>ə</w:t>
      </w:r>
      <w:r w:rsidRPr="002B1200">
        <w:rPr>
          <w:rFonts w:ascii="Times New Roman" w:hAnsi="Times New Roman" w:cs="Times New Roman"/>
          <w:sz w:val="28"/>
          <w:szCs w:val="28"/>
          <w:lang w:val="az-Latn-AZ"/>
        </w:rPr>
        <w:t xml:space="preserve"> dünyadakı turizmə görə daha uzun müddətli bir meylin əks olunmasını daha çox əks etdirər</w:t>
      </w:r>
      <w:r>
        <w:rPr>
          <w:rFonts w:ascii="Times New Roman" w:hAnsi="Times New Roman" w:cs="Times New Roman"/>
          <w:sz w:val="28"/>
          <w:szCs w:val="28"/>
          <w:lang w:val="az-Latn-AZ"/>
        </w:rPr>
        <w:t>ək</w:t>
      </w:r>
      <w:r w:rsidRPr="002B1200">
        <w:rPr>
          <w:rFonts w:ascii="Times New Roman" w:hAnsi="Times New Roman" w:cs="Times New Roman"/>
          <w:sz w:val="28"/>
          <w:szCs w:val="28"/>
          <w:lang w:val="az-Latn-AZ"/>
        </w:rPr>
        <w:t xml:space="preserve">, bazar itkisiylə nəticələndi. 14 OECD ölkəsi 2016-ci ildə cüt rəqəmli illik böyümə qeyd etdi, dörd </w:t>
      </w:r>
      <w:r>
        <w:rPr>
          <w:rFonts w:ascii="Times New Roman" w:hAnsi="Times New Roman" w:cs="Times New Roman"/>
          <w:sz w:val="28"/>
          <w:szCs w:val="28"/>
          <w:lang w:val="az-Latn-AZ"/>
        </w:rPr>
        <w:t xml:space="preserve">ölkə </w:t>
      </w:r>
      <w:r w:rsidRPr="002B1200">
        <w:rPr>
          <w:rFonts w:ascii="Times New Roman" w:hAnsi="Times New Roman" w:cs="Times New Roman"/>
          <w:sz w:val="28"/>
          <w:szCs w:val="28"/>
          <w:lang w:val="az-Latn-AZ"/>
        </w:rPr>
        <w:t>20</w:t>
      </w:r>
      <w:r>
        <w:rPr>
          <w:rFonts w:ascii="Times New Roman" w:hAnsi="Times New Roman" w:cs="Times New Roman"/>
          <w:sz w:val="28"/>
          <w:szCs w:val="28"/>
          <w:lang w:val="az-Latn-AZ"/>
        </w:rPr>
        <w:t>%</w:t>
      </w:r>
      <w:r w:rsidRPr="002B1200">
        <w:rPr>
          <w:rFonts w:ascii="Times New Roman" w:hAnsi="Times New Roman" w:cs="Times New Roman"/>
          <w:sz w:val="28"/>
          <w:szCs w:val="28"/>
          <w:lang w:val="az-Latn-AZ"/>
        </w:rPr>
        <w:t xml:space="preserve"> aşdı - Çili (% 26), İslandiya (39</w:t>
      </w:r>
      <w:r>
        <w:rPr>
          <w:rFonts w:ascii="Times New Roman" w:hAnsi="Times New Roman" w:cs="Times New Roman"/>
          <w:sz w:val="28"/>
          <w:szCs w:val="28"/>
          <w:lang w:val="az-Latn-AZ"/>
        </w:rPr>
        <w:t>%</w:t>
      </w:r>
      <w:r w:rsidRPr="002B1200">
        <w:rPr>
          <w:rFonts w:ascii="Times New Roman" w:hAnsi="Times New Roman" w:cs="Times New Roman"/>
          <w:sz w:val="28"/>
          <w:szCs w:val="28"/>
          <w:lang w:val="az-Latn-AZ"/>
        </w:rPr>
        <w:t>), Yaponiya (21.8</w:t>
      </w:r>
      <w:r>
        <w:rPr>
          <w:rFonts w:ascii="Times New Roman" w:hAnsi="Times New Roman" w:cs="Times New Roman"/>
          <w:sz w:val="28"/>
          <w:szCs w:val="28"/>
          <w:lang w:val="az-Latn-AZ"/>
        </w:rPr>
        <w:t>%</w:t>
      </w:r>
      <w:r w:rsidRPr="002B1200">
        <w:rPr>
          <w:rFonts w:ascii="Times New Roman" w:hAnsi="Times New Roman" w:cs="Times New Roman"/>
          <w:sz w:val="28"/>
          <w:szCs w:val="28"/>
          <w:lang w:val="az-Latn-AZ"/>
        </w:rPr>
        <w:t>), Koreya (30.3</w:t>
      </w:r>
      <w:r>
        <w:rPr>
          <w:rFonts w:ascii="Times New Roman" w:hAnsi="Times New Roman" w:cs="Times New Roman"/>
          <w:sz w:val="28"/>
          <w:szCs w:val="28"/>
          <w:lang w:val="az-Latn-AZ"/>
        </w:rPr>
        <w:t>%</w:t>
      </w:r>
      <w:r w:rsidRPr="002B120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2B1200">
        <w:rPr>
          <w:rFonts w:ascii="Times New Roman" w:hAnsi="Times New Roman" w:cs="Times New Roman"/>
          <w:sz w:val="28"/>
          <w:szCs w:val="28"/>
          <w:lang w:val="az-Latn-AZ"/>
        </w:rPr>
        <w:t>Beynəlxalq gələnlər</w:t>
      </w:r>
      <w:r>
        <w:rPr>
          <w:rFonts w:ascii="Times New Roman" w:hAnsi="Times New Roman" w:cs="Times New Roman"/>
          <w:sz w:val="28"/>
          <w:szCs w:val="28"/>
          <w:lang w:val="az-Latn-AZ"/>
        </w:rPr>
        <w:t xml:space="preserve"> sayəsində</w:t>
      </w:r>
      <w:r w:rsidRPr="002B1200">
        <w:rPr>
          <w:rFonts w:ascii="Times New Roman" w:hAnsi="Times New Roman" w:cs="Times New Roman"/>
          <w:sz w:val="28"/>
          <w:szCs w:val="28"/>
          <w:lang w:val="az-Latn-AZ"/>
        </w:rPr>
        <w:t xml:space="preserve"> səkkiz OECD ölkəsində (Bolqarıstan, Kolumbiya, Kosta Rika, Litva, Malta, Filippin, Rumıniya, Cənubi Afrika) 10</w:t>
      </w:r>
      <w:r>
        <w:rPr>
          <w:rFonts w:ascii="Times New Roman" w:hAnsi="Times New Roman" w:cs="Times New Roman"/>
          <w:sz w:val="28"/>
          <w:szCs w:val="28"/>
          <w:lang w:val="az-Latn-AZ"/>
        </w:rPr>
        <w:t>%</w:t>
      </w:r>
      <w:r w:rsidRPr="002B1200">
        <w:rPr>
          <w:rFonts w:ascii="Times New Roman" w:hAnsi="Times New Roman" w:cs="Times New Roman"/>
          <w:sz w:val="28"/>
          <w:szCs w:val="28"/>
          <w:lang w:val="az-Latn-AZ"/>
        </w:rPr>
        <w:t xml:space="preserve"> və ya daha çox böyü</w:t>
      </w:r>
      <w:r>
        <w:rPr>
          <w:rFonts w:ascii="Times New Roman" w:hAnsi="Times New Roman" w:cs="Times New Roman"/>
          <w:sz w:val="28"/>
          <w:szCs w:val="28"/>
          <w:lang w:val="az-Latn-AZ"/>
        </w:rPr>
        <w:t>mə görsəndi</w:t>
      </w:r>
      <w:r w:rsidRPr="002B1200">
        <w:rPr>
          <w:rFonts w:ascii="Times New Roman" w:hAnsi="Times New Roman" w:cs="Times New Roman"/>
          <w:sz w:val="28"/>
          <w:szCs w:val="28"/>
          <w:lang w:val="az-Latn-AZ"/>
        </w:rPr>
        <w:t>. OECD üzv ölkələrinə beynəlxalq turistlərin gəlişi və seçilmiş ortaq iqtisadiyyatların bir</w:t>
      </w:r>
      <w:r>
        <w:rPr>
          <w:rFonts w:ascii="Times New Roman" w:hAnsi="Times New Roman" w:cs="Times New Roman"/>
          <w:sz w:val="28"/>
          <w:szCs w:val="28"/>
          <w:lang w:val="az-Latn-AZ"/>
        </w:rPr>
        <w:t xml:space="preserve">gə aparılması </w:t>
      </w:r>
      <w:r w:rsidRPr="002B1200">
        <w:rPr>
          <w:rFonts w:ascii="Times New Roman" w:hAnsi="Times New Roman" w:cs="Times New Roman"/>
          <w:sz w:val="28"/>
          <w:szCs w:val="28"/>
          <w:lang w:val="az-Latn-AZ"/>
        </w:rPr>
        <w:t>Yanvar və Avqust 2017 tarixləri arasında reallaşdı. Dünya səviyyəsindəki destinasyonlar, 50 milyonu aşan bir artımı təmsil edən 900 milyondan çox beynəlxalq turist ənənəsini məmnuniyyətlə qarşıladı</w:t>
      </w:r>
      <w:r>
        <w:rPr>
          <w:rFonts w:ascii="Times New Roman" w:hAnsi="Times New Roman" w:cs="Times New Roman"/>
          <w:sz w:val="28"/>
          <w:szCs w:val="28"/>
          <w:lang w:val="az-Latn-AZ"/>
        </w:rPr>
        <w:t xml:space="preserve">. (Mənbə: </w:t>
      </w:r>
      <w:r w:rsidRPr="00F8091F">
        <w:rPr>
          <w:rFonts w:ascii="Times New Roman" w:hAnsi="Times New Roman" w:cs="Times New Roman"/>
          <w:sz w:val="28"/>
          <w:szCs w:val="28"/>
          <w:lang w:val="az-Latn-AZ"/>
        </w:rPr>
        <w:t>OECD Tourism Trends and Policies, 2018)</w:t>
      </w:r>
    </w:p>
    <w:p w14:paraId="3F3C0629" w14:textId="77777777" w:rsidR="008F1662" w:rsidRPr="00653977" w:rsidRDefault="008F1662" w:rsidP="008F1662">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Yeni dövr üçün</w:t>
      </w:r>
      <w:r w:rsidRPr="00D23281">
        <w:rPr>
          <w:rFonts w:ascii="Times New Roman" w:hAnsi="Times New Roman" w:cs="Times New Roman"/>
          <w:sz w:val="28"/>
          <w:szCs w:val="28"/>
          <w:lang w:val="az-Latn-AZ"/>
        </w:rPr>
        <w:t xml:space="preserve"> ÜTT Turizmində qeyd olunur: 2020 Vizion hesabatı: cəmiyyətdə istirahət və boş vaxtların artması, təhsil səviyyəsinin artması, ekoloji problemlər, estetik dəyərlər, fərdi və cəmiyyətin inkişafına verilmiş əhəmiyyətin artması və s. </w:t>
      </w:r>
      <w:r>
        <w:rPr>
          <w:rFonts w:ascii="Times New Roman" w:hAnsi="Times New Roman" w:cs="Times New Roman"/>
          <w:sz w:val="28"/>
          <w:szCs w:val="28"/>
          <w:lang w:val="az-Latn-AZ"/>
        </w:rPr>
        <w:t>t</w:t>
      </w:r>
      <w:r w:rsidRPr="00D23281">
        <w:rPr>
          <w:rFonts w:ascii="Times New Roman" w:hAnsi="Times New Roman" w:cs="Times New Roman"/>
          <w:sz w:val="28"/>
          <w:szCs w:val="28"/>
          <w:lang w:val="az-Latn-AZ"/>
        </w:rPr>
        <w:t>urizmin inkişafını sürətləndirən amillərdir.</w:t>
      </w:r>
    </w:p>
    <w:p w14:paraId="7CC53592" w14:textId="77777777" w:rsidR="008F1662" w:rsidRDefault="008F1662" w:rsidP="008F1662">
      <w:pPr>
        <w:spacing w:after="0" w:line="360" w:lineRule="auto"/>
        <w:ind w:firstLine="720"/>
        <w:rPr>
          <w:rFonts w:ascii="Times New Roman" w:hAnsi="Times New Roman" w:cs="Times New Roman"/>
          <w:sz w:val="28"/>
          <w:szCs w:val="28"/>
          <w:lang w:val="az-Latn-AZ"/>
        </w:rPr>
      </w:pPr>
      <w:r w:rsidRPr="00D23281">
        <w:rPr>
          <w:rFonts w:ascii="Times New Roman" w:hAnsi="Times New Roman" w:cs="Times New Roman"/>
          <w:sz w:val="28"/>
          <w:szCs w:val="28"/>
          <w:lang w:val="az-Latn-AZ"/>
        </w:rPr>
        <w:t xml:space="preserve">Turizm sənayesinin inkişafı </w:t>
      </w:r>
      <w:r>
        <w:rPr>
          <w:rFonts w:ascii="Times New Roman" w:hAnsi="Times New Roman" w:cs="Times New Roman"/>
          <w:sz w:val="28"/>
          <w:szCs w:val="28"/>
          <w:lang w:val="az-Latn-AZ"/>
        </w:rPr>
        <w:t xml:space="preserve">ilə </w:t>
      </w:r>
      <w:r w:rsidRPr="00D23281">
        <w:rPr>
          <w:rFonts w:ascii="Times New Roman" w:hAnsi="Times New Roman" w:cs="Times New Roman"/>
          <w:sz w:val="28"/>
          <w:szCs w:val="28"/>
          <w:lang w:val="az-Latn-AZ"/>
        </w:rPr>
        <w:t>sərnişin sayında art</w:t>
      </w:r>
      <w:r>
        <w:rPr>
          <w:rFonts w:ascii="Times New Roman" w:hAnsi="Times New Roman" w:cs="Times New Roman"/>
          <w:sz w:val="28"/>
          <w:szCs w:val="28"/>
          <w:lang w:val="az-Latn-AZ"/>
        </w:rPr>
        <w:t>ım müşahidə olunmur</w:t>
      </w:r>
      <w:r w:rsidRPr="00D23281">
        <w:rPr>
          <w:rFonts w:ascii="Times New Roman" w:hAnsi="Times New Roman" w:cs="Times New Roman"/>
          <w:sz w:val="28"/>
          <w:szCs w:val="28"/>
          <w:lang w:val="az-Latn-AZ"/>
        </w:rPr>
        <w:t>. Biz qeyd etdiyimiz kimi, turizm ən böyük xidmət sahələrindən biridir. Bu proses artdıqca sənaye</w:t>
      </w:r>
      <w:r>
        <w:rPr>
          <w:rFonts w:ascii="Times New Roman" w:hAnsi="Times New Roman" w:cs="Times New Roman"/>
          <w:sz w:val="28"/>
          <w:szCs w:val="28"/>
          <w:lang w:val="az-Latn-AZ"/>
        </w:rPr>
        <w:t>də</w:t>
      </w:r>
      <w:r w:rsidRPr="00D23281">
        <w:rPr>
          <w:rFonts w:ascii="Times New Roman" w:hAnsi="Times New Roman" w:cs="Times New Roman"/>
          <w:sz w:val="28"/>
          <w:szCs w:val="28"/>
          <w:lang w:val="az-Latn-AZ"/>
        </w:rPr>
        <w:t xml:space="preserve"> xidmət edən xüsusi təşkilatlar turizm məhsulları </w:t>
      </w:r>
      <w:r>
        <w:rPr>
          <w:rFonts w:ascii="Times New Roman" w:hAnsi="Times New Roman" w:cs="Times New Roman"/>
          <w:sz w:val="28"/>
          <w:szCs w:val="28"/>
          <w:lang w:val="az-Latn-AZ"/>
        </w:rPr>
        <w:t>yaradırlar</w:t>
      </w:r>
      <w:r w:rsidRPr="00D23281">
        <w:rPr>
          <w:rFonts w:ascii="Times New Roman" w:hAnsi="Times New Roman" w:cs="Times New Roman"/>
          <w:sz w:val="28"/>
          <w:szCs w:val="28"/>
          <w:lang w:val="az-Latn-AZ"/>
        </w:rPr>
        <w:t>. Hər cür nəqliyyat, mehmanxanalar, xalq ərzaqları, müəyyən ekskursiyalar, əyləncə obyektləri, idman kompleksləri, səyahət xidmətləri və s.</w:t>
      </w:r>
      <w:r>
        <w:rPr>
          <w:rFonts w:ascii="Times New Roman" w:hAnsi="Times New Roman" w:cs="Times New Roman"/>
          <w:sz w:val="28"/>
          <w:szCs w:val="28"/>
          <w:lang w:val="az-Latn-AZ"/>
        </w:rPr>
        <w:t xml:space="preserve"> mövcuddur</w:t>
      </w:r>
      <w:r w:rsidRPr="00D23281">
        <w:rPr>
          <w:rFonts w:ascii="Times New Roman" w:hAnsi="Times New Roman" w:cs="Times New Roman"/>
          <w:sz w:val="28"/>
          <w:szCs w:val="28"/>
          <w:lang w:val="az-Latn-AZ"/>
        </w:rPr>
        <w:t>. Bəzi istisnalar olmaqla, beynəlxalq turist sayında sabit bir artım var. 1980-ci ildə beynəlxalq turist sayı 273 milyon</w:t>
      </w:r>
      <w:r>
        <w:rPr>
          <w:rFonts w:ascii="Times New Roman" w:hAnsi="Times New Roman" w:cs="Times New Roman"/>
          <w:sz w:val="28"/>
          <w:szCs w:val="28"/>
          <w:lang w:val="az-Latn-AZ"/>
        </w:rPr>
        <w:t xml:space="preserve"> olaraq, </w:t>
      </w:r>
      <w:r w:rsidRPr="00D23281">
        <w:rPr>
          <w:rFonts w:ascii="Times New Roman" w:hAnsi="Times New Roman" w:cs="Times New Roman"/>
          <w:sz w:val="28"/>
          <w:szCs w:val="28"/>
          <w:lang w:val="az-Latn-AZ"/>
        </w:rPr>
        <w:t>2011-ci ildə 983 milyona çat</w:t>
      </w:r>
      <w:r>
        <w:rPr>
          <w:rFonts w:ascii="Times New Roman" w:hAnsi="Times New Roman" w:cs="Times New Roman"/>
          <w:sz w:val="28"/>
          <w:szCs w:val="28"/>
          <w:lang w:val="az-Latn-AZ"/>
        </w:rPr>
        <w:t>mışdır</w:t>
      </w:r>
      <w:r w:rsidRPr="00D23281">
        <w:rPr>
          <w:rFonts w:ascii="Times New Roman" w:hAnsi="Times New Roman" w:cs="Times New Roman"/>
          <w:sz w:val="28"/>
          <w:szCs w:val="28"/>
          <w:lang w:val="az-Latn-AZ"/>
        </w:rPr>
        <w:t>. Ümumdünya Turizm Təşkilatının məlumatlarına görə, 2010-cu ildən</w:t>
      </w:r>
      <w:r>
        <w:rPr>
          <w:rFonts w:ascii="Times New Roman" w:hAnsi="Times New Roman" w:cs="Times New Roman"/>
          <w:sz w:val="28"/>
          <w:szCs w:val="28"/>
          <w:lang w:val="az-Latn-AZ"/>
        </w:rPr>
        <w:t xml:space="preserve"> sonra orta hesabla </w:t>
      </w:r>
      <w:r w:rsidRPr="00D23281">
        <w:rPr>
          <w:rFonts w:ascii="Times New Roman" w:hAnsi="Times New Roman" w:cs="Times New Roman"/>
          <w:sz w:val="28"/>
          <w:szCs w:val="28"/>
          <w:lang w:val="az-Latn-AZ"/>
        </w:rPr>
        <w:t>43 milyondan çox turist səyahət edir və 2030-cu ilə qədər beynəlxalq turistlərin sayı 1,8 milyarda çatması gözlənilir. Bir çox inkişaf etməkdə olan ölkələr üçün turizm sektoru da valyuta gəlirinin əhəmiyyətli bir mənbəyidir və məşğulluğun təmin edilməsi ilə ölkənin inkişafına dəstək verir.</w:t>
      </w:r>
    </w:p>
    <w:p w14:paraId="34A52AB6" w14:textId="77777777" w:rsidR="008F1662" w:rsidRPr="00796719" w:rsidRDefault="008F1662" w:rsidP="008F1662">
      <w:pPr>
        <w:spacing w:after="0" w:line="360" w:lineRule="auto"/>
        <w:ind w:firstLine="720"/>
        <w:rPr>
          <w:rFonts w:ascii="Times New Roman" w:hAnsi="Times New Roman" w:cs="Times New Roman"/>
          <w:b/>
          <w:sz w:val="28"/>
          <w:szCs w:val="28"/>
          <w:lang w:val="az-Latn-AZ"/>
        </w:rPr>
      </w:pPr>
      <w:r w:rsidRPr="00796719">
        <w:rPr>
          <w:rFonts w:ascii="Times New Roman" w:hAnsi="Times New Roman" w:cs="Times New Roman"/>
          <w:b/>
          <w:sz w:val="28"/>
          <w:szCs w:val="28"/>
          <w:lang w:val="az-Latn-AZ"/>
        </w:rPr>
        <w:t>2020-ci ildə ən çox turist cəlb edəcək 10 ölkə (milyon nəfər)</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4543"/>
        <w:gridCol w:w="3043"/>
      </w:tblGrid>
      <w:tr w:rsidR="008F1662" w:rsidRPr="00796719" w14:paraId="2FAB4603" w14:textId="77777777" w:rsidTr="008F1662">
        <w:trPr>
          <w:trHeight w:val="98"/>
        </w:trPr>
        <w:tc>
          <w:tcPr>
            <w:tcW w:w="1543" w:type="dxa"/>
          </w:tcPr>
          <w:p w14:paraId="3F644795"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Sıra</w:t>
            </w:r>
          </w:p>
        </w:tc>
        <w:tc>
          <w:tcPr>
            <w:tcW w:w="4543" w:type="dxa"/>
          </w:tcPr>
          <w:p w14:paraId="051AF334"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lang w:val="az-Latn-AZ"/>
              </w:rPr>
              <w:t>Ölkə</w:t>
            </w:r>
          </w:p>
        </w:tc>
        <w:tc>
          <w:tcPr>
            <w:tcW w:w="3043" w:type="dxa"/>
          </w:tcPr>
          <w:p w14:paraId="75F0BDB9"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Turist sayı(milyon nəfər)</w:t>
            </w:r>
          </w:p>
        </w:tc>
      </w:tr>
      <w:tr w:rsidR="008F1662" w:rsidRPr="00796719" w14:paraId="09590C94" w14:textId="77777777" w:rsidTr="008F1662">
        <w:trPr>
          <w:trHeight w:val="98"/>
        </w:trPr>
        <w:tc>
          <w:tcPr>
            <w:tcW w:w="1543" w:type="dxa"/>
          </w:tcPr>
          <w:p w14:paraId="58A9B8D4"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1</w:t>
            </w:r>
          </w:p>
        </w:tc>
        <w:tc>
          <w:tcPr>
            <w:tcW w:w="4543" w:type="dxa"/>
          </w:tcPr>
          <w:p w14:paraId="022491C2"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Çin</w:t>
            </w:r>
            <w:r w:rsidRPr="00796719">
              <w:rPr>
                <w:rFonts w:ascii="Times New Roman" w:hAnsi="Times New Roman" w:cs="Times New Roman"/>
                <w:color w:val="000000"/>
                <w:sz w:val="28"/>
                <w:szCs w:val="28"/>
              </w:rPr>
              <w:t xml:space="preserve"> </w:t>
            </w:r>
          </w:p>
        </w:tc>
        <w:tc>
          <w:tcPr>
            <w:tcW w:w="3043" w:type="dxa"/>
          </w:tcPr>
          <w:p w14:paraId="4FF872CD"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130.0</w:t>
            </w:r>
          </w:p>
        </w:tc>
      </w:tr>
      <w:tr w:rsidR="008F1662" w:rsidRPr="00796719" w14:paraId="54593955" w14:textId="77777777" w:rsidTr="008F1662">
        <w:trPr>
          <w:trHeight w:val="98"/>
        </w:trPr>
        <w:tc>
          <w:tcPr>
            <w:tcW w:w="1543" w:type="dxa"/>
          </w:tcPr>
          <w:p w14:paraId="384435AD"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2</w:t>
            </w:r>
          </w:p>
        </w:tc>
        <w:tc>
          <w:tcPr>
            <w:tcW w:w="4543" w:type="dxa"/>
          </w:tcPr>
          <w:p w14:paraId="2BCBF242"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Fransa</w:t>
            </w:r>
            <w:r w:rsidRPr="00796719">
              <w:rPr>
                <w:rFonts w:ascii="Times New Roman" w:hAnsi="Times New Roman" w:cs="Times New Roman"/>
                <w:color w:val="000000"/>
                <w:sz w:val="28"/>
                <w:szCs w:val="28"/>
              </w:rPr>
              <w:t xml:space="preserve"> </w:t>
            </w:r>
          </w:p>
        </w:tc>
        <w:tc>
          <w:tcPr>
            <w:tcW w:w="3043" w:type="dxa"/>
          </w:tcPr>
          <w:p w14:paraId="4A19A199"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106.1</w:t>
            </w:r>
          </w:p>
        </w:tc>
      </w:tr>
      <w:tr w:rsidR="008F1662" w:rsidRPr="00796719" w14:paraId="7642FC20" w14:textId="77777777" w:rsidTr="008F1662">
        <w:trPr>
          <w:trHeight w:val="98"/>
        </w:trPr>
        <w:tc>
          <w:tcPr>
            <w:tcW w:w="1543" w:type="dxa"/>
          </w:tcPr>
          <w:p w14:paraId="7DF9480B"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3</w:t>
            </w:r>
          </w:p>
        </w:tc>
        <w:tc>
          <w:tcPr>
            <w:tcW w:w="4543" w:type="dxa"/>
          </w:tcPr>
          <w:p w14:paraId="5F4DC9DA"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ABŞ</w:t>
            </w:r>
          </w:p>
        </w:tc>
        <w:tc>
          <w:tcPr>
            <w:tcW w:w="3043" w:type="dxa"/>
          </w:tcPr>
          <w:p w14:paraId="464593C6"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102.4</w:t>
            </w:r>
          </w:p>
        </w:tc>
      </w:tr>
      <w:tr w:rsidR="008F1662" w:rsidRPr="00796719" w14:paraId="4A6DD611" w14:textId="77777777" w:rsidTr="008F1662">
        <w:trPr>
          <w:trHeight w:val="98"/>
        </w:trPr>
        <w:tc>
          <w:tcPr>
            <w:tcW w:w="1543" w:type="dxa"/>
          </w:tcPr>
          <w:p w14:paraId="02CF58BB"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4</w:t>
            </w:r>
          </w:p>
        </w:tc>
        <w:tc>
          <w:tcPr>
            <w:tcW w:w="4543" w:type="dxa"/>
          </w:tcPr>
          <w:p w14:paraId="678BB035"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İspaniya</w:t>
            </w:r>
          </w:p>
        </w:tc>
        <w:tc>
          <w:tcPr>
            <w:tcW w:w="3043" w:type="dxa"/>
          </w:tcPr>
          <w:p w14:paraId="74F3DCE3"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73.9</w:t>
            </w:r>
          </w:p>
        </w:tc>
      </w:tr>
      <w:tr w:rsidR="008F1662" w:rsidRPr="00796719" w14:paraId="61C5AF20" w14:textId="77777777" w:rsidTr="008F1662">
        <w:trPr>
          <w:trHeight w:val="98"/>
        </w:trPr>
        <w:tc>
          <w:tcPr>
            <w:tcW w:w="1543" w:type="dxa"/>
          </w:tcPr>
          <w:p w14:paraId="72BA2FB3"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5</w:t>
            </w:r>
          </w:p>
        </w:tc>
        <w:tc>
          <w:tcPr>
            <w:tcW w:w="4543" w:type="dxa"/>
          </w:tcPr>
          <w:p w14:paraId="6BC4EAF3"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Honq Konq</w:t>
            </w:r>
          </w:p>
        </w:tc>
        <w:tc>
          <w:tcPr>
            <w:tcW w:w="3043" w:type="dxa"/>
          </w:tcPr>
          <w:p w14:paraId="7C764F1B"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56.6</w:t>
            </w:r>
          </w:p>
        </w:tc>
      </w:tr>
      <w:tr w:rsidR="008F1662" w:rsidRPr="00796719" w14:paraId="329F2ADD" w14:textId="77777777" w:rsidTr="008F1662">
        <w:trPr>
          <w:trHeight w:val="98"/>
        </w:trPr>
        <w:tc>
          <w:tcPr>
            <w:tcW w:w="1543" w:type="dxa"/>
          </w:tcPr>
          <w:p w14:paraId="77DC4340"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6</w:t>
            </w:r>
          </w:p>
        </w:tc>
        <w:tc>
          <w:tcPr>
            <w:tcW w:w="4543" w:type="dxa"/>
          </w:tcPr>
          <w:p w14:paraId="580CEC47"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İngiltərə</w:t>
            </w:r>
            <w:r w:rsidRPr="00796719">
              <w:rPr>
                <w:rFonts w:ascii="Times New Roman" w:hAnsi="Times New Roman" w:cs="Times New Roman"/>
                <w:color w:val="000000"/>
                <w:sz w:val="28"/>
                <w:szCs w:val="28"/>
              </w:rPr>
              <w:t xml:space="preserve"> </w:t>
            </w:r>
          </w:p>
        </w:tc>
        <w:tc>
          <w:tcPr>
            <w:tcW w:w="3043" w:type="dxa"/>
          </w:tcPr>
          <w:p w14:paraId="02D14DB8"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53.8</w:t>
            </w:r>
          </w:p>
        </w:tc>
      </w:tr>
      <w:tr w:rsidR="008F1662" w:rsidRPr="00796719" w14:paraId="76FC4F56" w14:textId="77777777" w:rsidTr="008F1662">
        <w:trPr>
          <w:trHeight w:val="98"/>
        </w:trPr>
        <w:tc>
          <w:tcPr>
            <w:tcW w:w="1543" w:type="dxa"/>
          </w:tcPr>
          <w:p w14:paraId="1F3C41C6"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7</w:t>
            </w:r>
          </w:p>
        </w:tc>
        <w:tc>
          <w:tcPr>
            <w:tcW w:w="4543" w:type="dxa"/>
          </w:tcPr>
          <w:p w14:paraId="65B3F91B"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İtaliya</w:t>
            </w:r>
            <w:r w:rsidRPr="00796719">
              <w:rPr>
                <w:rFonts w:ascii="Times New Roman" w:hAnsi="Times New Roman" w:cs="Times New Roman"/>
                <w:color w:val="000000"/>
                <w:sz w:val="28"/>
                <w:szCs w:val="28"/>
              </w:rPr>
              <w:t xml:space="preserve"> </w:t>
            </w:r>
          </w:p>
        </w:tc>
        <w:tc>
          <w:tcPr>
            <w:tcW w:w="3043" w:type="dxa"/>
          </w:tcPr>
          <w:p w14:paraId="44687925"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52.5</w:t>
            </w:r>
          </w:p>
        </w:tc>
      </w:tr>
      <w:tr w:rsidR="008F1662" w:rsidRPr="00796719" w14:paraId="31F227C2" w14:textId="77777777" w:rsidTr="008F1662">
        <w:trPr>
          <w:trHeight w:val="98"/>
        </w:trPr>
        <w:tc>
          <w:tcPr>
            <w:tcW w:w="1543" w:type="dxa"/>
          </w:tcPr>
          <w:p w14:paraId="487CA0B6"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8</w:t>
            </w:r>
          </w:p>
        </w:tc>
        <w:tc>
          <w:tcPr>
            <w:tcW w:w="4543" w:type="dxa"/>
          </w:tcPr>
          <w:p w14:paraId="702E335E"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Meksika</w:t>
            </w:r>
            <w:r w:rsidRPr="00796719">
              <w:rPr>
                <w:rFonts w:ascii="Times New Roman" w:hAnsi="Times New Roman" w:cs="Times New Roman"/>
                <w:color w:val="000000"/>
                <w:sz w:val="28"/>
                <w:szCs w:val="28"/>
              </w:rPr>
              <w:t xml:space="preserve"> </w:t>
            </w:r>
          </w:p>
        </w:tc>
        <w:tc>
          <w:tcPr>
            <w:tcW w:w="3043" w:type="dxa"/>
          </w:tcPr>
          <w:p w14:paraId="37758167"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48.9</w:t>
            </w:r>
          </w:p>
        </w:tc>
      </w:tr>
      <w:tr w:rsidR="008F1662" w:rsidRPr="00796719" w14:paraId="723AEBF5" w14:textId="77777777" w:rsidTr="008F1662">
        <w:trPr>
          <w:trHeight w:val="98"/>
        </w:trPr>
        <w:tc>
          <w:tcPr>
            <w:tcW w:w="1543" w:type="dxa"/>
          </w:tcPr>
          <w:p w14:paraId="31EC0110"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9</w:t>
            </w:r>
          </w:p>
        </w:tc>
        <w:tc>
          <w:tcPr>
            <w:tcW w:w="4543" w:type="dxa"/>
          </w:tcPr>
          <w:p w14:paraId="45F19682"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Rusiya</w:t>
            </w:r>
            <w:r w:rsidRPr="00796719">
              <w:rPr>
                <w:rFonts w:ascii="Times New Roman" w:hAnsi="Times New Roman" w:cs="Times New Roman"/>
                <w:color w:val="000000"/>
                <w:sz w:val="28"/>
                <w:szCs w:val="28"/>
              </w:rPr>
              <w:t xml:space="preserve"> </w:t>
            </w:r>
          </w:p>
        </w:tc>
        <w:tc>
          <w:tcPr>
            <w:tcW w:w="3043" w:type="dxa"/>
          </w:tcPr>
          <w:p w14:paraId="6027CEF1"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48.0</w:t>
            </w:r>
          </w:p>
        </w:tc>
      </w:tr>
      <w:tr w:rsidR="008F1662" w:rsidRPr="00796719" w14:paraId="365D4BAC" w14:textId="77777777" w:rsidTr="008F1662">
        <w:trPr>
          <w:trHeight w:val="422"/>
        </w:trPr>
        <w:tc>
          <w:tcPr>
            <w:tcW w:w="1543" w:type="dxa"/>
          </w:tcPr>
          <w:p w14:paraId="597B123C"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10</w:t>
            </w:r>
          </w:p>
        </w:tc>
        <w:tc>
          <w:tcPr>
            <w:tcW w:w="4543" w:type="dxa"/>
          </w:tcPr>
          <w:p w14:paraId="617767EE" w14:textId="77777777" w:rsidR="008F1662" w:rsidRPr="00796719" w:rsidRDefault="008F1662" w:rsidP="008F166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lang w:val="az-Latn-AZ"/>
              </w:rPr>
              <w:t>Çexiya</w:t>
            </w:r>
          </w:p>
        </w:tc>
        <w:tc>
          <w:tcPr>
            <w:tcW w:w="3043" w:type="dxa"/>
          </w:tcPr>
          <w:p w14:paraId="3CDAF106" w14:textId="77777777" w:rsidR="008F1662" w:rsidRPr="00796719" w:rsidRDefault="008F1662" w:rsidP="008F1662">
            <w:pPr>
              <w:autoSpaceDE w:val="0"/>
              <w:autoSpaceDN w:val="0"/>
              <w:adjustRightInd w:val="0"/>
              <w:spacing w:after="0" w:line="240" w:lineRule="auto"/>
              <w:jc w:val="center"/>
              <w:rPr>
                <w:rFonts w:ascii="Times New Roman" w:hAnsi="Times New Roman" w:cs="Times New Roman"/>
                <w:color w:val="000000"/>
                <w:sz w:val="28"/>
                <w:szCs w:val="28"/>
              </w:rPr>
            </w:pPr>
            <w:r w:rsidRPr="00796719">
              <w:rPr>
                <w:rFonts w:ascii="Times New Roman" w:hAnsi="Times New Roman" w:cs="Times New Roman"/>
                <w:color w:val="000000"/>
                <w:sz w:val="28"/>
                <w:szCs w:val="28"/>
              </w:rPr>
              <w:t>44.0</w:t>
            </w:r>
          </w:p>
        </w:tc>
      </w:tr>
    </w:tbl>
    <w:p w14:paraId="342CCCD1" w14:textId="77777777" w:rsidR="008F1662" w:rsidRDefault="008F1662" w:rsidP="008F1662">
      <w:pPr>
        <w:spacing w:after="0" w:line="360" w:lineRule="auto"/>
        <w:ind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Mənbə: </w:t>
      </w:r>
      <w:r w:rsidRPr="00796719">
        <w:rPr>
          <w:rFonts w:ascii="Times New Roman" w:hAnsi="Times New Roman" w:cs="Times New Roman"/>
          <w:sz w:val="28"/>
          <w:szCs w:val="28"/>
        </w:rPr>
        <w:t>World Tourism Organization</w:t>
      </w:r>
    </w:p>
    <w:p w14:paraId="35BA44C5" w14:textId="77777777" w:rsidR="008F1662" w:rsidRDefault="008F1662" w:rsidP="008F1662">
      <w:pPr>
        <w:spacing w:after="0" w:line="360" w:lineRule="auto"/>
        <w:ind w:firstLine="720"/>
        <w:rPr>
          <w:rFonts w:ascii="Times New Roman" w:hAnsi="Times New Roman" w:cs="Times New Roman"/>
          <w:sz w:val="28"/>
          <w:szCs w:val="28"/>
          <w:lang w:val="az-Latn-AZ"/>
        </w:rPr>
      </w:pPr>
    </w:p>
    <w:p w14:paraId="45ED010C" w14:textId="77777777" w:rsidR="008F1662" w:rsidRPr="00F32CEC" w:rsidRDefault="008F1662" w:rsidP="008F1662">
      <w:pPr>
        <w:spacing w:after="0" w:line="360" w:lineRule="auto"/>
        <w:jc w:val="center"/>
        <w:rPr>
          <w:rFonts w:ascii="Times New Roman" w:hAnsi="Times New Roman" w:cs="Times New Roman"/>
          <w:b/>
          <w:sz w:val="28"/>
          <w:szCs w:val="28"/>
          <w:lang w:val="az-Latn-AZ"/>
        </w:rPr>
      </w:pPr>
      <w:r w:rsidRPr="00F32CEC">
        <w:rPr>
          <w:rFonts w:ascii="Times New Roman" w:hAnsi="Times New Roman" w:cs="Times New Roman"/>
          <w:b/>
          <w:sz w:val="28"/>
          <w:szCs w:val="28"/>
          <w:lang w:val="az-Latn-AZ"/>
        </w:rPr>
        <w:t>2020-ci ildə xaricə ən çox turist göndər</w:t>
      </w:r>
      <w:r>
        <w:rPr>
          <w:rFonts w:ascii="Times New Roman" w:hAnsi="Times New Roman" w:cs="Times New Roman"/>
          <w:b/>
          <w:sz w:val="28"/>
          <w:szCs w:val="28"/>
          <w:lang w:val="az-Latn-AZ"/>
        </w:rPr>
        <w:t>əcək</w:t>
      </w:r>
      <w:r w:rsidRPr="00F32CEC">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ilk</w:t>
      </w:r>
      <w:r w:rsidRPr="00F32CEC">
        <w:rPr>
          <w:rFonts w:ascii="Times New Roman" w:hAnsi="Times New Roman" w:cs="Times New Roman"/>
          <w:b/>
          <w:sz w:val="28"/>
          <w:szCs w:val="28"/>
          <w:lang w:val="az-Latn-AZ"/>
        </w:rPr>
        <w:t xml:space="preserve"> 10 ölkə</w:t>
      </w:r>
      <w:r>
        <w:rPr>
          <w:rFonts w:ascii="Times New Roman" w:hAnsi="Times New Roman" w:cs="Times New Roman"/>
          <w:b/>
          <w:sz w:val="28"/>
          <w:szCs w:val="28"/>
          <w:lang w:val="az-Latn-AZ"/>
        </w:rPr>
        <w:t xml:space="preserve"> (milyon nəfər)</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4500"/>
        <w:gridCol w:w="3209"/>
      </w:tblGrid>
      <w:tr w:rsidR="008F1662" w:rsidRPr="00F32CEC" w14:paraId="22C1E134" w14:textId="77777777" w:rsidTr="008F1662">
        <w:trPr>
          <w:trHeight w:val="104"/>
        </w:trPr>
        <w:tc>
          <w:tcPr>
            <w:tcW w:w="1543" w:type="dxa"/>
          </w:tcPr>
          <w:p w14:paraId="304E0E24"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Sıra</w:t>
            </w:r>
          </w:p>
        </w:tc>
        <w:tc>
          <w:tcPr>
            <w:tcW w:w="4500" w:type="dxa"/>
          </w:tcPr>
          <w:p w14:paraId="3D813A51"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Ölkə</w:t>
            </w:r>
          </w:p>
        </w:tc>
        <w:tc>
          <w:tcPr>
            <w:tcW w:w="3209" w:type="dxa"/>
          </w:tcPr>
          <w:p w14:paraId="21A71AF5"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 xml:space="preserve">Turist sayı(milyon nəfər) </w:t>
            </w:r>
          </w:p>
        </w:tc>
      </w:tr>
      <w:tr w:rsidR="008F1662" w:rsidRPr="00F32CEC" w14:paraId="76C3E35D" w14:textId="77777777" w:rsidTr="008F1662">
        <w:trPr>
          <w:trHeight w:val="104"/>
        </w:trPr>
        <w:tc>
          <w:tcPr>
            <w:tcW w:w="1543" w:type="dxa"/>
          </w:tcPr>
          <w:p w14:paraId="02E94436"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w:t>
            </w:r>
          </w:p>
        </w:tc>
        <w:tc>
          <w:tcPr>
            <w:tcW w:w="4500" w:type="dxa"/>
          </w:tcPr>
          <w:p w14:paraId="49EA878F"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Almaniya</w:t>
            </w:r>
            <w:r w:rsidRPr="00F32CEC">
              <w:rPr>
                <w:rFonts w:ascii="Times New Roman" w:hAnsi="Times New Roman" w:cs="Times New Roman"/>
                <w:color w:val="000000"/>
                <w:sz w:val="28"/>
                <w:szCs w:val="28"/>
                <w:lang w:val="az-Latn-AZ"/>
              </w:rPr>
              <w:t xml:space="preserve"> </w:t>
            </w:r>
          </w:p>
        </w:tc>
        <w:tc>
          <w:tcPr>
            <w:tcW w:w="3209" w:type="dxa"/>
          </w:tcPr>
          <w:p w14:paraId="455F5EC7"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153</w:t>
            </w:r>
          </w:p>
        </w:tc>
      </w:tr>
      <w:tr w:rsidR="008F1662" w:rsidRPr="00F32CEC" w14:paraId="59800953" w14:textId="77777777" w:rsidTr="008F1662">
        <w:trPr>
          <w:trHeight w:val="104"/>
        </w:trPr>
        <w:tc>
          <w:tcPr>
            <w:tcW w:w="1543" w:type="dxa"/>
          </w:tcPr>
          <w:p w14:paraId="53F65647"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2</w:t>
            </w:r>
          </w:p>
        </w:tc>
        <w:tc>
          <w:tcPr>
            <w:tcW w:w="4500" w:type="dxa"/>
          </w:tcPr>
          <w:p w14:paraId="2C58C66C"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Yaponiya</w:t>
            </w:r>
          </w:p>
        </w:tc>
        <w:tc>
          <w:tcPr>
            <w:tcW w:w="3209" w:type="dxa"/>
          </w:tcPr>
          <w:p w14:paraId="64C0F4E6"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142</w:t>
            </w:r>
          </w:p>
        </w:tc>
      </w:tr>
      <w:tr w:rsidR="008F1662" w:rsidRPr="00F32CEC" w14:paraId="67C7114E" w14:textId="77777777" w:rsidTr="008F1662">
        <w:trPr>
          <w:trHeight w:val="104"/>
        </w:trPr>
        <w:tc>
          <w:tcPr>
            <w:tcW w:w="1543" w:type="dxa"/>
          </w:tcPr>
          <w:p w14:paraId="1FF292F7"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3</w:t>
            </w:r>
          </w:p>
        </w:tc>
        <w:tc>
          <w:tcPr>
            <w:tcW w:w="4500" w:type="dxa"/>
          </w:tcPr>
          <w:p w14:paraId="37FCD118"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AB</w:t>
            </w:r>
            <w:r>
              <w:rPr>
                <w:rFonts w:ascii="Times New Roman" w:hAnsi="Times New Roman" w:cs="Times New Roman"/>
                <w:color w:val="000000"/>
                <w:sz w:val="28"/>
                <w:szCs w:val="28"/>
                <w:lang w:val="az-Latn-AZ"/>
              </w:rPr>
              <w:t>Ş</w:t>
            </w:r>
            <w:r w:rsidRPr="00F32CEC">
              <w:rPr>
                <w:rFonts w:ascii="Times New Roman" w:hAnsi="Times New Roman" w:cs="Times New Roman"/>
                <w:color w:val="000000"/>
                <w:sz w:val="28"/>
                <w:szCs w:val="28"/>
                <w:lang w:val="az-Latn-AZ"/>
              </w:rPr>
              <w:t xml:space="preserve"> </w:t>
            </w:r>
          </w:p>
        </w:tc>
        <w:tc>
          <w:tcPr>
            <w:tcW w:w="3209" w:type="dxa"/>
          </w:tcPr>
          <w:p w14:paraId="78EE4481"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123</w:t>
            </w:r>
          </w:p>
        </w:tc>
      </w:tr>
      <w:tr w:rsidR="008F1662" w:rsidRPr="00F32CEC" w14:paraId="0D81675F" w14:textId="77777777" w:rsidTr="008F1662">
        <w:trPr>
          <w:trHeight w:val="104"/>
        </w:trPr>
        <w:tc>
          <w:tcPr>
            <w:tcW w:w="1543" w:type="dxa"/>
          </w:tcPr>
          <w:p w14:paraId="5AEFD4B2"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4</w:t>
            </w:r>
          </w:p>
        </w:tc>
        <w:tc>
          <w:tcPr>
            <w:tcW w:w="4500" w:type="dxa"/>
          </w:tcPr>
          <w:p w14:paraId="3DBF9811"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 xml:space="preserve">Çin </w:t>
            </w:r>
          </w:p>
        </w:tc>
        <w:tc>
          <w:tcPr>
            <w:tcW w:w="3209" w:type="dxa"/>
          </w:tcPr>
          <w:p w14:paraId="7A399120"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100</w:t>
            </w:r>
          </w:p>
        </w:tc>
      </w:tr>
      <w:tr w:rsidR="008F1662" w:rsidRPr="00F32CEC" w14:paraId="2159DB48" w14:textId="77777777" w:rsidTr="008F1662">
        <w:trPr>
          <w:trHeight w:val="104"/>
        </w:trPr>
        <w:tc>
          <w:tcPr>
            <w:tcW w:w="1543" w:type="dxa"/>
          </w:tcPr>
          <w:p w14:paraId="38676CF9"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5</w:t>
            </w:r>
          </w:p>
        </w:tc>
        <w:tc>
          <w:tcPr>
            <w:tcW w:w="4500" w:type="dxa"/>
          </w:tcPr>
          <w:p w14:paraId="72CC4E8A"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İngilt</w:t>
            </w:r>
            <w:r>
              <w:rPr>
                <w:rFonts w:ascii="Times New Roman" w:hAnsi="Times New Roman" w:cs="Times New Roman"/>
                <w:color w:val="000000"/>
                <w:sz w:val="28"/>
                <w:szCs w:val="28"/>
                <w:lang w:val="az-Latn-AZ"/>
              </w:rPr>
              <w:t>ərə</w:t>
            </w:r>
            <w:r w:rsidRPr="00F32CEC">
              <w:rPr>
                <w:rFonts w:ascii="Times New Roman" w:hAnsi="Times New Roman" w:cs="Times New Roman"/>
                <w:color w:val="000000"/>
                <w:sz w:val="28"/>
                <w:szCs w:val="28"/>
                <w:lang w:val="az-Latn-AZ"/>
              </w:rPr>
              <w:t xml:space="preserve"> </w:t>
            </w:r>
          </w:p>
        </w:tc>
        <w:tc>
          <w:tcPr>
            <w:tcW w:w="3209" w:type="dxa"/>
          </w:tcPr>
          <w:p w14:paraId="22EE0C48"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95</w:t>
            </w:r>
          </w:p>
        </w:tc>
      </w:tr>
      <w:tr w:rsidR="008F1662" w:rsidRPr="00F32CEC" w14:paraId="4851AC13" w14:textId="77777777" w:rsidTr="008F1662">
        <w:trPr>
          <w:trHeight w:val="104"/>
        </w:trPr>
        <w:tc>
          <w:tcPr>
            <w:tcW w:w="1543" w:type="dxa"/>
          </w:tcPr>
          <w:p w14:paraId="0F3E2AAE"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6</w:t>
            </w:r>
          </w:p>
        </w:tc>
        <w:tc>
          <w:tcPr>
            <w:tcW w:w="4500" w:type="dxa"/>
          </w:tcPr>
          <w:p w14:paraId="5EF820AA"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 xml:space="preserve">Fransa </w:t>
            </w:r>
          </w:p>
        </w:tc>
        <w:tc>
          <w:tcPr>
            <w:tcW w:w="3209" w:type="dxa"/>
          </w:tcPr>
          <w:p w14:paraId="7009F039"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55</w:t>
            </w:r>
          </w:p>
        </w:tc>
      </w:tr>
      <w:tr w:rsidR="008F1662" w:rsidRPr="00F32CEC" w14:paraId="19C77173" w14:textId="77777777" w:rsidTr="008F1662">
        <w:trPr>
          <w:trHeight w:val="104"/>
        </w:trPr>
        <w:tc>
          <w:tcPr>
            <w:tcW w:w="1543" w:type="dxa"/>
          </w:tcPr>
          <w:p w14:paraId="00432801"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7</w:t>
            </w:r>
          </w:p>
        </w:tc>
        <w:tc>
          <w:tcPr>
            <w:tcW w:w="4500" w:type="dxa"/>
          </w:tcPr>
          <w:p w14:paraId="2B624C56"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Holland</w:t>
            </w:r>
            <w:r>
              <w:rPr>
                <w:rFonts w:ascii="Times New Roman" w:hAnsi="Times New Roman" w:cs="Times New Roman"/>
                <w:color w:val="000000"/>
                <w:sz w:val="28"/>
                <w:szCs w:val="28"/>
                <w:lang w:val="az-Latn-AZ"/>
              </w:rPr>
              <w:t>iya</w:t>
            </w:r>
          </w:p>
        </w:tc>
        <w:tc>
          <w:tcPr>
            <w:tcW w:w="3209" w:type="dxa"/>
          </w:tcPr>
          <w:p w14:paraId="75174BE4"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45</w:t>
            </w:r>
          </w:p>
        </w:tc>
      </w:tr>
      <w:tr w:rsidR="008F1662" w:rsidRPr="00F32CEC" w14:paraId="0397012B" w14:textId="77777777" w:rsidTr="008F1662">
        <w:trPr>
          <w:trHeight w:val="104"/>
        </w:trPr>
        <w:tc>
          <w:tcPr>
            <w:tcW w:w="1543" w:type="dxa"/>
          </w:tcPr>
          <w:p w14:paraId="135819EE"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8</w:t>
            </w:r>
          </w:p>
        </w:tc>
        <w:tc>
          <w:tcPr>
            <w:tcW w:w="4500" w:type="dxa"/>
          </w:tcPr>
          <w:p w14:paraId="35E76813"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İtal</w:t>
            </w:r>
            <w:r>
              <w:rPr>
                <w:rFonts w:ascii="Times New Roman" w:hAnsi="Times New Roman" w:cs="Times New Roman"/>
                <w:color w:val="000000"/>
                <w:sz w:val="28"/>
                <w:szCs w:val="28"/>
                <w:lang w:val="az-Latn-AZ"/>
              </w:rPr>
              <w:t>i</w:t>
            </w:r>
            <w:r w:rsidRPr="00F32CEC">
              <w:rPr>
                <w:rFonts w:ascii="Times New Roman" w:hAnsi="Times New Roman" w:cs="Times New Roman"/>
                <w:color w:val="000000"/>
                <w:sz w:val="28"/>
                <w:szCs w:val="28"/>
                <w:lang w:val="az-Latn-AZ"/>
              </w:rPr>
              <w:t xml:space="preserve">ya </w:t>
            </w:r>
          </w:p>
        </w:tc>
        <w:tc>
          <w:tcPr>
            <w:tcW w:w="3209" w:type="dxa"/>
          </w:tcPr>
          <w:p w14:paraId="0990659E"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35</w:t>
            </w:r>
          </w:p>
        </w:tc>
      </w:tr>
      <w:tr w:rsidR="008F1662" w:rsidRPr="00F32CEC" w14:paraId="3CBF6B4A" w14:textId="77777777" w:rsidTr="008F1662">
        <w:trPr>
          <w:trHeight w:val="104"/>
        </w:trPr>
        <w:tc>
          <w:tcPr>
            <w:tcW w:w="1543" w:type="dxa"/>
          </w:tcPr>
          <w:p w14:paraId="53148CE3"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9</w:t>
            </w:r>
          </w:p>
        </w:tc>
        <w:tc>
          <w:tcPr>
            <w:tcW w:w="4500" w:type="dxa"/>
          </w:tcPr>
          <w:p w14:paraId="566DB821"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 xml:space="preserve">Kanada </w:t>
            </w:r>
          </w:p>
        </w:tc>
        <w:tc>
          <w:tcPr>
            <w:tcW w:w="3209" w:type="dxa"/>
          </w:tcPr>
          <w:p w14:paraId="4A3DB7C2"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31</w:t>
            </w:r>
          </w:p>
        </w:tc>
      </w:tr>
      <w:tr w:rsidR="008F1662" w:rsidRPr="00F32CEC" w14:paraId="4515D562" w14:textId="77777777" w:rsidTr="008F1662">
        <w:trPr>
          <w:trHeight w:val="104"/>
        </w:trPr>
        <w:tc>
          <w:tcPr>
            <w:tcW w:w="1543" w:type="dxa"/>
          </w:tcPr>
          <w:p w14:paraId="1683B93F"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sidRPr="00F32CEC">
              <w:rPr>
                <w:rFonts w:ascii="Times New Roman" w:hAnsi="Times New Roman" w:cs="Times New Roman"/>
                <w:color w:val="000000"/>
                <w:sz w:val="28"/>
                <w:szCs w:val="28"/>
                <w:lang w:val="az-Latn-AZ"/>
              </w:rPr>
              <w:t>10</w:t>
            </w:r>
          </w:p>
        </w:tc>
        <w:tc>
          <w:tcPr>
            <w:tcW w:w="4500" w:type="dxa"/>
          </w:tcPr>
          <w:p w14:paraId="566664AD" w14:textId="77777777" w:rsidR="008F1662" w:rsidRPr="00F32CEC" w:rsidRDefault="008F1662" w:rsidP="008F1662">
            <w:pPr>
              <w:autoSpaceDE w:val="0"/>
              <w:autoSpaceDN w:val="0"/>
              <w:adjustRightInd w:val="0"/>
              <w:spacing w:after="0" w:line="24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Rusiya</w:t>
            </w:r>
          </w:p>
        </w:tc>
        <w:tc>
          <w:tcPr>
            <w:tcW w:w="3209" w:type="dxa"/>
          </w:tcPr>
          <w:p w14:paraId="313122EE" w14:textId="77777777" w:rsidR="008F1662" w:rsidRPr="00F32CEC" w:rsidRDefault="008F1662" w:rsidP="008F1662">
            <w:pPr>
              <w:autoSpaceDE w:val="0"/>
              <w:autoSpaceDN w:val="0"/>
              <w:adjustRightInd w:val="0"/>
              <w:spacing w:after="0" w:line="24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31</w:t>
            </w:r>
          </w:p>
        </w:tc>
      </w:tr>
    </w:tbl>
    <w:p w14:paraId="71A7F108" w14:textId="77777777" w:rsidR="008F1662" w:rsidRDefault="008F1662" w:rsidP="008F1662">
      <w:pPr>
        <w:spacing w:after="0" w:line="360" w:lineRule="auto"/>
        <w:ind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Mənbə:</w:t>
      </w:r>
      <w:r w:rsidRPr="00F32CEC">
        <w:rPr>
          <w:rFonts w:ascii="Times New Roman" w:hAnsi="Times New Roman" w:cs="Times New Roman"/>
          <w:sz w:val="28"/>
          <w:szCs w:val="28"/>
        </w:rPr>
        <w:t xml:space="preserve"> </w:t>
      </w:r>
      <w:r w:rsidRPr="00796719">
        <w:rPr>
          <w:rFonts w:ascii="Times New Roman" w:hAnsi="Times New Roman" w:cs="Times New Roman"/>
          <w:sz w:val="28"/>
          <w:szCs w:val="28"/>
        </w:rPr>
        <w:t>World Tourism Organization</w:t>
      </w:r>
    </w:p>
    <w:p w14:paraId="52D6B757" w14:textId="77777777" w:rsidR="008F1662" w:rsidRDefault="008F1662" w:rsidP="008F1662">
      <w:pPr>
        <w:spacing w:after="0" w:line="360" w:lineRule="auto"/>
        <w:ind w:firstLine="720"/>
        <w:jc w:val="center"/>
        <w:rPr>
          <w:rFonts w:ascii="Times New Roman" w:hAnsi="Times New Roman" w:cs="Times New Roman"/>
          <w:sz w:val="28"/>
          <w:szCs w:val="28"/>
          <w:lang w:val="az-Latn-AZ"/>
        </w:rPr>
      </w:pPr>
    </w:p>
    <w:p w14:paraId="16B48FD3" w14:textId="0B15B1F8" w:rsidR="008F1662" w:rsidRDefault="008F1662" w:rsidP="008F1662">
      <w:pPr>
        <w:spacing w:after="0" w:line="360" w:lineRule="auto"/>
        <w:ind w:firstLine="720"/>
        <w:rPr>
          <w:rFonts w:ascii="Times New Roman" w:hAnsi="Times New Roman" w:cs="Times New Roman"/>
          <w:sz w:val="28"/>
          <w:szCs w:val="28"/>
          <w:lang w:val="az-Latn-AZ"/>
        </w:rPr>
      </w:pPr>
      <w:r w:rsidRPr="005E43FB">
        <w:rPr>
          <w:rFonts w:ascii="Times New Roman" w:hAnsi="Times New Roman" w:cs="Times New Roman"/>
          <w:sz w:val="28"/>
          <w:szCs w:val="28"/>
          <w:lang w:val="az-Latn-AZ"/>
        </w:rPr>
        <w:t>Turizm inkişafının kompleks və sistemli təsviri göstəricilərin planlaşdırılması perspektivin dinamizminə imkan verir və beynəlxalq turizm hər il ildən-ilə inkişaf edir. Hesablamalara görə, 2020-ci ilə qədər turizmə ən yüksək artım göstərəcək</w:t>
      </w:r>
      <w:r>
        <w:rPr>
          <w:rFonts w:ascii="Times New Roman" w:hAnsi="Times New Roman" w:cs="Times New Roman"/>
          <w:sz w:val="28"/>
          <w:szCs w:val="28"/>
          <w:lang w:val="az-Latn-AZ"/>
        </w:rPr>
        <w:t>dir</w:t>
      </w:r>
      <w:r w:rsidRPr="005E43FB">
        <w:rPr>
          <w:rFonts w:ascii="Times New Roman" w:hAnsi="Times New Roman" w:cs="Times New Roman"/>
          <w:sz w:val="28"/>
          <w:szCs w:val="28"/>
          <w:lang w:val="az-Latn-AZ"/>
        </w:rPr>
        <w:t>. Beləliklə, bu il dünyada turistlərin sayı 1,5 milyarddan çox olacaq və bu nisbət cari dövrə</w:t>
      </w:r>
      <w:r>
        <w:rPr>
          <w:rFonts w:ascii="Times New Roman" w:hAnsi="Times New Roman" w:cs="Times New Roman"/>
          <w:sz w:val="28"/>
          <w:szCs w:val="28"/>
          <w:lang w:val="az-Latn-AZ"/>
        </w:rPr>
        <w:t xml:space="preserve"> nisbətən</w:t>
      </w:r>
      <w:r w:rsidRPr="005E43FB">
        <w:rPr>
          <w:rFonts w:ascii="Times New Roman" w:hAnsi="Times New Roman" w:cs="Times New Roman"/>
          <w:sz w:val="28"/>
          <w:szCs w:val="28"/>
          <w:lang w:val="az-Latn-AZ"/>
        </w:rPr>
        <w:t xml:space="preserve"> iki dəfə yüksək olacaq</w:t>
      </w:r>
      <w:r>
        <w:rPr>
          <w:rFonts w:ascii="Times New Roman" w:hAnsi="Times New Roman" w:cs="Times New Roman"/>
          <w:sz w:val="28"/>
          <w:szCs w:val="28"/>
          <w:lang w:val="az-Latn-AZ"/>
        </w:rPr>
        <w:t>dır</w:t>
      </w:r>
      <w:r w:rsidRPr="005E43FB">
        <w:rPr>
          <w:rFonts w:ascii="Times New Roman" w:hAnsi="Times New Roman" w:cs="Times New Roman"/>
          <w:sz w:val="28"/>
          <w:szCs w:val="28"/>
          <w:lang w:val="az-Latn-AZ"/>
        </w:rPr>
        <w:t>. Dünyanın inkişaf etməkdə olan ölkələrinin əksəriyyəti şəhər</w:t>
      </w:r>
      <w:r>
        <w:rPr>
          <w:rFonts w:ascii="Times New Roman" w:hAnsi="Times New Roman" w:cs="Times New Roman"/>
          <w:sz w:val="28"/>
          <w:szCs w:val="28"/>
          <w:lang w:val="az-Latn-AZ"/>
        </w:rPr>
        <w:t>ə</w:t>
      </w:r>
      <w:r w:rsidRPr="005E43FB">
        <w:rPr>
          <w:rFonts w:ascii="Times New Roman" w:hAnsi="Times New Roman" w:cs="Times New Roman"/>
          <w:sz w:val="28"/>
          <w:szCs w:val="28"/>
          <w:lang w:val="az-Latn-AZ"/>
        </w:rPr>
        <w:t xml:space="preserve"> axın və işsizlik kimi böyük problemlərlə qarşılaşdığından, turizm sektoru mövcud problemlər və mövcud yeni iş yerləri ilə </w:t>
      </w:r>
      <w:r>
        <w:rPr>
          <w:rFonts w:ascii="Times New Roman" w:hAnsi="Times New Roman" w:cs="Times New Roman"/>
          <w:sz w:val="28"/>
          <w:szCs w:val="28"/>
          <w:lang w:val="az-Latn-AZ"/>
        </w:rPr>
        <w:t>bağlı</w:t>
      </w:r>
      <w:r w:rsidRPr="005E43FB">
        <w:rPr>
          <w:rFonts w:ascii="Times New Roman" w:hAnsi="Times New Roman" w:cs="Times New Roman"/>
          <w:sz w:val="28"/>
          <w:szCs w:val="28"/>
          <w:lang w:val="az-Latn-AZ"/>
        </w:rPr>
        <w:t xml:space="preserve"> problemlərin həllində mühüm rol oynayır. Bu xüsusiyyətlərə görə, son illərdə turizm sektoruna edilən investisiyalar digər xidmətlər üzrə investisiya həcmindən çoxdur. Qeyd edək ki, turizm sahəsində biznes qurmaq üçün tələb olunan material miqdarı digər sahələrə nisbətən əhəmiyyətli dərəcədə aşağıdır</w:t>
      </w:r>
      <w:r>
        <w:rPr>
          <w:rFonts w:ascii="Times New Roman" w:hAnsi="Times New Roman" w:cs="Times New Roman"/>
          <w:sz w:val="28"/>
          <w:szCs w:val="28"/>
          <w:lang w:val="az-Latn-AZ"/>
        </w:rPr>
        <w:t>.</w:t>
      </w:r>
    </w:p>
    <w:p w14:paraId="5A594073" w14:textId="77777777" w:rsidR="008F1662" w:rsidRDefault="008F1662">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14:paraId="1EE3F49E" w14:textId="5552648C" w:rsidR="008F1662" w:rsidRDefault="008F1662" w:rsidP="008F1662">
      <w:pPr>
        <w:spacing w:after="0" w:line="360" w:lineRule="auto"/>
        <w:jc w:val="center"/>
        <w:rPr>
          <w:rFonts w:ascii="Times New Roman" w:hAnsi="Times New Roman" w:cs="Times New Roman"/>
          <w:sz w:val="28"/>
          <w:szCs w:val="28"/>
          <w:lang w:val="az-Latn-AZ"/>
        </w:rPr>
      </w:pPr>
      <w:r w:rsidRPr="00A0710B">
        <w:rPr>
          <w:rFonts w:ascii="Times New Roman" w:eastAsia="TimesNewRomanPS-BoldMT" w:hAnsi="Times New Roman" w:cs="Times New Roman"/>
          <w:b/>
          <w:bCs/>
          <w:sz w:val="28"/>
          <w:szCs w:val="28"/>
          <w:lang w:val="az-Cyrl-AZ"/>
        </w:rPr>
        <w:t>II FƏSİL: Azərbaycanda turizmin tarixi, inkişafının mərhələləri və onun mövcud vəziyyəti</w:t>
      </w:r>
    </w:p>
    <w:p w14:paraId="771707C9" w14:textId="49928FD9" w:rsidR="008F1662" w:rsidRDefault="008F1662" w:rsidP="008F1662">
      <w:pPr>
        <w:spacing w:after="0" w:line="360" w:lineRule="auto"/>
        <w:rPr>
          <w:rFonts w:ascii="Times New Roman" w:hAnsi="Times New Roman" w:cs="Times New Roman"/>
          <w:sz w:val="28"/>
          <w:szCs w:val="28"/>
          <w:lang w:val="az-Latn-AZ"/>
        </w:rPr>
      </w:pPr>
    </w:p>
    <w:p w14:paraId="64F0A2D6" w14:textId="77777777" w:rsidR="008F1662" w:rsidRPr="00AD3A06" w:rsidRDefault="008F1662" w:rsidP="008F1662">
      <w:pPr>
        <w:spacing w:after="0" w:line="360" w:lineRule="auto"/>
        <w:ind w:firstLine="706"/>
        <w:jc w:val="center"/>
        <w:rPr>
          <w:rFonts w:ascii="Times New Roman" w:hAnsi="Times New Roman" w:cs="Times New Roman"/>
          <w:b/>
          <w:sz w:val="32"/>
          <w:szCs w:val="32"/>
          <w:lang w:val="az-Latn-AZ"/>
        </w:rPr>
      </w:pPr>
      <w:r w:rsidRPr="00AD3A06">
        <w:rPr>
          <w:rFonts w:ascii="Times New Roman" w:hAnsi="Times New Roman" w:cs="Times New Roman"/>
          <w:b/>
          <w:sz w:val="32"/>
          <w:szCs w:val="32"/>
          <w:lang w:val="az-Latn-AZ"/>
        </w:rPr>
        <w:t>2.1 Turizmin tarixi və onun inkişaf mərhələləri</w:t>
      </w:r>
    </w:p>
    <w:p w14:paraId="7EA3E127" w14:textId="77777777" w:rsidR="008F1662" w:rsidRPr="00AD3A06" w:rsidRDefault="008F1662" w:rsidP="008F1662">
      <w:pPr>
        <w:spacing w:after="0" w:line="360" w:lineRule="auto"/>
        <w:ind w:firstLine="706"/>
        <w:jc w:val="center"/>
        <w:rPr>
          <w:rFonts w:ascii="Times New Roman" w:hAnsi="Times New Roman" w:cs="Times New Roman"/>
          <w:b/>
          <w:sz w:val="28"/>
          <w:szCs w:val="28"/>
          <w:lang w:val="az-Latn-AZ"/>
        </w:rPr>
      </w:pPr>
    </w:p>
    <w:p w14:paraId="70018735" w14:textId="77777777" w:rsidR="008F1662" w:rsidRPr="00AD3A06" w:rsidRDefault="008F1662" w:rsidP="008F1662">
      <w:pPr>
        <w:spacing w:after="0" w:line="360" w:lineRule="auto"/>
        <w:ind w:firstLine="706"/>
        <w:rPr>
          <w:rFonts w:ascii="Times New Roman" w:hAnsi="Times New Roman" w:cs="Times New Roman"/>
          <w:sz w:val="28"/>
          <w:szCs w:val="28"/>
          <w:lang w:val="az-Latn-AZ"/>
        </w:rPr>
      </w:pPr>
      <w:r w:rsidRPr="00AD3A06">
        <w:rPr>
          <w:rFonts w:ascii="Times New Roman" w:hAnsi="Times New Roman" w:cs="Times New Roman"/>
          <w:sz w:val="28"/>
          <w:szCs w:val="28"/>
          <w:lang w:val="az-Latn-AZ"/>
        </w:rPr>
        <w:t>Azərbaycanda turizm son 20 il ərzində insanların həyat fəaliyyətinin bir hissəsinə çevrilmişdir. Bu göstəriciyə baxmayaraq ölkəmizdə turizmin inkişafı daha əvvəllərə dayanır. Keçmişə nəzər salsaq görərik ki, hələ o vaxtdan dünyanın çox hissəsindən səyyahlar Azərbaycana gəlmişlər. Bütün bunları nəzərə alaraq Azərbaycanda turizmin inkişafını bir neçə mərhələyə bölmək olar.</w:t>
      </w:r>
    </w:p>
    <w:p w14:paraId="05ACE7C8" w14:textId="77777777" w:rsidR="008F1662" w:rsidRPr="00AD3A06" w:rsidRDefault="008F1662" w:rsidP="008F1662">
      <w:pPr>
        <w:spacing w:after="0" w:line="360" w:lineRule="auto"/>
        <w:ind w:firstLine="706"/>
        <w:rPr>
          <w:rFonts w:ascii="Times New Roman" w:hAnsi="Times New Roman" w:cs="Times New Roman"/>
          <w:sz w:val="28"/>
          <w:szCs w:val="28"/>
          <w:lang w:val="az-Latn-AZ"/>
        </w:rPr>
      </w:pPr>
      <w:r w:rsidRPr="00AD3A06">
        <w:rPr>
          <w:rFonts w:ascii="Times New Roman" w:hAnsi="Times New Roman" w:cs="Times New Roman"/>
          <w:b/>
          <w:sz w:val="28"/>
          <w:szCs w:val="28"/>
          <w:lang w:val="az-Latn-AZ"/>
        </w:rPr>
        <w:t xml:space="preserve">1. Qədim və orta əsrlər mərhələsi. </w:t>
      </w:r>
      <w:r w:rsidRPr="00AD3A06">
        <w:rPr>
          <w:rFonts w:ascii="Times New Roman" w:hAnsi="Times New Roman" w:cs="Times New Roman"/>
          <w:sz w:val="28"/>
          <w:szCs w:val="28"/>
          <w:lang w:val="az-Latn-AZ"/>
        </w:rPr>
        <w:t>Bu dövrü ticarət karvanları mərhələsi də adlandıra bilərik. İlk səyahətlərin başlanğıcını ticarət karvanlarının hərəkəti ilə bu dövrdən götürmək olar. Azərbaycanda hələ qədim zamanlardan turizmin inkişafının ən mühüm səbəblərindən biri ölkəmizin Böyük İpək Yolu üzərində yerləşməsidir. Azərbaycanın ərazisi Böyük İpək Yolu üçün mühüm bir yer olmuşdur. Böyük İpək Yolu Çindən Aralıq dənizinə kimi bir çox ölkələrin sahəsini birləşdirirdi. “İpək Yolu”  ölkəmizin inkişafına, iqtisadiyyatına və mədəniyyətinə müsbət təsirlər göstərmişdir. Buna misal olaraq Çin ipəyini götürə bilərik. O zamanlar Avropanın Çin ipəyinə böyük marağı var idi və buna görə də Çin ipəyi Böyük İpək Yolu vasitəsilə Avropaya daşınırdı. Avropaya daşınarkən Azərbaycan ərazisindən keçirdi ki, bu zaman da bu xalqlar arası ünsiyyətin, mədəniyyətin və səyahətlərin inkişafına mühüm təsirlər göstərmişdir.</w:t>
      </w:r>
    </w:p>
    <w:p w14:paraId="554489F2" w14:textId="77777777" w:rsidR="008F1662" w:rsidRPr="00AD3A06" w:rsidRDefault="008F1662" w:rsidP="008F1662">
      <w:pPr>
        <w:spacing w:after="0" w:line="360" w:lineRule="auto"/>
        <w:ind w:firstLine="706"/>
        <w:rPr>
          <w:rFonts w:ascii="Times New Roman" w:hAnsi="Times New Roman" w:cs="Times New Roman"/>
          <w:sz w:val="28"/>
          <w:szCs w:val="28"/>
          <w:lang w:val="az-Latn-AZ"/>
        </w:rPr>
      </w:pPr>
      <w:r w:rsidRPr="00AD3A06">
        <w:rPr>
          <w:rFonts w:ascii="Times New Roman" w:hAnsi="Times New Roman" w:cs="Times New Roman"/>
          <w:sz w:val="28"/>
          <w:szCs w:val="28"/>
          <w:lang w:val="az-Latn-AZ"/>
        </w:rPr>
        <w:t>Azərbaycanda olan şəhərlərin bəziləri ticarət mərkəzləri kimi inkişaf etmişdilər.Bunlara misal olaraq Təbriz, Ordubad, Marağa, Ərdəbil, Gəncə, Naxçıvan, Mingəçevir, Şəki və Azərbaycanın şimal bölgəsində yerləşən bir çox şəhərləri götürə bilərik.Orta əsrlərin əsas ictimai tikililəri ticarət karvanlarının sığınacağı olan rabatlar və karvarsaralar idi. XIV-XV əsrlərdən bunların sayı çoxalmış və şəbəkə halını almışdı. Əsas karvansaralar Şamaxı, Təbriz və Dərbənddə idi. Karvansaralar əsasən şəhər,yol kənarı və limanda tikilməsinə görə qruplara ayrılırdı. Bunlardan şəhərdə olanlar digərlərindən sahəsinin böyüklüyü, otağların çoxluğuna görə seçilirdi. Karvansaralar səyahətçilərin və tacirlərin sığınacağı, onların pul əməliyyatlarının həyata keçirilməsi və ticarətləri üçün çox mühüm rol oynayırdı.</w:t>
      </w:r>
    </w:p>
    <w:p w14:paraId="416CDBC9" w14:textId="77777777" w:rsidR="008F1662" w:rsidRPr="008F1662" w:rsidRDefault="008F1662" w:rsidP="008F1662">
      <w:pPr>
        <w:spacing w:after="0" w:line="360" w:lineRule="auto"/>
        <w:ind w:firstLine="706"/>
        <w:rPr>
          <w:rFonts w:ascii="Times New Roman" w:hAnsi="Times New Roman" w:cs="Times New Roman"/>
          <w:color w:val="000000" w:themeColor="text1"/>
          <w:sz w:val="28"/>
          <w:szCs w:val="28"/>
          <w:lang w:val="az-Latn-AZ"/>
        </w:rPr>
      </w:pPr>
      <w:r w:rsidRPr="00AD3A06">
        <w:rPr>
          <w:rFonts w:ascii="Times New Roman" w:hAnsi="Times New Roman" w:cs="Times New Roman"/>
          <w:b/>
          <w:sz w:val="28"/>
          <w:szCs w:val="28"/>
          <w:lang w:val="az-Latn-AZ"/>
        </w:rPr>
        <w:t xml:space="preserve">2. XIV-XIX əsrin sonunu əhatə edən mərhələ.  </w:t>
      </w:r>
      <w:r w:rsidRPr="00AD3A06">
        <w:rPr>
          <w:rFonts w:ascii="Times New Roman" w:hAnsi="Times New Roman" w:cs="Times New Roman"/>
          <w:sz w:val="28"/>
          <w:szCs w:val="28"/>
          <w:lang w:val="az-Latn-AZ"/>
        </w:rPr>
        <w:t>Bakı XIV əsrin ortalarında  Qərblə Şərq arasında olan ticarət əlaqələrində çox mühüm rol oynayırdı. Elə bu səbəbə görə də burada karvansaraların tikilməsinə ehtiyac duyulurdu. Bu dövrdə Azərbaycanda bir çox karvansaral tikilmişdir və bu karvansaralar əvvəlkilərdən daha böyük olmasına görə fərqlənirdi.</w:t>
      </w:r>
      <w:r w:rsidRPr="008F1662">
        <w:rPr>
          <w:rFonts w:ascii="Times New Roman" w:hAnsi="Times New Roman" w:cs="Times New Roman"/>
          <w:color w:val="000000" w:themeColor="text1"/>
          <w:sz w:val="28"/>
          <w:szCs w:val="28"/>
          <w:lang w:val="az-Latn-AZ"/>
        </w:rPr>
        <w:t xml:space="preserve"> Bu karvansaralar haqqında ölkəmizə gəlmiş bir çox səyyah və tarixçilər qeydlər aparmışlar.Bunlardan bəziləri indiyə kimi hələ də qalmaqdadır. ( Fars, Buxara, Ləzgi, Multanı və s. )</w:t>
      </w:r>
    </w:p>
    <w:p w14:paraId="083883D1" w14:textId="77777777" w:rsidR="008F1662" w:rsidRPr="008F1662" w:rsidRDefault="008F1662" w:rsidP="008F1662">
      <w:pPr>
        <w:spacing w:after="0" w:line="360" w:lineRule="auto"/>
        <w:ind w:firstLine="706"/>
        <w:rPr>
          <w:rFonts w:ascii="Times New Roman" w:hAnsi="Times New Roman" w:cs="Times New Roman"/>
          <w:color w:val="000000" w:themeColor="text1"/>
          <w:sz w:val="28"/>
          <w:szCs w:val="28"/>
          <w:lang w:val="az-Latn-AZ"/>
        </w:rPr>
      </w:pPr>
      <w:r w:rsidRPr="008F1662">
        <w:rPr>
          <w:rFonts w:ascii="Times New Roman" w:hAnsi="Times New Roman" w:cs="Times New Roman"/>
          <w:color w:val="000000" w:themeColor="text1"/>
          <w:sz w:val="28"/>
          <w:szCs w:val="28"/>
          <w:lang w:val="az-Latn-AZ"/>
        </w:rPr>
        <w:t>Ölkəmizə müxtəlif dövrlərdə Marko Polo, Aleksandr Düma, Övliyyə Çələbi, Afanasi Nikitin Sadko, Fedor Kotov kimi səyyah tacir və diplomatlar səyahət etmişdir ki bu da Azərbaycanın dünyanın inkişaf prosesində nə qədər mühüm yer tutduğunu göstərir.</w:t>
      </w:r>
    </w:p>
    <w:p w14:paraId="7B259B93" w14:textId="77777777" w:rsidR="008F1662" w:rsidRPr="008F1662" w:rsidRDefault="008F1662" w:rsidP="008F1662">
      <w:pPr>
        <w:spacing w:after="0" w:line="360" w:lineRule="auto"/>
        <w:ind w:firstLine="706"/>
        <w:rPr>
          <w:rFonts w:ascii="Times New Roman" w:hAnsi="Times New Roman" w:cs="Times New Roman"/>
          <w:color w:val="000000" w:themeColor="text1"/>
          <w:sz w:val="28"/>
          <w:szCs w:val="28"/>
          <w:lang w:val="az-Latn-AZ"/>
        </w:rPr>
      </w:pPr>
      <w:r w:rsidRPr="008F1662">
        <w:rPr>
          <w:rFonts w:ascii="Times New Roman" w:hAnsi="Times New Roman" w:cs="Times New Roman"/>
          <w:color w:val="000000" w:themeColor="text1"/>
          <w:sz w:val="28"/>
          <w:szCs w:val="28"/>
          <w:lang w:val="az-Latn-AZ"/>
        </w:rPr>
        <w:t>Bütün bu hadisələri göz önünə alaraq Böyük İpək Yolunun ölkəmizin turizmində nə qədər böyük rola malik olduğun görürük. Böyük İpək Yolunun digər mühüm xüsusiyyətləri isə xalqlar arası ticarətin genişlənməsi, xalqların mədəniyyətinin bir birlərinə keçməsinə, turizmin inkişafı kimi qonaqpərvərliyin yaranması olmuşdur. Bunlarla yanaşı Böyük İpək Yolu yaxınlığındakı yerlərdə iri şəhərlər salınmış, səyahətçilər və tacirlər üçün xüsusi tikililər tikilmiş, sənətkarlığın sahələri isə inkişaf etmişdir.</w:t>
      </w:r>
    </w:p>
    <w:p w14:paraId="6CCE4E83" w14:textId="77777777" w:rsidR="008F1662" w:rsidRPr="00AD3A06" w:rsidRDefault="008F1662" w:rsidP="008F1662">
      <w:pPr>
        <w:spacing w:after="0" w:line="360" w:lineRule="auto"/>
        <w:ind w:firstLine="706"/>
        <w:rPr>
          <w:rFonts w:ascii="Times New Roman" w:hAnsi="Times New Roman" w:cs="Times New Roman"/>
          <w:color w:val="000000" w:themeColor="text1"/>
          <w:sz w:val="28"/>
          <w:szCs w:val="28"/>
          <w:lang w:val="az-Latn-AZ"/>
        </w:rPr>
      </w:pPr>
      <w:r w:rsidRPr="008F1662">
        <w:rPr>
          <w:rFonts w:ascii="Times New Roman" w:hAnsi="Times New Roman" w:cs="Times New Roman"/>
          <w:color w:val="000000" w:themeColor="text1"/>
          <w:sz w:val="28"/>
          <w:szCs w:val="28"/>
          <w:lang w:val="az-Latn-AZ"/>
        </w:rPr>
        <w:t xml:space="preserve">Bütün bu səbəblərə görə turizmin inkişafının müasir dövründə ümumilli liderimiz Heydər Əliyev Böyük İpək Yolunun bərpası haqqında qərar qəbul etmişdi. XVI əsrin sonlarında artıq ticarət üçün başqa yolların kəşf edilməsi nəticəsində Böyük İpək Yolu get-gedə unudulur və onun fəaliyyəti iflasa uğrayırdı. Bu da öz növbəsində İpək Yolu üzərində yerləşən şəhərlərdəki karvansaralarının fəaliyyətinə də təsir göstərir və onları zəiflədirdi. Bu hadisələrə baxmayaraq Bakı, Azərbaycanda və digər Yaxın və Orta Şərq ölkərində əsas ticarət mərkəzlərindən biri kimi tanınırdı. Bunun əsas səbəblərindən biri də Bakıda becərilən bir çox məhsulların quru və su yolu ilə daşınması idi ki, bu da feodal münasibətlərinin inkişafında mühüm rol oynayırdı. </w:t>
      </w:r>
      <w:r w:rsidRPr="00AD3A06">
        <w:rPr>
          <w:rFonts w:ascii="Times New Roman" w:hAnsi="Times New Roman" w:cs="Times New Roman"/>
          <w:color w:val="000000" w:themeColor="text1"/>
          <w:sz w:val="28"/>
          <w:szCs w:val="28"/>
          <w:lang w:val="az-Latn-AZ"/>
        </w:rPr>
        <w:t>Artıq XVII-XIX əsrdə tikilən karvansaraların sayı 100dən çox idi. XIX əsrdə Bakıda bir çox bankların, kredit müəssisələrinin, gecələmə yerlərinin istifadəyə verilməsi bu dövrdə Bakıda ictimai və inzibati müəssisələrin inkişafını göstərirdi. Həmçinin, bu dövrdə Bakıda neftin çıxarılması xəbərləri xarici ölkələrdən gələnlərin sayında xeyli artımlara səbəb oldu ki, bu da xidmət sektorunun yaranmasına öz təsirini göstərdi. Bu dövrdə artıq konsulluqların yaranması da müşahidə olunurdu.</w:t>
      </w:r>
    </w:p>
    <w:p w14:paraId="41A6D806" w14:textId="1B92277D"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8F1662">
        <w:rPr>
          <w:rFonts w:ascii="Times New Roman" w:hAnsi="Times New Roman" w:cs="Times New Roman"/>
          <w:b/>
          <w:bCs/>
          <w:color w:val="000000"/>
          <w:sz w:val="28"/>
          <w:szCs w:val="28"/>
          <w:lang w:val="az-Latn-AZ"/>
        </w:rPr>
        <w:t xml:space="preserve">3. XIX əsrin sonu XX əsrin ortalarına qədər olan mərhələ. </w:t>
      </w:r>
      <w:r w:rsidRPr="008F1662">
        <w:rPr>
          <w:rFonts w:ascii="Times New Roman" w:hAnsi="Times New Roman" w:cs="Times New Roman"/>
          <w:bCs/>
          <w:color w:val="000000"/>
          <w:sz w:val="28"/>
          <w:szCs w:val="28"/>
          <w:lang w:val="az-Latn-AZ"/>
        </w:rPr>
        <w:t xml:space="preserve">XIX əsrin sonu XX əsrin əvvəllərində artıq Bakıda bir çox tikililərdə yenidənqurma işləri aparılırdı. Xüsusilə də karvansaralar bura gələnlərin rahatlığı üçün mehmanxanalara çevrilirdi. XX əsrin əvvəllərində artıq qonaqlara xidmət edən bir çox mehmanxanalar fəaliyyət göstərirdi. </w:t>
      </w:r>
    </w:p>
    <w:p w14:paraId="38BA2F54" w14:textId="77777777"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AD3A06">
        <w:rPr>
          <w:rFonts w:ascii="Times New Roman" w:hAnsi="Times New Roman" w:cs="Times New Roman"/>
          <w:bCs/>
          <w:color w:val="000000"/>
          <w:sz w:val="28"/>
          <w:szCs w:val="28"/>
          <w:lang w:val="az-Latn-AZ"/>
        </w:rPr>
        <w:t xml:space="preserve">1929-cu ildə bir sıra cəmiyyətlərlə yanaşı “Proletar Turizm Cəmiyyəti”də yaradılmışdı ki, onun diyarşünaslıq, turizmə ictimai hərəkat forması vermək,turizmin inkişafı kimi bir sıra məqsədləri var idi. Zəhmətkeşlərin əsasən aztəminatlı təbəqisini əhatə etmək, onların siyasi və mədəni səviyyəsini artırmaq, turizmi genişləndirmək cəmiyyətin əsas məqsədlərindən idi. Bakıda artıq 1922-ci ildən başlayaraq bir sıra ekskursiya dərnəkləri yaranmağa başladı.Bu dərnəklərin yaranmasının əsas məqsədi neft mədənləri, fabrik və müxtəlif zavodlarda işləyən fəhlələrin digər istehsal sahəsi ilə tanış olması idi. Xəzər sahilində yerləşən bir çox adaya istitrahət məqsədli ekskursiyalar təşkil olunurdu ki, bunlara Pirallahı, Mərdəkan, Buzovna kimi adaları misal gətirə bilərik. Bu illərdə istirahət məqsədilə bu adalara dörd yüzdən çox ekskursiya təşkil olunmuşdu. </w:t>
      </w:r>
    </w:p>
    <w:p w14:paraId="59B6787D" w14:textId="77777777"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AD3A06">
        <w:rPr>
          <w:rFonts w:ascii="Times New Roman" w:hAnsi="Times New Roman" w:cs="Times New Roman"/>
          <w:bCs/>
          <w:color w:val="000000"/>
          <w:sz w:val="28"/>
          <w:szCs w:val="28"/>
          <w:lang w:val="az-Latn-AZ"/>
        </w:rPr>
        <w:t>Bu dövrlərdə artıq turizm-ekskursiya sahəsi planlaşdırılmış və mərkəzləşdirilmiş maliyyə əsasında fəaliyyət göstərirdi ki, bu da bu sektoru əvvəlki illərdən fərqləndirirdi. Artıq bu dövrdə  kiçik turlar təşkil olunmağa başlanmışdı. Hətta həmin dövrdə Azərbaycanın bir çox bölgələrində turizm tədbirləri təşkil olunurdu.</w:t>
      </w:r>
    </w:p>
    <w:p w14:paraId="48393E7C" w14:textId="77777777"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AD3A06">
        <w:rPr>
          <w:rFonts w:ascii="Times New Roman" w:hAnsi="Times New Roman" w:cs="Times New Roman"/>
          <w:bCs/>
          <w:color w:val="000000"/>
          <w:sz w:val="28"/>
          <w:szCs w:val="28"/>
          <w:lang w:val="az-Latn-AZ"/>
        </w:rPr>
        <w:t>Bütün SSRİ-də olduğu kimi Azərbaycanın da turizm sektoru İkinci Dünya Müharibəsindən sonra donmuşdu.</w:t>
      </w:r>
    </w:p>
    <w:p w14:paraId="571EE42D" w14:textId="77777777"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8F1662">
        <w:rPr>
          <w:rFonts w:ascii="Times New Roman" w:hAnsi="Times New Roman" w:cs="Times New Roman"/>
          <w:b/>
          <w:bCs/>
          <w:color w:val="000000"/>
          <w:sz w:val="28"/>
          <w:szCs w:val="28"/>
          <w:lang w:val="az-Latn-AZ"/>
        </w:rPr>
        <w:t xml:space="preserve">4. Müstəqillik dövrünə qədərki mərhələ (1950-1991). </w:t>
      </w:r>
      <w:r w:rsidRPr="008F1662">
        <w:rPr>
          <w:rFonts w:ascii="Times New Roman" w:hAnsi="Times New Roman" w:cs="Times New Roman"/>
          <w:bCs/>
          <w:color w:val="000000"/>
          <w:sz w:val="28"/>
          <w:szCs w:val="28"/>
          <w:lang w:val="az-Latn-AZ"/>
        </w:rPr>
        <w:t xml:space="preserve">Bu dövr əvvəlki illərdən turizm sektorunun inkişafı ilə fərqlənir. Bir çox turist bazalarının, uşaq düşərgələrinin, yeni istirahət mərkəzlərinin açılması, bir sözlə, turizm sektorunun maddi-texniki bazasının genişlənməsi buna sübutdur. </w:t>
      </w:r>
      <w:r w:rsidRPr="00AD3A06">
        <w:rPr>
          <w:rFonts w:ascii="Times New Roman" w:hAnsi="Times New Roman" w:cs="Times New Roman"/>
          <w:bCs/>
          <w:color w:val="000000"/>
          <w:sz w:val="28"/>
          <w:szCs w:val="28"/>
          <w:lang w:val="az-Latn-AZ"/>
        </w:rPr>
        <w:t>Azərbaycanda turizm sektorunun inkişafı ilə bağlı olaraq onun maddi-texniki bazasında yeniliklərin yaranmasına səbəb olurdu. Yeni nəqliyyat xidmətləri formalaşmağa başlanmışdı ki, bu da istirahətin səmərəli və rahat təşkilində vacib rol oynayır. Bunlardan əlavə yay düşərgələrinin təşkili üçün turist çadır düşərgələri, bir çox turist bazaları və ekskursiya büroları yaradılmışdır. Bir çox turistik və istirahət müəssisələrinin də sayı gettikcə artırdı. Bir çox bölgələrimizdə turist mehmanxana və bazalarının açılmasını da qeyd edə bilərik.</w:t>
      </w:r>
    </w:p>
    <w:p w14:paraId="572476FA" w14:textId="77777777" w:rsidR="008F1662" w:rsidRPr="00AD3A06" w:rsidRDefault="008F1662" w:rsidP="008F1662">
      <w:pPr>
        <w:spacing w:after="0" w:line="360" w:lineRule="auto"/>
        <w:ind w:firstLine="706"/>
        <w:rPr>
          <w:rFonts w:ascii="Times New Roman" w:hAnsi="Times New Roman" w:cs="Times New Roman"/>
          <w:bCs/>
          <w:color w:val="000000"/>
          <w:sz w:val="28"/>
          <w:szCs w:val="28"/>
          <w:lang w:val="az-Latn-AZ"/>
        </w:rPr>
      </w:pPr>
      <w:r w:rsidRPr="00AD3A06">
        <w:rPr>
          <w:rFonts w:ascii="Times New Roman" w:hAnsi="Times New Roman" w:cs="Times New Roman"/>
          <w:bCs/>
          <w:color w:val="000000"/>
          <w:sz w:val="28"/>
          <w:szCs w:val="28"/>
          <w:lang w:val="az-Latn-AZ"/>
        </w:rPr>
        <w:t>XX əsrin ortalarında kurort-sanatoriya mərkəzlərinin sayı çoxalırdı. Pansionatlarda və sanatoriyalarda artıq XX əsrin sonlarına yaxın yerlərin sayı altı mindən daha çox idi. Bu sanatoriyalarda hər il ölkə vəyəndaşları ilə yanaşı müxtəlif ölkələrdəndə gələnlərə, orta hesabla iki yüz əlli mindən çox insana xidmət göstərilirdi.</w:t>
      </w:r>
    </w:p>
    <w:p w14:paraId="2CF52C7D" w14:textId="77777777" w:rsidR="008F1662" w:rsidRPr="00AD3A06" w:rsidRDefault="008F1662" w:rsidP="008F1662">
      <w:pPr>
        <w:spacing w:after="0" w:line="360" w:lineRule="auto"/>
        <w:ind w:firstLine="706"/>
        <w:rPr>
          <w:rFonts w:ascii="Times New Roman" w:hAnsi="Times New Roman" w:cs="Times New Roman"/>
          <w:sz w:val="28"/>
          <w:szCs w:val="28"/>
          <w:lang w:val="az-Latn-AZ"/>
        </w:rPr>
      </w:pPr>
      <w:r w:rsidRPr="00AD3A06">
        <w:rPr>
          <w:rFonts w:ascii="Times New Roman" w:hAnsi="Times New Roman" w:cs="Times New Roman"/>
          <w:bCs/>
          <w:color w:val="000000"/>
          <w:sz w:val="28"/>
          <w:szCs w:val="28"/>
          <w:lang w:val="az-Latn-AZ"/>
        </w:rPr>
        <w:t xml:space="preserve">Ötən dövrlərdə olduğu kimi bu dövrdə də Azərbaycanda turizm sosial səciyyə daşıyırdı.Ölkəmizdə </w:t>
      </w:r>
      <w:r w:rsidRPr="00AD3A06">
        <w:rPr>
          <w:rFonts w:ascii="Times New Roman" w:hAnsi="Times New Roman" w:cs="Times New Roman"/>
          <w:sz w:val="28"/>
          <w:szCs w:val="28"/>
          <w:lang w:val="az-Latn-AZ"/>
        </w:rPr>
        <w:t>daxili turizmin geniş inkişafına baxmayaraq xarici turizm o qədər də inkişaf etməmiş və Moskvadakı təşkilat tərəfindən idarə olunurdu.</w:t>
      </w:r>
    </w:p>
    <w:p w14:paraId="54B87ED1"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 xml:space="preserve">Azərbaycan ərazisindən bir çox xarici turizm marşurutlarının keçməsi bu sektorun inkişafında mühüm rol oynayırdı. XX əsrin sonlarında Qara dəniz sahillərində turizm obyektlərinin sayının artması və sahil ətrafı bölgələrin ekoloji cəhətdən təmiz olması Azərbaycanın sahil bölgələrinə turist axınlarını cəlb edirdi. Ümumilli liderimiz Heydər Əliyevin bu sahənin inkişafı  ilə bağlı mühüm tədbirlərin həyata keçirilməsinə təşəbbüs göstərmiş və onun rəhbərliyi ilə </w:t>
      </w:r>
      <w:r w:rsidRPr="00AD3A06">
        <w:rPr>
          <w:sz w:val="28"/>
          <w:szCs w:val="28"/>
        </w:rPr>
        <w:t xml:space="preserve">“Xəzərin Azərbaycan sahillərində ümumittifaq əhəmiyyətli kurort zonasının yaradılması” barədə qərar qəbul edilmişdir. Daha sonra XX əsrin sonuna qədər Azərbaycanın turizminin inkişaf sxemi tərtib olunmuş və bu qərara əsasən Xəzər sahilində çox sayda turizm mərkəzlərinin tikintisinə başlanmışdır. Bu dövrə nəzər salsaq görərik ki, bu dövrdə turizmin pik səviyyəyə çatması 1987-ci ildə müşahidə olunmuşdur. </w:t>
      </w:r>
      <w:r w:rsidRPr="00AD3A06">
        <w:rPr>
          <w:sz w:val="28"/>
          <w:szCs w:val="28"/>
          <w:lang w:val="az-Latn-AZ"/>
        </w:rPr>
        <w:t>Həmin ildə respublikamıza xaricdən və sadiq sovet ölkələrindən minlərlə turist axın etmişdir. Həmçinin bu ildə ölkəmizin minlərlə vətəndaşı xarici ölkələrdə və SSRİ ərazisində turistik səfərlərdə olmuşlar.Bu dövrdə Azərbaycan-Ermənistan münaqişəsinin başlanması turizm sektorunun və onun idarə olunmasındakı pozulmalarla müşahidə olundu. Azərbaycan ərazisindəki bir çox beynəlxalq turist maşınları ləğv olundu. Dağlıq Qarabağda baş verən hadisələrlə əlaqədar olaraq iqtisadi-mədəni əlaqələrin pozulması və keçid dövrünün çətinlikləri turizmin inkişafına çox böyük mənfi təsirlər göstərdi.</w:t>
      </w:r>
    </w:p>
    <w:p w14:paraId="44E5F5BC" w14:textId="77777777" w:rsidR="008F1662" w:rsidRPr="00AD3A06" w:rsidRDefault="008F1662" w:rsidP="008F1662">
      <w:pPr>
        <w:pStyle w:val="Default"/>
        <w:spacing w:line="360" w:lineRule="auto"/>
        <w:ind w:firstLine="706"/>
        <w:rPr>
          <w:sz w:val="28"/>
          <w:szCs w:val="28"/>
          <w:lang w:val="az-Latn-AZ"/>
        </w:rPr>
      </w:pPr>
      <w:r w:rsidRPr="00AD3A06">
        <w:rPr>
          <w:b/>
          <w:sz w:val="28"/>
          <w:szCs w:val="28"/>
          <w:lang w:val="az-Latn-AZ"/>
        </w:rPr>
        <w:t xml:space="preserve">5.Müstəqillikdən sonrakı mərhələ.  </w:t>
      </w:r>
      <w:r w:rsidRPr="00AD3A06">
        <w:rPr>
          <w:sz w:val="28"/>
          <w:szCs w:val="28"/>
          <w:lang w:val="az-Latn-AZ"/>
        </w:rPr>
        <w:t>Müstəqilliyin ilk illərində hələdə müharibə dövrünün fəsadları qalmaqda idi. Dağlıq Qarabağ ərazisindəki turizm mərkəzlərimiz tamamilə dağıdılmışdır. Bu bölgələrdən gələn məcburi köçkünlərin turizm və sanatoriya mərkəzlərində yerləşdirilməsi bu sahəni iflic vəziyyətinə saldı.</w:t>
      </w:r>
    </w:p>
    <w:p w14:paraId="45111705"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Bütün bu hadisələr torpağlarımızın işğal altında olması mərkəzləşdirilmiş turizm sektorunun tənəzzülə uğramasına səbəb oldu. Ölkəmizdə fəaliyyət göstərən yeni turizm şirkətləri əhalinin xarici ölkələrə səyahətlərini təşkil edirdi. Bu səyahətlərin bəziləri “şopinq” və “kommersiya”məqsədli idi. 1990-cı illərin əvvərində ölkəmizdə fəaliyyət göstərən turizm agentliklərinin əksəriyyəti passiv turizmə meyl edirdi. Elə həmin dövrdə Nazirlər Kabinetinin nəzdində Xarici Turizm Şurası yaradıldı ki, bu da ölkəmizdə turizmin və onun idarə olunmasının dövlət tərəfindən tənzimlənməsində mühüm rol oynadı.</w:t>
      </w:r>
    </w:p>
    <w:p w14:paraId="3BACFFF8"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1990-cı illərin ortalarında artıq turizm müəssisələrinin özəlləşdirilməsinə başlanmışdır. Bu özəlləşdirmə sanatoriya-profilaktika müəssisələrindən başlanıldı. Artıq turizm sektorunda özəl müəssisələrin payı daha çox idi. Demək olar ki, bütün mehmanxana və otellər özəlləşdirilmişdi.</w:t>
      </w:r>
    </w:p>
    <w:p w14:paraId="76E4AF2C"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Ölkəmizdə turizm sahəsinin inkişafına 1990-cı illərin ortalarından ictimai-siyasi vəziyyətin sabitləşməsi ilə imkan yaranmışdır. 2001-ci ildə Azərbaycan Respublikasının Prezidentinin qərarı ilə Gənclər və İdman Nazirliyi həmçinin Turizm Nazirliyinə də çevrildi ki, bu da Azərbaycan Respublikasının xarici iqtisadi əlaqələrinin genişlənməsinə, beynəlxalq əməkdaşlığların inkişafına və bazar inteqrasiyasının genişlənməsi üçün mühüm addım oldu.</w:t>
      </w:r>
    </w:p>
    <w:p w14:paraId="182C9180" w14:textId="5D9E8150" w:rsidR="008F1662" w:rsidRPr="00AD3A06" w:rsidRDefault="008F1662" w:rsidP="008F1662">
      <w:pPr>
        <w:pStyle w:val="Default"/>
        <w:spacing w:line="360" w:lineRule="auto"/>
        <w:ind w:firstLine="706"/>
        <w:rPr>
          <w:sz w:val="28"/>
          <w:szCs w:val="28"/>
          <w:lang w:val="az-Latn-AZ"/>
        </w:rPr>
      </w:pPr>
      <w:r w:rsidRPr="00AD3A06">
        <w:rPr>
          <w:sz w:val="28"/>
          <w:szCs w:val="28"/>
          <w:lang w:val="az-Latn-AZ"/>
        </w:rPr>
        <w:t>Bundan sonra isə əsas məqsəd Ümumdünya Turizm Təşkilatına üzv olmaq idi. Azərbaycan Respunlikası bu təşkilata 2001-ci ildə üzv oldu.</w:t>
      </w:r>
    </w:p>
    <w:p w14:paraId="00D6AC94"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XX əsrin sonu XXI əsrin əvvəllərində turizm sahəsində yeni istirahət mərkəzləri və bu sahədə yeni-yeni şirkətlər yaranmağa başlandı. İqtisadiyyatın inkişafı ilə əlaqədar Bakıda yeni istirahət mərkəzlərinin və otellərin açılması sürətləndi. Bu dövrdə həmçinin bir çox mehmanxanaların təmirinə başlandı və xaricdən gələn qonağlar üçün yeni istirahət obyektləri istifadəyə verildi.</w:t>
      </w:r>
    </w:p>
    <w:p w14:paraId="46A74B69" w14:textId="77777777" w:rsidR="008F1662" w:rsidRPr="00AD3A06" w:rsidRDefault="008F1662" w:rsidP="008F1662">
      <w:pPr>
        <w:pStyle w:val="Default"/>
        <w:spacing w:line="360" w:lineRule="auto"/>
        <w:ind w:firstLine="706"/>
        <w:rPr>
          <w:color w:val="auto"/>
          <w:sz w:val="28"/>
          <w:szCs w:val="28"/>
          <w:lang w:val="az-Latn-AZ"/>
        </w:rPr>
      </w:pPr>
      <w:r w:rsidRPr="00AD3A06">
        <w:rPr>
          <w:color w:val="auto"/>
          <w:sz w:val="28"/>
          <w:szCs w:val="28"/>
          <w:lang w:val="az-Latn-AZ"/>
        </w:rPr>
        <w:t>Müasir dövrdə ölkəmiz, turizmin inkişafına xüsusi diqqət ayırır. Ölkəmizin turizm sahəsi ilə əlaqəli qəbul etdiyi qərarlar buna sübutdur. Respublika Prezidentinin turizm sahəsilə bağlı aldığı qərarların bu sektorun inkişafını sürətləndirir.Belə ki bu dövrdə Respublika Prezidenti müxtəlif illər üçün turizmin inkişafı kurort zonaları  haqqında dövlət proqramları fərmanlarını təsdiq etmişdir ki bu da turizmin inkişafı üçün əhəmiyyətli addım idi.</w:t>
      </w:r>
    </w:p>
    <w:p w14:paraId="1B04C3FB"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Turagent və turoperatorların olması turizmin üçün əsas şərtlərdən biridir.Ölkəmizdə 277 turizm şirkəti lisenziya almışdır.</w:t>
      </w:r>
    </w:p>
    <w:p w14:paraId="20DF220B"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BMT iqtisadi inkişaf və onun turizmə olan təsiri haqqında konfranslar keçirmişdi ki,bu konfranslar digər ölkələr kimi Azərbaycanın turizminə də həsr olunmuşdur.</w:t>
      </w:r>
    </w:p>
    <w:p w14:paraId="2B29B9C4" w14:textId="77777777" w:rsidR="008F1662" w:rsidRPr="00AD3A06" w:rsidRDefault="008F1662" w:rsidP="008F1662">
      <w:pPr>
        <w:pStyle w:val="Default"/>
        <w:spacing w:line="360" w:lineRule="auto"/>
        <w:ind w:firstLine="706"/>
        <w:rPr>
          <w:sz w:val="28"/>
          <w:szCs w:val="28"/>
          <w:lang w:val="az-Latn-AZ"/>
        </w:rPr>
      </w:pPr>
      <w:r w:rsidRPr="00AD3A06">
        <w:t xml:space="preserve"> </w:t>
      </w:r>
      <w:r w:rsidRPr="00AD3A06">
        <w:rPr>
          <w:sz w:val="28"/>
          <w:szCs w:val="28"/>
          <w:lang w:val="az-Latn-AZ"/>
        </w:rPr>
        <w:t>Müasir dövrdə ölkəmizdə turizmin inkişafı üçün çox geniş imkanlar mövcuddur.Bu imkanlar ölkəmizin beynəlxalq təşkilatlarla turizmin inkişafı yolunda bir sıra əməkdaşlıqlar etməsinə səbəb olmuşdur.Bu əməkdaşlıqlardan əlavə Azərbaycan bir çox turizm sahəsində geniş təcrübələri olan dövlətlərlə sazişlər bağlamışdır.</w:t>
      </w:r>
    </w:p>
    <w:p w14:paraId="7AC86FC3"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Heydər Əliyevin təşəbbüsü və rəhbərliyi ilə 2002-ci ildən Azərbaycanda  Beynəlxalq Turizm Sərgisinin keçirilməsi adət halını aldı.</w:t>
      </w:r>
    </w:p>
    <w:p w14:paraId="76748AB1"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Müstəqilliyin ilk illərində diqqətin iqtisadi obyektlərə yönəldilməsinə baxmayaraq daha sonralar inkişaf tədbirləri daha çox sosial yönümlü olmuşdur. Turizmin inkişafı ilə bağlı 2011-ci il Respublikamızda “Turizm ili” kimi qeyd olunmuşdur və bununla bağlı müxtəlif tədbirlər həyata keçirilmişdir. Həmin ildə Bakıda turizmlə bağlı konfranslar keçirilmiş bir neçə yeni brend otellər açılmışdır. Bunların hamısı turizmdə pozitiv dəyişikliklərin baş verdiyini göstərir.</w:t>
      </w:r>
      <w:r w:rsidRPr="00AD3A06">
        <w:t xml:space="preserve"> </w:t>
      </w:r>
      <w:r w:rsidRPr="00AD3A06">
        <w:rPr>
          <w:sz w:val="28"/>
          <w:szCs w:val="28"/>
          <w:lang w:val="az-Latn-AZ"/>
        </w:rPr>
        <w:t>Turizmi inkişaf etdirmək məqsədilə Respublikamızın paytaxt və əyalət şəhərlərində turizm informasiya mərkəzlərinin yaradılması sahəsində də mühüm işlər görülmüş və bu fəaliyyət hələ də davam etdirilir.</w:t>
      </w:r>
      <w:r>
        <w:rPr>
          <w:sz w:val="28"/>
          <w:szCs w:val="28"/>
          <w:lang w:val="az-Latn-AZ"/>
        </w:rPr>
        <w:t xml:space="preserve"> </w:t>
      </w:r>
      <w:r w:rsidRPr="00AD3A06">
        <w:rPr>
          <w:sz w:val="28"/>
          <w:szCs w:val="28"/>
          <w:lang w:val="az-Latn-AZ"/>
        </w:rPr>
        <w:t>Mədəniyyət və Turizm Nazirliyi bu işə böyük diqqət ayırır.</w:t>
      </w:r>
    </w:p>
    <w:p w14:paraId="6FF99611"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Azərbaycanda turizmin inkişafı ilə bağlı bir sıra tədbirlər həyata keçirilir.</w:t>
      </w:r>
      <w:r>
        <w:rPr>
          <w:sz w:val="28"/>
          <w:szCs w:val="28"/>
          <w:lang w:val="az-Latn-AZ"/>
        </w:rPr>
        <w:t xml:space="preserve"> </w:t>
      </w:r>
      <w:r w:rsidRPr="00AD3A06">
        <w:rPr>
          <w:sz w:val="28"/>
          <w:szCs w:val="28"/>
          <w:lang w:val="az-Latn-AZ"/>
        </w:rPr>
        <w:t>Ölkəmizə gələn turistlərin sayı 2016-cı ildə 24%-ə qədər artmışdır.Son illərdə isə artıq rekord həddinə çatıb.</w:t>
      </w:r>
      <w:r>
        <w:rPr>
          <w:sz w:val="28"/>
          <w:szCs w:val="28"/>
          <w:lang w:val="az-Latn-AZ"/>
        </w:rPr>
        <w:t xml:space="preserve"> </w:t>
      </w:r>
      <w:r w:rsidRPr="00AD3A06">
        <w:rPr>
          <w:sz w:val="28"/>
          <w:szCs w:val="28"/>
          <w:lang w:val="az-Latn-AZ"/>
        </w:rPr>
        <w:t>Bunların əsas səbəbi hər il ölkəmizdə keçirilən beynəlxalq tədbirlər,  infrasturuktur,  tarixi abidələrimizin olması  və qonaqpərvərliyimizdir.</w:t>
      </w:r>
      <w:r>
        <w:rPr>
          <w:sz w:val="28"/>
          <w:szCs w:val="28"/>
          <w:lang w:val="az-Latn-AZ"/>
        </w:rPr>
        <w:t xml:space="preserve"> </w:t>
      </w:r>
      <w:r w:rsidRPr="00AD3A06">
        <w:rPr>
          <w:sz w:val="28"/>
          <w:szCs w:val="28"/>
          <w:lang w:val="az-Latn-AZ"/>
        </w:rPr>
        <w:t>Bunların hamısı çox müsbət haldır.</w:t>
      </w:r>
      <w:r>
        <w:rPr>
          <w:sz w:val="28"/>
          <w:szCs w:val="28"/>
          <w:lang w:val="az-Latn-AZ"/>
        </w:rPr>
        <w:t xml:space="preserve"> </w:t>
      </w:r>
      <w:r w:rsidRPr="00AD3A06">
        <w:rPr>
          <w:sz w:val="28"/>
          <w:szCs w:val="28"/>
          <w:lang w:val="az-Latn-AZ"/>
        </w:rPr>
        <w:t>Turizmin inkişafı həm də maliyyə cəhətdən ölkəmiz üçün çox yaxşı bir haldır, çünki turizmin özü də ixracın bir növüdür və ölkənin valyutasının artırılmasında müsbət rol oynayır.</w:t>
      </w:r>
    </w:p>
    <w:p w14:paraId="54FF0E6C" w14:textId="77777777" w:rsidR="008F1662" w:rsidRPr="00AD3A06" w:rsidRDefault="008F1662" w:rsidP="008F1662">
      <w:pPr>
        <w:pStyle w:val="Default"/>
        <w:spacing w:line="360" w:lineRule="auto"/>
        <w:ind w:firstLine="706"/>
        <w:rPr>
          <w:sz w:val="28"/>
          <w:szCs w:val="28"/>
          <w:lang w:val="az-Latn-AZ"/>
        </w:rPr>
      </w:pPr>
      <w:r w:rsidRPr="00AD3A06">
        <w:rPr>
          <w:sz w:val="28"/>
          <w:szCs w:val="28"/>
          <w:lang w:val="az-Latn-AZ"/>
        </w:rPr>
        <w:t>Turizm yalnız Bakıda yox Respublikamızın bir çox bölgələrində də inkişaf etmişdir.</w:t>
      </w:r>
      <w:r>
        <w:rPr>
          <w:sz w:val="28"/>
          <w:szCs w:val="28"/>
          <w:lang w:val="az-Latn-AZ"/>
        </w:rPr>
        <w:t xml:space="preserve"> </w:t>
      </w:r>
      <w:r w:rsidRPr="00AD3A06">
        <w:rPr>
          <w:sz w:val="28"/>
          <w:szCs w:val="28"/>
          <w:lang w:val="az-Latn-AZ"/>
        </w:rPr>
        <w:t>Şahdağda, Qəbələdə və bir sıra başqa bölgələrimizdə bir çox istirahət kompleksləri açılmışdır ki, bura da hər il yüzlərlə xarici vətəndaş gəlir.</w:t>
      </w:r>
    </w:p>
    <w:tbl>
      <w:tblPr>
        <w:tblpPr w:leftFromText="180" w:rightFromText="180" w:vertAnchor="page" w:horzAnchor="margin" w:tblpXSpec="center" w:tblpY="7288"/>
        <w:tblW w:w="10503" w:type="dxa"/>
        <w:tblCellMar>
          <w:left w:w="0" w:type="dxa"/>
          <w:right w:w="0" w:type="dxa"/>
        </w:tblCellMar>
        <w:tblLook w:val="04A0" w:firstRow="1" w:lastRow="0" w:firstColumn="1" w:lastColumn="0" w:noHBand="0" w:noVBand="1"/>
      </w:tblPr>
      <w:tblGrid>
        <w:gridCol w:w="3986"/>
        <w:gridCol w:w="931"/>
        <w:gridCol w:w="931"/>
        <w:gridCol w:w="931"/>
        <w:gridCol w:w="931"/>
        <w:gridCol w:w="931"/>
        <w:gridCol w:w="931"/>
        <w:gridCol w:w="931"/>
      </w:tblGrid>
      <w:tr w:rsidR="008F1662" w:rsidRPr="00BB2E85" w14:paraId="0294D3EC" w14:textId="77777777" w:rsidTr="008F1662">
        <w:trPr>
          <w:trHeight w:val="333"/>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7E15D995"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Göstərici</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27492609"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2017</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3C44F951"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2016</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3D1D6E4B"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2015</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2D1D133B"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2014</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4F778C0F"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2013</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3844FC2F"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2012</w:t>
            </w:r>
          </w:p>
        </w:tc>
        <w:tc>
          <w:tcPr>
            <w:tcW w:w="0" w:type="auto"/>
            <w:tcBorders>
              <w:top w:val="single" w:sz="4" w:space="0" w:color="auto"/>
              <w:left w:val="single" w:sz="4" w:space="0" w:color="auto"/>
              <w:bottom w:val="single" w:sz="4" w:space="0" w:color="auto"/>
              <w:right w:val="single" w:sz="4" w:space="0" w:color="auto"/>
            </w:tcBorders>
            <w:shd w:val="clear" w:color="auto" w:fill="DCEED8"/>
            <w:tcMar>
              <w:top w:w="45" w:type="dxa"/>
              <w:left w:w="0" w:type="dxa"/>
              <w:bottom w:w="0" w:type="dxa"/>
              <w:right w:w="45" w:type="dxa"/>
            </w:tcMar>
            <w:vAlign w:val="center"/>
            <w:hideMark/>
          </w:tcPr>
          <w:p w14:paraId="498B5DA8" w14:textId="77777777" w:rsidR="008F1662" w:rsidRPr="00BB2E85" w:rsidRDefault="008F1662" w:rsidP="008F1662">
            <w:pPr>
              <w:spacing w:after="0" w:line="240" w:lineRule="auto"/>
              <w:jc w:val="center"/>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2011</w:t>
            </w:r>
          </w:p>
        </w:tc>
      </w:tr>
      <w:tr w:rsidR="008F1662" w:rsidRPr="00BB2E85" w14:paraId="29F57A9A" w14:textId="77777777" w:rsidTr="008F1662">
        <w:trPr>
          <w:trHeight w:val="376"/>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2292A8B4"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Azərbaycana gələn əcnəbilər və vətəndaşlığı olmayan şəxslərin sayı- cəmi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F5EBC0F"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2969.7 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06184E9"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2248.8 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834A30E"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2006.2 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66023B4"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2297.8 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146A58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2508.9 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E481C1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2484.1 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F6B144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2239.2 </w:t>
            </w:r>
          </w:p>
        </w:tc>
      </w:tr>
      <w:tr w:rsidR="008F1662" w:rsidRPr="00BB2E85" w14:paraId="70337E91"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496D302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turizm məqsədilə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CDC0EB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2454.0 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12D938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2044.7 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C82082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1921.9 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37F6CAD"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2159.7 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A78FEC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2129.5 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ED3725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1985.9 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0D616BF"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1561.9 </w:t>
            </w:r>
          </w:p>
        </w:tc>
      </w:tr>
      <w:tr w:rsidR="008F1662" w:rsidRPr="00BB2E85" w14:paraId="0B208ED0"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028B7113"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istirahət, əyləncə turizmi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A7D84B3"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839.3 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C58939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697.1 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D238436"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668.8 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69402D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709.9 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73D588D"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705.2 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77B1BC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687.8 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18E4586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519.8 </w:t>
            </w:r>
          </w:p>
        </w:tc>
      </w:tr>
      <w:tr w:rsidR="008F1662" w:rsidRPr="00BB2E85" w14:paraId="3F2510E5" w14:textId="77777777" w:rsidTr="008F1662">
        <w:trPr>
          <w:trHeight w:val="333"/>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7B136CC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işgüzar turizm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341A08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834.4 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7B853C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691.7 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571DE7D"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632.3 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C71576C"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670.5 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1333A76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648.9 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FA8B8E2"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595.3 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6C999F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591.9 </w:t>
            </w:r>
          </w:p>
        </w:tc>
      </w:tr>
      <w:tr w:rsidR="008F1662" w:rsidRPr="00BB2E85" w14:paraId="7BE9AE81"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0C05EB73"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müalicə turizmi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A264E7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49.1 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A9D84E7"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41.5 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8003894"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36.5 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1B877B7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46.3 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798DEDF"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46.2 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EAAEBE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43.0 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E28BD0E"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33.3 </w:t>
            </w:r>
          </w:p>
        </w:tc>
      </w:tr>
      <w:tr w:rsidR="008F1662" w:rsidRPr="00BB2E85" w14:paraId="5C5721C8"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4ED884C5"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dini turizm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36A67C9"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14.7 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41C6B4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12.6 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14C53C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11.5 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83753C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13.7 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D9612F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13.7 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162A2E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13.2 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010B75C"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10.5 </w:t>
            </w:r>
          </w:p>
        </w:tc>
      </w:tr>
      <w:tr w:rsidR="008F1662" w:rsidRPr="00BB2E85" w14:paraId="143F24F4"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15B7E766"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digər turizm məqsədilə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B35038E"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716.5 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BD62DB6"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601.8 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2A471C3"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572.8 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9AD2D1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719.3 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3A7B0E1"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715.5 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339ACA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646.6 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6A1B239"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406.4 </w:t>
            </w:r>
          </w:p>
        </w:tc>
      </w:tr>
      <w:tr w:rsidR="008F1662" w:rsidRPr="00BB2E85" w14:paraId="4FAEF531" w14:textId="77777777" w:rsidTr="008F1662">
        <w:trPr>
          <w:trHeight w:val="371"/>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557972DD"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digər məqsədlə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F387A67"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242.7 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24BC8D66"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204.1 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0893C92"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84.3 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BE5A7EC"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138.1 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1467DE61"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379.4 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6FCAFA50"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498.2 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58F1CF6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677.3 </w:t>
            </w:r>
          </w:p>
        </w:tc>
      </w:tr>
      <w:tr w:rsidR="008F1662" w:rsidRPr="00BB2E85" w14:paraId="664AEE52" w14:textId="77777777" w:rsidTr="008F1662">
        <w:trPr>
          <w:trHeight w:val="326"/>
        </w:trPr>
        <w:tc>
          <w:tcPr>
            <w:tcW w:w="3986" w:type="dxa"/>
            <w:tcBorders>
              <w:top w:val="single" w:sz="4" w:space="0" w:color="auto"/>
              <w:left w:val="single" w:sz="4" w:space="0" w:color="auto"/>
              <w:bottom w:val="single" w:sz="4" w:space="0" w:color="auto"/>
              <w:right w:val="single" w:sz="4" w:space="0" w:color="auto"/>
            </w:tcBorders>
            <w:shd w:val="clear" w:color="auto" w:fill="F6F7E7"/>
            <w:tcMar>
              <w:top w:w="45" w:type="dxa"/>
              <w:left w:w="0" w:type="dxa"/>
              <w:bottom w:w="0" w:type="dxa"/>
              <w:right w:w="45" w:type="dxa"/>
            </w:tcMar>
            <w:vAlign w:val="center"/>
            <w:hideMark/>
          </w:tcPr>
          <w:p w14:paraId="060130EC"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 Xarici ölkələrə gedən Azərbaycan vətəndaşlarının sayı-cəmi (min nəfər)</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6BE7239"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4108.9 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330E029"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4281.9 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0514244B"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4095.8 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70C108D8"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4244.3 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87D2EC3"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4284.7 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3577B38D"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3874.4 </w:t>
            </w:r>
          </w:p>
        </w:tc>
        <w:tc>
          <w:tcPr>
            <w:tcW w:w="0" w:type="auto"/>
            <w:tcBorders>
              <w:top w:val="single" w:sz="4" w:space="0" w:color="auto"/>
              <w:left w:val="single" w:sz="4" w:space="0" w:color="auto"/>
              <w:bottom w:val="single" w:sz="4" w:space="0" w:color="auto"/>
              <w:right w:val="single" w:sz="4" w:space="0" w:color="auto"/>
            </w:tcBorders>
            <w:tcMar>
              <w:top w:w="45" w:type="dxa"/>
              <w:left w:w="0" w:type="dxa"/>
              <w:bottom w:w="0" w:type="dxa"/>
              <w:right w:w="45" w:type="dxa"/>
            </w:tcMar>
            <w:vAlign w:val="center"/>
            <w:hideMark/>
          </w:tcPr>
          <w:p w14:paraId="4C2FF15A" w14:textId="77777777" w:rsidR="008F1662" w:rsidRPr="00BB2E85" w:rsidRDefault="008F1662" w:rsidP="008F1662">
            <w:pPr>
              <w:spacing w:after="0" w:line="240" w:lineRule="auto"/>
              <w:jc w:val="right"/>
              <w:rPr>
                <w:rFonts w:ascii="Times New Roman" w:eastAsia="Times New Roman" w:hAnsi="Times New Roman" w:cs="Times New Roman"/>
                <w:sz w:val="28"/>
                <w:szCs w:val="28"/>
                <w:lang w:val="az-Latn-AZ"/>
              </w:rPr>
            </w:pPr>
            <w:r w:rsidRPr="00BB2E85">
              <w:rPr>
                <w:rFonts w:ascii="Times New Roman" w:eastAsia="Times New Roman" w:hAnsi="Times New Roman" w:cs="Times New Roman"/>
                <w:sz w:val="28"/>
                <w:szCs w:val="28"/>
                <w:lang w:val="az-Latn-AZ"/>
              </w:rPr>
              <w:t>3550.2 </w:t>
            </w:r>
          </w:p>
        </w:tc>
      </w:tr>
    </w:tbl>
    <w:p w14:paraId="57D93600" w14:textId="77777777" w:rsidR="008F1662" w:rsidRDefault="008F1662" w:rsidP="008F1662">
      <w:pPr>
        <w:pStyle w:val="Default"/>
        <w:spacing w:line="360" w:lineRule="auto"/>
        <w:ind w:firstLine="706"/>
        <w:rPr>
          <w:sz w:val="28"/>
          <w:szCs w:val="28"/>
          <w:lang w:val="az-Latn-AZ"/>
        </w:rPr>
      </w:pPr>
      <w:r w:rsidRPr="00AD3A06">
        <w:rPr>
          <w:sz w:val="28"/>
          <w:szCs w:val="28"/>
          <w:lang w:val="az-Latn-AZ"/>
        </w:rPr>
        <w:t>Torpaqlarımızın işğal altında olmasına baxmayaraq Respublikamızda sabitlik, əhalinin dinc yaşayışı təmin olunmuşdur.</w:t>
      </w:r>
      <w:r>
        <w:rPr>
          <w:sz w:val="28"/>
          <w:szCs w:val="28"/>
          <w:lang w:val="az-Latn-AZ"/>
        </w:rPr>
        <w:t xml:space="preserve"> </w:t>
      </w:r>
      <w:r w:rsidRPr="00AD3A06">
        <w:rPr>
          <w:sz w:val="28"/>
          <w:szCs w:val="28"/>
          <w:lang w:val="az-Latn-AZ"/>
        </w:rPr>
        <w:t>Hər hansı bir ölkənin ilk öncə mədəni, siyasi və iqtisadi vəziyyəti insanların marağını çəkir.</w:t>
      </w:r>
      <w:r>
        <w:rPr>
          <w:sz w:val="28"/>
          <w:szCs w:val="28"/>
          <w:lang w:val="az-Latn-AZ"/>
        </w:rPr>
        <w:t xml:space="preserve"> </w:t>
      </w:r>
      <w:r w:rsidRPr="00AD3A06">
        <w:rPr>
          <w:sz w:val="28"/>
          <w:szCs w:val="28"/>
          <w:lang w:val="az-Latn-AZ"/>
        </w:rPr>
        <w:t>Ölkəmizdə bunların qaydasında olması turistlərin diqqətini çəkir və bu da hər il ölkəmizə axın edən turistlərin sayının artımında özünü göstərir.</w:t>
      </w:r>
      <w:r>
        <w:rPr>
          <w:sz w:val="28"/>
          <w:szCs w:val="28"/>
          <w:lang w:val="az-Latn-AZ"/>
        </w:rPr>
        <w:t xml:space="preserve"> İllər üzrə rəsmi statistik göstəricilərə baxdıqda ölkəyə gələn xarici vətəndaşların sayının pik həddi 2017-ci ildə 2 milyon yarımdan çox olmuşdur.</w:t>
      </w:r>
    </w:p>
    <w:p w14:paraId="42F98600" w14:textId="77777777" w:rsidR="008F1662" w:rsidRDefault="008F1662" w:rsidP="008F1662">
      <w:pPr>
        <w:pStyle w:val="Default"/>
        <w:spacing w:line="360" w:lineRule="auto"/>
        <w:ind w:firstLine="706"/>
        <w:rPr>
          <w:sz w:val="28"/>
          <w:szCs w:val="28"/>
          <w:lang w:val="az-Latn-AZ"/>
        </w:rPr>
      </w:pPr>
    </w:p>
    <w:p w14:paraId="26B6B440" w14:textId="2896F514" w:rsidR="008F1662" w:rsidRDefault="008F1662" w:rsidP="008F1662">
      <w:pPr>
        <w:pStyle w:val="Default"/>
        <w:spacing w:line="360" w:lineRule="auto"/>
        <w:ind w:firstLine="706"/>
        <w:rPr>
          <w:sz w:val="28"/>
          <w:szCs w:val="28"/>
          <w:lang w:val="az-Latn-AZ"/>
        </w:rPr>
      </w:pPr>
      <w:r w:rsidRPr="00BB2E85">
        <w:rPr>
          <w:rFonts w:eastAsia="Times New Roman"/>
          <w:sz w:val="28"/>
          <w:szCs w:val="28"/>
          <w:lang w:val="az-Latn-AZ"/>
        </w:rPr>
        <w:t>Azərbaycana gələn əcnəbilər və vətəndaşlığı olmayan şəxslərin sayı</w:t>
      </w:r>
    </w:p>
    <w:p w14:paraId="784FFC68" w14:textId="77777777" w:rsidR="008F1662" w:rsidRPr="00BC016F" w:rsidRDefault="008F1662" w:rsidP="008F1662">
      <w:pPr>
        <w:pStyle w:val="Default"/>
        <w:spacing w:line="360" w:lineRule="auto"/>
        <w:jc w:val="center"/>
        <w:rPr>
          <w:sz w:val="28"/>
          <w:szCs w:val="28"/>
          <w:lang w:val="az-Latn-AZ"/>
        </w:rPr>
      </w:pPr>
      <w:r>
        <w:rPr>
          <w:sz w:val="28"/>
          <w:szCs w:val="28"/>
          <w:lang w:val="az-Latn-AZ"/>
        </w:rPr>
        <w:t xml:space="preserve">Mənbə: </w:t>
      </w:r>
      <w:r w:rsidRPr="00BC016F">
        <w:rPr>
          <w:sz w:val="28"/>
          <w:szCs w:val="28"/>
          <w:lang w:val="az-Latn-AZ"/>
        </w:rPr>
        <w:t>www.stat.gov.az</w:t>
      </w:r>
    </w:p>
    <w:p w14:paraId="2F9326DB" w14:textId="77777777" w:rsidR="008F1662" w:rsidRDefault="008F1662" w:rsidP="008F1662">
      <w:pPr>
        <w:pStyle w:val="Default"/>
        <w:spacing w:line="360" w:lineRule="auto"/>
        <w:ind w:firstLine="706"/>
        <w:rPr>
          <w:sz w:val="28"/>
          <w:szCs w:val="28"/>
          <w:lang w:val="az-Latn-AZ"/>
        </w:rPr>
      </w:pPr>
      <w:r w:rsidRPr="00AD3A06">
        <w:rPr>
          <w:sz w:val="28"/>
          <w:szCs w:val="28"/>
          <w:lang w:val="az-Latn-AZ"/>
        </w:rPr>
        <w:t>Ölkəmizdə keçirilən beynəlxalq yarışların-</w:t>
      </w:r>
      <w:r w:rsidRPr="00AD3A06">
        <w:t xml:space="preserve"> </w:t>
      </w:r>
      <w:r w:rsidRPr="00AD3A06">
        <w:rPr>
          <w:sz w:val="28"/>
          <w:szCs w:val="28"/>
          <w:lang w:val="az-Latn-AZ"/>
        </w:rPr>
        <w:t>Bakı- 2015 Avropa Oyunlarının ,  2017-ci il İslam Həmrəyliyi Oyunlarının</w:t>
      </w:r>
      <w:r>
        <w:rPr>
          <w:sz w:val="28"/>
          <w:szCs w:val="28"/>
          <w:lang w:val="az-Latn-AZ"/>
        </w:rPr>
        <w:t xml:space="preserve"> və F1 yarışlarının</w:t>
      </w:r>
      <w:r w:rsidRPr="00AD3A06">
        <w:rPr>
          <w:sz w:val="28"/>
          <w:szCs w:val="28"/>
          <w:lang w:val="az-Latn-AZ"/>
        </w:rPr>
        <w:t xml:space="preserve"> yüksək təşkili və idarə olunması hər kəsi heyran qoymuşdu</w:t>
      </w:r>
      <w:r>
        <w:rPr>
          <w:sz w:val="28"/>
          <w:szCs w:val="28"/>
          <w:lang w:val="az-Latn-AZ"/>
        </w:rPr>
        <w:t xml:space="preserve">r. </w:t>
      </w:r>
      <w:r w:rsidRPr="00AD3A06">
        <w:rPr>
          <w:sz w:val="28"/>
          <w:szCs w:val="28"/>
          <w:lang w:val="az-Latn-AZ"/>
        </w:rPr>
        <w:t>Dünyanın çox sayda ölkəsindən gələn  qonağlar və 60-a yaxın dövlətə televiziya vasitəsilə Azərbaycandakı  beynəlxalq tədbirlərin yayınlanması ölkəmizin dünyanın bir çox ölkəsində tanınmasına gətirib çıxarmışdır.</w:t>
      </w:r>
      <w:r>
        <w:rPr>
          <w:sz w:val="28"/>
          <w:szCs w:val="28"/>
          <w:lang w:val="az-Latn-AZ"/>
        </w:rPr>
        <w:t xml:space="preserve"> </w:t>
      </w:r>
    </w:p>
    <w:p w14:paraId="3B4669D0" w14:textId="77777777" w:rsidR="008F1662" w:rsidRDefault="008F1662" w:rsidP="008F1662">
      <w:pPr>
        <w:pStyle w:val="Default"/>
        <w:spacing w:line="360" w:lineRule="auto"/>
        <w:ind w:firstLine="706"/>
        <w:rPr>
          <w:sz w:val="28"/>
          <w:szCs w:val="28"/>
          <w:lang w:val="az-Latn-AZ"/>
        </w:rPr>
      </w:pPr>
      <w:r>
        <w:rPr>
          <w:sz w:val="28"/>
          <w:szCs w:val="28"/>
          <w:lang w:val="az-Latn-AZ"/>
        </w:rPr>
        <w:t xml:space="preserve">2015 Avropa Oyunları – Tarixdə ilk dəfə təşkil olunan idman yarışı: Avropa Oyunları 2015-ci ildə 12 iyundan 28 iyuna kimi Bakı şəhərində keçirilmişdir. Yarışlarda əlli Avropa ölkəsindən on min idmançı iştirak edib. Yarışlarda Mingəçevirin bir, Bakının on bir idman avadanlığından istifadə olundu. 2015 Avropa Oyunlarında otuz idman növü var idi. Onların altısı qeyri Olimpiya idman növü olmaqla yanaşı, iyirmi dördü Olimpiya idman növü idi. Yarışçılar 253 dəst medal uğurnda yarışıb. 17 günlük yarış iyunun 28-də  Bakı Olimpiya Stadionunda bağlanış mərasimi ilə yekunlaşıb. Yarışlarda medalların sayına görə ilk sırada Rusiya Federasiyasının idmançıları yer alıb. Onlar ümumilikdə 164: 79 qızıl, 40 gümüş və 45 bürünc medal qazanmışlar. Sıralamada ikinci yer isə 289 idmançı ilə yarışlara </w:t>
      </w:r>
      <w:r w:rsidRPr="00C03078">
        <w:rPr>
          <w:sz w:val="28"/>
          <w:szCs w:val="28"/>
          <w:lang w:val="az-Latn-AZ"/>
        </w:rPr>
        <w:t>qatılan</w:t>
      </w:r>
      <w:r>
        <w:rPr>
          <w:sz w:val="28"/>
          <w:szCs w:val="28"/>
          <w:lang w:val="az-Latn-AZ"/>
        </w:rPr>
        <w:t xml:space="preserve">, </w:t>
      </w:r>
      <w:r w:rsidRPr="00C03078">
        <w:rPr>
          <w:sz w:val="28"/>
          <w:szCs w:val="28"/>
          <w:lang w:val="az-Latn-AZ"/>
        </w:rPr>
        <w:t>21 qızıl, 15 gümüş və 20 bürünc</w:t>
      </w:r>
      <w:r>
        <w:rPr>
          <w:sz w:val="28"/>
          <w:szCs w:val="28"/>
          <w:lang w:val="az-Latn-AZ"/>
        </w:rPr>
        <w:t xml:space="preserve"> ilə</w:t>
      </w:r>
      <w:r w:rsidRPr="00C03078">
        <w:rPr>
          <w:sz w:val="28"/>
          <w:szCs w:val="28"/>
          <w:lang w:val="az-Latn-AZ"/>
        </w:rPr>
        <w:t xml:space="preserve"> ümumilikdə 56 medal qazan</w:t>
      </w:r>
      <w:r>
        <w:rPr>
          <w:sz w:val="28"/>
          <w:szCs w:val="28"/>
          <w:lang w:val="az-Latn-AZ"/>
        </w:rPr>
        <w:t xml:space="preserve"> Azərbaycan idmançıları yer alıb. Üçüncü yeri isə medallarının </w:t>
      </w:r>
      <w:r w:rsidRPr="00C03078">
        <w:rPr>
          <w:sz w:val="28"/>
          <w:szCs w:val="28"/>
          <w:lang w:val="az-Latn-AZ"/>
        </w:rPr>
        <w:t>18</w:t>
      </w:r>
      <w:r>
        <w:rPr>
          <w:sz w:val="28"/>
          <w:szCs w:val="28"/>
          <w:lang w:val="az-Latn-AZ"/>
        </w:rPr>
        <w:t>-i</w:t>
      </w:r>
      <w:r w:rsidRPr="00C03078">
        <w:rPr>
          <w:sz w:val="28"/>
          <w:szCs w:val="28"/>
          <w:lang w:val="az-Latn-AZ"/>
        </w:rPr>
        <w:t xml:space="preserve"> qızıl, 10</w:t>
      </w:r>
      <w:r>
        <w:rPr>
          <w:sz w:val="28"/>
          <w:szCs w:val="28"/>
          <w:lang w:val="az-Latn-AZ"/>
        </w:rPr>
        <w:t>-u</w:t>
      </w:r>
      <w:r w:rsidRPr="00C03078">
        <w:rPr>
          <w:sz w:val="28"/>
          <w:szCs w:val="28"/>
          <w:lang w:val="az-Latn-AZ"/>
        </w:rPr>
        <w:t xml:space="preserve"> gümüş və 19</w:t>
      </w:r>
      <w:r>
        <w:rPr>
          <w:sz w:val="28"/>
          <w:szCs w:val="28"/>
          <w:lang w:val="az-Latn-AZ"/>
        </w:rPr>
        <w:t>-u</w:t>
      </w:r>
      <w:r w:rsidRPr="00C03078">
        <w:rPr>
          <w:sz w:val="28"/>
          <w:szCs w:val="28"/>
          <w:lang w:val="az-Latn-AZ"/>
        </w:rPr>
        <w:t xml:space="preserve"> bürünc</w:t>
      </w:r>
      <w:r>
        <w:rPr>
          <w:sz w:val="28"/>
          <w:szCs w:val="28"/>
          <w:lang w:val="az-Latn-AZ"/>
        </w:rPr>
        <w:t xml:space="preserve"> olan, ümumilikdə 47 medal ilə Böyük Britaniya idmançıları qazanmışdır. </w:t>
      </w:r>
    </w:p>
    <w:p w14:paraId="17562AA1" w14:textId="77777777" w:rsidR="008F1662" w:rsidRDefault="008F1662" w:rsidP="008F1662">
      <w:pPr>
        <w:pStyle w:val="Default"/>
        <w:spacing w:line="360" w:lineRule="auto"/>
        <w:ind w:firstLine="706"/>
        <w:rPr>
          <w:sz w:val="28"/>
          <w:szCs w:val="28"/>
          <w:lang w:val="az-Latn-AZ"/>
        </w:rPr>
      </w:pPr>
      <w:r>
        <w:rPr>
          <w:sz w:val="28"/>
          <w:szCs w:val="28"/>
          <w:lang w:val="az-Latn-AZ"/>
        </w:rPr>
        <w:t>Oyunların rəsmi büdcəsi 1.12 milyard ABŞ dolları təşkil edib və satış üçün 600 000 bilet çıxarılmışdır.</w:t>
      </w:r>
    </w:p>
    <w:p w14:paraId="5FAE22B3" w14:textId="77777777" w:rsidR="008F1662" w:rsidRDefault="008F1662" w:rsidP="008F1662">
      <w:pPr>
        <w:pStyle w:val="Default"/>
        <w:spacing w:line="360" w:lineRule="auto"/>
        <w:ind w:firstLine="706"/>
        <w:rPr>
          <w:sz w:val="28"/>
          <w:szCs w:val="28"/>
          <w:lang w:val="az-Latn-AZ"/>
        </w:rPr>
      </w:pPr>
      <w:r>
        <w:rPr>
          <w:sz w:val="28"/>
          <w:szCs w:val="28"/>
          <w:lang w:val="az-Latn-AZ"/>
        </w:rPr>
        <w:t>Avropa oyunlarının təşkilindən dolayı</w:t>
      </w:r>
      <w:r w:rsidRPr="007C1A69">
        <w:rPr>
          <w:sz w:val="28"/>
          <w:szCs w:val="28"/>
          <w:lang w:val="az-Latn-AZ"/>
        </w:rPr>
        <w:t xml:space="preserve"> Milli Gimnastika zalı</w:t>
      </w:r>
      <w:r>
        <w:rPr>
          <w:sz w:val="28"/>
          <w:szCs w:val="28"/>
          <w:lang w:val="az-Latn-AZ"/>
        </w:rPr>
        <w:t>,</w:t>
      </w:r>
      <w:r w:rsidRPr="007C1A69">
        <w:rPr>
          <w:sz w:val="28"/>
          <w:szCs w:val="28"/>
          <w:lang w:val="az-Latn-AZ"/>
        </w:rPr>
        <w:t xml:space="preserve"> Olimpiya Stadionu, Atıcılıq mərkəzləri</w:t>
      </w:r>
      <w:r w:rsidRPr="00BC016F">
        <w:rPr>
          <w:sz w:val="28"/>
          <w:szCs w:val="28"/>
          <w:lang w:val="az-Latn-AZ"/>
        </w:rPr>
        <w:t xml:space="preserve"> </w:t>
      </w:r>
      <w:r w:rsidRPr="007C1A69">
        <w:rPr>
          <w:sz w:val="28"/>
          <w:szCs w:val="28"/>
          <w:lang w:val="az-Latn-AZ"/>
        </w:rPr>
        <w:t xml:space="preserve">və Su idmanı, İdman şəhərciyi, basketbol və </w:t>
      </w:r>
      <w:r>
        <w:rPr>
          <w:sz w:val="28"/>
          <w:szCs w:val="28"/>
          <w:lang w:val="az-Latn-AZ"/>
        </w:rPr>
        <w:t xml:space="preserve">s. </w:t>
      </w:r>
      <w:r w:rsidRPr="007C1A69">
        <w:rPr>
          <w:sz w:val="28"/>
          <w:szCs w:val="28"/>
          <w:lang w:val="az-Latn-AZ"/>
        </w:rPr>
        <w:t>idman növləri üçün müxtəlif müvəqqəti obyektlər də tikilib</w:t>
      </w:r>
      <w:r>
        <w:rPr>
          <w:sz w:val="28"/>
          <w:szCs w:val="28"/>
          <w:lang w:val="az-Latn-AZ"/>
        </w:rPr>
        <w:t xml:space="preserve">. Oyunların təşkilinə çəkilən xərclərə </w:t>
      </w:r>
      <w:r w:rsidRPr="007C1A69">
        <w:rPr>
          <w:sz w:val="28"/>
          <w:szCs w:val="28"/>
          <w:lang w:val="az-Latn-AZ"/>
        </w:rPr>
        <w:t>idmançıların bütün yol və yaşayış xərclərini</w:t>
      </w:r>
      <w:r>
        <w:rPr>
          <w:sz w:val="28"/>
          <w:szCs w:val="28"/>
          <w:lang w:val="az-Latn-AZ"/>
        </w:rPr>
        <w:t>n ödənilməsidə daxil edilmişdir.</w:t>
      </w:r>
    </w:p>
    <w:p w14:paraId="3676206B" w14:textId="77777777" w:rsidR="008F1662" w:rsidRDefault="008F1662" w:rsidP="008F1662">
      <w:pPr>
        <w:pStyle w:val="Default"/>
        <w:spacing w:line="360" w:lineRule="auto"/>
        <w:ind w:firstLine="706"/>
        <w:rPr>
          <w:sz w:val="28"/>
          <w:szCs w:val="28"/>
          <w:lang w:val="az-Latn-AZ"/>
        </w:rPr>
      </w:pPr>
      <w:r>
        <w:rPr>
          <w:sz w:val="28"/>
          <w:szCs w:val="28"/>
          <w:lang w:val="az-Latn-AZ"/>
        </w:rPr>
        <w:t>2015 Avropa Oyunlarında 50 ölkənin iştirakına baxmayaraq, statistik göstəricilərə əsasən 2015-ci ildə ölkəyə gələn əcnəbilərin sayı (2006.2 min nəfər), 2014-cü ildə (2297.8 min nəfər) və digər illərdə ölkəyə gələn əcnəbilərin sayından az olmuşdur. Lakin Avrop Oyunlarını təşkil edilməsi növbəti illərdə ölkəyə gələn turistlərin sayının artmasına kömək etmişdir.</w:t>
      </w:r>
    </w:p>
    <w:p w14:paraId="6CC67838" w14:textId="77777777" w:rsidR="008F1662" w:rsidRDefault="008F1662" w:rsidP="008F1662">
      <w:pPr>
        <w:pStyle w:val="Default"/>
        <w:spacing w:line="360" w:lineRule="auto"/>
        <w:ind w:firstLine="706"/>
        <w:rPr>
          <w:sz w:val="28"/>
          <w:szCs w:val="28"/>
          <w:lang w:val="az-Latn-AZ"/>
        </w:rPr>
      </w:pPr>
      <w:r>
        <w:rPr>
          <w:sz w:val="28"/>
          <w:szCs w:val="28"/>
          <w:lang w:val="az-Latn-AZ"/>
        </w:rPr>
        <w:t>“Formula-1”- 2016-cı ildən Bakı şəhərində keçirilməyə başlanmışdır.</w:t>
      </w:r>
    </w:p>
    <w:p w14:paraId="14FEE3E6" w14:textId="77777777" w:rsidR="008F1662" w:rsidRDefault="008F1662" w:rsidP="008F1662">
      <w:pPr>
        <w:pStyle w:val="Default"/>
        <w:spacing w:line="360" w:lineRule="auto"/>
        <w:ind w:firstLine="706"/>
        <w:rPr>
          <w:sz w:val="28"/>
          <w:szCs w:val="28"/>
          <w:lang w:val="az-Latn-AZ"/>
        </w:rPr>
      </w:pPr>
      <w:r>
        <w:rPr>
          <w:sz w:val="28"/>
          <w:szCs w:val="28"/>
          <w:lang w:val="az-Latn-AZ"/>
        </w:rPr>
        <w:t>Yarışlara ilk öncə “F1-in” dünya üzrə yarım milayrdlıq hazır auditoriyasını Azərbaycana gəlməyə həvəsləndirmək və onları turist kimi cəlb etməyə hədəflənmiş bir biznes layihəsikimi baxılıb.</w:t>
      </w:r>
    </w:p>
    <w:p w14:paraId="1179A33C" w14:textId="77777777" w:rsidR="008F1662" w:rsidRDefault="008F1662" w:rsidP="008F1662">
      <w:pPr>
        <w:pStyle w:val="Default"/>
        <w:spacing w:line="360" w:lineRule="auto"/>
        <w:ind w:firstLine="706"/>
        <w:rPr>
          <w:sz w:val="28"/>
          <w:szCs w:val="28"/>
          <w:lang w:val="az-Latn-AZ"/>
        </w:rPr>
      </w:pPr>
      <w:r>
        <w:rPr>
          <w:sz w:val="28"/>
          <w:szCs w:val="28"/>
          <w:lang w:val="az-Latn-AZ"/>
        </w:rPr>
        <w:t>Yarışların müxtəlif ölkələrdə yayımlanması, şəhərin mənzərəsinin və gözəlliyinin xarici vətəndaşların diqqət mərkəzinə düşməsinə səbəb olur və onların turist kimi ölkəyə gəlmələrinə təşviq edir.</w:t>
      </w:r>
    </w:p>
    <w:p w14:paraId="0277DC83" w14:textId="77777777" w:rsidR="008F1662" w:rsidRDefault="008F1662" w:rsidP="008F1662">
      <w:pPr>
        <w:pStyle w:val="Default"/>
        <w:spacing w:line="360" w:lineRule="auto"/>
        <w:ind w:firstLine="706"/>
        <w:rPr>
          <w:sz w:val="28"/>
          <w:szCs w:val="28"/>
          <w:lang w:val="az-Latn-AZ"/>
        </w:rPr>
      </w:pPr>
      <w:r>
        <w:rPr>
          <w:sz w:val="28"/>
          <w:szCs w:val="28"/>
          <w:lang w:val="az-Latn-AZ"/>
        </w:rPr>
        <w:t xml:space="preserve">Statistk göstəricilərə əsasən 2016- cı ilin 9 ayında ölkəyə bir milyon altı yüz mindən çox turist gəlmişdir ki, bu isə 2015-ci il ilə müqayisədə 11% çoxluq təşkil edir. Digər illərlə müaqyisədə F1 yarışlarına görə ölkəyə gələn ərəb turistlərinin sayında 34 dəfə artım olmuşdur. </w:t>
      </w:r>
    </w:p>
    <w:p w14:paraId="4B534B68" w14:textId="77777777" w:rsidR="008F1662" w:rsidRDefault="008F1662" w:rsidP="008F1662">
      <w:pPr>
        <w:pStyle w:val="Default"/>
        <w:spacing w:line="360" w:lineRule="auto"/>
        <w:ind w:firstLine="706"/>
        <w:rPr>
          <w:sz w:val="28"/>
          <w:szCs w:val="28"/>
          <w:lang w:val="az-Latn-AZ"/>
        </w:rPr>
      </w:pPr>
      <w:r>
        <w:rPr>
          <w:sz w:val="28"/>
          <w:szCs w:val="28"/>
          <w:lang w:val="az-Latn-AZ"/>
        </w:rPr>
        <w:t>2016-ci ilin iyinunda Bakıda keçirilən yarışı izləmək üçün dünyanın 47 ölkəsindən 20 mindən artıq tamaşaçı gəlmiş və 25 min bilet satılaraq 4 milyon manat gəlir əldə olunmuşdur.</w:t>
      </w:r>
    </w:p>
    <w:p w14:paraId="5580A901" w14:textId="77777777" w:rsidR="008F1662" w:rsidRDefault="008F1662" w:rsidP="008F1662">
      <w:pPr>
        <w:pStyle w:val="Default"/>
        <w:spacing w:line="360" w:lineRule="auto"/>
        <w:ind w:firstLine="706"/>
        <w:rPr>
          <w:sz w:val="28"/>
          <w:szCs w:val="28"/>
          <w:lang w:val="az-Latn-AZ"/>
        </w:rPr>
      </w:pPr>
      <w:r>
        <w:rPr>
          <w:sz w:val="28"/>
          <w:szCs w:val="28"/>
          <w:lang w:val="az-Latn-AZ"/>
        </w:rPr>
        <w:t xml:space="preserve">2016-cı illə müqayisədə 2017-ci ildə yarışı izləmək üçün ölkəyə gələn əcnəbilərin sayı 2 dəfə artmış və 65 ölkəni əhatə etmişdir. </w:t>
      </w:r>
    </w:p>
    <w:p w14:paraId="43E05C23" w14:textId="77777777" w:rsidR="008F1662" w:rsidRDefault="008F1662" w:rsidP="008F1662">
      <w:pPr>
        <w:pStyle w:val="Default"/>
        <w:spacing w:line="360" w:lineRule="auto"/>
        <w:ind w:firstLine="706"/>
        <w:rPr>
          <w:sz w:val="28"/>
          <w:szCs w:val="28"/>
          <w:lang w:val="az-Latn-AZ"/>
        </w:rPr>
      </w:pPr>
      <w:r w:rsidRPr="003B2DE6">
        <w:rPr>
          <w:sz w:val="28"/>
          <w:szCs w:val="28"/>
          <w:lang w:val="az-Latn-AZ"/>
        </w:rPr>
        <w:t>İslam həmrəylik oyunları-2017 Bakı</w:t>
      </w:r>
      <w:r>
        <w:rPr>
          <w:sz w:val="28"/>
          <w:szCs w:val="28"/>
          <w:lang w:val="az-Latn-AZ"/>
        </w:rPr>
        <w:t xml:space="preserve">. </w:t>
      </w:r>
      <w:r w:rsidRPr="003B2DE6">
        <w:rPr>
          <w:sz w:val="28"/>
          <w:szCs w:val="28"/>
          <w:lang w:val="az-Latn-AZ"/>
        </w:rPr>
        <w:t xml:space="preserve">Bütün müsəlman ölkələri Bakıda öz nümayəndələri vasitəsilə 10 gün müddətində </w:t>
      </w:r>
      <w:r>
        <w:rPr>
          <w:sz w:val="28"/>
          <w:szCs w:val="28"/>
          <w:lang w:val="az-Latn-AZ"/>
        </w:rPr>
        <w:t>görüşdülər</w:t>
      </w:r>
      <w:r w:rsidRPr="003B2DE6">
        <w:rPr>
          <w:sz w:val="28"/>
          <w:szCs w:val="28"/>
          <w:lang w:val="az-Latn-AZ"/>
        </w:rPr>
        <w:t>. Azərbaycan İslam dünyasının bir dünya olduğunu göstərdi və bu birlik güc mənbəyimizdir.</w:t>
      </w:r>
    </w:p>
    <w:p w14:paraId="113B7D37" w14:textId="77777777" w:rsidR="008F1662" w:rsidRDefault="008F1662" w:rsidP="008F1662">
      <w:pPr>
        <w:pStyle w:val="Default"/>
        <w:spacing w:line="360" w:lineRule="auto"/>
        <w:ind w:firstLine="706"/>
        <w:rPr>
          <w:sz w:val="28"/>
          <w:szCs w:val="28"/>
          <w:lang w:val="az-Latn-AZ"/>
        </w:rPr>
      </w:pPr>
      <w:r w:rsidRPr="003B2DE6">
        <w:rPr>
          <w:sz w:val="28"/>
          <w:szCs w:val="28"/>
          <w:lang w:val="az-Latn-AZ"/>
        </w:rPr>
        <w:t>54 ölkədən 3000-dən çox idmançı</w:t>
      </w:r>
      <w:r>
        <w:rPr>
          <w:sz w:val="28"/>
          <w:szCs w:val="28"/>
          <w:lang w:val="az-Latn-AZ"/>
        </w:rPr>
        <w:t xml:space="preserve"> və</w:t>
      </w:r>
      <w:r w:rsidRPr="003B2DE6">
        <w:rPr>
          <w:sz w:val="28"/>
          <w:szCs w:val="28"/>
          <w:lang w:val="az-Latn-AZ"/>
        </w:rPr>
        <w:t xml:space="preserve"> təxminən 2000 komanda üzvü və texniki nümayəndəsi Bakıya gəldi. İndiyə qədər İslam Həmrəyliyi Oyunların</w:t>
      </w:r>
      <w:r>
        <w:rPr>
          <w:sz w:val="28"/>
          <w:szCs w:val="28"/>
          <w:lang w:val="az-Latn-AZ"/>
        </w:rPr>
        <w:t>da bu qədər yüksək göstərici görünməmişdir</w:t>
      </w:r>
      <w:r w:rsidRPr="003B2DE6">
        <w:rPr>
          <w:sz w:val="28"/>
          <w:szCs w:val="28"/>
          <w:lang w:val="az-Latn-AZ"/>
        </w:rPr>
        <w:t>.</w:t>
      </w:r>
    </w:p>
    <w:p w14:paraId="323F59EF" w14:textId="77777777" w:rsidR="008F1662" w:rsidRPr="00CF44B6" w:rsidRDefault="008F1662" w:rsidP="008F1662">
      <w:pPr>
        <w:pStyle w:val="Default"/>
        <w:spacing w:line="360" w:lineRule="auto"/>
        <w:ind w:firstLine="706"/>
        <w:rPr>
          <w:sz w:val="28"/>
          <w:szCs w:val="28"/>
          <w:lang w:val="az-Latn-AZ"/>
        </w:rPr>
      </w:pPr>
      <w:r w:rsidRPr="00CF44B6">
        <w:rPr>
          <w:sz w:val="28"/>
          <w:szCs w:val="28"/>
          <w:lang w:val="az-Latn-AZ"/>
        </w:rPr>
        <w:t>24 idman</w:t>
      </w:r>
      <w:r>
        <w:rPr>
          <w:sz w:val="28"/>
          <w:szCs w:val="28"/>
          <w:lang w:val="az-Latn-AZ"/>
        </w:rPr>
        <w:t xml:space="preserve"> növü</w:t>
      </w:r>
      <w:r w:rsidRPr="00CF44B6">
        <w:rPr>
          <w:sz w:val="28"/>
          <w:szCs w:val="28"/>
          <w:lang w:val="az-Latn-AZ"/>
        </w:rPr>
        <w:t xml:space="preserve"> yarışında 269 </w:t>
      </w:r>
      <w:r>
        <w:rPr>
          <w:sz w:val="28"/>
          <w:szCs w:val="28"/>
          <w:lang w:val="az-Latn-AZ"/>
        </w:rPr>
        <w:t>dəst medal</w:t>
      </w:r>
      <w:r w:rsidRPr="00CF44B6">
        <w:rPr>
          <w:sz w:val="28"/>
          <w:szCs w:val="28"/>
          <w:lang w:val="az-Latn-AZ"/>
        </w:rPr>
        <w:t xml:space="preserve"> üçün idmançılar yarışdı</w:t>
      </w:r>
      <w:r>
        <w:rPr>
          <w:sz w:val="28"/>
          <w:szCs w:val="28"/>
          <w:lang w:val="az-Latn-AZ"/>
        </w:rPr>
        <w:t>lar</w:t>
      </w:r>
      <w:r w:rsidRPr="00CF44B6">
        <w:rPr>
          <w:sz w:val="28"/>
          <w:szCs w:val="28"/>
          <w:lang w:val="az-Latn-AZ"/>
        </w:rPr>
        <w:t>. Azərbaycan idmançıları qələbələri</w:t>
      </w:r>
      <w:r>
        <w:rPr>
          <w:sz w:val="28"/>
          <w:szCs w:val="28"/>
          <w:lang w:val="az-Latn-AZ"/>
        </w:rPr>
        <w:t xml:space="preserve"> ilə</w:t>
      </w:r>
      <w:r w:rsidRPr="00CF44B6">
        <w:rPr>
          <w:sz w:val="28"/>
          <w:szCs w:val="28"/>
          <w:lang w:val="az-Latn-AZ"/>
        </w:rPr>
        <w:t xml:space="preserve"> xalqı xoşbəxt etdi və </w:t>
      </w:r>
      <w:r>
        <w:rPr>
          <w:sz w:val="28"/>
          <w:szCs w:val="28"/>
          <w:lang w:val="az-Latn-AZ"/>
        </w:rPr>
        <w:t>birinci pillədə</w:t>
      </w:r>
      <w:r w:rsidRPr="00CF44B6">
        <w:rPr>
          <w:sz w:val="28"/>
          <w:szCs w:val="28"/>
          <w:lang w:val="az-Latn-AZ"/>
        </w:rPr>
        <w:t xml:space="preserve"> yarışı tamamladı. Azərbaycan idmançıları daha çox qızıl medal qazanmışlar. İdmançılarımız ilk olaraq 162 medal (75 qızıl, 50 gümüş və 37 bronz) aldılar. Azərbaycan medallarının əksəriyyəti cüdo idmançıları tərəfindən </w:t>
      </w:r>
      <w:r>
        <w:rPr>
          <w:sz w:val="28"/>
          <w:szCs w:val="28"/>
          <w:lang w:val="az-Latn-AZ"/>
        </w:rPr>
        <w:t>qazanılmışdır</w:t>
      </w:r>
      <w:r w:rsidRPr="00CF44B6">
        <w:rPr>
          <w:sz w:val="28"/>
          <w:szCs w:val="28"/>
          <w:lang w:val="az-Latn-AZ"/>
        </w:rPr>
        <w:t>. 11 qızıl, 12 gümüş və 3 bürünc medalla 26 medal qazandılar. Güləşçilərimiz 23 medal və gimnastlarımız 20 medal qazandı.</w:t>
      </w:r>
    </w:p>
    <w:p w14:paraId="4369ED15" w14:textId="77777777" w:rsidR="008F1662" w:rsidRDefault="008F1662" w:rsidP="008F1662">
      <w:pPr>
        <w:pStyle w:val="Default"/>
        <w:spacing w:line="360" w:lineRule="auto"/>
        <w:ind w:firstLine="706"/>
        <w:rPr>
          <w:sz w:val="28"/>
          <w:szCs w:val="28"/>
          <w:lang w:val="az-Latn-AZ"/>
        </w:rPr>
      </w:pPr>
      <w:r w:rsidRPr="00CF44B6">
        <w:rPr>
          <w:sz w:val="28"/>
          <w:szCs w:val="28"/>
          <w:lang w:val="az-Latn-AZ"/>
        </w:rPr>
        <w:t>Türkiyə ikinci (195 medal), İran üçüncü (98 medal), Özbəkistan dördüncü (63 medal), Bəhreyn beşinci (21 medal) yer</w:t>
      </w:r>
      <w:r>
        <w:rPr>
          <w:sz w:val="28"/>
          <w:szCs w:val="28"/>
          <w:lang w:val="az-Latn-AZ"/>
        </w:rPr>
        <w:t>i qazandılar.</w:t>
      </w:r>
    </w:p>
    <w:p w14:paraId="51B90E80" w14:textId="77777777" w:rsidR="008F1662" w:rsidRPr="00CF44B6" w:rsidRDefault="008F1662" w:rsidP="008F1662">
      <w:pPr>
        <w:pStyle w:val="Default"/>
        <w:spacing w:line="360" w:lineRule="auto"/>
        <w:ind w:firstLine="706"/>
        <w:rPr>
          <w:sz w:val="28"/>
          <w:szCs w:val="28"/>
          <w:lang w:val="az-Latn-AZ"/>
        </w:rPr>
      </w:pPr>
      <w:r w:rsidRPr="00CF44B6">
        <w:rPr>
          <w:sz w:val="28"/>
          <w:szCs w:val="28"/>
          <w:lang w:val="az-Latn-AZ"/>
        </w:rPr>
        <w:t>Ümumilikdə 40 ölkədən olan idmançılar 1600 medal qazanıblar.</w:t>
      </w:r>
    </w:p>
    <w:p w14:paraId="436E3677" w14:textId="77777777" w:rsidR="008F1662" w:rsidRDefault="008F1662" w:rsidP="008F1662">
      <w:pPr>
        <w:pStyle w:val="Default"/>
        <w:spacing w:line="360" w:lineRule="auto"/>
        <w:ind w:firstLine="706"/>
        <w:rPr>
          <w:sz w:val="28"/>
          <w:szCs w:val="28"/>
          <w:lang w:val="az-Latn-AZ"/>
        </w:rPr>
      </w:pPr>
      <w:r w:rsidRPr="00CF44B6">
        <w:rPr>
          <w:sz w:val="28"/>
          <w:szCs w:val="28"/>
          <w:lang w:val="az-Latn-AZ"/>
        </w:rPr>
        <w:t xml:space="preserve">İslam Həmrəyliyi Oyunları üçün yeni bir idman sahəsi yaradılmadı. 16 idman sahəsində </w:t>
      </w:r>
      <w:r>
        <w:rPr>
          <w:sz w:val="28"/>
          <w:szCs w:val="28"/>
          <w:lang w:val="az-Latn-AZ"/>
        </w:rPr>
        <w:t>yarışlar</w:t>
      </w:r>
      <w:r w:rsidRPr="00CF44B6">
        <w:rPr>
          <w:sz w:val="28"/>
          <w:szCs w:val="28"/>
          <w:lang w:val="az-Latn-AZ"/>
        </w:rPr>
        <w:t xml:space="preserve"> təşkil edildi.</w:t>
      </w:r>
    </w:p>
    <w:p w14:paraId="762C57A2" w14:textId="77777777" w:rsidR="008F1662" w:rsidRDefault="008F1662" w:rsidP="008F1662">
      <w:pPr>
        <w:pStyle w:val="Default"/>
        <w:spacing w:line="360" w:lineRule="auto"/>
        <w:ind w:firstLine="706"/>
        <w:rPr>
          <w:sz w:val="28"/>
          <w:szCs w:val="28"/>
          <w:lang w:val="az-Latn-AZ"/>
        </w:rPr>
      </w:pPr>
      <w:r>
        <w:rPr>
          <w:sz w:val="28"/>
          <w:szCs w:val="28"/>
          <w:lang w:val="az-Latn-AZ"/>
        </w:rPr>
        <w:t xml:space="preserve">“Bakı 2017” dünyanın 58 ölkəsində 1,3 milyard tamaşaçı tərəfindən izlənilmişdir. </w:t>
      </w:r>
      <w:r w:rsidRPr="001D2EB4">
        <w:rPr>
          <w:sz w:val="28"/>
          <w:szCs w:val="28"/>
          <w:lang w:val="az-Latn-AZ"/>
        </w:rPr>
        <w:t>AZERTAC-ın 70 əməkdaşı da daxil olmaqla təxminən 1000 media nümayəndəsi yarışları</w:t>
      </w:r>
      <w:r>
        <w:rPr>
          <w:sz w:val="28"/>
          <w:szCs w:val="28"/>
          <w:lang w:val="az-Latn-AZ"/>
        </w:rPr>
        <w:t xml:space="preserve"> işıqlandırıblar.</w:t>
      </w:r>
    </w:p>
    <w:p w14:paraId="1E2ACAFA" w14:textId="77777777" w:rsidR="008F1662" w:rsidRDefault="008F1662" w:rsidP="008F1662">
      <w:pPr>
        <w:pStyle w:val="Default"/>
        <w:spacing w:line="360" w:lineRule="auto"/>
        <w:ind w:firstLine="706"/>
        <w:rPr>
          <w:sz w:val="28"/>
          <w:szCs w:val="28"/>
          <w:lang w:val="az-Latn-AZ"/>
        </w:rPr>
      </w:pPr>
      <w:r>
        <w:rPr>
          <w:sz w:val="28"/>
          <w:szCs w:val="28"/>
          <w:lang w:val="az-Latn-AZ"/>
        </w:rPr>
        <w:t xml:space="preserve">IV İslam Həmrəyliyi Oyunlrında bilet satışlarında  üç milyon manata yaxın gəlir götürülmüşdür. </w:t>
      </w:r>
      <w:r w:rsidRPr="001D2EB4">
        <w:rPr>
          <w:sz w:val="28"/>
          <w:szCs w:val="28"/>
          <w:lang w:val="az-Latn-AZ"/>
        </w:rPr>
        <w:t>59 ölkədən 360 min tamaşaçıya bilet satılıb</w:t>
      </w:r>
      <w:r>
        <w:rPr>
          <w:sz w:val="28"/>
          <w:szCs w:val="28"/>
          <w:lang w:val="az-Latn-AZ"/>
        </w:rPr>
        <w:t xml:space="preserve">. </w:t>
      </w:r>
    </w:p>
    <w:p w14:paraId="6AB9ACAA" w14:textId="77777777" w:rsidR="008F1662" w:rsidRDefault="008F1662" w:rsidP="008F1662">
      <w:pPr>
        <w:pStyle w:val="Default"/>
        <w:spacing w:line="360" w:lineRule="auto"/>
        <w:ind w:firstLine="706"/>
        <w:rPr>
          <w:sz w:val="28"/>
          <w:szCs w:val="28"/>
          <w:lang w:val="az-Latn-AZ"/>
        </w:rPr>
      </w:pPr>
      <w:r w:rsidRPr="001D2EB4">
        <w:rPr>
          <w:sz w:val="28"/>
          <w:szCs w:val="28"/>
          <w:lang w:val="az-Latn-AZ"/>
        </w:rPr>
        <w:t>Birinci yeri tutan hər bir idmançıya 50, məşqçisinə 25 min manat, ikinci yeri tutan hər bir idmançıya 30, məşqçisinə 15 min manat, üçüncü yeri tutan hər bir idmançıya 20, məşqçisinə isə 10 min manat mükafat verilmişdir</w:t>
      </w:r>
      <w:r>
        <w:rPr>
          <w:sz w:val="28"/>
          <w:szCs w:val="28"/>
          <w:lang w:val="az-Latn-AZ"/>
        </w:rPr>
        <w:t xml:space="preserve">. </w:t>
      </w:r>
    </w:p>
    <w:p w14:paraId="7021D969" w14:textId="77777777" w:rsidR="008F1662" w:rsidRPr="001D2EB4" w:rsidRDefault="008F1662" w:rsidP="008F1662">
      <w:pPr>
        <w:pStyle w:val="Default"/>
        <w:spacing w:line="360" w:lineRule="auto"/>
        <w:ind w:firstLine="706"/>
        <w:rPr>
          <w:sz w:val="28"/>
          <w:szCs w:val="28"/>
          <w:lang w:val="az-Latn-AZ"/>
        </w:rPr>
      </w:pPr>
      <w:r>
        <w:rPr>
          <w:sz w:val="28"/>
          <w:szCs w:val="28"/>
          <w:lang w:val="az-Latn-AZ"/>
        </w:rPr>
        <w:t>Statistik göstəricilərə görə 2017-ci ildə ölkədə olan turistlərin ötən illərə nisbətən çox olması, yarışların ardıcıl olaraq ölkədə keçirilməsi və ölkənin tanıdılması ilə əcnəbilərin ölkəyə turist kimi gəlməsinə təşviqin nəticəsidir.</w:t>
      </w:r>
    </w:p>
    <w:p w14:paraId="16A54BFB" w14:textId="5E608EFC" w:rsidR="008F1662" w:rsidRDefault="008F1662" w:rsidP="008F1662">
      <w:pPr>
        <w:spacing w:after="0" w:line="360" w:lineRule="auto"/>
        <w:rPr>
          <w:rFonts w:ascii="Times New Roman" w:hAnsi="Times New Roman" w:cs="Times New Roman"/>
          <w:sz w:val="28"/>
          <w:szCs w:val="28"/>
          <w:lang w:val="az-Latn-AZ"/>
        </w:rPr>
      </w:pPr>
    </w:p>
    <w:p w14:paraId="1D7A8F4E" w14:textId="3D7AC7F4" w:rsidR="008F1662" w:rsidRDefault="008F1662" w:rsidP="008F1662">
      <w:pPr>
        <w:jc w:val="center"/>
        <w:rPr>
          <w:rFonts w:ascii="Times New Roman" w:hAnsi="Times New Roman" w:cs="Times New Roman"/>
          <w:b/>
          <w:sz w:val="28"/>
          <w:szCs w:val="28"/>
          <w:lang w:val="az-Latn-AZ"/>
        </w:rPr>
      </w:pPr>
      <w:r w:rsidRPr="00512C5F">
        <w:rPr>
          <w:rFonts w:ascii="Times New Roman" w:hAnsi="Times New Roman" w:cs="Times New Roman"/>
          <w:b/>
          <w:sz w:val="28"/>
          <w:szCs w:val="28"/>
          <w:lang w:val="az-Latn-AZ"/>
        </w:rPr>
        <w:t>2.2  Regional turizmin inkişafının mövcud vəziyyəti</w:t>
      </w:r>
    </w:p>
    <w:p w14:paraId="2A55A4FF" w14:textId="77777777" w:rsidR="008F1662" w:rsidRPr="00512C5F" w:rsidRDefault="008F1662" w:rsidP="008F1662">
      <w:pPr>
        <w:jc w:val="center"/>
        <w:rPr>
          <w:rFonts w:ascii="Times New Roman" w:hAnsi="Times New Roman" w:cs="Times New Roman"/>
          <w:b/>
          <w:sz w:val="28"/>
          <w:szCs w:val="28"/>
          <w:lang w:val="az-Latn-AZ"/>
        </w:rPr>
      </w:pPr>
    </w:p>
    <w:p w14:paraId="01D85DDC" w14:textId="77777777" w:rsidR="008F1662" w:rsidRPr="00B1270D" w:rsidRDefault="008F1662" w:rsidP="008F1662">
      <w:pPr>
        <w:spacing w:after="0" w:line="360" w:lineRule="auto"/>
        <w:ind w:firstLine="720"/>
        <w:rPr>
          <w:rFonts w:ascii="Times New Roman" w:hAnsi="Times New Roman" w:cs="Times New Roman"/>
          <w:sz w:val="28"/>
          <w:szCs w:val="28"/>
          <w:lang w:val="az-Latn-AZ"/>
        </w:rPr>
      </w:pPr>
      <w:r w:rsidRPr="00830875">
        <w:rPr>
          <w:rFonts w:ascii="Times New Roman" w:hAnsi="Times New Roman" w:cs="Times New Roman"/>
          <w:sz w:val="28"/>
          <w:szCs w:val="28"/>
          <w:lang w:val="az-Latn-AZ"/>
        </w:rPr>
        <w:t>Turizm sahələrinin əraziləri hər bir bölgədə coğrafi sahə kimi</w:t>
      </w:r>
      <w:r>
        <w:rPr>
          <w:rFonts w:ascii="Times New Roman" w:hAnsi="Times New Roman" w:cs="Times New Roman"/>
          <w:sz w:val="28"/>
          <w:szCs w:val="28"/>
          <w:lang w:val="az-Latn-AZ"/>
        </w:rPr>
        <w:t xml:space="preserve"> müəyyən</w:t>
      </w:r>
      <w:r w:rsidRPr="00830875">
        <w:rPr>
          <w:rFonts w:ascii="Times New Roman" w:hAnsi="Times New Roman" w:cs="Times New Roman"/>
          <w:sz w:val="28"/>
          <w:szCs w:val="28"/>
          <w:lang w:val="az-Latn-AZ"/>
        </w:rPr>
        <w:t xml:space="preserve"> potensialın tətbiq edilməsi və gücləndirilməsinə yönəldilmişdir. Turizm sahəsinin iqtisadi mühiti onun rayon ərazisidir. Buna görə yerli iqtisadiyyat təbii sahələrə və səyahət şərtlərinə </w:t>
      </w:r>
      <w:r>
        <w:rPr>
          <w:rFonts w:ascii="Times New Roman" w:hAnsi="Times New Roman" w:cs="Times New Roman"/>
          <w:sz w:val="28"/>
          <w:szCs w:val="28"/>
          <w:lang w:val="az-Latn-AZ"/>
        </w:rPr>
        <w:t>əsaslanır.</w:t>
      </w:r>
      <w:r w:rsidRPr="00830875">
        <w:rPr>
          <w:rFonts w:ascii="Times New Roman" w:hAnsi="Times New Roman" w:cs="Times New Roman"/>
          <w:sz w:val="28"/>
          <w:szCs w:val="28"/>
          <w:lang w:val="az-Latn-AZ"/>
        </w:rPr>
        <w:t xml:space="preserve"> Hər bir bölgədə müəyyən resurslar, texnologiyalar, problemlər və sosial mənzil </w:t>
      </w:r>
      <w:r>
        <w:rPr>
          <w:rFonts w:ascii="Times New Roman" w:hAnsi="Times New Roman" w:cs="Times New Roman"/>
          <w:sz w:val="28"/>
          <w:szCs w:val="28"/>
          <w:lang w:val="az-Latn-AZ"/>
        </w:rPr>
        <w:t xml:space="preserve">şərailəri </w:t>
      </w:r>
      <w:r w:rsidRPr="00830875">
        <w:rPr>
          <w:rFonts w:ascii="Times New Roman" w:hAnsi="Times New Roman" w:cs="Times New Roman"/>
          <w:sz w:val="28"/>
          <w:szCs w:val="28"/>
          <w:lang w:val="az-Latn-AZ"/>
        </w:rPr>
        <w:t>var. Buna görə, ərazilərin geniş inkişafı enerji istifadəsinin qiymətləndirilməsi, yeni iş yerləri yaradılması və biznes sahələri kimi səmərəli iqtisadi sahələrin yaradılmas</w:t>
      </w:r>
      <w:r>
        <w:rPr>
          <w:rFonts w:ascii="Times New Roman" w:hAnsi="Times New Roman" w:cs="Times New Roman"/>
          <w:sz w:val="28"/>
          <w:szCs w:val="28"/>
          <w:lang w:val="az-Latn-AZ"/>
        </w:rPr>
        <w:t>ına əsaslanır</w:t>
      </w:r>
      <w:r w:rsidRPr="00830875">
        <w:rPr>
          <w:rFonts w:ascii="Times New Roman" w:hAnsi="Times New Roman" w:cs="Times New Roman"/>
          <w:sz w:val="28"/>
          <w:szCs w:val="28"/>
          <w:lang w:val="az-Latn-AZ"/>
        </w:rPr>
        <w:t>.</w:t>
      </w:r>
    </w:p>
    <w:p w14:paraId="64956F13" w14:textId="77777777" w:rsidR="008F1662" w:rsidRDefault="008F1662" w:rsidP="008F1662">
      <w:pPr>
        <w:spacing w:after="0" w:line="360" w:lineRule="auto"/>
        <w:ind w:firstLine="720"/>
        <w:rPr>
          <w:rFonts w:ascii="Times New Roman" w:hAnsi="Times New Roman" w:cs="Times New Roman"/>
          <w:sz w:val="28"/>
          <w:szCs w:val="28"/>
          <w:lang w:val="az-Latn-AZ"/>
        </w:rPr>
      </w:pPr>
      <w:r w:rsidRPr="00C67FBD">
        <w:rPr>
          <w:rFonts w:ascii="Times New Roman" w:hAnsi="Times New Roman" w:cs="Times New Roman"/>
          <w:sz w:val="28"/>
          <w:szCs w:val="28"/>
          <w:lang w:val="az-Latn-AZ"/>
        </w:rPr>
        <w:t xml:space="preserve">Region iqtisadiyyatı qlobal iqtisadiyyatın bir hissəsidir. </w:t>
      </w:r>
      <w:r>
        <w:rPr>
          <w:rFonts w:ascii="Times New Roman" w:hAnsi="Times New Roman" w:cs="Times New Roman"/>
          <w:sz w:val="28"/>
          <w:szCs w:val="28"/>
          <w:lang w:val="az-Latn-AZ"/>
        </w:rPr>
        <w:t>Ö</w:t>
      </w:r>
      <w:r w:rsidRPr="00C67FBD">
        <w:rPr>
          <w:rFonts w:ascii="Times New Roman" w:hAnsi="Times New Roman" w:cs="Times New Roman"/>
          <w:sz w:val="28"/>
          <w:szCs w:val="28"/>
          <w:lang w:val="az-Latn-AZ"/>
        </w:rPr>
        <w:t>lkənin milli iqtisadiyyatı bölgələrdə iqtisadi imkanların</w:t>
      </w:r>
      <w:r>
        <w:rPr>
          <w:rFonts w:ascii="Times New Roman" w:hAnsi="Times New Roman" w:cs="Times New Roman"/>
          <w:sz w:val="28"/>
          <w:szCs w:val="28"/>
          <w:lang w:val="az-Latn-AZ"/>
        </w:rPr>
        <w:t xml:space="preserve"> bir sırasının</w:t>
      </w:r>
      <w:r w:rsidRPr="00C67FBD">
        <w:rPr>
          <w:rFonts w:ascii="Times New Roman" w:hAnsi="Times New Roman" w:cs="Times New Roman"/>
          <w:sz w:val="28"/>
          <w:szCs w:val="28"/>
          <w:lang w:val="az-Latn-AZ"/>
        </w:rPr>
        <w:t xml:space="preserve"> qarşısını alır. Məkanlar</w:t>
      </w:r>
      <w:r>
        <w:rPr>
          <w:rFonts w:ascii="Times New Roman" w:hAnsi="Times New Roman" w:cs="Times New Roman"/>
          <w:sz w:val="28"/>
          <w:szCs w:val="28"/>
          <w:lang w:val="az-Latn-AZ"/>
        </w:rPr>
        <w:t>da bununn üçün</w:t>
      </w:r>
      <w:r w:rsidRPr="00C67FBD">
        <w:rPr>
          <w:rFonts w:ascii="Times New Roman" w:hAnsi="Times New Roman" w:cs="Times New Roman"/>
          <w:sz w:val="28"/>
          <w:szCs w:val="28"/>
          <w:lang w:val="az-Latn-AZ"/>
        </w:rPr>
        <w:t xml:space="preserve"> xüsusi iqtisadi proqram və qurumlar yara</w:t>
      </w:r>
      <w:r>
        <w:rPr>
          <w:rFonts w:ascii="Times New Roman" w:hAnsi="Times New Roman" w:cs="Times New Roman"/>
          <w:sz w:val="28"/>
          <w:szCs w:val="28"/>
          <w:lang w:val="az-Latn-AZ"/>
        </w:rPr>
        <w:t>dılır</w:t>
      </w:r>
      <w:r w:rsidRPr="00C67FBD">
        <w:rPr>
          <w:rFonts w:ascii="Times New Roman" w:hAnsi="Times New Roman" w:cs="Times New Roman"/>
          <w:sz w:val="28"/>
          <w:szCs w:val="28"/>
          <w:lang w:val="az-Latn-AZ"/>
        </w:rPr>
        <w:t xml:space="preserve">. Ümumiyyətlə, bu təsərrüfat idarəçiliyi ilə deyil, </w:t>
      </w:r>
      <w:r>
        <w:rPr>
          <w:rFonts w:ascii="Times New Roman" w:hAnsi="Times New Roman" w:cs="Times New Roman"/>
          <w:sz w:val="28"/>
          <w:szCs w:val="28"/>
          <w:lang w:val="az-Latn-AZ"/>
        </w:rPr>
        <w:t xml:space="preserve">turizm </w:t>
      </w:r>
      <w:r w:rsidRPr="00C67FBD">
        <w:rPr>
          <w:rFonts w:ascii="Times New Roman" w:hAnsi="Times New Roman" w:cs="Times New Roman"/>
          <w:sz w:val="28"/>
          <w:szCs w:val="28"/>
          <w:lang w:val="az-Latn-AZ"/>
        </w:rPr>
        <w:t xml:space="preserve">əlaqələrinin şərtlərinə əsaslanır. Yerli iqtisadiyyat yerli maraqlara əsaslansa da, ölkə iqtisadiyyatı eyni </w:t>
      </w:r>
      <w:r>
        <w:rPr>
          <w:rFonts w:ascii="Times New Roman" w:hAnsi="Times New Roman" w:cs="Times New Roman"/>
          <w:sz w:val="28"/>
          <w:szCs w:val="28"/>
          <w:lang w:val="az-Latn-AZ"/>
        </w:rPr>
        <w:t>formada ümumi regional inkişafa</w:t>
      </w:r>
      <w:r w:rsidRPr="00C67FBD">
        <w:rPr>
          <w:rFonts w:ascii="Times New Roman" w:hAnsi="Times New Roman" w:cs="Times New Roman"/>
          <w:sz w:val="28"/>
          <w:szCs w:val="28"/>
          <w:lang w:val="az-Latn-AZ"/>
        </w:rPr>
        <w:t xml:space="preserve"> əsaslanır. Ölkənin iqtisadi təhlükəsizliyi əsas mənbələrdən və resurslardan istifadə edərək hər bir vətəndaşın iqtisadi inkişafını və iqtisadi ehtiyaclarını təmin etmək üçün bir strategiyaya əsaslanır. Yəni iqtisadi ehtiyaclar, qaynaqlar, yer, və </w:t>
      </w:r>
      <w:r>
        <w:rPr>
          <w:rFonts w:ascii="Times New Roman" w:hAnsi="Times New Roman" w:cs="Times New Roman"/>
          <w:sz w:val="28"/>
          <w:szCs w:val="28"/>
          <w:lang w:val="az-Latn-AZ"/>
        </w:rPr>
        <w:t xml:space="preserve">xüsusi </w:t>
      </w:r>
      <w:r w:rsidRPr="00C67FBD">
        <w:rPr>
          <w:rFonts w:ascii="Times New Roman" w:hAnsi="Times New Roman" w:cs="Times New Roman"/>
          <w:sz w:val="28"/>
          <w:szCs w:val="28"/>
          <w:lang w:val="az-Latn-AZ"/>
        </w:rPr>
        <w:t>imkanlar</w:t>
      </w:r>
      <w:r>
        <w:rPr>
          <w:rFonts w:ascii="Times New Roman" w:hAnsi="Times New Roman" w:cs="Times New Roman"/>
          <w:sz w:val="28"/>
          <w:szCs w:val="28"/>
          <w:lang w:val="az-Latn-AZ"/>
        </w:rPr>
        <w:t xml:space="preserve"> buraya aiddir</w:t>
      </w:r>
      <w:r w:rsidRPr="00C67FBD">
        <w:rPr>
          <w:rFonts w:ascii="Times New Roman" w:hAnsi="Times New Roman" w:cs="Times New Roman"/>
          <w:sz w:val="28"/>
          <w:szCs w:val="28"/>
          <w:lang w:val="az-Latn-AZ"/>
        </w:rPr>
        <w:t>. Bu baxımdan bölgədəki iqtisadi aktivlər və sosial qruplar birgə proqramın rayon sistemidir və ölkədə onların ehtiyaclarını həll edir. Bu əlaqələr ÜDM istehsalı, paylanması və istifadəsi, müxtəlif sahələrdə qərar qəbul edilməsi kimi iqtisadi proseslərin təsirindən asılıdır.</w:t>
      </w:r>
    </w:p>
    <w:p w14:paraId="53D327E9" w14:textId="77777777" w:rsidR="008F1662" w:rsidRDefault="008F1662" w:rsidP="008F1662">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Turizmin</w:t>
      </w:r>
      <w:r w:rsidRPr="00C67FBD">
        <w:rPr>
          <w:rFonts w:ascii="Times New Roman" w:hAnsi="Times New Roman" w:cs="Times New Roman"/>
          <w:sz w:val="28"/>
          <w:szCs w:val="28"/>
          <w:lang w:val="az-Latn-AZ"/>
        </w:rPr>
        <w:t xml:space="preserve"> sosial məsuliyyəti vardır. Turizm ÜDM-in inkişafında, ÜDM-in komponentinin və milli büdcəsinin gəlirinin yaranmasında əsas rol oynayır. Beləliklə, bölgədəki iqtisadi imkanları hər bir regionda turizm biliklərinin ölçülməsi və ümumi iqtisadi inkişaf üçün necə istifadə oluna biləcəyini müşahidə etməklə qiymətləndirilə bilər. Ərazi </w:t>
      </w:r>
      <w:r>
        <w:rPr>
          <w:rFonts w:ascii="Times New Roman" w:hAnsi="Times New Roman" w:cs="Times New Roman"/>
          <w:sz w:val="28"/>
          <w:szCs w:val="28"/>
          <w:lang w:val="az-Latn-AZ"/>
        </w:rPr>
        <w:t xml:space="preserve">baxımından </w:t>
      </w:r>
      <w:r w:rsidRPr="00C67FBD">
        <w:rPr>
          <w:rFonts w:ascii="Times New Roman" w:hAnsi="Times New Roman" w:cs="Times New Roman"/>
          <w:sz w:val="28"/>
          <w:szCs w:val="28"/>
          <w:lang w:val="az-Latn-AZ"/>
        </w:rPr>
        <w:t>dövlət turizminin sərhədləri və əhatə dairəsi resursların ayrılması və istifadəsindən asılıdır, lakin müasir hallarda, bölgələrin xüsusi sistemi seçilmiş və avadanlıqların istifadəsi ilə təsdiq edilmişdir.</w:t>
      </w:r>
    </w:p>
    <w:p w14:paraId="66AEF7B9" w14:textId="77777777" w:rsidR="008F1662" w:rsidRPr="00C67FBD" w:rsidRDefault="008F1662" w:rsidP="008F1662">
      <w:pPr>
        <w:spacing w:after="0" w:line="360" w:lineRule="auto"/>
        <w:ind w:firstLine="720"/>
        <w:rPr>
          <w:rFonts w:ascii="Times New Roman" w:hAnsi="Times New Roman" w:cs="Times New Roman"/>
          <w:sz w:val="28"/>
          <w:szCs w:val="28"/>
          <w:lang w:val="az-Latn-AZ"/>
        </w:rPr>
      </w:pPr>
      <w:r w:rsidRPr="00C67FBD">
        <w:rPr>
          <w:rFonts w:ascii="Times New Roman" w:hAnsi="Times New Roman" w:cs="Times New Roman"/>
          <w:sz w:val="28"/>
          <w:szCs w:val="28"/>
          <w:lang w:val="az-Latn-AZ"/>
        </w:rPr>
        <w:t>Turizmlə əlaqədar bəzi sahələr sosial inkişaf</w:t>
      </w:r>
      <w:r>
        <w:rPr>
          <w:rFonts w:ascii="Times New Roman" w:hAnsi="Times New Roman" w:cs="Times New Roman"/>
          <w:sz w:val="28"/>
          <w:szCs w:val="28"/>
          <w:lang w:val="az-Latn-AZ"/>
        </w:rPr>
        <w:t>d</w:t>
      </w:r>
      <w:r w:rsidRPr="00C67FBD">
        <w:rPr>
          <w:rFonts w:ascii="Times New Roman" w:hAnsi="Times New Roman" w:cs="Times New Roman"/>
          <w:sz w:val="28"/>
          <w:szCs w:val="28"/>
          <w:lang w:val="az-Latn-AZ"/>
        </w:rPr>
        <w:t xml:space="preserve">a daha cəlbedici və sosialdır. Bunun üçün turizm əhəmiyyətli şəkildə </w:t>
      </w:r>
      <w:r>
        <w:rPr>
          <w:rFonts w:ascii="Times New Roman" w:hAnsi="Times New Roman" w:cs="Times New Roman"/>
          <w:sz w:val="28"/>
          <w:szCs w:val="28"/>
          <w:lang w:val="az-Latn-AZ"/>
        </w:rPr>
        <w:t xml:space="preserve">aşağıdakı </w:t>
      </w:r>
      <w:r w:rsidRPr="00C67FBD">
        <w:rPr>
          <w:rFonts w:ascii="Times New Roman" w:hAnsi="Times New Roman" w:cs="Times New Roman"/>
          <w:sz w:val="28"/>
          <w:szCs w:val="28"/>
          <w:lang w:val="az-Latn-AZ"/>
        </w:rPr>
        <w:t>iki</w:t>
      </w:r>
      <w:r>
        <w:rPr>
          <w:rFonts w:ascii="Times New Roman" w:hAnsi="Times New Roman" w:cs="Times New Roman"/>
          <w:sz w:val="28"/>
          <w:szCs w:val="28"/>
          <w:lang w:val="az-Latn-AZ"/>
        </w:rPr>
        <w:t xml:space="preserve"> formada</w:t>
      </w:r>
      <w:r w:rsidRPr="00C67FBD">
        <w:rPr>
          <w:rFonts w:ascii="Times New Roman" w:hAnsi="Times New Roman" w:cs="Times New Roman"/>
          <w:sz w:val="28"/>
          <w:szCs w:val="28"/>
          <w:lang w:val="az-Latn-AZ"/>
        </w:rPr>
        <w:t xml:space="preserve"> araşdırılır:</w:t>
      </w:r>
    </w:p>
    <w:p w14:paraId="61626B7E" w14:textId="77777777" w:rsidR="008F1662" w:rsidRPr="00C67FBD" w:rsidRDefault="008F1662" w:rsidP="008F1662">
      <w:pPr>
        <w:spacing w:after="0" w:line="360" w:lineRule="auto"/>
        <w:ind w:firstLine="720"/>
        <w:rPr>
          <w:rFonts w:ascii="Times New Roman" w:hAnsi="Times New Roman" w:cs="Times New Roman"/>
          <w:sz w:val="28"/>
          <w:szCs w:val="28"/>
          <w:lang w:val="az-Latn-AZ"/>
        </w:rPr>
      </w:pPr>
      <w:r w:rsidRPr="00C67FBD">
        <w:rPr>
          <w:rFonts w:ascii="Times New Roman" w:hAnsi="Times New Roman" w:cs="Times New Roman"/>
          <w:sz w:val="28"/>
          <w:szCs w:val="28"/>
          <w:lang w:val="az-Latn-AZ"/>
        </w:rPr>
        <w:t>1) makroiqtisadi siyasətə görə;</w:t>
      </w:r>
    </w:p>
    <w:p w14:paraId="17C2A135" w14:textId="77777777" w:rsidR="008F1662" w:rsidRDefault="008F1662" w:rsidP="008F1662">
      <w:pPr>
        <w:spacing w:after="0" w:line="360" w:lineRule="auto"/>
        <w:ind w:firstLine="720"/>
        <w:rPr>
          <w:rFonts w:ascii="Times New Roman" w:hAnsi="Times New Roman" w:cs="Times New Roman"/>
          <w:sz w:val="28"/>
          <w:szCs w:val="28"/>
          <w:lang w:val="az-Latn-AZ"/>
        </w:rPr>
      </w:pPr>
      <w:r w:rsidRPr="00C67FBD">
        <w:rPr>
          <w:rFonts w:ascii="Times New Roman" w:hAnsi="Times New Roman" w:cs="Times New Roman"/>
          <w:sz w:val="28"/>
          <w:szCs w:val="28"/>
          <w:lang w:val="az-Latn-AZ"/>
        </w:rPr>
        <w:t xml:space="preserve">2) </w:t>
      </w:r>
      <w:r>
        <w:rPr>
          <w:rFonts w:ascii="Times New Roman" w:hAnsi="Times New Roman" w:cs="Times New Roman"/>
          <w:sz w:val="28"/>
          <w:szCs w:val="28"/>
          <w:lang w:val="az-Latn-AZ"/>
        </w:rPr>
        <w:t>regional</w:t>
      </w:r>
      <w:r w:rsidRPr="00C67FBD">
        <w:rPr>
          <w:rFonts w:ascii="Times New Roman" w:hAnsi="Times New Roman" w:cs="Times New Roman"/>
          <w:sz w:val="28"/>
          <w:szCs w:val="28"/>
          <w:lang w:val="az-Latn-AZ"/>
        </w:rPr>
        <w:t xml:space="preserve"> inkişaf</w:t>
      </w:r>
      <w:r>
        <w:rPr>
          <w:rFonts w:ascii="Times New Roman" w:hAnsi="Times New Roman" w:cs="Times New Roman"/>
          <w:sz w:val="28"/>
          <w:szCs w:val="28"/>
          <w:lang w:val="az-Latn-AZ"/>
        </w:rPr>
        <w:t>a görə</w:t>
      </w:r>
      <w:r w:rsidRPr="00C67FBD">
        <w:rPr>
          <w:rFonts w:ascii="Times New Roman" w:hAnsi="Times New Roman" w:cs="Times New Roman"/>
          <w:sz w:val="28"/>
          <w:szCs w:val="28"/>
          <w:lang w:val="az-Latn-AZ"/>
        </w:rPr>
        <w:t>.</w:t>
      </w:r>
    </w:p>
    <w:p w14:paraId="20AF3F54" w14:textId="77777777" w:rsidR="008F1662" w:rsidRDefault="008F1662" w:rsidP="008F1662">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Səfərlər</w:t>
      </w:r>
      <w:r w:rsidRPr="009F60CF">
        <w:rPr>
          <w:rFonts w:ascii="Times New Roman" w:hAnsi="Times New Roman" w:cs="Times New Roman"/>
          <w:sz w:val="28"/>
          <w:szCs w:val="28"/>
          <w:lang w:val="az-Latn-AZ"/>
        </w:rPr>
        <w:t xml:space="preserve"> yalnız turizm tələbi deyil, eyni zamanda iqtisadi ehtiyacların təşviqi, bununla da turizmin ehtiyaclarını təşviq etməkdir. Turizmin iqtisadi məqsədi onun fəaliyyətinin, paylanmasının, istifadəsinin və</w:t>
      </w:r>
      <w:r>
        <w:rPr>
          <w:rFonts w:ascii="Times New Roman" w:hAnsi="Times New Roman" w:cs="Times New Roman"/>
          <w:sz w:val="28"/>
          <w:szCs w:val="28"/>
          <w:lang w:val="az-Latn-AZ"/>
        </w:rPr>
        <w:t xml:space="preserve"> </w:t>
      </w:r>
      <w:r w:rsidRPr="009F60CF">
        <w:rPr>
          <w:rFonts w:ascii="Times New Roman" w:hAnsi="Times New Roman" w:cs="Times New Roman"/>
          <w:sz w:val="28"/>
          <w:szCs w:val="28"/>
          <w:lang w:val="az-Latn-AZ"/>
        </w:rPr>
        <w:t xml:space="preserve">maliyyələşdirilməsinin səviyyəsini ölçməkdir. İqtisadi turizmlə yanaşı, iqtisadi və bazar sistemindəki kommersiya gəlirləri də vacibdir. Azərbaycanda turizmin inkişafına təsir edən amillər nəzərə alınmaqla, turizm tələbatının bölüşdürülməsi </w:t>
      </w:r>
      <w:r>
        <w:rPr>
          <w:rFonts w:ascii="Times New Roman" w:hAnsi="Times New Roman" w:cs="Times New Roman"/>
          <w:sz w:val="28"/>
          <w:szCs w:val="28"/>
          <w:lang w:val="az-Latn-AZ"/>
        </w:rPr>
        <w:t>müxtəlif</w:t>
      </w:r>
      <w:r w:rsidRPr="009F60CF">
        <w:rPr>
          <w:rFonts w:ascii="Times New Roman" w:hAnsi="Times New Roman" w:cs="Times New Roman"/>
          <w:sz w:val="28"/>
          <w:szCs w:val="28"/>
          <w:lang w:val="az-Latn-AZ"/>
        </w:rPr>
        <w:t xml:space="preserve"> şəkildə ifadə edilə bilər</w:t>
      </w:r>
      <w:r>
        <w:rPr>
          <w:rFonts w:ascii="Times New Roman" w:hAnsi="Times New Roman" w:cs="Times New Roman"/>
          <w:sz w:val="28"/>
          <w:szCs w:val="28"/>
          <w:lang w:val="az-Latn-AZ"/>
        </w:rPr>
        <w:t>.</w:t>
      </w:r>
    </w:p>
    <w:p w14:paraId="7E1D4185" w14:textId="77777777" w:rsidR="008F1662" w:rsidRPr="00497C9B" w:rsidRDefault="008F1662" w:rsidP="008F1662">
      <w:pPr>
        <w:spacing w:after="0" w:line="360" w:lineRule="auto"/>
        <w:ind w:firstLine="720"/>
        <w:rPr>
          <w:rFonts w:ascii="Times New Roman" w:hAnsi="Times New Roman" w:cs="Times New Roman"/>
          <w:sz w:val="28"/>
          <w:szCs w:val="28"/>
          <w:lang w:val="az-Latn-AZ"/>
        </w:rPr>
      </w:pPr>
      <w:r w:rsidRPr="00A42E6F">
        <w:rPr>
          <w:rFonts w:ascii="Times New Roman" w:hAnsi="Times New Roman" w:cs="Times New Roman"/>
          <w:sz w:val="28"/>
          <w:szCs w:val="28"/>
          <w:lang w:val="az-Latn-AZ"/>
        </w:rPr>
        <w:t>Turizmin inkişafı baxımından müxtəlif turizm xüsusiyyətləri əhəmiyyətli bir rol oynayacağına inanıl</w:t>
      </w:r>
      <w:r>
        <w:rPr>
          <w:rFonts w:ascii="Times New Roman" w:hAnsi="Times New Roman" w:cs="Times New Roman"/>
          <w:sz w:val="28"/>
          <w:szCs w:val="28"/>
          <w:lang w:val="az-Latn-AZ"/>
        </w:rPr>
        <w:t>ır</w:t>
      </w:r>
      <w:r w:rsidRPr="00A42E6F">
        <w:rPr>
          <w:rFonts w:ascii="Times New Roman" w:hAnsi="Times New Roman" w:cs="Times New Roman"/>
          <w:sz w:val="28"/>
          <w:szCs w:val="28"/>
          <w:lang w:val="az-Latn-AZ"/>
        </w:rPr>
        <w:t xml:space="preserve">. Alıcı olaraq, turizm səyahətinin idarə edilməsi tədbirləri və üsulları hazırlanır. Turizm marketinqinin əsas istiqamətləri tərəfdaşların, subyektlərin, regionun və ölkənin maraqlarına təsir edən sistem və </w:t>
      </w:r>
      <w:r w:rsidRPr="00497C9B">
        <w:rPr>
          <w:rFonts w:ascii="Times New Roman" w:hAnsi="Times New Roman" w:cs="Times New Roman"/>
          <w:sz w:val="28"/>
          <w:szCs w:val="28"/>
          <w:lang w:val="az-Latn-AZ"/>
        </w:rPr>
        <w:t>idarəetmə təcrübələrini inkişaf etdirmək və tətbiq etməklə həyata keçiriləcəkdir.</w:t>
      </w:r>
    </w:p>
    <w:p w14:paraId="43677A83" w14:textId="77777777" w:rsidR="008F1662" w:rsidRPr="00B1270D" w:rsidRDefault="008F1662" w:rsidP="008F1662">
      <w:pPr>
        <w:spacing w:after="0" w:line="360" w:lineRule="auto"/>
        <w:ind w:firstLine="720"/>
        <w:rPr>
          <w:rFonts w:ascii="Times New Roman" w:hAnsi="Times New Roman" w:cs="Times New Roman"/>
          <w:sz w:val="28"/>
          <w:szCs w:val="28"/>
          <w:lang w:val="az-Latn-AZ"/>
        </w:rPr>
      </w:pPr>
      <w:r w:rsidRPr="00497C9B">
        <w:rPr>
          <w:rFonts w:ascii="Times New Roman" w:hAnsi="Times New Roman" w:cs="Times New Roman"/>
          <w:sz w:val="28"/>
          <w:szCs w:val="28"/>
          <w:lang w:val="az-Latn-AZ"/>
        </w:rPr>
        <w:t>Azərbaycanda turizm psixoloji faktorlara əsaslanır. Beynəlxalq səfərlər sosial və iqtisadi məsələ olmaqla effektiv hədəflər nəticəsində inkişaf etdirilir.</w:t>
      </w:r>
    </w:p>
    <w:p w14:paraId="73D3BC58" w14:textId="77777777" w:rsidR="008F1662" w:rsidRDefault="008F1662" w:rsidP="008F1662">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Bəzi</w:t>
      </w:r>
      <w:r w:rsidRPr="00497C9B">
        <w:rPr>
          <w:rFonts w:ascii="Times New Roman" w:hAnsi="Times New Roman" w:cs="Times New Roman"/>
          <w:sz w:val="28"/>
          <w:szCs w:val="28"/>
          <w:lang w:val="az-Latn-AZ"/>
        </w:rPr>
        <w:t xml:space="preserve"> sahələrdə turizm sənayesi və Azərbaycan marşrutları inkişaf etmişdir. Buna görə infrastruktur və təşkilatların istehsal potensialı və maliyyələşdirməsini artırmaq vacibdir. Onlar xarici şirkətlərlə birbaşa əlaqə saxlayırlar və uzun investisiya forması yara</w:t>
      </w:r>
      <w:r>
        <w:rPr>
          <w:rFonts w:ascii="Times New Roman" w:hAnsi="Times New Roman" w:cs="Times New Roman"/>
          <w:sz w:val="28"/>
          <w:szCs w:val="28"/>
          <w:lang w:val="az-Latn-AZ"/>
        </w:rPr>
        <w:t>d</w:t>
      </w:r>
      <w:r w:rsidRPr="00497C9B">
        <w:rPr>
          <w:rFonts w:ascii="Times New Roman" w:hAnsi="Times New Roman" w:cs="Times New Roman"/>
          <w:sz w:val="28"/>
          <w:szCs w:val="28"/>
          <w:lang w:val="az-Latn-AZ"/>
        </w:rPr>
        <w:t>ırlar. Yerli sakinlər tərəfindən turizmi təşviq etmək üçün planlaşdırma</w:t>
      </w:r>
      <w:r>
        <w:rPr>
          <w:rFonts w:ascii="Times New Roman" w:hAnsi="Times New Roman" w:cs="Times New Roman"/>
          <w:sz w:val="28"/>
          <w:szCs w:val="28"/>
          <w:lang w:val="az-Latn-AZ"/>
        </w:rPr>
        <w:t>ya</w:t>
      </w:r>
      <w:r w:rsidRPr="00497C9B">
        <w:rPr>
          <w:rFonts w:ascii="Times New Roman" w:hAnsi="Times New Roman" w:cs="Times New Roman"/>
          <w:sz w:val="28"/>
          <w:szCs w:val="28"/>
          <w:lang w:val="az-Latn-AZ"/>
        </w:rPr>
        <w:t xml:space="preserve"> və özəl sektorun istifadəsinə xüsusi diqqət yetirilir.</w:t>
      </w:r>
    </w:p>
    <w:p w14:paraId="1CED641F" w14:textId="32A79DCF" w:rsidR="008F1662" w:rsidRDefault="008F1662" w:rsidP="008F1662">
      <w:pPr>
        <w:spacing w:after="0" w:line="360" w:lineRule="auto"/>
        <w:ind w:firstLine="720"/>
        <w:rPr>
          <w:rFonts w:ascii="Times New Roman" w:hAnsi="Times New Roman" w:cs="Times New Roman"/>
          <w:sz w:val="28"/>
          <w:szCs w:val="28"/>
          <w:lang w:val="az-Latn-AZ"/>
        </w:rPr>
      </w:pPr>
      <w:r w:rsidRPr="00497C9B">
        <w:rPr>
          <w:rFonts w:ascii="Times New Roman" w:hAnsi="Times New Roman" w:cs="Times New Roman"/>
          <w:sz w:val="28"/>
          <w:szCs w:val="28"/>
          <w:lang w:val="az-Latn-AZ"/>
        </w:rPr>
        <w:t>Turizm biznesin vacib hissəsi ola bilər. Buna görə turizm sənayesindəki bütün işgüzar inkişaf modeli xərcləri azaldacaq və ümumilikdə region</w:t>
      </w:r>
      <w:r>
        <w:rPr>
          <w:rFonts w:ascii="Times New Roman" w:hAnsi="Times New Roman" w:cs="Times New Roman"/>
          <w:sz w:val="28"/>
          <w:szCs w:val="28"/>
          <w:lang w:val="az-Latn-AZ"/>
        </w:rPr>
        <w:t>ların sosial</w:t>
      </w:r>
      <w:r w:rsidRPr="00497C9B">
        <w:rPr>
          <w:rFonts w:ascii="Times New Roman" w:hAnsi="Times New Roman" w:cs="Times New Roman"/>
          <w:sz w:val="28"/>
          <w:szCs w:val="28"/>
          <w:lang w:val="az-Latn-AZ"/>
        </w:rPr>
        <w:t xml:space="preserve"> problemlərini həll e</w:t>
      </w:r>
      <w:r>
        <w:rPr>
          <w:rFonts w:ascii="Times New Roman" w:hAnsi="Times New Roman" w:cs="Times New Roman"/>
          <w:sz w:val="28"/>
          <w:szCs w:val="28"/>
          <w:lang w:val="az-Latn-AZ"/>
        </w:rPr>
        <w:t>əcəkdir</w:t>
      </w:r>
      <w:r w:rsidRPr="00497C9B">
        <w:rPr>
          <w:rFonts w:ascii="Times New Roman" w:hAnsi="Times New Roman" w:cs="Times New Roman"/>
          <w:sz w:val="28"/>
          <w:szCs w:val="28"/>
          <w:lang w:val="az-Latn-AZ"/>
        </w:rPr>
        <w:t>. Bu hərəkətdə nəqliyyat sektoru daha da böyükdür. Nəqliyyat vasitələrinin rahatlıq</w:t>
      </w:r>
      <w:r>
        <w:rPr>
          <w:rFonts w:ascii="Times New Roman" w:hAnsi="Times New Roman" w:cs="Times New Roman"/>
          <w:sz w:val="28"/>
          <w:szCs w:val="28"/>
          <w:lang w:val="az-Latn-AZ"/>
        </w:rPr>
        <w:t xml:space="preserve"> və</w:t>
      </w:r>
      <w:r w:rsidRPr="00497C9B">
        <w:rPr>
          <w:rFonts w:ascii="Times New Roman" w:hAnsi="Times New Roman" w:cs="Times New Roman"/>
          <w:sz w:val="28"/>
          <w:szCs w:val="28"/>
          <w:lang w:val="az-Latn-AZ"/>
        </w:rPr>
        <w:t xml:space="preserve"> səyahət</w:t>
      </w:r>
      <w:r>
        <w:rPr>
          <w:rFonts w:ascii="Times New Roman" w:hAnsi="Times New Roman" w:cs="Times New Roman"/>
          <w:sz w:val="28"/>
          <w:szCs w:val="28"/>
          <w:lang w:val="az-Latn-AZ"/>
        </w:rPr>
        <w:t>in</w:t>
      </w:r>
      <w:r w:rsidRPr="00497C9B">
        <w:rPr>
          <w:rFonts w:ascii="Times New Roman" w:hAnsi="Times New Roman" w:cs="Times New Roman"/>
          <w:sz w:val="28"/>
          <w:szCs w:val="28"/>
          <w:lang w:val="az-Latn-AZ"/>
        </w:rPr>
        <w:t xml:space="preserve"> təhlükəsizliyi vacibdir. Respublikada beynəlxalq turistlərin seçilməsi hansı nəqliyyat sahələrinin seçildiyini müəyyənləşdirir.</w:t>
      </w:r>
    </w:p>
    <w:p w14:paraId="635DD980" w14:textId="77777777" w:rsidR="008F1662" w:rsidRDefault="008F1662" w:rsidP="008F1662">
      <w:pPr>
        <w:spacing w:after="0" w:line="360" w:lineRule="auto"/>
        <w:ind w:firstLine="720"/>
        <w:rPr>
          <w:rFonts w:ascii="Times New Roman" w:hAnsi="Times New Roman" w:cs="Times New Roman"/>
          <w:sz w:val="28"/>
          <w:szCs w:val="28"/>
          <w:lang w:val="az-Latn-AZ"/>
        </w:rPr>
      </w:pPr>
    </w:p>
    <w:p w14:paraId="5A26BF52" w14:textId="77777777" w:rsidR="008F1662" w:rsidRPr="00B1270D" w:rsidRDefault="008F1662" w:rsidP="008F1662">
      <w:pPr>
        <w:jc w:val="center"/>
        <w:rPr>
          <w:rFonts w:ascii="Times New Roman" w:hAnsi="Times New Roman" w:cs="Times New Roman"/>
          <w:sz w:val="28"/>
          <w:szCs w:val="28"/>
          <w:lang w:val="az-Latn-AZ"/>
        </w:rPr>
      </w:pPr>
      <w:r w:rsidRPr="00B1270D">
        <w:rPr>
          <w:rFonts w:ascii="Times New Roman" w:hAnsi="Times New Roman" w:cs="Times New Roman"/>
          <w:sz w:val="28"/>
          <w:szCs w:val="28"/>
          <w:lang w:val="az-Latn-AZ"/>
        </w:rPr>
        <w:t>Ölkəyə gələn vətəndaşların nəqliyyat növlərindən istifadə üzrə sayı</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tatistik məzmun"/>
      </w:tblPr>
      <w:tblGrid>
        <w:gridCol w:w="3290"/>
        <w:gridCol w:w="885"/>
        <w:gridCol w:w="885"/>
        <w:gridCol w:w="885"/>
        <w:gridCol w:w="885"/>
        <w:gridCol w:w="885"/>
        <w:gridCol w:w="885"/>
        <w:gridCol w:w="885"/>
      </w:tblGrid>
      <w:tr w:rsidR="008F1662" w:rsidRPr="00B1270D" w14:paraId="79E3CB85" w14:textId="77777777" w:rsidTr="008F1662">
        <w:trPr>
          <w:trHeight w:val="198"/>
        </w:trPr>
        <w:tc>
          <w:tcPr>
            <w:tcW w:w="0" w:type="auto"/>
            <w:shd w:val="clear" w:color="auto" w:fill="A8D08D" w:themeFill="accent6" w:themeFillTint="99"/>
            <w:tcMar>
              <w:top w:w="45" w:type="dxa"/>
              <w:left w:w="0" w:type="dxa"/>
              <w:bottom w:w="0" w:type="dxa"/>
              <w:right w:w="45" w:type="dxa"/>
            </w:tcMar>
            <w:vAlign w:val="center"/>
            <w:hideMark/>
          </w:tcPr>
          <w:p w14:paraId="1B868043"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p>
          <w:p w14:paraId="11F34B28"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Göstərici</w:t>
            </w:r>
          </w:p>
          <w:p w14:paraId="3D96F594"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p>
          <w:p w14:paraId="63580382"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p>
        </w:tc>
        <w:tc>
          <w:tcPr>
            <w:tcW w:w="0" w:type="auto"/>
            <w:shd w:val="clear" w:color="auto" w:fill="A8D08D" w:themeFill="accent6" w:themeFillTint="99"/>
            <w:tcMar>
              <w:top w:w="45" w:type="dxa"/>
              <w:left w:w="0" w:type="dxa"/>
              <w:bottom w:w="0" w:type="dxa"/>
              <w:right w:w="45" w:type="dxa"/>
            </w:tcMar>
            <w:vAlign w:val="center"/>
            <w:hideMark/>
          </w:tcPr>
          <w:p w14:paraId="428B7CC6"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2017</w:t>
            </w:r>
          </w:p>
        </w:tc>
        <w:tc>
          <w:tcPr>
            <w:tcW w:w="0" w:type="auto"/>
            <w:shd w:val="clear" w:color="auto" w:fill="A8D08D" w:themeFill="accent6" w:themeFillTint="99"/>
            <w:tcMar>
              <w:top w:w="45" w:type="dxa"/>
              <w:left w:w="0" w:type="dxa"/>
              <w:bottom w:w="0" w:type="dxa"/>
              <w:right w:w="45" w:type="dxa"/>
            </w:tcMar>
            <w:vAlign w:val="center"/>
            <w:hideMark/>
          </w:tcPr>
          <w:p w14:paraId="7C3E9D01"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2016</w:t>
            </w:r>
          </w:p>
        </w:tc>
        <w:tc>
          <w:tcPr>
            <w:tcW w:w="0" w:type="auto"/>
            <w:shd w:val="clear" w:color="auto" w:fill="A8D08D" w:themeFill="accent6" w:themeFillTint="99"/>
            <w:tcMar>
              <w:top w:w="45" w:type="dxa"/>
              <w:left w:w="0" w:type="dxa"/>
              <w:bottom w:w="0" w:type="dxa"/>
              <w:right w:w="45" w:type="dxa"/>
            </w:tcMar>
            <w:vAlign w:val="center"/>
            <w:hideMark/>
          </w:tcPr>
          <w:p w14:paraId="091A30D8"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2015</w:t>
            </w:r>
          </w:p>
        </w:tc>
        <w:tc>
          <w:tcPr>
            <w:tcW w:w="0" w:type="auto"/>
            <w:shd w:val="clear" w:color="auto" w:fill="A8D08D" w:themeFill="accent6" w:themeFillTint="99"/>
            <w:tcMar>
              <w:top w:w="45" w:type="dxa"/>
              <w:left w:w="0" w:type="dxa"/>
              <w:bottom w:w="0" w:type="dxa"/>
              <w:right w:w="45" w:type="dxa"/>
            </w:tcMar>
            <w:vAlign w:val="center"/>
            <w:hideMark/>
          </w:tcPr>
          <w:p w14:paraId="4CD07D26"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2014</w:t>
            </w:r>
          </w:p>
        </w:tc>
        <w:tc>
          <w:tcPr>
            <w:tcW w:w="0" w:type="auto"/>
            <w:shd w:val="clear" w:color="auto" w:fill="A8D08D" w:themeFill="accent6" w:themeFillTint="99"/>
            <w:tcMar>
              <w:top w:w="45" w:type="dxa"/>
              <w:left w:w="0" w:type="dxa"/>
              <w:bottom w:w="0" w:type="dxa"/>
              <w:right w:w="45" w:type="dxa"/>
            </w:tcMar>
            <w:vAlign w:val="center"/>
            <w:hideMark/>
          </w:tcPr>
          <w:p w14:paraId="755DFADC"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2013</w:t>
            </w:r>
          </w:p>
        </w:tc>
        <w:tc>
          <w:tcPr>
            <w:tcW w:w="0" w:type="auto"/>
            <w:shd w:val="clear" w:color="auto" w:fill="A8D08D" w:themeFill="accent6" w:themeFillTint="99"/>
            <w:tcMar>
              <w:top w:w="45" w:type="dxa"/>
              <w:left w:w="0" w:type="dxa"/>
              <w:bottom w:w="0" w:type="dxa"/>
              <w:right w:w="45" w:type="dxa"/>
            </w:tcMar>
            <w:vAlign w:val="center"/>
            <w:hideMark/>
          </w:tcPr>
          <w:p w14:paraId="316DC4E1"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2012</w:t>
            </w:r>
          </w:p>
        </w:tc>
        <w:tc>
          <w:tcPr>
            <w:tcW w:w="0" w:type="auto"/>
            <w:shd w:val="clear" w:color="auto" w:fill="A8D08D" w:themeFill="accent6" w:themeFillTint="99"/>
            <w:tcMar>
              <w:top w:w="45" w:type="dxa"/>
              <w:left w:w="0" w:type="dxa"/>
              <w:bottom w:w="0" w:type="dxa"/>
              <w:right w:w="45" w:type="dxa"/>
            </w:tcMar>
            <w:vAlign w:val="center"/>
            <w:hideMark/>
          </w:tcPr>
          <w:p w14:paraId="5B26C86C" w14:textId="77777777" w:rsidR="008F1662" w:rsidRPr="00B1270D" w:rsidRDefault="008F1662" w:rsidP="008F1662">
            <w:pPr>
              <w:spacing w:after="0" w:line="240" w:lineRule="auto"/>
              <w:jc w:val="center"/>
              <w:rPr>
                <w:rFonts w:ascii="Times New Roman" w:eastAsia="Times New Roman" w:hAnsi="Times New Roman" w:cs="Times New Roman"/>
                <w:b/>
                <w:sz w:val="28"/>
                <w:szCs w:val="28"/>
                <w:lang w:val="az-Latn-AZ"/>
              </w:rPr>
            </w:pPr>
            <w:r w:rsidRPr="00B1270D">
              <w:rPr>
                <w:rFonts w:ascii="Times New Roman" w:eastAsia="Times New Roman" w:hAnsi="Times New Roman" w:cs="Times New Roman"/>
                <w:b/>
                <w:sz w:val="28"/>
                <w:szCs w:val="28"/>
                <w:lang w:val="az-Latn-AZ"/>
              </w:rPr>
              <w:t>2011</w:t>
            </w:r>
          </w:p>
        </w:tc>
      </w:tr>
      <w:tr w:rsidR="008F1662" w:rsidRPr="00B1270D" w14:paraId="4C486AEF" w14:textId="77777777" w:rsidTr="008F1662">
        <w:trPr>
          <w:trHeight w:val="692"/>
        </w:trPr>
        <w:tc>
          <w:tcPr>
            <w:tcW w:w="0" w:type="auto"/>
            <w:shd w:val="clear" w:color="auto" w:fill="F6F7E7"/>
            <w:tcMar>
              <w:top w:w="45" w:type="dxa"/>
              <w:left w:w="0" w:type="dxa"/>
              <w:bottom w:w="0" w:type="dxa"/>
              <w:right w:w="45" w:type="dxa"/>
            </w:tcMar>
            <w:vAlign w:val="center"/>
            <w:hideMark/>
          </w:tcPr>
          <w:p w14:paraId="3303A9EC"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Azərbaycana gələn əcnəbilər və vətəndaşlığı olmayan şəxslərin sayı-cəmi (min nəfər)</w:t>
            </w:r>
            <w:hyperlink r:id="rId10" w:tgtFrame="_blank" w:history="1">
              <w:r w:rsidRPr="00B1270D">
                <w:rPr>
                  <w:rFonts w:ascii="Times New Roman" w:eastAsia="Times New Roman" w:hAnsi="Times New Roman" w:cs="Times New Roman"/>
                  <w:color w:val="585858"/>
                  <w:sz w:val="28"/>
                  <w:szCs w:val="28"/>
                  <w:lang w:val="az-Latn-AZ"/>
                </w:rPr>
                <w:fldChar w:fldCharType="begin"/>
              </w:r>
              <w:r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2E9A9F46"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2696.7 </w:t>
            </w:r>
          </w:p>
        </w:tc>
        <w:tc>
          <w:tcPr>
            <w:tcW w:w="0" w:type="auto"/>
            <w:tcMar>
              <w:top w:w="45" w:type="dxa"/>
              <w:left w:w="0" w:type="dxa"/>
              <w:bottom w:w="0" w:type="dxa"/>
              <w:right w:w="45" w:type="dxa"/>
            </w:tcMar>
            <w:vAlign w:val="center"/>
            <w:hideMark/>
          </w:tcPr>
          <w:p w14:paraId="7CDD006A"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2248.8 </w:t>
            </w:r>
          </w:p>
        </w:tc>
        <w:tc>
          <w:tcPr>
            <w:tcW w:w="0" w:type="auto"/>
            <w:tcMar>
              <w:top w:w="45" w:type="dxa"/>
              <w:left w:w="0" w:type="dxa"/>
              <w:bottom w:w="0" w:type="dxa"/>
              <w:right w:w="45" w:type="dxa"/>
            </w:tcMar>
            <w:vAlign w:val="center"/>
            <w:hideMark/>
          </w:tcPr>
          <w:p w14:paraId="4565E75B"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2006.2 </w:t>
            </w:r>
          </w:p>
        </w:tc>
        <w:tc>
          <w:tcPr>
            <w:tcW w:w="0" w:type="auto"/>
            <w:tcMar>
              <w:top w:w="45" w:type="dxa"/>
              <w:left w:w="0" w:type="dxa"/>
              <w:bottom w:w="0" w:type="dxa"/>
              <w:right w:w="45" w:type="dxa"/>
            </w:tcMar>
            <w:vAlign w:val="center"/>
            <w:hideMark/>
          </w:tcPr>
          <w:p w14:paraId="716969D8"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2297.8 </w:t>
            </w:r>
          </w:p>
        </w:tc>
        <w:tc>
          <w:tcPr>
            <w:tcW w:w="0" w:type="auto"/>
            <w:tcMar>
              <w:top w:w="45" w:type="dxa"/>
              <w:left w:w="0" w:type="dxa"/>
              <w:bottom w:w="0" w:type="dxa"/>
              <w:right w:w="45" w:type="dxa"/>
            </w:tcMar>
            <w:vAlign w:val="center"/>
            <w:hideMark/>
          </w:tcPr>
          <w:p w14:paraId="740E70DC"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2508.9 </w:t>
            </w:r>
          </w:p>
        </w:tc>
        <w:tc>
          <w:tcPr>
            <w:tcW w:w="0" w:type="auto"/>
            <w:tcMar>
              <w:top w:w="45" w:type="dxa"/>
              <w:left w:w="0" w:type="dxa"/>
              <w:bottom w:w="0" w:type="dxa"/>
              <w:right w:w="45" w:type="dxa"/>
            </w:tcMar>
            <w:vAlign w:val="center"/>
            <w:hideMark/>
          </w:tcPr>
          <w:p w14:paraId="690CAF9D"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2484.1 </w:t>
            </w:r>
          </w:p>
        </w:tc>
        <w:tc>
          <w:tcPr>
            <w:tcW w:w="0" w:type="auto"/>
            <w:tcMar>
              <w:top w:w="45" w:type="dxa"/>
              <w:left w:w="0" w:type="dxa"/>
              <w:bottom w:w="0" w:type="dxa"/>
              <w:right w:w="45" w:type="dxa"/>
            </w:tcMar>
            <w:vAlign w:val="center"/>
            <w:hideMark/>
          </w:tcPr>
          <w:p w14:paraId="26BA1871"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2239.2 </w:t>
            </w:r>
          </w:p>
        </w:tc>
      </w:tr>
      <w:tr w:rsidR="008F1662" w:rsidRPr="00B1270D" w14:paraId="54CF1153" w14:textId="77777777" w:rsidTr="008F1662">
        <w:trPr>
          <w:trHeight w:val="198"/>
        </w:trPr>
        <w:tc>
          <w:tcPr>
            <w:tcW w:w="0" w:type="auto"/>
            <w:shd w:val="clear" w:color="auto" w:fill="F6F7E7"/>
            <w:tcMar>
              <w:top w:w="45" w:type="dxa"/>
              <w:left w:w="0" w:type="dxa"/>
              <w:bottom w:w="0" w:type="dxa"/>
              <w:right w:w="45" w:type="dxa"/>
            </w:tcMar>
            <w:vAlign w:val="center"/>
            <w:hideMark/>
          </w:tcPr>
          <w:p w14:paraId="113B4265"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w:t>
            </w:r>
          </w:p>
          <w:p w14:paraId="296EE1ED"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avtomobil (min nəfər)</w:t>
            </w:r>
          </w:p>
          <w:p w14:paraId="1DDE14A5" w14:textId="77777777" w:rsidR="008F1662" w:rsidRPr="00B1270D" w:rsidRDefault="000C13DC" w:rsidP="008F1662">
            <w:pPr>
              <w:spacing w:after="0" w:line="240" w:lineRule="auto"/>
              <w:rPr>
                <w:rFonts w:ascii="Times New Roman" w:eastAsia="Times New Roman" w:hAnsi="Times New Roman" w:cs="Times New Roman"/>
                <w:sz w:val="28"/>
                <w:szCs w:val="28"/>
                <w:lang w:val="az-Latn-AZ"/>
              </w:rPr>
            </w:pPr>
            <w:hyperlink r:id="rId11" w:tgtFrame="_blank" w:history="1">
              <w:r w:rsidR="008F1662" w:rsidRPr="00B1270D">
                <w:rPr>
                  <w:rFonts w:ascii="Times New Roman" w:eastAsia="Times New Roman" w:hAnsi="Times New Roman" w:cs="Times New Roman"/>
                  <w:color w:val="585858"/>
                  <w:sz w:val="28"/>
                  <w:szCs w:val="28"/>
                  <w:lang w:val="az-Latn-AZ"/>
                </w:rPr>
                <w:fldChar w:fldCharType="begin"/>
              </w:r>
              <w:r w:rsidR="008F1662"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008F1662"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6BCAC5B8"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1089.6 </w:t>
            </w:r>
          </w:p>
        </w:tc>
        <w:tc>
          <w:tcPr>
            <w:tcW w:w="0" w:type="auto"/>
            <w:tcMar>
              <w:top w:w="45" w:type="dxa"/>
              <w:left w:w="0" w:type="dxa"/>
              <w:bottom w:w="0" w:type="dxa"/>
              <w:right w:w="45" w:type="dxa"/>
            </w:tcMar>
            <w:vAlign w:val="center"/>
            <w:hideMark/>
          </w:tcPr>
          <w:p w14:paraId="5D10247F"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701.2 </w:t>
            </w:r>
          </w:p>
        </w:tc>
        <w:tc>
          <w:tcPr>
            <w:tcW w:w="0" w:type="auto"/>
            <w:tcMar>
              <w:top w:w="45" w:type="dxa"/>
              <w:left w:w="0" w:type="dxa"/>
              <w:bottom w:w="0" w:type="dxa"/>
              <w:right w:w="45" w:type="dxa"/>
            </w:tcMar>
            <w:vAlign w:val="center"/>
            <w:hideMark/>
          </w:tcPr>
          <w:p w14:paraId="4F54F154"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660.0 </w:t>
            </w:r>
          </w:p>
        </w:tc>
        <w:tc>
          <w:tcPr>
            <w:tcW w:w="0" w:type="auto"/>
            <w:tcMar>
              <w:top w:w="45" w:type="dxa"/>
              <w:left w:w="0" w:type="dxa"/>
              <w:bottom w:w="0" w:type="dxa"/>
              <w:right w:w="45" w:type="dxa"/>
            </w:tcMar>
            <w:vAlign w:val="center"/>
            <w:hideMark/>
          </w:tcPr>
          <w:p w14:paraId="08BB1184"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748.9 </w:t>
            </w:r>
          </w:p>
        </w:tc>
        <w:tc>
          <w:tcPr>
            <w:tcW w:w="0" w:type="auto"/>
            <w:tcMar>
              <w:top w:w="45" w:type="dxa"/>
              <w:left w:w="0" w:type="dxa"/>
              <w:bottom w:w="0" w:type="dxa"/>
              <w:right w:w="45" w:type="dxa"/>
            </w:tcMar>
            <w:vAlign w:val="center"/>
            <w:hideMark/>
          </w:tcPr>
          <w:p w14:paraId="0B9B9AF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928.2 </w:t>
            </w:r>
          </w:p>
        </w:tc>
        <w:tc>
          <w:tcPr>
            <w:tcW w:w="0" w:type="auto"/>
            <w:tcMar>
              <w:top w:w="45" w:type="dxa"/>
              <w:left w:w="0" w:type="dxa"/>
              <w:bottom w:w="0" w:type="dxa"/>
              <w:right w:w="45" w:type="dxa"/>
            </w:tcMar>
            <w:vAlign w:val="center"/>
            <w:hideMark/>
          </w:tcPr>
          <w:p w14:paraId="6B93ECE9"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891.7 </w:t>
            </w:r>
          </w:p>
        </w:tc>
        <w:tc>
          <w:tcPr>
            <w:tcW w:w="0" w:type="auto"/>
            <w:tcMar>
              <w:top w:w="45" w:type="dxa"/>
              <w:left w:w="0" w:type="dxa"/>
              <w:bottom w:w="0" w:type="dxa"/>
              <w:right w:w="45" w:type="dxa"/>
            </w:tcMar>
            <w:vAlign w:val="center"/>
            <w:hideMark/>
          </w:tcPr>
          <w:p w14:paraId="24F48CEC"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792.2 </w:t>
            </w:r>
          </w:p>
        </w:tc>
      </w:tr>
      <w:tr w:rsidR="008F1662" w:rsidRPr="00B1270D" w14:paraId="7AE25913" w14:textId="77777777" w:rsidTr="008F1662">
        <w:trPr>
          <w:trHeight w:val="383"/>
        </w:trPr>
        <w:tc>
          <w:tcPr>
            <w:tcW w:w="0" w:type="auto"/>
            <w:shd w:val="clear" w:color="auto" w:fill="F6F7E7"/>
            <w:tcMar>
              <w:top w:w="45" w:type="dxa"/>
              <w:left w:w="0" w:type="dxa"/>
              <w:bottom w:w="0" w:type="dxa"/>
              <w:right w:w="45" w:type="dxa"/>
            </w:tcMar>
            <w:vAlign w:val="center"/>
            <w:hideMark/>
          </w:tcPr>
          <w:p w14:paraId="26D883F5"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w:t>
            </w:r>
          </w:p>
          <w:p w14:paraId="5B4B0992"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dəmir yolu (min nəfər)</w:t>
            </w:r>
          </w:p>
          <w:p w14:paraId="68BB0F63" w14:textId="77777777" w:rsidR="008F1662" w:rsidRPr="00B1270D" w:rsidRDefault="000C13DC" w:rsidP="008F1662">
            <w:pPr>
              <w:spacing w:after="0" w:line="240" w:lineRule="auto"/>
              <w:rPr>
                <w:rFonts w:ascii="Times New Roman" w:eastAsia="Times New Roman" w:hAnsi="Times New Roman" w:cs="Times New Roman"/>
                <w:sz w:val="28"/>
                <w:szCs w:val="28"/>
                <w:lang w:val="az-Latn-AZ"/>
              </w:rPr>
            </w:pPr>
            <w:hyperlink r:id="rId12" w:tgtFrame="_blank" w:history="1">
              <w:r w:rsidR="008F1662" w:rsidRPr="00B1270D">
                <w:rPr>
                  <w:rFonts w:ascii="Times New Roman" w:eastAsia="Times New Roman" w:hAnsi="Times New Roman" w:cs="Times New Roman"/>
                  <w:color w:val="585858"/>
                  <w:sz w:val="28"/>
                  <w:szCs w:val="28"/>
                  <w:lang w:val="az-Latn-AZ"/>
                </w:rPr>
                <w:fldChar w:fldCharType="begin"/>
              </w:r>
              <w:r w:rsidR="008F1662"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008F1662"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6B4A31A3"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306.9 </w:t>
            </w:r>
          </w:p>
        </w:tc>
        <w:tc>
          <w:tcPr>
            <w:tcW w:w="0" w:type="auto"/>
            <w:tcMar>
              <w:top w:w="45" w:type="dxa"/>
              <w:left w:w="0" w:type="dxa"/>
              <w:bottom w:w="0" w:type="dxa"/>
              <w:right w:w="45" w:type="dxa"/>
            </w:tcMar>
            <w:vAlign w:val="center"/>
            <w:hideMark/>
          </w:tcPr>
          <w:p w14:paraId="185F30E7"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256.8 </w:t>
            </w:r>
          </w:p>
        </w:tc>
        <w:tc>
          <w:tcPr>
            <w:tcW w:w="0" w:type="auto"/>
            <w:tcMar>
              <w:top w:w="45" w:type="dxa"/>
              <w:left w:w="0" w:type="dxa"/>
              <w:bottom w:w="0" w:type="dxa"/>
              <w:right w:w="45" w:type="dxa"/>
            </w:tcMar>
            <w:vAlign w:val="center"/>
            <w:hideMark/>
          </w:tcPr>
          <w:p w14:paraId="16E3DCF8"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230.7 </w:t>
            </w:r>
          </w:p>
        </w:tc>
        <w:tc>
          <w:tcPr>
            <w:tcW w:w="0" w:type="auto"/>
            <w:tcMar>
              <w:top w:w="45" w:type="dxa"/>
              <w:left w:w="0" w:type="dxa"/>
              <w:bottom w:w="0" w:type="dxa"/>
              <w:right w:w="45" w:type="dxa"/>
            </w:tcMar>
            <w:vAlign w:val="center"/>
            <w:hideMark/>
          </w:tcPr>
          <w:p w14:paraId="3EA0E1C6"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293.4 </w:t>
            </w:r>
          </w:p>
        </w:tc>
        <w:tc>
          <w:tcPr>
            <w:tcW w:w="0" w:type="auto"/>
            <w:tcMar>
              <w:top w:w="45" w:type="dxa"/>
              <w:left w:w="0" w:type="dxa"/>
              <w:bottom w:w="0" w:type="dxa"/>
              <w:right w:w="45" w:type="dxa"/>
            </w:tcMar>
            <w:vAlign w:val="center"/>
            <w:hideMark/>
          </w:tcPr>
          <w:p w14:paraId="3D022DF0"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378.8 </w:t>
            </w:r>
          </w:p>
        </w:tc>
        <w:tc>
          <w:tcPr>
            <w:tcW w:w="0" w:type="auto"/>
            <w:tcMar>
              <w:top w:w="45" w:type="dxa"/>
              <w:left w:w="0" w:type="dxa"/>
              <w:bottom w:w="0" w:type="dxa"/>
              <w:right w:w="45" w:type="dxa"/>
            </w:tcMar>
            <w:vAlign w:val="center"/>
            <w:hideMark/>
          </w:tcPr>
          <w:p w14:paraId="17A9353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404.4 </w:t>
            </w:r>
          </w:p>
        </w:tc>
        <w:tc>
          <w:tcPr>
            <w:tcW w:w="0" w:type="auto"/>
            <w:tcMar>
              <w:top w:w="45" w:type="dxa"/>
              <w:left w:w="0" w:type="dxa"/>
              <w:bottom w:w="0" w:type="dxa"/>
              <w:right w:w="45" w:type="dxa"/>
            </w:tcMar>
            <w:vAlign w:val="center"/>
            <w:hideMark/>
          </w:tcPr>
          <w:p w14:paraId="516A6CF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372.8 </w:t>
            </w:r>
          </w:p>
        </w:tc>
      </w:tr>
      <w:tr w:rsidR="008F1662" w:rsidRPr="00B1270D" w14:paraId="12978006" w14:textId="77777777" w:rsidTr="008F1662">
        <w:trPr>
          <w:trHeight w:val="397"/>
        </w:trPr>
        <w:tc>
          <w:tcPr>
            <w:tcW w:w="0" w:type="auto"/>
            <w:shd w:val="clear" w:color="auto" w:fill="F6F7E7"/>
            <w:tcMar>
              <w:top w:w="45" w:type="dxa"/>
              <w:left w:w="0" w:type="dxa"/>
              <w:bottom w:w="0" w:type="dxa"/>
              <w:right w:w="45" w:type="dxa"/>
            </w:tcMar>
            <w:vAlign w:val="center"/>
            <w:hideMark/>
          </w:tcPr>
          <w:p w14:paraId="588033F3"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w:t>
            </w:r>
          </w:p>
          <w:p w14:paraId="4955C978"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hava nəqliyyatı (min nəfər)</w:t>
            </w:r>
          </w:p>
          <w:p w14:paraId="7B1ED26A" w14:textId="77777777" w:rsidR="008F1662" w:rsidRPr="00B1270D" w:rsidRDefault="000C13DC" w:rsidP="008F1662">
            <w:pPr>
              <w:spacing w:after="0" w:line="240" w:lineRule="auto"/>
              <w:rPr>
                <w:rFonts w:ascii="Times New Roman" w:eastAsia="Times New Roman" w:hAnsi="Times New Roman" w:cs="Times New Roman"/>
                <w:sz w:val="28"/>
                <w:szCs w:val="28"/>
                <w:lang w:val="az-Latn-AZ"/>
              </w:rPr>
            </w:pPr>
            <w:hyperlink r:id="rId13" w:tgtFrame="_blank" w:history="1">
              <w:r w:rsidR="008F1662" w:rsidRPr="00B1270D">
                <w:rPr>
                  <w:rFonts w:ascii="Times New Roman" w:eastAsia="Times New Roman" w:hAnsi="Times New Roman" w:cs="Times New Roman"/>
                  <w:color w:val="585858"/>
                  <w:sz w:val="28"/>
                  <w:szCs w:val="28"/>
                  <w:lang w:val="az-Latn-AZ"/>
                </w:rPr>
                <w:fldChar w:fldCharType="begin"/>
              </w:r>
              <w:r w:rsidR="008F1662"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008F1662"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687B13D5"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1151.5 </w:t>
            </w:r>
          </w:p>
        </w:tc>
        <w:tc>
          <w:tcPr>
            <w:tcW w:w="0" w:type="auto"/>
            <w:tcMar>
              <w:top w:w="45" w:type="dxa"/>
              <w:left w:w="0" w:type="dxa"/>
              <w:bottom w:w="0" w:type="dxa"/>
              <w:right w:w="45" w:type="dxa"/>
            </w:tcMar>
            <w:vAlign w:val="center"/>
            <w:hideMark/>
          </w:tcPr>
          <w:p w14:paraId="54B4BECD"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1164.9 </w:t>
            </w:r>
          </w:p>
        </w:tc>
        <w:tc>
          <w:tcPr>
            <w:tcW w:w="0" w:type="auto"/>
            <w:tcMar>
              <w:top w:w="45" w:type="dxa"/>
              <w:left w:w="0" w:type="dxa"/>
              <w:bottom w:w="0" w:type="dxa"/>
              <w:right w:w="45" w:type="dxa"/>
            </w:tcMar>
            <w:vAlign w:val="center"/>
            <w:hideMark/>
          </w:tcPr>
          <w:p w14:paraId="350891F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968.9 </w:t>
            </w:r>
          </w:p>
        </w:tc>
        <w:tc>
          <w:tcPr>
            <w:tcW w:w="0" w:type="auto"/>
            <w:tcMar>
              <w:top w:w="45" w:type="dxa"/>
              <w:left w:w="0" w:type="dxa"/>
              <w:bottom w:w="0" w:type="dxa"/>
              <w:right w:w="45" w:type="dxa"/>
            </w:tcMar>
            <w:vAlign w:val="center"/>
            <w:hideMark/>
          </w:tcPr>
          <w:p w14:paraId="24D3B1BB"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1089.2 </w:t>
            </w:r>
          </w:p>
        </w:tc>
        <w:tc>
          <w:tcPr>
            <w:tcW w:w="0" w:type="auto"/>
            <w:tcMar>
              <w:top w:w="45" w:type="dxa"/>
              <w:left w:w="0" w:type="dxa"/>
              <w:bottom w:w="0" w:type="dxa"/>
              <w:right w:w="45" w:type="dxa"/>
            </w:tcMar>
            <w:vAlign w:val="center"/>
            <w:hideMark/>
          </w:tcPr>
          <w:p w14:paraId="68560AFA"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993.5 </w:t>
            </w:r>
          </w:p>
        </w:tc>
        <w:tc>
          <w:tcPr>
            <w:tcW w:w="0" w:type="auto"/>
            <w:tcMar>
              <w:top w:w="45" w:type="dxa"/>
              <w:left w:w="0" w:type="dxa"/>
              <w:bottom w:w="0" w:type="dxa"/>
              <w:right w:w="45" w:type="dxa"/>
            </w:tcMar>
            <w:vAlign w:val="center"/>
            <w:hideMark/>
          </w:tcPr>
          <w:p w14:paraId="47F013ED"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946.4 </w:t>
            </w:r>
          </w:p>
        </w:tc>
        <w:tc>
          <w:tcPr>
            <w:tcW w:w="0" w:type="auto"/>
            <w:tcMar>
              <w:top w:w="45" w:type="dxa"/>
              <w:left w:w="0" w:type="dxa"/>
              <w:bottom w:w="0" w:type="dxa"/>
              <w:right w:w="45" w:type="dxa"/>
            </w:tcMar>
            <w:vAlign w:val="center"/>
            <w:hideMark/>
          </w:tcPr>
          <w:p w14:paraId="603955A5"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795.5 </w:t>
            </w:r>
          </w:p>
        </w:tc>
      </w:tr>
      <w:tr w:rsidR="008F1662" w:rsidRPr="00B1270D" w14:paraId="42A048DA" w14:textId="77777777" w:rsidTr="008F1662">
        <w:trPr>
          <w:trHeight w:val="383"/>
        </w:trPr>
        <w:tc>
          <w:tcPr>
            <w:tcW w:w="0" w:type="auto"/>
            <w:shd w:val="clear" w:color="auto" w:fill="F6F7E7"/>
            <w:tcMar>
              <w:top w:w="45" w:type="dxa"/>
              <w:left w:w="0" w:type="dxa"/>
              <w:bottom w:w="0" w:type="dxa"/>
              <w:right w:w="45" w:type="dxa"/>
            </w:tcMar>
            <w:vAlign w:val="center"/>
            <w:hideMark/>
          </w:tcPr>
          <w:p w14:paraId="59171AEE"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w:t>
            </w:r>
          </w:p>
          <w:p w14:paraId="6670F181"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su nəqliyyatı (min nəfər)</w:t>
            </w:r>
          </w:p>
          <w:p w14:paraId="15EDC1ED" w14:textId="77777777" w:rsidR="008F1662" w:rsidRPr="00B1270D" w:rsidRDefault="000C13DC" w:rsidP="008F1662">
            <w:pPr>
              <w:spacing w:after="0" w:line="240" w:lineRule="auto"/>
              <w:rPr>
                <w:rFonts w:ascii="Times New Roman" w:eastAsia="Times New Roman" w:hAnsi="Times New Roman" w:cs="Times New Roman"/>
                <w:sz w:val="28"/>
                <w:szCs w:val="28"/>
                <w:lang w:val="az-Latn-AZ"/>
              </w:rPr>
            </w:pPr>
            <w:hyperlink r:id="rId14" w:tgtFrame="_blank" w:history="1">
              <w:r w:rsidR="008F1662" w:rsidRPr="00B1270D">
                <w:rPr>
                  <w:rFonts w:ascii="Times New Roman" w:eastAsia="Times New Roman" w:hAnsi="Times New Roman" w:cs="Times New Roman"/>
                  <w:color w:val="585858"/>
                  <w:sz w:val="28"/>
                  <w:szCs w:val="28"/>
                  <w:lang w:val="az-Latn-AZ"/>
                </w:rPr>
                <w:fldChar w:fldCharType="begin"/>
              </w:r>
              <w:r w:rsidR="008F1662"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008F1662"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5D354F54"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18.9 </w:t>
            </w:r>
          </w:p>
        </w:tc>
        <w:tc>
          <w:tcPr>
            <w:tcW w:w="0" w:type="auto"/>
            <w:tcMar>
              <w:top w:w="45" w:type="dxa"/>
              <w:left w:w="0" w:type="dxa"/>
              <w:bottom w:w="0" w:type="dxa"/>
              <w:right w:w="45" w:type="dxa"/>
            </w:tcMar>
            <w:vAlign w:val="center"/>
            <w:hideMark/>
          </w:tcPr>
          <w:p w14:paraId="61312620"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16.8 </w:t>
            </w:r>
          </w:p>
        </w:tc>
        <w:tc>
          <w:tcPr>
            <w:tcW w:w="0" w:type="auto"/>
            <w:tcMar>
              <w:top w:w="45" w:type="dxa"/>
              <w:left w:w="0" w:type="dxa"/>
              <w:bottom w:w="0" w:type="dxa"/>
              <w:right w:w="45" w:type="dxa"/>
            </w:tcMar>
            <w:vAlign w:val="center"/>
            <w:hideMark/>
          </w:tcPr>
          <w:p w14:paraId="359086F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32.1 </w:t>
            </w:r>
          </w:p>
        </w:tc>
        <w:tc>
          <w:tcPr>
            <w:tcW w:w="0" w:type="auto"/>
            <w:tcMar>
              <w:top w:w="45" w:type="dxa"/>
              <w:left w:w="0" w:type="dxa"/>
              <w:bottom w:w="0" w:type="dxa"/>
              <w:right w:w="45" w:type="dxa"/>
            </w:tcMar>
            <w:vAlign w:val="center"/>
            <w:hideMark/>
          </w:tcPr>
          <w:p w14:paraId="0495CC48"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16.1 </w:t>
            </w:r>
          </w:p>
        </w:tc>
        <w:tc>
          <w:tcPr>
            <w:tcW w:w="0" w:type="auto"/>
            <w:tcMar>
              <w:top w:w="45" w:type="dxa"/>
              <w:left w:w="0" w:type="dxa"/>
              <w:bottom w:w="0" w:type="dxa"/>
              <w:right w:w="45" w:type="dxa"/>
            </w:tcMar>
            <w:vAlign w:val="center"/>
            <w:hideMark/>
          </w:tcPr>
          <w:p w14:paraId="01CA9BE2"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26.6 </w:t>
            </w:r>
          </w:p>
        </w:tc>
        <w:tc>
          <w:tcPr>
            <w:tcW w:w="0" w:type="auto"/>
            <w:tcMar>
              <w:top w:w="45" w:type="dxa"/>
              <w:left w:w="0" w:type="dxa"/>
              <w:bottom w:w="0" w:type="dxa"/>
              <w:right w:w="45" w:type="dxa"/>
            </w:tcMar>
            <w:vAlign w:val="center"/>
            <w:hideMark/>
          </w:tcPr>
          <w:p w14:paraId="54CAE9A5"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21.2 </w:t>
            </w:r>
          </w:p>
        </w:tc>
        <w:tc>
          <w:tcPr>
            <w:tcW w:w="0" w:type="auto"/>
            <w:tcMar>
              <w:top w:w="45" w:type="dxa"/>
              <w:left w:w="0" w:type="dxa"/>
              <w:bottom w:w="0" w:type="dxa"/>
              <w:right w:w="45" w:type="dxa"/>
            </w:tcMar>
            <w:vAlign w:val="center"/>
            <w:hideMark/>
          </w:tcPr>
          <w:p w14:paraId="07722FCC"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19.9 </w:t>
            </w:r>
          </w:p>
        </w:tc>
      </w:tr>
      <w:tr w:rsidR="008F1662" w:rsidRPr="00B1270D" w14:paraId="0F6EFF13" w14:textId="77777777" w:rsidTr="008F1662">
        <w:trPr>
          <w:trHeight w:val="198"/>
        </w:trPr>
        <w:tc>
          <w:tcPr>
            <w:tcW w:w="0" w:type="auto"/>
            <w:shd w:val="clear" w:color="auto" w:fill="F6F7E7"/>
            <w:tcMar>
              <w:top w:w="45" w:type="dxa"/>
              <w:left w:w="0" w:type="dxa"/>
              <w:bottom w:w="0" w:type="dxa"/>
              <w:right w:w="45" w:type="dxa"/>
            </w:tcMar>
            <w:vAlign w:val="center"/>
            <w:hideMark/>
          </w:tcPr>
          <w:p w14:paraId="1A179F53"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p>
          <w:p w14:paraId="1747FB9C" w14:textId="77777777" w:rsidR="008F1662" w:rsidRPr="00B1270D" w:rsidRDefault="008F1662" w:rsidP="008F1662">
            <w:pPr>
              <w:spacing w:after="0" w:line="240" w:lineRule="auto"/>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 digər (min nəfər)</w:t>
            </w:r>
            <w:hyperlink r:id="rId15" w:tgtFrame="_blank" w:history="1">
              <w:r w:rsidRPr="00B1270D">
                <w:rPr>
                  <w:rFonts w:ascii="Times New Roman" w:eastAsia="Times New Roman" w:hAnsi="Times New Roman" w:cs="Times New Roman"/>
                  <w:color w:val="585858"/>
                  <w:sz w:val="28"/>
                  <w:szCs w:val="28"/>
                  <w:lang w:val="az-Latn-AZ"/>
                </w:rPr>
                <w:fldChar w:fldCharType="begin"/>
              </w:r>
              <w:r w:rsidRPr="00B1270D">
                <w:rPr>
                  <w:rFonts w:ascii="Times New Roman" w:eastAsia="Times New Roman" w:hAnsi="Times New Roman" w:cs="Times New Roman"/>
                  <w:color w:val="585858"/>
                  <w:sz w:val="28"/>
                  <w:szCs w:val="28"/>
                  <w:lang w:val="az-Latn-AZ"/>
                </w:rPr>
                <w:instrText xml:space="preserve"> INCLUDEPICTURE "https://azstat.org/statHtml/images/img_meta.png" \* MERGEFORMATINET </w:instrText>
              </w:r>
              <w:r w:rsidRPr="00B1270D">
                <w:rPr>
                  <w:rFonts w:ascii="Times New Roman" w:eastAsia="Times New Roman" w:hAnsi="Times New Roman" w:cs="Times New Roman"/>
                  <w:color w:val="585858"/>
                  <w:sz w:val="28"/>
                  <w:szCs w:val="28"/>
                  <w:lang w:val="az-Latn-AZ"/>
                </w:rPr>
                <w:fldChar w:fldCharType="end"/>
              </w:r>
            </w:hyperlink>
          </w:p>
        </w:tc>
        <w:tc>
          <w:tcPr>
            <w:tcW w:w="0" w:type="auto"/>
            <w:tcMar>
              <w:top w:w="45" w:type="dxa"/>
              <w:left w:w="0" w:type="dxa"/>
              <w:bottom w:w="0" w:type="dxa"/>
              <w:right w:w="45" w:type="dxa"/>
            </w:tcMar>
            <w:vAlign w:val="center"/>
            <w:hideMark/>
          </w:tcPr>
          <w:p w14:paraId="3F8C5BF3"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129.8 </w:t>
            </w:r>
          </w:p>
        </w:tc>
        <w:tc>
          <w:tcPr>
            <w:tcW w:w="0" w:type="auto"/>
            <w:tcMar>
              <w:top w:w="45" w:type="dxa"/>
              <w:left w:w="0" w:type="dxa"/>
              <w:bottom w:w="0" w:type="dxa"/>
              <w:right w:w="45" w:type="dxa"/>
            </w:tcMar>
            <w:vAlign w:val="center"/>
            <w:hideMark/>
          </w:tcPr>
          <w:p w14:paraId="06B04FAC"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109.1 </w:t>
            </w:r>
          </w:p>
        </w:tc>
        <w:tc>
          <w:tcPr>
            <w:tcW w:w="0" w:type="auto"/>
            <w:tcMar>
              <w:top w:w="45" w:type="dxa"/>
              <w:left w:w="0" w:type="dxa"/>
              <w:bottom w:w="0" w:type="dxa"/>
              <w:right w:w="45" w:type="dxa"/>
            </w:tcMar>
            <w:vAlign w:val="center"/>
            <w:hideMark/>
          </w:tcPr>
          <w:p w14:paraId="34ED3D85"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114.5 </w:t>
            </w:r>
          </w:p>
        </w:tc>
        <w:tc>
          <w:tcPr>
            <w:tcW w:w="0" w:type="auto"/>
            <w:tcMar>
              <w:top w:w="45" w:type="dxa"/>
              <w:left w:w="0" w:type="dxa"/>
              <w:bottom w:w="0" w:type="dxa"/>
              <w:right w:w="45" w:type="dxa"/>
            </w:tcMar>
            <w:vAlign w:val="center"/>
            <w:hideMark/>
          </w:tcPr>
          <w:p w14:paraId="0C5DEE76"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150.2 </w:t>
            </w:r>
          </w:p>
        </w:tc>
        <w:tc>
          <w:tcPr>
            <w:tcW w:w="0" w:type="auto"/>
            <w:tcMar>
              <w:top w:w="45" w:type="dxa"/>
              <w:left w:w="0" w:type="dxa"/>
              <w:bottom w:w="0" w:type="dxa"/>
              <w:right w:w="45" w:type="dxa"/>
            </w:tcMar>
            <w:vAlign w:val="center"/>
            <w:hideMark/>
          </w:tcPr>
          <w:p w14:paraId="0A91E1DD"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181.8 </w:t>
            </w:r>
          </w:p>
        </w:tc>
        <w:tc>
          <w:tcPr>
            <w:tcW w:w="0" w:type="auto"/>
            <w:tcMar>
              <w:top w:w="45" w:type="dxa"/>
              <w:left w:w="0" w:type="dxa"/>
              <w:bottom w:w="0" w:type="dxa"/>
              <w:right w:w="45" w:type="dxa"/>
            </w:tcMar>
            <w:vAlign w:val="center"/>
            <w:hideMark/>
          </w:tcPr>
          <w:p w14:paraId="19928938"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220.4 </w:t>
            </w:r>
          </w:p>
        </w:tc>
        <w:tc>
          <w:tcPr>
            <w:tcW w:w="0" w:type="auto"/>
            <w:tcMar>
              <w:top w:w="45" w:type="dxa"/>
              <w:left w:w="0" w:type="dxa"/>
              <w:bottom w:w="0" w:type="dxa"/>
              <w:right w:w="45" w:type="dxa"/>
            </w:tcMar>
            <w:vAlign w:val="center"/>
            <w:hideMark/>
          </w:tcPr>
          <w:p w14:paraId="25A6EA15" w14:textId="77777777" w:rsidR="008F1662" w:rsidRPr="00B1270D" w:rsidRDefault="008F1662" w:rsidP="008F1662">
            <w:pPr>
              <w:spacing w:after="0" w:line="240" w:lineRule="auto"/>
              <w:jc w:val="right"/>
              <w:rPr>
                <w:rFonts w:ascii="Times New Roman" w:eastAsia="Times New Roman" w:hAnsi="Times New Roman" w:cs="Times New Roman"/>
                <w:sz w:val="28"/>
                <w:szCs w:val="28"/>
                <w:lang w:val="az-Latn-AZ"/>
              </w:rPr>
            </w:pPr>
            <w:r w:rsidRPr="00B1270D">
              <w:rPr>
                <w:rFonts w:ascii="Times New Roman" w:eastAsia="Times New Roman" w:hAnsi="Times New Roman" w:cs="Times New Roman"/>
                <w:sz w:val="28"/>
                <w:szCs w:val="28"/>
                <w:lang w:val="az-Latn-AZ"/>
              </w:rPr>
              <w:t>258.8 </w:t>
            </w:r>
          </w:p>
        </w:tc>
      </w:tr>
    </w:tbl>
    <w:p w14:paraId="303C2E68" w14:textId="77777777" w:rsidR="008F1662" w:rsidRPr="00B1270D" w:rsidRDefault="008F1662" w:rsidP="008F1662">
      <w:pPr>
        <w:tabs>
          <w:tab w:val="left" w:pos="1530"/>
        </w:tabs>
        <w:jc w:val="center"/>
        <w:rPr>
          <w:rFonts w:ascii="Times New Roman" w:eastAsia="TimesNewRomanPSMT" w:hAnsi="Times New Roman" w:cs="Times New Roman"/>
          <w:sz w:val="28"/>
          <w:szCs w:val="28"/>
          <w:lang w:val="az-Latn-AZ"/>
        </w:rPr>
      </w:pPr>
      <w:r w:rsidRPr="00B1270D">
        <w:rPr>
          <w:rFonts w:ascii="Times New Roman" w:eastAsia="TimesNewRomanPSMT" w:hAnsi="Times New Roman" w:cs="Times New Roman"/>
          <w:sz w:val="28"/>
          <w:szCs w:val="28"/>
          <w:lang w:val="az-Latn-AZ"/>
        </w:rPr>
        <w:t>Mənbəə: www.stat.qov.az 2018</w:t>
      </w:r>
    </w:p>
    <w:p w14:paraId="0FCD0F98" w14:textId="77777777" w:rsidR="008F1662" w:rsidRPr="00B1270D" w:rsidRDefault="008F1662" w:rsidP="008F1662">
      <w:pPr>
        <w:tabs>
          <w:tab w:val="left" w:pos="1530"/>
        </w:tabs>
        <w:spacing w:after="0" w:line="360" w:lineRule="auto"/>
        <w:ind w:firstLine="720"/>
        <w:rPr>
          <w:rFonts w:ascii="Times New Roman" w:hAnsi="Times New Roman" w:cs="Times New Roman"/>
          <w:sz w:val="28"/>
          <w:szCs w:val="28"/>
          <w:lang w:val="az-Latn-AZ"/>
        </w:rPr>
      </w:pPr>
      <w:r w:rsidRPr="00B1270D">
        <w:rPr>
          <w:rFonts w:ascii="Times New Roman" w:hAnsi="Times New Roman" w:cs="Times New Roman"/>
          <w:sz w:val="28"/>
          <w:szCs w:val="28"/>
          <w:lang w:val="az-Latn-AZ"/>
        </w:rPr>
        <w:t>Cədvəldən göründüyü kimi turist daşınmasında hava nəqliyyatı böyük paya sahibdir. Hava nəqliyyatının mövcudluğu respublikada hava nəqliyyatı üçün əlverişli infrastrukturun mövcudluğuna bağlıdır. Hava limanlarında beynəlxalq standartlara malik xidmət sferası mövcuddur: sərnişindaşıma və uçuş təhlükəsizliyi tələblərinin beynəlxalq səviyyədə qorunması, hava nəqliyyatı ilə turizm səfərlərinə üstünlük verilməsi prespektivi artırır. Azərbaycan beynəlxalq turist daşımaları üçün tranzit rola malikdir. Belə ki, beynəlxalq hava limanı Avropadan gələn və Avropaya gedən şərq və qərb turistlər üçün tranzi</w:t>
      </w:r>
      <w:r>
        <w:rPr>
          <w:rFonts w:ascii="Times New Roman" w:hAnsi="Times New Roman" w:cs="Times New Roman"/>
          <w:sz w:val="28"/>
          <w:szCs w:val="28"/>
          <w:lang w:val="az-Latn-AZ"/>
        </w:rPr>
        <w:t>t</w:t>
      </w:r>
      <w:r w:rsidRPr="00B1270D">
        <w:rPr>
          <w:rFonts w:ascii="Times New Roman" w:hAnsi="Times New Roman" w:cs="Times New Roman"/>
          <w:sz w:val="28"/>
          <w:szCs w:val="28"/>
          <w:lang w:val="az-Latn-AZ"/>
        </w:rPr>
        <w:t xml:space="preserve"> rol oynaya bilər.</w:t>
      </w:r>
    </w:p>
    <w:p w14:paraId="49117322" w14:textId="7BAB4CF2" w:rsidR="008F1662" w:rsidRDefault="008F1662" w:rsidP="00933F9C">
      <w:pPr>
        <w:tabs>
          <w:tab w:val="left" w:pos="1530"/>
        </w:tabs>
        <w:spacing w:after="0" w:line="360" w:lineRule="auto"/>
        <w:ind w:firstLine="720"/>
        <w:rPr>
          <w:rFonts w:ascii="Times New Roman" w:hAnsi="Times New Roman" w:cs="Times New Roman"/>
          <w:sz w:val="28"/>
          <w:szCs w:val="28"/>
          <w:lang w:val="az-Latn-AZ"/>
        </w:rPr>
      </w:pPr>
      <w:r w:rsidRPr="00D62DC0">
        <w:rPr>
          <w:rFonts w:ascii="Times New Roman" w:hAnsi="Times New Roman" w:cs="Times New Roman"/>
          <w:sz w:val="28"/>
          <w:szCs w:val="28"/>
          <w:lang w:val="az-Latn-AZ"/>
        </w:rPr>
        <w:t>Ölkədəki turizm sənayesi müəyyən Avropa üslublar</w:t>
      </w:r>
      <w:r>
        <w:rPr>
          <w:rFonts w:ascii="Times New Roman" w:hAnsi="Times New Roman" w:cs="Times New Roman"/>
          <w:sz w:val="28"/>
          <w:szCs w:val="28"/>
          <w:lang w:val="az-Latn-AZ"/>
        </w:rPr>
        <w:t xml:space="preserve">ına </w:t>
      </w:r>
      <w:r w:rsidRPr="00D62DC0">
        <w:rPr>
          <w:rFonts w:ascii="Times New Roman" w:hAnsi="Times New Roman" w:cs="Times New Roman"/>
          <w:sz w:val="28"/>
          <w:szCs w:val="28"/>
          <w:lang w:val="az-Latn-AZ"/>
        </w:rPr>
        <w:t xml:space="preserve">görə inşa edilir. Otel və </w:t>
      </w:r>
      <w:r>
        <w:rPr>
          <w:rFonts w:ascii="Times New Roman" w:hAnsi="Times New Roman" w:cs="Times New Roman"/>
          <w:sz w:val="28"/>
          <w:szCs w:val="28"/>
          <w:lang w:val="az-Latn-AZ"/>
        </w:rPr>
        <w:t>istirahət</w:t>
      </w:r>
      <w:r w:rsidRPr="00D62DC0">
        <w:rPr>
          <w:rFonts w:ascii="Times New Roman" w:hAnsi="Times New Roman" w:cs="Times New Roman"/>
          <w:sz w:val="28"/>
          <w:szCs w:val="28"/>
          <w:lang w:val="az-Latn-AZ"/>
        </w:rPr>
        <w:t xml:space="preserve"> mərkəzləri incə</w:t>
      </w:r>
      <w:r>
        <w:rPr>
          <w:rFonts w:ascii="Times New Roman" w:hAnsi="Times New Roman" w:cs="Times New Roman"/>
          <w:sz w:val="28"/>
          <w:szCs w:val="28"/>
          <w:lang w:val="az-Latn-AZ"/>
        </w:rPr>
        <w:t xml:space="preserve"> </w:t>
      </w:r>
      <w:r w:rsidRPr="00D62DC0">
        <w:rPr>
          <w:rFonts w:ascii="Times New Roman" w:hAnsi="Times New Roman" w:cs="Times New Roman"/>
          <w:sz w:val="28"/>
          <w:szCs w:val="28"/>
          <w:lang w:val="az-Latn-AZ"/>
        </w:rPr>
        <w:t>sənət</w:t>
      </w:r>
      <w:r>
        <w:rPr>
          <w:rFonts w:ascii="Times New Roman" w:hAnsi="Times New Roman" w:cs="Times New Roman"/>
          <w:sz w:val="28"/>
          <w:szCs w:val="28"/>
          <w:lang w:val="az-Latn-AZ"/>
        </w:rPr>
        <w:t>inə görə</w:t>
      </w:r>
      <w:r w:rsidRPr="00D62DC0">
        <w:rPr>
          <w:rFonts w:ascii="Times New Roman" w:hAnsi="Times New Roman" w:cs="Times New Roman"/>
          <w:sz w:val="28"/>
          <w:szCs w:val="28"/>
          <w:lang w:val="az-Latn-AZ"/>
        </w:rPr>
        <w:t xml:space="preserve"> seçilir. Buna görə, istirahət müəssisələrində və qısamüddətli məzuniyyətlərdə 1-2 </w:t>
      </w:r>
      <w:r>
        <w:rPr>
          <w:rFonts w:ascii="Times New Roman" w:hAnsi="Times New Roman" w:cs="Times New Roman"/>
          <w:sz w:val="28"/>
          <w:szCs w:val="28"/>
          <w:lang w:val="az-Latn-AZ"/>
        </w:rPr>
        <w:t>mərtəbəli tikililərdən</w:t>
      </w:r>
      <w:r w:rsidRPr="00D62DC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istifadə edilir</w:t>
      </w:r>
      <w:r w:rsidRPr="00D62DC0">
        <w:rPr>
          <w:rFonts w:ascii="Times New Roman" w:hAnsi="Times New Roman" w:cs="Times New Roman"/>
          <w:sz w:val="28"/>
          <w:szCs w:val="28"/>
          <w:lang w:val="az-Latn-AZ"/>
        </w:rPr>
        <w:t>.</w:t>
      </w:r>
    </w:p>
    <w:p w14:paraId="75B3E596" w14:textId="11A37E06" w:rsidR="00933F9C" w:rsidRDefault="00933F9C" w:rsidP="00933F9C">
      <w:pPr>
        <w:tabs>
          <w:tab w:val="left" w:pos="1530"/>
        </w:tabs>
        <w:spacing w:after="0" w:line="360" w:lineRule="auto"/>
        <w:ind w:firstLine="720"/>
        <w:rPr>
          <w:rFonts w:ascii="Times New Roman" w:hAnsi="Times New Roman" w:cs="Times New Roman"/>
          <w:sz w:val="28"/>
          <w:szCs w:val="28"/>
          <w:lang w:val="az-Latn-AZ"/>
        </w:rPr>
      </w:pPr>
    </w:p>
    <w:p w14:paraId="48266C3E" w14:textId="05136BFB" w:rsidR="00933F9C" w:rsidRDefault="00933F9C" w:rsidP="00933F9C">
      <w:pPr>
        <w:tabs>
          <w:tab w:val="left" w:pos="1530"/>
        </w:tabs>
        <w:spacing w:after="0" w:line="360" w:lineRule="auto"/>
        <w:ind w:firstLine="720"/>
        <w:rPr>
          <w:rFonts w:ascii="Times New Roman" w:hAnsi="Times New Roman" w:cs="Times New Roman"/>
          <w:sz w:val="28"/>
          <w:szCs w:val="28"/>
          <w:lang w:val="az-Latn-AZ"/>
        </w:rPr>
      </w:pPr>
    </w:p>
    <w:p w14:paraId="55222D69" w14:textId="1B34FBF3" w:rsidR="00933F9C" w:rsidRDefault="00933F9C" w:rsidP="00933F9C">
      <w:pPr>
        <w:tabs>
          <w:tab w:val="left" w:pos="1530"/>
        </w:tabs>
        <w:spacing w:after="0" w:line="360" w:lineRule="auto"/>
        <w:ind w:firstLine="720"/>
        <w:rPr>
          <w:rFonts w:ascii="Times New Roman" w:hAnsi="Times New Roman" w:cs="Times New Roman"/>
          <w:sz w:val="28"/>
          <w:szCs w:val="28"/>
          <w:lang w:val="az-Latn-AZ"/>
        </w:rPr>
      </w:pPr>
    </w:p>
    <w:p w14:paraId="5AB254D8" w14:textId="066DCBD2" w:rsidR="00933F9C" w:rsidRDefault="00933F9C" w:rsidP="00933F9C">
      <w:pPr>
        <w:tabs>
          <w:tab w:val="left" w:pos="1530"/>
        </w:tabs>
        <w:spacing w:after="0" w:line="360" w:lineRule="auto"/>
        <w:ind w:firstLine="720"/>
        <w:rPr>
          <w:rFonts w:ascii="Times New Roman" w:hAnsi="Times New Roman" w:cs="Times New Roman"/>
          <w:sz w:val="28"/>
          <w:szCs w:val="28"/>
          <w:lang w:val="az-Latn-AZ"/>
        </w:rPr>
      </w:pPr>
    </w:p>
    <w:p w14:paraId="3D30F99A" w14:textId="77777777" w:rsidR="00933F9C" w:rsidRPr="00B1270D" w:rsidRDefault="00933F9C" w:rsidP="00933F9C">
      <w:pPr>
        <w:tabs>
          <w:tab w:val="left" w:pos="1530"/>
        </w:tabs>
        <w:spacing w:after="0" w:line="360" w:lineRule="auto"/>
        <w:ind w:firstLine="720"/>
        <w:rPr>
          <w:rFonts w:ascii="Times New Roman" w:hAnsi="Times New Roman" w:cs="Times New Roman"/>
          <w:sz w:val="28"/>
          <w:szCs w:val="28"/>
          <w:lang w:val="az-Latn-AZ"/>
        </w:rPr>
      </w:pPr>
    </w:p>
    <w:p w14:paraId="3A70DDDC" w14:textId="77777777" w:rsidR="008F1662" w:rsidRPr="00B1270D" w:rsidRDefault="008F1662" w:rsidP="008F1662">
      <w:pPr>
        <w:tabs>
          <w:tab w:val="left" w:pos="1530"/>
        </w:tabs>
        <w:spacing w:after="0" w:line="360" w:lineRule="auto"/>
        <w:jc w:val="center"/>
        <w:rPr>
          <w:rFonts w:ascii="Times New Roman" w:hAnsi="Times New Roman" w:cs="Times New Roman"/>
          <w:b/>
          <w:sz w:val="28"/>
          <w:szCs w:val="28"/>
          <w:lang w:val="az-Latn-AZ"/>
        </w:rPr>
      </w:pPr>
      <w:r w:rsidRPr="00B1270D">
        <w:rPr>
          <w:rFonts w:ascii="Times New Roman" w:hAnsi="Times New Roman" w:cs="Times New Roman"/>
          <w:b/>
          <w:sz w:val="28"/>
          <w:szCs w:val="28"/>
          <w:lang w:val="az-Latn-AZ"/>
        </w:rPr>
        <w:t>Mehmanxana və mehmanxana tipli müəssisələrin əsas göstəriciləri.</w:t>
      </w:r>
    </w:p>
    <w:tbl>
      <w:tblPr>
        <w:tblpPr w:leftFromText="180" w:rightFromText="180" w:vertAnchor="text" w:horzAnchor="margin" w:tblpXSpec="center" w:tblpY="-115"/>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tatistik məzmun"/>
      </w:tblPr>
      <w:tblGrid>
        <w:gridCol w:w="3041"/>
        <w:gridCol w:w="1040"/>
        <w:gridCol w:w="1040"/>
        <w:gridCol w:w="1040"/>
        <w:gridCol w:w="1040"/>
        <w:gridCol w:w="1040"/>
        <w:gridCol w:w="1040"/>
        <w:gridCol w:w="1040"/>
      </w:tblGrid>
      <w:tr w:rsidR="008F1662" w:rsidRPr="00B1270D" w14:paraId="124C146D" w14:textId="77777777" w:rsidTr="00933F9C">
        <w:trPr>
          <w:trHeight w:val="62"/>
        </w:trPr>
        <w:tc>
          <w:tcPr>
            <w:tcW w:w="3041" w:type="dxa"/>
            <w:shd w:val="clear" w:color="auto" w:fill="A8D08D" w:themeFill="accent6" w:themeFillTint="99"/>
            <w:tcMar>
              <w:top w:w="45" w:type="dxa"/>
              <w:left w:w="0" w:type="dxa"/>
              <w:bottom w:w="0" w:type="dxa"/>
              <w:right w:w="45" w:type="dxa"/>
            </w:tcMar>
            <w:vAlign w:val="center"/>
            <w:hideMark/>
          </w:tcPr>
          <w:p w14:paraId="16FC1418"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Göstərici</w:t>
            </w:r>
          </w:p>
        </w:tc>
        <w:tc>
          <w:tcPr>
            <w:tcW w:w="0" w:type="auto"/>
            <w:shd w:val="clear" w:color="auto" w:fill="A8D08D" w:themeFill="accent6" w:themeFillTint="99"/>
            <w:tcMar>
              <w:top w:w="45" w:type="dxa"/>
              <w:left w:w="0" w:type="dxa"/>
              <w:bottom w:w="0" w:type="dxa"/>
              <w:right w:w="45" w:type="dxa"/>
            </w:tcMar>
            <w:vAlign w:val="center"/>
            <w:hideMark/>
          </w:tcPr>
          <w:p w14:paraId="5F9BA805"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2017</w:t>
            </w:r>
          </w:p>
        </w:tc>
        <w:tc>
          <w:tcPr>
            <w:tcW w:w="0" w:type="auto"/>
            <w:shd w:val="clear" w:color="auto" w:fill="A8D08D" w:themeFill="accent6" w:themeFillTint="99"/>
            <w:tcMar>
              <w:top w:w="45" w:type="dxa"/>
              <w:left w:w="0" w:type="dxa"/>
              <w:bottom w:w="0" w:type="dxa"/>
              <w:right w:w="45" w:type="dxa"/>
            </w:tcMar>
            <w:vAlign w:val="center"/>
            <w:hideMark/>
          </w:tcPr>
          <w:p w14:paraId="7189B6B5"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2016</w:t>
            </w:r>
          </w:p>
        </w:tc>
        <w:tc>
          <w:tcPr>
            <w:tcW w:w="0" w:type="auto"/>
            <w:shd w:val="clear" w:color="auto" w:fill="A8D08D" w:themeFill="accent6" w:themeFillTint="99"/>
            <w:tcMar>
              <w:top w:w="45" w:type="dxa"/>
              <w:left w:w="0" w:type="dxa"/>
              <w:bottom w:w="0" w:type="dxa"/>
              <w:right w:w="45" w:type="dxa"/>
            </w:tcMar>
            <w:vAlign w:val="center"/>
            <w:hideMark/>
          </w:tcPr>
          <w:p w14:paraId="4B33375D"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2015</w:t>
            </w:r>
          </w:p>
        </w:tc>
        <w:tc>
          <w:tcPr>
            <w:tcW w:w="0" w:type="auto"/>
            <w:shd w:val="clear" w:color="auto" w:fill="A8D08D" w:themeFill="accent6" w:themeFillTint="99"/>
            <w:tcMar>
              <w:top w:w="45" w:type="dxa"/>
              <w:left w:w="0" w:type="dxa"/>
              <w:bottom w:w="0" w:type="dxa"/>
              <w:right w:w="45" w:type="dxa"/>
            </w:tcMar>
            <w:vAlign w:val="center"/>
            <w:hideMark/>
          </w:tcPr>
          <w:p w14:paraId="06DFBD23"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2014</w:t>
            </w:r>
          </w:p>
        </w:tc>
        <w:tc>
          <w:tcPr>
            <w:tcW w:w="0" w:type="auto"/>
            <w:shd w:val="clear" w:color="auto" w:fill="A8D08D" w:themeFill="accent6" w:themeFillTint="99"/>
            <w:tcMar>
              <w:top w:w="45" w:type="dxa"/>
              <w:left w:w="0" w:type="dxa"/>
              <w:bottom w:w="0" w:type="dxa"/>
              <w:right w:w="45" w:type="dxa"/>
            </w:tcMar>
            <w:vAlign w:val="center"/>
            <w:hideMark/>
          </w:tcPr>
          <w:p w14:paraId="50678CBB"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2013</w:t>
            </w:r>
          </w:p>
        </w:tc>
        <w:tc>
          <w:tcPr>
            <w:tcW w:w="0" w:type="auto"/>
            <w:shd w:val="clear" w:color="auto" w:fill="A8D08D" w:themeFill="accent6" w:themeFillTint="99"/>
            <w:tcMar>
              <w:top w:w="45" w:type="dxa"/>
              <w:left w:w="0" w:type="dxa"/>
              <w:bottom w:w="0" w:type="dxa"/>
              <w:right w:w="45" w:type="dxa"/>
            </w:tcMar>
            <w:vAlign w:val="center"/>
            <w:hideMark/>
          </w:tcPr>
          <w:p w14:paraId="2F8EB16F"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2012</w:t>
            </w:r>
          </w:p>
        </w:tc>
        <w:tc>
          <w:tcPr>
            <w:tcW w:w="0" w:type="auto"/>
            <w:shd w:val="clear" w:color="auto" w:fill="A8D08D" w:themeFill="accent6" w:themeFillTint="99"/>
            <w:tcMar>
              <w:top w:w="45" w:type="dxa"/>
              <w:left w:w="0" w:type="dxa"/>
              <w:bottom w:w="0" w:type="dxa"/>
              <w:right w:w="45" w:type="dxa"/>
            </w:tcMar>
            <w:vAlign w:val="center"/>
            <w:hideMark/>
          </w:tcPr>
          <w:p w14:paraId="1039BE74" w14:textId="77777777" w:rsidR="008F1662" w:rsidRPr="007B6346" w:rsidRDefault="008F1662" w:rsidP="00933F9C">
            <w:pPr>
              <w:spacing w:after="0" w:line="240" w:lineRule="auto"/>
              <w:jc w:val="center"/>
              <w:rPr>
                <w:rFonts w:ascii="Times New Roman" w:eastAsia="Times New Roman" w:hAnsi="Times New Roman" w:cs="Times New Roman"/>
                <w:b/>
                <w:color w:val="000000"/>
                <w:sz w:val="28"/>
                <w:szCs w:val="28"/>
                <w:lang w:val="az-Latn-AZ"/>
              </w:rPr>
            </w:pPr>
            <w:r w:rsidRPr="007B6346">
              <w:rPr>
                <w:rFonts w:ascii="Times New Roman" w:eastAsia="Times New Roman" w:hAnsi="Times New Roman" w:cs="Times New Roman"/>
                <w:b/>
                <w:color w:val="000000"/>
                <w:sz w:val="28"/>
                <w:szCs w:val="28"/>
                <w:lang w:val="az-Latn-AZ"/>
              </w:rPr>
              <w:t>2011</w:t>
            </w:r>
          </w:p>
        </w:tc>
      </w:tr>
      <w:tr w:rsidR="008F1662" w:rsidRPr="00B1270D" w14:paraId="5DD15D13" w14:textId="77777777" w:rsidTr="00933F9C">
        <w:trPr>
          <w:trHeight w:val="319"/>
        </w:trPr>
        <w:tc>
          <w:tcPr>
            <w:tcW w:w="3041" w:type="dxa"/>
            <w:shd w:val="clear" w:color="auto" w:fill="F6F7E7"/>
            <w:tcMar>
              <w:top w:w="45" w:type="dxa"/>
              <w:left w:w="0" w:type="dxa"/>
              <w:bottom w:w="0" w:type="dxa"/>
              <w:right w:w="45" w:type="dxa"/>
            </w:tcMar>
            <w:vAlign w:val="center"/>
            <w:hideMark/>
          </w:tcPr>
          <w:p w14:paraId="0BB85A7D"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Mehmanxana, mehmanxana tipli müəssisələrin sayı (vahid)</w:t>
            </w:r>
          </w:p>
        </w:tc>
        <w:tc>
          <w:tcPr>
            <w:tcW w:w="0" w:type="auto"/>
            <w:tcMar>
              <w:top w:w="45" w:type="dxa"/>
              <w:left w:w="0" w:type="dxa"/>
              <w:bottom w:w="0" w:type="dxa"/>
              <w:right w:w="45" w:type="dxa"/>
            </w:tcMar>
            <w:vAlign w:val="center"/>
            <w:hideMark/>
          </w:tcPr>
          <w:p w14:paraId="3A742C6D"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563.0 </w:t>
            </w:r>
          </w:p>
        </w:tc>
        <w:tc>
          <w:tcPr>
            <w:tcW w:w="0" w:type="auto"/>
            <w:tcMar>
              <w:top w:w="45" w:type="dxa"/>
              <w:left w:w="0" w:type="dxa"/>
              <w:bottom w:w="0" w:type="dxa"/>
              <w:right w:w="45" w:type="dxa"/>
            </w:tcMar>
            <w:vAlign w:val="center"/>
            <w:hideMark/>
          </w:tcPr>
          <w:p w14:paraId="15D9223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548.0 </w:t>
            </w:r>
          </w:p>
        </w:tc>
        <w:tc>
          <w:tcPr>
            <w:tcW w:w="0" w:type="auto"/>
            <w:tcMar>
              <w:top w:w="45" w:type="dxa"/>
              <w:left w:w="0" w:type="dxa"/>
              <w:bottom w:w="0" w:type="dxa"/>
              <w:right w:w="45" w:type="dxa"/>
            </w:tcMar>
            <w:vAlign w:val="center"/>
            <w:hideMark/>
          </w:tcPr>
          <w:p w14:paraId="4602A944"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536.0 </w:t>
            </w:r>
          </w:p>
        </w:tc>
        <w:tc>
          <w:tcPr>
            <w:tcW w:w="0" w:type="auto"/>
            <w:tcMar>
              <w:top w:w="45" w:type="dxa"/>
              <w:left w:w="0" w:type="dxa"/>
              <w:bottom w:w="0" w:type="dxa"/>
              <w:right w:w="45" w:type="dxa"/>
            </w:tcMar>
            <w:vAlign w:val="center"/>
            <w:hideMark/>
          </w:tcPr>
          <w:p w14:paraId="6F24774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535.0 </w:t>
            </w:r>
          </w:p>
        </w:tc>
        <w:tc>
          <w:tcPr>
            <w:tcW w:w="0" w:type="auto"/>
            <w:tcMar>
              <w:top w:w="45" w:type="dxa"/>
              <w:left w:w="0" w:type="dxa"/>
              <w:bottom w:w="0" w:type="dxa"/>
              <w:right w:w="45" w:type="dxa"/>
            </w:tcMar>
            <w:vAlign w:val="center"/>
            <w:hideMark/>
          </w:tcPr>
          <w:p w14:paraId="65000BD8"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530.0 </w:t>
            </w:r>
          </w:p>
        </w:tc>
        <w:tc>
          <w:tcPr>
            <w:tcW w:w="0" w:type="auto"/>
            <w:tcMar>
              <w:top w:w="45" w:type="dxa"/>
              <w:left w:w="0" w:type="dxa"/>
              <w:bottom w:w="0" w:type="dxa"/>
              <w:right w:w="45" w:type="dxa"/>
            </w:tcMar>
            <w:vAlign w:val="center"/>
            <w:hideMark/>
          </w:tcPr>
          <w:p w14:paraId="4DD35AD3"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514.0 </w:t>
            </w:r>
          </w:p>
        </w:tc>
        <w:tc>
          <w:tcPr>
            <w:tcW w:w="0" w:type="auto"/>
            <w:tcMar>
              <w:top w:w="45" w:type="dxa"/>
              <w:left w:w="0" w:type="dxa"/>
              <w:bottom w:w="0" w:type="dxa"/>
              <w:right w:w="45" w:type="dxa"/>
            </w:tcMar>
            <w:vAlign w:val="center"/>
            <w:hideMark/>
          </w:tcPr>
          <w:p w14:paraId="4050261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508.0 </w:t>
            </w:r>
          </w:p>
        </w:tc>
      </w:tr>
      <w:tr w:rsidR="008F1662" w:rsidRPr="00B1270D" w14:paraId="20732F61" w14:textId="77777777" w:rsidTr="00933F9C">
        <w:trPr>
          <w:trHeight w:val="193"/>
        </w:trPr>
        <w:tc>
          <w:tcPr>
            <w:tcW w:w="3041" w:type="dxa"/>
            <w:shd w:val="clear" w:color="auto" w:fill="F6F7E7"/>
            <w:tcMar>
              <w:top w:w="45" w:type="dxa"/>
              <w:left w:w="0" w:type="dxa"/>
              <w:bottom w:w="0" w:type="dxa"/>
              <w:right w:w="45" w:type="dxa"/>
            </w:tcMar>
            <w:vAlign w:val="center"/>
            <w:hideMark/>
          </w:tcPr>
          <w:p w14:paraId="43EC8841"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Nömrələrin (otaqların) sayı (vahid)</w:t>
            </w:r>
          </w:p>
        </w:tc>
        <w:tc>
          <w:tcPr>
            <w:tcW w:w="0" w:type="auto"/>
            <w:tcMar>
              <w:top w:w="45" w:type="dxa"/>
              <w:left w:w="0" w:type="dxa"/>
              <w:bottom w:w="0" w:type="dxa"/>
              <w:right w:w="45" w:type="dxa"/>
            </w:tcMar>
            <w:vAlign w:val="center"/>
            <w:hideMark/>
          </w:tcPr>
          <w:p w14:paraId="6434041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20778.0 </w:t>
            </w:r>
          </w:p>
        </w:tc>
        <w:tc>
          <w:tcPr>
            <w:tcW w:w="0" w:type="auto"/>
            <w:tcMar>
              <w:top w:w="45" w:type="dxa"/>
              <w:left w:w="0" w:type="dxa"/>
              <w:bottom w:w="0" w:type="dxa"/>
              <w:right w:w="45" w:type="dxa"/>
            </w:tcMar>
            <w:vAlign w:val="center"/>
            <w:hideMark/>
          </w:tcPr>
          <w:p w14:paraId="3A8E0ECB"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19919.0 </w:t>
            </w:r>
          </w:p>
        </w:tc>
        <w:tc>
          <w:tcPr>
            <w:tcW w:w="0" w:type="auto"/>
            <w:tcMar>
              <w:top w:w="45" w:type="dxa"/>
              <w:left w:w="0" w:type="dxa"/>
              <w:bottom w:w="0" w:type="dxa"/>
              <w:right w:w="45" w:type="dxa"/>
            </w:tcMar>
            <w:vAlign w:val="center"/>
            <w:hideMark/>
          </w:tcPr>
          <w:p w14:paraId="76DA682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17953.0 </w:t>
            </w:r>
          </w:p>
        </w:tc>
        <w:tc>
          <w:tcPr>
            <w:tcW w:w="0" w:type="auto"/>
            <w:tcMar>
              <w:top w:w="45" w:type="dxa"/>
              <w:left w:w="0" w:type="dxa"/>
              <w:bottom w:w="0" w:type="dxa"/>
              <w:right w:w="45" w:type="dxa"/>
            </w:tcMar>
            <w:vAlign w:val="center"/>
            <w:hideMark/>
          </w:tcPr>
          <w:p w14:paraId="33DB457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17363.0 </w:t>
            </w:r>
          </w:p>
        </w:tc>
        <w:tc>
          <w:tcPr>
            <w:tcW w:w="0" w:type="auto"/>
            <w:tcMar>
              <w:top w:w="45" w:type="dxa"/>
              <w:left w:w="0" w:type="dxa"/>
              <w:bottom w:w="0" w:type="dxa"/>
              <w:right w:w="45" w:type="dxa"/>
            </w:tcMar>
            <w:vAlign w:val="center"/>
            <w:hideMark/>
          </w:tcPr>
          <w:p w14:paraId="7E03B16D"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16559.0 </w:t>
            </w:r>
          </w:p>
        </w:tc>
        <w:tc>
          <w:tcPr>
            <w:tcW w:w="0" w:type="auto"/>
            <w:tcMar>
              <w:top w:w="45" w:type="dxa"/>
              <w:left w:w="0" w:type="dxa"/>
              <w:bottom w:w="0" w:type="dxa"/>
              <w:right w:w="45" w:type="dxa"/>
            </w:tcMar>
            <w:vAlign w:val="center"/>
            <w:hideMark/>
          </w:tcPr>
          <w:p w14:paraId="6EBA975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15898.0 </w:t>
            </w:r>
          </w:p>
        </w:tc>
        <w:tc>
          <w:tcPr>
            <w:tcW w:w="0" w:type="auto"/>
            <w:tcMar>
              <w:top w:w="45" w:type="dxa"/>
              <w:left w:w="0" w:type="dxa"/>
              <w:bottom w:w="0" w:type="dxa"/>
              <w:right w:w="45" w:type="dxa"/>
            </w:tcMar>
            <w:vAlign w:val="center"/>
            <w:hideMark/>
          </w:tcPr>
          <w:p w14:paraId="074C9816"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14815.0 </w:t>
            </w:r>
          </w:p>
        </w:tc>
      </w:tr>
      <w:tr w:rsidR="008F1662" w:rsidRPr="00B1270D" w14:paraId="7DD506F2" w14:textId="77777777" w:rsidTr="00933F9C">
        <w:trPr>
          <w:trHeight w:val="130"/>
        </w:trPr>
        <w:tc>
          <w:tcPr>
            <w:tcW w:w="3041" w:type="dxa"/>
            <w:shd w:val="clear" w:color="auto" w:fill="F6F7E7"/>
            <w:tcMar>
              <w:top w:w="45" w:type="dxa"/>
              <w:left w:w="0" w:type="dxa"/>
              <w:bottom w:w="0" w:type="dxa"/>
              <w:right w:w="45" w:type="dxa"/>
            </w:tcMar>
            <w:vAlign w:val="center"/>
            <w:hideMark/>
          </w:tcPr>
          <w:p w14:paraId="7DED563B"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Birdəfəlik tutum (yer)</w:t>
            </w:r>
          </w:p>
        </w:tc>
        <w:tc>
          <w:tcPr>
            <w:tcW w:w="0" w:type="auto"/>
            <w:tcMar>
              <w:top w:w="45" w:type="dxa"/>
              <w:left w:w="0" w:type="dxa"/>
              <w:bottom w:w="0" w:type="dxa"/>
              <w:right w:w="45" w:type="dxa"/>
            </w:tcMar>
            <w:vAlign w:val="center"/>
            <w:hideMark/>
          </w:tcPr>
          <w:p w14:paraId="151205E7"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41611.0 </w:t>
            </w:r>
          </w:p>
        </w:tc>
        <w:tc>
          <w:tcPr>
            <w:tcW w:w="0" w:type="auto"/>
            <w:tcMar>
              <w:top w:w="45" w:type="dxa"/>
              <w:left w:w="0" w:type="dxa"/>
              <w:bottom w:w="0" w:type="dxa"/>
              <w:right w:w="45" w:type="dxa"/>
            </w:tcMar>
            <w:vAlign w:val="center"/>
            <w:hideMark/>
          </w:tcPr>
          <w:p w14:paraId="6F793B1E"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40042.0 </w:t>
            </w:r>
          </w:p>
        </w:tc>
        <w:tc>
          <w:tcPr>
            <w:tcW w:w="0" w:type="auto"/>
            <w:tcMar>
              <w:top w:w="45" w:type="dxa"/>
              <w:left w:w="0" w:type="dxa"/>
              <w:bottom w:w="0" w:type="dxa"/>
              <w:right w:w="45" w:type="dxa"/>
            </w:tcMar>
            <w:vAlign w:val="center"/>
            <w:hideMark/>
          </w:tcPr>
          <w:p w14:paraId="18DDE3B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37278.0 </w:t>
            </w:r>
          </w:p>
        </w:tc>
        <w:tc>
          <w:tcPr>
            <w:tcW w:w="0" w:type="auto"/>
            <w:tcMar>
              <w:top w:w="45" w:type="dxa"/>
              <w:left w:w="0" w:type="dxa"/>
              <w:bottom w:w="0" w:type="dxa"/>
              <w:right w:w="45" w:type="dxa"/>
            </w:tcMar>
            <w:vAlign w:val="center"/>
            <w:hideMark/>
          </w:tcPr>
          <w:p w14:paraId="13749F1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35652.0 </w:t>
            </w:r>
          </w:p>
        </w:tc>
        <w:tc>
          <w:tcPr>
            <w:tcW w:w="0" w:type="auto"/>
            <w:tcMar>
              <w:top w:w="45" w:type="dxa"/>
              <w:left w:w="0" w:type="dxa"/>
              <w:bottom w:w="0" w:type="dxa"/>
              <w:right w:w="45" w:type="dxa"/>
            </w:tcMar>
            <w:vAlign w:val="center"/>
            <w:hideMark/>
          </w:tcPr>
          <w:p w14:paraId="7C08327B"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33951.0 </w:t>
            </w:r>
          </w:p>
        </w:tc>
        <w:tc>
          <w:tcPr>
            <w:tcW w:w="0" w:type="auto"/>
            <w:tcMar>
              <w:top w:w="45" w:type="dxa"/>
              <w:left w:w="0" w:type="dxa"/>
              <w:bottom w:w="0" w:type="dxa"/>
              <w:right w:w="45" w:type="dxa"/>
            </w:tcMar>
            <w:vAlign w:val="center"/>
            <w:hideMark/>
          </w:tcPr>
          <w:p w14:paraId="6185A5E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32834.0 </w:t>
            </w:r>
          </w:p>
        </w:tc>
        <w:tc>
          <w:tcPr>
            <w:tcW w:w="0" w:type="auto"/>
            <w:tcMar>
              <w:top w:w="45" w:type="dxa"/>
              <w:left w:w="0" w:type="dxa"/>
              <w:bottom w:w="0" w:type="dxa"/>
              <w:right w:w="45" w:type="dxa"/>
            </w:tcMar>
            <w:vAlign w:val="center"/>
            <w:hideMark/>
          </w:tcPr>
          <w:p w14:paraId="5F3B37B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31979.0 </w:t>
            </w:r>
          </w:p>
        </w:tc>
      </w:tr>
      <w:tr w:rsidR="008F1662" w:rsidRPr="00B1270D" w14:paraId="77A770A6" w14:textId="77777777" w:rsidTr="00933F9C">
        <w:trPr>
          <w:trHeight w:val="576"/>
        </w:trPr>
        <w:tc>
          <w:tcPr>
            <w:tcW w:w="3041" w:type="dxa"/>
            <w:shd w:val="clear" w:color="auto" w:fill="F6F7E7"/>
            <w:tcMar>
              <w:top w:w="45" w:type="dxa"/>
              <w:left w:w="0" w:type="dxa"/>
              <w:bottom w:w="0" w:type="dxa"/>
              <w:right w:w="45" w:type="dxa"/>
            </w:tcMar>
            <w:vAlign w:val="center"/>
            <w:hideMark/>
          </w:tcPr>
          <w:p w14:paraId="70787D34"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Turistlərin sayının maksimum olduğu ay ərzində istifadə olunan nömrələrin (otaqların) sayı (vahid)</w:t>
            </w:r>
          </w:p>
        </w:tc>
        <w:tc>
          <w:tcPr>
            <w:tcW w:w="0" w:type="auto"/>
            <w:tcMar>
              <w:top w:w="45" w:type="dxa"/>
              <w:left w:w="0" w:type="dxa"/>
              <w:bottom w:w="0" w:type="dxa"/>
              <w:right w:w="45" w:type="dxa"/>
            </w:tcMar>
            <w:vAlign w:val="center"/>
            <w:hideMark/>
          </w:tcPr>
          <w:p w14:paraId="59682781"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11822.0 </w:t>
            </w:r>
          </w:p>
        </w:tc>
        <w:tc>
          <w:tcPr>
            <w:tcW w:w="0" w:type="auto"/>
            <w:tcMar>
              <w:top w:w="45" w:type="dxa"/>
              <w:left w:w="0" w:type="dxa"/>
              <w:bottom w:w="0" w:type="dxa"/>
              <w:right w:w="45" w:type="dxa"/>
            </w:tcMar>
            <w:vAlign w:val="center"/>
            <w:hideMark/>
          </w:tcPr>
          <w:p w14:paraId="0BC0643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13933.0 </w:t>
            </w:r>
          </w:p>
        </w:tc>
        <w:tc>
          <w:tcPr>
            <w:tcW w:w="0" w:type="auto"/>
            <w:tcMar>
              <w:top w:w="45" w:type="dxa"/>
              <w:left w:w="0" w:type="dxa"/>
              <w:bottom w:w="0" w:type="dxa"/>
              <w:right w:w="45" w:type="dxa"/>
            </w:tcMar>
            <w:vAlign w:val="center"/>
            <w:hideMark/>
          </w:tcPr>
          <w:p w14:paraId="6ED08DF4"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11646.0 </w:t>
            </w:r>
          </w:p>
        </w:tc>
        <w:tc>
          <w:tcPr>
            <w:tcW w:w="0" w:type="auto"/>
            <w:tcMar>
              <w:top w:w="45" w:type="dxa"/>
              <w:left w:w="0" w:type="dxa"/>
              <w:bottom w:w="0" w:type="dxa"/>
              <w:right w:w="45" w:type="dxa"/>
            </w:tcMar>
            <w:vAlign w:val="center"/>
            <w:hideMark/>
          </w:tcPr>
          <w:p w14:paraId="51E2C7E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11045.0 </w:t>
            </w:r>
          </w:p>
        </w:tc>
        <w:tc>
          <w:tcPr>
            <w:tcW w:w="0" w:type="auto"/>
            <w:tcMar>
              <w:top w:w="45" w:type="dxa"/>
              <w:left w:w="0" w:type="dxa"/>
              <w:bottom w:w="0" w:type="dxa"/>
              <w:right w:w="45" w:type="dxa"/>
            </w:tcMar>
            <w:vAlign w:val="center"/>
            <w:hideMark/>
          </w:tcPr>
          <w:p w14:paraId="041B789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10661.0 </w:t>
            </w:r>
          </w:p>
        </w:tc>
        <w:tc>
          <w:tcPr>
            <w:tcW w:w="0" w:type="auto"/>
            <w:tcMar>
              <w:top w:w="45" w:type="dxa"/>
              <w:left w:w="0" w:type="dxa"/>
              <w:bottom w:w="0" w:type="dxa"/>
              <w:right w:w="45" w:type="dxa"/>
            </w:tcMar>
            <w:vAlign w:val="center"/>
            <w:hideMark/>
          </w:tcPr>
          <w:p w14:paraId="2CED9E2F"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10148.0 </w:t>
            </w:r>
          </w:p>
        </w:tc>
        <w:tc>
          <w:tcPr>
            <w:tcW w:w="0" w:type="auto"/>
            <w:tcMar>
              <w:top w:w="45" w:type="dxa"/>
              <w:left w:w="0" w:type="dxa"/>
              <w:bottom w:w="0" w:type="dxa"/>
              <w:right w:w="45" w:type="dxa"/>
            </w:tcMar>
            <w:vAlign w:val="center"/>
            <w:hideMark/>
          </w:tcPr>
          <w:p w14:paraId="32DA317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9148.0 </w:t>
            </w:r>
          </w:p>
        </w:tc>
      </w:tr>
      <w:tr w:rsidR="008F1662" w:rsidRPr="00B1270D" w14:paraId="642A59CD" w14:textId="77777777" w:rsidTr="00933F9C">
        <w:trPr>
          <w:trHeight w:val="444"/>
        </w:trPr>
        <w:tc>
          <w:tcPr>
            <w:tcW w:w="3041" w:type="dxa"/>
            <w:shd w:val="clear" w:color="auto" w:fill="F6F7E7"/>
            <w:tcMar>
              <w:top w:w="45" w:type="dxa"/>
              <w:left w:w="0" w:type="dxa"/>
              <w:bottom w:w="0" w:type="dxa"/>
              <w:right w:w="45" w:type="dxa"/>
            </w:tcMar>
            <w:vAlign w:val="center"/>
            <w:hideMark/>
          </w:tcPr>
          <w:p w14:paraId="6D997DC6"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Turistlərin sayının maksimum olduğu ay ərzində istifadə olunan yerlərin sayı (vahid)</w:t>
            </w:r>
          </w:p>
        </w:tc>
        <w:tc>
          <w:tcPr>
            <w:tcW w:w="0" w:type="auto"/>
            <w:tcMar>
              <w:top w:w="45" w:type="dxa"/>
              <w:left w:w="0" w:type="dxa"/>
              <w:bottom w:w="0" w:type="dxa"/>
              <w:right w:w="45" w:type="dxa"/>
            </w:tcMar>
            <w:vAlign w:val="center"/>
            <w:hideMark/>
          </w:tcPr>
          <w:p w14:paraId="347AFD4E"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23888.0 </w:t>
            </w:r>
          </w:p>
        </w:tc>
        <w:tc>
          <w:tcPr>
            <w:tcW w:w="0" w:type="auto"/>
            <w:tcMar>
              <w:top w:w="45" w:type="dxa"/>
              <w:left w:w="0" w:type="dxa"/>
              <w:bottom w:w="0" w:type="dxa"/>
              <w:right w:w="45" w:type="dxa"/>
            </w:tcMar>
            <w:vAlign w:val="center"/>
            <w:hideMark/>
          </w:tcPr>
          <w:p w14:paraId="6D54743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26290.0 </w:t>
            </w:r>
          </w:p>
        </w:tc>
        <w:tc>
          <w:tcPr>
            <w:tcW w:w="0" w:type="auto"/>
            <w:tcMar>
              <w:top w:w="45" w:type="dxa"/>
              <w:left w:w="0" w:type="dxa"/>
              <w:bottom w:w="0" w:type="dxa"/>
              <w:right w:w="45" w:type="dxa"/>
            </w:tcMar>
            <w:vAlign w:val="center"/>
            <w:hideMark/>
          </w:tcPr>
          <w:p w14:paraId="5BFB953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22739.0 </w:t>
            </w:r>
          </w:p>
        </w:tc>
        <w:tc>
          <w:tcPr>
            <w:tcW w:w="0" w:type="auto"/>
            <w:tcMar>
              <w:top w:w="45" w:type="dxa"/>
              <w:left w:w="0" w:type="dxa"/>
              <w:bottom w:w="0" w:type="dxa"/>
              <w:right w:w="45" w:type="dxa"/>
            </w:tcMar>
            <w:vAlign w:val="center"/>
            <w:hideMark/>
          </w:tcPr>
          <w:p w14:paraId="5D97FEA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21181.0 </w:t>
            </w:r>
          </w:p>
        </w:tc>
        <w:tc>
          <w:tcPr>
            <w:tcW w:w="0" w:type="auto"/>
            <w:tcMar>
              <w:top w:w="45" w:type="dxa"/>
              <w:left w:w="0" w:type="dxa"/>
              <w:bottom w:w="0" w:type="dxa"/>
              <w:right w:w="45" w:type="dxa"/>
            </w:tcMar>
            <w:vAlign w:val="center"/>
            <w:hideMark/>
          </w:tcPr>
          <w:p w14:paraId="2B12065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20100.0 </w:t>
            </w:r>
          </w:p>
        </w:tc>
        <w:tc>
          <w:tcPr>
            <w:tcW w:w="0" w:type="auto"/>
            <w:tcMar>
              <w:top w:w="45" w:type="dxa"/>
              <w:left w:w="0" w:type="dxa"/>
              <w:bottom w:w="0" w:type="dxa"/>
              <w:right w:w="45" w:type="dxa"/>
            </w:tcMar>
            <w:vAlign w:val="center"/>
            <w:hideMark/>
          </w:tcPr>
          <w:p w14:paraId="6D89389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19152.0 </w:t>
            </w:r>
          </w:p>
        </w:tc>
        <w:tc>
          <w:tcPr>
            <w:tcW w:w="0" w:type="auto"/>
            <w:tcMar>
              <w:top w:w="45" w:type="dxa"/>
              <w:left w:w="0" w:type="dxa"/>
              <w:bottom w:w="0" w:type="dxa"/>
              <w:right w:w="45" w:type="dxa"/>
            </w:tcMar>
            <w:vAlign w:val="center"/>
            <w:hideMark/>
          </w:tcPr>
          <w:p w14:paraId="444D4A5B"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18746.0 </w:t>
            </w:r>
          </w:p>
        </w:tc>
      </w:tr>
      <w:tr w:rsidR="008F1662" w:rsidRPr="00B1270D" w14:paraId="2F26EABB" w14:textId="77777777" w:rsidTr="00933F9C">
        <w:trPr>
          <w:trHeight w:val="256"/>
        </w:trPr>
        <w:tc>
          <w:tcPr>
            <w:tcW w:w="3041" w:type="dxa"/>
            <w:shd w:val="clear" w:color="auto" w:fill="F6F7E7"/>
            <w:tcMar>
              <w:top w:w="45" w:type="dxa"/>
              <w:left w:w="0" w:type="dxa"/>
              <w:bottom w:w="0" w:type="dxa"/>
              <w:right w:w="45" w:type="dxa"/>
            </w:tcMar>
            <w:vAlign w:val="center"/>
            <w:hideMark/>
          </w:tcPr>
          <w:p w14:paraId="47C3F805"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Nömrələrin dərəcələrə görə bölüşdürülməsi: (vahid)</w:t>
            </w:r>
          </w:p>
        </w:tc>
        <w:tc>
          <w:tcPr>
            <w:tcW w:w="0" w:type="auto"/>
            <w:tcMar>
              <w:top w:w="45" w:type="dxa"/>
              <w:left w:w="0" w:type="dxa"/>
              <w:bottom w:w="0" w:type="dxa"/>
              <w:right w:w="45" w:type="dxa"/>
            </w:tcMar>
            <w:vAlign w:val="center"/>
            <w:hideMark/>
          </w:tcPr>
          <w:p w14:paraId="440EBCE5"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20778.0 </w:t>
            </w:r>
          </w:p>
        </w:tc>
        <w:tc>
          <w:tcPr>
            <w:tcW w:w="0" w:type="auto"/>
            <w:tcMar>
              <w:top w:w="45" w:type="dxa"/>
              <w:left w:w="0" w:type="dxa"/>
              <w:bottom w:w="0" w:type="dxa"/>
              <w:right w:w="45" w:type="dxa"/>
            </w:tcMar>
            <w:vAlign w:val="center"/>
            <w:hideMark/>
          </w:tcPr>
          <w:p w14:paraId="0471784F"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19919.0 </w:t>
            </w:r>
          </w:p>
        </w:tc>
        <w:tc>
          <w:tcPr>
            <w:tcW w:w="0" w:type="auto"/>
            <w:tcMar>
              <w:top w:w="45" w:type="dxa"/>
              <w:left w:w="0" w:type="dxa"/>
              <w:bottom w:w="0" w:type="dxa"/>
              <w:right w:w="45" w:type="dxa"/>
            </w:tcMar>
            <w:vAlign w:val="center"/>
            <w:hideMark/>
          </w:tcPr>
          <w:p w14:paraId="10211D6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17953.0 </w:t>
            </w:r>
          </w:p>
        </w:tc>
        <w:tc>
          <w:tcPr>
            <w:tcW w:w="0" w:type="auto"/>
            <w:tcMar>
              <w:top w:w="45" w:type="dxa"/>
              <w:left w:w="0" w:type="dxa"/>
              <w:bottom w:w="0" w:type="dxa"/>
              <w:right w:w="45" w:type="dxa"/>
            </w:tcMar>
            <w:vAlign w:val="center"/>
            <w:hideMark/>
          </w:tcPr>
          <w:p w14:paraId="6170F24B"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17363.0 </w:t>
            </w:r>
          </w:p>
        </w:tc>
        <w:tc>
          <w:tcPr>
            <w:tcW w:w="0" w:type="auto"/>
            <w:tcMar>
              <w:top w:w="45" w:type="dxa"/>
              <w:left w:w="0" w:type="dxa"/>
              <w:bottom w:w="0" w:type="dxa"/>
              <w:right w:w="45" w:type="dxa"/>
            </w:tcMar>
            <w:vAlign w:val="center"/>
            <w:hideMark/>
          </w:tcPr>
          <w:p w14:paraId="450C2234"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16559.0 </w:t>
            </w:r>
          </w:p>
        </w:tc>
        <w:tc>
          <w:tcPr>
            <w:tcW w:w="0" w:type="auto"/>
            <w:tcMar>
              <w:top w:w="45" w:type="dxa"/>
              <w:left w:w="0" w:type="dxa"/>
              <w:bottom w:w="0" w:type="dxa"/>
              <w:right w:w="45" w:type="dxa"/>
            </w:tcMar>
            <w:vAlign w:val="center"/>
            <w:hideMark/>
          </w:tcPr>
          <w:p w14:paraId="7D89018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15898.0 </w:t>
            </w:r>
          </w:p>
        </w:tc>
        <w:tc>
          <w:tcPr>
            <w:tcW w:w="0" w:type="auto"/>
            <w:tcMar>
              <w:top w:w="45" w:type="dxa"/>
              <w:left w:w="0" w:type="dxa"/>
              <w:bottom w:w="0" w:type="dxa"/>
              <w:right w:w="45" w:type="dxa"/>
            </w:tcMar>
            <w:vAlign w:val="center"/>
            <w:hideMark/>
          </w:tcPr>
          <w:p w14:paraId="0C0B78D3"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14815.0 </w:t>
            </w:r>
          </w:p>
        </w:tc>
      </w:tr>
      <w:tr w:rsidR="008F1662" w:rsidRPr="00B1270D" w14:paraId="41D0BEBE" w14:textId="77777777" w:rsidTr="00933F9C">
        <w:trPr>
          <w:trHeight w:val="130"/>
        </w:trPr>
        <w:tc>
          <w:tcPr>
            <w:tcW w:w="3041" w:type="dxa"/>
            <w:shd w:val="clear" w:color="auto" w:fill="F6F7E7"/>
            <w:tcMar>
              <w:top w:w="45" w:type="dxa"/>
              <w:left w:w="0" w:type="dxa"/>
              <w:bottom w:w="0" w:type="dxa"/>
              <w:right w:w="45" w:type="dxa"/>
            </w:tcMar>
            <w:vAlign w:val="center"/>
            <w:hideMark/>
          </w:tcPr>
          <w:p w14:paraId="0307C4A1"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lüks nömrələr (vahid)</w:t>
            </w:r>
          </w:p>
        </w:tc>
        <w:tc>
          <w:tcPr>
            <w:tcW w:w="0" w:type="auto"/>
            <w:tcMar>
              <w:top w:w="45" w:type="dxa"/>
              <w:left w:w="0" w:type="dxa"/>
              <w:bottom w:w="0" w:type="dxa"/>
              <w:right w:w="45" w:type="dxa"/>
            </w:tcMar>
            <w:vAlign w:val="center"/>
            <w:hideMark/>
          </w:tcPr>
          <w:p w14:paraId="5C0F0CE8"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2932.0 </w:t>
            </w:r>
          </w:p>
        </w:tc>
        <w:tc>
          <w:tcPr>
            <w:tcW w:w="0" w:type="auto"/>
            <w:tcMar>
              <w:top w:w="45" w:type="dxa"/>
              <w:left w:w="0" w:type="dxa"/>
              <w:bottom w:w="0" w:type="dxa"/>
              <w:right w:w="45" w:type="dxa"/>
            </w:tcMar>
            <w:vAlign w:val="center"/>
            <w:hideMark/>
          </w:tcPr>
          <w:p w14:paraId="486F17DE"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2683.0 </w:t>
            </w:r>
          </w:p>
        </w:tc>
        <w:tc>
          <w:tcPr>
            <w:tcW w:w="0" w:type="auto"/>
            <w:tcMar>
              <w:top w:w="45" w:type="dxa"/>
              <w:left w:w="0" w:type="dxa"/>
              <w:bottom w:w="0" w:type="dxa"/>
              <w:right w:w="45" w:type="dxa"/>
            </w:tcMar>
            <w:vAlign w:val="center"/>
            <w:hideMark/>
          </w:tcPr>
          <w:p w14:paraId="68F38C98"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2476.0 </w:t>
            </w:r>
          </w:p>
        </w:tc>
        <w:tc>
          <w:tcPr>
            <w:tcW w:w="0" w:type="auto"/>
            <w:tcMar>
              <w:top w:w="45" w:type="dxa"/>
              <w:left w:w="0" w:type="dxa"/>
              <w:bottom w:w="0" w:type="dxa"/>
              <w:right w:w="45" w:type="dxa"/>
            </w:tcMar>
            <w:vAlign w:val="center"/>
            <w:hideMark/>
          </w:tcPr>
          <w:p w14:paraId="6265811A"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2419.0 </w:t>
            </w:r>
          </w:p>
        </w:tc>
        <w:tc>
          <w:tcPr>
            <w:tcW w:w="0" w:type="auto"/>
            <w:tcMar>
              <w:top w:w="45" w:type="dxa"/>
              <w:left w:w="0" w:type="dxa"/>
              <w:bottom w:w="0" w:type="dxa"/>
              <w:right w:w="45" w:type="dxa"/>
            </w:tcMar>
            <w:vAlign w:val="center"/>
            <w:hideMark/>
          </w:tcPr>
          <w:p w14:paraId="6B16B323"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2509.0 </w:t>
            </w:r>
          </w:p>
        </w:tc>
        <w:tc>
          <w:tcPr>
            <w:tcW w:w="0" w:type="auto"/>
            <w:tcMar>
              <w:top w:w="45" w:type="dxa"/>
              <w:left w:w="0" w:type="dxa"/>
              <w:bottom w:w="0" w:type="dxa"/>
              <w:right w:w="45" w:type="dxa"/>
            </w:tcMar>
            <w:vAlign w:val="center"/>
            <w:hideMark/>
          </w:tcPr>
          <w:p w14:paraId="60E326BF"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2627.0 </w:t>
            </w:r>
          </w:p>
        </w:tc>
        <w:tc>
          <w:tcPr>
            <w:tcW w:w="0" w:type="auto"/>
            <w:tcMar>
              <w:top w:w="45" w:type="dxa"/>
              <w:left w:w="0" w:type="dxa"/>
              <w:bottom w:w="0" w:type="dxa"/>
              <w:right w:w="45" w:type="dxa"/>
            </w:tcMar>
            <w:vAlign w:val="center"/>
            <w:hideMark/>
          </w:tcPr>
          <w:p w14:paraId="05524FE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2645.0 </w:t>
            </w:r>
          </w:p>
        </w:tc>
      </w:tr>
      <w:tr w:rsidR="008F1662" w:rsidRPr="00B1270D" w14:paraId="75651286" w14:textId="77777777" w:rsidTr="00933F9C">
        <w:trPr>
          <w:trHeight w:val="193"/>
        </w:trPr>
        <w:tc>
          <w:tcPr>
            <w:tcW w:w="3041" w:type="dxa"/>
            <w:shd w:val="clear" w:color="auto" w:fill="F6F7E7"/>
            <w:tcMar>
              <w:top w:w="45" w:type="dxa"/>
              <w:left w:w="0" w:type="dxa"/>
              <w:bottom w:w="0" w:type="dxa"/>
              <w:right w:w="45" w:type="dxa"/>
            </w:tcMar>
            <w:vAlign w:val="center"/>
            <w:hideMark/>
          </w:tcPr>
          <w:p w14:paraId="003246BC"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I dərəcəli nömrələr (vahid)</w:t>
            </w:r>
          </w:p>
        </w:tc>
        <w:tc>
          <w:tcPr>
            <w:tcW w:w="0" w:type="auto"/>
            <w:tcMar>
              <w:top w:w="45" w:type="dxa"/>
              <w:left w:w="0" w:type="dxa"/>
              <w:bottom w:w="0" w:type="dxa"/>
              <w:right w:w="45" w:type="dxa"/>
            </w:tcMar>
            <w:vAlign w:val="center"/>
            <w:hideMark/>
          </w:tcPr>
          <w:p w14:paraId="23D04742"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8566.0 </w:t>
            </w:r>
          </w:p>
        </w:tc>
        <w:tc>
          <w:tcPr>
            <w:tcW w:w="0" w:type="auto"/>
            <w:tcMar>
              <w:top w:w="45" w:type="dxa"/>
              <w:left w:w="0" w:type="dxa"/>
              <w:bottom w:w="0" w:type="dxa"/>
              <w:right w:w="45" w:type="dxa"/>
            </w:tcMar>
            <w:vAlign w:val="center"/>
            <w:hideMark/>
          </w:tcPr>
          <w:p w14:paraId="084A61D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8140.0 </w:t>
            </w:r>
          </w:p>
        </w:tc>
        <w:tc>
          <w:tcPr>
            <w:tcW w:w="0" w:type="auto"/>
            <w:tcMar>
              <w:top w:w="45" w:type="dxa"/>
              <w:left w:w="0" w:type="dxa"/>
              <w:bottom w:w="0" w:type="dxa"/>
              <w:right w:w="45" w:type="dxa"/>
            </w:tcMar>
            <w:vAlign w:val="center"/>
            <w:hideMark/>
          </w:tcPr>
          <w:p w14:paraId="2898DD3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7068.0 </w:t>
            </w:r>
          </w:p>
        </w:tc>
        <w:tc>
          <w:tcPr>
            <w:tcW w:w="0" w:type="auto"/>
            <w:tcMar>
              <w:top w:w="45" w:type="dxa"/>
              <w:left w:w="0" w:type="dxa"/>
              <w:bottom w:w="0" w:type="dxa"/>
              <w:right w:w="45" w:type="dxa"/>
            </w:tcMar>
            <w:vAlign w:val="center"/>
            <w:hideMark/>
          </w:tcPr>
          <w:p w14:paraId="0B6C160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6970.0 </w:t>
            </w:r>
          </w:p>
        </w:tc>
        <w:tc>
          <w:tcPr>
            <w:tcW w:w="0" w:type="auto"/>
            <w:tcMar>
              <w:top w:w="45" w:type="dxa"/>
              <w:left w:w="0" w:type="dxa"/>
              <w:bottom w:w="0" w:type="dxa"/>
              <w:right w:w="45" w:type="dxa"/>
            </w:tcMar>
            <w:vAlign w:val="center"/>
            <w:hideMark/>
          </w:tcPr>
          <w:p w14:paraId="4C94B14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6266.0 </w:t>
            </w:r>
          </w:p>
        </w:tc>
        <w:tc>
          <w:tcPr>
            <w:tcW w:w="0" w:type="auto"/>
            <w:tcMar>
              <w:top w:w="45" w:type="dxa"/>
              <w:left w:w="0" w:type="dxa"/>
              <w:bottom w:w="0" w:type="dxa"/>
              <w:right w:w="45" w:type="dxa"/>
            </w:tcMar>
            <w:vAlign w:val="center"/>
            <w:hideMark/>
          </w:tcPr>
          <w:p w14:paraId="7F60C760"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6429.0 </w:t>
            </w:r>
          </w:p>
        </w:tc>
        <w:tc>
          <w:tcPr>
            <w:tcW w:w="0" w:type="auto"/>
            <w:tcMar>
              <w:top w:w="45" w:type="dxa"/>
              <w:left w:w="0" w:type="dxa"/>
              <w:bottom w:w="0" w:type="dxa"/>
              <w:right w:w="45" w:type="dxa"/>
            </w:tcMar>
            <w:vAlign w:val="center"/>
            <w:hideMark/>
          </w:tcPr>
          <w:p w14:paraId="3ECDB9FE"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5974.0 </w:t>
            </w:r>
          </w:p>
        </w:tc>
      </w:tr>
      <w:tr w:rsidR="008F1662" w:rsidRPr="00B1270D" w14:paraId="4078BF2F" w14:textId="77777777" w:rsidTr="00933F9C">
        <w:trPr>
          <w:trHeight w:val="193"/>
        </w:trPr>
        <w:tc>
          <w:tcPr>
            <w:tcW w:w="3041" w:type="dxa"/>
            <w:shd w:val="clear" w:color="auto" w:fill="F6F7E7"/>
            <w:tcMar>
              <w:top w:w="45" w:type="dxa"/>
              <w:left w:w="0" w:type="dxa"/>
              <w:bottom w:w="0" w:type="dxa"/>
              <w:right w:w="45" w:type="dxa"/>
            </w:tcMar>
            <w:vAlign w:val="center"/>
            <w:hideMark/>
          </w:tcPr>
          <w:p w14:paraId="418482EF" w14:textId="77777777" w:rsidR="008F1662" w:rsidRPr="00B1270D" w:rsidRDefault="008F1662" w:rsidP="00933F9C">
            <w:pPr>
              <w:spacing w:after="0" w:line="240" w:lineRule="auto"/>
              <w:rPr>
                <w:rFonts w:ascii="Times New Roman" w:eastAsia="Times New Roman" w:hAnsi="Times New Roman" w:cs="Times New Roman"/>
                <w:color w:val="000000"/>
                <w:sz w:val="25"/>
                <w:szCs w:val="25"/>
                <w:lang w:val="az-Latn-AZ"/>
              </w:rPr>
            </w:pPr>
            <w:r w:rsidRPr="00B1270D">
              <w:rPr>
                <w:rFonts w:ascii="Times New Roman" w:eastAsia="Times New Roman" w:hAnsi="Times New Roman" w:cs="Times New Roman"/>
                <w:color w:val="000000"/>
                <w:sz w:val="25"/>
                <w:szCs w:val="25"/>
                <w:lang w:val="az-Latn-AZ"/>
              </w:rPr>
              <w:t> turist dərəcəli nömrələr (vahid)</w:t>
            </w:r>
          </w:p>
        </w:tc>
        <w:tc>
          <w:tcPr>
            <w:tcW w:w="0" w:type="auto"/>
            <w:tcMar>
              <w:top w:w="45" w:type="dxa"/>
              <w:left w:w="0" w:type="dxa"/>
              <w:bottom w:w="0" w:type="dxa"/>
              <w:right w:w="45" w:type="dxa"/>
            </w:tcMar>
            <w:vAlign w:val="center"/>
            <w:hideMark/>
          </w:tcPr>
          <w:p w14:paraId="139FE62A"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9280.0 </w:t>
            </w:r>
          </w:p>
        </w:tc>
        <w:tc>
          <w:tcPr>
            <w:tcW w:w="0" w:type="auto"/>
            <w:tcMar>
              <w:top w:w="45" w:type="dxa"/>
              <w:left w:w="0" w:type="dxa"/>
              <w:bottom w:w="0" w:type="dxa"/>
              <w:right w:w="45" w:type="dxa"/>
            </w:tcMar>
            <w:vAlign w:val="center"/>
            <w:hideMark/>
          </w:tcPr>
          <w:p w14:paraId="784D9CD7"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9096.0 </w:t>
            </w:r>
          </w:p>
        </w:tc>
        <w:tc>
          <w:tcPr>
            <w:tcW w:w="0" w:type="auto"/>
            <w:tcMar>
              <w:top w:w="45" w:type="dxa"/>
              <w:left w:w="0" w:type="dxa"/>
              <w:bottom w:w="0" w:type="dxa"/>
              <w:right w:w="45" w:type="dxa"/>
            </w:tcMar>
            <w:vAlign w:val="center"/>
            <w:hideMark/>
          </w:tcPr>
          <w:p w14:paraId="5486DE2A"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8409.0 </w:t>
            </w:r>
          </w:p>
        </w:tc>
        <w:tc>
          <w:tcPr>
            <w:tcW w:w="0" w:type="auto"/>
            <w:tcMar>
              <w:top w:w="45" w:type="dxa"/>
              <w:left w:w="0" w:type="dxa"/>
              <w:bottom w:w="0" w:type="dxa"/>
              <w:right w:w="45" w:type="dxa"/>
            </w:tcMar>
            <w:vAlign w:val="center"/>
            <w:hideMark/>
          </w:tcPr>
          <w:p w14:paraId="5505C70D"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7974.0 </w:t>
            </w:r>
          </w:p>
        </w:tc>
        <w:tc>
          <w:tcPr>
            <w:tcW w:w="0" w:type="auto"/>
            <w:tcMar>
              <w:top w:w="45" w:type="dxa"/>
              <w:left w:w="0" w:type="dxa"/>
              <w:bottom w:w="0" w:type="dxa"/>
              <w:right w:w="45" w:type="dxa"/>
            </w:tcMar>
            <w:vAlign w:val="center"/>
            <w:hideMark/>
          </w:tcPr>
          <w:p w14:paraId="59B216BC"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7784.0 </w:t>
            </w:r>
          </w:p>
        </w:tc>
        <w:tc>
          <w:tcPr>
            <w:tcW w:w="0" w:type="auto"/>
            <w:tcMar>
              <w:top w:w="45" w:type="dxa"/>
              <w:left w:w="0" w:type="dxa"/>
              <w:bottom w:w="0" w:type="dxa"/>
              <w:right w:w="45" w:type="dxa"/>
            </w:tcMar>
            <w:vAlign w:val="center"/>
            <w:hideMark/>
          </w:tcPr>
          <w:p w14:paraId="201F2269"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6842.0 </w:t>
            </w:r>
          </w:p>
        </w:tc>
        <w:tc>
          <w:tcPr>
            <w:tcW w:w="0" w:type="auto"/>
            <w:tcMar>
              <w:top w:w="45" w:type="dxa"/>
              <w:left w:w="0" w:type="dxa"/>
              <w:bottom w:w="0" w:type="dxa"/>
              <w:right w:w="45" w:type="dxa"/>
            </w:tcMar>
            <w:vAlign w:val="center"/>
            <w:hideMark/>
          </w:tcPr>
          <w:p w14:paraId="6577D023" w14:textId="77777777" w:rsidR="008F1662" w:rsidRPr="00B1270D" w:rsidRDefault="008F1662" w:rsidP="00933F9C">
            <w:pPr>
              <w:spacing w:after="0" w:line="240" w:lineRule="auto"/>
              <w:jc w:val="right"/>
              <w:rPr>
                <w:rFonts w:ascii="Times New Roman" w:eastAsia="Times New Roman" w:hAnsi="Times New Roman" w:cs="Times New Roman"/>
                <w:color w:val="000000"/>
                <w:sz w:val="28"/>
                <w:szCs w:val="28"/>
                <w:lang w:val="az-Latn-AZ"/>
              </w:rPr>
            </w:pPr>
            <w:r w:rsidRPr="00B1270D">
              <w:rPr>
                <w:rFonts w:ascii="Times New Roman" w:eastAsia="Times New Roman" w:hAnsi="Times New Roman" w:cs="Times New Roman"/>
                <w:color w:val="000000"/>
                <w:sz w:val="28"/>
                <w:szCs w:val="28"/>
                <w:lang w:val="az-Latn-AZ"/>
              </w:rPr>
              <w:t>6196.0 </w:t>
            </w:r>
          </w:p>
        </w:tc>
      </w:tr>
    </w:tbl>
    <w:p w14:paraId="734B3A33" w14:textId="77777777" w:rsidR="008F1662" w:rsidRPr="00B1270D" w:rsidRDefault="008F1662" w:rsidP="008F1662">
      <w:pPr>
        <w:tabs>
          <w:tab w:val="left" w:pos="1530"/>
        </w:tabs>
        <w:spacing w:after="0" w:line="360" w:lineRule="auto"/>
        <w:ind w:firstLine="720"/>
        <w:jc w:val="center"/>
        <w:rPr>
          <w:rFonts w:ascii="Times New Roman" w:eastAsia="TimesNewRomanPSMT" w:hAnsi="Times New Roman" w:cs="Times New Roman"/>
          <w:sz w:val="28"/>
          <w:szCs w:val="28"/>
          <w:lang w:val="az-Latn-AZ"/>
        </w:rPr>
      </w:pPr>
      <w:r w:rsidRPr="00B1270D">
        <w:rPr>
          <w:rFonts w:ascii="Times New Roman" w:hAnsi="Times New Roman" w:cs="Times New Roman"/>
          <w:sz w:val="28"/>
          <w:szCs w:val="28"/>
          <w:lang w:val="az-Latn-AZ"/>
        </w:rPr>
        <w:t xml:space="preserve">Mənbə: </w:t>
      </w:r>
      <w:r w:rsidRPr="00B1270D">
        <w:rPr>
          <w:rFonts w:ascii="Times New Roman" w:eastAsia="TimesNewRomanPSMT" w:hAnsi="Times New Roman" w:cs="Times New Roman"/>
          <w:sz w:val="28"/>
          <w:szCs w:val="28"/>
          <w:lang w:val="az-Latn-AZ"/>
        </w:rPr>
        <w:t>www.stat.qov.az 2018</w:t>
      </w:r>
    </w:p>
    <w:p w14:paraId="2804A559" w14:textId="77777777" w:rsidR="008F1662" w:rsidRPr="00B1270D" w:rsidRDefault="008F1662" w:rsidP="008F1662">
      <w:pPr>
        <w:tabs>
          <w:tab w:val="left" w:pos="1530"/>
        </w:tabs>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M</w:t>
      </w:r>
      <w:r w:rsidRPr="00FE0A99">
        <w:rPr>
          <w:rFonts w:ascii="Times New Roman" w:hAnsi="Times New Roman" w:cs="Times New Roman"/>
          <w:sz w:val="28"/>
          <w:szCs w:val="28"/>
          <w:lang w:val="az-Latn-AZ"/>
        </w:rPr>
        <w:t xml:space="preserve">ehmanxana tipli müəssisələr bölgənin müasir turizm standartlarına cavab verir və bölgənin turizmin inkişafı və bu yerlərdə turistlərin istirahətini təmin edir. Belə bir </w:t>
      </w:r>
      <w:r>
        <w:rPr>
          <w:rFonts w:ascii="Times New Roman" w:hAnsi="Times New Roman" w:cs="Times New Roman"/>
          <w:sz w:val="28"/>
          <w:szCs w:val="28"/>
          <w:lang w:val="az-Latn-AZ"/>
        </w:rPr>
        <w:t>tikilililərin</w:t>
      </w:r>
      <w:r w:rsidRPr="00FE0A99">
        <w:rPr>
          <w:rFonts w:ascii="Times New Roman" w:hAnsi="Times New Roman" w:cs="Times New Roman"/>
          <w:sz w:val="28"/>
          <w:szCs w:val="28"/>
          <w:lang w:val="az-Latn-AZ"/>
        </w:rPr>
        <w:t xml:space="preserve"> fəaliyyəti yüksək xərc tələb etməsi </w:t>
      </w:r>
      <w:r>
        <w:rPr>
          <w:rFonts w:ascii="Times New Roman" w:hAnsi="Times New Roman" w:cs="Times New Roman"/>
          <w:sz w:val="28"/>
          <w:szCs w:val="28"/>
          <w:lang w:val="az-Latn-AZ"/>
        </w:rPr>
        <w:t>ilə yanaşı</w:t>
      </w:r>
      <w:r w:rsidRPr="00FE0A99">
        <w:rPr>
          <w:rFonts w:ascii="Times New Roman" w:hAnsi="Times New Roman" w:cs="Times New Roman"/>
          <w:sz w:val="28"/>
          <w:szCs w:val="28"/>
          <w:lang w:val="az-Latn-AZ"/>
        </w:rPr>
        <w:t xml:space="preserve"> bölgədə yüksək qiymətli fəaliyyət tələb edir.</w:t>
      </w:r>
    </w:p>
    <w:p w14:paraId="554813AF" w14:textId="77777777" w:rsidR="008F1662" w:rsidRPr="00B1270D" w:rsidRDefault="008F1662" w:rsidP="008F1662">
      <w:pPr>
        <w:tabs>
          <w:tab w:val="left" w:pos="1530"/>
        </w:tabs>
        <w:spacing w:after="0" w:line="360" w:lineRule="auto"/>
        <w:rPr>
          <w:rFonts w:ascii="Times New Roman" w:hAnsi="Times New Roman" w:cs="Times New Roman"/>
          <w:sz w:val="28"/>
          <w:szCs w:val="28"/>
          <w:lang w:val="az-Latn-AZ"/>
        </w:rPr>
      </w:pPr>
    </w:p>
    <w:p w14:paraId="4927FDEF" w14:textId="6A877B99" w:rsidR="008F1662" w:rsidRPr="00B1270D" w:rsidRDefault="008F1662" w:rsidP="008F1662">
      <w:pPr>
        <w:tabs>
          <w:tab w:val="left" w:pos="1530"/>
        </w:tabs>
        <w:spacing w:after="0" w:line="360" w:lineRule="auto"/>
        <w:jc w:val="center"/>
        <w:rPr>
          <w:rFonts w:ascii="Times New Roman" w:hAnsi="Times New Roman" w:cs="Times New Roman"/>
          <w:b/>
          <w:sz w:val="26"/>
          <w:szCs w:val="26"/>
          <w:lang w:val="az-Latn-AZ"/>
        </w:rPr>
      </w:pPr>
      <w:r w:rsidRPr="00B1270D">
        <w:rPr>
          <w:rFonts w:ascii="Times New Roman" w:hAnsi="Times New Roman" w:cs="Times New Roman"/>
          <w:b/>
          <w:sz w:val="26"/>
          <w:szCs w:val="26"/>
          <w:lang w:val="az-Latn-AZ"/>
        </w:rPr>
        <w:t>İqtisadi rayonlar üzrə mehmanxana və mehmanxana tipli müəssisələrin gəlirləri (min manat)</w:t>
      </w:r>
    </w:p>
    <w:tbl>
      <w:tblPr>
        <w:tblW w:w="10405"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266"/>
        <w:gridCol w:w="1266"/>
        <w:gridCol w:w="1336"/>
        <w:gridCol w:w="1336"/>
        <w:gridCol w:w="1336"/>
        <w:gridCol w:w="1336"/>
      </w:tblGrid>
      <w:tr w:rsidR="008F1662" w:rsidRPr="00B1270D" w14:paraId="134E0929" w14:textId="77777777" w:rsidTr="008F1662">
        <w:trPr>
          <w:trHeight w:val="335"/>
        </w:trPr>
        <w:tc>
          <w:tcPr>
            <w:tcW w:w="2583" w:type="dxa"/>
            <w:shd w:val="clear" w:color="auto" w:fill="A8D08D" w:themeFill="accent6" w:themeFillTint="99"/>
            <w:vAlign w:val="center"/>
            <w:hideMark/>
          </w:tcPr>
          <w:p w14:paraId="1E45A01B"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İqtisadi rayonlar</w:t>
            </w:r>
          </w:p>
        </w:tc>
        <w:tc>
          <w:tcPr>
            <w:tcW w:w="1257" w:type="dxa"/>
            <w:shd w:val="clear" w:color="auto" w:fill="A8D08D" w:themeFill="accent6" w:themeFillTint="99"/>
            <w:noWrap/>
            <w:vAlign w:val="center"/>
            <w:hideMark/>
          </w:tcPr>
          <w:p w14:paraId="701BDCF5"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2012</w:t>
            </w:r>
          </w:p>
        </w:tc>
        <w:tc>
          <w:tcPr>
            <w:tcW w:w="1257" w:type="dxa"/>
            <w:shd w:val="clear" w:color="auto" w:fill="A8D08D" w:themeFill="accent6" w:themeFillTint="99"/>
            <w:noWrap/>
            <w:vAlign w:val="center"/>
            <w:hideMark/>
          </w:tcPr>
          <w:p w14:paraId="77F8A933"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2013</w:t>
            </w:r>
          </w:p>
        </w:tc>
        <w:tc>
          <w:tcPr>
            <w:tcW w:w="1327" w:type="dxa"/>
            <w:shd w:val="clear" w:color="auto" w:fill="A8D08D" w:themeFill="accent6" w:themeFillTint="99"/>
            <w:noWrap/>
            <w:vAlign w:val="center"/>
            <w:hideMark/>
          </w:tcPr>
          <w:p w14:paraId="197FEFA8"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2014</w:t>
            </w:r>
          </w:p>
        </w:tc>
        <w:tc>
          <w:tcPr>
            <w:tcW w:w="1327" w:type="dxa"/>
            <w:shd w:val="clear" w:color="auto" w:fill="A8D08D" w:themeFill="accent6" w:themeFillTint="99"/>
            <w:noWrap/>
            <w:vAlign w:val="center"/>
            <w:hideMark/>
          </w:tcPr>
          <w:p w14:paraId="5C19C9AF"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2015</w:t>
            </w:r>
          </w:p>
        </w:tc>
        <w:tc>
          <w:tcPr>
            <w:tcW w:w="1327" w:type="dxa"/>
            <w:shd w:val="clear" w:color="auto" w:fill="A8D08D" w:themeFill="accent6" w:themeFillTint="99"/>
            <w:noWrap/>
            <w:vAlign w:val="center"/>
            <w:hideMark/>
          </w:tcPr>
          <w:p w14:paraId="645B2D9E"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2016</w:t>
            </w:r>
          </w:p>
        </w:tc>
        <w:tc>
          <w:tcPr>
            <w:tcW w:w="1327" w:type="dxa"/>
            <w:shd w:val="clear" w:color="auto" w:fill="A8D08D" w:themeFill="accent6" w:themeFillTint="99"/>
            <w:noWrap/>
            <w:vAlign w:val="center"/>
            <w:hideMark/>
          </w:tcPr>
          <w:p w14:paraId="18F1E795" w14:textId="77777777" w:rsidR="008F1662" w:rsidRPr="00B1270D" w:rsidRDefault="008F1662" w:rsidP="008F1662">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2017</w:t>
            </w:r>
          </w:p>
        </w:tc>
      </w:tr>
      <w:tr w:rsidR="008F1662" w:rsidRPr="00B1270D" w14:paraId="18E0510E" w14:textId="77777777" w:rsidTr="008F1662">
        <w:trPr>
          <w:trHeight w:val="200"/>
        </w:trPr>
        <w:tc>
          <w:tcPr>
            <w:tcW w:w="2583" w:type="dxa"/>
            <w:shd w:val="clear" w:color="auto" w:fill="auto"/>
            <w:noWrap/>
            <w:vAlign w:val="bottom"/>
            <w:hideMark/>
          </w:tcPr>
          <w:p w14:paraId="33C22F0E" w14:textId="77777777" w:rsidR="008F1662" w:rsidRPr="00B1270D" w:rsidRDefault="008F1662" w:rsidP="008F1662">
            <w:pPr>
              <w:spacing w:after="0" w:line="240" w:lineRule="auto"/>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Ölkə üzrə - c ə m i</w:t>
            </w:r>
          </w:p>
        </w:tc>
        <w:tc>
          <w:tcPr>
            <w:tcW w:w="1257" w:type="dxa"/>
            <w:shd w:val="clear" w:color="auto" w:fill="auto"/>
            <w:noWrap/>
            <w:vAlign w:val="bottom"/>
            <w:hideMark/>
          </w:tcPr>
          <w:p w14:paraId="3B93F8AA" w14:textId="77777777" w:rsidR="008F1662" w:rsidRPr="00B1270D" w:rsidRDefault="008F1662" w:rsidP="008F1662">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153980.9</w:t>
            </w:r>
          </w:p>
        </w:tc>
        <w:tc>
          <w:tcPr>
            <w:tcW w:w="1257" w:type="dxa"/>
            <w:shd w:val="clear" w:color="auto" w:fill="auto"/>
            <w:noWrap/>
            <w:vAlign w:val="bottom"/>
            <w:hideMark/>
          </w:tcPr>
          <w:p w14:paraId="36B75DA9" w14:textId="77777777" w:rsidR="008F1662" w:rsidRPr="00B1270D" w:rsidRDefault="008F1662" w:rsidP="008F1662">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171255.9</w:t>
            </w:r>
          </w:p>
        </w:tc>
        <w:tc>
          <w:tcPr>
            <w:tcW w:w="1327" w:type="dxa"/>
            <w:shd w:val="clear" w:color="auto" w:fill="auto"/>
            <w:vAlign w:val="bottom"/>
            <w:hideMark/>
          </w:tcPr>
          <w:p w14:paraId="3390F64F" w14:textId="77777777" w:rsidR="008F1662" w:rsidRPr="00B1270D" w:rsidRDefault="008F1662" w:rsidP="008F1662">
            <w:pPr>
              <w:spacing w:after="0" w:line="240" w:lineRule="auto"/>
              <w:jc w:val="right"/>
              <w:rPr>
                <w:rFonts w:ascii="Times New Roman" w:eastAsia="Times New Roman" w:hAnsi="Times New Roman" w:cs="Times New Roman"/>
                <w:b/>
                <w:bCs/>
                <w:color w:val="000000"/>
                <w:sz w:val="28"/>
                <w:szCs w:val="28"/>
                <w:lang w:val="az-Latn-AZ"/>
              </w:rPr>
            </w:pPr>
            <w:r w:rsidRPr="00B1270D">
              <w:rPr>
                <w:rFonts w:ascii="Times New Roman" w:eastAsia="Times New Roman" w:hAnsi="Times New Roman" w:cs="Times New Roman"/>
                <w:b/>
                <w:bCs/>
                <w:color w:val="000000"/>
                <w:sz w:val="28"/>
                <w:szCs w:val="28"/>
                <w:lang w:val="az-Latn-AZ"/>
              </w:rPr>
              <w:t>181,047.3</w:t>
            </w:r>
          </w:p>
        </w:tc>
        <w:tc>
          <w:tcPr>
            <w:tcW w:w="1327" w:type="dxa"/>
            <w:shd w:val="clear" w:color="auto" w:fill="auto"/>
            <w:vAlign w:val="bottom"/>
            <w:hideMark/>
          </w:tcPr>
          <w:p w14:paraId="5B460D57" w14:textId="77777777" w:rsidR="008F1662" w:rsidRPr="00B1270D" w:rsidRDefault="008F1662" w:rsidP="008F1662">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183,055.1</w:t>
            </w:r>
          </w:p>
        </w:tc>
        <w:tc>
          <w:tcPr>
            <w:tcW w:w="1327" w:type="dxa"/>
            <w:shd w:val="clear" w:color="auto" w:fill="auto"/>
            <w:vAlign w:val="center"/>
            <w:hideMark/>
          </w:tcPr>
          <w:p w14:paraId="297A97E0" w14:textId="77777777" w:rsidR="008F1662" w:rsidRPr="00B1270D" w:rsidRDefault="008F1662" w:rsidP="008F1662">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 xml:space="preserve">240 112,7  </w:t>
            </w:r>
          </w:p>
        </w:tc>
        <w:tc>
          <w:tcPr>
            <w:tcW w:w="1327" w:type="dxa"/>
            <w:shd w:val="clear" w:color="auto" w:fill="auto"/>
            <w:vAlign w:val="bottom"/>
            <w:hideMark/>
          </w:tcPr>
          <w:p w14:paraId="5F213AF9" w14:textId="77777777" w:rsidR="008F1662" w:rsidRPr="00B1270D" w:rsidRDefault="008F1662" w:rsidP="008F1662">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284,453.9</w:t>
            </w:r>
          </w:p>
        </w:tc>
      </w:tr>
      <w:tr w:rsidR="008F1662" w:rsidRPr="00B1270D" w14:paraId="5DADFC08" w14:textId="77777777" w:rsidTr="008F1662">
        <w:trPr>
          <w:trHeight w:val="200"/>
        </w:trPr>
        <w:tc>
          <w:tcPr>
            <w:tcW w:w="2583" w:type="dxa"/>
            <w:shd w:val="clear" w:color="auto" w:fill="auto"/>
            <w:noWrap/>
            <w:vAlign w:val="bottom"/>
            <w:hideMark/>
          </w:tcPr>
          <w:p w14:paraId="70923D75"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Bakı şəhəri  </w:t>
            </w:r>
          </w:p>
        </w:tc>
        <w:tc>
          <w:tcPr>
            <w:tcW w:w="1257" w:type="dxa"/>
            <w:shd w:val="clear" w:color="auto" w:fill="auto"/>
            <w:noWrap/>
            <w:vAlign w:val="bottom"/>
            <w:hideMark/>
          </w:tcPr>
          <w:p w14:paraId="354C9443"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117394.1</w:t>
            </w:r>
          </w:p>
        </w:tc>
        <w:tc>
          <w:tcPr>
            <w:tcW w:w="1257" w:type="dxa"/>
            <w:shd w:val="clear" w:color="auto" w:fill="auto"/>
            <w:noWrap/>
            <w:vAlign w:val="bottom"/>
            <w:hideMark/>
          </w:tcPr>
          <w:p w14:paraId="55E09166"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146886.2</w:t>
            </w:r>
          </w:p>
        </w:tc>
        <w:tc>
          <w:tcPr>
            <w:tcW w:w="1327" w:type="dxa"/>
            <w:shd w:val="clear" w:color="auto" w:fill="auto"/>
            <w:vAlign w:val="bottom"/>
            <w:hideMark/>
          </w:tcPr>
          <w:p w14:paraId="2336E5B3"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150,200.4</w:t>
            </w:r>
          </w:p>
        </w:tc>
        <w:tc>
          <w:tcPr>
            <w:tcW w:w="1327" w:type="dxa"/>
            <w:shd w:val="clear" w:color="auto" w:fill="auto"/>
            <w:vAlign w:val="bottom"/>
            <w:hideMark/>
          </w:tcPr>
          <w:p w14:paraId="0C16D03C"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149,219.6</w:t>
            </w:r>
          </w:p>
        </w:tc>
        <w:tc>
          <w:tcPr>
            <w:tcW w:w="1327" w:type="dxa"/>
            <w:shd w:val="clear" w:color="auto" w:fill="auto"/>
            <w:vAlign w:val="center"/>
            <w:hideMark/>
          </w:tcPr>
          <w:p w14:paraId="623F36DB"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176 875,6</w:t>
            </w:r>
          </w:p>
        </w:tc>
        <w:tc>
          <w:tcPr>
            <w:tcW w:w="1327" w:type="dxa"/>
            <w:shd w:val="clear" w:color="auto" w:fill="auto"/>
            <w:vAlign w:val="bottom"/>
            <w:hideMark/>
          </w:tcPr>
          <w:p w14:paraId="2E285E1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216,879.1</w:t>
            </w:r>
          </w:p>
        </w:tc>
      </w:tr>
      <w:tr w:rsidR="008F1662" w:rsidRPr="00B1270D" w14:paraId="36392EB2" w14:textId="77777777" w:rsidTr="008F1662">
        <w:trPr>
          <w:trHeight w:val="200"/>
        </w:trPr>
        <w:tc>
          <w:tcPr>
            <w:tcW w:w="2583" w:type="dxa"/>
            <w:shd w:val="clear" w:color="auto" w:fill="auto"/>
            <w:vAlign w:val="center"/>
            <w:hideMark/>
          </w:tcPr>
          <w:p w14:paraId="76AAA5C8"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Abşeron iqtisadi rayonu </w:t>
            </w:r>
          </w:p>
        </w:tc>
        <w:tc>
          <w:tcPr>
            <w:tcW w:w="1257" w:type="dxa"/>
            <w:shd w:val="clear" w:color="auto" w:fill="auto"/>
            <w:noWrap/>
            <w:vAlign w:val="bottom"/>
            <w:hideMark/>
          </w:tcPr>
          <w:p w14:paraId="0BA6D28F"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11451.2</w:t>
            </w:r>
          </w:p>
        </w:tc>
        <w:tc>
          <w:tcPr>
            <w:tcW w:w="1257" w:type="dxa"/>
            <w:shd w:val="clear" w:color="auto" w:fill="auto"/>
            <w:noWrap/>
            <w:vAlign w:val="bottom"/>
            <w:hideMark/>
          </w:tcPr>
          <w:p w14:paraId="19E876D1"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918.8</w:t>
            </w:r>
          </w:p>
        </w:tc>
        <w:tc>
          <w:tcPr>
            <w:tcW w:w="1327" w:type="dxa"/>
            <w:shd w:val="clear" w:color="auto" w:fill="auto"/>
            <w:vAlign w:val="bottom"/>
            <w:hideMark/>
          </w:tcPr>
          <w:p w14:paraId="0622F29E"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1,051.7</w:t>
            </w:r>
          </w:p>
        </w:tc>
        <w:tc>
          <w:tcPr>
            <w:tcW w:w="1327" w:type="dxa"/>
            <w:shd w:val="clear" w:color="auto" w:fill="auto"/>
            <w:vAlign w:val="bottom"/>
            <w:hideMark/>
          </w:tcPr>
          <w:p w14:paraId="05C23DD7"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1,315.9</w:t>
            </w:r>
          </w:p>
        </w:tc>
        <w:tc>
          <w:tcPr>
            <w:tcW w:w="1327" w:type="dxa"/>
            <w:shd w:val="clear" w:color="auto" w:fill="auto"/>
            <w:vAlign w:val="center"/>
            <w:hideMark/>
          </w:tcPr>
          <w:p w14:paraId="07CB1B8E"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1,478.00</w:t>
            </w:r>
          </w:p>
        </w:tc>
        <w:tc>
          <w:tcPr>
            <w:tcW w:w="1327" w:type="dxa"/>
            <w:shd w:val="clear" w:color="auto" w:fill="auto"/>
            <w:vAlign w:val="bottom"/>
            <w:hideMark/>
          </w:tcPr>
          <w:p w14:paraId="15ECBDC7"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1,664.7</w:t>
            </w:r>
          </w:p>
        </w:tc>
      </w:tr>
      <w:tr w:rsidR="008F1662" w:rsidRPr="00B1270D" w14:paraId="533857E4" w14:textId="77777777" w:rsidTr="008F1662">
        <w:trPr>
          <w:trHeight w:val="200"/>
        </w:trPr>
        <w:tc>
          <w:tcPr>
            <w:tcW w:w="2583" w:type="dxa"/>
            <w:shd w:val="clear" w:color="auto" w:fill="auto"/>
            <w:vAlign w:val="center"/>
            <w:hideMark/>
          </w:tcPr>
          <w:p w14:paraId="4AC12D5E"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Gəncə-Qazax iqtisadi rayonu</w:t>
            </w:r>
          </w:p>
        </w:tc>
        <w:tc>
          <w:tcPr>
            <w:tcW w:w="1257" w:type="dxa"/>
            <w:shd w:val="clear" w:color="auto" w:fill="auto"/>
            <w:noWrap/>
            <w:vAlign w:val="bottom"/>
            <w:hideMark/>
          </w:tcPr>
          <w:p w14:paraId="6FF64CA8"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5268.1</w:t>
            </w:r>
          </w:p>
        </w:tc>
        <w:tc>
          <w:tcPr>
            <w:tcW w:w="1257" w:type="dxa"/>
            <w:shd w:val="clear" w:color="auto" w:fill="auto"/>
            <w:noWrap/>
            <w:vAlign w:val="bottom"/>
            <w:hideMark/>
          </w:tcPr>
          <w:p w14:paraId="56E7BD3E"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6345.6</w:t>
            </w:r>
          </w:p>
        </w:tc>
        <w:tc>
          <w:tcPr>
            <w:tcW w:w="1327" w:type="dxa"/>
            <w:shd w:val="clear" w:color="auto" w:fill="auto"/>
            <w:vAlign w:val="bottom"/>
            <w:hideMark/>
          </w:tcPr>
          <w:p w14:paraId="1353E93D"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8,630.0</w:t>
            </w:r>
          </w:p>
        </w:tc>
        <w:tc>
          <w:tcPr>
            <w:tcW w:w="1327" w:type="dxa"/>
            <w:shd w:val="clear" w:color="auto" w:fill="auto"/>
            <w:vAlign w:val="bottom"/>
            <w:hideMark/>
          </w:tcPr>
          <w:p w14:paraId="15278A5A"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10,111.0</w:t>
            </w:r>
          </w:p>
        </w:tc>
        <w:tc>
          <w:tcPr>
            <w:tcW w:w="1327" w:type="dxa"/>
            <w:shd w:val="clear" w:color="auto" w:fill="auto"/>
            <w:vAlign w:val="center"/>
            <w:hideMark/>
          </w:tcPr>
          <w:p w14:paraId="28F35339"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8,688.00</w:t>
            </w:r>
          </w:p>
        </w:tc>
        <w:tc>
          <w:tcPr>
            <w:tcW w:w="1327" w:type="dxa"/>
            <w:shd w:val="clear" w:color="auto" w:fill="auto"/>
            <w:vAlign w:val="bottom"/>
            <w:hideMark/>
          </w:tcPr>
          <w:p w14:paraId="19CC71D9"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12,330.4</w:t>
            </w:r>
          </w:p>
        </w:tc>
      </w:tr>
      <w:tr w:rsidR="008F1662" w:rsidRPr="00B1270D" w14:paraId="05AAF12D" w14:textId="77777777" w:rsidTr="008F1662">
        <w:trPr>
          <w:trHeight w:val="200"/>
        </w:trPr>
        <w:tc>
          <w:tcPr>
            <w:tcW w:w="2583" w:type="dxa"/>
            <w:shd w:val="clear" w:color="auto" w:fill="auto"/>
            <w:vAlign w:val="center"/>
            <w:hideMark/>
          </w:tcPr>
          <w:p w14:paraId="3390994D"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Şəki-Zaqatala iqtisadi rayonu </w:t>
            </w:r>
          </w:p>
        </w:tc>
        <w:tc>
          <w:tcPr>
            <w:tcW w:w="1257" w:type="dxa"/>
            <w:shd w:val="clear" w:color="auto" w:fill="auto"/>
            <w:noWrap/>
            <w:vAlign w:val="bottom"/>
            <w:hideMark/>
          </w:tcPr>
          <w:p w14:paraId="4D55DFC9"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2087.2</w:t>
            </w:r>
          </w:p>
        </w:tc>
        <w:tc>
          <w:tcPr>
            <w:tcW w:w="1257" w:type="dxa"/>
            <w:shd w:val="clear" w:color="auto" w:fill="auto"/>
            <w:noWrap/>
            <w:vAlign w:val="bottom"/>
            <w:hideMark/>
          </w:tcPr>
          <w:p w14:paraId="7277006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2370.2</w:t>
            </w:r>
          </w:p>
        </w:tc>
        <w:tc>
          <w:tcPr>
            <w:tcW w:w="1327" w:type="dxa"/>
            <w:shd w:val="clear" w:color="auto" w:fill="auto"/>
            <w:vAlign w:val="bottom"/>
            <w:hideMark/>
          </w:tcPr>
          <w:p w14:paraId="5A5850B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2,556.7</w:t>
            </w:r>
          </w:p>
        </w:tc>
        <w:tc>
          <w:tcPr>
            <w:tcW w:w="1327" w:type="dxa"/>
            <w:shd w:val="clear" w:color="auto" w:fill="auto"/>
            <w:vAlign w:val="bottom"/>
            <w:hideMark/>
          </w:tcPr>
          <w:p w14:paraId="091CF40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2,634.1</w:t>
            </w:r>
          </w:p>
        </w:tc>
        <w:tc>
          <w:tcPr>
            <w:tcW w:w="1327" w:type="dxa"/>
            <w:shd w:val="clear" w:color="auto" w:fill="auto"/>
            <w:vAlign w:val="center"/>
            <w:hideMark/>
          </w:tcPr>
          <w:p w14:paraId="36CA0323"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11 291,7</w:t>
            </w:r>
          </w:p>
        </w:tc>
        <w:tc>
          <w:tcPr>
            <w:tcW w:w="1327" w:type="dxa"/>
            <w:shd w:val="clear" w:color="auto" w:fill="auto"/>
            <w:vAlign w:val="bottom"/>
            <w:hideMark/>
          </w:tcPr>
          <w:p w14:paraId="7EE72CB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19,688.7</w:t>
            </w:r>
          </w:p>
        </w:tc>
      </w:tr>
      <w:tr w:rsidR="008F1662" w:rsidRPr="00B1270D" w14:paraId="6A3C42C3" w14:textId="77777777" w:rsidTr="008F1662">
        <w:trPr>
          <w:trHeight w:val="200"/>
        </w:trPr>
        <w:tc>
          <w:tcPr>
            <w:tcW w:w="2583" w:type="dxa"/>
            <w:shd w:val="clear" w:color="auto" w:fill="auto"/>
            <w:vAlign w:val="center"/>
            <w:hideMark/>
          </w:tcPr>
          <w:p w14:paraId="09F30186"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Lənkəran iqtisadi rayonu </w:t>
            </w:r>
          </w:p>
        </w:tc>
        <w:tc>
          <w:tcPr>
            <w:tcW w:w="1257" w:type="dxa"/>
            <w:shd w:val="clear" w:color="auto" w:fill="auto"/>
            <w:noWrap/>
            <w:vAlign w:val="bottom"/>
            <w:hideMark/>
          </w:tcPr>
          <w:p w14:paraId="4A8E31AB"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3883.5</w:t>
            </w:r>
          </w:p>
        </w:tc>
        <w:tc>
          <w:tcPr>
            <w:tcW w:w="1257" w:type="dxa"/>
            <w:shd w:val="clear" w:color="auto" w:fill="auto"/>
            <w:noWrap/>
            <w:vAlign w:val="bottom"/>
            <w:hideMark/>
          </w:tcPr>
          <w:p w14:paraId="4C144B9B"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2418.1</w:t>
            </w:r>
          </w:p>
        </w:tc>
        <w:tc>
          <w:tcPr>
            <w:tcW w:w="1327" w:type="dxa"/>
            <w:shd w:val="clear" w:color="auto" w:fill="auto"/>
            <w:vAlign w:val="bottom"/>
            <w:hideMark/>
          </w:tcPr>
          <w:p w14:paraId="41A55505"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2,712.8</w:t>
            </w:r>
          </w:p>
        </w:tc>
        <w:tc>
          <w:tcPr>
            <w:tcW w:w="1327" w:type="dxa"/>
            <w:shd w:val="clear" w:color="auto" w:fill="auto"/>
            <w:vAlign w:val="bottom"/>
            <w:hideMark/>
          </w:tcPr>
          <w:p w14:paraId="7EBB873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2,129.8</w:t>
            </w:r>
          </w:p>
        </w:tc>
        <w:tc>
          <w:tcPr>
            <w:tcW w:w="1327" w:type="dxa"/>
            <w:shd w:val="clear" w:color="auto" w:fill="auto"/>
            <w:vAlign w:val="center"/>
            <w:hideMark/>
          </w:tcPr>
          <w:p w14:paraId="7B403AF9"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1,294.10</w:t>
            </w:r>
          </w:p>
        </w:tc>
        <w:tc>
          <w:tcPr>
            <w:tcW w:w="1327" w:type="dxa"/>
            <w:shd w:val="clear" w:color="auto" w:fill="auto"/>
            <w:vAlign w:val="bottom"/>
            <w:hideMark/>
          </w:tcPr>
          <w:p w14:paraId="6A23608F"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1,707.8</w:t>
            </w:r>
          </w:p>
        </w:tc>
      </w:tr>
      <w:tr w:rsidR="008F1662" w:rsidRPr="00B1270D" w14:paraId="0D4F61AF" w14:textId="77777777" w:rsidTr="008F1662">
        <w:trPr>
          <w:trHeight w:val="200"/>
        </w:trPr>
        <w:tc>
          <w:tcPr>
            <w:tcW w:w="2583" w:type="dxa"/>
            <w:shd w:val="clear" w:color="auto" w:fill="auto"/>
            <w:vAlign w:val="center"/>
            <w:hideMark/>
          </w:tcPr>
          <w:p w14:paraId="24DA1380"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Quba-Xaçmaz iqtisadi rayonu </w:t>
            </w:r>
          </w:p>
        </w:tc>
        <w:tc>
          <w:tcPr>
            <w:tcW w:w="1257" w:type="dxa"/>
            <w:shd w:val="clear" w:color="auto" w:fill="auto"/>
            <w:noWrap/>
            <w:vAlign w:val="bottom"/>
            <w:hideMark/>
          </w:tcPr>
          <w:p w14:paraId="5D2AD51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7467.0</w:t>
            </w:r>
          </w:p>
        </w:tc>
        <w:tc>
          <w:tcPr>
            <w:tcW w:w="1257" w:type="dxa"/>
            <w:shd w:val="clear" w:color="auto" w:fill="auto"/>
            <w:noWrap/>
            <w:vAlign w:val="bottom"/>
            <w:hideMark/>
          </w:tcPr>
          <w:p w14:paraId="4F3E9B8A"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5381.5</w:t>
            </w:r>
          </w:p>
        </w:tc>
        <w:tc>
          <w:tcPr>
            <w:tcW w:w="1327" w:type="dxa"/>
            <w:shd w:val="clear" w:color="auto" w:fill="auto"/>
            <w:vAlign w:val="bottom"/>
            <w:hideMark/>
          </w:tcPr>
          <w:p w14:paraId="2FE1ED74"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8,298.1</w:t>
            </w:r>
          </w:p>
        </w:tc>
        <w:tc>
          <w:tcPr>
            <w:tcW w:w="1327" w:type="dxa"/>
            <w:shd w:val="clear" w:color="auto" w:fill="auto"/>
            <w:vAlign w:val="bottom"/>
            <w:hideMark/>
          </w:tcPr>
          <w:p w14:paraId="095F3956"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7,792.9</w:t>
            </w:r>
          </w:p>
        </w:tc>
        <w:tc>
          <w:tcPr>
            <w:tcW w:w="1327" w:type="dxa"/>
            <w:shd w:val="clear" w:color="auto" w:fill="auto"/>
            <w:vAlign w:val="center"/>
            <w:hideMark/>
          </w:tcPr>
          <w:p w14:paraId="2527429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29,353.90</w:t>
            </w:r>
          </w:p>
        </w:tc>
        <w:tc>
          <w:tcPr>
            <w:tcW w:w="1327" w:type="dxa"/>
            <w:shd w:val="clear" w:color="auto" w:fill="auto"/>
            <w:vAlign w:val="bottom"/>
            <w:hideMark/>
          </w:tcPr>
          <w:p w14:paraId="6E31F34A"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19,935.7</w:t>
            </w:r>
          </w:p>
        </w:tc>
      </w:tr>
      <w:tr w:rsidR="008F1662" w:rsidRPr="00B1270D" w14:paraId="0078437C" w14:textId="77777777" w:rsidTr="008F1662">
        <w:trPr>
          <w:trHeight w:val="200"/>
        </w:trPr>
        <w:tc>
          <w:tcPr>
            <w:tcW w:w="2583" w:type="dxa"/>
            <w:shd w:val="clear" w:color="auto" w:fill="auto"/>
            <w:vAlign w:val="center"/>
            <w:hideMark/>
          </w:tcPr>
          <w:p w14:paraId="39633D88"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Aran iqtisadi rayonu </w:t>
            </w:r>
          </w:p>
        </w:tc>
        <w:tc>
          <w:tcPr>
            <w:tcW w:w="1257" w:type="dxa"/>
            <w:shd w:val="clear" w:color="auto" w:fill="auto"/>
            <w:noWrap/>
            <w:vAlign w:val="bottom"/>
            <w:hideMark/>
          </w:tcPr>
          <w:p w14:paraId="2F3C64C5"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976.8</w:t>
            </w:r>
          </w:p>
        </w:tc>
        <w:tc>
          <w:tcPr>
            <w:tcW w:w="1257" w:type="dxa"/>
            <w:shd w:val="clear" w:color="auto" w:fill="auto"/>
            <w:noWrap/>
            <w:vAlign w:val="bottom"/>
            <w:hideMark/>
          </w:tcPr>
          <w:p w14:paraId="3AF2B5A7"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1530.7</w:t>
            </w:r>
          </w:p>
        </w:tc>
        <w:tc>
          <w:tcPr>
            <w:tcW w:w="1327" w:type="dxa"/>
            <w:shd w:val="clear" w:color="auto" w:fill="auto"/>
            <w:vAlign w:val="bottom"/>
            <w:hideMark/>
          </w:tcPr>
          <w:p w14:paraId="0C2FAA94"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1,192.7</w:t>
            </w:r>
          </w:p>
        </w:tc>
        <w:tc>
          <w:tcPr>
            <w:tcW w:w="1327" w:type="dxa"/>
            <w:shd w:val="clear" w:color="auto" w:fill="auto"/>
            <w:vAlign w:val="bottom"/>
            <w:hideMark/>
          </w:tcPr>
          <w:p w14:paraId="1BAF9A41"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3,337.9</w:t>
            </w:r>
          </w:p>
        </w:tc>
        <w:tc>
          <w:tcPr>
            <w:tcW w:w="1327" w:type="dxa"/>
            <w:shd w:val="clear" w:color="auto" w:fill="auto"/>
            <w:vAlign w:val="center"/>
            <w:hideMark/>
          </w:tcPr>
          <w:p w14:paraId="3ABD62B7"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4,290.30</w:t>
            </w:r>
          </w:p>
        </w:tc>
        <w:tc>
          <w:tcPr>
            <w:tcW w:w="1327" w:type="dxa"/>
            <w:shd w:val="clear" w:color="auto" w:fill="auto"/>
            <w:vAlign w:val="bottom"/>
            <w:hideMark/>
          </w:tcPr>
          <w:p w14:paraId="0E80DBA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4,836.2</w:t>
            </w:r>
          </w:p>
        </w:tc>
      </w:tr>
      <w:tr w:rsidR="008F1662" w:rsidRPr="00B1270D" w14:paraId="28AE50CE" w14:textId="77777777" w:rsidTr="008F1662">
        <w:trPr>
          <w:trHeight w:val="200"/>
        </w:trPr>
        <w:tc>
          <w:tcPr>
            <w:tcW w:w="2583" w:type="dxa"/>
            <w:shd w:val="clear" w:color="auto" w:fill="auto"/>
            <w:vAlign w:val="center"/>
            <w:hideMark/>
          </w:tcPr>
          <w:p w14:paraId="20C1920A"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Yuxarı Qarabağ iqtisadi rayonu </w:t>
            </w:r>
          </w:p>
        </w:tc>
        <w:tc>
          <w:tcPr>
            <w:tcW w:w="1257" w:type="dxa"/>
            <w:shd w:val="clear" w:color="auto" w:fill="auto"/>
            <w:noWrap/>
            <w:vAlign w:val="bottom"/>
            <w:hideMark/>
          </w:tcPr>
          <w:p w14:paraId="3D0C40A2"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7.1</w:t>
            </w:r>
          </w:p>
        </w:tc>
        <w:tc>
          <w:tcPr>
            <w:tcW w:w="1257" w:type="dxa"/>
            <w:shd w:val="clear" w:color="auto" w:fill="auto"/>
            <w:noWrap/>
            <w:vAlign w:val="bottom"/>
            <w:hideMark/>
          </w:tcPr>
          <w:p w14:paraId="1A185245"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8.3</w:t>
            </w:r>
          </w:p>
        </w:tc>
        <w:tc>
          <w:tcPr>
            <w:tcW w:w="1327" w:type="dxa"/>
            <w:shd w:val="clear" w:color="auto" w:fill="auto"/>
            <w:vAlign w:val="bottom"/>
            <w:hideMark/>
          </w:tcPr>
          <w:p w14:paraId="3218E0E8"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10.1</w:t>
            </w:r>
          </w:p>
        </w:tc>
        <w:tc>
          <w:tcPr>
            <w:tcW w:w="1327" w:type="dxa"/>
            <w:shd w:val="clear" w:color="auto" w:fill="auto"/>
            <w:vAlign w:val="bottom"/>
            <w:hideMark/>
          </w:tcPr>
          <w:p w14:paraId="7F78F4D3"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9.6</w:t>
            </w:r>
          </w:p>
        </w:tc>
        <w:tc>
          <w:tcPr>
            <w:tcW w:w="1327" w:type="dxa"/>
            <w:shd w:val="clear" w:color="auto" w:fill="auto"/>
            <w:vAlign w:val="center"/>
            <w:hideMark/>
          </w:tcPr>
          <w:p w14:paraId="5E554CF8"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10.1</w:t>
            </w:r>
          </w:p>
        </w:tc>
        <w:tc>
          <w:tcPr>
            <w:tcW w:w="1327" w:type="dxa"/>
            <w:shd w:val="clear" w:color="auto" w:fill="auto"/>
            <w:vAlign w:val="bottom"/>
            <w:hideMark/>
          </w:tcPr>
          <w:p w14:paraId="0976ABE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5.5</w:t>
            </w:r>
          </w:p>
        </w:tc>
      </w:tr>
      <w:tr w:rsidR="008F1662" w:rsidRPr="00B1270D" w14:paraId="2EE52071" w14:textId="77777777" w:rsidTr="008F1662">
        <w:trPr>
          <w:trHeight w:val="200"/>
        </w:trPr>
        <w:tc>
          <w:tcPr>
            <w:tcW w:w="2583" w:type="dxa"/>
            <w:shd w:val="clear" w:color="auto" w:fill="auto"/>
            <w:vAlign w:val="center"/>
            <w:hideMark/>
          </w:tcPr>
          <w:p w14:paraId="425EC108"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Dağlıq Şirvan iqtisadi rayonu </w:t>
            </w:r>
          </w:p>
        </w:tc>
        <w:tc>
          <w:tcPr>
            <w:tcW w:w="1257" w:type="dxa"/>
            <w:shd w:val="clear" w:color="auto" w:fill="auto"/>
            <w:noWrap/>
            <w:vAlign w:val="bottom"/>
            <w:hideMark/>
          </w:tcPr>
          <w:p w14:paraId="482033B6"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1058.9</w:t>
            </w:r>
          </w:p>
        </w:tc>
        <w:tc>
          <w:tcPr>
            <w:tcW w:w="1257" w:type="dxa"/>
            <w:shd w:val="clear" w:color="auto" w:fill="auto"/>
            <w:noWrap/>
            <w:vAlign w:val="bottom"/>
            <w:hideMark/>
          </w:tcPr>
          <w:p w14:paraId="166CA4DC"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803.9</w:t>
            </w:r>
          </w:p>
        </w:tc>
        <w:tc>
          <w:tcPr>
            <w:tcW w:w="1327" w:type="dxa"/>
            <w:shd w:val="clear" w:color="auto" w:fill="auto"/>
            <w:vAlign w:val="bottom"/>
            <w:hideMark/>
          </w:tcPr>
          <w:p w14:paraId="60FD5A4C"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1,755.5</w:t>
            </w:r>
          </w:p>
        </w:tc>
        <w:tc>
          <w:tcPr>
            <w:tcW w:w="1327" w:type="dxa"/>
            <w:shd w:val="clear" w:color="auto" w:fill="auto"/>
            <w:vAlign w:val="bottom"/>
            <w:hideMark/>
          </w:tcPr>
          <w:p w14:paraId="727DEF4C"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1,792.4</w:t>
            </w:r>
          </w:p>
        </w:tc>
        <w:tc>
          <w:tcPr>
            <w:tcW w:w="1327" w:type="dxa"/>
            <w:shd w:val="clear" w:color="auto" w:fill="auto"/>
            <w:vAlign w:val="center"/>
            <w:hideMark/>
          </w:tcPr>
          <w:p w14:paraId="645220B5"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1,728.20</w:t>
            </w:r>
          </w:p>
        </w:tc>
        <w:tc>
          <w:tcPr>
            <w:tcW w:w="1327" w:type="dxa"/>
            <w:shd w:val="clear" w:color="auto" w:fill="auto"/>
            <w:vAlign w:val="bottom"/>
            <w:hideMark/>
          </w:tcPr>
          <w:p w14:paraId="3DBDA163"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2,298.5</w:t>
            </w:r>
          </w:p>
        </w:tc>
      </w:tr>
      <w:tr w:rsidR="008F1662" w:rsidRPr="00B1270D" w14:paraId="1BB7A557" w14:textId="77777777" w:rsidTr="008F1662">
        <w:trPr>
          <w:trHeight w:val="200"/>
        </w:trPr>
        <w:tc>
          <w:tcPr>
            <w:tcW w:w="2583" w:type="dxa"/>
            <w:shd w:val="clear" w:color="auto" w:fill="auto"/>
            <w:vAlign w:val="center"/>
            <w:hideMark/>
          </w:tcPr>
          <w:p w14:paraId="271A61D9" w14:textId="77777777" w:rsidR="008F1662" w:rsidRPr="00B1270D" w:rsidRDefault="008F1662" w:rsidP="008F1662">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Naxçıvan Muxtar Respublikası</w:t>
            </w:r>
          </w:p>
        </w:tc>
        <w:tc>
          <w:tcPr>
            <w:tcW w:w="1257" w:type="dxa"/>
            <w:shd w:val="clear" w:color="auto" w:fill="auto"/>
            <w:noWrap/>
            <w:vAlign w:val="bottom"/>
            <w:hideMark/>
          </w:tcPr>
          <w:p w14:paraId="3A2890A8"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4386.9</w:t>
            </w:r>
          </w:p>
        </w:tc>
        <w:tc>
          <w:tcPr>
            <w:tcW w:w="1257" w:type="dxa"/>
            <w:shd w:val="clear" w:color="auto" w:fill="auto"/>
            <w:noWrap/>
            <w:vAlign w:val="bottom"/>
            <w:hideMark/>
          </w:tcPr>
          <w:p w14:paraId="41425A2B"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4592.8</w:t>
            </w:r>
          </w:p>
        </w:tc>
        <w:tc>
          <w:tcPr>
            <w:tcW w:w="1327" w:type="dxa"/>
            <w:shd w:val="clear" w:color="auto" w:fill="auto"/>
            <w:vAlign w:val="bottom"/>
            <w:hideMark/>
          </w:tcPr>
          <w:p w14:paraId="2989F4FF" w14:textId="77777777" w:rsidR="008F1662" w:rsidRPr="00B1270D" w:rsidRDefault="008F1662" w:rsidP="008F1662">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4,639.3</w:t>
            </w:r>
          </w:p>
        </w:tc>
        <w:tc>
          <w:tcPr>
            <w:tcW w:w="1327" w:type="dxa"/>
            <w:shd w:val="clear" w:color="auto" w:fill="auto"/>
            <w:vAlign w:val="bottom"/>
            <w:hideMark/>
          </w:tcPr>
          <w:p w14:paraId="2C889828"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4,711.9</w:t>
            </w:r>
          </w:p>
        </w:tc>
        <w:tc>
          <w:tcPr>
            <w:tcW w:w="1327" w:type="dxa"/>
            <w:shd w:val="clear" w:color="auto" w:fill="auto"/>
            <w:vAlign w:val="bottom"/>
            <w:hideMark/>
          </w:tcPr>
          <w:p w14:paraId="0F41EEE1"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5,102.90</w:t>
            </w:r>
          </w:p>
        </w:tc>
        <w:tc>
          <w:tcPr>
            <w:tcW w:w="1327" w:type="dxa"/>
            <w:shd w:val="clear" w:color="auto" w:fill="auto"/>
            <w:vAlign w:val="bottom"/>
            <w:hideMark/>
          </w:tcPr>
          <w:p w14:paraId="6F75F7FD" w14:textId="77777777" w:rsidR="008F1662" w:rsidRPr="00B1270D" w:rsidRDefault="008F1662" w:rsidP="008F1662">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5,107.4</w:t>
            </w:r>
          </w:p>
        </w:tc>
      </w:tr>
    </w:tbl>
    <w:p w14:paraId="0147E3FA" w14:textId="1AE45945" w:rsidR="00933F9C" w:rsidRDefault="008F1662" w:rsidP="00933F9C">
      <w:pPr>
        <w:tabs>
          <w:tab w:val="left" w:pos="1530"/>
        </w:tabs>
        <w:spacing w:after="0" w:line="360" w:lineRule="auto"/>
        <w:jc w:val="center"/>
        <w:rPr>
          <w:rFonts w:ascii="Times New Roman" w:eastAsia="TimesNewRomanPSMT" w:hAnsi="Times New Roman" w:cs="Times New Roman"/>
          <w:sz w:val="28"/>
          <w:szCs w:val="28"/>
          <w:lang w:val="az-Latn-AZ"/>
        </w:rPr>
      </w:pPr>
      <w:r w:rsidRPr="00B1270D">
        <w:rPr>
          <w:rFonts w:ascii="Times New Roman" w:hAnsi="Times New Roman" w:cs="Times New Roman"/>
          <w:sz w:val="28"/>
          <w:szCs w:val="28"/>
          <w:lang w:val="az-Latn-AZ"/>
        </w:rPr>
        <w:t xml:space="preserve">Mənbə: </w:t>
      </w:r>
      <w:r w:rsidRPr="00B1270D">
        <w:rPr>
          <w:rFonts w:ascii="Times New Roman" w:eastAsia="TimesNewRomanPSMT" w:hAnsi="Times New Roman" w:cs="Times New Roman"/>
          <w:sz w:val="28"/>
          <w:szCs w:val="28"/>
          <w:lang w:val="az-Latn-AZ"/>
        </w:rPr>
        <w:t>www.stat.qov.az 2018</w:t>
      </w:r>
    </w:p>
    <w:p w14:paraId="61395F66" w14:textId="77777777" w:rsidR="00933F9C" w:rsidRDefault="00933F9C" w:rsidP="00933F9C">
      <w:pPr>
        <w:tabs>
          <w:tab w:val="left" w:pos="1530"/>
        </w:tabs>
        <w:spacing w:after="0" w:line="360" w:lineRule="auto"/>
        <w:rPr>
          <w:rFonts w:ascii="Times New Roman" w:eastAsia="TimesNewRomanPSMT" w:hAnsi="Times New Roman" w:cs="Times New Roman"/>
          <w:sz w:val="28"/>
          <w:szCs w:val="28"/>
          <w:lang w:val="az-Latn-AZ"/>
        </w:rPr>
      </w:pPr>
    </w:p>
    <w:p w14:paraId="010D8223" w14:textId="5AE82503" w:rsidR="00933F9C" w:rsidRPr="00B1270D" w:rsidRDefault="00933F9C" w:rsidP="00933F9C">
      <w:pPr>
        <w:tabs>
          <w:tab w:val="left" w:pos="1530"/>
        </w:tabs>
        <w:spacing w:after="0" w:line="360" w:lineRule="auto"/>
        <w:rPr>
          <w:rFonts w:ascii="Times New Roman" w:eastAsia="TimesNewRomanPSMT" w:hAnsi="Times New Roman" w:cs="Times New Roman"/>
          <w:sz w:val="28"/>
          <w:szCs w:val="28"/>
          <w:lang w:val="az-Latn-AZ"/>
        </w:rPr>
      </w:pPr>
      <w:r w:rsidRPr="00933F9C">
        <w:rPr>
          <w:rFonts w:ascii="Times New Roman" w:hAnsi="Times New Roman" w:cs="Times New Roman"/>
          <w:b/>
          <w:sz w:val="26"/>
          <w:szCs w:val="26"/>
          <w:lang w:val="az-Latn-AZ"/>
        </w:rPr>
        <w:t xml:space="preserve"> </w:t>
      </w:r>
      <w:r w:rsidRPr="00B1270D">
        <w:rPr>
          <w:rFonts w:ascii="Times New Roman" w:hAnsi="Times New Roman" w:cs="Times New Roman"/>
          <w:b/>
          <w:sz w:val="26"/>
          <w:szCs w:val="26"/>
          <w:lang w:val="az-Latn-AZ"/>
        </w:rPr>
        <w:t>İqtisadi rayonlar üzrə mehmanxana və mehmanxana tipli müəssisələrin xərcləri</w:t>
      </w:r>
    </w:p>
    <w:p w14:paraId="6F4EBAF7" w14:textId="10B29630" w:rsidR="008F1662" w:rsidRDefault="00933F9C" w:rsidP="00933F9C">
      <w:pPr>
        <w:tabs>
          <w:tab w:val="left" w:pos="1530"/>
        </w:tabs>
        <w:spacing w:after="0" w:line="360" w:lineRule="auto"/>
        <w:rPr>
          <w:rFonts w:ascii="Times New Roman" w:hAnsi="Times New Roman" w:cs="Times New Roman"/>
          <w:b/>
          <w:sz w:val="26"/>
          <w:szCs w:val="26"/>
          <w:lang w:val="az-Latn-AZ"/>
        </w:rPr>
      </w:pPr>
      <w:r w:rsidRPr="00B1270D">
        <w:rPr>
          <w:rFonts w:ascii="Times New Roman" w:hAnsi="Times New Roman" w:cs="Times New Roman"/>
          <w:b/>
          <w:sz w:val="26"/>
          <w:szCs w:val="26"/>
          <w:lang w:val="az-Latn-AZ"/>
        </w:rPr>
        <w:t xml:space="preserve"> (min manat)</w:t>
      </w:r>
    </w:p>
    <w:tbl>
      <w:tblPr>
        <w:tblpPr w:leftFromText="180" w:rightFromText="180" w:vertAnchor="text" w:horzAnchor="margin" w:tblpXSpec="center" w:tblpY="313"/>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126"/>
        <w:gridCol w:w="1266"/>
        <w:gridCol w:w="1336"/>
        <w:gridCol w:w="1336"/>
        <w:gridCol w:w="1336"/>
        <w:gridCol w:w="1476"/>
      </w:tblGrid>
      <w:tr w:rsidR="00933F9C" w:rsidRPr="00B1270D" w14:paraId="5C105E50" w14:textId="77777777" w:rsidTr="00933F9C">
        <w:trPr>
          <w:trHeight w:val="394"/>
        </w:trPr>
        <w:tc>
          <w:tcPr>
            <w:tcW w:w="2810" w:type="dxa"/>
            <w:shd w:val="clear" w:color="auto" w:fill="A8D08D" w:themeFill="accent6" w:themeFillTint="99"/>
            <w:vAlign w:val="center"/>
            <w:hideMark/>
          </w:tcPr>
          <w:p w14:paraId="4ADEAAD6"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İqtisadi rayonlar</w:t>
            </w:r>
          </w:p>
        </w:tc>
        <w:tc>
          <w:tcPr>
            <w:tcW w:w="1126" w:type="dxa"/>
            <w:shd w:val="clear" w:color="auto" w:fill="A8D08D" w:themeFill="accent6" w:themeFillTint="99"/>
            <w:noWrap/>
            <w:vAlign w:val="center"/>
            <w:hideMark/>
          </w:tcPr>
          <w:p w14:paraId="5B4CB85F"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2012</w:t>
            </w:r>
          </w:p>
        </w:tc>
        <w:tc>
          <w:tcPr>
            <w:tcW w:w="1266" w:type="dxa"/>
            <w:shd w:val="clear" w:color="auto" w:fill="A8D08D" w:themeFill="accent6" w:themeFillTint="99"/>
            <w:noWrap/>
            <w:vAlign w:val="center"/>
            <w:hideMark/>
          </w:tcPr>
          <w:p w14:paraId="294A032F"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2013</w:t>
            </w:r>
          </w:p>
        </w:tc>
        <w:tc>
          <w:tcPr>
            <w:tcW w:w="1336" w:type="dxa"/>
            <w:shd w:val="clear" w:color="auto" w:fill="A8D08D" w:themeFill="accent6" w:themeFillTint="99"/>
            <w:noWrap/>
            <w:vAlign w:val="center"/>
            <w:hideMark/>
          </w:tcPr>
          <w:p w14:paraId="1768E06B"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2014</w:t>
            </w:r>
          </w:p>
        </w:tc>
        <w:tc>
          <w:tcPr>
            <w:tcW w:w="1336" w:type="dxa"/>
            <w:shd w:val="clear" w:color="auto" w:fill="A8D08D" w:themeFill="accent6" w:themeFillTint="99"/>
            <w:noWrap/>
            <w:vAlign w:val="center"/>
            <w:hideMark/>
          </w:tcPr>
          <w:p w14:paraId="2D762125"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2015</w:t>
            </w:r>
          </w:p>
        </w:tc>
        <w:tc>
          <w:tcPr>
            <w:tcW w:w="1336" w:type="dxa"/>
            <w:shd w:val="clear" w:color="auto" w:fill="A8D08D" w:themeFill="accent6" w:themeFillTint="99"/>
            <w:noWrap/>
            <w:vAlign w:val="center"/>
            <w:hideMark/>
          </w:tcPr>
          <w:p w14:paraId="27E24BBB"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2016</w:t>
            </w:r>
          </w:p>
        </w:tc>
        <w:tc>
          <w:tcPr>
            <w:tcW w:w="1476" w:type="dxa"/>
            <w:shd w:val="clear" w:color="auto" w:fill="A8D08D" w:themeFill="accent6" w:themeFillTint="99"/>
            <w:noWrap/>
            <w:vAlign w:val="center"/>
            <w:hideMark/>
          </w:tcPr>
          <w:p w14:paraId="2F7FFCC2" w14:textId="77777777" w:rsidR="00933F9C" w:rsidRPr="00B1270D" w:rsidRDefault="00933F9C" w:rsidP="00933F9C">
            <w:pPr>
              <w:spacing w:after="0" w:line="240" w:lineRule="auto"/>
              <w:jc w:val="center"/>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2017</w:t>
            </w:r>
          </w:p>
        </w:tc>
      </w:tr>
      <w:tr w:rsidR="00933F9C" w:rsidRPr="00B1270D" w14:paraId="6E8D71BC" w14:textId="77777777" w:rsidTr="00933F9C">
        <w:trPr>
          <w:trHeight w:val="236"/>
        </w:trPr>
        <w:tc>
          <w:tcPr>
            <w:tcW w:w="2810" w:type="dxa"/>
            <w:shd w:val="clear" w:color="auto" w:fill="auto"/>
            <w:noWrap/>
            <w:vAlign w:val="bottom"/>
            <w:hideMark/>
          </w:tcPr>
          <w:p w14:paraId="7AFF19F8" w14:textId="77777777" w:rsidR="00933F9C" w:rsidRPr="00B1270D" w:rsidRDefault="00933F9C" w:rsidP="00933F9C">
            <w:pPr>
              <w:spacing w:after="0" w:line="240" w:lineRule="auto"/>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Ölkə üzrə - c ə m i</w:t>
            </w:r>
          </w:p>
        </w:tc>
        <w:tc>
          <w:tcPr>
            <w:tcW w:w="1126" w:type="dxa"/>
            <w:shd w:val="clear" w:color="auto" w:fill="auto"/>
            <w:noWrap/>
            <w:vAlign w:val="bottom"/>
            <w:hideMark/>
          </w:tcPr>
          <w:p w14:paraId="2794496A" w14:textId="77777777" w:rsidR="00933F9C" w:rsidRPr="00B1270D" w:rsidRDefault="00933F9C" w:rsidP="00933F9C">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110684</w:t>
            </w:r>
          </w:p>
        </w:tc>
        <w:tc>
          <w:tcPr>
            <w:tcW w:w="1266" w:type="dxa"/>
            <w:shd w:val="clear" w:color="auto" w:fill="auto"/>
            <w:noWrap/>
            <w:vAlign w:val="bottom"/>
            <w:hideMark/>
          </w:tcPr>
          <w:p w14:paraId="7ED126F8" w14:textId="77777777" w:rsidR="00933F9C" w:rsidRPr="00B1270D" w:rsidRDefault="00933F9C" w:rsidP="00933F9C">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145468.4</w:t>
            </w:r>
          </w:p>
        </w:tc>
        <w:tc>
          <w:tcPr>
            <w:tcW w:w="1336" w:type="dxa"/>
            <w:shd w:val="clear" w:color="auto" w:fill="auto"/>
            <w:vAlign w:val="bottom"/>
            <w:hideMark/>
          </w:tcPr>
          <w:p w14:paraId="38D0F287" w14:textId="77777777" w:rsidR="00933F9C" w:rsidRPr="00B1270D" w:rsidRDefault="00933F9C" w:rsidP="00933F9C">
            <w:pPr>
              <w:spacing w:after="0" w:line="240" w:lineRule="auto"/>
              <w:jc w:val="right"/>
              <w:rPr>
                <w:rFonts w:ascii="Times New Roman" w:eastAsia="Times New Roman" w:hAnsi="Times New Roman" w:cs="Times New Roman"/>
                <w:b/>
                <w:bCs/>
                <w:color w:val="000000"/>
                <w:sz w:val="28"/>
                <w:szCs w:val="28"/>
                <w:lang w:val="az-Latn-AZ"/>
              </w:rPr>
            </w:pPr>
            <w:r w:rsidRPr="00B1270D">
              <w:rPr>
                <w:rFonts w:ascii="Times New Roman" w:eastAsia="Times New Roman" w:hAnsi="Times New Roman" w:cs="Times New Roman"/>
                <w:b/>
                <w:bCs/>
                <w:color w:val="000000"/>
                <w:sz w:val="28"/>
                <w:szCs w:val="28"/>
                <w:lang w:val="az-Latn-AZ"/>
              </w:rPr>
              <w:t>147,068.1</w:t>
            </w:r>
          </w:p>
        </w:tc>
        <w:tc>
          <w:tcPr>
            <w:tcW w:w="1336" w:type="dxa"/>
            <w:shd w:val="clear" w:color="auto" w:fill="auto"/>
            <w:vAlign w:val="bottom"/>
            <w:hideMark/>
          </w:tcPr>
          <w:p w14:paraId="42F4F764" w14:textId="77777777" w:rsidR="00933F9C" w:rsidRPr="00B1270D" w:rsidRDefault="00933F9C" w:rsidP="00933F9C">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171,730.8</w:t>
            </w:r>
          </w:p>
        </w:tc>
        <w:tc>
          <w:tcPr>
            <w:tcW w:w="1336" w:type="dxa"/>
            <w:shd w:val="clear" w:color="auto" w:fill="auto"/>
            <w:vAlign w:val="center"/>
            <w:hideMark/>
          </w:tcPr>
          <w:p w14:paraId="4AC382B5" w14:textId="77777777" w:rsidR="00933F9C" w:rsidRPr="00B1270D" w:rsidRDefault="00933F9C" w:rsidP="00933F9C">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204 852,4</w:t>
            </w:r>
          </w:p>
        </w:tc>
        <w:tc>
          <w:tcPr>
            <w:tcW w:w="1476" w:type="dxa"/>
            <w:shd w:val="clear" w:color="auto" w:fill="auto"/>
            <w:vAlign w:val="bottom"/>
            <w:hideMark/>
          </w:tcPr>
          <w:p w14:paraId="497A2941" w14:textId="77777777" w:rsidR="00933F9C" w:rsidRPr="00B1270D" w:rsidRDefault="00933F9C" w:rsidP="00933F9C">
            <w:pPr>
              <w:spacing w:after="0" w:line="240" w:lineRule="auto"/>
              <w:jc w:val="right"/>
              <w:rPr>
                <w:rFonts w:ascii="Times New Roman" w:eastAsia="Times New Roman" w:hAnsi="Times New Roman" w:cs="Times New Roman"/>
                <w:b/>
                <w:bCs/>
                <w:sz w:val="28"/>
                <w:szCs w:val="28"/>
                <w:lang w:val="az-Latn-AZ"/>
              </w:rPr>
            </w:pPr>
            <w:r w:rsidRPr="00B1270D">
              <w:rPr>
                <w:rFonts w:ascii="Times New Roman" w:eastAsia="Times New Roman" w:hAnsi="Times New Roman" w:cs="Times New Roman"/>
                <w:b/>
                <w:bCs/>
                <w:sz w:val="28"/>
                <w:szCs w:val="28"/>
                <w:lang w:val="az-Latn-AZ"/>
              </w:rPr>
              <w:t>222,192.90</w:t>
            </w:r>
          </w:p>
        </w:tc>
      </w:tr>
      <w:tr w:rsidR="00933F9C" w:rsidRPr="00B1270D" w14:paraId="058C4C72" w14:textId="77777777" w:rsidTr="00933F9C">
        <w:trPr>
          <w:trHeight w:val="236"/>
        </w:trPr>
        <w:tc>
          <w:tcPr>
            <w:tcW w:w="2810" w:type="dxa"/>
            <w:shd w:val="clear" w:color="auto" w:fill="auto"/>
            <w:noWrap/>
            <w:vAlign w:val="bottom"/>
            <w:hideMark/>
          </w:tcPr>
          <w:p w14:paraId="4351324E"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Bakı şəhəri  </w:t>
            </w:r>
          </w:p>
        </w:tc>
        <w:tc>
          <w:tcPr>
            <w:tcW w:w="1126" w:type="dxa"/>
            <w:shd w:val="clear" w:color="auto" w:fill="auto"/>
            <w:noWrap/>
            <w:vAlign w:val="bottom"/>
            <w:hideMark/>
          </w:tcPr>
          <w:p w14:paraId="1D03C1A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76682.8</w:t>
            </w:r>
          </w:p>
        </w:tc>
        <w:tc>
          <w:tcPr>
            <w:tcW w:w="1266" w:type="dxa"/>
            <w:shd w:val="clear" w:color="auto" w:fill="auto"/>
            <w:noWrap/>
            <w:vAlign w:val="bottom"/>
            <w:hideMark/>
          </w:tcPr>
          <w:p w14:paraId="34295CBE"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116454.1</w:t>
            </w:r>
          </w:p>
        </w:tc>
        <w:tc>
          <w:tcPr>
            <w:tcW w:w="1336" w:type="dxa"/>
            <w:shd w:val="clear" w:color="auto" w:fill="auto"/>
            <w:vAlign w:val="bottom"/>
            <w:hideMark/>
          </w:tcPr>
          <w:p w14:paraId="31D7B18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114,582.4</w:t>
            </w:r>
          </w:p>
        </w:tc>
        <w:tc>
          <w:tcPr>
            <w:tcW w:w="1336" w:type="dxa"/>
            <w:shd w:val="clear" w:color="auto" w:fill="auto"/>
            <w:vAlign w:val="bottom"/>
            <w:hideMark/>
          </w:tcPr>
          <w:p w14:paraId="3AC24CF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134,781.0</w:t>
            </w:r>
          </w:p>
        </w:tc>
        <w:tc>
          <w:tcPr>
            <w:tcW w:w="1336" w:type="dxa"/>
            <w:shd w:val="clear" w:color="auto" w:fill="auto"/>
            <w:vAlign w:val="center"/>
            <w:hideMark/>
          </w:tcPr>
          <w:p w14:paraId="4B0FF0DB"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140 518,2</w:t>
            </w:r>
          </w:p>
        </w:tc>
        <w:tc>
          <w:tcPr>
            <w:tcW w:w="1476" w:type="dxa"/>
            <w:shd w:val="clear" w:color="auto" w:fill="auto"/>
            <w:vAlign w:val="bottom"/>
            <w:hideMark/>
          </w:tcPr>
          <w:p w14:paraId="3D97D9D3"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157,617.70</w:t>
            </w:r>
          </w:p>
        </w:tc>
      </w:tr>
      <w:tr w:rsidR="00933F9C" w:rsidRPr="00B1270D" w14:paraId="610FEC4B" w14:textId="77777777" w:rsidTr="00933F9C">
        <w:trPr>
          <w:trHeight w:val="236"/>
        </w:trPr>
        <w:tc>
          <w:tcPr>
            <w:tcW w:w="2810" w:type="dxa"/>
            <w:shd w:val="clear" w:color="auto" w:fill="auto"/>
            <w:vAlign w:val="center"/>
            <w:hideMark/>
          </w:tcPr>
          <w:p w14:paraId="725D6E41"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Abşeron iqtisadi rayonu </w:t>
            </w:r>
          </w:p>
        </w:tc>
        <w:tc>
          <w:tcPr>
            <w:tcW w:w="1126" w:type="dxa"/>
            <w:shd w:val="clear" w:color="auto" w:fill="auto"/>
            <w:noWrap/>
            <w:vAlign w:val="bottom"/>
            <w:hideMark/>
          </w:tcPr>
          <w:p w14:paraId="055BA05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8972.2</w:t>
            </w:r>
          </w:p>
        </w:tc>
        <w:tc>
          <w:tcPr>
            <w:tcW w:w="1266" w:type="dxa"/>
            <w:shd w:val="clear" w:color="auto" w:fill="auto"/>
            <w:noWrap/>
            <w:vAlign w:val="bottom"/>
            <w:hideMark/>
          </w:tcPr>
          <w:p w14:paraId="2722CC4D"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1054.9</w:t>
            </w:r>
          </w:p>
        </w:tc>
        <w:tc>
          <w:tcPr>
            <w:tcW w:w="1336" w:type="dxa"/>
            <w:shd w:val="clear" w:color="auto" w:fill="auto"/>
            <w:vAlign w:val="bottom"/>
            <w:hideMark/>
          </w:tcPr>
          <w:p w14:paraId="7D045D44"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1,173.7</w:t>
            </w:r>
          </w:p>
        </w:tc>
        <w:tc>
          <w:tcPr>
            <w:tcW w:w="1336" w:type="dxa"/>
            <w:shd w:val="clear" w:color="auto" w:fill="auto"/>
            <w:vAlign w:val="bottom"/>
            <w:hideMark/>
          </w:tcPr>
          <w:p w14:paraId="2B7AFBDB"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1,273.5</w:t>
            </w:r>
          </w:p>
        </w:tc>
        <w:tc>
          <w:tcPr>
            <w:tcW w:w="1336" w:type="dxa"/>
            <w:shd w:val="clear" w:color="auto" w:fill="auto"/>
            <w:vAlign w:val="center"/>
            <w:hideMark/>
          </w:tcPr>
          <w:p w14:paraId="281CC7AB"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1,373.10</w:t>
            </w:r>
          </w:p>
        </w:tc>
        <w:tc>
          <w:tcPr>
            <w:tcW w:w="1476" w:type="dxa"/>
            <w:shd w:val="clear" w:color="auto" w:fill="auto"/>
            <w:vAlign w:val="bottom"/>
            <w:hideMark/>
          </w:tcPr>
          <w:p w14:paraId="7324AD0E"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1,518.80</w:t>
            </w:r>
          </w:p>
        </w:tc>
      </w:tr>
      <w:tr w:rsidR="00933F9C" w:rsidRPr="00B1270D" w14:paraId="4D42720F" w14:textId="77777777" w:rsidTr="00933F9C">
        <w:trPr>
          <w:trHeight w:val="236"/>
        </w:trPr>
        <w:tc>
          <w:tcPr>
            <w:tcW w:w="2810" w:type="dxa"/>
            <w:shd w:val="clear" w:color="auto" w:fill="auto"/>
            <w:vAlign w:val="center"/>
            <w:hideMark/>
          </w:tcPr>
          <w:p w14:paraId="3AE8DCFA"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Gəncə-Qazax iqtisadi rayonu</w:t>
            </w:r>
          </w:p>
        </w:tc>
        <w:tc>
          <w:tcPr>
            <w:tcW w:w="1126" w:type="dxa"/>
            <w:shd w:val="clear" w:color="auto" w:fill="auto"/>
            <w:noWrap/>
            <w:vAlign w:val="bottom"/>
            <w:hideMark/>
          </w:tcPr>
          <w:p w14:paraId="12723399"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5203.7</w:t>
            </w:r>
          </w:p>
        </w:tc>
        <w:tc>
          <w:tcPr>
            <w:tcW w:w="1266" w:type="dxa"/>
            <w:shd w:val="clear" w:color="auto" w:fill="auto"/>
            <w:noWrap/>
            <w:vAlign w:val="bottom"/>
            <w:hideMark/>
          </w:tcPr>
          <w:p w14:paraId="423220B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7577.4</w:t>
            </w:r>
          </w:p>
        </w:tc>
        <w:tc>
          <w:tcPr>
            <w:tcW w:w="1336" w:type="dxa"/>
            <w:shd w:val="clear" w:color="auto" w:fill="auto"/>
            <w:vAlign w:val="bottom"/>
            <w:hideMark/>
          </w:tcPr>
          <w:p w14:paraId="181DE5CC"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8,230.6</w:t>
            </w:r>
          </w:p>
        </w:tc>
        <w:tc>
          <w:tcPr>
            <w:tcW w:w="1336" w:type="dxa"/>
            <w:shd w:val="clear" w:color="auto" w:fill="auto"/>
            <w:vAlign w:val="bottom"/>
            <w:hideMark/>
          </w:tcPr>
          <w:p w14:paraId="4E058A5E"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9,060.7</w:t>
            </w:r>
          </w:p>
        </w:tc>
        <w:tc>
          <w:tcPr>
            <w:tcW w:w="1336" w:type="dxa"/>
            <w:shd w:val="clear" w:color="auto" w:fill="auto"/>
            <w:vAlign w:val="center"/>
            <w:hideMark/>
          </w:tcPr>
          <w:p w14:paraId="459A0806"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7,707.80</w:t>
            </w:r>
          </w:p>
        </w:tc>
        <w:tc>
          <w:tcPr>
            <w:tcW w:w="1476" w:type="dxa"/>
            <w:shd w:val="clear" w:color="auto" w:fill="auto"/>
            <w:vAlign w:val="bottom"/>
            <w:hideMark/>
          </w:tcPr>
          <w:p w14:paraId="413299C8"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10,650.50</w:t>
            </w:r>
          </w:p>
        </w:tc>
      </w:tr>
      <w:tr w:rsidR="00933F9C" w:rsidRPr="00B1270D" w14:paraId="5A136C28" w14:textId="77777777" w:rsidTr="00933F9C">
        <w:trPr>
          <w:trHeight w:val="236"/>
        </w:trPr>
        <w:tc>
          <w:tcPr>
            <w:tcW w:w="2810" w:type="dxa"/>
            <w:shd w:val="clear" w:color="auto" w:fill="auto"/>
            <w:vAlign w:val="center"/>
            <w:hideMark/>
          </w:tcPr>
          <w:p w14:paraId="091E9294"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Şəki-Zaqatala iqtisadi rayonu </w:t>
            </w:r>
          </w:p>
        </w:tc>
        <w:tc>
          <w:tcPr>
            <w:tcW w:w="1126" w:type="dxa"/>
            <w:shd w:val="clear" w:color="auto" w:fill="auto"/>
            <w:noWrap/>
            <w:vAlign w:val="bottom"/>
            <w:hideMark/>
          </w:tcPr>
          <w:p w14:paraId="74E9E52B"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2754.8</w:t>
            </w:r>
          </w:p>
        </w:tc>
        <w:tc>
          <w:tcPr>
            <w:tcW w:w="1266" w:type="dxa"/>
            <w:shd w:val="clear" w:color="auto" w:fill="auto"/>
            <w:noWrap/>
            <w:vAlign w:val="bottom"/>
            <w:hideMark/>
          </w:tcPr>
          <w:p w14:paraId="4C09A5AC"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3744.5</w:t>
            </w:r>
          </w:p>
        </w:tc>
        <w:tc>
          <w:tcPr>
            <w:tcW w:w="1336" w:type="dxa"/>
            <w:shd w:val="clear" w:color="auto" w:fill="auto"/>
            <w:vAlign w:val="bottom"/>
            <w:hideMark/>
          </w:tcPr>
          <w:p w14:paraId="2925857D"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4,543.8</w:t>
            </w:r>
          </w:p>
        </w:tc>
        <w:tc>
          <w:tcPr>
            <w:tcW w:w="1336" w:type="dxa"/>
            <w:shd w:val="clear" w:color="auto" w:fill="auto"/>
            <w:vAlign w:val="bottom"/>
            <w:hideMark/>
          </w:tcPr>
          <w:p w14:paraId="1F7EC343"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5,260.4</w:t>
            </w:r>
          </w:p>
        </w:tc>
        <w:tc>
          <w:tcPr>
            <w:tcW w:w="1336" w:type="dxa"/>
            <w:shd w:val="clear" w:color="auto" w:fill="auto"/>
            <w:vAlign w:val="center"/>
            <w:hideMark/>
          </w:tcPr>
          <w:p w14:paraId="5D159351"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11 450,4</w:t>
            </w:r>
          </w:p>
        </w:tc>
        <w:tc>
          <w:tcPr>
            <w:tcW w:w="1476" w:type="dxa"/>
            <w:shd w:val="clear" w:color="auto" w:fill="auto"/>
            <w:vAlign w:val="bottom"/>
            <w:hideMark/>
          </w:tcPr>
          <w:p w14:paraId="1FC16A30"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18,360.40</w:t>
            </w:r>
          </w:p>
        </w:tc>
      </w:tr>
      <w:tr w:rsidR="00933F9C" w:rsidRPr="00B1270D" w14:paraId="3D2113A4" w14:textId="77777777" w:rsidTr="00933F9C">
        <w:trPr>
          <w:trHeight w:val="236"/>
        </w:trPr>
        <w:tc>
          <w:tcPr>
            <w:tcW w:w="2810" w:type="dxa"/>
            <w:shd w:val="clear" w:color="auto" w:fill="auto"/>
            <w:vAlign w:val="center"/>
            <w:hideMark/>
          </w:tcPr>
          <w:p w14:paraId="362927A1"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Lənkəran iqtisadi rayonu </w:t>
            </w:r>
          </w:p>
        </w:tc>
        <w:tc>
          <w:tcPr>
            <w:tcW w:w="1126" w:type="dxa"/>
            <w:shd w:val="clear" w:color="auto" w:fill="auto"/>
            <w:noWrap/>
            <w:vAlign w:val="bottom"/>
            <w:hideMark/>
          </w:tcPr>
          <w:p w14:paraId="63E210F2"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3080.4</w:t>
            </w:r>
          </w:p>
        </w:tc>
        <w:tc>
          <w:tcPr>
            <w:tcW w:w="1266" w:type="dxa"/>
            <w:shd w:val="clear" w:color="auto" w:fill="auto"/>
            <w:noWrap/>
            <w:vAlign w:val="bottom"/>
            <w:hideMark/>
          </w:tcPr>
          <w:p w14:paraId="72B0FC5D"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1933.0</w:t>
            </w:r>
          </w:p>
        </w:tc>
        <w:tc>
          <w:tcPr>
            <w:tcW w:w="1336" w:type="dxa"/>
            <w:shd w:val="clear" w:color="auto" w:fill="auto"/>
            <w:vAlign w:val="bottom"/>
            <w:hideMark/>
          </w:tcPr>
          <w:p w14:paraId="0ACE5D92"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1,722.7</w:t>
            </w:r>
          </w:p>
        </w:tc>
        <w:tc>
          <w:tcPr>
            <w:tcW w:w="1336" w:type="dxa"/>
            <w:shd w:val="clear" w:color="auto" w:fill="auto"/>
            <w:vAlign w:val="bottom"/>
            <w:hideMark/>
          </w:tcPr>
          <w:p w14:paraId="29E85F2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1,845.9</w:t>
            </w:r>
          </w:p>
        </w:tc>
        <w:tc>
          <w:tcPr>
            <w:tcW w:w="1336" w:type="dxa"/>
            <w:shd w:val="clear" w:color="auto" w:fill="auto"/>
            <w:vAlign w:val="center"/>
            <w:hideMark/>
          </w:tcPr>
          <w:p w14:paraId="52979FC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1,131.00</w:t>
            </w:r>
          </w:p>
        </w:tc>
        <w:tc>
          <w:tcPr>
            <w:tcW w:w="1476" w:type="dxa"/>
            <w:shd w:val="clear" w:color="auto" w:fill="auto"/>
            <w:vAlign w:val="bottom"/>
            <w:hideMark/>
          </w:tcPr>
          <w:p w14:paraId="1DD9871D"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1,523.80</w:t>
            </w:r>
          </w:p>
        </w:tc>
      </w:tr>
      <w:tr w:rsidR="00933F9C" w:rsidRPr="00B1270D" w14:paraId="5FFB6068" w14:textId="77777777" w:rsidTr="00933F9C">
        <w:trPr>
          <w:trHeight w:val="236"/>
        </w:trPr>
        <w:tc>
          <w:tcPr>
            <w:tcW w:w="2810" w:type="dxa"/>
            <w:shd w:val="clear" w:color="auto" w:fill="auto"/>
            <w:vAlign w:val="center"/>
            <w:hideMark/>
          </w:tcPr>
          <w:p w14:paraId="38FB4595"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Quba-Xaçmaz iqtisadi rayonu </w:t>
            </w:r>
          </w:p>
        </w:tc>
        <w:tc>
          <w:tcPr>
            <w:tcW w:w="1126" w:type="dxa"/>
            <w:shd w:val="clear" w:color="auto" w:fill="auto"/>
            <w:noWrap/>
            <w:vAlign w:val="bottom"/>
            <w:hideMark/>
          </w:tcPr>
          <w:p w14:paraId="1AA9382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5738.4</w:t>
            </w:r>
          </w:p>
        </w:tc>
        <w:tc>
          <w:tcPr>
            <w:tcW w:w="1266" w:type="dxa"/>
            <w:shd w:val="clear" w:color="auto" w:fill="auto"/>
            <w:noWrap/>
            <w:vAlign w:val="bottom"/>
            <w:hideMark/>
          </w:tcPr>
          <w:p w14:paraId="68DBED88"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6674.7</w:t>
            </w:r>
          </w:p>
        </w:tc>
        <w:tc>
          <w:tcPr>
            <w:tcW w:w="1336" w:type="dxa"/>
            <w:shd w:val="clear" w:color="auto" w:fill="auto"/>
            <w:vAlign w:val="bottom"/>
            <w:hideMark/>
          </w:tcPr>
          <w:p w14:paraId="5834718B"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8,122.4</w:t>
            </w:r>
          </w:p>
        </w:tc>
        <w:tc>
          <w:tcPr>
            <w:tcW w:w="1336" w:type="dxa"/>
            <w:shd w:val="clear" w:color="auto" w:fill="auto"/>
            <w:vAlign w:val="bottom"/>
            <w:hideMark/>
          </w:tcPr>
          <w:p w14:paraId="6EF4B3FD"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9087.2</w:t>
            </w:r>
          </w:p>
        </w:tc>
        <w:tc>
          <w:tcPr>
            <w:tcW w:w="1336" w:type="dxa"/>
            <w:shd w:val="clear" w:color="auto" w:fill="auto"/>
            <w:vAlign w:val="center"/>
            <w:hideMark/>
          </w:tcPr>
          <w:p w14:paraId="3CA9F09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30,915.30</w:t>
            </w:r>
          </w:p>
        </w:tc>
        <w:tc>
          <w:tcPr>
            <w:tcW w:w="1476" w:type="dxa"/>
            <w:shd w:val="clear" w:color="auto" w:fill="auto"/>
            <w:vAlign w:val="bottom"/>
            <w:hideMark/>
          </w:tcPr>
          <w:p w14:paraId="5E7F981C"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20,281.50</w:t>
            </w:r>
          </w:p>
        </w:tc>
      </w:tr>
      <w:tr w:rsidR="00933F9C" w:rsidRPr="00B1270D" w14:paraId="600647B0" w14:textId="77777777" w:rsidTr="00933F9C">
        <w:trPr>
          <w:trHeight w:val="236"/>
        </w:trPr>
        <w:tc>
          <w:tcPr>
            <w:tcW w:w="2810" w:type="dxa"/>
            <w:shd w:val="clear" w:color="auto" w:fill="auto"/>
            <w:vAlign w:val="center"/>
            <w:hideMark/>
          </w:tcPr>
          <w:p w14:paraId="49AE67BF"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Aran iqtisadi rayonu </w:t>
            </w:r>
          </w:p>
        </w:tc>
        <w:tc>
          <w:tcPr>
            <w:tcW w:w="1126" w:type="dxa"/>
            <w:shd w:val="clear" w:color="auto" w:fill="auto"/>
            <w:noWrap/>
            <w:vAlign w:val="bottom"/>
            <w:hideMark/>
          </w:tcPr>
          <w:p w14:paraId="42CEEEC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4524.1</w:t>
            </w:r>
          </w:p>
        </w:tc>
        <w:tc>
          <w:tcPr>
            <w:tcW w:w="1266" w:type="dxa"/>
            <w:shd w:val="clear" w:color="auto" w:fill="auto"/>
            <w:noWrap/>
            <w:vAlign w:val="bottom"/>
            <w:hideMark/>
          </w:tcPr>
          <w:p w14:paraId="17ABA483"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4445.3</w:t>
            </w:r>
          </w:p>
        </w:tc>
        <w:tc>
          <w:tcPr>
            <w:tcW w:w="1336" w:type="dxa"/>
            <w:shd w:val="clear" w:color="auto" w:fill="auto"/>
            <w:vAlign w:val="bottom"/>
            <w:hideMark/>
          </w:tcPr>
          <w:p w14:paraId="2ED2E2FF"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4,309.7</w:t>
            </w:r>
          </w:p>
        </w:tc>
        <w:tc>
          <w:tcPr>
            <w:tcW w:w="1336" w:type="dxa"/>
            <w:shd w:val="clear" w:color="auto" w:fill="auto"/>
            <w:vAlign w:val="bottom"/>
            <w:hideMark/>
          </w:tcPr>
          <w:p w14:paraId="6B5B2D52"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5504.0</w:t>
            </w:r>
          </w:p>
        </w:tc>
        <w:tc>
          <w:tcPr>
            <w:tcW w:w="1336" w:type="dxa"/>
            <w:shd w:val="clear" w:color="auto" w:fill="auto"/>
            <w:vAlign w:val="center"/>
            <w:hideMark/>
          </w:tcPr>
          <w:p w14:paraId="23E69714"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6,151.00</w:t>
            </w:r>
          </w:p>
        </w:tc>
        <w:tc>
          <w:tcPr>
            <w:tcW w:w="1476" w:type="dxa"/>
            <w:shd w:val="clear" w:color="auto" w:fill="auto"/>
            <w:vAlign w:val="bottom"/>
            <w:hideMark/>
          </w:tcPr>
          <w:p w14:paraId="603EB082"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6,845.80</w:t>
            </w:r>
          </w:p>
        </w:tc>
      </w:tr>
      <w:tr w:rsidR="00933F9C" w:rsidRPr="00B1270D" w14:paraId="02DEF70B" w14:textId="77777777" w:rsidTr="00933F9C">
        <w:trPr>
          <w:trHeight w:val="236"/>
        </w:trPr>
        <w:tc>
          <w:tcPr>
            <w:tcW w:w="2810" w:type="dxa"/>
            <w:shd w:val="clear" w:color="auto" w:fill="auto"/>
            <w:vAlign w:val="center"/>
            <w:hideMark/>
          </w:tcPr>
          <w:p w14:paraId="6BF90A52"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Yuxarı Qarabağ iqtisadi rayonu </w:t>
            </w:r>
          </w:p>
        </w:tc>
        <w:tc>
          <w:tcPr>
            <w:tcW w:w="1126" w:type="dxa"/>
            <w:shd w:val="clear" w:color="auto" w:fill="auto"/>
            <w:noWrap/>
            <w:vAlign w:val="bottom"/>
            <w:hideMark/>
          </w:tcPr>
          <w:p w14:paraId="4C0DCE65"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7.1</w:t>
            </w:r>
          </w:p>
        </w:tc>
        <w:tc>
          <w:tcPr>
            <w:tcW w:w="1266" w:type="dxa"/>
            <w:shd w:val="clear" w:color="auto" w:fill="auto"/>
            <w:noWrap/>
            <w:vAlign w:val="bottom"/>
            <w:hideMark/>
          </w:tcPr>
          <w:p w14:paraId="48B3D40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8.3</w:t>
            </w:r>
          </w:p>
        </w:tc>
        <w:tc>
          <w:tcPr>
            <w:tcW w:w="1336" w:type="dxa"/>
            <w:shd w:val="clear" w:color="auto" w:fill="auto"/>
            <w:vAlign w:val="bottom"/>
            <w:hideMark/>
          </w:tcPr>
          <w:p w14:paraId="35D9FA7E"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10.1</w:t>
            </w:r>
          </w:p>
        </w:tc>
        <w:tc>
          <w:tcPr>
            <w:tcW w:w="1336" w:type="dxa"/>
            <w:shd w:val="clear" w:color="auto" w:fill="auto"/>
            <w:vAlign w:val="bottom"/>
            <w:hideMark/>
          </w:tcPr>
          <w:p w14:paraId="066B8779"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9.6</w:t>
            </w:r>
          </w:p>
        </w:tc>
        <w:tc>
          <w:tcPr>
            <w:tcW w:w="1336" w:type="dxa"/>
            <w:shd w:val="clear" w:color="auto" w:fill="auto"/>
            <w:vAlign w:val="bottom"/>
            <w:hideMark/>
          </w:tcPr>
          <w:p w14:paraId="6638DC4F"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9.9</w:t>
            </w:r>
          </w:p>
        </w:tc>
        <w:tc>
          <w:tcPr>
            <w:tcW w:w="1476" w:type="dxa"/>
            <w:shd w:val="clear" w:color="auto" w:fill="auto"/>
            <w:vAlign w:val="bottom"/>
            <w:hideMark/>
          </w:tcPr>
          <w:p w14:paraId="2E68BB1C"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6.4</w:t>
            </w:r>
          </w:p>
        </w:tc>
      </w:tr>
      <w:tr w:rsidR="00933F9C" w:rsidRPr="00B1270D" w14:paraId="3A158C66" w14:textId="77777777" w:rsidTr="00933F9C">
        <w:trPr>
          <w:trHeight w:val="236"/>
        </w:trPr>
        <w:tc>
          <w:tcPr>
            <w:tcW w:w="2810" w:type="dxa"/>
            <w:shd w:val="clear" w:color="auto" w:fill="auto"/>
            <w:vAlign w:val="center"/>
            <w:hideMark/>
          </w:tcPr>
          <w:p w14:paraId="3EB81A9E"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Dağlıq Şirvan iqtisadi rayonu </w:t>
            </w:r>
          </w:p>
        </w:tc>
        <w:tc>
          <w:tcPr>
            <w:tcW w:w="1126" w:type="dxa"/>
            <w:shd w:val="clear" w:color="auto" w:fill="auto"/>
            <w:noWrap/>
            <w:vAlign w:val="bottom"/>
            <w:hideMark/>
          </w:tcPr>
          <w:p w14:paraId="37E1ED07"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857.1</w:t>
            </w:r>
          </w:p>
        </w:tc>
        <w:tc>
          <w:tcPr>
            <w:tcW w:w="1266" w:type="dxa"/>
            <w:shd w:val="clear" w:color="auto" w:fill="auto"/>
            <w:noWrap/>
            <w:vAlign w:val="bottom"/>
            <w:hideMark/>
          </w:tcPr>
          <w:p w14:paraId="714EF6E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655.8</w:t>
            </w:r>
          </w:p>
        </w:tc>
        <w:tc>
          <w:tcPr>
            <w:tcW w:w="1336" w:type="dxa"/>
            <w:shd w:val="clear" w:color="auto" w:fill="auto"/>
            <w:vAlign w:val="bottom"/>
            <w:hideMark/>
          </w:tcPr>
          <w:p w14:paraId="7D6352E2"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1,314.1</w:t>
            </w:r>
          </w:p>
        </w:tc>
        <w:tc>
          <w:tcPr>
            <w:tcW w:w="1336" w:type="dxa"/>
            <w:shd w:val="clear" w:color="auto" w:fill="auto"/>
            <w:vAlign w:val="bottom"/>
            <w:hideMark/>
          </w:tcPr>
          <w:p w14:paraId="666FAD3F"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1,705.8</w:t>
            </w:r>
          </w:p>
        </w:tc>
        <w:tc>
          <w:tcPr>
            <w:tcW w:w="1336" w:type="dxa"/>
            <w:shd w:val="clear" w:color="auto" w:fill="auto"/>
            <w:vAlign w:val="center"/>
            <w:hideMark/>
          </w:tcPr>
          <w:p w14:paraId="6556418C"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2,285.50</w:t>
            </w:r>
          </w:p>
        </w:tc>
        <w:tc>
          <w:tcPr>
            <w:tcW w:w="1476" w:type="dxa"/>
            <w:shd w:val="clear" w:color="auto" w:fill="auto"/>
            <w:vAlign w:val="bottom"/>
            <w:hideMark/>
          </w:tcPr>
          <w:p w14:paraId="391D74C5"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2,075.20</w:t>
            </w:r>
          </w:p>
        </w:tc>
      </w:tr>
      <w:tr w:rsidR="00933F9C" w:rsidRPr="00B1270D" w14:paraId="0D96DD02" w14:textId="77777777" w:rsidTr="00933F9C">
        <w:trPr>
          <w:trHeight w:val="236"/>
        </w:trPr>
        <w:tc>
          <w:tcPr>
            <w:tcW w:w="2810" w:type="dxa"/>
            <w:shd w:val="clear" w:color="auto" w:fill="auto"/>
            <w:vAlign w:val="center"/>
            <w:hideMark/>
          </w:tcPr>
          <w:p w14:paraId="67B7EEEF" w14:textId="77777777" w:rsidR="00933F9C" w:rsidRPr="00B1270D" w:rsidRDefault="00933F9C" w:rsidP="00933F9C">
            <w:pPr>
              <w:spacing w:after="0" w:line="240" w:lineRule="auto"/>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 xml:space="preserve">Naxçıvan Muxtar Respublikası </w:t>
            </w:r>
          </w:p>
        </w:tc>
        <w:tc>
          <w:tcPr>
            <w:tcW w:w="1126" w:type="dxa"/>
            <w:shd w:val="clear" w:color="auto" w:fill="auto"/>
            <w:noWrap/>
            <w:vAlign w:val="bottom"/>
            <w:hideMark/>
          </w:tcPr>
          <w:p w14:paraId="1656246A"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2863.6</w:t>
            </w:r>
          </w:p>
        </w:tc>
        <w:tc>
          <w:tcPr>
            <w:tcW w:w="1266" w:type="dxa"/>
            <w:shd w:val="clear" w:color="auto" w:fill="auto"/>
            <w:noWrap/>
            <w:vAlign w:val="bottom"/>
            <w:hideMark/>
          </w:tcPr>
          <w:p w14:paraId="01BFA4F8"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2920.4</w:t>
            </w:r>
          </w:p>
        </w:tc>
        <w:tc>
          <w:tcPr>
            <w:tcW w:w="1336" w:type="dxa"/>
            <w:shd w:val="clear" w:color="auto" w:fill="auto"/>
            <w:vAlign w:val="bottom"/>
            <w:hideMark/>
          </w:tcPr>
          <w:p w14:paraId="302862E3" w14:textId="77777777" w:rsidR="00933F9C" w:rsidRPr="00B1270D" w:rsidRDefault="00933F9C" w:rsidP="00933F9C">
            <w:pPr>
              <w:spacing w:after="0" w:line="240" w:lineRule="auto"/>
              <w:jc w:val="right"/>
              <w:rPr>
                <w:rFonts w:ascii="Times New Roman" w:eastAsia="Times New Roman" w:hAnsi="Times New Roman" w:cs="Times New Roman"/>
                <w:bCs/>
                <w:color w:val="000000"/>
                <w:sz w:val="28"/>
                <w:szCs w:val="28"/>
                <w:lang w:val="az-Latn-AZ"/>
              </w:rPr>
            </w:pPr>
            <w:r w:rsidRPr="00B1270D">
              <w:rPr>
                <w:rFonts w:ascii="Times New Roman" w:eastAsia="Times New Roman" w:hAnsi="Times New Roman" w:cs="Times New Roman"/>
                <w:bCs/>
                <w:color w:val="000000"/>
                <w:sz w:val="28"/>
                <w:szCs w:val="28"/>
                <w:lang w:val="az-Latn-AZ"/>
              </w:rPr>
              <w:t>3,058.6</w:t>
            </w:r>
          </w:p>
        </w:tc>
        <w:tc>
          <w:tcPr>
            <w:tcW w:w="1336" w:type="dxa"/>
            <w:shd w:val="clear" w:color="auto" w:fill="auto"/>
            <w:vAlign w:val="bottom"/>
            <w:hideMark/>
          </w:tcPr>
          <w:p w14:paraId="18665910"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3,202.7</w:t>
            </w:r>
          </w:p>
        </w:tc>
        <w:tc>
          <w:tcPr>
            <w:tcW w:w="1336" w:type="dxa"/>
            <w:shd w:val="clear" w:color="auto" w:fill="auto"/>
            <w:vAlign w:val="bottom"/>
            <w:hideMark/>
          </w:tcPr>
          <w:p w14:paraId="297386F1"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3,310.40</w:t>
            </w:r>
          </w:p>
        </w:tc>
        <w:tc>
          <w:tcPr>
            <w:tcW w:w="1476" w:type="dxa"/>
            <w:shd w:val="clear" w:color="auto" w:fill="auto"/>
            <w:vAlign w:val="bottom"/>
            <w:hideMark/>
          </w:tcPr>
          <w:p w14:paraId="500C9401" w14:textId="77777777" w:rsidR="00933F9C" w:rsidRPr="00B1270D" w:rsidRDefault="00933F9C" w:rsidP="00933F9C">
            <w:pPr>
              <w:spacing w:after="0" w:line="240" w:lineRule="auto"/>
              <w:jc w:val="right"/>
              <w:rPr>
                <w:rFonts w:ascii="Times New Roman" w:eastAsia="Times New Roman" w:hAnsi="Times New Roman" w:cs="Times New Roman"/>
                <w:bCs/>
                <w:sz w:val="28"/>
                <w:szCs w:val="28"/>
                <w:lang w:val="az-Latn-AZ"/>
              </w:rPr>
            </w:pPr>
            <w:r w:rsidRPr="00B1270D">
              <w:rPr>
                <w:rFonts w:ascii="Times New Roman" w:eastAsia="Times New Roman" w:hAnsi="Times New Roman" w:cs="Times New Roman"/>
                <w:bCs/>
                <w:sz w:val="28"/>
                <w:szCs w:val="28"/>
                <w:lang w:val="az-Latn-AZ"/>
              </w:rPr>
              <w:t>3,312.80</w:t>
            </w:r>
          </w:p>
        </w:tc>
      </w:tr>
    </w:tbl>
    <w:p w14:paraId="2E386550" w14:textId="4493788B" w:rsidR="00933F9C" w:rsidRDefault="00933F9C" w:rsidP="00933F9C">
      <w:pPr>
        <w:tabs>
          <w:tab w:val="left" w:pos="1530"/>
        </w:tabs>
        <w:spacing w:after="0" w:line="360" w:lineRule="auto"/>
        <w:rPr>
          <w:rFonts w:ascii="Times New Roman" w:hAnsi="Times New Roman" w:cs="Times New Roman"/>
          <w:b/>
          <w:sz w:val="26"/>
          <w:szCs w:val="26"/>
          <w:lang w:val="az-Latn-AZ"/>
        </w:rPr>
      </w:pPr>
    </w:p>
    <w:p w14:paraId="68843519" w14:textId="77777777" w:rsidR="00933F9C" w:rsidRPr="00933F9C" w:rsidRDefault="00933F9C" w:rsidP="00933F9C">
      <w:pPr>
        <w:tabs>
          <w:tab w:val="left" w:pos="1530"/>
        </w:tabs>
        <w:spacing w:after="0" w:line="360" w:lineRule="auto"/>
        <w:rPr>
          <w:rFonts w:ascii="Times New Roman" w:hAnsi="Times New Roman" w:cs="Times New Roman"/>
          <w:b/>
          <w:sz w:val="26"/>
          <w:szCs w:val="26"/>
          <w:lang w:val="az-Latn-AZ"/>
        </w:rPr>
      </w:pPr>
    </w:p>
    <w:p w14:paraId="5C02A2AE" w14:textId="77777777" w:rsidR="008F1662" w:rsidRPr="00B1270D" w:rsidRDefault="008F1662" w:rsidP="008F1662">
      <w:pPr>
        <w:tabs>
          <w:tab w:val="left" w:pos="1530"/>
        </w:tabs>
        <w:spacing w:after="0" w:line="360" w:lineRule="auto"/>
        <w:ind w:firstLine="720"/>
        <w:jc w:val="center"/>
        <w:rPr>
          <w:rFonts w:ascii="Times New Roman" w:eastAsia="TimesNewRomanPSMT" w:hAnsi="Times New Roman" w:cs="Times New Roman"/>
          <w:sz w:val="28"/>
          <w:szCs w:val="28"/>
          <w:lang w:val="az-Latn-AZ"/>
        </w:rPr>
      </w:pPr>
      <w:r w:rsidRPr="00B1270D">
        <w:rPr>
          <w:rFonts w:ascii="Times New Roman" w:hAnsi="Times New Roman" w:cs="Times New Roman"/>
          <w:sz w:val="28"/>
          <w:szCs w:val="28"/>
          <w:lang w:val="az-Latn-AZ"/>
        </w:rPr>
        <w:t xml:space="preserve">Mənbə: </w:t>
      </w:r>
      <w:r w:rsidRPr="00B1270D">
        <w:rPr>
          <w:rFonts w:ascii="Times New Roman" w:eastAsia="TimesNewRomanPSMT" w:hAnsi="Times New Roman" w:cs="Times New Roman"/>
          <w:sz w:val="28"/>
          <w:szCs w:val="28"/>
          <w:lang w:val="az-Latn-AZ"/>
        </w:rPr>
        <w:t>www.stat.qov.az 2018</w:t>
      </w:r>
    </w:p>
    <w:p w14:paraId="6C27C553" w14:textId="77777777" w:rsidR="008F1662" w:rsidRPr="00B1270D" w:rsidRDefault="008F1662" w:rsidP="008F1662">
      <w:pPr>
        <w:tabs>
          <w:tab w:val="left" w:pos="1530"/>
        </w:tabs>
        <w:spacing w:after="0" w:line="360" w:lineRule="auto"/>
        <w:ind w:firstLine="720"/>
        <w:rPr>
          <w:rFonts w:ascii="Times New Roman" w:hAnsi="Times New Roman" w:cs="Times New Roman"/>
          <w:sz w:val="26"/>
          <w:szCs w:val="26"/>
          <w:lang w:val="az-Latn-AZ"/>
        </w:rPr>
      </w:pPr>
      <w:r w:rsidRPr="00B1270D">
        <w:rPr>
          <w:rFonts w:ascii="Times New Roman" w:eastAsia="TimesNewRomanPSMT" w:hAnsi="Times New Roman" w:cs="Times New Roman"/>
          <w:sz w:val="28"/>
          <w:szCs w:val="28"/>
          <w:lang w:val="az-Latn-AZ"/>
        </w:rPr>
        <w:t>Mehmanxana və mehmanxana tipli müəssisələrin gəlirləri və xərcləri arasındakı fərqin artımı 2015-ci ildən sonra daha sürətlə baş vermişdir. Ölkədə keçirilən beyəlxalq əhəmiyyətli tədbirlər sayəsində ölkənin beynəlxalq səviyyədə tanınması ölkəyə gələn turistlərin sayının artması ilə yanaşı  bu kimi müəssisələrin artımasına şərait yaratmışdır. Ölkəyə gələn turistlərin əksəriyyətinin ölkə səfərlərini Bakı şəhərindən başlaması səbəbindən burad</w:t>
      </w:r>
      <w:r>
        <w:rPr>
          <w:rFonts w:ascii="Times New Roman" w:eastAsia="TimesNewRomanPSMT" w:hAnsi="Times New Roman" w:cs="Times New Roman"/>
          <w:sz w:val="28"/>
          <w:szCs w:val="28"/>
          <w:lang w:val="az-Latn-AZ"/>
        </w:rPr>
        <w:t>a</w:t>
      </w:r>
      <w:r w:rsidRPr="00B1270D">
        <w:rPr>
          <w:rFonts w:ascii="Times New Roman" w:eastAsia="TimesNewRomanPSMT" w:hAnsi="Times New Roman" w:cs="Times New Roman"/>
          <w:sz w:val="28"/>
          <w:szCs w:val="28"/>
          <w:lang w:val="az-Latn-AZ"/>
        </w:rPr>
        <w:t xml:space="preserve"> olan turist sayına görə əldə edilən gəlirlər digər turizm iqtsiadi rayonlarından əldə edilən gəlirlərdən çox fərqlənir. Bunun üçün  </w:t>
      </w:r>
      <w:r w:rsidRPr="00B1270D">
        <w:rPr>
          <w:rFonts w:ascii="Times New Roman" w:hAnsi="Times New Roman" w:cs="Times New Roman"/>
          <w:sz w:val="26"/>
          <w:szCs w:val="26"/>
          <w:lang w:val="az-Latn-AZ"/>
        </w:rPr>
        <w:t>mehmanxana və mehmanxana tipli müəssisələrdən əldə edilən ən çox gəlir Bakı şəhərinə, ən az gəlir isə Yuxarı Qarabağ iqtisadi rayonuna aiddir.</w:t>
      </w:r>
    </w:p>
    <w:p w14:paraId="4CC9F25E" w14:textId="77777777" w:rsidR="008F1662" w:rsidRPr="00B1270D" w:rsidRDefault="008F1662" w:rsidP="008F1662">
      <w:pPr>
        <w:tabs>
          <w:tab w:val="left" w:pos="1530"/>
        </w:tabs>
        <w:spacing w:after="0" w:line="360" w:lineRule="auto"/>
        <w:ind w:firstLine="720"/>
        <w:rPr>
          <w:rFonts w:ascii="Times New Roman" w:eastAsia="TimesNewRomanPSMT" w:hAnsi="Times New Roman" w:cs="Times New Roman"/>
          <w:sz w:val="28"/>
          <w:szCs w:val="28"/>
          <w:lang w:val="az-Latn-AZ"/>
        </w:rPr>
      </w:pPr>
      <w:r w:rsidRPr="00FE0A99">
        <w:rPr>
          <w:rFonts w:ascii="Times New Roman" w:eastAsia="TimesNewRomanPSMT" w:hAnsi="Times New Roman" w:cs="Times New Roman"/>
          <w:sz w:val="28"/>
          <w:szCs w:val="28"/>
          <w:lang w:val="az-Latn-AZ"/>
        </w:rPr>
        <w:t xml:space="preserve">Bölgələrdə müxtəlif turizm sahələri inkişaf etmişdir. Ölkədəki turistlərin əksəriyyəti müxtəlif turizm marşrutlarının öz istifadəsinə görə ödəməlidirlər. Turizmin müxtəlif növlərinə görə ölkəyə gələn xarici </w:t>
      </w:r>
      <w:r>
        <w:rPr>
          <w:rFonts w:ascii="Times New Roman" w:eastAsia="TimesNewRomanPSMT" w:hAnsi="Times New Roman" w:cs="Times New Roman"/>
          <w:sz w:val="28"/>
          <w:szCs w:val="28"/>
          <w:lang w:val="az-Latn-AZ"/>
        </w:rPr>
        <w:t>vətəndaşların</w:t>
      </w:r>
      <w:r w:rsidRPr="00FE0A99">
        <w:rPr>
          <w:rFonts w:ascii="Times New Roman" w:eastAsia="TimesNewRomanPSMT" w:hAnsi="Times New Roman" w:cs="Times New Roman"/>
          <w:sz w:val="28"/>
          <w:szCs w:val="28"/>
          <w:lang w:val="az-Latn-AZ"/>
        </w:rPr>
        <w:t xml:space="preserve"> sayı aşağıdakı kimi təşkil edilir</w:t>
      </w:r>
      <w:r w:rsidRPr="00B1270D">
        <w:rPr>
          <w:rFonts w:ascii="Times New Roman" w:eastAsia="TimesNewRomanPSMT" w:hAnsi="Times New Roman" w:cs="Times New Roman"/>
          <w:sz w:val="28"/>
          <w:szCs w:val="28"/>
          <w:lang w:val="az-Latn-AZ"/>
        </w:rPr>
        <w:t xml:space="preserve">: </w:t>
      </w:r>
    </w:p>
    <w:tbl>
      <w:tblPr>
        <w:tblpPr w:leftFromText="180" w:rightFromText="180" w:vertAnchor="text" w:horzAnchor="margin" w:tblpXSpec="center" w:tblpY="379"/>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tatistik məzmun"/>
      </w:tblPr>
      <w:tblGrid>
        <w:gridCol w:w="2823"/>
        <w:gridCol w:w="1305"/>
        <w:gridCol w:w="1305"/>
        <w:gridCol w:w="1165"/>
        <w:gridCol w:w="1165"/>
        <w:gridCol w:w="1165"/>
        <w:gridCol w:w="1165"/>
      </w:tblGrid>
      <w:tr w:rsidR="008F1662" w:rsidRPr="00B1270D" w14:paraId="7B2611D2" w14:textId="77777777" w:rsidTr="008F1662">
        <w:trPr>
          <w:trHeight w:val="115"/>
        </w:trPr>
        <w:tc>
          <w:tcPr>
            <w:tcW w:w="0" w:type="auto"/>
            <w:shd w:val="clear" w:color="auto" w:fill="F6F7E7"/>
            <w:tcMar>
              <w:top w:w="45" w:type="dxa"/>
              <w:left w:w="0" w:type="dxa"/>
              <w:bottom w:w="0" w:type="dxa"/>
              <w:right w:w="45" w:type="dxa"/>
            </w:tcMar>
            <w:vAlign w:val="center"/>
            <w:hideMark/>
          </w:tcPr>
          <w:p w14:paraId="7A63EBAB"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Göstərici</w:t>
            </w:r>
          </w:p>
        </w:tc>
        <w:tc>
          <w:tcPr>
            <w:tcW w:w="0" w:type="auto"/>
            <w:shd w:val="clear" w:color="auto" w:fill="DCEED8"/>
            <w:tcMar>
              <w:top w:w="45" w:type="dxa"/>
              <w:left w:w="0" w:type="dxa"/>
              <w:bottom w:w="0" w:type="dxa"/>
              <w:right w:w="45" w:type="dxa"/>
            </w:tcMar>
            <w:vAlign w:val="center"/>
            <w:hideMark/>
          </w:tcPr>
          <w:p w14:paraId="6654F20F"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2017</w:t>
            </w:r>
          </w:p>
        </w:tc>
        <w:tc>
          <w:tcPr>
            <w:tcW w:w="0" w:type="auto"/>
            <w:shd w:val="clear" w:color="auto" w:fill="DCEED8"/>
            <w:tcMar>
              <w:top w:w="45" w:type="dxa"/>
              <w:left w:w="0" w:type="dxa"/>
              <w:bottom w:w="0" w:type="dxa"/>
              <w:right w:w="45" w:type="dxa"/>
            </w:tcMar>
            <w:vAlign w:val="center"/>
            <w:hideMark/>
          </w:tcPr>
          <w:p w14:paraId="63D71BDD"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2016</w:t>
            </w:r>
          </w:p>
        </w:tc>
        <w:tc>
          <w:tcPr>
            <w:tcW w:w="0" w:type="auto"/>
            <w:shd w:val="clear" w:color="auto" w:fill="DCEED8"/>
            <w:tcMar>
              <w:top w:w="45" w:type="dxa"/>
              <w:left w:w="0" w:type="dxa"/>
              <w:bottom w:w="0" w:type="dxa"/>
              <w:right w:w="45" w:type="dxa"/>
            </w:tcMar>
            <w:vAlign w:val="center"/>
            <w:hideMark/>
          </w:tcPr>
          <w:p w14:paraId="4E54D523"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2015</w:t>
            </w:r>
          </w:p>
        </w:tc>
        <w:tc>
          <w:tcPr>
            <w:tcW w:w="0" w:type="auto"/>
            <w:shd w:val="clear" w:color="auto" w:fill="DCEED8"/>
            <w:tcMar>
              <w:top w:w="45" w:type="dxa"/>
              <w:left w:w="0" w:type="dxa"/>
              <w:bottom w:w="0" w:type="dxa"/>
              <w:right w:w="45" w:type="dxa"/>
            </w:tcMar>
            <w:vAlign w:val="center"/>
            <w:hideMark/>
          </w:tcPr>
          <w:p w14:paraId="2781701D"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2014</w:t>
            </w:r>
          </w:p>
        </w:tc>
        <w:tc>
          <w:tcPr>
            <w:tcW w:w="0" w:type="auto"/>
            <w:shd w:val="clear" w:color="auto" w:fill="DCEED8"/>
            <w:tcMar>
              <w:top w:w="45" w:type="dxa"/>
              <w:left w:w="0" w:type="dxa"/>
              <w:bottom w:w="0" w:type="dxa"/>
              <w:right w:w="45" w:type="dxa"/>
            </w:tcMar>
            <w:vAlign w:val="center"/>
            <w:hideMark/>
          </w:tcPr>
          <w:p w14:paraId="2BB6DE8E"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2013</w:t>
            </w:r>
          </w:p>
        </w:tc>
        <w:tc>
          <w:tcPr>
            <w:tcW w:w="0" w:type="auto"/>
            <w:shd w:val="clear" w:color="auto" w:fill="DCEED8"/>
            <w:tcMar>
              <w:top w:w="45" w:type="dxa"/>
              <w:left w:w="0" w:type="dxa"/>
              <w:bottom w:w="0" w:type="dxa"/>
              <w:right w:w="45" w:type="dxa"/>
            </w:tcMar>
            <w:vAlign w:val="center"/>
            <w:hideMark/>
          </w:tcPr>
          <w:p w14:paraId="2184B525" w14:textId="77777777" w:rsidR="008F1662" w:rsidRPr="005A6A37" w:rsidRDefault="008F1662" w:rsidP="008F1662">
            <w:pPr>
              <w:spacing w:after="0" w:line="240" w:lineRule="auto"/>
              <w:jc w:val="center"/>
              <w:rPr>
                <w:rFonts w:ascii="Times New Roman" w:eastAsia="Times New Roman" w:hAnsi="Times New Roman" w:cs="Times New Roman"/>
                <w:b/>
                <w:color w:val="000000"/>
                <w:sz w:val="28"/>
                <w:szCs w:val="28"/>
                <w:lang w:val="az-Latn-AZ"/>
              </w:rPr>
            </w:pPr>
            <w:r w:rsidRPr="005A6A37">
              <w:rPr>
                <w:rFonts w:ascii="Times New Roman" w:eastAsia="Times New Roman" w:hAnsi="Times New Roman" w:cs="Times New Roman"/>
                <w:b/>
                <w:color w:val="000000"/>
                <w:sz w:val="28"/>
                <w:szCs w:val="28"/>
                <w:lang w:val="az-Latn-AZ"/>
              </w:rPr>
              <w:t>2012</w:t>
            </w:r>
          </w:p>
        </w:tc>
      </w:tr>
      <w:tr w:rsidR="008F1662" w:rsidRPr="00B1270D" w14:paraId="60CD4BB3" w14:textId="77777777" w:rsidTr="008F1662">
        <w:trPr>
          <w:trHeight w:val="853"/>
        </w:trPr>
        <w:tc>
          <w:tcPr>
            <w:tcW w:w="0" w:type="auto"/>
            <w:shd w:val="clear" w:color="auto" w:fill="F6F7E7"/>
            <w:tcMar>
              <w:top w:w="45" w:type="dxa"/>
              <w:left w:w="0" w:type="dxa"/>
              <w:bottom w:w="0" w:type="dxa"/>
              <w:right w:w="45" w:type="dxa"/>
            </w:tcMar>
            <w:vAlign w:val="center"/>
            <w:hideMark/>
          </w:tcPr>
          <w:p w14:paraId="7E86AD21"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Səfərlərin məqsədinə görə yerləşdirilmiş turistlərin sayı (nəfər)</w:t>
            </w:r>
          </w:p>
        </w:tc>
        <w:tc>
          <w:tcPr>
            <w:tcW w:w="0" w:type="auto"/>
            <w:tcMar>
              <w:top w:w="45" w:type="dxa"/>
              <w:left w:w="0" w:type="dxa"/>
              <w:bottom w:w="0" w:type="dxa"/>
              <w:right w:w="45" w:type="dxa"/>
            </w:tcMar>
            <w:vAlign w:val="center"/>
            <w:hideMark/>
          </w:tcPr>
          <w:p w14:paraId="0FACD755"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1414708.0 </w:t>
            </w:r>
          </w:p>
        </w:tc>
        <w:tc>
          <w:tcPr>
            <w:tcW w:w="0" w:type="auto"/>
            <w:tcMar>
              <w:top w:w="45" w:type="dxa"/>
              <w:left w:w="0" w:type="dxa"/>
              <w:bottom w:w="0" w:type="dxa"/>
              <w:right w:w="45" w:type="dxa"/>
            </w:tcMar>
            <w:vAlign w:val="center"/>
            <w:hideMark/>
          </w:tcPr>
          <w:p w14:paraId="74CD9398"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1122068.0 </w:t>
            </w:r>
          </w:p>
        </w:tc>
        <w:tc>
          <w:tcPr>
            <w:tcW w:w="0" w:type="auto"/>
            <w:tcMar>
              <w:top w:w="45" w:type="dxa"/>
              <w:left w:w="0" w:type="dxa"/>
              <w:bottom w:w="0" w:type="dxa"/>
              <w:right w:w="45" w:type="dxa"/>
            </w:tcMar>
            <w:vAlign w:val="center"/>
            <w:hideMark/>
          </w:tcPr>
          <w:p w14:paraId="0DA42582"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838145.0 </w:t>
            </w:r>
          </w:p>
        </w:tc>
        <w:tc>
          <w:tcPr>
            <w:tcW w:w="0" w:type="auto"/>
            <w:tcMar>
              <w:top w:w="45" w:type="dxa"/>
              <w:left w:w="0" w:type="dxa"/>
              <w:bottom w:w="0" w:type="dxa"/>
              <w:right w:w="45" w:type="dxa"/>
            </w:tcMar>
            <w:vAlign w:val="center"/>
            <w:hideMark/>
          </w:tcPr>
          <w:p w14:paraId="6D3FA64B"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672345.0 </w:t>
            </w:r>
          </w:p>
        </w:tc>
        <w:tc>
          <w:tcPr>
            <w:tcW w:w="0" w:type="auto"/>
            <w:tcMar>
              <w:top w:w="45" w:type="dxa"/>
              <w:left w:w="0" w:type="dxa"/>
              <w:bottom w:w="0" w:type="dxa"/>
              <w:right w:w="45" w:type="dxa"/>
            </w:tcMar>
            <w:vAlign w:val="center"/>
            <w:hideMark/>
          </w:tcPr>
          <w:p w14:paraId="3DDB82AF"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666348.0 </w:t>
            </w:r>
          </w:p>
        </w:tc>
        <w:tc>
          <w:tcPr>
            <w:tcW w:w="0" w:type="auto"/>
            <w:tcMar>
              <w:top w:w="45" w:type="dxa"/>
              <w:left w:w="0" w:type="dxa"/>
              <w:bottom w:w="0" w:type="dxa"/>
              <w:right w:w="45" w:type="dxa"/>
            </w:tcMar>
            <w:vAlign w:val="center"/>
            <w:hideMark/>
          </w:tcPr>
          <w:p w14:paraId="29313BBB"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624924.0 </w:t>
            </w:r>
          </w:p>
        </w:tc>
      </w:tr>
      <w:tr w:rsidR="008F1662" w:rsidRPr="00B1270D" w14:paraId="6DDEDB12" w14:textId="77777777" w:rsidTr="008F1662">
        <w:trPr>
          <w:trHeight w:val="366"/>
        </w:trPr>
        <w:tc>
          <w:tcPr>
            <w:tcW w:w="0" w:type="auto"/>
            <w:shd w:val="clear" w:color="auto" w:fill="F6F7E7"/>
            <w:tcMar>
              <w:top w:w="45" w:type="dxa"/>
              <w:left w:w="0" w:type="dxa"/>
              <w:bottom w:w="0" w:type="dxa"/>
              <w:right w:w="45" w:type="dxa"/>
            </w:tcMar>
            <w:vAlign w:val="center"/>
            <w:hideMark/>
          </w:tcPr>
          <w:p w14:paraId="3EDDF8E7"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Istirahət, əyləncə (nəfər)</w:t>
            </w:r>
          </w:p>
        </w:tc>
        <w:tc>
          <w:tcPr>
            <w:tcW w:w="0" w:type="auto"/>
            <w:tcMar>
              <w:top w:w="45" w:type="dxa"/>
              <w:left w:w="0" w:type="dxa"/>
              <w:bottom w:w="0" w:type="dxa"/>
              <w:right w:w="45" w:type="dxa"/>
            </w:tcMar>
            <w:vAlign w:val="center"/>
            <w:hideMark/>
          </w:tcPr>
          <w:p w14:paraId="64A29ED1"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813386.0 </w:t>
            </w:r>
          </w:p>
        </w:tc>
        <w:tc>
          <w:tcPr>
            <w:tcW w:w="0" w:type="auto"/>
            <w:tcMar>
              <w:top w:w="45" w:type="dxa"/>
              <w:left w:w="0" w:type="dxa"/>
              <w:bottom w:w="0" w:type="dxa"/>
              <w:right w:w="45" w:type="dxa"/>
            </w:tcMar>
            <w:vAlign w:val="center"/>
            <w:hideMark/>
          </w:tcPr>
          <w:p w14:paraId="4DB39D27"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565738.0 </w:t>
            </w:r>
          </w:p>
        </w:tc>
        <w:tc>
          <w:tcPr>
            <w:tcW w:w="0" w:type="auto"/>
            <w:tcMar>
              <w:top w:w="45" w:type="dxa"/>
              <w:left w:w="0" w:type="dxa"/>
              <w:bottom w:w="0" w:type="dxa"/>
              <w:right w:w="45" w:type="dxa"/>
            </w:tcMar>
            <w:vAlign w:val="center"/>
            <w:hideMark/>
          </w:tcPr>
          <w:p w14:paraId="7EA0CA37"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256285.0 </w:t>
            </w:r>
          </w:p>
        </w:tc>
        <w:tc>
          <w:tcPr>
            <w:tcW w:w="0" w:type="auto"/>
            <w:tcMar>
              <w:top w:w="45" w:type="dxa"/>
              <w:left w:w="0" w:type="dxa"/>
              <w:bottom w:w="0" w:type="dxa"/>
              <w:right w:w="45" w:type="dxa"/>
            </w:tcMar>
            <w:vAlign w:val="center"/>
            <w:hideMark/>
          </w:tcPr>
          <w:p w14:paraId="797A9324"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237506.0 </w:t>
            </w:r>
          </w:p>
        </w:tc>
        <w:tc>
          <w:tcPr>
            <w:tcW w:w="0" w:type="auto"/>
            <w:tcMar>
              <w:top w:w="45" w:type="dxa"/>
              <w:left w:w="0" w:type="dxa"/>
              <w:bottom w:w="0" w:type="dxa"/>
              <w:right w:w="45" w:type="dxa"/>
            </w:tcMar>
            <w:vAlign w:val="center"/>
            <w:hideMark/>
          </w:tcPr>
          <w:p w14:paraId="6E6BD352"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226464.0 </w:t>
            </w:r>
          </w:p>
        </w:tc>
        <w:tc>
          <w:tcPr>
            <w:tcW w:w="0" w:type="auto"/>
            <w:tcMar>
              <w:top w:w="45" w:type="dxa"/>
              <w:left w:w="0" w:type="dxa"/>
              <w:bottom w:w="0" w:type="dxa"/>
              <w:right w:w="45" w:type="dxa"/>
            </w:tcMar>
            <w:vAlign w:val="center"/>
            <w:hideMark/>
          </w:tcPr>
          <w:p w14:paraId="3996EBBF"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225646.0 </w:t>
            </w:r>
          </w:p>
        </w:tc>
      </w:tr>
      <w:tr w:rsidR="008F1662" w:rsidRPr="00B1270D" w14:paraId="0A0FFA2D" w14:textId="77777777" w:rsidTr="008F1662">
        <w:trPr>
          <w:trHeight w:val="359"/>
        </w:trPr>
        <w:tc>
          <w:tcPr>
            <w:tcW w:w="0" w:type="auto"/>
            <w:shd w:val="clear" w:color="auto" w:fill="F6F7E7"/>
            <w:tcMar>
              <w:top w:w="45" w:type="dxa"/>
              <w:left w:w="0" w:type="dxa"/>
              <w:bottom w:w="0" w:type="dxa"/>
              <w:right w:w="45" w:type="dxa"/>
            </w:tcMar>
            <w:vAlign w:val="center"/>
            <w:hideMark/>
          </w:tcPr>
          <w:p w14:paraId="198735D5"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Işgüzar səfər (nəfər)</w:t>
            </w:r>
          </w:p>
        </w:tc>
        <w:tc>
          <w:tcPr>
            <w:tcW w:w="0" w:type="auto"/>
            <w:tcMar>
              <w:top w:w="45" w:type="dxa"/>
              <w:left w:w="0" w:type="dxa"/>
              <w:bottom w:w="0" w:type="dxa"/>
              <w:right w:w="45" w:type="dxa"/>
            </w:tcMar>
            <w:vAlign w:val="center"/>
            <w:hideMark/>
          </w:tcPr>
          <w:p w14:paraId="7328DC41"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212519.0 </w:t>
            </w:r>
          </w:p>
        </w:tc>
        <w:tc>
          <w:tcPr>
            <w:tcW w:w="0" w:type="auto"/>
            <w:tcMar>
              <w:top w:w="45" w:type="dxa"/>
              <w:left w:w="0" w:type="dxa"/>
              <w:bottom w:w="0" w:type="dxa"/>
              <w:right w:w="45" w:type="dxa"/>
            </w:tcMar>
            <w:vAlign w:val="center"/>
            <w:hideMark/>
          </w:tcPr>
          <w:p w14:paraId="0196AC71"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258299.0 </w:t>
            </w:r>
          </w:p>
        </w:tc>
        <w:tc>
          <w:tcPr>
            <w:tcW w:w="0" w:type="auto"/>
            <w:tcMar>
              <w:top w:w="45" w:type="dxa"/>
              <w:left w:w="0" w:type="dxa"/>
              <w:bottom w:w="0" w:type="dxa"/>
              <w:right w:w="45" w:type="dxa"/>
            </w:tcMar>
            <w:vAlign w:val="center"/>
            <w:hideMark/>
          </w:tcPr>
          <w:p w14:paraId="0C622439"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275896.0 </w:t>
            </w:r>
          </w:p>
        </w:tc>
        <w:tc>
          <w:tcPr>
            <w:tcW w:w="0" w:type="auto"/>
            <w:tcMar>
              <w:top w:w="45" w:type="dxa"/>
              <w:left w:w="0" w:type="dxa"/>
              <w:bottom w:w="0" w:type="dxa"/>
              <w:right w:w="45" w:type="dxa"/>
            </w:tcMar>
            <w:vAlign w:val="center"/>
            <w:hideMark/>
          </w:tcPr>
          <w:p w14:paraId="2C1468E4"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206234.0 </w:t>
            </w:r>
          </w:p>
        </w:tc>
        <w:tc>
          <w:tcPr>
            <w:tcW w:w="0" w:type="auto"/>
            <w:tcMar>
              <w:top w:w="45" w:type="dxa"/>
              <w:left w:w="0" w:type="dxa"/>
              <w:bottom w:w="0" w:type="dxa"/>
              <w:right w:w="45" w:type="dxa"/>
            </w:tcMar>
            <w:vAlign w:val="center"/>
            <w:hideMark/>
          </w:tcPr>
          <w:p w14:paraId="2608AB10"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232796.0 </w:t>
            </w:r>
          </w:p>
        </w:tc>
        <w:tc>
          <w:tcPr>
            <w:tcW w:w="0" w:type="auto"/>
            <w:tcMar>
              <w:top w:w="45" w:type="dxa"/>
              <w:left w:w="0" w:type="dxa"/>
              <w:bottom w:w="0" w:type="dxa"/>
              <w:right w:w="45" w:type="dxa"/>
            </w:tcMar>
            <w:vAlign w:val="center"/>
            <w:hideMark/>
          </w:tcPr>
          <w:p w14:paraId="359757CC"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247304.0 </w:t>
            </w:r>
          </w:p>
        </w:tc>
      </w:tr>
      <w:tr w:rsidR="008F1662" w:rsidRPr="00B1270D" w14:paraId="4E6C4562" w14:textId="77777777" w:rsidTr="008F1662">
        <w:trPr>
          <w:trHeight w:val="250"/>
        </w:trPr>
        <w:tc>
          <w:tcPr>
            <w:tcW w:w="0" w:type="auto"/>
            <w:shd w:val="clear" w:color="auto" w:fill="F6F7E7"/>
            <w:tcMar>
              <w:top w:w="45" w:type="dxa"/>
              <w:left w:w="0" w:type="dxa"/>
              <w:bottom w:w="0" w:type="dxa"/>
              <w:right w:w="45" w:type="dxa"/>
            </w:tcMar>
            <w:vAlign w:val="center"/>
            <w:hideMark/>
          </w:tcPr>
          <w:p w14:paraId="21FD500A"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Müalicə (nəfər)</w:t>
            </w:r>
          </w:p>
        </w:tc>
        <w:tc>
          <w:tcPr>
            <w:tcW w:w="0" w:type="auto"/>
            <w:tcMar>
              <w:top w:w="45" w:type="dxa"/>
              <w:left w:w="0" w:type="dxa"/>
              <w:bottom w:w="0" w:type="dxa"/>
              <w:right w:w="45" w:type="dxa"/>
            </w:tcMar>
            <w:vAlign w:val="center"/>
            <w:hideMark/>
          </w:tcPr>
          <w:p w14:paraId="0DF4523F"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19086.0 </w:t>
            </w:r>
          </w:p>
        </w:tc>
        <w:tc>
          <w:tcPr>
            <w:tcW w:w="0" w:type="auto"/>
            <w:tcMar>
              <w:top w:w="45" w:type="dxa"/>
              <w:left w:w="0" w:type="dxa"/>
              <w:bottom w:w="0" w:type="dxa"/>
              <w:right w:w="45" w:type="dxa"/>
            </w:tcMar>
            <w:vAlign w:val="center"/>
            <w:hideMark/>
          </w:tcPr>
          <w:p w14:paraId="710400B8"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11450.0 </w:t>
            </w:r>
          </w:p>
        </w:tc>
        <w:tc>
          <w:tcPr>
            <w:tcW w:w="0" w:type="auto"/>
            <w:tcMar>
              <w:top w:w="45" w:type="dxa"/>
              <w:left w:w="0" w:type="dxa"/>
              <w:bottom w:w="0" w:type="dxa"/>
              <w:right w:w="45" w:type="dxa"/>
            </w:tcMar>
            <w:vAlign w:val="center"/>
            <w:hideMark/>
          </w:tcPr>
          <w:p w14:paraId="419C77C6"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68896.0 </w:t>
            </w:r>
          </w:p>
        </w:tc>
        <w:tc>
          <w:tcPr>
            <w:tcW w:w="0" w:type="auto"/>
            <w:tcMar>
              <w:top w:w="45" w:type="dxa"/>
              <w:left w:w="0" w:type="dxa"/>
              <w:bottom w:w="0" w:type="dxa"/>
              <w:right w:w="45" w:type="dxa"/>
            </w:tcMar>
            <w:vAlign w:val="center"/>
            <w:hideMark/>
          </w:tcPr>
          <w:p w14:paraId="2AABB42F"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70981.0 </w:t>
            </w:r>
          </w:p>
        </w:tc>
        <w:tc>
          <w:tcPr>
            <w:tcW w:w="0" w:type="auto"/>
            <w:tcMar>
              <w:top w:w="45" w:type="dxa"/>
              <w:left w:w="0" w:type="dxa"/>
              <w:bottom w:w="0" w:type="dxa"/>
              <w:right w:w="45" w:type="dxa"/>
            </w:tcMar>
            <w:vAlign w:val="center"/>
            <w:hideMark/>
          </w:tcPr>
          <w:p w14:paraId="182C2CF8"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45060.0 </w:t>
            </w:r>
          </w:p>
        </w:tc>
        <w:tc>
          <w:tcPr>
            <w:tcW w:w="0" w:type="auto"/>
            <w:tcMar>
              <w:top w:w="45" w:type="dxa"/>
              <w:left w:w="0" w:type="dxa"/>
              <w:bottom w:w="0" w:type="dxa"/>
              <w:right w:w="45" w:type="dxa"/>
            </w:tcMar>
            <w:vAlign w:val="center"/>
            <w:hideMark/>
          </w:tcPr>
          <w:p w14:paraId="71C5DAEA"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15145.0 </w:t>
            </w:r>
          </w:p>
        </w:tc>
      </w:tr>
      <w:tr w:rsidR="008F1662" w:rsidRPr="00B1270D" w14:paraId="4322A186" w14:textId="77777777" w:rsidTr="008F1662">
        <w:trPr>
          <w:trHeight w:val="366"/>
        </w:trPr>
        <w:tc>
          <w:tcPr>
            <w:tcW w:w="0" w:type="auto"/>
            <w:shd w:val="clear" w:color="auto" w:fill="F6F7E7"/>
            <w:tcMar>
              <w:top w:w="45" w:type="dxa"/>
              <w:left w:w="0" w:type="dxa"/>
              <w:bottom w:w="0" w:type="dxa"/>
              <w:right w:w="45" w:type="dxa"/>
            </w:tcMar>
            <w:vAlign w:val="center"/>
            <w:hideMark/>
          </w:tcPr>
          <w:p w14:paraId="2AAE9C8A"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Digər turizm məqsədilə (nəfər</w:t>
            </w:r>
            <w:r w:rsidRPr="00B1270D">
              <w:rPr>
                <w:rFonts w:ascii="Times New Roman" w:eastAsia="Times New Roman" w:hAnsi="Times New Roman" w:cs="Times New Roman"/>
                <w:color w:val="000000"/>
                <w:sz w:val="28"/>
                <w:szCs w:val="28"/>
                <w:lang w:val="az-Latn-AZ"/>
              </w:rPr>
              <w:t>)</w:t>
            </w:r>
          </w:p>
        </w:tc>
        <w:tc>
          <w:tcPr>
            <w:tcW w:w="0" w:type="auto"/>
            <w:tcMar>
              <w:top w:w="45" w:type="dxa"/>
              <w:left w:w="0" w:type="dxa"/>
              <w:bottom w:w="0" w:type="dxa"/>
              <w:right w:w="45" w:type="dxa"/>
            </w:tcMar>
            <w:vAlign w:val="center"/>
            <w:hideMark/>
          </w:tcPr>
          <w:p w14:paraId="07B82F1B"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75619.0 </w:t>
            </w:r>
          </w:p>
        </w:tc>
        <w:tc>
          <w:tcPr>
            <w:tcW w:w="0" w:type="auto"/>
            <w:tcMar>
              <w:top w:w="45" w:type="dxa"/>
              <w:left w:w="0" w:type="dxa"/>
              <w:bottom w:w="0" w:type="dxa"/>
              <w:right w:w="45" w:type="dxa"/>
            </w:tcMar>
            <w:vAlign w:val="center"/>
            <w:hideMark/>
          </w:tcPr>
          <w:p w14:paraId="3FF3D189"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33814.0 </w:t>
            </w:r>
          </w:p>
        </w:tc>
        <w:tc>
          <w:tcPr>
            <w:tcW w:w="0" w:type="auto"/>
            <w:tcMar>
              <w:top w:w="45" w:type="dxa"/>
              <w:left w:w="0" w:type="dxa"/>
              <w:bottom w:w="0" w:type="dxa"/>
              <w:right w:w="45" w:type="dxa"/>
            </w:tcMar>
            <w:vAlign w:val="center"/>
            <w:hideMark/>
          </w:tcPr>
          <w:p w14:paraId="07BA4D7D"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37282.0 </w:t>
            </w:r>
          </w:p>
        </w:tc>
        <w:tc>
          <w:tcPr>
            <w:tcW w:w="0" w:type="auto"/>
            <w:tcMar>
              <w:top w:w="45" w:type="dxa"/>
              <w:left w:w="0" w:type="dxa"/>
              <w:bottom w:w="0" w:type="dxa"/>
              <w:right w:w="45" w:type="dxa"/>
            </w:tcMar>
            <w:vAlign w:val="center"/>
            <w:hideMark/>
          </w:tcPr>
          <w:p w14:paraId="113B6A49"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35922.0 </w:t>
            </w:r>
          </w:p>
        </w:tc>
        <w:tc>
          <w:tcPr>
            <w:tcW w:w="0" w:type="auto"/>
            <w:tcMar>
              <w:top w:w="45" w:type="dxa"/>
              <w:left w:w="0" w:type="dxa"/>
              <w:bottom w:w="0" w:type="dxa"/>
              <w:right w:w="45" w:type="dxa"/>
            </w:tcMar>
            <w:vAlign w:val="center"/>
            <w:hideMark/>
          </w:tcPr>
          <w:p w14:paraId="2F693D00"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42617.0 </w:t>
            </w:r>
          </w:p>
        </w:tc>
        <w:tc>
          <w:tcPr>
            <w:tcW w:w="0" w:type="auto"/>
            <w:tcMar>
              <w:top w:w="45" w:type="dxa"/>
              <w:left w:w="0" w:type="dxa"/>
              <w:bottom w:w="0" w:type="dxa"/>
              <w:right w:w="45" w:type="dxa"/>
            </w:tcMar>
            <w:vAlign w:val="center"/>
            <w:hideMark/>
          </w:tcPr>
          <w:p w14:paraId="7355F19A"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32863.0 </w:t>
            </w:r>
          </w:p>
        </w:tc>
      </w:tr>
      <w:tr w:rsidR="008F1662" w:rsidRPr="00B1270D" w14:paraId="78D0AA4F" w14:textId="77777777" w:rsidTr="008F1662">
        <w:trPr>
          <w:trHeight w:val="483"/>
        </w:trPr>
        <w:tc>
          <w:tcPr>
            <w:tcW w:w="0" w:type="auto"/>
            <w:shd w:val="clear" w:color="auto" w:fill="F6F7E7"/>
            <w:tcMar>
              <w:top w:w="45" w:type="dxa"/>
              <w:left w:w="0" w:type="dxa"/>
              <w:bottom w:w="0" w:type="dxa"/>
              <w:right w:w="45" w:type="dxa"/>
            </w:tcMar>
            <w:vAlign w:val="center"/>
            <w:hideMark/>
          </w:tcPr>
          <w:p w14:paraId="229B5FD5" w14:textId="77777777" w:rsidR="008F1662" w:rsidRPr="000E148E" w:rsidRDefault="008F1662" w:rsidP="008F1662">
            <w:pPr>
              <w:spacing w:after="0" w:line="240" w:lineRule="auto"/>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 Sair məqsəd ilə gələnlər (nəfər)</w:t>
            </w:r>
          </w:p>
        </w:tc>
        <w:tc>
          <w:tcPr>
            <w:tcW w:w="0" w:type="auto"/>
            <w:tcMar>
              <w:top w:w="45" w:type="dxa"/>
              <w:left w:w="0" w:type="dxa"/>
              <w:bottom w:w="0" w:type="dxa"/>
              <w:right w:w="45" w:type="dxa"/>
            </w:tcMar>
            <w:vAlign w:val="center"/>
            <w:hideMark/>
          </w:tcPr>
          <w:p w14:paraId="3DB8332A"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294098.0 </w:t>
            </w:r>
          </w:p>
        </w:tc>
        <w:tc>
          <w:tcPr>
            <w:tcW w:w="0" w:type="auto"/>
            <w:tcMar>
              <w:top w:w="45" w:type="dxa"/>
              <w:left w:w="0" w:type="dxa"/>
              <w:bottom w:w="0" w:type="dxa"/>
              <w:right w:w="45" w:type="dxa"/>
            </w:tcMar>
            <w:vAlign w:val="center"/>
            <w:hideMark/>
          </w:tcPr>
          <w:p w14:paraId="5E8FA25B"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252767.0 </w:t>
            </w:r>
          </w:p>
        </w:tc>
        <w:tc>
          <w:tcPr>
            <w:tcW w:w="0" w:type="auto"/>
            <w:tcMar>
              <w:top w:w="45" w:type="dxa"/>
              <w:left w:w="0" w:type="dxa"/>
              <w:bottom w:w="0" w:type="dxa"/>
              <w:right w:w="45" w:type="dxa"/>
            </w:tcMar>
            <w:vAlign w:val="center"/>
            <w:hideMark/>
          </w:tcPr>
          <w:p w14:paraId="47545D91"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199786.0 </w:t>
            </w:r>
          </w:p>
        </w:tc>
        <w:tc>
          <w:tcPr>
            <w:tcW w:w="0" w:type="auto"/>
            <w:tcMar>
              <w:top w:w="45" w:type="dxa"/>
              <w:left w:w="0" w:type="dxa"/>
              <w:bottom w:w="0" w:type="dxa"/>
              <w:right w:w="45" w:type="dxa"/>
            </w:tcMar>
            <w:vAlign w:val="center"/>
            <w:hideMark/>
          </w:tcPr>
          <w:p w14:paraId="0A965BB8"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121702.0 </w:t>
            </w:r>
          </w:p>
        </w:tc>
        <w:tc>
          <w:tcPr>
            <w:tcW w:w="0" w:type="auto"/>
            <w:tcMar>
              <w:top w:w="45" w:type="dxa"/>
              <w:left w:w="0" w:type="dxa"/>
              <w:bottom w:w="0" w:type="dxa"/>
              <w:right w:w="45" w:type="dxa"/>
            </w:tcMar>
            <w:vAlign w:val="center"/>
            <w:hideMark/>
          </w:tcPr>
          <w:p w14:paraId="454965BB"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119411.0 </w:t>
            </w:r>
          </w:p>
        </w:tc>
        <w:tc>
          <w:tcPr>
            <w:tcW w:w="0" w:type="auto"/>
            <w:tcMar>
              <w:top w:w="45" w:type="dxa"/>
              <w:left w:w="0" w:type="dxa"/>
              <w:bottom w:w="0" w:type="dxa"/>
              <w:right w:w="45" w:type="dxa"/>
            </w:tcMar>
            <w:vAlign w:val="center"/>
            <w:hideMark/>
          </w:tcPr>
          <w:p w14:paraId="2BD08024" w14:textId="77777777" w:rsidR="008F1662" w:rsidRPr="000E148E" w:rsidRDefault="008F1662" w:rsidP="008F1662">
            <w:pPr>
              <w:spacing w:after="0" w:line="240" w:lineRule="auto"/>
              <w:jc w:val="right"/>
              <w:rPr>
                <w:rFonts w:ascii="Times New Roman" w:eastAsia="Times New Roman" w:hAnsi="Times New Roman" w:cs="Times New Roman"/>
                <w:color w:val="000000"/>
                <w:sz w:val="28"/>
                <w:szCs w:val="28"/>
                <w:lang w:val="az-Latn-AZ"/>
              </w:rPr>
            </w:pPr>
            <w:r w:rsidRPr="000E148E">
              <w:rPr>
                <w:rFonts w:ascii="Times New Roman" w:eastAsia="Times New Roman" w:hAnsi="Times New Roman" w:cs="Times New Roman"/>
                <w:color w:val="000000"/>
                <w:sz w:val="28"/>
                <w:szCs w:val="28"/>
                <w:lang w:val="az-Latn-AZ"/>
              </w:rPr>
              <w:t>103966.0 </w:t>
            </w:r>
          </w:p>
        </w:tc>
      </w:tr>
    </w:tbl>
    <w:p w14:paraId="7822929B" w14:textId="77777777" w:rsidR="008F1662" w:rsidRPr="00CE46DF" w:rsidRDefault="008F1662" w:rsidP="008F1662">
      <w:pPr>
        <w:tabs>
          <w:tab w:val="left" w:pos="1530"/>
        </w:tabs>
        <w:spacing w:after="0" w:line="360" w:lineRule="auto"/>
        <w:ind w:firstLine="720"/>
        <w:jc w:val="center"/>
        <w:rPr>
          <w:rFonts w:ascii="Times New Roman" w:eastAsia="TimesNewRomanPSMT" w:hAnsi="Times New Roman" w:cs="Times New Roman"/>
          <w:b/>
          <w:sz w:val="28"/>
          <w:szCs w:val="28"/>
          <w:lang w:val="az-Latn-AZ"/>
        </w:rPr>
      </w:pPr>
      <w:r w:rsidRPr="00CE46DF">
        <w:rPr>
          <w:rFonts w:ascii="Times New Roman" w:eastAsia="TimesNewRomanPSMT" w:hAnsi="Times New Roman" w:cs="Times New Roman"/>
          <w:b/>
          <w:sz w:val="28"/>
          <w:szCs w:val="28"/>
          <w:lang w:val="az-Latn-AZ"/>
        </w:rPr>
        <w:t>Səfərlərin məqsədlərinə görə yerləşdirilmiş şəxslərin sayı</w:t>
      </w:r>
    </w:p>
    <w:p w14:paraId="615F3287" w14:textId="77777777" w:rsidR="008F1662" w:rsidRDefault="008F1662" w:rsidP="008F1662">
      <w:pPr>
        <w:tabs>
          <w:tab w:val="left" w:pos="1530"/>
        </w:tabs>
        <w:spacing w:after="0" w:line="360" w:lineRule="auto"/>
        <w:ind w:firstLine="720"/>
        <w:jc w:val="center"/>
        <w:rPr>
          <w:rFonts w:ascii="Times New Roman" w:eastAsia="TimesNewRomanPSMT" w:hAnsi="Times New Roman" w:cs="Times New Roman"/>
          <w:sz w:val="28"/>
          <w:szCs w:val="28"/>
          <w:lang w:val="az-Latn-AZ"/>
        </w:rPr>
      </w:pPr>
      <w:r w:rsidRPr="00B1270D">
        <w:rPr>
          <w:rFonts w:ascii="Times New Roman" w:hAnsi="Times New Roman" w:cs="Times New Roman"/>
          <w:sz w:val="28"/>
          <w:szCs w:val="28"/>
          <w:lang w:val="az-Latn-AZ"/>
        </w:rPr>
        <w:t xml:space="preserve">Mənbə: </w:t>
      </w:r>
      <w:r w:rsidRPr="00B1270D">
        <w:rPr>
          <w:rFonts w:ascii="Times New Roman" w:eastAsia="TimesNewRomanPSMT" w:hAnsi="Times New Roman" w:cs="Times New Roman"/>
          <w:sz w:val="28"/>
          <w:szCs w:val="28"/>
          <w:lang w:val="az-Latn-AZ"/>
        </w:rPr>
        <w:t>www.stat.qov.az 2018</w:t>
      </w:r>
    </w:p>
    <w:p w14:paraId="1C224661" w14:textId="77777777" w:rsidR="008F1662" w:rsidRDefault="008F1662" w:rsidP="008F1662">
      <w:pPr>
        <w:tabs>
          <w:tab w:val="left" w:pos="1530"/>
        </w:tabs>
        <w:spacing w:after="0" w:line="360" w:lineRule="auto"/>
        <w:ind w:firstLine="720"/>
        <w:rPr>
          <w:rFonts w:ascii="Times New Roman" w:eastAsia="TimesNewRomanPSMT" w:hAnsi="Times New Roman" w:cs="Times New Roman"/>
          <w:sz w:val="28"/>
          <w:szCs w:val="28"/>
          <w:lang w:val="az-Latn-AZ"/>
        </w:rPr>
      </w:pPr>
    </w:p>
    <w:p w14:paraId="69F2A8D7" w14:textId="77777777" w:rsidR="008F1662" w:rsidRDefault="008F1662" w:rsidP="008F1662">
      <w:pPr>
        <w:tabs>
          <w:tab w:val="left" w:pos="1530"/>
        </w:tabs>
        <w:spacing w:after="0" w:line="360" w:lineRule="auto"/>
        <w:ind w:firstLine="720"/>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Son 4 ildə ölkəyə gələn turist sayında ki artım, turizmin ÜDM-də payının artmasına səbə olmuşdur. 2016-cı ildəki turizmin ÜDM-dəki payı, dünya üzrə səyahət və turizmin ÜDM-dəki payının orta statistiq göstəricisini keçmişdir. Avropa və Mərkəzi Asiyada turizm daha sıx olduğundan orta statistik göstəricilərə görə ən böyük paya buraya aid olan ölkələr daxildir.</w:t>
      </w:r>
    </w:p>
    <w:p w14:paraId="1D442363" w14:textId="77777777" w:rsidR="008F1662" w:rsidRPr="00CE46DF" w:rsidRDefault="008F1662" w:rsidP="008F1662">
      <w:pPr>
        <w:tabs>
          <w:tab w:val="left" w:pos="1530"/>
        </w:tabs>
        <w:spacing w:after="0" w:line="360" w:lineRule="auto"/>
        <w:ind w:firstLine="720"/>
        <w:rPr>
          <w:rFonts w:ascii="Times New Roman" w:eastAsia="TimesNewRomanPSMT" w:hAnsi="Times New Roman" w:cs="Times New Roman"/>
          <w:sz w:val="28"/>
          <w:szCs w:val="28"/>
          <w:lang w:val="az-Latn-AZ"/>
        </w:rPr>
      </w:pPr>
    </w:p>
    <w:p w14:paraId="5A0E5A4A" w14:textId="77777777" w:rsidR="008F1662" w:rsidRPr="007E3354" w:rsidRDefault="008F1662" w:rsidP="008F1662">
      <w:pPr>
        <w:spacing w:after="0" w:line="360" w:lineRule="auto"/>
        <w:ind w:left="-720" w:firstLine="720"/>
        <w:jc w:val="center"/>
        <w:rPr>
          <w:rFonts w:ascii="Times New Roman" w:hAnsi="Times New Roman" w:cs="Times New Roman"/>
          <w:sz w:val="24"/>
          <w:szCs w:val="24"/>
          <w:lang w:val="az-Latn-AZ"/>
        </w:rPr>
      </w:pPr>
      <w:r w:rsidRPr="00A9484A">
        <w:rPr>
          <w:rFonts w:ascii="Times New Roman" w:hAnsi="Times New Roman" w:cs="Times New Roman"/>
          <w:b/>
          <w:sz w:val="24"/>
          <w:szCs w:val="24"/>
          <w:lang w:val="az-Latn-AZ"/>
        </w:rPr>
        <w:t>Səyahət və Turizm</w:t>
      </w:r>
      <w:r>
        <w:rPr>
          <w:rFonts w:ascii="Times New Roman" w:hAnsi="Times New Roman" w:cs="Times New Roman"/>
          <w:b/>
          <w:sz w:val="24"/>
          <w:szCs w:val="24"/>
          <w:lang w:val="az-Latn-AZ"/>
        </w:rPr>
        <w:t>in</w:t>
      </w:r>
      <w:r w:rsidRPr="00A9484A">
        <w:rPr>
          <w:rFonts w:ascii="Times New Roman" w:hAnsi="Times New Roman" w:cs="Times New Roman"/>
          <w:b/>
          <w:sz w:val="24"/>
          <w:szCs w:val="24"/>
          <w:lang w:val="az-Latn-AZ"/>
        </w:rPr>
        <w:t xml:space="preserve"> ÜDM-</w:t>
      </w:r>
      <w:r>
        <w:rPr>
          <w:rFonts w:ascii="Times New Roman" w:hAnsi="Times New Roman" w:cs="Times New Roman"/>
          <w:b/>
          <w:sz w:val="24"/>
          <w:szCs w:val="24"/>
          <w:lang w:val="az-Latn-AZ"/>
        </w:rPr>
        <w:t>dəki orta statistik payı</w:t>
      </w:r>
      <w:r w:rsidRPr="00A9484A">
        <w:rPr>
          <w:rFonts w:ascii="Times New Roman" w:hAnsi="Times New Roman" w:cs="Times New Roman"/>
          <w:b/>
          <w:sz w:val="24"/>
          <w:szCs w:val="24"/>
          <w:lang w:val="az-Latn-AZ"/>
        </w:rPr>
        <w:t>, ABŞ dolları (milyardlarla)</w:t>
      </w:r>
    </w:p>
    <w:p w14:paraId="73AAB41A" w14:textId="77777777" w:rsidR="008F1662" w:rsidRDefault="008F1662" w:rsidP="008F1662">
      <w:pPr>
        <w:rPr>
          <w:lang w:val="az-Latn-AZ"/>
        </w:rPr>
      </w:pPr>
      <w:r>
        <w:rPr>
          <w:noProof/>
        </w:rPr>
        <w:drawing>
          <wp:inline distT="0" distB="0" distL="0" distR="0" wp14:anchorId="200E77FF" wp14:editId="661E22DD">
            <wp:extent cx="5725886" cy="3200400"/>
            <wp:effectExtent l="0" t="0" r="82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CC46DF" w14:textId="77777777" w:rsidR="008F1662" w:rsidRDefault="008F1662" w:rsidP="008F1662">
      <w:pPr>
        <w:spacing w:after="0" w:line="360" w:lineRule="auto"/>
        <w:ind w:left="-720" w:firstLine="720"/>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Mənbə: </w:t>
      </w:r>
      <w:r w:rsidRPr="00512C5F">
        <w:rPr>
          <w:rFonts w:ascii="Times New Roman" w:hAnsi="Times New Roman" w:cs="Times New Roman"/>
          <w:sz w:val="28"/>
          <w:szCs w:val="28"/>
          <w:lang w:val="az-Latn-AZ"/>
        </w:rPr>
        <w:t>www.</w:t>
      </w:r>
      <w:r w:rsidRPr="00A9484A">
        <w:rPr>
          <w:rFonts w:ascii="Times New Roman" w:hAnsi="Times New Roman" w:cs="Times New Roman"/>
          <w:sz w:val="28"/>
          <w:szCs w:val="28"/>
          <w:lang w:val="az-Latn-AZ"/>
        </w:rPr>
        <w:t>tcdata360.worldbank.org</w:t>
      </w:r>
    </w:p>
    <w:p w14:paraId="15C7DBEA" w14:textId="77777777" w:rsidR="008F1662" w:rsidRDefault="008F1662" w:rsidP="008F1662">
      <w:pPr>
        <w:tabs>
          <w:tab w:val="left" w:pos="1530"/>
        </w:tabs>
        <w:spacing w:after="0" w:line="360" w:lineRule="auto"/>
        <w:rPr>
          <w:rFonts w:ascii="Times New Roman" w:eastAsia="TimesNewRomanPSMT" w:hAnsi="Times New Roman" w:cs="Times New Roman"/>
          <w:sz w:val="28"/>
          <w:szCs w:val="28"/>
          <w:lang w:val="az-Latn-AZ"/>
        </w:rPr>
      </w:pPr>
    </w:p>
    <w:p w14:paraId="2F4C6013" w14:textId="77777777" w:rsidR="008F1662" w:rsidRPr="00B1270D" w:rsidRDefault="008F1662" w:rsidP="008F1662">
      <w:pPr>
        <w:tabs>
          <w:tab w:val="left" w:pos="1530"/>
        </w:tabs>
        <w:spacing w:after="0" w:line="360" w:lineRule="auto"/>
        <w:ind w:firstLine="720"/>
        <w:rPr>
          <w:rFonts w:ascii="Times New Roman" w:eastAsia="TimesNewRomanPSMT" w:hAnsi="Times New Roman" w:cs="Times New Roman"/>
          <w:sz w:val="28"/>
          <w:szCs w:val="28"/>
          <w:lang w:val="az-Latn-AZ"/>
        </w:rPr>
      </w:pPr>
      <w:r>
        <w:rPr>
          <w:rFonts w:ascii="Times New Roman" w:eastAsia="TimesNewRomanPSMT" w:hAnsi="Times New Roman" w:cs="Times New Roman"/>
          <w:sz w:val="28"/>
          <w:szCs w:val="28"/>
          <w:lang w:val="az-Latn-AZ"/>
        </w:rPr>
        <w:t xml:space="preserve">İldən ilə səfər etmək və istirahət etmək istyənlərin sayı daha sürətlə artır. 2028-ci il üçün nəzərdə tutulmuş və planlaşdırılmış Səyahət və turizmin ÜDM-dəki orta statistik payının Dünya dövlətləri üçün 2,5 milyard ABŞ dolları, Avropa və Mərkəzi Asiya dövlətləri üçün 3.8 milyard ABŞ dolları, Azərbaycan üçün isə 3,06 milyard ABŞ dolları olacağı gözlənilir. </w:t>
      </w:r>
    </w:p>
    <w:p w14:paraId="395A393B" w14:textId="6FA945C1" w:rsidR="008F1662" w:rsidRDefault="008F1662" w:rsidP="008F1662">
      <w:pPr>
        <w:spacing w:after="0" w:line="360" w:lineRule="auto"/>
        <w:rPr>
          <w:rFonts w:ascii="Times New Roman" w:hAnsi="Times New Roman" w:cs="Times New Roman"/>
          <w:sz w:val="28"/>
          <w:szCs w:val="28"/>
          <w:lang w:val="az-Latn-AZ"/>
        </w:rPr>
      </w:pPr>
    </w:p>
    <w:p w14:paraId="3AAEA70C" w14:textId="692F6185" w:rsidR="00933F9C" w:rsidRDefault="00933F9C" w:rsidP="00933F9C">
      <w:pPr>
        <w:jc w:val="center"/>
        <w:rPr>
          <w:rFonts w:ascii="Times New Roman" w:hAnsi="Times New Roman" w:cs="Times New Roman"/>
          <w:b/>
          <w:sz w:val="28"/>
          <w:szCs w:val="28"/>
          <w:lang w:val="az-Latn-AZ"/>
        </w:rPr>
      </w:pPr>
      <w:r w:rsidRPr="004249B3">
        <w:rPr>
          <w:rFonts w:ascii="Times New Roman" w:hAnsi="Times New Roman" w:cs="Times New Roman"/>
          <w:b/>
          <w:sz w:val="28"/>
          <w:szCs w:val="28"/>
          <w:lang w:val="az-Latn-AZ"/>
        </w:rPr>
        <w:t>2.3  Turizm potensialının formalaşmasına kömək edən mənbələr və onların təhlili</w:t>
      </w:r>
    </w:p>
    <w:p w14:paraId="59BD0D3F" w14:textId="77777777" w:rsidR="00933F9C" w:rsidRPr="004249B3" w:rsidRDefault="00933F9C" w:rsidP="00933F9C">
      <w:pPr>
        <w:jc w:val="center"/>
        <w:rPr>
          <w:rFonts w:ascii="Times New Roman" w:hAnsi="Times New Roman" w:cs="Times New Roman"/>
          <w:b/>
          <w:sz w:val="28"/>
          <w:szCs w:val="28"/>
          <w:lang w:val="az-Latn-AZ"/>
        </w:rPr>
      </w:pPr>
    </w:p>
    <w:p w14:paraId="594B3D57" w14:textId="77777777" w:rsidR="00933F9C" w:rsidRPr="00C374EB" w:rsidRDefault="00933F9C" w:rsidP="00933F9C">
      <w:pPr>
        <w:spacing w:line="360" w:lineRule="auto"/>
        <w:ind w:firstLine="720"/>
        <w:rPr>
          <w:lang w:val="az-Latn-AZ"/>
        </w:rPr>
      </w:pPr>
      <w:r>
        <w:rPr>
          <w:rFonts w:ascii="Times New Roman" w:hAnsi="Times New Roman" w:cs="Times New Roman"/>
          <w:sz w:val="28"/>
          <w:szCs w:val="28"/>
          <w:lang w:val="az-Latn-AZ"/>
        </w:rPr>
        <w:t>Azərbaycan respulikası ərazində müxtəlif turizmnövləri inkişaf etmişdir. Müalicə</w:t>
      </w:r>
      <w:r w:rsidRPr="0053167C">
        <w:rPr>
          <w:rFonts w:ascii="Times New Roman" w:hAnsi="Times New Roman" w:cs="Times New Roman"/>
          <w:sz w:val="28"/>
          <w:szCs w:val="28"/>
          <w:lang w:val="az-Latn-AZ"/>
        </w:rPr>
        <w:t xml:space="preserve"> turizmi, əhəmiyyətli </w:t>
      </w:r>
      <w:r>
        <w:rPr>
          <w:rFonts w:ascii="Times New Roman" w:hAnsi="Times New Roman" w:cs="Times New Roman"/>
          <w:sz w:val="28"/>
          <w:szCs w:val="28"/>
          <w:lang w:val="az-Latn-AZ"/>
        </w:rPr>
        <w:t xml:space="preserve">isti </w:t>
      </w:r>
      <w:r w:rsidRPr="0053167C">
        <w:rPr>
          <w:rFonts w:ascii="Times New Roman" w:hAnsi="Times New Roman" w:cs="Times New Roman"/>
          <w:sz w:val="28"/>
          <w:szCs w:val="28"/>
          <w:lang w:val="az-Latn-AZ"/>
        </w:rPr>
        <w:t xml:space="preserve">mineral </w:t>
      </w:r>
      <w:r>
        <w:rPr>
          <w:rFonts w:ascii="Times New Roman" w:hAnsi="Times New Roman" w:cs="Times New Roman"/>
          <w:sz w:val="28"/>
          <w:szCs w:val="28"/>
          <w:lang w:val="az-Latn-AZ"/>
        </w:rPr>
        <w:t>bulaqlarla</w:t>
      </w:r>
      <w:r w:rsidRPr="0053167C">
        <w:rPr>
          <w:rFonts w:ascii="Times New Roman" w:hAnsi="Times New Roman" w:cs="Times New Roman"/>
          <w:sz w:val="28"/>
          <w:szCs w:val="28"/>
          <w:lang w:val="az-Latn-AZ"/>
        </w:rPr>
        <w:t xml:space="preserve"> zəngin olan ölkəmiz üçün xarakterik olsa da, mövcud potensial baxımından çox səmərəsiz turizm xidmətidir. Statistik məlumatlara baxdığımızda, müalicə turizmi növü üçün ölkəyə gələn xarici vətəndaşların sayı ümumi turizminin 2% -ni təşkil edir.</w:t>
      </w:r>
      <w:r>
        <w:rPr>
          <w:rFonts w:ascii="Times New Roman" w:hAnsi="Times New Roman" w:cs="Times New Roman"/>
          <w:sz w:val="28"/>
          <w:szCs w:val="28"/>
          <w:lang w:val="az-Latn-AZ"/>
        </w:rPr>
        <w:t xml:space="preserve"> </w:t>
      </w:r>
      <w:r w:rsidRPr="0053167C">
        <w:rPr>
          <w:rFonts w:ascii="Times New Roman" w:hAnsi="Times New Roman" w:cs="Times New Roman"/>
          <w:sz w:val="28"/>
          <w:szCs w:val="28"/>
          <w:lang w:val="az-Latn-AZ"/>
        </w:rPr>
        <w:t xml:space="preserve">Bu </w:t>
      </w:r>
      <w:r>
        <w:rPr>
          <w:rFonts w:ascii="Times New Roman" w:hAnsi="Times New Roman" w:cs="Times New Roman"/>
          <w:sz w:val="28"/>
          <w:szCs w:val="28"/>
          <w:lang w:val="az-Latn-AZ"/>
        </w:rPr>
        <w:t xml:space="preserve">isə ptensial baxımdan </w:t>
      </w:r>
      <w:r w:rsidRPr="0053167C">
        <w:rPr>
          <w:rFonts w:ascii="Times New Roman" w:hAnsi="Times New Roman" w:cs="Times New Roman"/>
          <w:sz w:val="28"/>
          <w:szCs w:val="28"/>
          <w:lang w:val="az-Latn-AZ"/>
        </w:rPr>
        <w:t xml:space="preserve">ölkə üçün 1500-dən çox mineral və termal su mənbəyi, terapevtik əhəmiyyətə malik olan dörd palçıq vulkanları və müalicə </w:t>
      </w:r>
      <w:r>
        <w:rPr>
          <w:rFonts w:ascii="Times New Roman" w:hAnsi="Times New Roman" w:cs="Times New Roman"/>
          <w:sz w:val="28"/>
          <w:szCs w:val="28"/>
          <w:lang w:val="az-Latn-AZ"/>
        </w:rPr>
        <w:t>əhəmiyyətli</w:t>
      </w:r>
      <w:r w:rsidRPr="0053167C">
        <w:rPr>
          <w:rFonts w:ascii="Times New Roman" w:hAnsi="Times New Roman" w:cs="Times New Roman"/>
          <w:sz w:val="28"/>
          <w:szCs w:val="28"/>
          <w:lang w:val="az-Latn-AZ"/>
        </w:rPr>
        <w:t xml:space="preserve"> neftin əsas mənbəyi olan ölkə üçün aşağı </w:t>
      </w:r>
      <w:r>
        <w:rPr>
          <w:rFonts w:ascii="Times New Roman" w:hAnsi="Times New Roman" w:cs="Times New Roman"/>
          <w:sz w:val="28"/>
          <w:szCs w:val="28"/>
          <w:lang w:val="az-Latn-AZ"/>
        </w:rPr>
        <w:t>göstərici sayılır</w:t>
      </w:r>
      <w:r w:rsidRPr="0053167C">
        <w:rPr>
          <w:rFonts w:ascii="Times New Roman" w:hAnsi="Times New Roman" w:cs="Times New Roman"/>
          <w:sz w:val="28"/>
          <w:szCs w:val="28"/>
          <w:lang w:val="az-Latn-AZ"/>
        </w:rPr>
        <w:t>. Mineral suları olan torpaqların potensial imkanlarını təhlil etdikdə ölkəmizin Masallı, Lənkəran, Astara, Şuşa, Gədəbəy, Kelbəcər, Naxçıvan, Quba-Xaçmaz, Şəki-Zaqatala bölgələrini əhatə etdiyini görürük.</w:t>
      </w:r>
      <w:r>
        <w:rPr>
          <w:rFonts w:ascii="Times New Roman" w:hAnsi="Times New Roman" w:cs="Times New Roman"/>
          <w:sz w:val="28"/>
          <w:szCs w:val="28"/>
          <w:lang w:val="az-Latn-AZ"/>
        </w:rPr>
        <w:t xml:space="preserve"> Bununla yanaşı </w:t>
      </w:r>
      <w:r w:rsidRPr="00BE023F">
        <w:rPr>
          <w:rFonts w:ascii="Times New Roman" w:hAnsi="Times New Roman" w:cs="Times New Roman"/>
          <w:sz w:val="28"/>
          <w:szCs w:val="28"/>
          <w:lang w:val="az-Latn-AZ"/>
        </w:rPr>
        <w:t>Bakı-Abşeron, Şirvan,</w:t>
      </w:r>
      <w:r w:rsidRPr="00BE023F">
        <w:rPr>
          <w:lang w:val="az-Latn-AZ"/>
        </w:rPr>
        <w:t xml:space="preserve"> </w:t>
      </w:r>
      <w:r w:rsidRPr="00BE023F">
        <w:rPr>
          <w:rFonts w:ascii="Times New Roman" w:hAnsi="Times New Roman" w:cs="Times New Roman"/>
          <w:sz w:val="28"/>
          <w:szCs w:val="28"/>
          <w:lang w:val="az-Latn-AZ"/>
        </w:rPr>
        <w:t>Gəncə-Qazax, Şəki-Zaqatala, Quba-Xaçmaz, Lənkəran-Astara, Qarabağ və Naxçıvan turizm bölgələrin</w:t>
      </w:r>
      <w:r>
        <w:rPr>
          <w:rFonts w:ascii="Times New Roman" w:hAnsi="Times New Roman" w:cs="Times New Roman"/>
          <w:sz w:val="28"/>
          <w:szCs w:val="28"/>
          <w:lang w:val="az-Latn-AZ"/>
        </w:rPr>
        <w:t xml:space="preserve">də müxtəlif turizm növləri: dini turizm, müalicəvi turizm, dicəlmə və əyləncə turizmi, ekoloji turizm, konqres turizm (tarixi yerlərə, abidələrə edilən səfərlər), qış və xizək turizmi, aqroturizm və s. inkişaf etmişdir. </w:t>
      </w:r>
    </w:p>
    <w:p w14:paraId="367D2579" w14:textId="77777777" w:rsidR="00933F9C" w:rsidRDefault="00933F9C" w:rsidP="00933F9C">
      <w:pPr>
        <w:spacing w:after="0" w:line="360" w:lineRule="auto"/>
        <w:ind w:firstLine="720"/>
        <w:rPr>
          <w:rFonts w:ascii="Times New Roman" w:hAnsi="Times New Roman" w:cs="Times New Roman"/>
          <w:sz w:val="28"/>
          <w:szCs w:val="28"/>
          <w:lang w:val="az-Latn-AZ"/>
        </w:rPr>
      </w:pPr>
      <w:r w:rsidRPr="00A50C7B">
        <w:rPr>
          <w:rFonts w:ascii="Times New Roman" w:hAnsi="Times New Roman" w:cs="Times New Roman"/>
          <w:b/>
          <w:sz w:val="28"/>
          <w:szCs w:val="28"/>
          <w:lang w:val="az-Latn-AZ"/>
        </w:rPr>
        <w:t>Bakı-Abşeron turizm bölgəsi.</w:t>
      </w:r>
      <w:r>
        <w:rPr>
          <w:rFonts w:ascii="Times New Roman" w:hAnsi="Times New Roman" w:cs="Times New Roman"/>
          <w:sz w:val="28"/>
          <w:szCs w:val="28"/>
          <w:lang w:val="az-Latn-AZ"/>
        </w:rPr>
        <w:t xml:space="preserve"> Azərbaycan respublikasının paytaxdı olan Bakı şəhəri dünyanın böyük sənayə şəhərlərindən biri olmaqla yanaşı müasir meqapolisdir. Paytaxda qədim mədəniyyət və ənənələrin mövcud olması turistlərin diqqətini daim çəkmişdir. Əsrlərin tarixi izləri tikili mədəniyyəti ilə şəhərin memarlıq quruluşunda özünü əks etdirmişdir.</w:t>
      </w:r>
    </w:p>
    <w:p w14:paraId="7A1357E3"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Şəhərin, dünyanın ən böyük gölü olan Xəzər sahilində yerləşməsi turizmin inkişafına daha da təkan vermişdir. Abşeron yarımadasında qövsvari yerləşən şəhər öz ərazisində müxtəif tarixi yerləri ilə də məşhurdur. </w:t>
      </w:r>
    </w:p>
    <w:p w14:paraId="531FA3D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İçərişəhər- şəhərin görməli və ən maraqlı yerlərindən sayılır. Tarixi görkəmini itirmədən az dəyişikliyə uğruyaraq dövrümüzə gəlib çatmışdır. Nəticə etibarı ilə İçərişəhər açıq səma altında muzey olaraq orta əsrlər memarlığının nadir incisi sayılır. İşərişəhərin, 1988-ci il 27 aprel Azərbaycan Respublikasının Nazirlər Kabinetinin 145 saylı qərarı ilə üç yüz altımışdan çox abidəsi dövlət tərəfindən mühafizəyə alınmışdır. Bu abidələrə “Şirvanşahlar sarayı” (XII – XV), “Qız qalası” (VI – XII), tarixi hamamlar, məscidər və s. aiddir. Şirvanşahlar sarayı, 1921 -ci ildən muzey kimi fəaliyyət göstərməsinə baxmayaraq 1964 -cü ildən Dövlət tarixi-memarlıq qoruğu adlandırılmışdır. Digər dəyərli memarlıq abidələrindən Mədrəsə Məscidi, Cümə Məscidi, Buxara karvansaralar, Ağa Mikayıl hamamı İşərişəhərdə yerləşir.</w:t>
      </w:r>
    </w:p>
    <w:p w14:paraId="7FDE2D9F"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YUNESKO-nun xüsusi bülleteninə İçərişəhər kompleksi daxil edilmişdir. Bu bülletendə xüsusi tarixi memarlıq abidələri və qoruqları dərc </w:t>
      </w:r>
      <w:r w:rsidRPr="002F4766">
        <w:rPr>
          <w:rFonts w:ascii="Times New Roman" w:hAnsi="Times New Roman" w:cs="Times New Roman"/>
          <w:sz w:val="28"/>
          <w:szCs w:val="28"/>
          <w:lang w:val="az-Latn-AZ"/>
        </w:rPr>
        <w:t>olunur. Şəhərin memarlıq abidələrindən Muxtarov sarayı (Səadət sarayı),  keçmiş şəhər Dumasının binası (İndiki Bakı şəhər İcra hakimiyyəti), Sinematoqraf binası (Dövlət Uşaq Kukla Teatrı), Kirxa binası (Kamera və orqan musiqi zalı) yadda qalan yerləri sayılır.</w:t>
      </w:r>
    </w:p>
    <w:p w14:paraId="098932E3"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Sahil boyu qövsvari formada uzanan Bakı Dənizkənarı Parkı rezidentlərin və qeyrirezidentlərin fəal istirahər yeri sayılır. Dəniz Kənarı Parka respublika prezidentinin 1988-ci il fərmanı ilə Milli Park statusu verilmişdir.</w:t>
      </w:r>
    </w:p>
    <w:p w14:paraId="6F71E755"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Şəhər ətrafında, Abşeron yarımadasının sahil boyu çoxsaylı kurort zonaları yerləşir. Şuvəlan, Bilgəh, Mərdəkan, Buzovna və s. bu kimi yerlər daha çox tanınır və bu yerlərdə turizm mərkəzləri, istiarhət üçün xüsusi tikilmiş evlər, sanatoriyalar, mealicəvi sağlamlıq ocaqları və s. fəaliyyət göstərir. 10 000 -lərlə ölkə vətəndaşları və xarici turistlər hər il bu yerlərdə fəal dicəlmədən yararlanaraq öz sağlamlıqlarını bərpa edirlər. İsti dənizə malik qumlu çimərliklər və Bakının onun ətrafı ilə birlikdə tarixi abidələri turistlərin diqqətini çəkən əsas amillərdir.</w:t>
      </w:r>
    </w:p>
    <w:p w14:paraId="7FC4A2E8"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Bakıdan 70 km uzaqlıqda yerləşən tarixi abidələrdən biri də Qobustan Dövlət qoruğudur. Burada aşkarlanmış dörd mindən artıq qayaüstü rəsmlərin yaşı on min ildən çoxdur. Paleolit dövrünün sonu Neolit dövrünün əvəllərinə aid olan unikal qayaüstü rəsmlər YUNESKO-nun ümumdünya mədəniyyət və tarixi təbiət abidələri sırasında xüsusi yer tutur. Qədim tarix insanlarda maraq yaratdığından, bu qoruğa hər il minlərlə turist ziyarət edir.</w:t>
      </w:r>
    </w:p>
    <w:p w14:paraId="35AAA860"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Ölkəyə gələn turistlərin əksəriyyətinin birbaşa Bakı şəhərinə gəlməsi ilə onlar ümumi ölkə səfərlərini dörd istiqamətdə: respublikanın Şimal, Şimal-Qərb, Qərb və Cənub regionlarına səyahətə çıxırlar.</w:t>
      </w:r>
    </w:p>
    <w:p w14:paraId="6F0A3BB8" w14:textId="77777777" w:rsidR="00933F9C" w:rsidRDefault="00933F9C" w:rsidP="00933F9C">
      <w:pPr>
        <w:spacing w:after="0" w:line="360" w:lineRule="auto"/>
        <w:ind w:firstLine="720"/>
        <w:rPr>
          <w:rFonts w:ascii="Times New Roman" w:hAnsi="Times New Roman" w:cs="Times New Roman"/>
          <w:sz w:val="28"/>
          <w:szCs w:val="28"/>
          <w:lang w:val="az-Latn-AZ"/>
        </w:rPr>
      </w:pPr>
      <w:r w:rsidRPr="00A50C7B">
        <w:rPr>
          <w:rFonts w:ascii="Times New Roman" w:hAnsi="Times New Roman" w:cs="Times New Roman"/>
          <w:b/>
          <w:sz w:val="28"/>
          <w:szCs w:val="28"/>
          <w:lang w:val="az-Latn-AZ"/>
        </w:rPr>
        <w:t>Şirvan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122 km Bakı şəhərindən qərbdə yerləşən və ölkənin ən böyük üzümçülük və şərabçılıq mərkəzlərindən olan, məşhur süfrə şərablarınının istehsalına görə beynəlxalq sərgilərdə diplom və medallarla təltif olunmuş Şamaxı şəhəri yerləşir.</w:t>
      </w:r>
    </w:p>
    <w:p w14:paraId="76A201AB"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Şəhərin tarixi adının mövcudluğu buraya gələn turistlərin diqqətini çəkir. Qədimdə buraya köçən suriyalı ərəblər şəhəri gözəlliyinə və böyüklüyünə görə Dəməşqə oxşadarağ ora ilə müqayisədə Şamaxı adlandırmışlar. Şəhər ətrafı yerləri yaylaq kimi məşhur tanınır. Şamaxı yaylası əsrarəngiz gözəlliyi ilə və çox saylı təbii fəlakətlərdən sonra şəhərin arxeoloji və tarixi memarlıq yerlərinin müəyyən bir qisminin dövrümüzə gəlib çıxması buraya gələn turistlərin diqqətini çəkir. Buranın “Yeddi Günbəz”  məqbərəsi, Şirvanşahlar sarayının yerləşdiyi “Girdman qalası”,  “Cümə məscidi”, tunc və dəmir dövrünün tarixi izləri qalan “Çuxuryurd” kəndi və s. digər tarixi yerləri</w:t>
      </w:r>
      <w:r w:rsidRPr="008D24B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maraq doğuran yerlərdəndir.</w:t>
      </w:r>
    </w:p>
    <w:p w14:paraId="4026F8D4"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Şamaxıdan on iki kilometr şimal-şərqdə, min dörd yüz metr dəniz səviyyəsindən yüksəklikdə Pirqulu qəsəbəsində astrofizika rəsədxanası yerləşir. Rəsədxana teleskopunun böyüklüyünə görə Avropada ikincidir. Pirqulu ərazisinin qış fəslində dağlarının zirvələri və bütün yaylaları qar ilə örtüldüyündən burada dax xizək idmanı ilə məşğul olmağa şərait yaranır. Yay fəslində isə ərazinin yaşıllıqlarında gəzintilər və dincəlmələr buraya gələn insanlara xoş gəlir. Rayonun görməli yerlərinə yay və qış vaxtı edilən ekurskursiyalar turizm təşkilatları tərəfindən həyata keçirilir.</w:t>
      </w:r>
    </w:p>
    <w:p w14:paraId="3224B2A9"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Şamaxıdan cənub-qərb istiqamətində turistlər hərəkət etdikdə Ağsu avtokeçidi (hündürlük 850m) ilə yuxarı qalxırlar və burada gözəl təbiət mənzərəsi ilə insanları valeh edən Şirvan düzü yerləşir. </w:t>
      </w:r>
    </w:p>
    <w:p w14:paraId="44E6C879"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Şamaxı şəhərindən 36 km uzaqlıqda Ağsu şəhəri yerləşir. Şəhərin “Qız qalası”, “Şeyx Dursun məqbərəsi”, “Şeyx Türbəsi” və s. bu kimi tarixi görməli yerləri turistlərin diqqətini çəkməkdədir.</w:t>
      </w:r>
    </w:p>
    <w:p w14:paraId="64A5A3F2"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Şimal-qərb istiqamətində səyahətini davam etdirən turistlər, yaşıllıqlara bürünmüş İsmayıllı rayonuna çatırlar. Rayon ildə turistlərin ziyarət etmə göstəricisinə görə digər rayonların əksəriyyətindən öndə gəlir. Ərazisində qədim tarixi abidələr çoxluq təşkil edir. Burada,</w:t>
      </w:r>
      <w:r w:rsidRPr="002F476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“Fitdağqalası”,  “Girdman qalası”, “Qız qalası” “Cavanşir qalası”diqqətləri daha çox cəlb edir. Rayona gələn turistlərə “Niyal” mehmanxanası və “Talıstan” moteli xidmət göstərir.</w:t>
      </w:r>
    </w:p>
    <w:p w14:paraId="418F5A86"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Dəniz səviyyəsinnən 1200 m yüksəklikdə yerləşən və dövlət tərəfindən tarixi-mədəniyyət qoruğu adlandırılan Lahıc qəsəbəsi yerləşir. Rayonda turistlərin əksər hissəsinin ziyarət etdiyi bu qəsəbə, misgərlik, dəridən hazırlanan məişət əşyaları və xalçaçılığ ilə məşhurdur. Qəsəbənin əhalisi qədim ənənəlrin davam etdirərək inkişaf etmişlər. Burada  tarixi yaşayış evləri  və minarəli məscid qorunub saxlanmışdır.</w:t>
      </w:r>
    </w:p>
    <w:p w14:paraId="339097D4" w14:textId="77777777" w:rsidR="00933F9C" w:rsidRPr="00855C77" w:rsidRDefault="00933F9C" w:rsidP="00933F9C">
      <w:pPr>
        <w:spacing w:after="0" w:line="360" w:lineRule="auto"/>
        <w:ind w:firstLine="720"/>
        <w:rPr>
          <w:rFonts w:ascii="Times New Roman" w:hAnsi="Times New Roman" w:cs="Times New Roman"/>
          <w:sz w:val="28"/>
          <w:szCs w:val="28"/>
          <w:lang w:val="az-Latn-AZ"/>
        </w:rPr>
      </w:pPr>
      <w:r w:rsidRPr="00EC3044">
        <w:rPr>
          <w:rFonts w:ascii="Times New Roman" w:hAnsi="Times New Roman" w:cs="Times New Roman"/>
          <w:b/>
          <w:sz w:val="28"/>
          <w:szCs w:val="28"/>
          <w:lang w:val="az-Latn-AZ"/>
        </w:rPr>
        <w:t>Gəncə-Qazax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Azərbaycanın böyüklüyünə görə ikinci ən böyük şəhəri Gəncədir. Şəhər qədim zamanlardan özünəməxsus üslubu ilə fərqlənmiş, Ön Asiya və Yaxın Şərqin qədim mədəni və siyasi mərkəzlərindən biri olmuşdur. Bura özünəməxsus memarlığı, kitabxanaları, sarayları və s. ilə tanınmışdır. Xüsusi memarlıq üslubu ilə insanları valeh edən abidəri və tikililəri:</w:t>
      </w:r>
      <w:r w:rsidRPr="00F466E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“Qazaxlar məscidi”,  “Cümə Məscidi”, “Nizami məqbərəsi”, “Şeyx İbrahim məqbərəsi”, “Gəncə qapıları”, “Karvansara”, “Qızıl Hacılı məscidi”, “İmamzadə tikililər kompleksi” diqqət çəkir.</w:t>
      </w:r>
    </w:p>
    <w:p w14:paraId="4D1D6EF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26 km Gəncə şəhərindən cənubda, 1565 m dəniz səviyyəsindən yüksəklikdə turistləri valeh edən Qafqazın ən gözəl göllərindən biri Göy göl yerləşir. 1925-ci ilədən Göy göl ətrafındakı meşə sahələri ilə birlikdə: 1731 hektarlıq sahə, qoruq elan olunmuşdur. Göy öldən bir neçə kilometr aralıda turistlərin dicəlməsi və itirahət etməsi üçün Hacıkənd kurort zonası yerləşir.</w:t>
      </w:r>
    </w:p>
    <w:p w14:paraId="7D37CAFB"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Gəncə şəhərindən qırx yeddi kilometr aralıda Naftalan kurort zonası yerləşir. Müalicəvi neftə malik olan bu zonada tursitlərin dincəlməsi və sağlamlıqlarını bərpa etməsi üçün lazım olan şərait yaradılmışdır.</w:t>
      </w:r>
    </w:p>
    <w:p w14:paraId="6072EEA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Şəhərdən şimal-qərb istiqamətində  tarixi-memarlıq abidələri ilə məşhur olan Qazax inzibati rayonu yerləşir. Daş Salahlı kəndində yüzdən atıq mağara, Musakey kəndində dörd tarixi türbənin məlum oldöuğu arxeoloji tapıntılar zamanı aşkarlanmışdır. Kəntdən bir qədər aralıda “Koroğlu” adlandırılan qüllə mövcuddur. Rayonun digər görməli yerlərindən isə, “Şəkər qalası” , “Poylu kənd türbələri”, “Kazım”, “Qatır” və “Qızıl Hacılı” körpüləri, Xramçay üzərindəki “Sınıq körpü” fərqlənir.  Rayonun inzibati mərkəzi olan Qazax şəhəri turistlərin diqqətini tarixi xalçaçılıq sənəti və xüsusi cins atları ilə çəkir.</w:t>
      </w:r>
    </w:p>
    <w:p w14:paraId="343B477A"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Bakıdan 323 km məsafədə, Kür çayının sahilində mənzərəli yerdə Mingəçevir şəhəri yerləşir. Yerli və xarici turistlərin xoşuna gələn Mingəçevir şəhərində 350 yerlik mehmanxana, 235 yerlik Günəşli turist bazası buraya gələn qonaqlar üçün yerləşmə məkanlarıdır. Burada həmçinin Kürün sahilində Kür avarçəkmə Olimpiya bazası yerləşir. </w:t>
      </w:r>
    </w:p>
    <w:p w14:paraId="6131EAFC" w14:textId="77777777" w:rsidR="00933F9C" w:rsidRDefault="00933F9C" w:rsidP="00933F9C">
      <w:pPr>
        <w:spacing w:after="0" w:line="360" w:lineRule="auto"/>
        <w:ind w:firstLine="720"/>
        <w:rPr>
          <w:rFonts w:ascii="Times New Roman" w:hAnsi="Times New Roman" w:cs="Times New Roman"/>
          <w:sz w:val="28"/>
          <w:szCs w:val="28"/>
          <w:lang w:val="az-Latn-AZ"/>
        </w:rPr>
      </w:pPr>
      <w:r w:rsidRPr="009F7E7F">
        <w:rPr>
          <w:rFonts w:ascii="Times New Roman" w:hAnsi="Times New Roman" w:cs="Times New Roman"/>
          <w:b/>
          <w:sz w:val="28"/>
          <w:szCs w:val="28"/>
          <w:lang w:val="az-Latn-AZ"/>
        </w:rPr>
        <w:t xml:space="preserve">Şəki-Zaqatala turizm bölgəsi. </w:t>
      </w:r>
      <w:r>
        <w:rPr>
          <w:rFonts w:ascii="Times New Roman" w:hAnsi="Times New Roman" w:cs="Times New Roman"/>
          <w:sz w:val="28"/>
          <w:szCs w:val="28"/>
          <w:lang w:val="az-Latn-AZ"/>
        </w:rPr>
        <w:t>Böyük Qafqaz dağlarının ətəyində, Bakıdan şimal-qərb istiqamətindən 330 km məsafədə Qəbələ şəhəri yerləşir.</w:t>
      </w:r>
    </w:p>
    <w:p w14:paraId="5310B351"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Rayon ərazində mövcyd olan tarixi və mədəniyyət abidələri qrounaraqa dövrümüzə gəlib çıxmışdır. Bu abidələrdən “Şeyx Bədrəddin” türbəsini, “Şeyx Mansur” türbəsini, Yaloylu təpə adlandırılan ərazidəki abidələri misal göstərmək olar.</w:t>
      </w:r>
    </w:p>
    <w:p w14:paraId="42BC083C"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Rayon mərkəzindən on beş kilometr aralıda, Corlu çay ilə Qaraçay arasında yerləşən tarixi Qəbələ xarabalıqları, bu əraziyə ekurskursiya zamanı turistlərin diqqətini çəkir. Turistlər qalalarda dövrümüzə gəlib çatmış qədim divarları və müxtəlif tarixi izləri görə bilərlər.</w:t>
      </w:r>
    </w:p>
    <w:p w14:paraId="4294CF85" w14:textId="77777777" w:rsidR="00933F9C" w:rsidRPr="00342C44"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Şəhərin tarixi keçmişi çox böyükdür və 1900 ildən artıq bir müddətdə mövcud olmuş və fəaliyyət göstərmişdir. Hündürlüyü 4466 m olan ölkənin ən hündür zirvəsi Bazardüzü şəhərdən yaxşı görsənir. Şəhər ətrafında dörd yüz nəfərdən ibarət “Qafqaz turist bazası”, bir qədər uzaqda isə uşaq idman-sağlamlıq düşərgəsi, pansionat, habelə “Qəbələ” və “Sahil” turizm istirahət zonaları fəaliyyət göstərir.</w:t>
      </w:r>
    </w:p>
    <w:p w14:paraId="61EA0678"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Buraya ekurskursiya edən turistlər rayon mərkəzi ilə tanış olduqdan sonra rayonun digər görməli mənzərəli yerlərinə: Göy və Gülburun dağlarını arasında gözəl mənzərəsi ilə insanları valeh edən Nohur gölünə, hündürlüyü 50 m olan Mıçax şəlaləsinə, Kamervan kəndindəki isti kükürdlü, Enginca kəndindəki soyuq kükürdlü ərazilərə səfər edirlər. Rayonun flora və faunası ekurskursiya edən turistlər üçün olduqaca maraq kəsb edir. “Dağ turbazası” adlanırılan yerləşmə vasitəsi buranın təbiət qoynunda istirahət etmək ilə yanaşı turistlərə ov da təşkil edir.</w:t>
      </w:r>
    </w:p>
    <w:p w14:paraId="6A070BAC"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Qəbələdən 70 km aralıda, Respublikanın şimal-qərbində, yaşı 2500 dən artıq olan Şəki şəhəri yerləşir. Xan Yaylağı dağının ətəklərində yerləşən şəhər, təbiətinin gözəlliyi, xüsusi memarlıq üslublu tarixi abidələri və müxtəlif xalçaları ilə məşhurdur.</w:t>
      </w:r>
    </w:p>
    <w:p w14:paraId="2B57BCC6"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Burada “Ləzgi”, “İsfahan” və “Təbriz” karvansaraları, mehmanxanalar və şərq tipli yaşayış evləri qorunub saxlanmışdır. Şəkinin çoxsaylı görməli yerləri mövcuddur. Bu yerlər sırasında  “Şəki Xan sarayı”, “Aşağı Karvansara”, “Yuxarı Karvansara”, “Gələsən Görəsən qalası”, “Cümə məscidi” xüsusui yer tutur.</w:t>
      </w:r>
    </w:p>
    <w:p w14:paraId="5FF1B1FF" w14:textId="77777777" w:rsidR="00933F9C" w:rsidRPr="002F4766" w:rsidRDefault="00933F9C" w:rsidP="00933F9C">
      <w:pPr>
        <w:spacing w:after="0" w:line="360" w:lineRule="auto"/>
        <w:ind w:firstLine="720"/>
        <w:rPr>
          <w:rFonts w:ascii="Times New Roman" w:hAnsi="Times New Roman" w:cs="Times New Roman"/>
          <w:sz w:val="28"/>
          <w:szCs w:val="28"/>
          <w:lang w:val="az-Latn-AZ"/>
        </w:rPr>
      </w:pPr>
      <w:r w:rsidRPr="002F4766">
        <w:rPr>
          <w:rFonts w:ascii="Times New Roman" w:hAnsi="Times New Roman" w:cs="Times New Roman"/>
          <w:sz w:val="28"/>
          <w:szCs w:val="28"/>
          <w:lang w:val="az-Latn-AZ"/>
        </w:rPr>
        <w:t>Şəki şəhərində “Marxal”, “Gələsən görəsən” və “Səadət” istiarhət zonaları, “Şəki” və “Karvansara” otelləri, “Soyuq bulaq” turist bazası, “Neftyağ” və “Sahil” pansionatları turistlərə xidmət göstərir. Şəhər səyahətlər və ekskursiyalar bürosu, Şəkinin və onun ətarfının görməli maraqlı yerlərinə ekskursiyalar təşkil edir.</w:t>
      </w:r>
    </w:p>
    <w:p w14:paraId="56467B12" w14:textId="77777777" w:rsidR="00933F9C" w:rsidRDefault="00933F9C" w:rsidP="00933F9C">
      <w:pPr>
        <w:spacing w:after="0" w:line="360" w:lineRule="auto"/>
        <w:ind w:firstLine="720"/>
        <w:rPr>
          <w:rFonts w:ascii="Times New Roman" w:hAnsi="Times New Roman" w:cs="Times New Roman"/>
          <w:sz w:val="28"/>
          <w:szCs w:val="28"/>
          <w:lang w:val="az-Latn-AZ"/>
        </w:rPr>
      </w:pPr>
      <w:r w:rsidRPr="002F4766">
        <w:rPr>
          <w:rFonts w:ascii="Times New Roman" w:hAnsi="Times New Roman" w:cs="Times New Roman"/>
          <w:sz w:val="28"/>
          <w:szCs w:val="28"/>
          <w:lang w:val="az-Latn-AZ"/>
        </w:rPr>
        <w:t>34 km Şəki şəhərindən şimal-qərb istiqamətində çoxlu tarixi abidələri, qala və müdafiə tikililərinin mövcud olduğu Qax şəhəri yerləşir. Buranın görməli yerlərindən  “Sumuq-Qala”, “Qala-Məscid”, Kurmux çayı üzərində tarixi körpü, Kum kəndinin ərazisində yerləşən məbəd, Ləkit kənd yaxınlığında məbəd tikililər kompleksi,  “Sırt-qala qəsri” dövrümüzə qədər qorunub saxlanmışdır.</w:t>
      </w:r>
      <w:r>
        <w:rPr>
          <w:rFonts w:ascii="Times New Roman" w:hAnsi="Times New Roman" w:cs="Times New Roman"/>
          <w:sz w:val="28"/>
          <w:szCs w:val="28"/>
          <w:lang w:val="az-Latn-AZ"/>
        </w:rPr>
        <w:t xml:space="preserve"> İlisu yaxınlığında çıxan isti kükürdlü sudan müalicə vasitəsi kimi istifadə olunur və burada “Şəfa” və “İlisu” pansionatlar fəaliyyət göstərir.</w:t>
      </w:r>
    </w:p>
    <w:p w14:paraId="68EC4FE8"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Böyük Qafqaz dağlarının cənub ətəklərində, 543 m dəniz səviyyəsindən yüksəklikdə və 30 km Qax şəhərindən aralıda bölgənin ikinci ən böyük şəhəri Zaqatala yerləşir. Mənzərəli təbiətə və əlverişli iqlimə malik Zaqatala şəhərində dağ-iqlim kurortu mövcuddur. Burada “Dostluq” düşərgəsi, “Gülüstan” turist bazası və “Tala” pansionat fəaliyyət göstərir. Şəhərin səyahətlər və ekskursiyalar bürosunun buraya maraqlı ekskursiyaların təşkil edilməsində rolu böyükdür. Bu rayon da özünün qədim tarixi abidələri ilə buraya ziyarət edən turistlərin diqqətini çəkir. “Əliabad” və “Mosul” məscidləri, “Yuxarı Çardaxlar” qalası, Kəbloba kəndi yaxınlığında 2 qüllə, “Cangöz” qalası və “Şeytan” qala kimi abidələr ekskursiyalar zamanı turistlərin görmək istədikləri yerlər sayılır.</w:t>
      </w:r>
    </w:p>
    <w:p w14:paraId="4CC26679" w14:textId="77777777" w:rsidR="00933F9C" w:rsidRDefault="00933F9C" w:rsidP="00933F9C">
      <w:pPr>
        <w:spacing w:after="0" w:line="360" w:lineRule="auto"/>
        <w:ind w:firstLine="720"/>
        <w:rPr>
          <w:rFonts w:ascii="Times New Roman" w:hAnsi="Times New Roman" w:cs="Times New Roman"/>
          <w:sz w:val="28"/>
          <w:szCs w:val="28"/>
          <w:lang w:val="az-Latn-AZ"/>
        </w:rPr>
      </w:pPr>
      <w:r w:rsidRPr="000228A9">
        <w:rPr>
          <w:rFonts w:ascii="Times New Roman" w:hAnsi="Times New Roman" w:cs="Times New Roman"/>
          <w:b/>
          <w:sz w:val="28"/>
          <w:szCs w:val="28"/>
          <w:lang w:val="az-Latn-AZ"/>
        </w:rPr>
        <w:t>Quba-Xaçmaz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165 km Bakı şəhərindən aralıda, respublikanın şimal-şərqində, təbiət gözəlliklərinə görə ölkənin ən mənzərəli şəhərlərindən biri Quba şəhəri yerləşir. Rayonun çoxsaylı tarixi memarlıq abidələri mövcuddur. Ən çox göməli yerlər kimi  “Səkkiz guşə türbə”, “Cümə məscidi”, “Səkinə xaım məscidi”, Köhnə tikili yaşayış binaları, Xınalıq kəndində yerləşən “Atəşgah”, “Hamam”və s. turistlərin böyük maraqlarına səbəb olur.</w:t>
      </w:r>
    </w:p>
    <w:p w14:paraId="58E21F13"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Rayona gələn turistlər gözəl mənzərəsi olan “Qəçrəş” ərazisinə, Afruca şəlaləsinə, Sühyub kəndində yerləşən Pirbənövşə mağarasına və başqa digər maraqlı yerlərə təşkil edilən ekskursiyalardan istifadə edirlər. Burada turistlərə xidmət göstərmək üçün, şəhər ekskursiya bürosu, “Menecer” oteli və xarici investorların hesabına tikilən “Lonq Forest” turist bazası fəaliyyət göstərir. Rayonun Xınalıq kəndi də özünəməxsus adət-ənənləri, mədəniyyəti, dili və məişəti ilə turistlərin diqqətini çəkir.</w:t>
      </w:r>
    </w:p>
    <w:p w14:paraId="75CF040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12 km Qubadan şimalda Qusar rayonu yerləşir. Rayonun görməli yerlərindən “Şeyx Cüneyd məqbərəsi” turistlərin xüsusi diqqətini çəkir. Gözəl təbiətə və iqlimə malik olan rayonda dağ kurortunun inkişafı turistlərə dincəlmələri üçün şərait yaradır. Burada “Uzun meşə” və “Qara bulaq” pansionatları fəaliyyət göstərir. Dəniz səviyyəsindən 1750 m yüksəkdə, Qusarçayın sağ sahilində  “Suvar” istirahət bazası yerləşir və təbiət qoynunda istirahəti sevənlərə xidmət göstərir.</w:t>
      </w:r>
    </w:p>
    <w:p w14:paraId="21DB52FF" w14:textId="77777777" w:rsidR="00933F9C" w:rsidRPr="000228A9"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Qusardan şərq istiqamətdə Xaçmaz şəhəri yerləşir. Buranın görməli yerlərinə Samur-Dəvəçi ovalığının gözəl mənzərəli yerləri, “Şeyx Yusif məqbərəsi”, Şıxlar kəndi yaxınlığında 6 bucaqlı türbə, “Xudat qalası” indiyə kimi qorunub saxlanmış və turistlərin marağını çəkimşdir.</w:t>
      </w:r>
    </w:p>
    <w:p w14:paraId="760BC63E"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Rayonun şimal hissəsində, Yalama -Nabran zonasında çimərliklər yerləşir. Bura Xəzər dənizi sahillərində ən mənzərəli ərazilərindən biridir. Zonanın təbii-iqlim şəraiti və gözəl mənzərəsi buranın yerli vətəndaşlar və turistlər üçün fəal istirahət zonnasına çevrilməsinə səbəb olmuşdur.</w:t>
      </w:r>
      <w:r w:rsidRPr="002254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Azərbaycan Həmkarlar İttifaqının tabeçiliyində olan, Cənubi Qafqazın ən böyük turbazaları sayılan və hər biri eyni zamanda 600 dən çox turist qəbul edə bilən  “Dostluq” və “Xəzər” turbazaları burada yerləşir. Bazaların arasında “Şahdağ” istirahət evi yerləşir. Turistlərin buraya sürətli axını Yalama-Nabran sahil zonazında turizm məqsədli çoxsaylı obyektlər tikilmişdir. Onlardan “Palermo”, “İsti su”, “Malibu”, “Palma”, “Elvin”,  “Seyidli”, “Şəms”, “Nabran” və başqalarını qeyd etmək olar.</w:t>
      </w:r>
    </w:p>
    <w:p w14:paraId="3CC12EE9"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 regionun turistərin diqqətini çəkəcək əsas sətkarlıq sahələrindən biri də xalçaçılıqdır. 1772 -ci ildə toxunmuş, xüsusi tikiliş üslubu ilı fərqlənən “Qoldu Çiçi” xalısı Nyu-Yorkda yerləşən “Metropoliten” incəsənət muzeyində qorunub saxlanılır.</w:t>
      </w:r>
    </w:p>
    <w:p w14:paraId="5A317A2F"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Regionun Dəvəçi rayon ərazisində turistlərin diqqətini çəkəcək tarixi-memarlıq abidələri çoxdur. Rayonun Şahnəzərli kəndində orta əsrlər abidəsi, Sadan kəndində isə “Dindar qalaçasının” qalıqları, Padar kəndi ərazisində qədim “Gülüstani-İrəm” şəhərinin tarixi izləri</w:t>
      </w:r>
      <w:r w:rsidRPr="00EF78E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qorunaraq saxlanılır. Burada balıqçılıq və ovçuğu sevən turistlərə Ağzıbirçala limanı xidmət göstərir.  Böyük Qafqazın ətəyində 370 yerə malik və il boyu 120 yerindən aktiv fəal istifadə olunan uroloji sanatoriya mərkəzi kimi “Qalaaltı” mineral su mənbəyi fəaliyyət göstərir. </w:t>
      </w:r>
    </w:p>
    <w:p w14:paraId="3729393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1200 m dəniz səviyyəsindən yüksəklikdə yerləşən dağın zirvəsində “Çıraqqalanın” qalıqları qorunub saxlanılır. Çoxsaylı yerli əhali və turistlər bu yerləri görmək və sanatoriyada müalicə olunmaq üçün regiona ekskuriya edirlər.</w:t>
      </w:r>
    </w:p>
    <w:p w14:paraId="43859CAC" w14:textId="77777777" w:rsidR="00933F9C" w:rsidRDefault="00933F9C" w:rsidP="00933F9C">
      <w:pPr>
        <w:spacing w:after="0" w:line="360" w:lineRule="auto"/>
        <w:ind w:firstLine="720"/>
        <w:rPr>
          <w:rFonts w:ascii="Times New Roman" w:hAnsi="Times New Roman" w:cs="Times New Roman"/>
          <w:sz w:val="28"/>
          <w:szCs w:val="28"/>
          <w:lang w:val="az-Latn-AZ"/>
        </w:rPr>
      </w:pPr>
      <w:r w:rsidRPr="00B4195B">
        <w:rPr>
          <w:rFonts w:ascii="Times New Roman" w:hAnsi="Times New Roman" w:cs="Times New Roman"/>
          <w:b/>
          <w:sz w:val="28"/>
          <w:szCs w:val="28"/>
          <w:lang w:val="az-Latn-AZ"/>
        </w:rPr>
        <w:t>Lənkəran-Astara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Gözəl təbiəti və tarixi abidələri ilə məşhur olan iqtisadi rayon, yerli əhalinin və gəlmə turistlərin marağına səbəb olur. Subtrobik zonada yerləşən region zəngin floraya malikdir. Bu turizm bölgəsində çoxlu mineral bulaqlar da mövcuddur. Ölkə əhalisinin və gəlmə əhalinin sevimli istiarhət yerlərindən biri olaraq Lənkəran-Astara turizm bölgəsi xüsusi ilə fərqlənir. Lənkəranda Müşəsu bulağı əsasında sağlamlıq zonası və və pansionat yaradılmışdır. Masallıda “Türkan”, “Rasim”, “Daşvənd” motelləri, “İstisu” pansionatı və “Masallı” oteli,  Lənkəranda “Xanbulançay” istirahət zonası, Astarada “İstisu” sağlamlıq kurortu fəaliyyət göstərir.</w:t>
      </w:r>
    </w:p>
    <w:p w14:paraId="77D83F35"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Turizm bölgəsində, Bakı-Astara magistral yolu üzərində yerləşən və qədim məscidləri və hamamları qorunaraq dövrümüzə gəlib çatan Masallı şəhəri yerləşir. Rayonun ən çox turist qəbul edən yeri Ərkivan kəndidir. Burada yerləşən İstisu mineral su mənbəyi çoxsaylı istirahət etməyi sevvənləri və revmatizm xəstəliyinə tutulanları özünə cəlb edir. Rayonun digər görməli yerləri kimi Qızılavar, Boradigah, Ərkivan və Şərəf kəndlərindəki tarixi abidələr və məscidlər buraya gələn yerli əhalinin və turislərin görmək istədiyi yerlərdəndir. </w:t>
      </w:r>
    </w:p>
    <w:p w14:paraId="3DFDD475"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350 km Bakı şəhərindən cənubda, bu turizm bölgəsinin ən böyük şəhəri olan Lənkəran şəhəri yerləşir.</w:t>
      </w:r>
    </w:p>
    <w:p w14:paraId="4DCC5E40"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Lənkaran qalası (XVII) qədib abidərə sırasında turistlərin diqqətini çəkir. Rayonun istirahət etməli və görməli yerləri kimi Hacı Mirzə və Hacı Qurban hamamları, sahilboyu kurort zonaları,  Sutamurdov, Aşağı Nüvədi, Şağlaküçə və Seydekaran kəndlərində tikilmiş məscidlər turistlərin diqqətini çəkir. </w:t>
      </w:r>
    </w:p>
    <w:p w14:paraId="34489D9C"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Lənkərandan cənubda, İran İslam respublikası ilə sərhəddə Astara şəhəri yerləşir. Rayonun zəngin flora və faunasının olması və onların əksəriyyətinin “Hirkan” qoruğunda qorunması turistlərin diqqətini cəlb edir. Rayonun digər görməli, dincəlməli və gəzməli yerləri kimi “Hacı  Canbaxış” və “Hacı Teymur” məscidləri, “Kərbəlayı Həmid Abdullah” hamamı, “Məşədi Abutalıb” hamamı, yeni tikilmiş dəniz kənarı  “Astara şəhər Bulvarı” seçilir.</w:t>
      </w:r>
    </w:p>
    <w:p w14:paraId="60D333C6"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Lənkəran şəhərindən qərb istiqamətində, turistlərin və yerli əahlinin əsas diqqətini uzunömürlülər diyarı kimi özünə cəlb edən Lerik şəhəri yerləşir. 150 il yaşamış Mahmud Eyvazov və 165 il yaşamış dünyanın ən uzun ömürlü insanı Şirəli Müslümov Lerik rayonunda doğulmuş və yaşamışdır. Rayon ərazisinə səfər edənlərin görmək isdədikləri və dincəlmək isdədiyi yerlər kimi “Uzunömürlülər” muzeyi, “Qoca Seyid” türbəsi, “Zuvan çökəkliyi”, Ulekaran kəndindəki məscidi qeyd etmək olar. Bunlarla yanaşı rayon ərazisində Lerik-Lənkəran magisral yolu üzərində çoxsaylı kurort zonaları mövcuddur. İl boyu regionda əksər turistləri özünə cəlb edən və sahəsinə görə ən böyük turizm və istirahət mərkəzi kimi “Relaks” turizm və istirahət mərkəzi ön sıradadır. Təbiət qoynunda istirahət etməyi sevənlərə digər kurort mərkəzləri kimi “Cənub”, “Meşəbəyi”, “Təbəssüm” və s. xidmət göstərir.</w:t>
      </w:r>
    </w:p>
    <w:p w14:paraId="2176256C"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Lənkəran rayon səyahətlər və ekskursiyalar bürosu, regionun təbiəti və tarixi abidələri ilə tanışlıq məqsədi üçün turistlərər maraqlı səyahətlər və ekskursiyalar təşkil edirlər.</w:t>
      </w:r>
    </w:p>
    <w:p w14:paraId="4C8668B1" w14:textId="77777777" w:rsidR="00933F9C" w:rsidRDefault="00933F9C" w:rsidP="00933F9C">
      <w:pPr>
        <w:spacing w:after="0" w:line="360" w:lineRule="auto"/>
        <w:ind w:firstLine="720"/>
        <w:rPr>
          <w:rFonts w:ascii="Times New Roman" w:hAnsi="Times New Roman" w:cs="Times New Roman"/>
          <w:sz w:val="28"/>
          <w:szCs w:val="28"/>
          <w:lang w:val="az-Latn-AZ"/>
        </w:rPr>
      </w:pPr>
      <w:r w:rsidRPr="00180D30">
        <w:rPr>
          <w:rFonts w:ascii="Times New Roman" w:hAnsi="Times New Roman" w:cs="Times New Roman"/>
          <w:b/>
          <w:sz w:val="28"/>
          <w:szCs w:val="28"/>
          <w:lang w:val="az-Latn-AZ"/>
        </w:rPr>
        <w:t>Qarabağ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Bölgə gözəl təbiəti və zəngin sərvəti olan, turizmin inkişafı üçün əlverişli şəraitə malik olan ərazilərdən sayılır.</w:t>
      </w:r>
    </w:p>
    <w:p w14:paraId="5B6B1A94"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Bakı şəhərindən qərbdə, “Arranın anası”adlandırılan Bərdə şəhəri yerləşir.  Rayonda qədim abidələrdən bir neçəsi qorunub saxlanmış və dövrümüzə gəlib çıxmışdır. Onlardan “Qala” məscidi, “Axsadan baba” türbəsi, “İmamzadə” məscidi, səkkizguşəli məqbərəni misal göstərmək olar.</w:t>
      </w:r>
    </w:p>
    <w:p w14:paraId="36E77629"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365 km Bakı şəhərindən cənub-qərbdə, ölkənin qədim şəhərlərindən və Qarabağın ən böyük şəhərlərindən biri Ağdam yerləşir. Üç yüz metr yüksəklikdə, bozdağın ətəyində qayanın yarılması ilə yaranmış olan mağara xüsusi diqqət çəkir. Tarixi abidələrdən və yerlərdən “Qutlu Musa oğlu” türbəsi,  “Kəngərli” türbəsi, “Pənahəli xan” məqbərəsi, “Xanoğlan” məqbərəsi, “Pənahəli xan” məscidi, “Papravənd”  türbəsi,”</w:t>
      </w:r>
      <w:r w:rsidRPr="00972C6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Papravənd”  məscidi və şəhərdən on bir kilometr qərbdə “Şahbulaq”adlanan yerdə qüllə və karvansara turitlərin maraqlarını özünə cəlb edən yerlərdir. Şahbulaqda eyni adla səyahət edənlər üçün turbaza xidmət göstərir.</w:t>
      </w:r>
    </w:p>
    <w:p w14:paraId="68ACC6E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Göatərilən abidələrin və obiyyektlərin əksəriyyəti Ağdam şəhəri ilə birlikdə 1993-cü ildə ermənilər tərəfindən zəbt olunaraq dağıdılmışdır. </w:t>
      </w:r>
    </w:p>
    <w:p w14:paraId="47586F9A"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Turizm baxımdan əlverişli şəraitə malik, bölgənin digər şəhərlərindən biri Şuşadır. Dağ-iqlim kurortunun mövcud olduğu rayonda  saf dağ havası, “Saxsı” bulaq, “İsa” bualğı,  “Turş su” mineral bulağı, “İsti” bulaq, “Yüz bulaq”, “Qırx” bulaq, “Səkinə” bulağı və s. dincəlmənin və kurort-sanatoriya müalicəsinin təşkili üçün əlverişli şərait yaradır.</w:t>
      </w:r>
    </w:p>
    <w:p w14:paraId="26BE4A4D"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Rayonun çoxlu tarixi-memarlıq abidələri mövcuddur. Bunlardan “Qarabağ xanlarının imarəti”, “Gövhərağa” məscidi, “İbrahim Xəlil xanın qəsrləri”  “Hacıqulular” sarayı, “Şirinsu” şərq hamamı və s. xüsusi diqqət cəlb edir.</w:t>
      </w:r>
    </w:p>
    <w:p w14:paraId="6D354044"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Cıdır düzü, daşaltı çayında sıldırımlı qayalardan enən “qırx pilləkəni” və yaxınlığında yerləşən “Beş Daşaltı” mağarasına aid 10 otaqdan ibarət olan “Xəzinə qala” turistlərin maraqlarını çəkir. </w:t>
      </w:r>
    </w:p>
    <w:p w14:paraId="2EEF57CE"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Şuşa şəhəri və buradakı tarixi abidələr, sanatoriya-kurort və turist-ekskursiya obyektləri (“Şuşa” sanatoriya-kurort birliyi,  “Şəfa” turizm kompleksi, doqquz mərtəbədən ibarət “Qarabağ” mehmanxanası) ermənilərin işğalı altında qalmışdır və əksəriyyəti dağıdılaraq zərər görmüşdür.</w:t>
      </w:r>
    </w:p>
    <w:p w14:paraId="2F085147" w14:textId="77777777" w:rsidR="00933F9C" w:rsidRDefault="00933F9C" w:rsidP="00933F9C">
      <w:pPr>
        <w:spacing w:after="0" w:line="360" w:lineRule="auto"/>
        <w:ind w:firstLine="720"/>
        <w:rPr>
          <w:rFonts w:ascii="Times New Roman" w:hAnsi="Times New Roman" w:cs="Times New Roman"/>
          <w:sz w:val="28"/>
          <w:szCs w:val="28"/>
          <w:lang w:val="az-Latn-AZ"/>
        </w:rPr>
      </w:pPr>
      <w:r w:rsidRPr="00EB26C8">
        <w:rPr>
          <w:rFonts w:ascii="Times New Roman" w:hAnsi="Times New Roman" w:cs="Times New Roman"/>
          <w:b/>
          <w:sz w:val="28"/>
          <w:szCs w:val="28"/>
          <w:lang w:val="az-Latn-AZ"/>
        </w:rPr>
        <w:t>Naxçıvan turizm bölgəsi.</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Naxçıvanın zəngin təbiəti və tarixi memarlıq abidələri xüsusi maraq döğurur.</w:t>
      </w:r>
    </w:p>
    <w:p w14:paraId="6D22E9A8"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Bögədə Naxçıvan Muxtar Respublikasının paytaxtı, Yaxın Şərqin və Qafqazın ən qədim şəhərlərindən biri Naxçıvan yerləşir. Buranın görməli yerləri arasında “Möminə xatun” məqbərəsi xüsusi ilə seçilir. Digər yerlərdən isə orta əsrlər memarlığının yüksək memarlıq və sənətkarlıq nümunəsi olan igirmi beş metr hündürlüyə malik “Gümbəzsiz” məqbərə, “Cümə məscidi”, Y.İ. Küseyrin səkkizguşəli türbəsi, Ə.S.Bahadur xanın tapşırığı ilə tikilmiş  2 minarə, F.Nəiminin məqbərəsi,  “Qudi xatun” türbəsi, “Qızlar bulağı” komleksi təbii gözəlliyi ilə buraya səyahət edənlərin diqqətini çəkir.</w:t>
      </w:r>
    </w:p>
    <w:p w14:paraId="6F6ABC34"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Naxçıvan Muxtar Respubliasının ikinci böyük şəhəri və turizm baxımdan maraqlı görməli yerlərə malik olan şəhər Ordubaddır. 70-ci illərdə şəhərə qoruq şəhər statusu verilmişdir. İndiyədək qorunub saxlanmış “Dilbər” məscidi, “Eyvaz” məqbərəsi, Ordubad “Qeysəriyyə” örtülü ticarət kompleksi, “Serşəhər” məscidi, “Əlincə qalası” qalıqları buraya səfər edən turistlərin maraqlarını çəkir.</w:t>
      </w:r>
    </w:p>
    <w:p w14:paraId="6CC2FF90" w14:textId="77777777" w:rsidR="00933F9C"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Muxtar Respublikada görməli yerlər çoxluq təşkil edir. Ordubad rayonu Dar kəndi yaxınlığında məqbərə, Culfa rayonunda “Cuqa” məqbərəsi, qədim Gilan şəhərinin xarabalıqları, qala divarları, qüllə, türbə, mədrəsə və məscid Muxtar Respublikanın görməli və marağ doğuran yerləri sayılır.</w:t>
      </w:r>
    </w:p>
    <w:p w14:paraId="0FD32E14" w14:textId="77777777" w:rsidR="00933F9C" w:rsidRPr="00EB26C8" w:rsidRDefault="00933F9C" w:rsidP="00933F9C">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Bura həmçinin müalicə əhəmiyyətli mineral bulaqlarla zəngindir. Badamlı və Sirab sulardan ən məşhurudu. Muxtar Respublikanın ən görməli və gözəl yerlərindən biri də “Batabat” gölüdür. Gölün sahilində turistlər üçün dincəlmə zonası yaradılmış, uşaq döşərgəsi, turbasa və pansionat yaradılmışdır. Naxçıvan şəhərində fəaliyyət göstərən turist-ekskursiya birliyi insanların Naxçıvan Muxtar Respublikasının təbii və mədəni-tarixi abidələri ilə yaxından tanış olmaları üçün maraqlı səyahətlər və ekskursiyalar təşkil edir.</w:t>
      </w:r>
    </w:p>
    <w:p w14:paraId="4BE5E783" w14:textId="4DEF63BB" w:rsidR="00933F9C" w:rsidRDefault="00933F9C" w:rsidP="008F1662">
      <w:pPr>
        <w:spacing w:after="0" w:line="360" w:lineRule="auto"/>
        <w:rPr>
          <w:rFonts w:ascii="Times New Roman" w:hAnsi="Times New Roman" w:cs="Times New Roman"/>
          <w:sz w:val="28"/>
          <w:szCs w:val="28"/>
          <w:lang w:val="az-Latn-AZ"/>
        </w:rPr>
      </w:pPr>
    </w:p>
    <w:p w14:paraId="73D1E049" w14:textId="22AF960E" w:rsidR="00293CB4" w:rsidRDefault="00293CB4" w:rsidP="008F1662">
      <w:pPr>
        <w:spacing w:after="0" w:line="360" w:lineRule="auto"/>
        <w:rPr>
          <w:rFonts w:ascii="Times New Roman" w:hAnsi="Times New Roman" w:cs="Times New Roman"/>
          <w:sz w:val="28"/>
          <w:szCs w:val="28"/>
          <w:lang w:val="az-Latn-AZ"/>
        </w:rPr>
      </w:pPr>
    </w:p>
    <w:p w14:paraId="451C508E" w14:textId="77777777" w:rsidR="00293CB4" w:rsidRDefault="00293CB4">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14:paraId="2EA59E1D" w14:textId="3CD9D8AF" w:rsidR="00933F9C" w:rsidRDefault="00293CB4" w:rsidP="00293CB4">
      <w:pPr>
        <w:spacing w:after="0" w:line="360" w:lineRule="auto"/>
        <w:jc w:val="center"/>
        <w:rPr>
          <w:rFonts w:ascii="Times New Roman" w:hAnsi="Times New Roman" w:cs="Times New Roman"/>
          <w:sz w:val="28"/>
          <w:szCs w:val="28"/>
          <w:lang w:val="az-Latn-AZ"/>
        </w:rPr>
      </w:pPr>
      <w:r w:rsidRPr="00A0710B">
        <w:rPr>
          <w:rFonts w:ascii="Times New Roman" w:eastAsia="TimesNewRomanPS-BoldMT" w:hAnsi="Times New Roman" w:cs="Times New Roman"/>
          <w:b/>
          <w:bCs/>
          <w:sz w:val="28"/>
          <w:szCs w:val="28"/>
          <w:lang w:val="az-Cyrl-AZ"/>
        </w:rPr>
        <w:t>III FƏSİL: Azərbaycanda turizmin inkişafının prespektiv istiqamətləri və bu sahənin dövlət tənzimlənməsinin təkminləşdirilməsi metodları</w:t>
      </w:r>
    </w:p>
    <w:p w14:paraId="63887F30" w14:textId="068440A3" w:rsidR="00293CB4" w:rsidRDefault="00293CB4" w:rsidP="008F1662">
      <w:pPr>
        <w:spacing w:after="0" w:line="360" w:lineRule="auto"/>
        <w:rPr>
          <w:rFonts w:ascii="Times New Roman" w:hAnsi="Times New Roman" w:cs="Times New Roman"/>
          <w:sz w:val="28"/>
          <w:szCs w:val="28"/>
          <w:lang w:val="az-Latn-AZ"/>
        </w:rPr>
      </w:pPr>
    </w:p>
    <w:p w14:paraId="677DE878" w14:textId="77777777" w:rsidR="00293CB4" w:rsidRPr="0004707A" w:rsidRDefault="00293CB4" w:rsidP="00293CB4">
      <w:pPr>
        <w:spacing w:after="0" w:line="360" w:lineRule="auto"/>
        <w:ind w:firstLine="720"/>
        <w:jc w:val="center"/>
        <w:rPr>
          <w:rFonts w:ascii="Times New Roman" w:hAnsi="Times New Roman" w:cs="Times New Roman"/>
          <w:b/>
          <w:color w:val="000000" w:themeColor="text1"/>
          <w:sz w:val="28"/>
          <w:szCs w:val="28"/>
          <w:lang w:val="az-Latn-AZ"/>
        </w:rPr>
      </w:pPr>
      <w:r w:rsidRPr="0004707A">
        <w:rPr>
          <w:rFonts w:ascii="Times New Roman" w:hAnsi="Times New Roman" w:cs="Times New Roman"/>
          <w:b/>
          <w:color w:val="000000" w:themeColor="text1"/>
          <w:sz w:val="28"/>
          <w:szCs w:val="28"/>
          <w:lang w:val="az-Latn-AZ"/>
        </w:rPr>
        <w:t>3.</w:t>
      </w:r>
      <w:r>
        <w:rPr>
          <w:rFonts w:ascii="Times New Roman" w:hAnsi="Times New Roman" w:cs="Times New Roman"/>
          <w:b/>
          <w:color w:val="000000" w:themeColor="text1"/>
          <w:sz w:val="28"/>
          <w:szCs w:val="28"/>
          <w:lang w:val="az-Latn-AZ"/>
        </w:rPr>
        <w:t>1</w:t>
      </w:r>
      <w:r w:rsidRPr="0004707A">
        <w:rPr>
          <w:rFonts w:ascii="Times New Roman" w:hAnsi="Times New Roman" w:cs="Times New Roman"/>
          <w:b/>
          <w:color w:val="000000" w:themeColor="text1"/>
          <w:sz w:val="28"/>
          <w:szCs w:val="28"/>
          <w:lang w:val="az-Latn-AZ"/>
        </w:rPr>
        <w:t xml:space="preserve">  Azərbaycanda turizm sektorunun dövlət tənzimlənməsinin təkmilləşdirilməsi məsələləri, dövlət siyasətinin əsas istiqamətləri və hüquqi baza.</w:t>
      </w:r>
    </w:p>
    <w:p w14:paraId="644C230D" w14:textId="77777777" w:rsidR="00293CB4" w:rsidRPr="000A4BD3"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 xml:space="preserve">2018-ci ildə Azərbaycanda turizm sektorunda həyata keçirilən xüsusi proqramları asanlaşdırmaq və həyata keçirmək üçün </w:t>
      </w:r>
      <w:r>
        <w:rPr>
          <w:rFonts w:ascii="Times New Roman" w:hAnsi="Times New Roman" w:cs="Times New Roman"/>
          <w:color w:val="000000" w:themeColor="text1"/>
          <w:sz w:val="28"/>
          <w:szCs w:val="28"/>
          <w:lang w:val="az-Latn-AZ"/>
        </w:rPr>
        <w:t>“D</w:t>
      </w:r>
      <w:r w:rsidRPr="00B8366E">
        <w:rPr>
          <w:rFonts w:ascii="Times New Roman" w:hAnsi="Times New Roman" w:cs="Times New Roman"/>
          <w:color w:val="000000" w:themeColor="text1"/>
          <w:sz w:val="28"/>
          <w:szCs w:val="28"/>
          <w:lang w:val="az-Latn-AZ"/>
        </w:rPr>
        <w:t xml:space="preserve">övlət </w:t>
      </w:r>
      <w:r>
        <w:rPr>
          <w:rFonts w:ascii="Times New Roman" w:hAnsi="Times New Roman" w:cs="Times New Roman"/>
          <w:color w:val="000000" w:themeColor="text1"/>
          <w:sz w:val="28"/>
          <w:szCs w:val="28"/>
          <w:lang w:val="az-Latn-AZ"/>
        </w:rPr>
        <w:t>T</w:t>
      </w:r>
      <w:r w:rsidRPr="00B8366E">
        <w:rPr>
          <w:rFonts w:ascii="Times New Roman" w:hAnsi="Times New Roman" w:cs="Times New Roman"/>
          <w:color w:val="000000" w:themeColor="text1"/>
          <w:sz w:val="28"/>
          <w:szCs w:val="28"/>
          <w:lang w:val="az-Latn-AZ"/>
        </w:rPr>
        <w:t xml:space="preserve">urizm </w:t>
      </w:r>
      <w:r>
        <w:rPr>
          <w:rFonts w:ascii="Times New Roman" w:hAnsi="Times New Roman" w:cs="Times New Roman"/>
          <w:color w:val="000000" w:themeColor="text1"/>
          <w:sz w:val="28"/>
          <w:szCs w:val="28"/>
          <w:lang w:val="az-Latn-AZ"/>
        </w:rPr>
        <w:t>A</w:t>
      </w:r>
      <w:r w:rsidRPr="00B8366E">
        <w:rPr>
          <w:rFonts w:ascii="Times New Roman" w:hAnsi="Times New Roman" w:cs="Times New Roman"/>
          <w:color w:val="000000" w:themeColor="text1"/>
          <w:sz w:val="28"/>
          <w:szCs w:val="28"/>
          <w:lang w:val="az-Latn-AZ"/>
        </w:rPr>
        <w:t>gentliyi</w:t>
      </w:r>
      <w:r>
        <w:rPr>
          <w:rFonts w:ascii="Times New Roman" w:hAnsi="Times New Roman" w:cs="Times New Roman"/>
          <w:color w:val="000000" w:themeColor="text1"/>
          <w:sz w:val="28"/>
          <w:szCs w:val="28"/>
          <w:lang w:val="az-Latn-AZ"/>
        </w:rPr>
        <w:t>”</w:t>
      </w:r>
      <w:r w:rsidRPr="00B8366E">
        <w:rPr>
          <w:rFonts w:ascii="Times New Roman" w:hAnsi="Times New Roman" w:cs="Times New Roman"/>
          <w:color w:val="000000" w:themeColor="text1"/>
          <w:sz w:val="28"/>
          <w:szCs w:val="28"/>
          <w:lang w:val="az-Latn-AZ"/>
        </w:rPr>
        <w:t xml:space="preserve"> </w:t>
      </w:r>
      <w:r w:rsidRPr="000A4BD3">
        <w:rPr>
          <w:rFonts w:ascii="Times New Roman" w:hAnsi="Times New Roman" w:cs="Times New Roman"/>
          <w:color w:val="000000" w:themeColor="text1"/>
          <w:sz w:val="28"/>
          <w:szCs w:val="28"/>
          <w:lang w:val="az-Latn-AZ"/>
        </w:rPr>
        <w:t>yaradılmışdır. Bu siyasət bu təşkilat tərəfindən həyata keçirilir. Hökumət siyasətinin əsas prinsiplərini bu şəkildə göstərən açıq hüquqi sənəd və Azərbaycan Respublikasının turizm qanunları turizm işinin təməlidir. Qanuna əsasən, hökumət turizm fəaliyyətini təşviq edir və onun inkişafı üçün ideal bir mühit yara</w:t>
      </w:r>
      <w:r>
        <w:rPr>
          <w:rFonts w:ascii="Times New Roman" w:hAnsi="Times New Roman" w:cs="Times New Roman"/>
          <w:color w:val="000000" w:themeColor="text1"/>
          <w:sz w:val="28"/>
          <w:szCs w:val="28"/>
          <w:lang w:val="az-Latn-AZ"/>
        </w:rPr>
        <w:t>d</w:t>
      </w:r>
      <w:r w:rsidRPr="000A4BD3">
        <w:rPr>
          <w:rFonts w:ascii="Times New Roman" w:hAnsi="Times New Roman" w:cs="Times New Roman"/>
          <w:color w:val="000000" w:themeColor="text1"/>
          <w:sz w:val="28"/>
          <w:szCs w:val="28"/>
          <w:lang w:val="az-Latn-AZ"/>
        </w:rPr>
        <w:t>ır, turizm fəaliyyətinin mövqeyini müəyyənləşdirir və onun həyata keçirilməsinə müsbət təsir göstərir.</w:t>
      </w:r>
    </w:p>
    <w:p w14:paraId="57E9934C" w14:textId="77777777" w:rsidR="00293CB4" w:rsidRPr="000A4BD3"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Turizm sahəsində Azərbaycan hökumətinin prioritetləri aşağıdakılardır:</w:t>
      </w:r>
    </w:p>
    <w:p w14:paraId="36C4A1D4" w14:textId="77777777" w:rsidR="00293CB4" w:rsidRPr="000A4BD3"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 səyahət zamanı bütün qonaqların öz hüquqlarından istifadə etdiyindən əmin olun;</w:t>
      </w:r>
    </w:p>
    <w:p w14:paraId="308105FA" w14:textId="77777777" w:rsidR="00293CB4" w:rsidRPr="000A4BD3"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 ətraf mühitin mühafizəsi;</w:t>
      </w:r>
    </w:p>
    <w:p w14:paraId="60CF17FE" w14:textId="77777777" w:rsidR="00293CB4" w:rsidRPr="000A4BD3"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 Qlobal turizm sənayesində zəruri olan hər hansı bir infrastrukturun inkişaf etdirilməsinə, bu sahədə yeni iş yerlərinin yaradılmasına, vətəndaşların yaşayış səviyyəsinin yaxşılaşdırılması yolu ilə ölkədə işsizliyin qarşısının alınmasına kömək etmək;</w:t>
      </w:r>
    </w:p>
    <w:p w14:paraId="03D852C1"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color w:val="000000" w:themeColor="text1"/>
          <w:sz w:val="28"/>
          <w:szCs w:val="28"/>
          <w:lang w:val="az-Latn-AZ"/>
        </w:rPr>
        <w:t>- Digər ölkələrlə mövcud olan tərəfdaşlıqları inkişaf etdirmək, turizm bölgələrini qoruyan, irsdən, tarixi və mədəni mədəniyyətlərdən istifadə etmək</w:t>
      </w:r>
      <w:r>
        <w:rPr>
          <w:rFonts w:ascii="Times New Roman" w:hAnsi="Times New Roman" w:cs="Times New Roman"/>
          <w:color w:val="000000" w:themeColor="text1"/>
          <w:sz w:val="28"/>
          <w:szCs w:val="28"/>
          <w:lang w:val="az-Latn-AZ"/>
        </w:rPr>
        <w:t xml:space="preserve"> </w:t>
      </w:r>
      <w:r w:rsidRPr="000A4BD3">
        <w:rPr>
          <w:rFonts w:ascii="Times New Roman" w:hAnsi="Times New Roman" w:cs="Times New Roman"/>
          <w:color w:val="000000" w:themeColor="text1"/>
          <w:sz w:val="28"/>
          <w:szCs w:val="28"/>
          <w:lang w:val="az-Latn-AZ"/>
        </w:rPr>
        <w:t>və davamlı inkişafı təmin etmək üçün tədbirlər görmək.</w:t>
      </w:r>
    </w:p>
    <w:p w14:paraId="1CEB63AC" w14:textId="77777777" w:rsidR="00293CB4" w:rsidRPr="000A4BD3" w:rsidRDefault="00293CB4" w:rsidP="00293CB4">
      <w:pPr>
        <w:spacing w:after="0" w:line="360" w:lineRule="auto"/>
        <w:ind w:firstLine="720"/>
        <w:rPr>
          <w:rFonts w:ascii="Times New Roman" w:hAnsi="Times New Roman" w:cs="Times New Roman"/>
          <w:sz w:val="28"/>
          <w:lang w:val="az-Latn-AZ"/>
        </w:rPr>
      </w:pPr>
      <w:r w:rsidRPr="000A4BD3">
        <w:rPr>
          <w:rFonts w:ascii="Times New Roman" w:hAnsi="Times New Roman" w:cs="Times New Roman"/>
          <w:sz w:val="28"/>
          <w:lang w:val="az-Latn-AZ"/>
        </w:rPr>
        <w:t>Qanuna görə, aşağıdakı turizm tənzimləmə sistemləri</w:t>
      </w:r>
      <w:r>
        <w:rPr>
          <w:rFonts w:ascii="Times New Roman" w:hAnsi="Times New Roman" w:cs="Times New Roman"/>
          <w:sz w:val="28"/>
          <w:lang w:val="az-Latn-AZ"/>
        </w:rPr>
        <w:t xml:space="preserve"> mövcuddur</w:t>
      </w:r>
      <w:r w:rsidRPr="000A4BD3">
        <w:rPr>
          <w:rFonts w:ascii="Times New Roman" w:hAnsi="Times New Roman" w:cs="Times New Roman"/>
          <w:sz w:val="28"/>
          <w:lang w:val="az-Latn-AZ"/>
        </w:rPr>
        <w:t>:</w:t>
      </w:r>
    </w:p>
    <w:p w14:paraId="0D5B81BF" w14:textId="77777777" w:rsidR="00293CB4" w:rsidRPr="000A4BD3" w:rsidRDefault="00293CB4" w:rsidP="00293CB4">
      <w:pPr>
        <w:spacing w:after="0" w:line="360" w:lineRule="auto"/>
        <w:ind w:firstLine="720"/>
        <w:rPr>
          <w:rFonts w:ascii="Times New Roman" w:hAnsi="Times New Roman" w:cs="Times New Roman"/>
          <w:sz w:val="28"/>
          <w:lang w:val="az-Latn-AZ"/>
        </w:rPr>
      </w:pPr>
      <w:r w:rsidRPr="000A4BD3">
        <w:rPr>
          <w:rFonts w:ascii="Times New Roman" w:hAnsi="Times New Roman" w:cs="Times New Roman"/>
          <w:sz w:val="28"/>
          <w:lang w:val="az-Latn-AZ"/>
        </w:rPr>
        <w:t>- Bu sahədə qanunvericiliyin tanınması və əlaqələrin inkişafı. Hüquqi sahə, iqtisadi sektorda olan insanlar arasında marketinq və digər əlaqələrdə mühüm rol oynayır.</w:t>
      </w:r>
    </w:p>
    <w:p w14:paraId="0A8D4213" w14:textId="77777777" w:rsidR="00293CB4" w:rsidRPr="000A4BD3" w:rsidRDefault="00293CB4" w:rsidP="00293CB4">
      <w:pPr>
        <w:spacing w:after="0" w:line="360" w:lineRule="auto"/>
        <w:ind w:firstLine="720"/>
        <w:rPr>
          <w:rFonts w:ascii="Times New Roman" w:hAnsi="Times New Roman" w:cs="Times New Roman"/>
          <w:sz w:val="28"/>
          <w:lang w:val="az-Latn-AZ"/>
        </w:rPr>
      </w:pPr>
      <w:r w:rsidRPr="000A4BD3">
        <w:rPr>
          <w:rFonts w:ascii="Times New Roman" w:hAnsi="Times New Roman" w:cs="Times New Roman"/>
          <w:sz w:val="28"/>
          <w:lang w:val="az-Latn-AZ"/>
        </w:rPr>
        <w:t>- Turizm istehsalının və xidmət standartlarının monitorinqi də daxil olmaqla qorunma sertifikatına uyğunluq.</w:t>
      </w:r>
    </w:p>
    <w:p w14:paraId="682C8387" w14:textId="77777777" w:rsidR="00293CB4" w:rsidRPr="000A4BD3" w:rsidRDefault="00293CB4" w:rsidP="00293CB4">
      <w:pPr>
        <w:spacing w:after="0" w:line="360" w:lineRule="auto"/>
        <w:ind w:firstLine="720"/>
        <w:rPr>
          <w:rFonts w:ascii="Times New Roman" w:hAnsi="Times New Roman" w:cs="Times New Roman"/>
          <w:sz w:val="28"/>
          <w:lang w:val="az-Latn-AZ"/>
        </w:rPr>
      </w:pPr>
      <w:r w:rsidRPr="000A4BD3">
        <w:rPr>
          <w:rFonts w:ascii="Times New Roman" w:hAnsi="Times New Roman" w:cs="Times New Roman"/>
          <w:sz w:val="28"/>
          <w:lang w:val="az-Latn-AZ"/>
        </w:rPr>
        <w:t>- Milli inkişaf proqramları vasitəsilə turizm inkişafını sürətləndirmək.</w:t>
      </w:r>
    </w:p>
    <w:p w14:paraId="0EBECDD4" w14:textId="77777777" w:rsidR="00293CB4" w:rsidRPr="000A4BD3" w:rsidRDefault="00293CB4" w:rsidP="00293CB4">
      <w:pPr>
        <w:spacing w:after="0" w:line="360" w:lineRule="auto"/>
        <w:ind w:firstLine="720"/>
        <w:rPr>
          <w:rFonts w:ascii="Times New Roman" w:hAnsi="Times New Roman" w:cs="Times New Roman"/>
          <w:sz w:val="28"/>
          <w:lang w:val="az-Latn-AZ"/>
        </w:rPr>
      </w:pPr>
      <w:r w:rsidRPr="000A4BD3">
        <w:rPr>
          <w:rFonts w:ascii="Times New Roman" w:hAnsi="Times New Roman" w:cs="Times New Roman"/>
          <w:sz w:val="28"/>
          <w:lang w:val="az-Latn-AZ"/>
        </w:rPr>
        <w:t>- Turizm səviyyəsinə investisiyaların artırılması və müvafiq infrastruktura daxili və beynəlxalq investisiyaların cəlb edilməsi üçün müvafiq şərait yaradır.</w:t>
      </w:r>
    </w:p>
    <w:p w14:paraId="48EAF430"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0A4BD3">
        <w:rPr>
          <w:rFonts w:ascii="Times New Roman" w:hAnsi="Times New Roman" w:cs="Times New Roman"/>
          <w:sz w:val="28"/>
          <w:lang w:val="az-Latn-AZ"/>
        </w:rPr>
        <w:t>- Qanuna müvafiq olaraq digər peşəkarlar və vasitələr hazırlamaqda yardım.</w:t>
      </w:r>
    </w:p>
    <w:p w14:paraId="78A6BBC9"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302FF6">
        <w:rPr>
          <w:rFonts w:ascii="Times New Roman" w:hAnsi="Times New Roman" w:cs="Times New Roman"/>
          <w:color w:val="000000" w:themeColor="text1"/>
          <w:sz w:val="28"/>
          <w:szCs w:val="28"/>
          <w:lang w:val="az-Latn-AZ"/>
        </w:rPr>
        <w:t xml:space="preserve">Son bir neçə il ərzində ölkədə turizmin inkişafı üçün bir çox milli proqram və alternativlər qəbul edilmiş və istifadə edilmişdir. Aşağıdakı turizm siyasətini əks etdirən nəzarət tədbirləri </w:t>
      </w:r>
      <w:r>
        <w:rPr>
          <w:rFonts w:ascii="Times New Roman" w:hAnsi="Times New Roman" w:cs="Times New Roman"/>
          <w:color w:val="000000" w:themeColor="text1"/>
          <w:sz w:val="28"/>
          <w:szCs w:val="28"/>
          <w:lang w:val="az-Latn-AZ"/>
        </w:rPr>
        <w:t>mövcuddur</w:t>
      </w:r>
      <w:r w:rsidRPr="00302FF6">
        <w:rPr>
          <w:rFonts w:ascii="Times New Roman" w:hAnsi="Times New Roman" w:cs="Times New Roman"/>
          <w:color w:val="000000" w:themeColor="text1"/>
          <w:sz w:val="28"/>
          <w:szCs w:val="28"/>
          <w:lang w:val="az-Latn-AZ"/>
        </w:rPr>
        <w:t>:</w:t>
      </w:r>
    </w:p>
    <w:p w14:paraId="2F7F12DE" w14:textId="77777777" w:rsidR="00293CB4" w:rsidRPr="00302FF6" w:rsidRDefault="00293CB4" w:rsidP="00293CB4">
      <w:pPr>
        <w:spacing w:after="0" w:line="360" w:lineRule="auto"/>
        <w:ind w:firstLine="720"/>
        <w:rPr>
          <w:rFonts w:ascii="Times New Roman" w:hAnsi="Times New Roman" w:cs="Times New Roman"/>
          <w:color w:val="000000" w:themeColor="text1"/>
          <w:sz w:val="28"/>
          <w:szCs w:val="28"/>
          <w:lang w:val="az-Latn-AZ"/>
        </w:rPr>
      </w:pPr>
      <w:r w:rsidRPr="00302FF6">
        <w:rPr>
          <w:rFonts w:ascii="Times New Roman" w:hAnsi="Times New Roman" w:cs="Times New Roman"/>
          <w:color w:val="000000" w:themeColor="text1"/>
          <w:sz w:val="28"/>
          <w:szCs w:val="28"/>
          <w:lang w:val="az-Latn-AZ"/>
        </w:rPr>
        <w:t>• 2002-ci ildən 2005-ci ilədək Azərbaycan Respublikasının Hökumətinin Turizm İnkişafı Proqramı 27.08.2002-ci il tarixin 1029</w:t>
      </w:r>
      <w:r>
        <w:rPr>
          <w:rFonts w:ascii="Times New Roman" w:hAnsi="Times New Roman" w:cs="Times New Roman"/>
          <w:color w:val="000000" w:themeColor="text1"/>
          <w:sz w:val="28"/>
          <w:szCs w:val="28"/>
          <w:lang w:val="az-Latn-AZ"/>
        </w:rPr>
        <w:t xml:space="preserve"> saylı </w:t>
      </w:r>
      <w:r w:rsidRPr="00302FF6">
        <w:rPr>
          <w:rFonts w:ascii="Times New Roman" w:hAnsi="Times New Roman" w:cs="Times New Roman"/>
          <w:color w:val="000000" w:themeColor="text1"/>
          <w:sz w:val="28"/>
          <w:szCs w:val="28"/>
          <w:lang w:val="az-Latn-AZ"/>
        </w:rPr>
        <w:t>təsdiq edilmişdir.</w:t>
      </w:r>
    </w:p>
    <w:p w14:paraId="3903AA70" w14:textId="77777777" w:rsidR="00293CB4" w:rsidRPr="00302FF6" w:rsidRDefault="00293CB4" w:rsidP="00293CB4">
      <w:pPr>
        <w:spacing w:after="0" w:line="360" w:lineRule="auto"/>
        <w:ind w:firstLine="720"/>
        <w:rPr>
          <w:rFonts w:ascii="Times New Roman" w:hAnsi="Times New Roman" w:cs="Times New Roman"/>
          <w:color w:val="000000" w:themeColor="text1"/>
          <w:sz w:val="28"/>
          <w:szCs w:val="28"/>
          <w:lang w:val="az-Latn-AZ"/>
        </w:rPr>
      </w:pPr>
      <w:r w:rsidRPr="00302FF6">
        <w:rPr>
          <w:rFonts w:ascii="Times New Roman" w:hAnsi="Times New Roman" w:cs="Times New Roman"/>
          <w:color w:val="000000" w:themeColor="text1"/>
          <w:sz w:val="28"/>
          <w:szCs w:val="28"/>
          <w:lang w:val="az-Latn-AZ"/>
        </w:rPr>
        <w:t xml:space="preserve">Beləliklə, ölkəmiz turizm bazarına inteqrasiya olunur. Bu </w:t>
      </w:r>
      <w:r>
        <w:rPr>
          <w:rFonts w:ascii="Times New Roman" w:hAnsi="Times New Roman" w:cs="Times New Roman"/>
          <w:color w:val="000000" w:themeColor="text1"/>
          <w:sz w:val="28"/>
          <w:szCs w:val="28"/>
          <w:lang w:val="az-Latn-AZ"/>
        </w:rPr>
        <w:t xml:space="preserve">tədbir </w:t>
      </w:r>
      <w:r w:rsidRPr="00302FF6">
        <w:rPr>
          <w:rFonts w:ascii="Times New Roman" w:hAnsi="Times New Roman" w:cs="Times New Roman"/>
          <w:color w:val="000000" w:themeColor="text1"/>
          <w:sz w:val="28"/>
          <w:szCs w:val="28"/>
          <w:lang w:val="az-Latn-AZ"/>
        </w:rPr>
        <w:t>nəticəsində ölkədə turizm infrastrukturu və əsas istirahət zonaları yenidən qurulmuşdur.</w:t>
      </w:r>
    </w:p>
    <w:p w14:paraId="5CAE51B8" w14:textId="77777777" w:rsidR="00293CB4" w:rsidRPr="00302FF6" w:rsidRDefault="00293CB4" w:rsidP="00293CB4">
      <w:pPr>
        <w:spacing w:after="0" w:line="360" w:lineRule="auto"/>
        <w:ind w:firstLine="720"/>
        <w:rPr>
          <w:rFonts w:ascii="Times New Roman" w:hAnsi="Times New Roman" w:cs="Times New Roman"/>
          <w:color w:val="000000" w:themeColor="text1"/>
          <w:sz w:val="28"/>
          <w:szCs w:val="28"/>
          <w:lang w:val="az-Latn-AZ"/>
        </w:rPr>
      </w:pPr>
      <w:r w:rsidRPr="00302FF6">
        <w:rPr>
          <w:rFonts w:ascii="Times New Roman" w:hAnsi="Times New Roman" w:cs="Times New Roman"/>
          <w:color w:val="000000" w:themeColor="text1"/>
          <w:sz w:val="28"/>
          <w:szCs w:val="28"/>
          <w:lang w:val="az-Latn-AZ"/>
        </w:rPr>
        <w:t>• 2010-2014-cü illərdə Azərbaycan Respublikasında turizmin inkişafı üzrə Hökumətin proqramı Azərbaycan Respublikası Prezidentinin 6.04.2010-cu il tarixli 838 saylı qərarı ilə təsdiq edilmişdir.</w:t>
      </w:r>
    </w:p>
    <w:p w14:paraId="2681E12D"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302FF6">
        <w:rPr>
          <w:rFonts w:ascii="Times New Roman" w:hAnsi="Times New Roman" w:cs="Times New Roman"/>
          <w:color w:val="000000" w:themeColor="text1"/>
          <w:sz w:val="28"/>
          <w:szCs w:val="28"/>
          <w:lang w:val="az-Latn-AZ"/>
        </w:rPr>
        <w:t>Bu proqram, turizm sektorunun Azərbaycanda yüksək sosial</w:t>
      </w:r>
      <w:r>
        <w:rPr>
          <w:rFonts w:ascii="Times New Roman" w:hAnsi="Times New Roman" w:cs="Times New Roman"/>
          <w:color w:val="000000" w:themeColor="text1"/>
          <w:sz w:val="28"/>
          <w:szCs w:val="28"/>
          <w:lang w:val="az-Latn-AZ"/>
        </w:rPr>
        <w:t>,</w:t>
      </w:r>
      <w:r w:rsidRPr="00302FF6">
        <w:rPr>
          <w:rFonts w:ascii="Times New Roman" w:hAnsi="Times New Roman" w:cs="Times New Roman"/>
          <w:color w:val="000000" w:themeColor="text1"/>
          <w:sz w:val="28"/>
          <w:szCs w:val="28"/>
          <w:lang w:val="az-Latn-AZ"/>
        </w:rPr>
        <w:t xml:space="preserve"> iqtisadi və ekoloji standartlara uyğun olmasını təmin etmək, xarici investisiya sektorunun mühüm bir hissəsini yaratmaq, bu sahədə insan resurslarının idarə olunması</w:t>
      </w:r>
      <w:r>
        <w:rPr>
          <w:rFonts w:ascii="Times New Roman" w:hAnsi="Times New Roman" w:cs="Times New Roman"/>
          <w:color w:val="000000" w:themeColor="text1"/>
          <w:sz w:val="28"/>
          <w:szCs w:val="28"/>
          <w:lang w:val="az-Latn-AZ"/>
        </w:rPr>
        <w:t>nın</w:t>
      </w:r>
      <w:r w:rsidRPr="00302FF6">
        <w:rPr>
          <w:rFonts w:ascii="Times New Roman" w:hAnsi="Times New Roman" w:cs="Times New Roman"/>
          <w:color w:val="000000" w:themeColor="text1"/>
          <w:sz w:val="28"/>
          <w:szCs w:val="28"/>
          <w:lang w:val="az-Latn-AZ"/>
        </w:rPr>
        <w:t xml:space="preserve"> səmərəli həyata keçirilməsini təmin etməkdir.</w:t>
      </w:r>
    </w:p>
    <w:p w14:paraId="5FA85350" w14:textId="77777777" w:rsidR="00293CB4" w:rsidRPr="00B662F2" w:rsidRDefault="00293CB4" w:rsidP="00293CB4">
      <w:pPr>
        <w:spacing w:after="0" w:line="360" w:lineRule="auto"/>
        <w:ind w:firstLine="720"/>
        <w:rPr>
          <w:rFonts w:ascii="Times New Roman" w:hAnsi="Times New Roman" w:cs="Times New Roman"/>
          <w:color w:val="000000" w:themeColor="text1"/>
          <w:sz w:val="28"/>
          <w:szCs w:val="28"/>
          <w:lang w:val="az-Latn-AZ"/>
        </w:rPr>
      </w:pPr>
      <w:r w:rsidRPr="00B662F2">
        <w:rPr>
          <w:rFonts w:ascii="Times New Roman" w:hAnsi="Times New Roman" w:cs="Times New Roman"/>
          <w:color w:val="000000" w:themeColor="text1"/>
          <w:sz w:val="28"/>
          <w:szCs w:val="28"/>
          <w:lang w:val="az-Latn-AZ"/>
        </w:rPr>
        <w:t>• 15.02.2011-ci il tarixində Azərbaycan Respublikası Prezidentinin bu prosesdə 2011-ci ildə Azərbaycan Respublikasının Turizm ili elan edilməsi qərara alınmışdır.</w:t>
      </w:r>
    </w:p>
    <w:p w14:paraId="57910757"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B662F2">
        <w:rPr>
          <w:rFonts w:ascii="Times New Roman" w:hAnsi="Times New Roman" w:cs="Times New Roman"/>
          <w:color w:val="000000" w:themeColor="text1"/>
          <w:sz w:val="28"/>
          <w:szCs w:val="28"/>
          <w:lang w:val="az-Latn-AZ"/>
        </w:rPr>
        <w:t>Tədbirin əsas məqsədi Azərbaycanın mədəni və tarixi abidələri</w:t>
      </w:r>
      <w:r>
        <w:rPr>
          <w:rFonts w:ascii="Times New Roman" w:hAnsi="Times New Roman" w:cs="Times New Roman"/>
          <w:color w:val="000000" w:themeColor="text1"/>
          <w:sz w:val="28"/>
          <w:szCs w:val="28"/>
          <w:lang w:val="az-Latn-AZ"/>
        </w:rPr>
        <w:t>nin,</w:t>
      </w:r>
      <w:r w:rsidRPr="00B662F2">
        <w:rPr>
          <w:rFonts w:ascii="Times New Roman" w:hAnsi="Times New Roman" w:cs="Times New Roman"/>
          <w:color w:val="000000" w:themeColor="text1"/>
          <w:sz w:val="28"/>
          <w:szCs w:val="28"/>
          <w:lang w:val="az-Latn-AZ"/>
        </w:rPr>
        <w:t xml:space="preserve"> təbii sərvətlərin</w:t>
      </w:r>
      <w:r>
        <w:rPr>
          <w:rFonts w:ascii="Times New Roman" w:hAnsi="Times New Roman" w:cs="Times New Roman"/>
          <w:color w:val="000000" w:themeColor="text1"/>
          <w:sz w:val="28"/>
          <w:szCs w:val="28"/>
          <w:lang w:val="az-Latn-AZ"/>
        </w:rPr>
        <w:t>in</w:t>
      </w:r>
      <w:r w:rsidRPr="00B662F2">
        <w:rPr>
          <w:rFonts w:ascii="Times New Roman" w:hAnsi="Times New Roman" w:cs="Times New Roman"/>
          <w:color w:val="000000" w:themeColor="text1"/>
          <w:sz w:val="28"/>
          <w:szCs w:val="28"/>
          <w:lang w:val="az-Latn-AZ"/>
        </w:rPr>
        <w:t xml:space="preserve"> qorunması və təbliği</w:t>
      </w:r>
      <w:r>
        <w:rPr>
          <w:rFonts w:ascii="Times New Roman" w:hAnsi="Times New Roman" w:cs="Times New Roman"/>
          <w:color w:val="000000" w:themeColor="text1"/>
          <w:sz w:val="28"/>
          <w:szCs w:val="28"/>
          <w:lang w:val="az-Latn-AZ"/>
        </w:rPr>
        <w:t xml:space="preserve"> idi</w:t>
      </w:r>
      <w:r w:rsidRPr="00B662F2">
        <w:rPr>
          <w:rFonts w:ascii="Times New Roman" w:hAnsi="Times New Roman" w:cs="Times New Roman"/>
          <w:color w:val="000000" w:themeColor="text1"/>
          <w:sz w:val="28"/>
          <w:szCs w:val="28"/>
          <w:lang w:val="az-Latn-AZ"/>
        </w:rPr>
        <w:t>.</w:t>
      </w:r>
    </w:p>
    <w:p w14:paraId="71D3884B" w14:textId="77777777" w:rsidR="00293CB4" w:rsidRPr="00B662F2" w:rsidRDefault="00293CB4" w:rsidP="00293CB4">
      <w:pPr>
        <w:spacing w:after="0" w:line="360" w:lineRule="auto"/>
        <w:ind w:firstLine="720"/>
        <w:rPr>
          <w:rFonts w:ascii="Times New Roman" w:hAnsi="Times New Roman" w:cs="Times New Roman"/>
          <w:color w:val="000000" w:themeColor="text1"/>
          <w:sz w:val="28"/>
          <w:szCs w:val="28"/>
          <w:lang w:val="az-Latn-AZ"/>
        </w:rPr>
      </w:pPr>
      <w:r w:rsidRPr="00B662F2">
        <w:rPr>
          <w:rFonts w:ascii="Times New Roman" w:hAnsi="Times New Roman" w:cs="Times New Roman"/>
          <w:color w:val="000000" w:themeColor="text1"/>
          <w:sz w:val="28"/>
          <w:szCs w:val="28"/>
          <w:lang w:val="az-Latn-AZ"/>
        </w:rPr>
        <w:t xml:space="preserve">• Biznes turizm lisenziyası 21.12.2015-ci il tarixli </w:t>
      </w:r>
      <w:r>
        <w:rPr>
          <w:rFonts w:ascii="Times New Roman" w:hAnsi="Times New Roman" w:cs="Times New Roman"/>
          <w:color w:val="000000" w:themeColor="text1"/>
          <w:sz w:val="28"/>
          <w:szCs w:val="28"/>
          <w:lang w:val="az-Latn-AZ"/>
        </w:rPr>
        <w:t xml:space="preserve">fərman ilə </w:t>
      </w:r>
      <w:r w:rsidRPr="00B662F2">
        <w:rPr>
          <w:rFonts w:ascii="Times New Roman" w:hAnsi="Times New Roman" w:cs="Times New Roman"/>
          <w:color w:val="000000" w:themeColor="text1"/>
          <w:sz w:val="28"/>
          <w:szCs w:val="28"/>
          <w:lang w:val="az-Latn-AZ"/>
        </w:rPr>
        <w:t>Prezident tərəfindən azad edildi.</w:t>
      </w:r>
    </w:p>
    <w:p w14:paraId="5B209078"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B662F2">
        <w:rPr>
          <w:rFonts w:ascii="Times New Roman" w:hAnsi="Times New Roman" w:cs="Times New Roman"/>
          <w:color w:val="000000" w:themeColor="text1"/>
          <w:sz w:val="28"/>
          <w:szCs w:val="28"/>
          <w:lang w:val="az-Latn-AZ"/>
        </w:rPr>
        <w:t>Bu qərardan əvvəl turizm sənayesi 5,500 AZN məbləğində pul ödəməli</w:t>
      </w:r>
      <w:r>
        <w:rPr>
          <w:rFonts w:ascii="Times New Roman" w:hAnsi="Times New Roman" w:cs="Times New Roman"/>
          <w:color w:val="000000" w:themeColor="text1"/>
          <w:sz w:val="28"/>
          <w:szCs w:val="28"/>
          <w:lang w:val="az-Latn-AZ"/>
        </w:rPr>
        <w:t xml:space="preserve"> idilə</w:t>
      </w:r>
      <w:r w:rsidRPr="00B662F2">
        <w:rPr>
          <w:rFonts w:ascii="Times New Roman" w:hAnsi="Times New Roman" w:cs="Times New Roman"/>
          <w:color w:val="000000" w:themeColor="text1"/>
          <w:sz w:val="28"/>
          <w:szCs w:val="28"/>
          <w:lang w:val="az-Latn-AZ"/>
        </w:rPr>
        <w:t>r. Lakin, 2015-ci ildən bu yana turizm sənayesi şirkətləri bu işdən azad edildi.</w:t>
      </w:r>
    </w:p>
    <w:p w14:paraId="0B5322BD" w14:textId="77777777" w:rsidR="00293CB4" w:rsidRPr="00617FB1" w:rsidRDefault="00293CB4" w:rsidP="00293CB4">
      <w:pPr>
        <w:spacing w:after="0" w:line="360" w:lineRule="auto"/>
        <w:ind w:firstLine="720"/>
        <w:rPr>
          <w:rFonts w:ascii="Times New Roman" w:hAnsi="Times New Roman" w:cs="Times New Roman"/>
          <w:color w:val="000000" w:themeColor="text1"/>
          <w:sz w:val="28"/>
          <w:szCs w:val="28"/>
          <w:lang w:val="az-Latn-AZ"/>
        </w:rPr>
      </w:pPr>
      <w:r w:rsidRPr="00617FB1">
        <w:rPr>
          <w:rFonts w:ascii="Times New Roman" w:hAnsi="Times New Roman" w:cs="Times New Roman"/>
          <w:color w:val="000000" w:themeColor="text1"/>
          <w:sz w:val="28"/>
          <w:szCs w:val="28"/>
          <w:lang w:val="az-Latn-AZ"/>
        </w:rPr>
        <w:t>• Azərbaycan Respublikası Prezidentinin 01.09.2016 tarixli Sərəncamı ilə və müvafiq olaraq "Azərbaycan Respublikasının Turizm</w:t>
      </w:r>
      <w:r>
        <w:rPr>
          <w:rFonts w:ascii="Times New Roman" w:hAnsi="Times New Roman" w:cs="Times New Roman"/>
          <w:color w:val="000000" w:themeColor="text1"/>
          <w:sz w:val="28"/>
          <w:szCs w:val="28"/>
          <w:lang w:val="az-Latn-AZ"/>
        </w:rPr>
        <w:t>inə</w:t>
      </w:r>
      <w:r w:rsidRPr="00617FB1">
        <w:rPr>
          <w:rFonts w:ascii="Times New Roman" w:hAnsi="Times New Roman" w:cs="Times New Roman"/>
          <w:color w:val="000000" w:themeColor="text1"/>
          <w:sz w:val="28"/>
          <w:szCs w:val="28"/>
          <w:lang w:val="az-Latn-AZ"/>
        </w:rPr>
        <w:t xml:space="preserve"> uyğun olaraq əlavə tədbirlər üçün" müvafiq dövlət qurumunun tələb etdiyi tapşırıqların verilməsi.</w:t>
      </w:r>
    </w:p>
    <w:p w14:paraId="0F6869A8"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617FB1">
        <w:rPr>
          <w:rFonts w:ascii="Times New Roman" w:hAnsi="Times New Roman" w:cs="Times New Roman"/>
          <w:color w:val="000000" w:themeColor="text1"/>
          <w:sz w:val="28"/>
          <w:szCs w:val="28"/>
          <w:lang w:val="az-Latn-AZ"/>
        </w:rPr>
        <w:t>Bu qaydalar Azərbaycanda turizm sektorun hüquqi bazası</w:t>
      </w:r>
      <w:r>
        <w:rPr>
          <w:rFonts w:ascii="Times New Roman" w:hAnsi="Times New Roman" w:cs="Times New Roman"/>
          <w:color w:val="000000" w:themeColor="text1"/>
          <w:sz w:val="28"/>
          <w:szCs w:val="28"/>
          <w:lang w:val="az-Latn-AZ"/>
        </w:rPr>
        <w:t>,</w:t>
      </w:r>
      <w:r w:rsidRPr="00617FB1">
        <w:rPr>
          <w:rFonts w:ascii="Times New Roman" w:hAnsi="Times New Roman" w:cs="Times New Roman"/>
          <w:color w:val="000000" w:themeColor="text1"/>
          <w:sz w:val="28"/>
          <w:szCs w:val="28"/>
          <w:lang w:val="az-Latn-AZ"/>
        </w:rPr>
        <w:t xml:space="preserve"> infrastrukturunun inkişafı və beynəlxalq standartlara uyğun olaraq dövlət idarəetmə sistemlərinin təkmilləşdirilməsi daxildir.</w:t>
      </w:r>
    </w:p>
    <w:p w14:paraId="33A9FFF7" w14:textId="77777777" w:rsidR="00293CB4" w:rsidRPr="00A9553D" w:rsidRDefault="00293CB4" w:rsidP="00293CB4">
      <w:pPr>
        <w:spacing w:after="0" w:line="360" w:lineRule="auto"/>
        <w:ind w:firstLine="720"/>
        <w:rPr>
          <w:rFonts w:ascii="Times New Roman" w:hAnsi="Times New Roman" w:cs="Times New Roman"/>
          <w:color w:val="000000" w:themeColor="text1"/>
          <w:sz w:val="28"/>
          <w:szCs w:val="28"/>
          <w:lang w:val="az-Latn-AZ"/>
        </w:rPr>
      </w:pPr>
      <w:r w:rsidRPr="00A9553D">
        <w:rPr>
          <w:rFonts w:ascii="Times New Roman" w:hAnsi="Times New Roman" w:cs="Times New Roman"/>
          <w:color w:val="000000" w:themeColor="text1"/>
          <w:sz w:val="28"/>
          <w:szCs w:val="28"/>
          <w:lang w:val="az-Latn-AZ"/>
        </w:rPr>
        <w:t>• ASAN vizalarının alınması üçün Azərbaycan Respublikasının Prezidentinin vermiş olduğu onlayn vizanın verilməsi 01.06.2016 tarixindəki 923 saylı fərmana əsaslanır.</w:t>
      </w:r>
    </w:p>
    <w:p w14:paraId="1BCD6779"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A9553D">
        <w:rPr>
          <w:rFonts w:ascii="Times New Roman" w:hAnsi="Times New Roman" w:cs="Times New Roman"/>
          <w:color w:val="000000" w:themeColor="text1"/>
          <w:sz w:val="28"/>
          <w:szCs w:val="28"/>
          <w:lang w:val="az-Latn-AZ"/>
        </w:rPr>
        <w:t>Bugünkü texnologiyanın tətbiqi ilə 2 adəqiqə ərzində vətəndaşa viza verilə bilər. Sənədlərə görə 94 ölkə vətəndaşına onlayn viza verilməsi nəzərdə tutulur.</w:t>
      </w:r>
    </w:p>
    <w:p w14:paraId="32073E09"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161E91">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w:t>
      </w:r>
      <w:r w:rsidRPr="00A9553D">
        <w:rPr>
          <w:rFonts w:ascii="Times New Roman" w:hAnsi="Times New Roman" w:cs="Times New Roman"/>
          <w:color w:val="000000" w:themeColor="text1"/>
          <w:sz w:val="28"/>
          <w:szCs w:val="28"/>
          <w:lang w:val="az-Latn-AZ"/>
        </w:rPr>
        <w:t>Azərbaycan Respublikası Prezidentinin 12.07.2016-ci il tarixli 985 saylı ƏDV-nin qaytarılması haqqında</w:t>
      </w:r>
      <w:r>
        <w:rPr>
          <w:rFonts w:ascii="Times New Roman" w:hAnsi="Times New Roman" w:cs="Times New Roman"/>
          <w:color w:val="000000" w:themeColor="text1"/>
          <w:sz w:val="28"/>
          <w:szCs w:val="28"/>
          <w:lang w:val="az-Latn-AZ"/>
        </w:rPr>
        <w:t xml:space="preserve"> Fərmanı.</w:t>
      </w:r>
    </w:p>
    <w:p w14:paraId="5AE3B822" w14:textId="77777777" w:rsidR="00293CB4" w:rsidRPr="00BD4F50" w:rsidRDefault="00293CB4" w:rsidP="00293CB4">
      <w:pPr>
        <w:spacing w:after="0" w:line="360" w:lineRule="auto"/>
        <w:ind w:firstLine="720"/>
        <w:rPr>
          <w:rFonts w:ascii="Times New Roman" w:hAnsi="Times New Roman" w:cs="Times New Roman"/>
          <w:color w:val="000000" w:themeColor="text1"/>
          <w:sz w:val="28"/>
          <w:szCs w:val="28"/>
          <w:lang w:val="az-Latn-AZ"/>
        </w:rPr>
      </w:pPr>
      <w:r w:rsidRPr="00BD4F50">
        <w:rPr>
          <w:rFonts w:ascii="Times New Roman" w:hAnsi="Times New Roman" w:cs="Times New Roman"/>
          <w:color w:val="000000"/>
          <w:sz w:val="28"/>
          <w:szCs w:val="28"/>
          <w:lang w:val="az-Latn-AZ"/>
        </w:rPr>
        <w:t xml:space="preserve">“Tax free” </w:t>
      </w:r>
      <w:r>
        <w:rPr>
          <w:rFonts w:ascii="Times New Roman" w:hAnsi="Times New Roman" w:cs="Times New Roman"/>
          <w:color w:val="000000"/>
          <w:sz w:val="28"/>
          <w:szCs w:val="28"/>
          <w:lang w:val="az-Latn-AZ"/>
        </w:rPr>
        <w:t xml:space="preserve">– Fərmana əsasən </w:t>
      </w:r>
      <w:r w:rsidRPr="00BD4F50">
        <w:rPr>
          <w:rFonts w:ascii="Times New Roman" w:hAnsi="Times New Roman" w:cs="Times New Roman"/>
          <w:color w:val="000000"/>
          <w:sz w:val="28"/>
          <w:szCs w:val="28"/>
          <w:lang w:val="az-Latn-AZ"/>
        </w:rPr>
        <w:t xml:space="preserve">xarici </w:t>
      </w:r>
      <w:r>
        <w:rPr>
          <w:rFonts w:ascii="Times New Roman" w:hAnsi="Times New Roman" w:cs="Times New Roman"/>
          <w:color w:val="000000"/>
          <w:sz w:val="28"/>
          <w:szCs w:val="28"/>
          <w:lang w:val="az-Latn-AZ"/>
        </w:rPr>
        <w:t>ö</w:t>
      </w:r>
      <w:r w:rsidRPr="00BD4F50">
        <w:rPr>
          <w:rFonts w:ascii="Times New Roman" w:hAnsi="Times New Roman" w:cs="Times New Roman"/>
          <w:color w:val="000000"/>
          <w:sz w:val="28"/>
          <w:szCs w:val="28"/>
          <w:lang w:val="az-Latn-AZ"/>
        </w:rPr>
        <w:t xml:space="preserve">lkə vətəndaşı “tax free” kompaniyasında olan ticarət məntəqələrindən hər hansı bir </w:t>
      </w:r>
      <w:r>
        <w:rPr>
          <w:rFonts w:ascii="Times New Roman" w:hAnsi="Times New Roman" w:cs="Times New Roman"/>
          <w:color w:val="000000"/>
          <w:sz w:val="28"/>
          <w:szCs w:val="28"/>
          <w:lang w:val="az-Latn-AZ"/>
        </w:rPr>
        <w:t>məhsul</w:t>
      </w:r>
      <w:r w:rsidRPr="00BD4F50">
        <w:rPr>
          <w:rFonts w:ascii="Times New Roman" w:hAnsi="Times New Roman" w:cs="Times New Roman"/>
          <w:color w:val="000000"/>
          <w:sz w:val="28"/>
          <w:szCs w:val="28"/>
          <w:lang w:val="az-Latn-AZ"/>
        </w:rPr>
        <w:t xml:space="preserve"> alarsa, öz ölkəsinə döndüyü zaman səyahət etdiyi ölkədə aldığı məhsulların Əlavə Dəyər Vergisinin (ƏDV) faiz dərəcəsi həcmində aldığı hər məhsulun  ƏDV-sini geri al</w:t>
      </w:r>
      <w:r>
        <w:rPr>
          <w:rFonts w:ascii="Times New Roman" w:hAnsi="Times New Roman" w:cs="Times New Roman"/>
          <w:color w:val="000000"/>
          <w:sz w:val="28"/>
          <w:szCs w:val="28"/>
          <w:lang w:val="az-Latn-AZ"/>
        </w:rPr>
        <w:t>ır.</w:t>
      </w:r>
    </w:p>
    <w:p w14:paraId="6D1BDA86" w14:textId="77777777" w:rsidR="00293CB4" w:rsidRPr="00A9553D" w:rsidRDefault="00293CB4" w:rsidP="00293CB4">
      <w:pPr>
        <w:spacing w:after="0" w:line="360" w:lineRule="auto"/>
        <w:ind w:firstLine="720"/>
        <w:rPr>
          <w:rFonts w:ascii="Times New Roman" w:hAnsi="Times New Roman" w:cs="Times New Roman"/>
          <w:color w:val="000000" w:themeColor="text1"/>
          <w:sz w:val="28"/>
          <w:szCs w:val="28"/>
          <w:lang w:val="az-Latn-AZ"/>
        </w:rPr>
      </w:pPr>
      <w:r w:rsidRPr="00A9553D">
        <w:rPr>
          <w:rFonts w:ascii="Times New Roman" w:hAnsi="Times New Roman" w:cs="Times New Roman"/>
          <w:color w:val="000000" w:themeColor="text1"/>
          <w:sz w:val="28"/>
          <w:szCs w:val="28"/>
          <w:lang w:val="az-Latn-AZ"/>
        </w:rPr>
        <w:t>• Prezidentin Sərəncamı ilə 06.12.2016-cı il tarixində təsdiq edilmiş "Yol xəritəsi", Azərbaycan Respublikasında xüsusi turizm sənayesini inkişaf etdirmə</w:t>
      </w:r>
      <w:r>
        <w:rPr>
          <w:rFonts w:ascii="Times New Roman" w:hAnsi="Times New Roman" w:cs="Times New Roman"/>
          <w:color w:val="000000" w:themeColor="text1"/>
          <w:sz w:val="28"/>
          <w:szCs w:val="28"/>
          <w:lang w:val="az-Latn-AZ"/>
        </w:rPr>
        <w:t>yi hədəfləyir</w:t>
      </w:r>
      <w:r w:rsidRPr="00A9553D">
        <w:rPr>
          <w:rFonts w:ascii="Times New Roman" w:hAnsi="Times New Roman" w:cs="Times New Roman"/>
          <w:color w:val="000000" w:themeColor="text1"/>
          <w:sz w:val="28"/>
          <w:szCs w:val="28"/>
          <w:lang w:val="az-Latn-AZ"/>
        </w:rPr>
        <w:t>.</w:t>
      </w:r>
    </w:p>
    <w:p w14:paraId="609B2F47"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A9553D">
        <w:rPr>
          <w:rFonts w:ascii="Times New Roman" w:hAnsi="Times New Roman" w:cs="Times New Roman"/>
          <w:color w:val="000000" w:themeColor="text1"/>
          <w:sz w:val="28"/>
          <w:szCs w:val="28"/>
          <w:lang w:val="az-Latn-AZ"/>
        </w:rPr>
        <w:t>Strateji Plan, mövcud turizm mühitinə, imkanlar</w:t>
      </w:r>
      <w:r>
        <w:rPr>
          <w:rFonts w:ascii="Times New Roman" w:hAnsi="Times New Roman" w:cs="Times New Roman"/>
          <w:color w:val="000000" w:themeColor="text1"/>
          <w:sz w:val="28"/>
          <w:szCs w:val="28"/>
          <w:lang w:val="az-Latn-AZ"/>
        </w:rPr>
        <w:t>ına</w:t>
      </w:r>
      <w:r w:rsidRPr="00A9553D">
        <w:rPr>
          <w:rFonts w:ascii="Times New Roman" w:hAnsi="Times New Roman" w:cs="Times New Roman"/>
          <w:color w:val="000000" w:themeColor="text1"/>
          <w:sz w:val="28"/>
          <w:szCs w:val="28"/>
          <w:lang w:val="az-Latn-AZ"/>
        </w:rPr>
        <w:t xml:space="preserve"> və bir neçə il inkişaf üçün imkanlara dair təkliflər verir.</w:t>
      </w:r>
    </w:p>
    <w:p w14:paraId="3C71A683" w14:textId="77777777" w:rsidR="00293CB4" w:rsidRDefault="00293CB4" w:rsidP="00293CB4">
      <w:pPr>
        <w:spacing w:after="0" w:line="360" w:lineRule="auto"/>
        <w:ind w:firstLine="720"/>
        <w:rPr>
          <w:rFonts w:ascii="Times New Roman" w:hAnsi="Times New Roman" w:cs="Times New Roman"/>
          <w:sz w:val="28"/>
          <w:szCs w:val="28"/>
          <w:lang w:val="az-Latn-AZ"/>
        </w:rPr>
      </w:pPr>
      <w:r w:rsidRPr="00074A2D">
        <w:rPr>
          <w:rFonts w:ascii="Times New Roman" w:hAnsi="Times New Roman" w:cs="Times New Roman"/>
          <w:color w:val="000000" w:themeColor="text1"/>
          <w:sz w:val="28"/>
          <w:szCs w:val="28"/>
          <w:lang w:val="az-Latn-AZ"/>
        </w:rPr>
        <w:t xml:space="preserve">• </w:t>
      </w:r>
      <w:r w:rsidRPr="00D574B6">
        <w:rPr>
          <w:rFonts w:ascii="Times New Roman" w:hAnsi="Times New Roman" w:cs="Times New Roman"/>
          <w:sz w:val="28"/>
          <w:szCs w:val="28"/>
          <w:lang w:val="az-Latn-AZ"/>
        </w:rPr>
        <w:t>22</w:t>
      </w:r>
      <w:r>
        <w:rPr>
          <w:rFonts w:ascii="Times New Roman" w:hAnsi="Times New Roman" w:cs="Times New Roman"/>
          <w:sz w:val="28"/>
          <w:szCs w:val="28"/>
          <w:lang w:val="az-Latn-AZ"/>
        </w:rPr>
        <w:t>.04.</w:t>
      </w:r>
      <w:r w:rsidRPr="00D574B6">
        <w:rPr>
          <w:rFonts w:ascii="Times New Roman" w:hAnsi="Times New Roman" w:cs="Times New Roman"/>
          <w:sz w:val="28"/>
          <w:szCs w:val="28"/>
          <w:lang w:val="az-Latn-AZ"/>
        </w:rPr>
        <w:t>1998-ci il tarixli “Azərbaycan Respublikasında ixrac-idxal əməliyyatları  üzrə gömrük rüsumlarının dərəcələri haqqında” Azərbaycan Respublikası Nazirlər Kabinetinin Qərarına əsasən turizmin inkişafı üçün dağlıq ərazilərdə dəniz səviyyəsindən 1300 metr yüksəklikdə yerləşən investisiya layihələrinin həyata keçirilməsi üçün yerli xammal və materiallardan istifadə etmək mümkün olmadıqda, idxal olunan xammal və materialların idxal gömrük rüsum dərəcələrindən azad olunması nəzərdə tutulur.</w:t>
      </w:r>
    </w:p>
    <w:p w14:paraId="6F0DC2C2" w14:textId="77777777" w:rsidR="00293CB4" w:rsidRPr="00074A2D" w:rsidRDefault="00293CB4" w:rsidP="00293CB4">
      <w:pPr>
        <w:spacing w:after="0" w:line="360" w:lineRule="auto"/>
        <w:ind w:firstLine="720"/>
        <w:rPr>
          <w:rFonts w:ascii="Times New Roman" w:hAnsi="Times New Roman" w:cs="Times New Roman"/>
          <w:color w:val="000000" w:themeColor="text1"/>
          <w:sz w:val="28"/>
          <w:szCs w:val="28"/>
          <w:lang w:val="az-Latn-AZ"/>
        </w:rPr>
      </w:pPr>
      <w:r w:rsidRPr="00A9553D">
        <w:rPr>
          <w:rFonts w:ascii="Times New Roman" w:hAnsi="Times New Roman" w:cs="Times New Roman"/>
          <w:color w:val="000000" w:themeColor="text1"/>
          <w:sz w:val="28"/>
          <w:szCs w:val="28"/>
          <w:lang w:val="az-Latn-AZ"/>
        </w:rPr>
        <w:t xml:space="preserve">Turizmin qanunvericiliyi, turizm sənayesi üçün vergitutma və gələcək inkişaf yolu ilə müvafiq hüquqi sistemlərin qəbul edilməsi və inkişafı turizmin inkişafında </w:t>
      </w:r>
      <w:r>
        <w:rPr>
          <w:rFonts w:ascii="Times New Roman" w:hAnsi="Times New Roman" w:cs="Times New Roman"/>
          <w:color w:val="000000" w:themeColor="text1"/>
          <w:sz w:val="28"/>
          <w:szCs w:val="28"/>
          <w:lang w:val="az-Latn-AZ"/>
        </w:rPr>
        <w:t xml:space="preserve">mühüm rol </w:t>
      </w:r>
      <w:r w:rsidRPr="00A9553D">
        <w:rPr>
          <w:rFonts w:ascii="Times New Roman" w:hAnsi="Times New Roman" w:cs="Times New Roman"/>
          <w:color w:val="000000" w:themeColor="text1"/>
          <w:sz w:val="28"/>
          <w:szCs w:val="28"/>
          <w:lang w:val="az-Latn-AZ"/>
        </w:rPr>
        <w:t>olacaqdır.</w:t>
      </w:r>
    </w:p>
    <w:p w14:paraId="1AB06BC8" w14:textId="4EF518A6" w:rsidR="00293CB4" w:rsidRDefault="00293CB4" w:rsidP="008F1662">
      <w:pPr>
        <w:spacing w:after="0" w:line="360" w:lineRule="auto"/>
        <w:rPr>
          <w:rFonts w:ascii="Times New Roman" w:hAnsi="Times New Roman" w:cs="Times New Roman"/>
          <w:sz w:val="28"/>
          <w:szCs w:val="28"/>
          <w:lang w:val="az-Latn-AZ"/>
        </w:rPr>
      </w:pPr>
    </w:p>
    <w:p w14:paraId="2BBF6D6D" w14:textId="69D5AF42" w:rsidR="00293CB4" w:rsidRDefault="00293CB4" w:rsidP="008F1662">
      <w:pPr>
        <w:spacing w:after="0" w:line="360" w:lineRule="auto"/>
        <w:rPr>
          <w:rFonts w:ascii="Times New Roman" w:hAnsi="Times New Roman" w:cs="Times New Roman"/>
          <w:sz w:val="28"/>
          <w:szCs w:val="28"/>
          <w:lang w:val="az-Latn-AZ"/>
        </w:rPr>
      </w:pPr>
    </w:p>
    <w:p w14:paraId="35794E40" w14:textId="77777777" w:rsidR="00293CB4" w:rsidRPr="00EF44E3" w:rsidRDefault="00293CB4" w:rsidP="00293CB4">
      <w:pPr>
        <w:spacing w:after="0" w:line="360" w:lineRule="auto"/>
        <w:ind w:firstLine="720"/>
        <w:jc w:val="center"/>
        <w:rPr>
          <w:rFonts w:ascii="Times New Roman" w:hAnsi="Times New Roman" w:cs="Times New Roman"/>
          <w:b/>
          <w:color w:val="000000" w:themeColor="text1"/>
          <w:sz w:val="28"/>
          <w:szCs w:val="28"/>
          <w:lang w:val="az-Latn-AZ"/>
        </w:rPr>
      </w:pPr>
      <w:r w:rsidRPr="00EF44E3">
        <w:rPr>
          <w:rFonts w:ascii="Times New Roman" w:hAnsi="Times New Roman" w:cs="Times New Roman"/>
          <w:b/>
          <w:color w:val="000000" w:themeColor="text1"/>
          <w:sz w:val="28"/>
          <w:szCs w:val="28"/>
          <w:lang w:val="az-Latn-AZ"/>
        </w:rPr>
        <w:t>3.</w:t>
      </w:r>
      <w:r>
        <w:rPr>
          <w:rFonts w:ascii="Times New Roman" w:hAnsi="Times New Roman" w:cs="Times New Roman"/>
          <w:b/>
          <w:color w:val="000000" w:themeColor="text1"/>
          <w:sz w:val="28"/>
          <w:szCs w:val="28"/>
          <w:lang w:val="az-Latn-AZ"/>
        </w:rPr>
        <w:t>2</w:t>
      </w:r>
      <w:r w:rsidRPr="00EF44E3">
        <w:rPr>
          <w:rFonts w:ascii="Times New Roman" w:hAnsi="Times New Roman" w:cs="Times New Roman"/>
          <w:b/>
          <w:color w:val="000000" w:themeColor="text1"/>
          <w:sz w:val="28"/>
          <w:szCs w:val="28"/>
          <w:lang w:val="az-Latn-AZ"/>
        </w:rPr>
        <w:t xml:space="preserve">  Azərbaycanda turizm sektorunun inkişaf prespektivlərinin proqnozları</w:t>
      </w:r>
    </w:p>
    <w:p w14:paraId="09BBBC74" w14:textId="77777777" w:rsidR="00293CB4" w:rsidRPr="0099278B" w:rsidRDefault="00293CB4" w:rsidP="00293CB4">
      <w:pPr>
        <w:spacing w:after="0" w:line="360" w:lineRule="auto"/>
        <w:ind w:firstLine="720"/>
        <w:rPr>
          <w:rFonts w:ascii="Times New Roman" w:hAnsi="Times New Roman" w:cs="Times New Roman"/>
          <w:color w:val="000000" w:themeColor="text1"/>
          <w:sz w:val="28"/>
          <w:szCs w:val="28"/>
          <w:lang w:val="az-Latn-AZ"/>
        </w:rPr>
      </w:pPr>
    </w:p>
    <w:p w14:paraId="02396165" w14:textId="77777777" w:rsidR="00293CB4" w:rsidRPr="0099278B" w:rsidRDefault="00293CB4" w:rsidP="00293CB4">
      <w:pPr>
        <w:spacing w:after="0" w:line="360" w:lineRule="auto"/>
        <w:ind w:firstLine="720"/>
        <w:rPr>
          <w:rFonts w:ascii="Times New Roman" w:hAnsi="Times New Roman" w:cs="Times New Roman"/>
          <w:color w:val="000000" w:themeColor="text1"/>
          <w:sz w:val="28"/>
          <w:szCs w:val="28"/>
          <w:lang w:val="az-Latn-AZ"/>
        </w:rPr>
      </w:pPr>
      <w:r w:rsidRPr="0099278B">
        <w:rPr>
          <w:rFonts w:ascii="Times New Roman" w:hAnsi="Times New Roman" w:cs="Times New Roman"/>
          <w:color w:val="000000" w:themeColor="text1"/>
          <w:sz w:val="28"/>
          <w:szCs w:val="28"/>
          <w:lang w:val="az-Latn-AZ"/>
        </w:rPr>
        <w:t xml:space="preserve">Azərbaycan Respublikası Prezidentin 2016-cı il 16 mart tarixli 1897 saylı Fərmanına əsasən, ölkə iqtisadiyyatını, onun əsas sektorlarını və onlardan ortaya çıxan məsələlər üçün strateji yol xəritəsində əsas təlimatları təsdiqləmək üçün səkkiz əsas və 3 köməkçi maddə mövcuddur. 2025-ci ilə qədər </w:t>
      </w:r>
      <w:r w:rsidRPr="0099278B">
        <w:rPr>
          <w:rFonts w:ascii="Times New Roman" w:hAnsi="Times New Roman" w:cs="Times New Roman"/>
          <w:strike/>
          <w:color w:val="000000" w:themeColor="text1"/>
          <w:sz w:val="28"/>
          <w:szCs w:val="28"/>
          <w:lang w:val="az-Latn-AZ"/>
        </w:rPr>
        <w:t xml:space="preserve"> </w:t>
      </w:r>
      <w:r w:rsidRPr="0099278B">
        <w:rPr>
          <w:rFonts w:ascii="Times New Roman" w:hAnsi="Times New Roman" w:cs="Times New Roman"/>
          <w:color w:val="000000" w:themeColor="text1"/>
          <w:sz w:val="28"/>
          <w:szCs w:val="28"/>
          <w:lang w:val="az-Latn-AZ"/>
        </w:rPr>
        <w:t>uzunmüddətli baxış və 2025-ci ildən sonrakı dövr üçün hədəf baxış olan, 2020-ci il starteji baxış üçün inkişaf planlarını, müvafiq iqtisadi inkişaf strategiyalarını və fəaliyyət planlarını inkişaf etdirmək üçün işçi qrupu yaradılıb.</w:t>
      </w:r>
    </w:p>
    <w:p w14:paraId="6E5A1C75" w14:textId="77777777" w:rsidR="00293CB4" w:rsidRPr="0099278B" w:rsidRDefault="00293CB4" w:rsidP="00293CB4">
      <w:pPr>
        <w:spacing w:after="0" w:line="360" w:lineRule="auto"/>
        <w:ind w:firstLine="720"/>
        <w:rPr>
          <w:rFonts w:ascii="Times New Roman" w:hAnsi="Times New Roman" w:cs="Times New Roman"/>
          <w:color w:val="000000" w:themeColor="text1"/>
          <w:sz w:val="28"/>
          <w:szCs w:val="28"/>
          <w:lang w:val="az-Latn-AZ"/>
        </w:rPr>
      </w:pPr>
      <w:r w:rsidRPr="0099278B">
        <w:rPr>
          <w:rFonts w:ascii="Times New Roman" w:hAnsi="Times New Roman" w:cs="Times New Roman"/>
          <w:b/>
          <w:color w:val="000000" w:themeColor="text1"/>
          <w:sz w:val="28"/>
          <w:szCs w:val="28"/>
          <w:lang w:val="az-Latn-AZ"/>
        </w:rPr>
        <w:t xml:space="preserve">2020-ci ilə qədər olan strateji baxış. </w:t>
      </w:r>
      <w:r w:rsidRPr="0099278B">
        <w:rPr>
          <w:rFonts w:ascii="Times New Roman" w:hAnsi="Times New Roman" w:cs="Times New Roman"/>
          <w:color w:val="000000" w:themeColor="text1"/>
          <w:sz w:val="28"/>
          <w:szCs w:val="28"/>
          <w:lang w:val="az-Latn-AZ"/>
        </w:rPr>
        <w:t>2020-ci ilə qədər olan dövrdə Bakı şəhərinin mövcud mədəni-tarixi abidələrin və müasir infrastrukturunun daha səmərəli istifadə edilməsi və bununla əlaqədar görüləcək tədbirlərinin daha məqsədli şəkildə istiqamətli təşkil edilməsi məqsədi ilə şəhərin brendinin və marketinqinin idarə mexanizmlərinin inkişaf etdirilməsi, müxtəlif seqmentlərə girən turist maraqlarının qarşılanması məqsədiylə viza verilməsi əməliyyatlarının sadələşdirilməsi, sürətləndirilməsi, ayrıca hava əlaqəsinin yaxşılaşdırılması kimi dəstək tədbirlərinin tətbiq olunması ilə ölkədə əlverişli mühitin yaradılması, regional turizmin inkişafı məqsədi ilə regionlarda müxtəlif turizm növlərinin inkişaf etdirilməsi və bunun üçün lazımi mühitin yaradılması, turistlərin məmnunluğunu artırılması və daha keyfiyyətli turizm sisteminin yaradılması üçün təhsil proqramlarına investisiya və turizm sektorunda standartlaşdırma və sertifikatlaşdırma sistemi inkişaf etdiriləcəkdir.</w:t>
      </w:r>
    </w:p>
    <w:p w14:paraId="12029A43" w14:textId="77777777" w:rsidR="00293CB4" w:rsidRPr="0099278B" w:rsidRDefault="00293CB4" w:rsidP="00293CB4">
      <w:pPr>
        <w:spacing w:after="0" w:line="360" w:lineRule="auto"/>
        <w:ind w:firstLine="720"/>
        <w:rPr>
          <w:rFonts w:ascii="Times New Roman" w:hAnsi="Times New Roman" w:cs="Times New Roman"/>
          <w:color w:val="000000" w:themeColor="text1"/>
          <w:sz w:val="28"/>
          <w:szCs w:val="28"/>
          <w:lang w:val="az-Latn-AZ"/>
        </w:rPr>
      </w:pPr>
      <w:r w:rsidRPr="0099278B">
        <w:rPr>
          <w:rFonts w:ascii="Times New Roman" w:hAnsi="Times New Roman" w:cs="Times New Roman"/>
          <w:b/>
          <w:color w:val="000000" w:themeColor="text1"/>
          <w:sz w:val="28"/>
          <w:szCs w:val="28"/>
          <w:lang w:val="az-Latn-AZ"/>
        </w:rPr>
        <w:t xml:space="preserve">2025-ci ilə qədər olan müddət üçün uzunmüddətli baxış. </w:t>
      </w:r>
      <w:r w:rsidRPr="0038540F">
        <w:rPr>
          <w:rFonts w:ascii="Times New Roman" w:hAnsi="Times New Roman" w:cs="Times New Roman"/>
          <w:color w:val="000000" w:themeColor="text1"/>
          <w:sz w:val="28"/>
          <w:szCs w:val="28"/>
          <w:lang w:val="az-Latn-AZ"/>
        </w:rPr>
        <w:t>2025-ci ildə Azərbaycanda kommersiya fəaliyyəti, hava nəqliyyatı</w:t>
      </w:r>
      <w:r>
        <w:rPr>
          <w:rFonts w:ascii="Times New Roman" w:hAnsi="Times New Roman" w:cs="Times New Roman"/>
          <w:color w:val="000000" w:themeColor="text1"/>
          <w:sz w:val="28"/>
          <w:szCs w:val="28"/>
          <w:lang w:val="az-Latn-AZ"/>
        </w:rPr>
        <w:t>nın</w:t>
      </w:r>
      <w:r w:rsidRPr="0038540F">
        <w:rPr>
          <w:rFonts w:ascii="Times New Roman" w:hAnsi="Times New Roman" w:cs="Times New Roman"/>
          <w:color w:val="000000" w:themeColor="text1"/>
          <w:sz w:val="28"/>
          <w:szCs w:val="28"/>
          <w:lang w:val="az-Latn-AZ"/>
        </w:rPr>
        <w:t xml:space="preserve"> yaxşılaşdırılması, infrastrukturun yaxşılaşdırılması, turizm obyektləri və iş yerləri, turizm biznes fəaliyyət</w:t>
      </w:r>
      <w:r>
        <w:rPr>
          <w:rFonts w:ascii="Times New Roman" w:hAnsi="Times New Roman" w:cs="Times New Roman"/>
          <w:color w:val="000000" w:themeColor="text1"/>
          <w:sz w:val="28"/>
          <w:szCs w:val="28"/>
          <w:lang w:val="az-Latn-AZ"/>
        </w:rPr>
        <w:t>ləri ilə</w:t>
      </w:r>
      <w:r w:rsidRPr="0038540F">
        <w:rPr>
          <w:rFonts w:ascii="Times New Roman" w:hAnsi="Times New Roman" w:cs="Times New Roman"/>
          <w:color w:val="000000" w:themeColor="text1"/>
          <w:sz w:val="28"/>
          <w:szCs w:val="28"/>
          <w:lang w:val="az-Latn-AZ"/>
        </w:rPr>
        <w:t xml:space="preserve"> və treninqlər vasitəsilə böyük fayda əldə ediləcəkdir. Bu dövrün əsas məqsədi turizm prioritetlərinin bərabər inkişafını təmin etməkdir. Sektorda bərabər inkişaf konsepsiyası Bakı ilə yanaşı, turizm sahəsində də onları idarə edəcəkdir. Bu investisiyalar Strateji Planda strateji prioritetlərin həyata keçirilməsini, o cümlədən 2020-ci ilə müdaxilə edəcək köhnə tədbirlərin həyata keçirilməsini də əhatə edəcəkdir. Bu, Azərbaycanda beynəlxalq turizmin artmasına və sub-məhsul üçün turizm büdcəsinin genişləndirilməsinə səbəb olacaqdır. Bu məqsədə nail olmaq üçün, şəhərin şöbələri seçilən ərazilərdə ticarət fəaliyyəti aparmaq üçün Milli Turizm Təbliğat Bürosu nəzdində yaradılacaqdır.</w:t>
      </w:r>
      <w:r w:rsidRPr="0099278B">
        <w:rPr>
          <w:rFonts w:ascii="Times New Roman" w:hAnsi="Times New Roman" w:cs="Times New Roman"/>
          <w:color w:val="000000" w:themeColor="text1"/>
          <w:sz w:val="28"/>
          <w:szCs w:val="28"/>
          <w:lang w:val="az-Latn-AZ"/>
        </w:rPr>
        <w:t xml:space="preserve"> </w:t>
      </w:r>
      <w:r w:rsidRPr="0038540F">
        <w:rPr>
          <w:rFonts w:ascii="Times New Roman" w:hAnsi="Times New Roman" w:cs="Times New Roman"/>
          <w:color w:val="000000" w:themeColor="text1"/>
          <w:sz w:val="28"/>
          <w:szCs w:val="28"/>
          <w:lang w:val="az-Latn-AZ"/>
        </w:rPr>
        <w:t xml:space="preserve">Ofislər yerli və beynəlxalq turistləri cəlb etməyə və Azərbaycana səfərlərinin həcmini artırmağa kömək edəcəkdir. Bu ofislər həmçinin turizm informasiya və səyahət məlumatlarının yaradılması və idarə edilməsini təmin edəcəkdir. 2025-ci ildən sonra ofislər Azərbaycana turistlərlə qarşılaşdıqları problemləri təhlil etməyə və xüsusi tədbirlər təşkil etməyə kömək edəcəkdir. 2020-ci ilədək Bakıda həyata keçiriləcək biznes-əsaslı fəaliyyət pilot sürücülər olacaq və 2025-ci ildə gücləndiriləcəkdir. Turizm təşkilatlarını müəyyən etmək məqsədilə, Milli Turizm </w:t>
      </w:r>
      <w:r>
        <w:rPr>
          <w:rFonts w:ascii="Times New Roman" w:hAnsi="Times New Roman" w:cs="Times New Roman"/>
          <w:color w:val="000000" w:themeColor="text1"/>
          <w:sz w:val="28"/>
          <w:szCs w:val="28"/>
          <w:lang w:val="az-Latn-AZ"/>
        </w:rPr>
        <w:t>Tədqiqatlar Bürosu</w:t>
      </w:r>
      <w:r w:rsidRPr="0038540F">
        <w:rPr>
          <w:rFonts w:ascii="Times New Roman" w:hAnsi="Times New Roman" w:cs="Times New Roman"/>
          <w:color w:val="000000" w:themeColor="text1"/>
          <w:sz w:val="28"/>
          <w:szCs w:val="28"/>
          <w:lang w:val="az-Latn-AZ"/>
        </w:rPr>
        <w:t>, hədəf qruplar daxilində turistlər ilə əlaqədar araşdırma aparacaq. Turizmə gəldikdə, bu, 2025-ci ilə təyin olunmuş hədəflərə nail olmaq üçün Bakının aparıcı turizm mərkəzi</w:t>
      </w:r>
      <w:r>
        <w:rPr>
          <w:rFonts w:ascii="Times New Roman" w:hAnsi="Times New Roman" w:cs="Times New Roman"/>
          <w:color w:val="000000" w:themeColor="text1"/>
          <w:sz w:val="28"/>
          <w:szCs w:val="28"/>
          <w:lang w:val="az-Latn-AZ"/>
        </w:rPr>
        <w:t xml:space="preserve">nə çevrilməsinə köməklik edəcək </w:t>
      </w:r>
      <w:r w:rsidRPr="0038540F">
        <w:rPr>
          <w:rFonts w:ascii="Times New Roman" w:hAnsi="Times New Roman" w:cs="Times New Roman"/>
          <w:color w:val="000000" w:themeColor="text1"/>
          <w:sz w:val="28"/>
          <w:szCs w:val="28"/>
          <w:lang w:val="az-Latn-AZ"/>
        </w:rPr>
        <w:t>yeni iştirakçılar və turistlər olacaqdır.</w:t>
      </w:r>
      <w:r>
        <w:rPr>
          <w:rFonts w:ascii="Times New Roman" w:hAnsi="Times New Roman" w:cs="Times New Roman"/>
          <w:color w:val="000000" w:themeColor="text1"/>
          <w:sz w:val="28"/>
          <w:szCs w:val="28"/>
          <w:lang w:val="az-Latn-AZ"/>
        </w:rPr>
        <w:t xml:space="preserve"> B</w:t>
      </w:r>
      <w:r w:rsidRPr="006C1D40">
        <w:rPr>
          <w:rFonts w:ascii="Times New Roman" w:hAnsi="Times New Roman" w:cs="Times New Roman"/>
          <w:color w:val="000000" w:themeColor="text1"/>
          <w:sz w:val="28"/>
          <w:szCs w:val="28"/>
          <w:lang w:val="az-Latn-AZ"/>
        </w:rPr>
        <w:t>irbaşa xarici investisiyaların cəlb edilməsi üçün Azərbaycanda inzibati və hüquqi proseslərin sadələşdirilməsi üçün əlverişli müvafiq tənzimləmə dəyişikliyi və mühit</w:t>
      </w:r>
      <w:r>
        <w:rPr>
          <w:rFonts w:ascii="Times New Roman" w:hAnsi="Times New Roman" w:cs="Times New Roman"/>
          <w:color w:val="000000" w:themeColor="text1"/>
          <w:sz w:val="28"/>
          <w:szCs w:val="28"/>
          <w:lang w:val="az-Latn-AZ"/>
        </w:rPr>
        <w:t>i</w:t>
      </w:r>
      <w:r w:rsidRPr="006C1D40">
        <w:rPr>
          <w:rFonts w:ascii="Times New Roman" w:hAnsi="Times New Roman" w:cs="Times New Roman"/>
          <w:color w:val="000000" w:themeColor="text1"/>
          <w:sz w:val="28"/>
          <w:szCs w:val="28"/>
          <w:lang w:val="az-Latn-AZ"/>
        </w:rPr>
        <w:t xml:space="preserve"> yaranır. Turizmlə əməkdaşlıq çərçivəsində sahibkarlıq prosesi nəzərdən keçiriləcək və gələcəkdə bütün mümkün maneələri aradan qaldırmaq üçün səylər göstəriləcəkdir. Mədəni bəzək və unikal əşyaların istehsalı və satışı bu turistlərin təyinatını təmin edəcəkdir. Qonşu ölkələrdən Naftalan neftinin istehsal etdiyi kosmetika, Azərbaycanın tibb mərkəzinə gələn turistlərə ixrac ediləcək xatirə simvolu olaraq satılır.</w:t>
      </w:r>
      <w:r w:rsidRPr="0099278B">
        <w:rPr>
          <w:rFonts w:ascii="Times New Roman" w:hAnsi="Times New Roman" w:cs="Times New Roman"/>
          <w:color w:val="000000" w:themeColor="text1"/>
          <w:sz w:val="28"/>
          <w:szCs w:val="28"/>
          <w:lang w:val="az-Latn-AZ"/>
        </w:rPr>
        <w:t xml:space="preserve"> </w:t>
      </w:r>
      <w:r w:rsidRPr="00E97009">
        <w:rPr>
          <w:rFonts w:ascii="Times New Roman" w:hAnsi="Times New Roman" w:cs="Times New Roman"/>
          <w:color w:val="000000" w:themeColor="text1"/>
          <w:sz w:val="28"/>
          <w:szCs w:val="28"/>
          <w:lang w:val="az-Latn-AZ"/>
        </w:rPr>
        <w:t xml:space="preserve">Eyni zamanda </w:t>
      </w:r>
      <w:r>
        <w:rPr>
          <w:rFonts w:ascii="Times New Roman" w:hAnsi="Times New Roman" w:cs="Times New Roman"/>
          <w:color w:val="000000" w:themeColor="text1"/>
          <w:sz w:val="28"/>
          <w:szCs w:val="28"/>
          <w:lang w:val="az-Latn-AZ"/>
        </w:rPr>
        <w:t>xarici</w:t>
      </w:r>
      <w:r w:rsidRPr="00E97009">
        <w:rPr>
          <w:rFonts w:ascii="Times New Roman" w:hAnsi="Times New Roman" w:cs="Times New Roman"/>
          <w:color w:val="000000" w:themeColor="text1"/>
          <w:sz w:val="28"/>
          <w:szCs w:val="28"/>
          <w:lang w:val="az-Latn-AZ"/>
        </w:rPr>
        <w:t xml:space="preserve"> ölkələrə xalça, çay və mis məhsullar ixrac olunur. Azərbaycan iqtisadiyyatı üçün əlavə gəlir mənbəyidir, baxmayaraq ki, bu, ölkəmizdə Azərbaycan məhsullarının tanınması və Azərbaycanın turizminin artması üçün mühit yaradır. 2025-ci ilə qədər Azərbaycan bölgənin ən canlı aeroportlarından biri olmağı hədəfləyir və Avropanın 49-100 böyük şəhərindən birbaşa uçuşların artırılmasına yönəldilib. Qış və yay turizm mövsümündə </w:t>
      </w:r>
      <w:r>
        <w:rPr>
          <w:rFonts w:ascii="Times New Roman" w:hAnsi="Times New Roman" w:cs="Times New Roman"/>
          <w:color w:val="000000" w:themeColor="text1"/>
          <w:sz w:val="28"/>
          <w:szCs w:val="28"/>
          <w:lang w:val="az-Latn-AZ"/>
        </w:rPr>
        <w:t>xüsusi</w:t>
      </w:r>
      <w:r w:rsidRPr="00E97009">
        <w:rPr>
          <w:rFonts w:ascii="Times New Roman" w:hAnsi="Times New Roman" w:cs="Times New Roman"/>
          <w:color w:val="000000" w:themeColor="text1"/>
          <w:sz w:val="28"/>
          <w:szCs w:val="28"/>
          <w:lang w:val="az-Latn-AZ"/>
        </w:rPr>
        <w:t xml:space="preserve"> uçuşlarının sayının artırılması hədəf bazarlardan daha çox turist cəlb etmək </w:t>
      </w:r>
      <w:r>
        <w:rPr>
          <w:rFonts w:ascii="Times New Roman" w:hAnsi="Times New Roman" w:cs="Times New Roman"/>
          <w:color w:val="000000" w:themeColor="text1"/>
          <w:sz w:val="28"/>
          <w:szCs w:val="28"/>
          <w:lang w:val="az-Latn-AZ"/>
        </w:rPr>
        <w:t>məqsədi güdür</w:t>
      </w:r>
      <w:r w:rsidRPr="00E97009">
        <w:rPr>
          <w:rFonts w:ascii="Times New Roman" w:hAnsi="Times New Roman" w:cs="Times New Roman"/>
          <w:color w:val="000000" w:themeColor="text1"/>
          <w:sz w:val="28"/>
          <w:szCs w:val="28"/>
          <w:lang w:val="az-Latn-AZ"/>
        </w:rPr>
        <w:t>. Aşağı büdcə</w:t>
      </w:r>
      <w:r>
        <w:rPr>
          <w:rFonts w:ascii="Times New Roman" w:hAnsi="Times New Roman" w:cs="Times New Roman"/>
          <w:color w:val="000000" w:themeColor="text1"/>
          <w:sz w:val="28"/>
          <w:szCs w:val="28"/>
          <w:lang w:val="az-Latn-AZ"/>
        </w:rPr>
        <w:t>li</w:t>
      </w:r>
      <w:r w:rsidRPr="00E97009">
        <w:rPr>
          <w:rFonts w:ascii="Times New Roman" w:hAnsi="Times New Roman" w:cs="Times New Roman"/>
          <w:color w:val="000000" w:themeColor="text1"/>
          <w:sz w:val="28"/>
          <w:szCs w:val="28"/>
          <w:lang w:val="az-Latn-AZ"/>
        </w:rPr>
        <w:t xml:space="preserve"> uçuşlar ilə sərnişin daşımalarına </w:t>
      </w:r>
      <w:r>
        <w:rPr>
          <w:rFonts w:ascii="Times New Roman" w:hAnsi="Times New Roman" w:cs="Times New Roman"/>
          <w:color w:val="000000" w:themeColor="text1"/>
          <w:sz w:val="28"/>
          <w:szCs w:val="28"/>
          <w:lang w:val="az-Latn-AZ"/>
        </w:rPr>
        <w:t>və</w:t>
      </w:r>
      <w:r w:rsidRPr="00E97009">
        <w:rPr>
          <w:rFonts w:ascii="Times New Roman" w:hAnsi="Times New Roman" w:cs="Times New Roman"/>
          <w:color w:val="000000" w:themeColor="text1"/>
          <w:sz w:val="28"/>
          <w:szCs w:val="28"/>
          <w:lang w:val="az-Latn-AZ"/>
        </w:rPr>
        <w:t xml:space="preserve"> hava limanlarına sərmayə qoymağa</w:t>
      </w:r>
      <w:r>
        <w:rPr>
          <w:rFonts w:ascii="Times New Roman" w:hAnsi="Times New Roman" w:cs="Times New Roman"/>
          <w:color w:val="000000" w:themeColor="text1"/>
          <w:sz w:val="28"/>
          <w:szCs w:val="28"/>
          <w:lang w:val="az-Latn-AZ"/>
        </w:rPr>
        <w:t xml:space="preserve"> xüsusi diqqət</w:t>
      </w:r>
      <w:r w:rsidRPr="00E97009">
        <w:rPr>
          <w:rFonts w:ascii="Times New Roman" w:hAnsi="Times New Roman" w:cs="Times New Roman"/>
          <w:color w:val="000000" w:themeColor="text1"/>
          <w:sz w:val="28"/>
          <w:szCs w:val="28"/>
          <w:lang w:val="az-Latn-AZ"/>
        </w:rPr>
        <w:t xml:space="preserve"> yönəlmişdir.</w:t>
      </w:r>
      <w:r w:rsidRPr="0099278B">
        <w:rPr>
          <w:rFonts w:ascii="Times New Roman" w:hAnsi="Times New Roman" w:cs="Times New Roman"/>
          <w:color w:val="000000" w:themeColor="text1"/>
          <w:sz w:val="28"/>
          <w:szCs w:val="28"/>
          <w:lang w:val="az-Latn-AZ"/>
        </w:rPr>
        <w:t xml:space="preserve"> </w:t>
      </w:r>
      <w:r w:rsidRPr="00E97009">
        <w:rPr>
          <w:rFonts w:ascii="Times New Roman" w:hAnsi="Times New Roman" w:cs="Times New Roman"/>
          <w:color w:val="000000" w:themeColor="text1"/>
          <w:sz w:val="28"/>
          <w:szCs w:val="28"/>
          <w:lang w:val="az-Latn-AZ"/>
        </w:rPr>
        <w:t>2025-ci ilə qədər Azərbaycan regionda inkişaf edə bilər və Bakıda uzunmüddətli proqramlara əsaslanan qəti turizm təcrübəsinə nail ola biləcək. 2025-ci ilə qədər Azərbaycan</w:t>
      </w:r>
      <w:r>
        <w:rPr>
          <w:rFonts w:ascii="Times New Roman" w:hAnsi="Times New Roman" w:cs="Times New Roman"/>
          <w:color w:val="000000" w:themeColor="text1"/>
          <w:sz w:val="28"/>
          <w:szCs w:val="28"/>
          <w:lang w:val="az-Latn-AZ"/>
        </w:rPr>
        <w:t xml:space="preserve">da turizm </w:t>
      </w:r>
      <w:r w:rsidRPr="00E97009">
        <w:rPr>
          <w:rFonts w:ascii="Times New Roman" w:hAnsi="Times New Roman" w:cs="Times New Roman"/>
          <w:color w:val="000000" w:themeColor="text1"/>
          <w:sz w:val="28"/>
          <w:szCs w:val="28"/>
          <w:lang w:val="az-Latn-AZ"/>
        </w:rPr>
        <w:t>sağlamlıq, qış, mədəniyyət və ekoturizm kimi müxtəlif turizm sektoru tərəfindən müəyyən edilir. Bundan başqa, milli parklar, dünyada dini situasiyaların tanınması və Azərbaycanı xarici və yerli turistlər üçün tanınmış turizm yerinə çevirmək cəhdləri</w:t>
      </w:r>
      <w:r>
        <w:rPr>
          <w:rFonts w:ascii="Times New Roman" w:hAnsi="Times New Roman" w:cs="Times New Roman"/>
          <w:color w:val="000000" w:themeColor="text1"/>
          <w:sz w:val="28"/>
          <w:szCs w:val="28"/>
          <w:lang w:val="az-Latn-AZ"/>
        </w:rPr>
        <w:t xml:space="preserve"> ön plandadır</w:t>
      </w:r>
      <w:r w:rsidRPr="00E97009">
        <w:rPr>
          <w:rFonts w:ascii="Times New Roman" w:hAnsi="Times New Roman" w:cs="Times New Roman"/>
          <w:color w:val="000000" w:themeColor="text1"/>
          <w:sz w:val="28"/>
          <w:szCs w:val="28"/>
          <w:lang w:val="az-Latn-AZ"/>
        </w:rPr>
        <w:t>. Şimaldan, qərbdən və digər marşrutlardan olan Böyük İpək Yolu-nın məşhur ekosistemləri Azərbaycanın mədəni irsini təmsil edən tarixi əhatə edir. 2025-ci ilədək Azərbaycan müxtəlif turizm proqramlarını davam etdirir və yüksək keyfiyyətli qış idman kompleksləri, xüsusi sağlamlıq turizmi imkanları, təbii gözəlliklər, parklar, dini və kənd turizmləri və mədəni irslər ilə tanınır. Müxtəlif dünyanın etnik və mədəni aspektlərini qoruyan Azərbaycan kəndləri, ənənəvi miraslarını müasir dünyanın xaricində görmək istəyən turistlər üçün ən cəlbedici yerdir. Eyni zamanda, Azərbaycanda dini sahələr</w:t>
      </w:r>
      <w:r>
        <w:rPr>
          <w:rFonts w:ascii="Times New Roman" w:hAnsi="Times New Roman" w:cs="Times New Roman"/>
          <w:color w:val="000000" w:themeColor="text1"/>
          <w:sz w:val="28"/>
          <w:szCs w:val="28"/>
          <w:lang w:val="az-Latn-AZ"/>
        </w:rPr>
        <w:t xml:space="preserve"> üzrə</w:t>
      </w:r>
      <w:r w:rsidRPr="00E97009">
        <w:rPr>
          <w:rFonts w:ascii="Times New Roman" w:hAnsi="Times New Roman" w:cs="Times New Roman"/>
          <w:color w:val="000000" w:themeColor="text1"/>
          <w:sz w:val="28"/>
          <w:szCs w:val="28"/>
          <w:lang w:val="az-Latn-AZ"/>
        </w:rPr>
        <w:t xml:space="preserve"> potensial</w:t>
      </w:r>
      <w:r>
        <w:rPr>
          <w:rFonts w:ascii="Times New Roman" w:hAnsi="Times New Roman" w:cs="Times New Roman"/>
          <w:color w:val="000000" w:themeColor="text1"/>
          <w:sz w:val="28"/>
          <w:szCs w:val="28"/>
          <w:lang w:val="az-Latn-AZ"/>
        </w:rPr>
        <w:t>ını</w:t>
      </w:r>
      <w:r w:rsidRPr="00E97009">
        <w:rPr>
          <w:rFonts w:ascii="Times New Roman" w:hAnsi="Times New Roman" w:cs="Times New Roman"/>
          <w:color w:val="000000" w:themeColor="text1"/>
          <w:sz w:val="28"/>
          <w:szCs w:val="28"/>
          <w:lang w:val="az-Latn-AZ"/>
        </w:rPr>
        <w:t xml:space="preserve"> turizm mərkəzləri üçün təşviq edilir.</w:t>
      </w:r>
    </w:p>
    <w:p w14:paraId="08E4BA29"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99278B">
        <w:rPr>
          <w:rFonts w:ascii="Times New Roman" w:hAnsi="Times New Roman" w:cs="Times New Roman"/>
          <w:b/>
          <w:color w:val="000000" w:themeColor="text1"/>
          <w:sz w:val="28"/>
          <w:szCs w:val="28"/>
          <w:lang w:val="az-Latn-AZ"/>
        </w:rPr>
        <w:t xml:space="preserve">2025-ci ildən sonrakı dövr üçün hədəf baxış. </w:t>
      </w:r>
      <w:r w:rsidRPr="00E97009">
        <w:rPr>
          <w:rFonts w:ascii="Times New Roman" w:hAnsi="Times New Roman" w:cs="Times New Roman"/>
          <w:color w:val="000000" w:themeColor="text1"/>
          <w:sz w:val="28"/>
          <w:szCs w:val="28"/>
          <w:lang w:val="az-Latn-AZ"/>
        </w:rPr>
        <w:t>Təqdimat tədbirlərinin həyata keçirilməsi, infrastrukturun artması, turizm sahələrin</w:t>
      </w:r>
      <w:r>
        <w:rPr>
          <w:rFonts w:ascii="Times New Roman" w:hAnsi="Times New Roman" w:cs="Times New Roman"/>
          <w:color w:val="000000" w:themeColor="text1"/>
          <w:sz w:val="28"/>
          <w:szCs w:val="28"/>
          <w:lang w:val="az-Latn-AZ"/>
        </w:rPr>
        <w:t>in</w:t>
      </w:r>
      <w:r w:rsidRPr="00E97009">
        <w:rPr>
          <w:rFonts w:ascii="Times New Roman" w:hAnsi="Times New Roman" w:cs="Times New Roman"/>
          <w:color w:val="000000" w:themeColor="text1"/>
          <w:sz w:val="28"/>
          <w:szCs w:val="28"/>
          <w:lang w:val="az-Latn-AZ"/>
        </w:rPr>
        <w:t xml:space="preserve"> müxtəlifliyi və xidmət keyfiyyəti ölkənin cazibədar bir turizm obyekti olmasını şərtləndirəcəkdir. Beləliklə, dünyanın hər yerindən gələn turistlər Azərbaycana cəlb ediləcək və unikal səyahət imkanları təklif olunacaq. Xüsusən, 2025-ci ildən sonra</w:t>
      </w:r>
      <w:r>
        <w:rPr>
          <w:rFonts w:ascii="Times New Roman" w:hAnsi="Times New Roman" w:cs="Times New Roman"/>
          <w:color w:val="000000" w:themeColor="text1"/>
          <w:sz w:val="28"/>
          <w:szCs w:val="28"/>
          <w:lang w:val="az-Latn-AZ"/>
        </w:rPr>
        <w:t>kı dövr üçün</w:t>
      </w:r>
      <w:r w:rsidRPr="00E97009">
        <w:rPr>
          <w:rFonts w:ascii="Times New Roman" w:hAnsi="Times New Roman" w:cs="Times New Roman"/>
          <w:color w:val="000000" w:themeColor="text1"/>
          <w:sz w:val="28"/>
          <w:szCs w:val="28"/>
          <w:lang w:val="az-Latn-AZ"/>
        </w:rPr>
        <w:t xml:space="preserve"> Azərbaycanın turizm ölkə</w:t>
      </w:r>
      <w:r>
        <w:rPr>
          <w:rFonts w:ascii="Times New Roman" w:hAnsi="Times New Roman" w:cs="Times New Roman"/>
          <w:color w:val="000000" w:themeColor="text1"/>
          <w:sz w:val="28"/>
          <w:szCs w:val="28"/>
          <w:lang w:val="az-Latn-AZ"/>
        </w:rPr>
        <w:t>ləri sırasında</w:t>
      </w:r>
      <w:r w:rsidRPr="00E97009">
        <w:rPr>
          <w:rFonts w:ascii="Times New Roman" w:hAnsi="Times New Roman" w:cs="Times New Roman"/>
          <w:color w:val="000000" w:themeColor="text1"/>
          <w:sz w:val="28"/>
          <w:szCs w:val="28"/>
          <w:lang w:val="az-Latn-AZ"/>
        </w:rPr>
        <w:t xml:space="preserve"> ən yaxşı turizm yerlərindən biri olmaq məqsədi daşıyır. Populyar onlayn planlara əlavə olaraq, yüksək satış və optimallaşdırma xidmətləri böyük ehtiyac duyulan şəhər və ölkələrdə tətbiq olunacaq. Bu cür tədbirlər</w:t>
      </w:r>
      <w:r>
        <w:rPr>
          <w:rFonts w:ascii="Times New Roman" w:hAnsi="Times New Roman" w:cs="Times New Roman"/>
          <w:color w:val="000000" w:themeColor="text1"/>
          <w:sz w:val="28"/>
          <w:szCs w:val="28"/>
          <w:lang w:val="az-Latn-AZ"/>
        </w:rPr>
        <w:t>lə</w:t>
      </w:r>
      <w:r w:rsidRPr="00E97009">
        <w:rPr>
          <w:rFonts w:ascii="Times New Roman" w:hAnsi="Times New Roman" w:cs="Times New Roman"/>
          <w:color w:val="000000" w:themeColor="text1"/>
          <w:sz w:val="28"/>
          <w:szCs w:val="28"/>
          <w:lang w:val="az-Latn-AZ"/>
        </w:rPr>
        <w:t xml:space="preserve"> müxtəlif növlərdə kifayət qədər məlumat veriləcəkdir. </w:t>
      </w:r>
      <w:r>
        <w:rPr>
          <w:rFonts w:ascii="Times New Roman" w:hAnsi="Times New Roman" w:cs="Times New Roman"/>
          <w:color w:val="000000" w:themeColor="text1"/>
          <w:sz w:val="28"/>
          <w:szCs w:val="28"/>
          <w:lang w:val="az-Latn-AZ"/>
        </w:rPr>
        <w:t>Alt qrumların</w:t>
      </w:r>
      <w:r w:rsidRPr="00E97009">
        <w:rPr>
          <w:rFonts w:ascii="Times New Roman" w:hAnsi="Times New Roman" w:cs="Times New Roman"/>
          <w:color w:val="000000" w:themeColor="text1"/>
          <w:sz w:val="28"/>
          <w:szCs w:val="28"/>
          <w:lang w:val="az-Latn-AZ"/>
        </w:rPr>
        <w:t xml:space="preserve"> uzunmüddətli faydası Azərbaycan mərkəzinin yaradılması üçün istifadə olunacaq. Beləliklə, liberal və rəqabətqabiliyyətli şirkət sayəsində 8 milyon sərnişin</w:t>
      </w:r>
      <w:r>
        <w:rPr>
          <w:rFonts w:ascii="Times New Roman" w:hAnsi="Times New Roman" w:cs="Times New Roman"/>
          <w:color w:val="000000" w:themeColor="text1"/>
          <w:sz w:val="28"/>
          <w:szCs w:val="28"/>
          <w:lang w:val="az-Latn-AZ"/>
        </w:rPr>
        <w:t>in</w:t>
      </w:r>
      <w:r w:rsidRPr="00E97009">
        <w:rPr>
          <w:rFonts w:ascii="Times New Roman" w:hAnsi="Times New Roman" w:cs="Times New Roman"/>
          <w:color w:val="000000" w:themeColor="text1"/>
          <w:sz w:val="28"/>
          <w:szCs w:val="28"/>
          <w:lang w:val="az-Latn-AZ"/>
        </w:rPr>
        <w:t xml:space="preserve"> uçuşun</w:t>
      </w:r>
      <w:r>
        <w:rPr>
          <w:rFonts w:ascii="Times New Roman" w:hAnsi="Times New Roman" w:cs="Times New Roman"/>
          <w:color w:val="000000" w:themeColor="text1"/>
          <w:sz w:val="28"/>
          <w:szCs w:val="28"/>
          <w:lang w:val="az-Latn-AZ"/>
        </w:rPr>
        <w:t>u reallaşdırmaq</w:t>
      </w:r>
      <w:r w:rsidRPr="00E97009">
        <w:rPr>
          <w:rFonts w:ascii="Times New Roman" w:hAnsi="Times New Roman" w:cs="Times New Roman"/>
          <w:color w:val="000000" w:themeColor="text1"/>
          <w:sz w:val="28"/>
          <w:szCs w:val="28"/>
          <w:lang w:val="az-Latn-AZ"/>
        </w:rPr>
        <w:t xml:space="preserve"> məqsədi daşıyır. Bu, Heydər Əliyev Beynəlxalq Hava Limanına Bakı nəqliyyat vasitəsi kimi turizm</w:t>
      </w:r>
      <w:r>
        <w:rPr>
          <w:rFonts w:ascii="Times New Roman" w:hAnsi="Times New Roman" w:cs="Times New Roman"/>
          <w:color w:val="000000" w:themeColor="text1"/>
          <w:sz w:val="28"/>
          <w:szCs w:val="28"/>
          <w:lang w:val="az-Latn-AZ"/>
        </w:rPr>
        <w:t xml:space="preserve">də müasir dövrə nəzərən </w:t>
      </w:r>
      <w:r w:rsidRPr="00E97009">
        <w:rPr>
          <w:rFonts w:ascii="Times New Roman" w:hAnsi="Times New Roman" w:cs="Times New Roman"/>
          <w:color w:val="000000" w:themeColor="text1"/>
          <w:sz w:val="28"/>
          <w:szCs w:val="28"/>
          <w:lang w:val="az-Latn-AZ"/>
        </w:rPr>
        <w:t xml:space="preserve">üç dəfə </w:t>
      </w:r>
      <w:r>
        <w:rPr>
          <w:rFonts w:ascii="Times New Roman" w:hAnsi="Times New Roman" w:cs="Times New Roman"/>
          <w:color w:val="000000" w:themeColor="text1"/>
          <w:sz w:val="28"/>
          <w:szCs w:val="28"/>
          <w:lang w:val="az-Latn-AZ"/>
        </w:rPr>
        <w:t xml:space="preserve">artıq </w:t>
      </w:r>
      <w:r w:rsidRPr="00E97009">
        <w:rPr>
          <w:rFonts w:ascii="Times New Roman" w:hAnsi="Times New Roman" w:cs="Times New Roman"/>
          <w:color w:val="000000" w:themeColor="text1"/>
          <w:sz w:val="28"/>
          <w:szCs w:val="28"/>
          <w:lang w:val="az-Latn-AZ"/>
        </w:rPr>
        <w:t xml:space="preserve">olacaqdır. </w:t>
      </w:r>
      <w:r w:rsidRPr="00EB303D">
        <w:rPr>
          <w:rFonts w:ascii="Times New Roman" w:hAnsi="Times New Roman" w:cs="Times New Roman"/>
          <w:color w:val="000000" w:themeColor="text1"/>
          <w:sz w:val="28"/>
          <w:szCs w:val="28"/>
          <w:lang w:val="az-Latn-AZ"/>
        </w:rPr>
        <w:t>Azərbaycan</w:t>
      </w:r>
      <w:r>
        <w:rPr>
          <w:rFonts w:ascii="Times New Roman" w:hAnsi="Times New Roman" w:cs="Times New Roman"/>
          <w:color w:val="000000" w:themeColor="text1"/>
          <w:sz w:val="28"/>
          <w:szCs w:val="28"/>
          <w:lang w:val="az-Latn-AZ"/>
        </w:rPr>
        <w:t>a</w:t>
      </w:r>
      <w:r w:rsidRPr="00EB303D">
        <w:rPr>
          <w:rFonts w:ascii="Times New Roman" w:hAnsi="Times New Roman" w:cs="Times New Roman"/>
          <w:color w:val="000000" w:themeColor="text1"/>
          <w:sz w:val="28"/>
          <w:szCs w:val="28"/>
          <w:lang w:val="az-Latn-AZ"/>
        </w:rPr>
        <w:t xml:space="preserve"> gələn sərnişinlərin sayının artması ölkədə turist sayını artıracaq. 2025-ci ildə Azərbaycan Respublikası regionda və xaricdə ən cazibədar turizm </w:t>
      </w:r>
      <w:r>
        <w:rPr>
          <w:rFonts w:ascii="Times New Roman" w:hAnsi="Times New Roman" w:cs="Times New Roman"/>
          <w:color w:val="000000" w:themeColor="text1"/>
          <w:sz w:val="28"/>
          <w:szCs w:val="28"/>
          <w:lang w:val="az-Latn-AZ"/>
        </w:rPr>
        <w:t>məkanına çevrilməyi hədəfləyir</w:t>
      </w:r>
      <w:r w:rsidRPr="00EB303D">
        <w:rPr>
          <w:rFonts w:ascii="Times New Roman" w:hAnsi="Times New Roman" w:cs="Times New Roman"/>
          <w:color w:val="000000" w:themeColor="text1"/>
          <w:sz w:val="28"/>
          <w:szCs w:val="28"/>
          <w:lang w:val="az-Latn-AZ"/>
        </w:rPr>
        <w:t xml:space="preserve">. 2025-ci il tarixli uzunmüddətli </w:t>
      </w:r>
      <w:r>
        <w:rPr>
          <w:rFonts w:ascii="Times New Roman" w:hAnsi="Times New Roman" w:cs="Times New Roman"/>
          <w:color w:val="000000" w:themeColor="text1"/>
          <w:sz w:val="28"/>
          <w:szCs w:val="28"/>
          <w:lang w:val="az-Latn-AZ"/>
        </w:rPr>
        <w:t xml:space="preserve">baxış </w:t>
      </w:r>
      <w:r w:rsidRPr="00EB303D">
        <w:rPr>
          <w:rFonts w:ascii="Times New Roman" w:hAnsi="Times New Roman" w:cs="Times New Roman"/>
          <w:color w:val="000000" w:themeColor="text1"/>
          <w:sz w:val="28"/>
          <w:szCs w:val="28"/>
          <w:lang w:val="az-Latn-AZ"/>
        </w:rPr>
        <w:t>Azərbaycanı dünyanın ən populyar turizm istiqamətlərindən birinə çevirmək və mövcud turizm infrastrukturunun yüksək səviyyədə olmasını təmin etməkdir.</w:t>
      </w:r>
      <w:r>
        <w:rPr>
          <w:rFonts w:ascii="Times New Roman" w:hAnsi="Times New Roman" w:cs="Times New Roman"/>
          <w:color w:val="000000" w:themeColor="text1"/>
          <w:sz w:val="28"/>
          <w:szCs w:val="28"/>
          <w:lang w:val="az-Latn-AZ"/>
        </w:rPr>
        <w:t xml:space="preserve"> </w:t>
      </w:r>
      <w:r w:rsidRPr="00EB303D">
        <w:rPr>
          <w:rFonts w:ascii="Times New Roman" w:hAnsi="Times New Roman" w:cs="Times New Roman"/>
          <w:color w:val="000000" w:themeColor="text1"/>
          <w:sz w:val="28"/>
          <w:szCs w:val="28"/>
          <w:lang w:val="az-Latn-AZ"/>
        </w:rPr>
        <w:t xml:space="preserve">Bu məqsədlərə nail olmaq üçün, hava </w:t>
      </w:r>
      <w:r>
        <w:rPr>
          <w:rFonts w:ascii="Times New Roman" w:hAnsi="Times New Roman" w:cs="Times New Roman"/>
          <w:color w:val="000000" w:themeColor="text1"/>
          <w:sz w:val="28"/>
          <w:szCs w:val="28"/>
          <w:lang w:val="az-Latn-AZ"/>
        </w:rPr>
        <w:t>nəqliyyatının</w:t>
      </w:r>
      <w:r w:rsidRPr="00EB303D">
        <w:rPr>
          <w:rFonts w:ascii="Times New Roman" w:hAnsi="Times New Roman" w:cs="Times New Roman"/>
          <w:color w:val="000000" w:themeColor="text1"/>
          <w:sz w:val="28"/>
          <w:szCs w:val="28"/>
          <w:lang w:val="az-Latn-AZ"/>
        </w:rPr>
        <w:t xml:space="preserve"> əlçatanlığını, bir çox növ səfərlər üçün fiziki və sosial faydaları artırmaq və s. </w:t>
      </w:r>
      <w:r>
        <w:rPr>
          <w:rFonts w:ascii="Times New Roman" w:hAnsi="Times New Roman" w:cs="Times New Roman"/>
          <w:color w:val="000000" w:themeColor="text1"/>
          <w:sz w:val="28"/>
          <w:szCs w:val="28"/>
          <w:lang w:val="az-Latn-AZ"/>
        </w:rPr>
        <w:t>b</w:t>
      </w:r>
      <w:r w:rsidRPr="00EB303D">
        <w:rPr>
          <w:rFonts w:ascii="Times New Roman" w:hAnsi="Times New Roman" w:cs="Times New Roman"/>
          <w:color w:val="000000" w:themeColor="text1"/>
          <w:sz w:val="28"/>
          <w:szCs w:val="28"/>
          <w:lang w:val="az-Latn-AZ"/>
        </w:rPr>
        <w:t>eynəlxalq təşkilatlar üçün coğrafi xüsusiyyətlərin təşviqi</w:t>
      </w:r>
      <w:r>
        <w:rPr>
          <w:rFonts w:ascii="Times New Roman" w:hAnsi="Times New Roman" w:cs="Times New Roman"/>
          <w:color w:val="000000" w:themeColor="text1"/>
          <w:sz w:val="28"/>
          <w:szCs w:val="28"/>
          <w:lang w:val="az-Latn-AZ"/>
        </w:rPr>
        <w:t xml:space="preserve"> olduqca</w:t>
      </w:r>
      <w:r w:rsidRPr="00EB303D">
        <w:rPr>
          <w:rFonts w:ascii="Times New Roman" w:hAnsi="Times New Roman" w:cs="Times New Roman"/>
          <w:color w:val="000000" w:themeColor="text1"/>
          <w:sz w:val="28"/>
          <w:szCs w:val="28"/>
          <w:lang w:val="az-Latn-AZ"/>
        </w:rPr>
        <w:t xml:space="preserve"> vacibdir. Xarici gizlilik, kiçik biznes dəyişikliyi və turizm səviyyəsinin artması davam edər. İnkişaf proqramları Azərbaycanda ekoloji davamlılıq prinsipləri kəndlərin və ərazilərin inkişafının tərkib hissəsi</w:t>
      </w:r>
      <w:r>
        <w:rPr>
          <w:rFonts w:ascii="Times New Roman" w:hAnsi="Times New Roman" w:cs="Times New Roman"/>
          <w:color w:val="000000" w:themeColor="text1"/>
          <w:sz w:val="28"/>
          <w:szCs w:val="28"/>
          <w:lang w:val="az-Latn-AZ"/>
        </w:rPr>
        <w:t xml:space="preserve"> sayılır</w:t>
      </w:r>
      <w:r w:rsidRPr="00EB303D">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Nəzərdə tutulan məqsədləri reallaşdırmaq üçün aşağıdakı hədəflər nəzərə alınmışdır:</w:t>
      </w:r>
    </w:p>
    <w:p w14:paraId="49C664C0"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CB3F07">
        <w:rPr>
          <w:rFonts w:ascii="Times New Roman" w:hAnsi="Times New Roman" w:cs="Times New Roman"/>
          <w:color w:val="000000" w:themeColor="text1"/>
          <w:sz w:val="28"/>
          <w:szCs w:val="28"/>
          <w:lang w:val="az-Latn-AZ"/>
        </w:rPr>
        <w:t>Birincisi, Bakı turizminin tam istifadəsi. Hazırda Bakının ölkədən çox sayda turisti götürən ən yaxşı resursları var. Bu şəkildə təsvir olunan dörd əsas aspekt Azərbaycana bu viziona nail olmağa imkan verəcəkdir. Potensialın istifadəsi, biliklərin artırılması, turizm xidmət paketlərinin yenidən nəzərdən keçirilməsi, müxtəlif turizm fəaliyyətlərində effektiv turizm təşviq edilməsi və infrastrukturun inkişafına yardım etmək üçün xüsusi bir yanaşma nəzərdə tutulur.</w:t>
      </w:r>
    </w:p>
    <w:p w14:paraId="5B13F9E2"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CB3F07">
        <w:rPr>
          <w:rFonts w:ascii="Times New Roman" w:hAnsi="Times New Roman" w:cs="Times New Roman"/>
          <w:color w:val="000000" w:themeColor="text1"/>
          <w:sz w:val="28"/>
          <w:szCs w:val="28"/>
          <w:lang w:val="az-Latn-AZ"/>
        </w:rPr>
        <w:t>İkinci məqsədi turizm sektorunun inkişafına, milli səviyyədə daha yaxşı idarəçilik, turizmin inkişafı</w:t>
      </w:r>
      <w:r>
        <w:rPr>
          <w:rFonts w:ascii="Times New Roman" w:hAnsi="Times New Roman" w:cs="Times New Roman"/>
          <w:color w:val="000000" w:themeColor="text1"/>
          <w:sz w:val="28"/>
          <w:szCs w:val="28"/>
          <w:lang w:val="az-Latn-AZ"/>
        </w:rPr>
        <w:t>na</w:t>
      </w:r>
      <w:r w:rsidRPr="00CB3F07">
        <w:rPr>
          <w:rFonts w:ascii="Times New Roman" w:hAnsi="Times New Roman" w:cs="Times New Roman"/>
          <w:color w:val="000000" w:themeColor="text1"/>
          <w:sz w:val="28"/>
          <w:szCs w:val="28"/>
          <w:lang w:val="az-Latn-AZ"/>
        </w:rPr>
        <w:t xml:space="preserve"> və</w:t>
      </w:r>
      <w:r>
        <w:rPr>
          <w:rFonts w:ascii="Times New Roman" w:hAnsi="Times New Roman" w:cs="Times New Roman"/>
          <w:color w:val="000000" w:themeColor="text1"/>
          <w:sz w:val="28"/>
          <w:szCs w:val="28"/>
          <w:lang w:val="az-Latn-AZ"/>
        </w:rPr>
        <w:t xml:space="preserve"> insanların</w:t>
      </w:r>
      <w:r w:rsidRPr="00CB3F07">
        <w:rPr>
          <w:rFonts w:ascii="Times New Roman" w:hAnsi="Times New Roman" w:cs="Times New Roman"/>
          <w:color w:val="000000" w:themeColor="text1"/>
          <w:sz w:val="28"/>
          <w:szCs w:val="28"/>
          <w:lang w:val="az-Latn-AZ"/>
        </w:rPr>
        <w:t xml:space="preserve"> istirahətinə, rayon səviyyəsində infrastrukturun yaxşılaşdırılmasına, hava nəqliyyatının yaxşılaşdırılmasına, viza sistemlərinin təkmilləşdirilməsinə imkan yaradan mühit yaratmaqdır.</w:t>
      </w:r>
    </w:p>
    <w:p w14:paraId="28662EAA" w14:textId="77777777" w:rsidR="00293CB4" w:rsidRDefault="00293CB4" w:rsidP="00293CB4">
      <w:pPr>
        <w:spacing w:after="0" w:line="360" w:lineRule="auto"/>
        <w:ind w:firstLine="720"/>
        <w:rPr>
          <w:rFonts w:ascii="Times New Roman" w:hAnsi="Times New Roman" w:cs="Times New Roman"/>
          <w:color w:val="000000" w:themeColor="text1"/>
          <w:sz w:val="28"/>
          <w:szCs w:val="28"/>
          <w:lang w:val="az-Latn-AZ"/>
        </w:rPr>
      </w:pPr>
      <w:r w:rsidRPr="00CB3F07">
        <w:rPr>
          <w:rFonts w:ascii="Times New Roman" w:hAnsi="Times New Roman" w:cs="Times New Roman"/>
          <w:color w:val="000000" w:themeColor="text1"/>
          <w:sz w:val="28"/>
          <w:szCs w:val="28"/>
          <w:lang w:val="az-Latn-AZ"/>
        </w:rPr>
        <w:t>Üçüncü məqsədi Azərbaycanda</w:t>
      </w:r>
      <w:r>
        <w:rPr>
          <w:rFonts w:ascii="Times New Roman" w:hAnsi="Times New Roman" w:cs="Times New Roman"/>
          <w:color w:val="000000" w:themeColor="text1"/>
          <w:sz w:val="28"/>
          <w:szCs w:val="28"/>
          <w:lang w:val="az-Latn-AZ"/>
        </w:rPr>
        <w:t xml:space="preserve"> beynəlxalq</w:t>
      </w:r>
      <w:r w:rsidRPr="00CB3F07">
        <w:rPr>
          <w:rFonts w:ascii="Times New Roman" w:hAnsi="Times New Roman" w:cs="Times New Roman"/>
          <w:color w:val="000000" w:themeColor="text1"/>
          <w:sz w:val="28"/>
          <w:szCs w:val="28"/>
          <w:lang w:val="az-Latn-AZ"/>
        </w:rPr>
        <w:t xml:space="preserve"> turizm səviyyəsində turizmin inkişaf etdirilməsidir. Daha yaxşı turizm sektoruna nail olmaq üçün, ekoturizm</w:t>
      </w:r>
      <w:r>
        <w:rPr>
          <w:rFonts w:ascii="Times New Roman" w:hAnsi="Times New Roman" w:cs="Times New Roman"/>
          <w:color w:val="000000" w:themeColor="text1"/>
          <w:sz w:val="28"/>
          <w:szCs w:val="28"/>
          <w:lang w:val="az-Latn-AZ"/>
        </w:rPr>
        <w:t>,</w:t>
      </w:r>
      <w:r w:rsidRPr="00CB3F07">
        <w:rPr>
          <w:rFonts w:ascii="Times New Roman" w:hAnsi="Times New Roman" w:cs="Times New Roman"/>
          <w:color w:val="000000" w:themeColor="text1"/>
          <w:sz w:val="28"/>
          <w:szCs w:val="28"/>
          <w:lang w:val="az-Latn-AZ"/>
        </w:rPr>
        <w:t xml:space="preserve"> qış və sağlamlıq kimi turizmin inkişaf etdirilməsi üçün sərmayələr qoyulacaq.</w:t>
      </w:r>
    </w:p>
    <w:p w14:paraId="7319083F" w14:textId="77777777" w:rsidR="00293CB4" w:rsidRPr="0099278B" w:rsidRDefault="00293CB4" w:rsidP="00293CB4">
      <w:pPr>
        <w:spacing w:after="0" w:line="360" w:lineRule="auto"/>
        <w:ind w:firstLine="720"/>
        <w:rPr>
          <w:rFonts w:ascii="Times New Roman" w:hAnsi="Times New Roman" w:cs="Times New Roman"/>
          <w:color w:val="000000" w:themeColor="text1"/>
          <w:sz w:val="28"/>
          <w:szCs w:val="28"/>
          <w:lang w:val="az-Latn-AZ"/>
        </w:rPr>
      </w:pPr>
      <w:r w:rsidRPr="00CB3F07">
        <w:rPr>
          <w:rFonts w:ascii="Times New Roman" w:hAnsi="Times New Roman" w:cs="Times New Roman"/>
          <w:color w:val="000000" w:themeColor="text1"/>
          <w:sz w:val="28"/>
          <w:szCs w:val="28"/>
          <w:lang w:val="az-Latn-AZ"/>
        </w:rPr>
        <w:t>Dördüncüsü, turizm təlim proqramlarında investisiyaların qoyuluş prosesi və prosedurlarını yaxşılaşdırmaq və turizm təcrübəsini artırmaq. 2020-ci ilədək uzunmüddətli hədəflərə görə, real ÜDM 2020-ci ilədək Azərbaycanda birbaşa 293 milyon,</w:t>
      </w:r>
      <w:r>
        <w:rPr>
          <w:rFonts w:ascii="Times New Roman" w:hAnsi="Times New Roman" w:cs="Times New Roman"/>
          <w:color w:val="000000" w:themeColor="text1"/>
          <w:sz w:val="28"/>
          <w:szCs w:val="28"/>
          <w:lang w:val="az-Latn-AZ"/>
        </w:rPr>
        <w:t xml:space="preserve"> dolayı</w:t>
      </w:r>
      <w:r w:rsidRPr="00CB3F07">
        <w:rPr>
          <w:rFonts w:ascii="Times New Roman" w:hAnsi="Times New Roman" w:cs="Times New Roman"/>
          <w:color w:val="000000" w:themeColor="text1"/>
          <w:sz w:val="28"/>
          <w:szCs w:val="28"/>
          <w:lang w:val="az-Latn-AZ"/>
        </w:rPr>
        <w:t xml:space="preserve"> 172 milyon manat, turizm səviyyəsində isə</w:t>
      </w:r>
      <w:r>
        <w:rPr>
          <w:rFonts w:ascii="Times New Roman" w:hAnsi="Times New Roman" w:cs="Times New Roman"/>
          <w:color w:val="000000" w:themeColor="text1"/>
          <w:sz w:val="28"/>
          <w:szCs w:val="28"/>
          <w:lang w:val="az-Latn-AZ"/>
        </w:rPr>
        <w:t xml:space="preserve"> iş yerlərinin sayı</w:t>
      </w:r>
      <w:r w:rsidRPr="00CB3F07">
        <w:rPr>
          <w:rFonts w:ascii="Times New Roman" w:hAnsi="Times New Roman" w:cs="Times New Roman"/>
          <w:color w:val="000000" w:themeColor="text1"/>
          <w:sz w:val="28"/>
          <w:szCs w:val="28"/>
          <w:lang w:val="az-Latn-AZ"/>
        </w:rPr>
        <w:t xml:space="preserve"> 25</w:t>
      </w:r>
      <w:r>
        <w:rPr>
          <w:rFonts w:ascii="Times New Roman" w:hAnsi="Times New Roman" w:cs="Times New Roman"/>
          <w:color w:val="000000" w:themeColor="text1"/>
          <w:sz w:val="28"/>
          <w:szCs w:val="28"/>
          <w:lang w:val="az-Latn-AZ"/>
        </w:rPr>
        <w:t>000</w:t>
      </w:r>
      <w:r w:rsidRPr="00CB3F07">
        <w:rPr>
          <w:rFonts w:ascii="Times New Roman" w:hAnsi="Times New Roman" w:cs="Times New Roman"/>
          <w:color w:val="000000" w:themeColor="text1"/>
          <w:sz w:val="28"/>
          <w:szCs w:val="28"/>
          <w:lang w:val="az-Latn-AZ"/>
        </w:rPr>
        <w:t xml:space="preserve"> çatacaq. Tətbiq hökumətin özəl subsidiyalarından 350 milyon investisiya tələb edir. Turizm sektorunun çoxu təşəbbüsləri Azərbaycan Respublikası Mədəniyyət və Turizm Naziri tərəfindən həll ediləcəkdir</w:t>
      </w:r>
      <w:r w:rsidRPr="0099278B">
        <w:rPr>
          <w:rFonts w:ascii="Times New Roman" w:hAnsi="Times New Roman" w:cs="Times New Roman"/>
          <w:color w:val="000000" w:themeColor="text1"/>
          <w:sz w:val="28"/>
          <w:szCs w:val="28"/>
          <w:lang w:val="az-Latn-AZ"/>
        </w:rPr>
        <w:t>. (Mənbə “Strateji Yol Xəritəsi”)</w:t>
      </w:r>
    </w:p>
    <w:p w14:paraId="45B16DD0" w14:textId="4E3A7D7F" w:rsidR="00293CB4" w:rsidRDefault="00293CB4" w:rsidP="008F1662">
      <w:pPr>
        <w:spacing w:after="0" w:line="360" w:lineRule="auto"/>
        <w:rPr>
          <w:rFonts w:ascii="Times New Roman" w:hAnsi="Times New Roman" w:cs="Times New Roman"/>
          <w:sz w:val="28"/>
          <w:szCs w:val="28"/>
          <w:lang w:val="az-Latn-AZ"/>
        </w:rPr>
      </w:pPr>
    </w:p>
    <w:p w14:paraId="34ED5B03" w14:textId="77777777" w:rsidR="00293CB4" w:rsidRDefault="00293CB4">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14:paraId="10C94ED2" w14:textId="77777777" w:rsidR="00293CB4" w:rsidRPr="000E78C3" w:rsidRDefault="00293CB4" w:rsidP="00293CB4">
      <w:pPr>
        <w:jc w:val="center"/>
        <w:rPr>
          <w:rFonts w:ascii="Times New Roman" w:eastAsia="TimesNewRomanPS-BoldMT" w:hAnsi="Times New Roman" w:cs="Times New Roman"/>
          <w:b/>
          <w:bCs/>
          <w:sz w:val="28"/>
          <w:szCs w:val="28"/>
          <w:lang w:val="az-Cyrl-AZ"/>
        </w:rPr>
      </w:pPr>
      <w:r w:rsidRPr="000E78C3">
        <w:rPr>
          <w:rFonts w:ascii="Times New Roman" w:eastAsia="TimesNewRomanPS-BoldMT" w:hAnsi="Times New Roman" w:cs="Times New Roman"/>
          <w:b/>
          <w:bCs/>
          <w:sz w:val="28"/>
          <w:szCs w:val="28"/>
          <w:lang w:val="az-Cyrl-AZ"/>
        </w:rPr>
        <w:t>Nəticə və təklif</w:t>
      </w:r>
    </w:p>
    <w:p w14:paraId="15E181C5" w14:textId="77777777" w:rsidR="00293CB4" w:rsidRPr="000E78C3" w:rsidRDefault="00293CB4" w:rsidP="00293CB4">
      <w:pPr>
        <w:spacing w:after="0" w:line="360" w:lineRule="auto"/>
        <w:ind w:firstLine="720"/>
        <w:rPr>
          <w:rFonts w:ascii="Times New Roman" w:eastAsia="TimesNewRomanPS-BoldMT" w:hAnsi="Times New Roman" w:cs="Times New Roman"/>
          <w:bCs/>
          <w:sz w:val="28"/>
          <w:szCs w:val="28"/>
          <w:lang w:val="az-Cyrl-AZ"/>
        </w:rPr>
      </w:pPr>
      <w:r w:rsidRPr="000E78C3">
        <w:rPr>
          <w:rFonts w:ascii="Times New Roman" w:eastAsia="TimesNewRomanPS-BoldMT" w:hAnsi="Times New Roman" w:cs="Times New Roman"/>
          <w:bCs/>
          <w:sz w:val="28"/>
          <w:szCs w:val="28"/>
          <w:lang w:val="az-Cyrl-AZ"/>
        </w:rPr>
        <w:t>Beləliklə, turizm sektorunun ölkənin iqtisadiyyatına təsirləri qloballaşmanın sürətlənməsinə və turizm baxımından insanların rifah və həyat standartlarının zəruri bir hissəsi olaraq paralel artmasına səbəb olur. Turizm sektoruna daxil ediləcək sərmayə məbləği müasir dövrdə sürətlə artır və turizm sahəsinin gəlirləri artaraq iqtisadiyyatda mühüm rol oyanyır. Bu artan gəlirlərin payının müəyyən bir hissəsinə sahib olmaq üçün ölkələr daha sıx əməkdaşlıq və investisiya fəaliyyətlərini həyata keçirirlər. Bu fəaliyyətləri sağlam və səmərəli şəkildə təmin etmək üçün turizm fəaliyyətində iştirak edən iqtisadi sahələr dəstəklənməlidir və düzgün iqtisadi siyasət monitorinqi aparılmalıdır. Bu baxımdan turizmin iqtisadi təsirlərini sürətlə və giriş-çıxış analiz üsulları ilə ölçmək vacibdir. Nəticədə, turizm sektoru cari kəsirin bağlanması üçün mühüm rol oynayır və bu sektor digər sektorlarda iqtisadi artımlara və cari kəsirin bağlanmasına əhəmiyyətli dərəcədə təsir göstərir. Nəticədə, ölkə xaricindən idxal olunan neft bir ölkədə cari kəsirinin artırılmasında təsirli olsa da, xarici gəlir mənbələri cari kəsiri bağlamaqda hələ də effektivdir. Burada turizm sektoru bu gəlir mənbələrinin ən vacib elementlərindən biridir. Bir sözlə, xaricdən daha çox mal idxal edərkən, ölkədə valyuta azalmaqdadır. Bunu azaltmanın bir yolu turizm kimi xarici gəlir təmin edən sektorları dəstəkləməkdir.</w:t>
      </w:r>
    </w:p>
    <w:p w14:paraId="073C0DE1" w14:textId="77777777" w:rsidR="00293CB4" w:rsidRPr="000E78C3" w:rsidRDefault="00293CB4" w:rsidP="00293CB4">
      <w:pPr>
        <w:spacing w:after="0" w:line="360" w:lineRule="auto"/>
        <w:ind w:firstLine="720"/>
        <w:rPr>
          <w:rFonts w:ascii="Times New Roman" w:eastAsia="TimesNewRomanPS-BoldMT" w:hAnsi="Times New Roman" w:cs="Times New Roman"/>
          <w:bCs/>
          <w:sz w:val="28"/>
          <w:szCs w:val="28"/>
          <w:lang w:val="az-Cyrl-AZ"/>
        </w:rPr>
      </w:pPr>
      <w:r w:rsidRPr="000E78C3">
        <w:rPr>
          <w:rFonts w:ascii="Times New Roman" w:eastAsia="TimesNewRomanPS-BoldMT" w:hAnsi="Times New Roman" w:cs="Times New Roman"/>
          <w:bCs/>
          <w:sz w:val="28"/>
          <w:szCs w:val="28"/>
          <w:lang w:val="az-Cyrl-AZ"/>
        </w:rPr>
        <w:t>Turizmin inkişafı psioxolji amildən aslı olduğundan bir çox dövlətlər müasir dövrün tələblərinə uyğun olaraq turizm sektorunun inkişafına böyük investisiyalar ayırır və müəyyən tədbirlər həyata keçirirlər.</w:t>
      </w:r>
      <w:r w:rsidRPr="000E78C3">
        <w:rPr>
          <w:rFonts w:ascii="Times New Roman" w:hAnsi="Times New Roman" w:cs="Times New Roman"/>
          <w:sz w:val="28"/>
          <w:szCs w:val="28"/>
          <w:lang w:val="az-Cyrl-AZ"/>
        </w:rPr>
        <w:t xml:space="preserve"> Livan hökuməti turistlərin diqqətin cəlb eləmək üçün  </w:t>
      </w:r>
      <w:r w:rsidRPr="000E78C3">
        <w:rPr>
          <w:rFonts w:ascii="Times New Roman" w:hAnsi="Times New Roman" w:cs="Times New Roman"/>
          <w:color w:val="000000"/>
          <w:sz w:val="28"/>
          <w:szCs w:val="28"/>
          <w:lang w:val="az-Cyrl-AZ"/>
        </w:rPr>
        <w:t xml:space="preserve">gənc polis qızlara şort geyindirmişdir. Həmçinin Brazilya, iri şəhərlərindən olan Rioada hər il keçirilən əyləncə festivalları sayəsində dünyanın bir çox yerlərindən turist celb ede bilir. </w:t>
      </w:r>
      <w:r w:rsidRPr="000E78C3">
        <w:rPr>
          <w:rFonts w:ascii="Times New Roman" w:hAnsi="Times New Roman" w:cs="Times New Roman"/>
          <w:sz w:val="28"/>
          <w:szCs w:val="28"/>
          <w:lang w:val="az-Cyrl-AZ"/>
        </w:rPr>
        <w:t>Fransa- “Eiffel Tower” ;  İtaliya- “Leaning Tower of Pisa”, “Coliseum” ; Misir- “Pyramids”; Çin- “Great Wall of China” və s. bu kimi məşhur yerlər turist axınını özündə cəmləyən yerlər sayılır. Sadalanmış yerler dünyada tək olan gözəl, tarixi, möcüzəli və beynəlxalq səviyyədə brendləşdirilmiş yerlər sayılır.</w:t>
      </w:r>
      <w:r w:rsidRPr="000E78C3">
        <w:rPr>
          <w:rFonts w:ascii="Times New Roman" w:eastAsia="TimesNewRomanPS-BoldMT" w:hAnsi="Times New Roman" w:cs="Times New Roman"/>
          <w:bCs/>
          <w:sz w:val="28"/>
          <w:szCs w:val="28"/>
          <w:lang w:val="az-Cyrl-AZ"/>
        </w:rPr>
        <w:t xml:space="preserve"> Ölkələrə səfər edən turistlərin ilkin təsəffürü olaraq həmin yerlərdə brendləşdirilmiş turizm sektorunun mövcud olması, özünə məxsus maraq dairəsinə malik yerlərin mövcud olması və beynəlxalq səviyyədə tanınması ölkəyə səfər edən turistlərin sayının artmasına və onlarda xüsusi marağın oyadılmasına səbəb olur. Araşdırmalara görə Azərbaycan Respublikasının xüsusi ilə də paytaxt Bakının xarici televizya kanalları vasitəsi ilə geniş bir kütləyə reklam olunması sadəcə şəhərin quruluşu ilə turistlərin ölkəyə cəlb olunması baş verir. Regional turizmin inkişaf meyyarları kimi rayonlarda tarixi abidələrin çoxsaylı mövcud olması turistlərin diqqətini daha çox çəkməkdədir.</w:t>
      </w:r>
    </w:p>
    <w:p w14:paraId="25ED23C4" w14:textId="77777777" w:rsidR="00293CB4" w:rsidRPr="000E78C3" w:rsidRDefault="00293CB4" w:rsidP="00293CB4">
      <w:pPr>
        <w:spacing w:after="0" w:line="360" w:lineRule="auto"/>
        <w:ind w:firstLine="720"/>
        <w:rPr>
          <w:rFonts w:ascii="Times New Roman" w:hAnsi="Times New Roman" w:cs="Times New Roman"/>
          <w:sz w:val="28"/>
          <w:szCs w:val="28"/>
          <w:lang w:val="az-Cyrl-AZ"/>
        </w:rPr>
      </w:pPr>
      <w:r w:rsidRPr="000E78C3">
        <w:rPr>
          <w:rFonts w:ascii="Times New Roman" w:eastAsia="TimesNewRomanPS-BoldMT" w:hAnsi="Times New Roman" w:cs="Times New Roman"/>
          <w:bCs/>
          <w:sz w:val="28"/>
          <w:szCs w:val="28"/>
          <w:lang w:val="az-Cyrl-AZ"/>
        </w:rPr>
        <w:t xml:space="preserve">Turizmin ölkədə inkişaf etdirilməsi üçün turizm məhsullarının müasir tələblərə uyğun olaraq hazırlanması və turistlərin istehakına verilməsi məqsədə uyğundur. Buraya müxtəlif kurort mərkəzlərinin yaradılmasını, nəqliyyat infrastrukturunun təkminləşdirilməsini, dağ xizək turizminin inkişaf etdirilməsini və s. aid etmək olar. Lakin bunlar ölkəyə gələn turistlərin yararlanmaq və görmək istədikləri ifrastrukturlardır. Hansı ki, ölkəyə gələn turistlər son 4 ildə müxtəli yarış tədbirlərinin keçirilməsi səbəbi ilə ölkəyə gələn və mövcud xidmətlərdən yararlanmağa çalışanlardır. </w:t>
      </w:r>
      <w:r w:rsidRPr="000E78C3">
        <w:rPr>
          <w:rFonts w:ascii="Times New Roman" w:eastAsia="Times New Roman" w:hAnsi="Times New Roman" w:cs="Times New Roman"/>
          <w:color w:val="000000" w:themeColor="text1"/>
          <w:sz w:val="28"/>
          <w:szCs w:val="28"/>
          <w:lang w:val="az-Cyrl-AZ"/>
        </w:rPr>
        <w:t xml:space="preserve">Son 4 ildə Azərbaycan respublikasında keçirilən irimiqyaslı tədbirlər(Formula 1, İslam Həmrəyliy Oyunları, Avropa Oyunları və s.) sayəsində ölkəyə gələn xarici vətəndaşların sayı olduqca artmış və 3 milyona yaxınlaşmışdır. Lakin artıma əsas səbəb, ardıcıl illər üzrə keçirilən yarışlar zamanı ölkəyə gələn idmançlar və idman pərəstişkarları olmuşdur. </w:t>
      </w:r>
      <w:r w:rsidRPr="000E78C3">
        <w:rPr>
          <w:rFonts w:ascii="Times New Roman" w:hAnsi="Times New Roman" w:cs="Times New Roman"/>
          <w:sz w:val="28"/>
          <w:szCs w:val="28"/>
          <w:lang w:val="az-Cyrl-AZ"/>
        </w:rPr>
        <w:t>Yarışlar sayəsində ölkənin beynəlxalq səviyyədə tanıdılması ilə xarici vətəndaşların ölkəyə gəlişini stimullaşdırmaq, yarışsız keçən illər üçün ölkəyə gələcək olan turist sayısının azalmasına səbəb olacaqdır. Bunun üçün xüsusi beynəlxalq səviyyəli brendləşdirilmiş turizm tədbirlərinin ölkədə reallaşdırılması bu sahənin inkişafına aparacaqdır. Buna fəlsəfi mial olaraq ölkə ərazsisndə regional monopoliya yarada biləcək, dünyada tanına biləcək və hər il sürətli turist axınını özündə cəmləyə biləcək “Sehirbaz Modeli” turizm tədbirlərinin həyata keçirilməsi inkişafın əsas amillərindən biri sayılmalıdır. Dgər tərəfdən bu modelin tətbiqi ilə yanaşı aşağıdaki bir sıra tədbirlərin reallaşdırılması inkişafa səbəb olacağı kimi ÜDM-də bu sektorun payının artmasınada səbəb olacaqdır:</w:t>
      </w:r>
    </w:p>
    <w:p w14:paraId="1581E46E" w14:textId="77777777" w:rsidR="00293CB4" w:rsidRPr="000E78C3"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sidRPr="000E78C3">
        <w:rPr>
          <w:rFonts w:ascii="Times New Roman" w:hAnsi="Times New Roman" w:cs="Times New Roman"/>
          <w:sz w:val="28"/>
          <w:szCs w:val="28"/>
          <w:lang w:val="az-Cyrl-AZ"/>
        </w:rPr>
        <w:t>Turistlərə özəl xidmət göstərəcək “</w:t>
      </w:r>
      <w:r w:rsidRPr="0086029F">
        <w:rPr>
          <w:rFonts w:ascii="Times New Roman" w:hAnsi="Times New Roman" w:cs="Times New Roman"/>
          <w:bCs/>
          <w:sz w:val="28"/>
          <w:szCs w:val="28"/>
          <w:shd w:val="clear" w:color="auto" w:fill="FFFFFF"/>
          <w:lang w:val="az-Cyrl-AZ"/>
        </w:rPr>
        <w:t xml:space="preserve">Rent a Car” </w:t>
      </w:r>
      <w:r w:rsidRPr="000E78C3">
        <w:rPr>
          <w:rFonts w:ascii="Times New Roman" w:hAnsi="Times New Roman" w:cs="Times New Roman"/>
          <w:bCs/>
          <w:sz w:val="28"/>
          <w:szCs w:val="28"/>
          <w:shd w:val="clear" w:color="auto" w:fill="FFFFFF"/>
          <w:lang w:val="az-Cyrl-AZ"/>
        </w:rPr>
        <w:t xml:space="preserve">sisteminin formalaşdırılması və </w:t>
      </w:r>
      <w:r w:rsidRPr="000E78C3">
        <w:rPr>
          <w:rFonts w:ascii="Times New Roman" w:hAnsi="Times New Roman" w:cs="Times New Roman"/>
          <w:bCs/>
          <w:sz w:val="28"/>
          <w:szCs w:val="28"/>
          <w:shd w:val="clear" w:color="auto" w:fill="FFFFFF"/>
          <w:lang w:val="az-Latn-AZ"/>
        </w:rPr>
        <w:t>bunun kütləvi şəkildə yayılmasına yönəlik tədbirlərin həyata keçirilməsi;</w:t>
      </w:r>
    </w:p>
    <w:p w14:paraId="33251BB7" w14:textId="77777777" w:rsidR="00293CB4" w:rsidRPr="002B1B25"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Regionlara səfər zamanı əhəmiyyətli rola malik olan “İpək Yolu” üzərində hərəkətin ödənişli olması və bu yollarada radar sistemin azaldılaraq sürət həddinin 200 km/saat-a qədər qaldırılması;</w:t>
      </w:r>
    </w:p>
    <w:p w14:paraId="31A50775" w14:textId="77777777" w:rsidR="00293CB4" w:rsidRPr="0086029F"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Mehmanxana tipli yaşayış yerlərinin sayının artırılması;</w:t>
      </w:r>
    </w:p>
    <w:p w14:paraId="231BF463" w14:textId="77777777" w:rsidR="00293CB4" w:rsidRPr="0086029F"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Kurort zonalarında müasir tələblərə uğun olaraq yenidənqurma işlərinin aparılması;</w:t>
      </w:r>
    </w:p>
    <w:p w14:paraId="027B4E7D" w14:textId="77777777" w:rsidR="00293CB4" w:rsidRPr="000E5BDC"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“Tax free”, “Asan viza” və s. bu kimi turizmin inkişafını stimulaaşdıracaq tədbirlərin və qanunvericiliklərin yaradılması;</w:t>
      </w:r>
    </w:p>
    <w:p w14:paraId="4F7EC0B0" w14:textId="77777777" w:rsidR="00293CB4" w:rsidRPr="002B1B25"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Hüquqi bazanın daha da təkminləşdirilməsi;</w:t>
      </w:r>
    </w:p>
    <w:p w14:paraId="4CB31161" w14:textId="77777777" w:rsidR="00293CB4" w:rsidRPr="0086029F"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Turizm sektorunda çalışacaq xüsusi peşəkar kadırların hazırlanması;</w:t>
      </w:r>
    </w:p>
    <w:p w14:paraId="0CAEA73C" w14:textId="77777777" w:rsidR="00293CB4" w:rsidRPr="000E78C3" w:rsidRDefault="00293CB4" w:rsidP="00293CB4">
      <w:pPr>
        <w:pStyle w:val="ListParagraph"/>
        <w:numPr>
          <w:ilvl w:val="0"/>
          <w:numId w:val="4"/>
        </w:numPr>
        <w:spacing w:after="0" w:line="360" w:lineRule="auto"/>
        <w:rPr>
          <w:rFonts w:ascii="Times New Roman" w:hAnsi="Times New Roman" w:cs="Times New Roman"/>
          <w:sz w:val="28"/>
          <w:szCs w:val="28"/>
          <w:lang w:val="az-Cyrl-AZ"/>
        </w:rPr>
      </w:pPr>
      <w:r>
        <w:rPr>
          <w:rFonts w:ascii="Times New Roman" w:hAnsi="Times New Roman" w:cs="Times New Roman"/>
          <w:sz w:val="28"/>
          <w:szCs w:val="28"/>
          <w:lang w:val="az-Latn-AZ"/>
        </w:rPr>
        <w:t xml:space="preserve">Və ən əsas olaraq </w:t>
      </w:r>
      <w:r w:rsidRPr="000E78C3">
        <w:rPr>
          <w:rFonts w:ascii="Times New Roman" w:hAnsi="Times New Roman" w:cs="Times New Roman"/>
          <w:sz w:val="28"/>
          <w:szCs w:val="28"/>
          <w:lang w:val="az-Cyrl-AZ"/>
        </w:rPr>
        <w:t>“Sehirbaz Modeli”</w:t>
      </w:r>
      <w:r>
        <w:rPr>
          <w:rFonts w:ascii="Times New Roman" w:hAnsi="Times New Roman" w:cs="Times New Roman"/>
          <w:sz w:val="28"/>
          <w:szCs w:val="28"/>
          <w:lang w:val="az-Latn-AZ"/>
        </w:rPr>
        <w:t xml:space="preserve"> fəlsəfəsinə əsasən</w:t>
      </w:r>
      <w:r w:rsidRPr="000E78C3">
        <w:rPr>
          <w:rFonts w:ascii="Times New Roman" w:hAnsi="Times New Roman" w:cs="Times New Roman"/>
          <w:sz w:val="28"/>
          <w:szCs w:val="28"/>
          <w:lang w:val="az-Cyrl-AZ"/>
        </w:rPr>
        <w:t xml:space="preserve"> turizm tədbirlərinin həyata keçiril</w:t>
      </w:r>
      <w:r>
        <w:rPr>
          <w:rFonts w:ascii="Times New Roman" w:hAnsi="Times New Roman" w:cs="Times New Roman"/>
          <w:sz w:val="28"/>
          <w:szCs w:val="28"/>
          <w:lang w:val="az-Latn-AZ"/>
        </w:rPr>
        <w:t>ərək turizm sahəsində yeni layihələrin yaradılması və bu layihlərə investisyaların cəlb olunması iqtisadi inkişafa səbəb olacaqdır.</w:t>
      </w:r>
    </w:p>
    <w:p w14:paraId="235258FA" w14:textId="77777777" w:rsidR="00293CB4" w:rsidRPr="000E78C3" w:rsidRDefault="00293CB4" w:rsidP="00293CB4">
      <w:pPr>
        <w:rPr>
          <w:rFonts w:ascii="Times New Roman" w:eastAsia="TimesNewRomanPS-BoldMT" w:hAnsi="Times New Roman" w:cs="Times New Roman"/>
          <w:bCs/>
          <w:sz w:val="28"/>
          <w:szCs w:val="28"/>
          <w:lang w:val="az-Cyrl-AZ"/>
        </w:rPr>
      </w:pPr>
    </w:p>
    <w:p w14:paraId="5B775CAA" w14:textId="28A42855" w:rsidR="00E76546" w:rsidRDefault="00E76546" w:rsidP="008F1662">
      <w:pPr>
        <w:spacing w:after="0" w:line="360" w:lineRule="auto"/>
        <w:rPr>
          <w:rFonts w:ascii="Times New Roman" w:hAnsi="Times New Roman" w:cs="Times New Roman"/>
          <w:sz w:val="28"/>
          <w:szCs w:val="28"/>
          <w:lang w:val="az-Latn-AZ"/>
        </w:rPr>
      </w:pPr>
    </w:p>
    <w:p w14:paraId="3CAC1F9E" w14:textId="77777777" w:rsidR="00E76546" w:rsidRDefault="00E76546">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14:paraId="5071A972" w14:textId="3446958C" w:rsidR="001D4C27" w:rsidRDefault="001D4C27" w:rsidP="001D4C27">
      <w:pPr>
        <w:spacing w:after="0" w:line="360" w:lineRule="auto"/>
        <w:jc w:val="center"/>
        <w:rPr>
          <w:rFonts w:ascii="Times New Roman" w:eastAsia="TimesNewRomanPS-BoldMT" w:hAnsi="Times New Roman" w:cs="Times New Roman"/>
          <w:b/>
          <w:bCs/>
          <w:sz w:val="28"/>
          <w:szCs w:val="28"/>
          <w:lang w:val="az-Latn-AZ"/>
        </w:rPr>
      </w:pPr>
      <w:r w:rsidRPr="00A0710B">
        <w:rPr>
          <w:rFonts w:ascii="Times New Roman" w:eastAsia="TimesNewRomanPS-BoldMT" w:hAnsi="Times New Roman" w:cs="Times New Roman"/>
          <w:b/>
          <w:bCs/>
          <w:sz w:val="28"/>
          <w:szCs w:val="28"/>
          <w:lang w:val="az-Cyrl-AZ"/>
        </w:rPr>
        <w:t>İstifadə edilmiş ədəbiyyat</w:t>
      </w:r>
      <w:r w:rsidRPr="00E76546">
        <w:rPr>
          <w:rFonts w:ascii="Times New Roman" w:eastAsia="TimesNewRomanPS-BoldMT" w:hAnsi="Times New Roman" w:cs="Times New Roman"/>
          <w:b/>
          <w:bCs/>
          <w:sz w:val="28"/>
          <w:szCs w:val="28"/>
          <w:lang w:val="az-Latn-AZ"/>
        </w:rPr>
        <w:t>lar</w:t>
      </w:r>
    </w:p>
    <w:p w14:paraId="12E3E584" w14:textId="77777777" w:rsidR="001D4C27" w:rsidRPr="008F1662" w:rsidRDefault="001D4C27" w:rsidP="001D4C27">
      <w:pPr>
        <w:spacing w:after="0" w:line="360" w:lineRule="auto"/>
        <w:jc w:val="center"/>
        <w:rPr>
          <w:rFonts w:ascii="Times New Roman" w:hAnsi="Times New Roman" w:cs="Times New Roman"/>
          <w:sz w:val="28"/>
          <w:szCs w:val="28"/>
          <w:lang w:val="az-Latn-AZ"/>
        </w:rPr>
      </w:pPr>
    </w:p>
    <w:p w14:paraId="1621C58B" w14:textId="3A397543" w:rsidR="00293CB4" w:rsidRPr="001D4C27" w:rsidRDefault="001D4C27"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C.A. Məmmədov, H.B. Soltanova, S.H. Rəhimov. </w:t>
      </w:r>
      <w:r w:rsidR="005414B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Beynəlxalq Turizmin </w:t>
      </w:r>
      <w:r w:rsidRPr="001D4C27">
        <w:rPr>
          <w:rFonts w:ascii="Times New Roman" w:hAnsi="Times New Roman" w:cs="Times New Roman"/>
          <w:sz w:val="28"/>
          <w:szCs w:val="28"/>
          <w:lang w:val="az-Latn-AZ"/>
        </w:rPr>
        <w:t>Coğrafiyası</w:t>
      </w:r>
      <w:r w:rsidR="005414BA">
        <w:rPr>
          <w:rFonts w:ascii="Times New Roman" w:hAnsi="Times New Roman" w:cs="Times New Roman"/>
          <w:sz w:val="28"/>
          <w:szCs w:val="28"/>
          <w:lang w:val="az-Latn-AZ"/>
        </w:rPr>
        <w:t>”</w:t>
      </w:r>
      <w:r w:rsidRPr="001D4C27">
        <w:rPr>
          <w:rFonts w:ascii="Times New Roman" w:hAnsi="Times New Roman" w:cs="Times New Roman"/>
          <w:sz w:val="28"/>
          <w:szCs w:val="28"/>
          <w:lang w:val="az-Latn-AZ"/>
        </w:rPr>
        <w:t>. Bakı,</w:t>
      </w:r>
      <w:r w:rsidR="005414BA">
        <w:rPr>
          <w:rFonts w:ascii="Times New Roman" w:hAnsi="Times New Roman" w:cs="Times New Roman"/>
          <w:sz w:val="28"/>
          <w:szCs w:val="28"/>
          <w:lang w:val="az-Latn-AZ"/>
        </w:rPr>
        <w:t xml:space="preserve"> Azərbaycan</w:t>
      </w:r>
      <w:r w:rsidRPr="001D4C27">
        <w:rPr>
          <w:rFonts w:ascii="Times New Roman" w:hAnsi="Times New Roman" w:cs="Times New Roman"/>
          <w:sz w:val="28"/>
          <w:szCs w:val="28"/>
          <w:lang w:val="az-Latn-AZ"/>
        </w:rPr>
        <w:t xml:space="preserve"> 2002</w:t>
      </w:r>
      <w:r w:rsidR="007D234B">
        <w:rPr>
          <w:rFonts w:ascii="Times New Roman" w:hAnsi="Times New Roman" w:cs="Times New Roman"/>
          <w:sz w:val="28"/>
          <w:szCs w:val="28"/>
          <w:lang w:val="az-Latn-AZ"/>
        </w:rPr>
        <w:t>.</w:t>
      </w:r>
    </w:p>
    <w:p w14:paraId="1DA6AAF6" w14:textId="097DCD4B" w:rsidR="001D4C27" w:rsidRDefault="001D4C27" w:rsidP="001D4C27">
      <w:pPr>
        <w:numPr>
          <w:ilvl w:val="0"/>
          <w:numId w:val="5"/>
        </w:numPr>
        <w:spacing w:after="0" w:line="360" w:lineRule="auto"/>
        <w:rPr>
          <w:rFonts w:ascii="Times New Roman" w:hAnsi="Times New Roman"/>
          <w:sz w:val="28"/>
          <w:szCs w:val="28"/>
          <w:lang w:val="az-Latn-AZ"/>
        </w:rPr>
      </w:pPr>
      <w:r w:rsidRPr="001D4C27">
        <w:rPr>
          <w:rFonts w:ascii="Times New Roman" w:hAnsi="Times New Roman"/>
          <w:sz w:val="28"/>
          <w:szCs w:val="28"/>
          <w:lang w:val="az-Latn-AZ"/>
        </w:rPr>
        <w:t xml:space="preserve">M.Vəliyeva, M.İbrahimova, “Azərbaycan Respublikası  regionlarının sosial-iqtisadi  inkişafı”, Bakı, </w:t>
      </w:r>
      <w:r w:rsidR="005414BA">
        <w:rPr>
          <w:rFonts w:ascii="Times New Roman" w:hAnsi="Times New Roman"/>
          <w:sz w:val="28"/>
          <w:szCs w:val="28"/>
          <w:lang w:val="az-Latn-AZ"/>
        </w:rPr>
        <w:t xml:space="preserve">Azərbaycan </w:t>
      </w:r>
      <w:r w:rsidRPr="001D4C27">
        <w:rPr>
          <w:rFonts w:ascii="Times New Roman" w:hAnsi="Times New Roman"/>
          <w:sz w:val="28"/>
          <w:szCs w:val="28"/>
          <w:lang w:val="az-Latn-AZ"/>
        </w:rPr>
        <w:t>2009</w:t>
      </w:r>
      <w:r w:rsidR="007D234B">
        <w:rPr>
          <w:rFonts w:ascii="Times New Roman" w:hAnsi="Times New Roman"/>
          <w:sz w:val="28"/>
          <w:szCs w:val="28"/>
          <w:lang w:val="az-Latn-AZ"/>
        </w:rPr>
        <w:t>.</w:t>
      </w:r>
    </w:p>
    <w:p w14:paraId="51B72D44" w14:textId="7242D8A3" w:rsidR="00B04595" w:rsidRPr="001D4C27" w:rsidRDefault="00B04595" w:rsidP="001D4C27">
      <w:pPr>
        <w:numPr>
          <w:ilvl w:val="0"/>
          <w:numId w:val="5"/>
        </w:numPr>
        <w:spacing w:after="0" w:line="360" w:lineRule="auto"/>
        <w:rPr>
          <w:rFonts w:ascii="Times New Roman" w:hAnsi="Times New Roman"/>
          <w:sz w:val="28"/>
          <w:szCs w:val="28"/>
          <w:lang w:val="az-Latn-AZ"/>
        </w:rPr>
      </w:pPr>
      <w:r>
        <w:rPr>
          <w:rFonts w:ascii="Times New Roman" w:hAnsi="Times New Roman"/>
          <w:sz w:val="28"/>
          <w:szCs w:val="28"/>
          <w:lang w:val="az-Latn-AZ"/>
        </w:rPr>
        <w:t>M.A. Müseyibov, Azərbaycanın fiziki coğrafiyası. Bakı, 1995</w:t>
      </w:r>
      <w:r w:rsidR="007D234B">
        <w:rPr>
          <w:rFonts w:ascii="Times New Roman" w:hAnsi="Times New Roman"/>
          <w:sz w:val="28"/>
          <w:szCs w:val="28"/>
          <w:lang w:val="az-Latn-AZ"/>
        </w:rPr>
        <w:t>.</w:t>
      </w:r>
    </w:p>
    <w:p w14:paraId="585DA884" w14:textId="42F13782" w:rsidR="001D4C27" w:rsidRPr="001D4C27" w:rsidRDefault="001D4C27" w:rsidP="001D4C27">
      <w:pPr>
        <w:numPr>
          <w:ilvl w:val="0"/>
          <w:numId w:val="5"/>
        </w:numPr>
        <w:spacing w:after="0" w:line="360" w:lineRule="auto"/>
        <w:rPr>
          <w:rFonts w:ascii="Times New Roman" w:hAnsi="Times New Roman"/>
          <w:sz w:val="28"/>
          <w:szCs w:val="28"/>
          <w:lang w:val="az-Latn-AZ"/>
        </w:rPr>
      </w:pPr>
      <w:r w:rsidRPr="001D4C27">
        <w:rPr>
          <w:rFonts w:ascii="Times New Roman" w:hAnsi="Times New Roman"/>
          <w:sz w:val="28"/>
          <w:szCs w:val="28"/>
          <w:lang w:val="az-Latn-AZ"/>
        </w:rPr>
        <w:t>Ə.X.Nuriyev, “Regional idarəetmənin əsasları”</w:t>
      </w:r>
      <w:r w:rsidR="00B04595">
        <w:rPr>
          <w:rFonts w:ascii="Times New Roman" w:hAnsi="Times New Roman"/>
          <w:sz w:val="28"/>
          <w:szCs w:val="28"/>
          <w:lang w:val="az-Latn-AZ"/>
        </w:rPr>
        <w:t>.</w:t>
      </w:r>
      <w:r w:rsidRPr="001D4C27">
        <w:rPr>
          <w:rFonts w:ascii="Times New Roman" w:hAnsi="Times New Roman"/>
          <w:sz w:val="28"/>
          <w:szCs w:val="28"/>
          <w:lang w:val="az-Latn-AZ"/>
        </w:rPr>
        <w:t xml:space="preserve"> Bakı, </w:t>
      </w:r>
      <w:r w:rsidR="005414BA">
        <w:rPr>
          <w:rFonts w:ascii="Times New Roman" w:hAnsi="Times New Roman"/>
          <w:sz w:val="28"/>
          <w:szCs w:val="28"/>
          <w:lang w:val="az-Latn-AZ"/>
        </w:rPr>
        <w:t xml:space="preserve"> Azərbaycan </w:t>
      </w:r>
      <w:r w:rsidRPr="001D4C27">
        <w:rPr>
          <w:rFonts w:ascii="Times New Roman" w:hAnsi="Times New Roman"/>
          <w:sz w:val="28"/>
          <w:szCs w:val="28"/>
          <w:lang w:val="az-Latn-AZ"/>
        </w:rPr>
        <w:t>2017</w:t>
      </w:r>
      <w:r w:rsidR="007D234B">
        <w:rPr>
          <w:rFonts w:ascii="Times New Roman" w:hAnsi="Times New Roman"/>
          <w:sz w:val="28"/>
          <w:szCs w:val="28"/>
          <w:lang w:val="az-Latn-AZ"/>
        </w:rPr>
        <w:t>.</w:t>
      </w:r>
    </w:p>
    <w:p w14:paraId="71B3E6B5" w14:textId="3AEB5C5B" w:rsidR="001D4C27" w:rsidRPr="001D4C27" w:rsidRDefault="001D4C27" w:rsidP="001D4C27">
      <w:pPr>
        <w:pStyle w:val="ListParagraph"/>
        <w:numPr>
          <w:ilvl w:val="0"/>
          <w:numId w:val="5"/>
        </w:numPr>
        <w:spacing w:after="0" w:line="360" w:lineRule="auto"/>
        <w:rPr>
          <w:rFonts w:ascii="Times New Roman" w:hAnsi="Times New Roman" w:cs="Times New Roman"/>
          <w:sz w:val="28"/>
          <w:szCs w:val="28"/>
          <w:lang w:val="az-Latn-AZ"/>
        </w:rPr>
      </w:pPr>
      <w:r w:rsidRPr="001D4C27">
        <w:rPr>
          <w:rFonts w:ascii="Times New Roman" w:hAnsi="Times New Roman"/>
          <w:sz w:val="28"/>
          <w:szCs w:val="28"/>
          <w:lang w:val="az-Latn-AZ"/>
        </w:rPr>
        <w:t>M.A.Əhmədov, A.C.Hüseyn,  “İqtisadiyyatın Dövlət  tənzimlənməsinin əsasları”</w:t>
      </w:r>
      <w:r w:rsidR="00B04595">
        <w:rPr>
          <w:rFonts w:ascii="Times New Roman" w:hAnsi="Times New Roman"/>
          <w:sz w:val="28"/>
          <w:szCs w:val="28"/>
          <w:lang w:val="az-Latn-AZ"/>
        </w:rPr>
        <w:t>.</w:t>
      </w:r>
      <w:r w:rsidRPr="001D4C27">
        <w:rPr>
          <w:rFonts w:ascii="Times New Roman" w:hAnsi="Times New Roman"/>
          <w:sz w:val="28"/>
          <w:szCs w:val="28"/>
          <w:lang w:val="az-Latn-AZ"/>
        </w:rPr>
        <w:t xml:space="preserve"> Bakı, </w:t>
      </w:r>
      <w:r w:rsidR="005414BA">
        <w:rPr>
          <w:rFonts w:ascii="Times New Roman" w:hAnsi="Times New Roman"/>
          <w:sz w:val="28"/>
          <w:szCs w:val="28"/>
          <w:lang w:val="az-Latn-AZ"/>
        </w:rPr>
        <w:t xml:space="preserve">Azərbaycan </w:t>
      </w:r>
      <w:r w:rsidRPr="001D4C27">
        <w:rPr>
          <w:rFonts w:ascii="Times New Roman" w:hAnsi="Times New Roman"/>
          <w:sz w:val="28"/>
          <w:szCs w:val="28"/>
          <w:lang w:val="az-Latn-AZ"/>
        </w:rPr>
        <w:t>2011</w:t>
      </w:r>
      <w:r w:rsidR="007D234B">
        <w:rPr>
          <w:rFonts w:ascii="Times New Roman" w:hAnsi="Times New Roman"/>
          <w:sz w:val="28"/>
          <w:szCs w:val="28"/>
          <w:lang w:val="az-Latn-AZ"/>
        </w:rPr>
        <w:t>.</w:t>
      </w:r>
    </w:p>
    <w:p w14:paraId="1F376BEE" w14:textId="166F3281" w:rsidR="001D4C27" w:rsidRPr="001D4C27" w:rsidRDefault="001D4C27" w:rsidP="001D4C27">
      <w:pPr>
        <w:numPr>
          <w:ilvl w:val="0"/>
          <w:numId w:val="5"/>
        </w:numPr>
        <w:spacing w:after="0" w:line="360" w:lineRule="auto"/>
        <w:rPr>
          <w:rFonts w:ascii="Times New Roman" w:hAnsi="Times New Roman"/>
          <w:sz w:val="28"/>
          <w:szCs w:val="28"/>
          <w:lang w:val="az-Latn-AZ"/>
        </w:rPr>
      </w:pPr>
      <w:r w:rsidRPr="001D4C27">
        <w:rPr>
          <w:rFonts w:ascii="Times New Roman" w:hAnsi="Times New Roman"/>
          <w:sz w:val="28"/>
          <w:szCs w:val="28"/>
          <w:lang w:val="az-Latn-AZ"/>
        </w:rPr>
        <w:t>М.М.Mahmudov, İ.M.Mahmudova “Regionların sosial-iqtisadi inkişafının tənzimlənməsi”</w:t>
      </w:r>
      <w:r w:rsidR="00B04595">
        <w:rPr>
          <w:rFonts w:ascii="Times New Roman" w:hAnsi="Times New Roman"/>
          <w:sz w:val="28"/>
          <w:szCs w:val="28"/>
          <w:lang w:val="az-Latn-AZ"/>
        </w:rPr>
        <w:t>.</w:t>
      </w:r>
      <w:r w:rsidRPr="001D4C27">
        <w:rPr>
          <w:rFonts w:ascii="Times New Roman" w:hAnsi="Times New Roman"/>
          <w:sz w:val="28"/>
          <w:szCs w:val="28"/>
          <w:lang w:val="az-Latn-AZ"/>
        </w:rPr>
        <w:t xml:space="preserve"> Bakı, </w:t>
      </w:r>
      <w:r w:rsidR="005414BA">
        <w:rPr>
          <w:rFonts w:ascii="Times New Roman" w:hAnsi="Times New Roman"/>
          <w:sz w:val="28"/>
          <w:szCs w:val="28"/>
          <w:lang w:val="az-Latn-AZ"/>
        </w:rPr>
        <w:t xml:space="preserve">Azərbaycan </w:t>
      </w:r>
      <w:r w:rsidRPr="001D4C27">
        <w:rPr>
          <w:rFonts w:ascii="Times New Roman" w:hAnsi="Times New Roman"/>
          <w:sz w:val="28"/>
          <w:szCs w:val="28"/>
          <w:lang w:val="az-Latn-AZ"/>
        </w:rPr>
        <w:t>2011</w:t>
      </w:r>
      <w:r w:rsidR="007D234B">
        <w:rPr>
          <w:rFonts w:ascii="Times New Roman" w:hAnsi="Times New Roman"/>
          <w:sz w:val="28"/>
          <w:szCs w:val="28"/>
          <w:lang w:val="az-Latn-AZ"/>
        </w:rPr>
        <w:t>.</w:t>
      </w:r>
    </w:p>
    <w:p w14:paraId="04753323" w14:textId="4458D74A" w:rsidR="001D4C27" w:rsidRDefault="005414BA"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Ə.Əliyev, E.Aslanov, “Beynəlxalq Turizm Hüququ”. Bakı, Azərbaycan 2011</w:t>
      </w:r>
    </w:p>
    <w:p w14:paraId="1F481371" w14:textId="502EC27A" w:rsidR="007D234B" w:rsidRDefault="007D234B"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N.A. Axundov, C.A. Məmmədov. “Dünya dövlətlərinin əsas coğrafi, siyasi və iqtisadi göstəriciləri”. Bakı, Azərbaycan 2001.</w:t>
      </w:r>
    </w:p>
    <w:p w14:paraId="2CE7A527" w14:textId="717DDB16" w:rsidR="00A1640F" w:rsidRDefault="00A1640F"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İ.Ə. Feyzullabəyli. “Tələb, tələbat, bazar və marketinq”, Bakı, Azərbaycan 1998.</w:t>
      </w:r>
    </w:p>
    <w:p w14:paraId="044AC9F8" w14:textId="3264FE28" w:rsidR="00A1640F" w:rsidRDefault="00A1640F"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B. Bilalov, C. Məmmədzadə. “Azərbaycanda turizmin müasir durumu”. Bakı, Azərbaycan 2004.</w:t>
      </w:r>
    </w:p>
    <w:p w14:paraId="67771168" w14:textId="3937B407" w:rsidR="00035268" w:rsidRDefault="00035268"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035268">
        <w:rPr>
          <w:rFonts w:ascii="Times New Roman" w:hAnsi="Times New Roman" w:cs="Times New Roman"/>
          <w:sz w:val="28"/>
          <w:szCs w:val="28"/>
          <w:lang w:val="az-Latn-AZ"/>
        </w:rPr>
        <w:t>А. А</w:t>
      </w:r>
      <w:r>
        <w:rPr>
          <w:rFonts w:ascii="Times New Roman" w:hAnsi="Times New Roman" w:cs="Times New Roman"/>
          <w:sz w:val="28"/>
          <w:szCs w:val="28"/>
          <w:lang w:val="az-Latn-AZ"/>
        </w:rPr>
        <w:t>.</w:t>
      </w:r>
      <w:r w:rsidRPr="00035268">
        <w:rPr>
          <w:rFonts w:ascii="Times New Roman" w:hAnsi="Times New Roman" w:cs="Times New Roman"/>
          <w:sz w:val="28"/>
          <w:szCs w:val="28"/>
          <w:lang w:val="az-Latn-AZ"/>
        </w:rPr>
        <w:t xml:space="preserve"> Салманов. </w:t>
      </w:r>
      <w:r>
        <w:rPr>
          <w:rFonts w:ascii="Times New Roman" w:hAnsi="Times New Roman" w:cs="Times New Roman"/>
          <w:sz w:val="28"/>
          <w:szCs w:val="28"/>
          <w:lang w:val="az-Latn-AZ"/>
        </w:rPr>
        <w:t>“</w:t>
      </w:r>
      <w:r w:rsidRPr="00035268">
        <w:rPr>
          <w:rFonts w:ascii="Times New Roman" w:hAnsi="Times New Roman" w:cs="Times New Roman"/>
          <w:sz w:val="28"/>
          <w:szCs w:val="28"/>
          <w:lang w:val="az-Latn-AZ"/>
        </w:rPr>
        <w:t>Туризм в тюркоязычных странах СНГ</w:t>
      </w:r>
      <w:r>
        <w:rPr>
          <w:rFonts w:ascii="Times New Roman" w:hAnsi="Times New Roman" w:cs="Times New Roman"/>
          <w:sz w:val="28"/>
          <w:szCs w:val="28"/>
          <w:lang w:val="az-Latn-AZ"/>
        </w:rPr>
        <w:t>”</w:t>
      </w:r>
      <w:r w:rsidRPr="00035268">
        <w:rPr>
          <w:rFonts w:ascii="Times New Roman" w:hAnsi="Times New Roman" w:cs="Times New Roman"/>
          <w:sz w:val="28"/>
          <w:szCs w:val="28"/>
          <w:lang w:val="az-Latn-AZ"/>
        </w:rPr>
        <w:t>. Баку, Азербайджан 2005.</w:t>
      </w:r>
    </w:p>
    <w:p w14:paraId="71D3F782" w14:textId="72A894D7" w:rsidR="00A1640F" w:rsidRDefault="00A1640F"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J.Holloway Christoper. “The Business of Tourism”. London, Englan 1994</w:t>
      </w:r>
    </w:p>
    <w:p w14:paraId="2E5CA8E1" w14:textId="265B44E8" w:rsidR="005414BA" w:rsidRDefault="005414BA" w:rsidP="001D4C27">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A.D. Fennell, “Ecotourism</w:t>
      </w:r>
      <w:r w:rsidR="007D234B">
        <w:rPr>
          <w:rFonts w:ascii="Times New Roman" w:hAnsi="Times New Roman" w:cs="Times New Roman"/>
          <w:sz w:val="28"/>
          <w:szCs w:val="28"/>
          <w:lang w:val="az-Latn-AZ"/>
        </w:rPr>
        <w:t>”. Ne</w:t>
      </w:r>
      <w:r w:rsidR="007D234B">
        <w:rPr>
          <w:rFonts w:ascii="Times New Roman" w:hAnsi="Times New Roman" w:cs="Times New Roman"/>
          <w:sz w:val="28"/>
          <w:szCs w:val="28"/>
          <w:lang w:val="en-US"/>
        </w:rPr>
        <w:t>w York</w:t>
      </w:r>
      <w:r w:rsidR="007D234B">
        <w:rPr>
          <w:rFonts w:ascii="Times New Roman" w:hAnsi="Times New Roman" w:cs="Times New Roman"/>
          <w:sz w:val="28"/>
          <w:szCs w:val="28"/>
          <w:lang w:val="az-Latn-AZ"/>
        </w:rPr>
        <w:t>, America 2015.</w:t>
      </w:r>
    </w:p>
    <w:p w14:paraId="73D790B0" w14:textId="62149B3B" w:rsidR="005414BA" w:rsidRPr="005414BA" w:rsidRDefault="005414BA" w:rsidP="005414BA">
      <w:pPr>
        <w:pStyle w:val="ListParagraph"/>
        <w:numPr>
          <w:ilvl w:val="0"/>
          <w:numId w:val="5"/>
        </w:numPr>
        <w:spacing w:after="0" w:line="360" w:lineRule="auto"/>
        <w:ind w:right="-2"/>
        <w:rPr>
          <w:rFonts w:ascii="Times New Roman" w:hAnsi="Times New Roman" w:cs="Times New Roman"/>
          <w:sz w:val="28"/>
          <w:szCs w:val="28"/>
          <w:lang w:val="az-Latn-AZ"/>
        </w:rPr>
      </w:pPr>
      <w:r w:rsidRPr="005414BA">
        <w:rPr>
          <w:rFonts w:ascii="Times New Roman" w:hAnsi="Times New Roman" w:cs="Times New Roman"/>
          <w:sz w:val="28"/>
          <w:szCs w:val="28"/>
          <w:lang w:val="az-Latn-AZ"/>
        </w:rPr>
        <w:t xml:space="preserve">Azərbaycan Respublikası Prezidentinin  </w:t>
      </w:r>
      <w:r>
        <w:rPr>
          <w:rFonts w:ascii="Times New Roman" w:hAnsi="Times New Roman" w:cs="Times New Roman"/>
          <w:sz w:val="28"/>
          <w:szCs w:val="28"/>
          <w:lang w:val="az-Latn-AZ"/>
        </w:rPr>
        <w:t>06.12.2016-cı il</w:t>
      </w:r>
      <w:r w:rsidRPr="005414BA">
        <w:rPr>
          <w:rFonts w:ascii="Times New Roman" w:hAnsi="Times New Roman" w:cs="Times New Roman"/>
          <w:sz w:val="28"/>
          <w:szCs w:val="28"/>
          <w:lang w:val="az-Latn-AZ"/>
        </w:rPr>
        <w:t xml:space="preserve"> tarixli  Fərmanı ilə təsdiq edilmiş “Azərbaycan Respublikasında ixtisaslaşmış turizm sənayesinin inkişafına dair Strateji Yol Xəritəsi”</w:t>
      </w:r>
      <w:r>
        <w:rPr>
          <w:rFonts w:ascii="Times New Roman" w:hAnsi="Times New Roman" w:cs="Times New Roman"/>
          <w:sz w:val="28"/>
          <w:szCs w:val="28"/>
          <w:lang w:val="az-Latn-AZ"/>
        </w:rPr>
        <w:t>.</w:t>
      </w:r>
      <w:r w:rsidRPr="005414BA">
        <w:rPr>
          <w:rFonts w:ascii="Times New Roman" w:hAnsi="Times New Roman" w:cs="Times New Roman"/>
          <w:sz w:val="28"/>
          <w:szCs w:val="28"/>
          <w:lang w:val="az-Latn-AZ"/>
        </w:rPr>
        <w:t xml:space="preserve"> Bakı, Azərbaycan 2016.</w:t>
      </w:r>
    </w:p>
    <w:p w14:paraId="5F2B6A16" w14:textId="49545BF6" w:rsidR="005414BA" w:rsidRPr="005414BA" w:rsidRDefault="007D234B" w:rsidP="005414BA">
      <w:pPr>
        <w:pStyle w:val="ListParagraph"/>
        <w:numPr>
          <w:ilvl w:val="0"/>
          <w:numId w:val="5"/>
        </w:num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414BA" w:rsidRPr="005414BA">
        <w:rPr>
          <w:rFonts w:ascii="Times New Roman" w:hAnsi="Times New Roman" w:cs="Times New Roman"/>
          <w:sz w:val="28"/>
          <w:szCs w:val="28"/>
          <w:lang w:val="az-Latn-AZ"/>
        </w:rPr>
        <w:t>Lisenziyalaşdırma sahəsində Azərbaycan</w:t>
      </w:r>
      <w:r w:rsidR="005414BA">
        <w:rPr>
          <w:rFonts w:ascii="Times New Roman" w:hAnsi="Times New Roman" w:cs="Times New Roman"/>
          <w:sz w:val="28"/>
          <w:szCs w:val="28"/>
          <w:lang w:val="az-Latn-AZ"/>
        </w:rPr>
        <w:t xml:space="preserve"> </w:t>
      </w:r>
      <w:r w:rsidR="005414BA" w:rsidRPr="005414BA">
        <w:rPr>
          <w:rFonts w:ascii="Times New Roman" w:hAnsi="Times New Roman" w:cs="Times New Roman"/>
          <w:sz w:val="28"/>
          <w:szCs w:val="28"/>
          <w:lang w:val="az-Latn-AZ"/>
        </w:rPr>
        <w:t xml:space="preserve">Respublikası Prezidentinin </w:t>
      </w:r>
      <w:r w:rsidR="005414BA">
        <w:rPr>
          <w:rFonts w:ascii="Times New Roman" w:hAnsi="Times New Roman" w:cs="Times New Roman"/>
          <w:sz w:val="28"/>
          <w:szCs w:val="28"/>
          <w:lang w:val="az-Latn-AZ"/>
        </w:rPr>
        <w:t>21.12.</w:t>
      </w:r>
      <w:r w:rsidR="005414BA" w:rsidRPr="005414BA">
        <w:rPr>
          <w:rFonts w:ascii="Times New Roman" w:hAnsi="Times New Roman" w:cs="Times New Roman"/>
          <w:sz w:val="28"/>
          <w:szCs w:val="28"/>
          <w:lang w:val="az-Latn-AZ"/>
        </w:rPr>
        <w:t>2015-ci il tarixli Fərmanı</w:t>
      </w:r>
      <w:r w:rsidR="005414BA">
        <w:rPr>
          <w:rFonts w:ascii="Times New Roman" w:hAnsi="Times New Roman" w:cs="Times New Roman"/>
          <w:sz w:val="28"/>
          <w:szCs w:val="28"/>
          <w:lang w:val="az-Latn-AZ"/>
        </w:rPr>
        <w:t>.</w:t>
      </w:r>
    </w:p>
    <w:p w14:paraId="3A5FB53A" w14:textId="04B84B9D" w:rsidR="001D4C27" w:rsidRDefault="001D4C27" w:rsidP="008F1662">
      <w:pPr>
        <w:spacing w:after="0" w:line="360" w:lineRule="auto"/>
        <w:rPr>
          <w:rFonts w:ascii="Times New Roman" w:hAnsi="Times New Roman" w:cs="Times New Roman"/>
          <w:sz w:val="28"/>
          <w:szCs w:val="28"/>
          <w:lang w:val="az-Latn-AZ"/>
        </w:rPr>
      </w:pPr>
    </w:p>
    <w:p w14:paraId="2D397BD6" w14:textId="11508441" w:rsidR="001D4C27" w:rsidRPr="00A54DA9" w:rsidRDefault="001D4C27" w:rsidP="008F1662">
      <w:pPr>
        <w:spacing w:after="0" w:line="360" w:lineRule="auto"/>
        <w:rPr>
          <w:rFonts w:ascii="Times New Roman" w:hAnsi="Times New Roman" w:cs="Times New Roman"/>
          <w:sz w:val="28"/>
          <w:szCs w:val="28"/>
          <w:lang w:val="az-Latn-AZ"/>
        </w:rPr>
      </w:pPr>
    </w:p>
    <w:p w14:paraId="7DAC94DB" w14:textId="185F7CA8" w:rsidR="00035268" w:rsidRDefault="00035268" w:rsidP="00035268">
      <w:pPr>
        <w:spacing w:after="0" w:line="360" w:lineRule="auto"/>
        <w:jc w:val="center"/>
        <w:rPr>
          <w:rFonts w:ascii="Times New Roman" w:eastAsia="TimesNewRomanPS-BoldMT" w:hAnsi="Times New Roman" w:cs="Times New Roman"/>
          <w:b/>
          <w:bCs/>
          <w:sz w:val="28"/>
          <w:szCs w:val="28"/>
          <w:lang w:val="az-Latn-AZ"/>
        </w:rPr>
      </w:pPr>
      <w:r w:rsidRPr="00A0710B">
        <w:rPr>
          <w:rFonts w:ascii="Times New Roman" w:eastAsia="TimesNewRomanPS-BoldMT" w:hAnsi="Times New Roman" w:cs="Times New Roman"/>
          <w:b/>
          <w:bCs/>
          <w:sz w:val="28"/>
          <w:szCs w:val="28"/>
          <w:lang w:val="az-Cyrl-AZ"/>
        </w:rPr>
        <w:t xml:space="preserve">İstifadə edilmiş </w:t>
      </w:r>
      <w:r>
        <w:rPr>
          <w:rFonts w:ascii="Times New Roman" w:eastAsia="TimesNewRomanPS-BoldMT" w:hAnsi="Times New Roman" w:cs="Times New Roman"/>
          <w:b/>
          <w:bCs/>
          <w:sz w:val="28"/>
          <w:szCs w:val="28"/>
          <w:lang w:val="az-Latn-AZ"/>
        </w:rPr>
        <w:t>internet resursları</w:t>
      </w:r>
    </w:p>
    <w:p w14:paraId="223DF8A6" w14:textId="77777777" w:rsidR="00035268" w:rsidRPr="00035268" w:rsidRDefault="00035268" w:rsidP="00035268">
      <w:pPr>
        <w:spacing w:after="0" w:line="360" w:lineRule="auto"/>
        <w:jc w:val="center"/>
        <w:rPr>
          <w:rFonts w:ascii="Times New Roman" w:eastAsia="TimesNewRomanPS-BoldMT" w:hAnsi="Times New Roman" w:cs="Times New Roman"/>
          <w:b/>
          <w:bCs/>
          <w:sz w:val="28"/>
          <w:szCs w:val="28"/>
          <w:lang w:val="az-Latn-AZ"/>
        </w:rPr>
      </w:pPr>
    </w:p>
    <w:p w14:paraId="2402487D" w14:textId="77777777" w:rsidR="004C6D2A" w:rsidRPr="00035268" w:rsidRDefault="004C6D2A" w:rsidP="004C6D2A">
      <w:pPr>
        <w:pStyle w:val="ListParagraph"/>
        <w:numPr>
          <w:ilvl w:val="0"/>
          <w:numId w:val="8"/>
        </w:numPr>
        <w:spacing w:after="0" w:line="360" w:lineRule="auto"/>
        <w:rPr>
          <w:rFonts w:ascii="Times New Roman" w:hAnsi="Times New Roman" w:cs="Times New Roman"/>
          <w:sz w:val="28"/>
          <w:szCs w:val="28"/>
          <w:lang w:val="az-Latn-AZ"/>
        </w:rPr>
      </w:pPr>
      <w:r w:rsidRPr="00035268">
        <w:rPr>
          <w:rFonts w:ascii="Times-Roman" w:hAnsi="Times-Roman" w:cs="Times-Roman"/>
          <w:sz w:val="28"/>
          <w:szCs w:val="28"/>
        </w:rPr>
        <w:t>www.tourismworld.com</w:t>
      </w:r>
    </w:p>
    <w:p w14:paraId="60D0D6D6" w14:textId="77777777" w:rsidR="00035268" w:rsidRPr="00035268" w:rsidRDefault="00035268" w:rsidP="00035268">
      <w:pPr>
        <w:numPr>
          <w:ilvl w:val="0"/>
          <w:numId w:val="8"/>
        </w:numPr>
        <w:spacing w:after="0" w:line="360" w:lineRule="auto"/>
        <w:rPr>
          <w:rFonts w:ascii="Times New Roman" w:hAnsi="Times New Roman"/>
          <w:sz w:val="28"/>
          <w:szCs w:val="28"/>
        </w:rPr>
      </w:pPr>
      <w:r w:rsidRPr="00035268">
        <w:rPr>
          <w:rFonts w:ascii="Times New Roman" w:hAnsi="Times New Roman"/>
          <w:sz w:val="28"/>
          <w:szCs w:val="28"/>
        </w:rPr>
        <w:t xml:space="preserve">www.economy.gov.az </w:t>
      </w:r>
    </w:p>
    <w:p w14:paraId="403A9E72" w14:textId="77777777" w:rsidR="00035268" w:rsidRPr="00035268" w:rsidRDefault="00035268" w:rsidP="00035268">
      <w:pPr>
        <w:numPr>
          <w:ilvl w:val="0"/>
          <w:numId w:val="8"/>
        </w:numPr>
        <w:spacing w:after="0" w:line="360" w:lineRule="auto"/>
        <w:rPr>
          <w:rFonts w:ascii="Times New Roman" w:hAnsi="Times New Roman"/>
          <w:sz w:val="28"/>
          <w:szCs w:val="28"/>
        </w:rPr>
      </w:pPr>
      <w:r w:rsidRPr="00035268">
        <w:rPr>
          <w:rFonts w:ascii="Times New Roman" w:hAnsi="Times New Roman"/>
          <w:sz w:val="28"/>
          <w:szCs w:val="28"/>
        </w:rPr>
        <w:t xml:space="preserve">www.trend.az </w:t>
      </w:r>
    </w:p>
    <w:p w14:paraId="58EE7E57" w14:textId="06FFB6FF" w:rsidR="001D4C27" w:rsidRDefault="00035268" w:rsidP="00035268">
      <w:pPr>
        <w:pStyle w:val="ListParagraph"/>
        <w:numPr>
          <w:ilvl w:val="0"/>
          <w:numId w:val="8"/>
        </w:numPr>
        <w:spacing w:after="0" w:line="360" w:lineRule="auto"/>
        <w:rPr>
          <w:rFonts w:ascii="Times New Roman" w:hAnsi="Times New Roman" w:cs="Times New Roman"/>
          <w:sz w:val="28"/>
          <w:szCs w:val="28"/>
          <w:lang w:val="az-Latn-AZ"/>
        </w:rPr>
      </w:pPr>
      <w:r w:rsidRPr="00035268">
        <w:rPr>
          <w:rFonts w:ascii="Times New Roman" w:hAnsi="Times New Roman" w:cs="Times New Roman"/>
          <w:sz w:val="28"/>
          <w:szCs w:val="28"/>
        </w:rPr>
        <w:t>www.</w:t>
      </w:r>
      <w:r w:rsidRPr="00035268">
        <w:rPr>
          <w:rFonts w:ascii="Times New Roman" w:hAnsi="Times New Roman" w:cs="Times New Roman"/>
          <w:sz w:val="28"/>
          <w:szCs w:val="28"/>
          <w:lang w:val="az-Latn-AZ"/>
        </w:rPr>
        <w:t>tcdata360.worldbank.org</w:t>
      </w:r>
    </w:p>
    <w:p w14:paraId="7A694DB9" w14:textId="77777777" w:rsidR="004C6D2A" w:rsidRPr="004C6D2A" w:rsidRDefault="004C6D2A" w:rsidP="00035268">
      <w:pPr>
        <w:pStyle w:val="ListParagraph"/>
        <w:numPr>
          <w:ilvl w:val="0"/>
          <w:numId w:val="8"/>
        </w:numPr>
        <w:spacing w:after="0" w:line="360" w:lineRule="auto"/>
        <w:rPr>
          <w:rFonts w:ascii="Times New Roman" w:hAnsi="Times New Roman" w:cs="Times New Roman"/>
          <w:sz w:val="28"/>
          <w:szCs w:val="28"/>
          <w:lang w:val="az-Latn-AZ"/>
        </w:rPr>
      </w:pPr>
      <w:r>
        <w:rPr>
          <w:rFonts w:ascii="Times-Roman" w:hAnsi="Times-Roman" w:cs="Times-Roman"/>
          <w:sz w:val="28"/>
          <w:szCs w:val="28"/>
        </w:rPr>
        <w:t xml:space="preserve">www.eurotourism.com </w:t>
      </w:r>
    </w:p>
    <w:p w14:paraId="6F8CA44F" w14:textId="76216695" w:rsidR="00035268" w:rsidRPr="00035268" w:rsidRDefault="00035268" w:rsidP="00035268">
      <w:pPr>
        <w:pStyle w:val="ListParagraph"/>
        <w:numPr>
          <w:ilvl w:val="0"/>
          <w:numId w:val="8"/>
        </w:numPr>
        <w:spacing w:after="0" w:line="360" w:lineRule="auto"/>
        <w:rPr>
          <w:rFonts w:ascii="Times New Roman" w:hAnsi="Times New Roman" w:cs="Times New Roman"/>
          <w:sz w:val="28"/>
          <w:szCs w:val="28"/>
          <w:lang w:val="az-Latn-AZ"/>
        </w:rPr>
      </w:pPr>
      <w:r>
        <w:rPr>
          <w:rFonts w:ascii="Times-Roman" w:hAnsi="Times-Roman" w:cs="Times-Roman"/>
          <w:sz w:val="28"/>
          <w:szCs w:val="28"/>
        </w:rPr>
        <w:t>www.worldtourismfoundation.org</w:t>
      </w:r>
    </w:p>
    <w:p w14:paraId="2EFDB6ED" w14:textId="6DF269E0" w:rsidR="00035268" w:rsidRPr="00035268" w:rsidRDefault="00035268" w:rsidP="00035268">
      <w:pPr>
        <w:pStyle w:val="ListParagraph"/>
        <w:numPr>
          <w:ilvl w:val="0"/>
          <w:numId w:val="8"/>
        </w:numPr>
        <w:spacing w:after="0" w:line="360" w:lineRule="auto"/>
        <w:rPr>
          <w:rFonts w:ascii="Times New Roman" w:hAnsi="Times New Roman" w:cs="Times New Roman"/>
          <w:sz w:val="28"/>
          <w:szCs w:val="28"/>
          <w:lang w:val="az-Latn-AZ"/>
        </w:rPr>
      </w:pPr>
      <w:r w:rsidRPr="00035268">
        <w:rPr>
          <w:rFonts w:ascii="Times-Roman" w:hAnsi="Times-Roman" w:cs="Times-Roman"/>
          <w:sz w:val="28"/>
          <w:szCs w:val="28"/>
        </w:rPr>
        <w:t>www.wttc.org</w:t>
      </w:r>
    </w:p>
    <w:p w14:paraId="0069C1FF" w14:textId="77777777" w:rsidR="004C6D2A" w:rsidRPr="00035268" w:rsidRDefault="004C6D2A" w:rsidP="004C6D2A">
      <w:pPr>
        <w:numPr>
          <w:ilvl w:val="0"/>
          <w:numId w:val="8"/>
        </w:numPr>
        <w:spacing w:after="0" w:line="360" w:lineRule="auto"/>
        <w:rPr>
          <w:rFonts w:ascii="Times New Roman" w:hAnsi="Times New Roman"/>
          <w:sz w:val="28"/>
          <w:szCs w:val="28"/>
        </w:rPr>
      </w:pPr>
      <w:r w:rsidRPr="00035268">
        <w:rPr>
          <w:rFonts w:ascii="Times New Roman" w:hAnsi="Times New Roman"/>
          <w:sz w:val="28"/>
          <w:szCs w:val="28"/>
        </w:rPr>
        <w:t>www.stat.gov.az</w:t>
      </w:r>
    </w:p>
    <w:p w14:paraId="2EB739D6" w14:textId="4710369D" w:rsidR="00035268" w:rsidRPr="00035268" w:rsidRDefault="00035268" w:rsidP="00035268">
      <w:pPr>
        <w:pStyle w:val="ListParagraph"/>
        <w:numPr>
          <w:ilvl w:val="0"/>
          <w:numId w:val="8"/>
        </w:numPr>
        <w:spacing w:after="0" w:line="360" w:lineRule="auto"/>
        <w:rPr>
          <w:rFonts w:ascii="Times New Roman" w:hAnsi="Times New Roman" w:cs="Times New Roman"/>
          <w:sz w:val="28"/>
          <w:szCs w:val="28"/>
          <w:lang w:val="az-Latn-AZ"/>
        </w:rPr>
      </w:pPr>
      <w:r w:rsidRPr="00035268">
        <w:rPr>
          <w:rFonts w:ascii="Times-Roman" w:hAnsi="Times-Roman" w:cs="Times-Roman"/>
          <w:sz w:val="28"/>
          <w:szCs w:val="28"/>
        </w:rPr>
        <w:t>www.ecotourism.org</w:t>
      </w:r>
    </w:p>
    <w:p w14:paraId="48B477BD" w14:textId="57FCFA6E" w:rsidR="00035268" w:rsidRPr="004C6D2A" w:rsidRDefault="004C6D2A" w:rsidP="008F1662">
      <w:pPr>
        <w:pStyle w:val="ListParagraph"/>
        <w:numPr>
          <w:ilvl w:val="0"/>
          <w:numId w:val="8"/>
        </w:numPr>
        <w:spacing w:after="0" w:line="360" w:lineRule="auto"/>
        <w:rPr>
          <w:rFonts w:ascii="Times New Roman" w:hAnsi="Times New Roman" w:cs="Times New Roman"/>
          <w:sz w:val="28"/>
          <w:szCs w:val="28"/>
          <w:lang w:val="az-Latn-AZ"/>
        </w:rPr>
      </w:pPr>
      <w:r>
        <w:rPr>
          <w:rFonts w:ascii="Times-Roman" w:hAnsi="Times-Roman" w:cs="Times-Roman"/>
          <w:sz w:val="28"/>
          <w:szCs w:val="28"/>
        </w:rPr>
        <w:t xml:space="preserve"> </w:t>
      </w:r>
      <w:r w:rsidR="00035268" w:rsidRPr="00035268">
        <w:rPr>
          <w:rFonts w:ascii="Times-Roman" w:hAnsi="Times-Roman" w:cs="Times-Roman"/>
          <w:sz w:val="28"/>
          <w:szCs w:val="28"/>
        </w:rPr>
        <w:t>www.unwto.org</w:t>
      </w:r>
    </w:p>
    <w:p w14:paraId="32908F7F" w14:textId="6EDDD4F9" w:rsidR="00035268" w:rsidRDefault="00035268" w:rsidP="008F1662">
      <w:pPr>
        <w:spacing w:after="0" w:line="360" w:lineRule="auto"/>
        <w:rPr>
          <w:rFonts w:ascii="Times New Roman" w:hAnsi="Times New Roman" w:cs="Times New Roman"/>
          <w:sz w:val="28"/>
          <w:szCs w:val="28"/>
          <w:lang w:val="az-Latn-AZ"/>
        </w:rPr>
      </w:pPr>
    </w:p>
    <w:p w14:paraId="4F404C7E" w14:textId="77777777" w:rsidR="00035268" w:rsidRPr="008F1662" w:rsidRDefault="00035268" w:rsidP="008F1662">
      <w:pPr>
        <w:spacing w:after="0" w:line="360" w:lineRule="auto"/>
        <w:rPr>
          <w:rFonts w:ascii="Times New Roman" w:hAnsi="Times New Roman" w:cs="Times New Roman"/>
          <w:sz w:val="28"/>
          <w:szCs w:val="28"/>
          <w:lang w:val="az-Latn-AZ"/>
        </w:rPr>
      </w:pPr>
    </w:p>
    <w:sectPr w:rsidR="00035268" w:rsidRPr="008F1662" w:rsidSect="005D79C0">
      <w:footerReference w:type="defaul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A4A4" w14:textId="77777777" w:rsidR="000C13DC" w:rsidRDefault="000C13DC" w:rsidP="005D79C0">
      <w:pPr>
        <w:spacing w:after="0" w:line="240" w:lineRule="auto"/>
      </w:pPr>
      <w:r>
        <w:separator/>
      </w:r>
    </w:p>
  </w:endnote>
  <w:endnote w:type="continuationSeparator" w:id="0">
    <w:p w14:paraId="73DF375F" w14:textId="77777777" w:rsidR="000C13DC" w:rsidRDefault="000C13DC" w:rsidP="005D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125211"/>
      <w:docPartObj>
        <w:docPartGallery w:val="Page Numbers (Bottom of Page)"/>
        <w:docPartUnique/>
      </w:docPartObj>
    </w:sdtPr>
    <w:sdtEndPr/>
    <w:sdtContent>
      <w:p w14:paraId="49BABF17" w14:textId="210D0A44" w:rsidR="00B04595" w:rsidRDefault="00B04595">
        <w:pPr>
          <w:pStyle w:val="Footer"/>
          <w:jc w:val="right"/>
        </w:pPr>
        <w:r w:rsidRPr="005D79C0">
          <w:fldChar w:fldCharType="begin"/>
        </w:r>
        <w:r w:rsidRPr="005D79C0">
          <w:instrText>PAGE   \* MERGEFORMAT</w:instrText>
        </w:r>
        <w:r w:rsidRPr="005D79C0">
          <w:fldChar w:fldCharType="separate"/>
        </w:r>
        <w:r w:rsidR="00B3404E" w:rsidRPr="00B3404E">
          <w:rPr>
            <w:noProof/>
            <w:lang w:val="ru-RU"/>
          </w:rPr>
          <w:t>21</w:t>
        </w:r>
        <w:r w:rsidRPr="005D79C0">
          <w:fldChar w:fldCharType="end"/>
        </w:r>
      </w:p>
    </w:sdtContent>
  </w:sdt>
  <w:p w14:paraId="1C3F5F9A" w14:textId="77671C6F" w:rsidR="00B04595" w:rsidRPr="005D79C0" w:rsidRDefault="00B04595">
    <w:pPr>
      <w:pStyle w:val="Footer"/>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19F6" w14:textId="77777777" w:rsidR="000C13DC" w:rsidRDefault="000C13DC" w:rsidP="005D79C0">
      <w:pPr>
        <w:spacing w:after="0" w:line="240" w:lineRule="auto"/>
      </w:pPr>
      <w:r>
        <w:separator/>
      </w:r>
    </w:p>
  </w:footnote>
  <w:footnote w:type="continuationSeparator" w:id="0">
    <w:p w14:paraId="532F1AFD" w14:textId="77777777" w:rsidR="000C13DC" w:rsidRDefault="000C13DC" w:rsidP="005D7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B35F3"/>
    <w:multiLevelType w:val="hybridMultilevel"/>
    <w:tmpl w:val="527AACDC"/>
    <w:lvl w:ilvl="0" w:tplc="6720C6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D0F39"/>
    <w:multiLevelType w:val="hybridMultilevel"/>
    <w:tmpl w:val="6B78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B2EB4"/>
    <w:multiLevelType w:val="hybridMultilevel"/>
    <w:tmpl w:val="F19EDC04"/>
    <w:lvl w:ilvl="0" w:tplc="2FF06E2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D1802"/>
    <w:multiLevelType w:val="hybridMultilevel"/>
    <w:tmpl w:val="C8FE3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3BE449A"/>
    <w:multiLevelType w:val="hybridMultilevel"/>
    <w:tmpl w:val="88A24F6A"/>
    <w:lvl w:ilvl="0" w:tplc="2214D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34A56"/>
    <w:multiLevelType w:val="hybridMultilevel"/>
    <w:tmpl w:val="1CD2E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C6E16D0"/>
    <w:multiLevelType w:val="multilevel"/>
    <w:tmpl w:val="9F2009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19B12F4"/>
    <w:multiLevelType w:val="multilevel"/>
    <w:tmpl w:val="DE086FC8"/>
    <w:lvl w:ilvl="0">
      <w:start w:val="1"/>
      <w:numFmt w:val="decimal"/>
      <w:lvlText w:val="%1"/>
      <w:lvlJc w:val="left"/>
      <w:pPr>
        <w:ind w:left="480" w:hanging="48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4264" w:hanging="144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7102" w:hanging="2160"/>
      </w:pPr>
      <w:rPr>
        <w:rFonts w:hint="default"/>
      </w:rPr>
    </w:lvl>
    <w:lvl w:ilvl="8">
      <w:start w:val="1"/>
      <w:numFmt w:val="decimal"/>
      <w:lvlText w:val="%1.%2.%3.%4.%5.%6.%7.%8.%9"/>
      <w:lvlJc w:val="left"/>
      <w:pPr>
        <w:ind w:left="7808" w:hanging="2160"/>
      </w:pPr>
      <w:rPr>
        <w:rFonts w:hint="default"/>
      </w:rPr>
    </w:lvl>
  </w:abstractNum>
  <w:abstractNum w:abstractNumId="8" w15:restartNumberingAfterBreak="0">
    <w:nsid w:val="775A7DB6"/>
    <w:multiLevelType w:val="hybridMultilevel"/>
    <w:tmpl w:val="183C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5D"/>
    <w:rsid w:val="000129DC"/>
    <w:rsid w:val="00035268"/>
    <w:rsid w:val="000C13DC"/>
    <w:rsid w:val="0011331E"/>
    <w:rsid w:val="00117A1D"/>
    <w:rsid w:val="00133337"/>
    <w:rsid w:val="001B7FAB"/>
    <w:rsid w:val="001D4C27"/>
    <w:rsid w:val="001E3BC9"/>
    <w:rsid w:val="0027084B"/>
    <w:rsid w:val="00293CB4"/>
    <w:rsid w:val="002B2DA8"/>
    <w:rsid w:val="002B4471"/>
    <w:rsid w:val="00334EE3"/>
    <w:rsid w:val="00335ECC"/>
    <w:rsid w:val="00352E15"/>
    <w:rsid w:val="00354989"/>
    <w:rsid w:val="00365C8F"/>
    <w:rsid w:val="00383C71"/>
    <w:rsid w:val="00414D22"/>
    <w:rsid w:val="00436ABA"/>
    <w:rsid w:val="004C6D2A"/>
    <w:rsid w:val="004D67C2"/>
    <w:rsid w:val="005414BA"/>
    <w:rsid w:val="005B2EC4"/>
    <w:rsid w:val="005D79C0"/>
    <w:rsid w:val="006156F1"/>
    <w:rsid w:val="00665D7E"/>
    <w:rsid w:val="006B1D00"/>
    <w:rsid w:val="006B3EA6"/>
    <w:rsid w:val="006C0C8E"/>
    <w:rsid w:val="006C2A71"/>
    <w:rsid w:val="00744DEF"/>
    <w:rsid w:val="00767106"/>
    <w:rsid w:val="00781660"/>
    <w:rsid w:val="007D234B"/>
    <w:rsid w:val="007D2E5C"/>
    <w:rsid w:val="007F3185"/>
    <w:rsid w:val="007F7478"/>
    <w:rsid w:val="0081576B"/>
    <w:rsid w:val="00832AC1"/>
    <w:rsid w:val="0086353F"/>
    <w:rsid w:val="008F1662"/>
    <w:rsid w:val="00933F9C"/>
    <w:rsid w:val="00942E49"/>
    <w:rsid w:val="009466B7"/>
    <w:rsid w:val="009B3B75"/>
    <w:rsid w:val="00A1640F"/>
    <w:rsid w:val="00A54DA9"/>
    <w:rsid w:val="00AB14EC"/>
    <w:rsid w:val="00AF0A7B"/>
    <w:rsid w:val="00B04595"/>
    <w:rsid w:val="00B3404E"/>
    <w:rsid w:val="00B378B6"/>
    <w:rsid w:val="00B63A40"/>
    <w:rsid w:val="00BB10C4"/>
    <w:rsid w:val="00BB2E85"/>
    <w:rsid w:val="00C54207"/>
    <w:rsid w:val="00C54715"/>
    <w:rsid w:val="00C632C4"/>
    <w:rsid w:val="00C8694F"/>
    <w:rsid w:val="00CD66DF"/>
    <w:rsid w:val="00D477D9"/>
    <w:rsid w:val="00E30D1E"/>
    <w:rsid w:val="00E43F0C"/>
    <w:rsid w:val="00E67B9B"/>
    <w:rsid w:val="00E7331B"/>
    <w:rsid w:val="00E76546"/>
    <w:rsid w:val="00E97C5D"/>
    <w:rsid w:val="00EF6047"/>
    <w:rsid w:val="00F33867"/>
    <w:rsid w:val="00F461A5"/>
    <w:rsid w:val="00F970E1"/>
    <w:rsid w:val="00FD0ECA"/>
    <w:rsid w:val="00FE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A44B"/>
  <w15:chartTrackingRefBased/>
  <w15:docId w15:val="{656CE4B5-238D-4C92-9638-322AB02C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C0"/>
    <w:rPr>
      <w:rFonts w:ascii="Segoe UI" w:hAnsi="Segoe UI" w:cs="Segoe UI"/>
      <w:sz w:val="18"/>
      <w:szCs w:val="18"/>
    </w:rPr>
  </w:style>
  <w:style w:type="paragraph" w:styleId="Header">
    <w:name w:val="header"/>
    <w:basedOn w:val="Normal"/>
    <w:link w:val="HeaderChar"/>
    <w:uiPriority w:val="99"/>
    <w:unhideWhenUsed/>
    <w:rsid w:val="005D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9C0"/>
  </w:style>
  <w:style w:type="paragraph" w:styleId="Footer">
    <w:name w:val="footer"/>
    <w:basedOn w:val="Normal"/>
    <w:link w:val="FooterChar"/>
    <w:uiPriority w:val="99"/>
    <w:unhideWhenUsed/>
    <w:rsid w:val="005D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9C0"/>
  </w:style>
  <w:style w:type="paragraph" w:customStyle="1" w:styleId="msonormal0">
    <w:name w:val="msonormal"/>
    <w:basedOn w:val="Normal"/>
    <w:rsid w:val="00BB2E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E85"/>
    <w:rPr>
      <w:color w:val="0000FF"/>
      <w:u w:val="single"/>
    </w:rPr>
  </w:style>
  <w:style w:type="character" w:styleId="FollowedHyperlink">
    <w:name w:val="FollowedHyperlink"/>
    <w:basedOn w:val="DefaultParagraphFont"/>
    <w:uiPriority w:val="99"/>
    <w:semiHidden/>
    <w:unhideWhenUsed/>
    <w:rsid w:val="00BB2E85"/>
    <w:rPr>
      <w:color w:val="800080"/>
      <w:u w:val="single"/>
    </w:rPr>
  </w:style>
  <w:style w:type="character" w:customStyle="1" w:styleId="val">
    <w:name w:val="val"/>
    <w:basedOn w:val="DefaultParagraphFont"/>
    <w:rsid w:val="00BB2E85"/>
  </w:style>
  <w:style w:type="character" w:customStyle="1" w:styleId="text">
    <w:name w:val="text"/>
    <w:basedOn w:val="DefaultParagraphFont"/>
    <w:rsid w:val="00BB2E85"/>
  </w:style>
  <w:style w:type="paragraph" w:styleId="NormalWeb">
    <w:name w:val="Normal (Web)"/>
    <w:basedOn w:val="Normal"/>
    <w:uiPriority w:val="99"/>
    <w:unhideWhenUsed/>
    <w:rsid w:val="00AB14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14EC"/>
    <w:pPr>
      <w:ind w:left="720"/>
      <w:contextualSpacing/>
    </w:pPr>
    <w:rPr>
      <w:lang w:val="tr-TR"/>
    </w:rPr>
  </w:style>
  <w:style w:type="paragraph" w:customStyle="1" w:styleId="Default">
    <w:name w:val="Default"/>
    <w:rsid w:val="008F166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UnresolvedMention">
    <w:name w:val="Unresolved Mention"/>
    <w:basedOn w:val="DefaultParagraphFont"/>
    <w:uiPriority w:val="99"/>
    <w:semiHidden/>
    <w:unhideWhenUsed/>
    <w:rsid w:val="0003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1071">
      <w:bodyDiv w:val="1"/>
      <w:marLeft w:val="0"/>
      <w:marRight w:val="0"/>
      <w:marTop w:val="0"/>
      <w:marBottom w:val="0"/>
      <w:divBdr>
        <w:top w:val="none" w:sz="0" w:space="0" w:color="auto"/>
        <w:left w:val="none" w:sz="0" w:space="0" w:color="auto"/>
        <w:bottom w:val="none" w:sz="0" w:space="0" w:color="auto"/>
        <w:right w:val="none" w:sz="0" w:space="0" w:color="auto"/>
      </w:divBdr>
      <w:divsChild>
        <w:div w:id="470369746">
          <w:marLeft w:val="0"/>
          <w:marRight w:val="0"/>
          <w:marTop w:val="0"/>
          <w:marBottom w:val="0"/>
          <w:divBdr>
            <w:top w:val="none" w:sz="0" w:space="0" w:color="auto"/>
            <w:left w:val="none" w:sz="0" w:space="0" w:color="auto"/>
            <w:bottom w:val="none" w:sz="0" w:space="0" w:color="auto"/>
            <w:right w:val="none" w:sz="0" w:space="0" w:color="auto"/>
          </w:divBdr>
          <w:divsChild>
            <w:div w:id="1161700689">
              <w:marLeft w:val="0"/>
              <w:marRight w:val="0"/>
              <w:marTop w:val="0"/>
              <w:marBottom w:val="0"/>
              <w:divBdr>
                <w:top w:val="single" w:sz="2" w:space="0" w:color="B1B1B1"/>
                <w:left w:val="none" w:sz="0" w:space="0" w:color="auto"/>
                <w:bottom w:val="none" w:sz="0" w:space="0" w:color="auto"/>
                <w:right w:val="none" w:sz="0" w:space="0" w:color="auto"/>
              </w:divBdr>
              <w:divsChild>
                <w:div w:id="1056201102">
                  <w:marLeft w:val="0"/>
                  <w:marRight w:val="0"/>
                  <w:marTop w:val="0"/>
                  <w:marBottom w:val="0"/>
                  <w:divBdr>
                    <w:top w:val="none" w:sz="0" w:space="0" w:color="auto"/>
                    <w:left w:val="none" w:sz="0" w:space="0" w:color="auto"/>
                    <w:bottom w:val="none" w:sz="0" w:space="0" w:color="auto"/>
                    <w:right w:val="none" w:sz="0" w:space="0" w:color="auto"/>
                  </w:divBdr>
                  <w:divsChild>
                    <w:div w:id="493683406">
                      <w:marLeft w:val="0"/>
                      <w:marRight w:val="0"/>
                      <w:marTop w:val="0"/>
                      <w:marBottom w:val="0"/>
                      <w:divBdr>
                        <w:top w:val="single" w:sz="6" w:space="0" w:color="B1B1B1"/>
                        <w:left w:val="single" w:sz="6" w:space="0" w:color="B1B1B1"/>
                        <w:bottom w:val="single" w:sz="6" w:space="0" w:color="B1B1B1"/>
                        <w:right w:val="single" w:sz="6" w:space="0" w:color="B1B1B1"/>
                      </w:divBdr>
                    </w:div>
                  </w:divsChild>
                </w:div>
              </w:divsChild>
            </w:div>
          </w:divsChild>
        </w:div>
      </w:divsChild>
    </w:div>
    <w:div w:id="962616053">
      <w:bodyDiv w:val="1"/>
      <w:marLeft w:val="0"/>
      <w:marRight w:val="0"/>
      <w:marTop w:val="0"/>
      <w:marBottom w:val="0"/>
      <w:divBdr>
        <w:top w:val="none" w:sz="0" w:space="0" w:color="auto"/>
        <w:left w:val="none" w:sz="0" w:space="0" w:color="auto"/>
        <w:bottom w:val="none" w:sz="0" w:space="0" w:color="auto"/>
        <w:right w:val="none" w:sz="0" w:space="0" w:color="auto"/>
      </w:divBdr>
    </w:div>
    <w:div w:id="1100295706">
      <w:bodyDiv w:val="1"/>
      <w:marLeft w:val="0"/>
      <w:marRight w:val="0"/>
      <w:marTop w:val="0"/>
      <w:marBottom w:val="0"/>
      <w:divBdr>
        <w:top w:val="none" w:sz="0" w:space="0" w:color="auto"/>
        <w:left w:val="none" w:sz="0" w:space="0" w:color="auto"/>
        <w:bottom w:val="none" w:sz="0" w:space="0" w:color="auto"/>
        <w:right w:val="none" w:sz="0" w:space="0" w:color="auto"/>
      </w:divBdr>
    </w:div>
    <w:div w:id="179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zstat.org/MetaDataG/bchapgos.jsp?prkod=90327&amp;prskod=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zstat.org/MetaDataG/bchapgos.jsp?prkod=90327&amp;prskod=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stat.org/MetaDataG/bchapgos.jsp?prkod=90327&amp;prskod=31" TargetMode="External"/><Relationship Id="rId5" Type="http://schemas.openxmlformats.org/officeDocument/2006/relationships/footnotes" Target="footnotes.xml"/><Relationship Id="rId15" Type="http://schemas.openxmlformats.org/officeDocument/2006/relationships/hyperlink" Target="https://www.azstat.org/MetaDataG/bchapgos.jsp?prkod=90327&amp;prskod=31" TargetMode="External"/><Relationship Id="rId10" Type="http://schemas.openxmlformats.org/officeDocument/2006/relationships/hyperlink" Target="https://www.azstat.org/MetaDataG/bchapgos.jsp?prkod=90327&amp;prskod=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azstat.org/MetaDataG/bchapgos.jsp?prkod=90327&amp;prskod=3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09091401281396E-2"/>
          <c:y val="2.1795713035870516E-2"/>
          <c:w val="0.91740238691744991"/>
          <c:h val="0.73510498687664039"/>
        </c:manualLayout>
      </c:layout>
      <c:lineChart>
        <c:grouping val="standard"/>
        <c:varyColors val="0"/>
        <c:ser>
          <c:idx val="0"/>
          <c:order val="0"/>
          <c:tx>
            <c:strRef>
              <c:f>Лист1!$B$1</c:f>
              <c:strCache>
                <c:ptCount val="1"/>
                <c:pt idx="0">
                  <c:v>Avropa və Mərkəzi Asiya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Лист1!$A$2:$A$26</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2022</c:v>
                </c:pt>
                <c:pt idx="24">
                  <c:v>2028</c:v>
                </c:pt>
              </c:numCache>
            </c:numRef>
          </c:cat>
          <c:val>
            <c:numRef>
              <c:f>Лист1!$B$2:$B$26</c:f>
              <c:numCache>
                <c:formatCode>General</c:formatCode>
                <c:ptCount val="25"/>
                <c:pt idx="0">
                  <c:v>1.5</c:v>
                </c:pt>
                <c:pt idx="1">
                  <c:v>1.51</c:v>
                </c:pt>
                <c:pt idx="2">
                  <c:v>1.27</c:v>
                </c:pt>
                <c:pt idx="3">
                  <c:v>1.2</c:v>
                </c:pt>
                <c:pt idx="4">
                  <c:v>1.19</c:v>
                </c:pt>
                <c:pt idx="5">
                  <c:v>1.28</c:v>
                </c:pt>
                <c:pt idx="6">
                  <c:v>1.4</c:v>
                </c:pt>
                <c:pt idx="7">
                  <c:v>1.55</c:v>
                </c:pt>
                <c:pt idx="8">
                  <c:v>1.89</c:v>
                </c:pt>
                <c:pt idx="9">
                  <c:v>1.93</c:v>
                </c:pt>
                <c:pt idx="10">
                  <c:v>2.2799999999999998</c:v>
                </c:pt>
                <c:pt idx="11">
                  <c:v>2.31</c:v>
                </c:pt>
                <c:pt idx="12">
                  <c:v>2.4</c:v>
                </c:pt>
                <c:pt idx="13">
                  <c:v>2.13</c:v>
                </c:pt>
                <c:pt idx="14">
                  <c:v>2.06</c:v>
                </c:pt>
                <c:pt idx="15">
                  <c:v>2.2200000000000002</c:v>
                </c:pt>
                <c:pt idx="16">
                  <c:v>2.35</c:v>
                </c:pt>
                <c:pt idx="17">
                  <c:v>2.21</c:v>
                </c:pt>
                <c:pt idx="18">
                  <c:v>2.17</c:v>
                </c:pt>
                <c:pt idx="19">
                  <c:v>2.4</c:v>
                </c:pt>
                <c:pt idx="20">
                  <c:v>2.7</c:v>
                </c:pt>
                <c:pt idx="21">
                  <c:v>2.9</c:v>
                </c:pt>
                <c:pt idx="22">
                  <c:v>3.1</c:v>
                </c:pt>
                <c:pt idx="23">
                  <c:v>3.28</c:v>
                </c:pt>
                <c:pt idx="24">
                  <c:v>3.8</c:v>
                </c:pt>
              </c:numCache>
            </c:numRef>
          </c:val>
          <c:smooth val="0"/>
          <c:extLst xmlns:c16r2="http://schemas.microsoft.com/office/drawing/2015/06/chart">
            <c:ext xmlns:c16="http://schemas.microsoft.com/office/drawing/2014/chart" uri="{C3380CC4-5D6E-409C-BE32-E72D297353CC}">
              <c16:uniqueId val="{00000000-A367-4FA9-8BD6-A49BAA357F12}"/>
            </c:ext>
          </c:extLst>
        </c:ser>
        <c:ser>
          <c:idx val="1"/>
          <c:order val="1"/>
          <c:tx>
            <c:strRef>
              <c:f>Лист1!$C$1</c:f>
              <c:strCache>
                <c:ptCount val="1"/>
                <c:pt idx="0">
                  <c:v>Dünya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Лист1!$A$2:$A$26</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2022</c:v>
                </c:pt>
                <c:pt idx="24">
                  <c:v>2028</c:v>
                </c:pt>
              </c:numCache>
            </c:numRef>
          </c:cat>
          <c:val>
            <c:numRef>
              <c:f>Лист1!$C$2:$C$26</c:f>
              <c:numCache>
                <c:formatCode>General</c:formatCode>
                <c:ptCount val="25"/>
                <c:pt idx="0">
                  <c:v>0.51</c:v>
                </c:pt>
                <c:pt idx="1">
                  <c:v>0.63</c:v>
                </c:pt>
                <c:pt idx="2">
                  <c:v>0.57999999999999996</c:v>
                </c:pt>
                <c:pt idx="3">
                  <c:v>0.61</c:v>
                </c:pt>
                <c:pt idx="4">
                  <c:v>0.61</c:v>
                </c:pt>
                <c:pt idx="5">
                  <c:v>0.71</c:v>
                </c:pt>
                <c:pt idx="6">
                  <c:v>0.91</c:v>
                </c:pt>
                <c:pt idx="7">
                  <c:v>0.74</c:v>
                </c:pt>
                <c:pt idx="8">
                  <c:v>0.93</c:v>
                </c:pt>
                <c:pt idx="9">
                  <c:v>1.05</c:v>
                </c:pt>
                <c:pt idx="10">
                  <c:v>1.1599999999999999</c:v>
                </c:pt>
                <c:pt idx="11">
                  <c:v>1.2</c:v>
                </c:pt>
                <c:pt idx="12">
                  <c:v>1.18</c:v>
                </c:pt>
                <c:pt idx="13">
                  <c:v>1.21</c:v>
                </c:pt>
                <c:pt idx="14">
                  <c:v>1.1299999999999999</c:v>
                </c:pt>
                <c:pt idx="15">
                  <c:v>1.1499999999999999</c:v>
                </c:pt>
                <c:pt idx="16">
                  <c:v>1.39</c:v>
                </c:pt>
                <c:pt idx="17">
                  <c:v>1.4</c:v>
                </c:pt>
                <c:pt idx="18">
                  <c:v>1.44</c:v>
                </c:pt>
                <c:pt idx="19">
                  <c:v>1.39</c:v>
                </c:pt>
                <c:pt idx="20">
                  <c:v>1.44</c:v>
                </c:pt>
                <c:pt idx="21">
                  <c:v>1.57</c:v>
                </c:pt>
                <c:pt idx="22">
                  <c:v>1.6</c:v>
                </c:pt>
                <c:pt idx="23">
                  <c:v>2</c:v>
                </c:pt>
                <c:pt idx="24">
                  <c:v>2.5</c:v>
                </c:pt>
              </c:numCache>
            </c:numRef>
          </c:val>
          <c:smooth val="0"/>
          <c:extLst xmlns:c16r2="http://schemas.microsoft.com/office/drawing/2015/06/chart">
            <c:ext xmlns:c16="http://schemas.microsoft.com/office/drawing/2014/chart" uri="{C3380CC4-5D6E-409C-BE32-E72D297353CC}">
              <c16:uniqueId val="{00000001-A367-4FA9-8BD6-A49BAA357F12}"/>
            </c:ext>
          </c:extLst>
        </c:ser>
        <c:dLbls>
          <c:showLegendKey val="0"/>
          <c:showVal val="0"/>
          <c:showCatName val="0"/>
          <c:showSerName val="0"/>
          <c:showPercent val="0"/>
          <c:showBubbleSize val="0"/>
        </c:dLbls>
        <c:marker val="1"/>
        <c:smooth val="0"/>
        <c:axId val="-1338422880"/>
        <c:axId val="-1338421248"/>
      </c:lineChart>
      <c:catAx>
        <c:axId val="-133842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38421248"/>
        <c:crosses val="autoZero"/>
        <c:auto val="1"/>
        <c:lblAlgn val="ctr"/>
        <c:lblOffset val="100"/>
        <c:noMultiLvlLbl val="0"/>
      </c:catAx>
      <c:valAx>
        <c:axId val="-133842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384228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09091401281396E-2"/>
          <c:y val="2.1795713035870516E-2"/>
          <c:w val="0.91740238691744991"/>
          <c:h val="0.73510498687664039"/>
        </c:manualLayout>
      </c:layout>
      <c:lineChart>
        <c:grouping val="standard"/>
        <c:varyColors val="0"/>
        <c:ser>
          <c:idx val="0"/>
          <c:order val="0"/>
          <c:tx>
            <c:strRef>
              <c:f>Лист1!$B$1</c:f>
              <c:strCache>
                <c:ptCount val="1"/>
                <c:pt idx="0">
                  <c:v>Avropa və Mərkəzi Asiya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Лист1!$A$2:$A$26</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2022</c:v>
                </c:pt>
                <c:pt idx="24">
                  <c:v>2028</c:v>
                </c:pt>
              </c:numCache>
            </c:numRef>
          </c:cat>
          <c:val>
            <c:numRef>
              <c:f>Лист1!$B$2:$B$26</c:f>
              <c:numCache>
                <c:formatCode>General</c:formatCode>
                <c:ptCount val="25"/>
                <c:pt idx="0">
                  <c:v>1.5</c:v>
                </c:pt>
                <c:pt idx="1">
                  <c:v>1.51</c:v>
                </c:pt>
                <c:pt idx="2">
                  <c:v>1.27</c:v>
                </c:pt>
                <c:pt idx="3">
                  <c:v>1.2</c:v>
                </c:pt>
                <c:pt idx="4">
                  <c:v>1.19</c:v>
                </c:pt>
                <c:pt idx="5">
                  <c:v>1.28</c:v>
                </c:pt>
                <c:pt idx="6">
                  <c:v>1.4</c:v>
                </c:pt>
                <c:pt idx="7">
                  <c:v>1.55</c:v>
                </c:pt>
                <c:pt idx="8">
                  <c:v>1.89</c:v>
                </c:pt>
                <c:pt idx="9">
                  <c:v>1.93</c:v>
                </c:pt>
                <c:pt idx="10">
                  <c:v>2.2799999999999998</c:v>
                </c:pt>
                <c:pt idx="11">
                  <c:v>2.31</c:v>
                </c:pt>
                <c:pt idx="12">
                  <c:v>2.4</c:v>
                </c:pt>
                <c:pt idx="13">
                  <c:v>2.13</c:v>
                </c:pt>
                <c:pt idx="14">
                  <c:v>2.06</c:v>
                </c:pt>
                <c:pt idx="15">
                  <c:v>2.2200000000000002</c:v>
                </c:pt>
                <c:pt idx="16">
                  <c:v>2.35</c:v>
                </c:pt>
                <c:pt idx="17">
                  <c:v>2.21</c:v>
                </c:pt>
                <c:pt idx="18">
                  <c:v>2.17</c:v>
                </c:pt>
                <c:pt idx="19">
                  <c:v>2.4</c:v>
                </c:pt>
                <c:pt idx="20">
                  <c:v>2.7</c:v>
                </c:pt>
                <c:pt idx="21">
                  <c:v>2.9</c:v>
                </c:pt>
                <c:pt idx="22">
                  <c:v>3.1</c:v>
                </c:pt>
                <c:pt idx="23">
                  <c:v>3.28</c:v>
                </c:pt>
                <c:pt idx="24">
                  <c:v>3.8</c:v>
                </c:pt>
              </c:numCache>
            </c:numRef>
          </c:val>
          <c:smooth val="0"/>
          <c:extLst xmlns:c16r2="http://schemas.microsoft.com/office/drawing/2015/06/chart">
            <c:ext xmlns:c16="http://schemas.microsoft.com/office/drawing/2014/chart" uri="{C3380CC4-5D6E-409C-BE32-E72D297353CC}">
              <c16:uniqueId val="{00000000-3CDE-4CCF-9B21-EB5B8AE9BE03}"/>
            </c:ext>
          </c:extLst>
        </c:ser>
        <c:ser>
          <c:idx val="1"/>
          <c:order val="1"/>
          <c:tx>
            <c:strRef>
              <c:f>Лист1!$C$1</c:f>
              <c:strCache>
                <c:ptCount val="1"/>
                <c:pt idx="0">
                  <c:v>Azərbaycan</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Лист1!$A$2:$A$26</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2022</c:v>
                </c:pt>
                <c:pt idx="24">
                  <c:v>2028</c:v>
                </c:pt>
              </c:numCache>
            </c:numRef>
          </c:cat>
          <c:val>
            <c:numRef>
              <c:f>Лист1!$C$2:$C$26</c:f>
              <c:numCache>
                <c:formatCode>General</c:formatCode>
                <c:ptCount val="25"/>
                <c:pt idx="0">
                  <c:v>0.15</c:v>
                </c:pt>
                <c:pt idx="1">
                  <c:v>0.16</c:v>
                </c:pt>
                <c:pt idx="2">
                  <c:v>0.14000000000000001</c:v>
                </c:pt>
                <c:pt idx="3">
                  <c:v>0.14000000000000001</c:v>
                </c:pt>
                <c:pt idx="4">
                  <c:v>0.15</c:v>
                </c:pt>
                <c:pt idx="5">
                  <c:v>0.14000000000000001</c:v>
                </c:pt>
                <c:pt idx="6">
                  <c:v>0.15</c:v>
                </c:pt>
                <c:pt idx="7">
                  <c:v>0.16</c:v>
                </c:pt>
                <c:pt idx="8">
                  <c:v>0.27</c:v>
                </c:pt>
                <c:pt idx="9">
                  <c:v>0.3</c:v>
                </c:pt>
                <c:pt idx="10">
                  <c:v>0.35</c:v>
                </c:pt>
                <c:pt idx="11">
                  <c:v>0.4</c:v>
                </c:pt>
                <c:pt idx="12">
                  <c:v>0.4</c:v>
                </c:pt>
                <c:pt idx="13">
                  <c:v>0.56999999999999995</c:v>
                </c:pt>
                <c:pt idx="14">
                  <c:v>0.48</c:v>
                </c:pt>
                <c:pt idx="15">
                  <c:v>0.59</c:v>
                </c:pt>
                <c:pt idx="16">
                  <c:v>0.78</c:v>
                </c:pt>
                <c:pt idx="17">
                  <c:v>0.85</c:v>
                </c:pt>
                <c:pt idx="18">
                  <c:v>0.8</c:v>
                </c:pt>
                <c:pt idx="19">
                  <c:v>1.0900000000000001</c:v>
                </c:pt>
                <c:pt idx="20">
                  <c:v>1.44</c:v>
                </c:pt>
                <c:pt idx="21">
                  <c:v>1.6</c:v>
                </c:pt>
                <c:pt idx="22">
                  <c:v>1.7</c:v>
                </c:pt>
                <c:pt idx="23">
                  <c:v>2.1</c:v>
                </c:pt>
                <c:pt idx="24">
                  <c:v>3.06</c:v>
                </c:pt>
              </c:numCache>
            </c:numRef>
          </c:val>
          <c:smooth val="0"/>
          <c:extLst xmlns:c16r2="http://schemas.microsoft.com/office/drawing/2015/06/chart">
            <c:ext xmlns:c16="http://schemas.microsoft.com/office/drawing/2014/chart" uri="{C3380CC4-5D6E-409C-BE32-E72D297353CC}">
              <c16:uniqueId val="{00000001-3CDE-4CCF-9B21-EB5B8AE9BE03}"/>
            </c:ext>
          </c:extLst>
        </c:ser>
        <c:ser>
          <c:idx val="2"/>
          <c:order val="2"/>
          <c:tx>
            <c:strRef>
              <c:f>Лист1!$D$1</c:f>
              <c:strCache>
                <c:ptCount val="1"/>
                <c:pt idx="0">
                  <c:v>Dünya</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Лист1!$A$2:$A$26</c:f>
              <c:numCache>
                <c:formatCode>General</c:formatCode>
                <c:ptCount val="25"/>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2022</c:v>
                </c:pt>
                <c:pt idx="24">
                  <c:v>2028</c:v>
                </c:pt>
              </c:numCache>
            </c:numRef>
          </c:cat>
          <c:val>
            <c:numRef>
              <c:f>Лист1!$D$2:$D$26</c:f>
              <c:numCache>
                <c:formatCode>General</c:formatCode>
                <c:ptCount val="25"/>
                <c:pt idx="0">
                  <c:v>0.51</c:v>
                </c:pt>
                <c:pt idx="1">
                  <c:v>0.63</c:v>
                </c:pt>
                <c:pt idx="2">
                  <c:v>0.57999999999999996</c:v>
                </c:pt>
                <c:pt idx="3">
                  <c:v>0.61</c:v>
                </c:pt>
                <c:pt idx="4">
                  <c:v>0.61</c:v>
                </c:pt>
                <c:pt idx="5">
                  <c:v>0.71</c:v>
                </c:pt>
                <c:pt idx="6">
                  <c:v>0.91</c:v>
                </c:pt>
                <c:pt idx="7">
                  <c:v>0.74</c:v>
                </c:pt>
                <c:pt idx="8">
                  <c:v>0.93</c:v>
                </c:pt>
                <c:pt idx="9">
                  <c:v>1.05</c:v>
                </c:pt>
                <c:pt idx="10">
                  <c:v>1.1599999999999999</c:v>
                </c:pt>
                <c:pt idx="11">
                  <c:v>1.2</c:v>
                </c:pt>
                <c:pt idx="12">
                  <c:v>1.18</c:v>
                </c:pt>
                <c:pt idx="13">
                  <c:v>1.21</c:v>
                </c:pt>
                <c:pt idx="14">
                  <c:v>1.1299999999999999</c:v>
                </c:pt>
                <c:pt idx="15">
                  <c:v>1.1499999999999999</c:v>
                </c:pt>
                <c:pt idx="16">
                  <c:v>1.39</c:v>
                </c:pt>
                <c:pt idx="17">
                  <c:v>1.4</c:v>
                </c:pt>
                <c:pt idx="18">
                  <c:v>1.44</c:v>
                </c:pt>
                <c:pt idx="19">
                  <c:v>1.39</c:v>
                </c:pt>
                <c:pt idx="20">
                  <c:v>1.44</c:v>
                </c:pt>
                <c:pt idx="21">
                  <c:v>1.57</c:v>
                </c:pt>
                <c:pt idx="22">
                  <c:v>1.6</c:v>
                </c:pt>
                <c:pt idx="23">
                  <c:v>2</c:v>
                </c:pt>
                <c:pt idx="24">
                  <c:v>2.5</c:v>
                </c:pt>
              </c:numCache>
            </c:numRef>
          </c:val>
          <c:smooth val="0"/>
          <c:extLst xmlns:c16r2="http://schemas.microsoft.com/office/drawing/2015/06/chart">
            <c:ext xmlns:c16="http://schemas.microsoft.com/office/drawing/2014/chart" uri="{C3380CC4-5D6E-409C-BE32-E72D297353CC}">
              <c16:uniqueId val="{00000002-3CDE-4CCF-9B21-EB5B8AE9BE03}"/>
            </c:ext>
          </c:extLst>
        </c:ser>
        <c:dLbls>
          <c:dLblPos val="ctr"/>
          <c:showLegendKey val="0"/>
          <c:showVal val="1"/>
          <c:showCatName val="0"/>
          <c:showSerName val="0"/>
          <c:showPercent val="0"/>
          <c:showBubbleSize val="0"/>
        </c:dLbls>
        <c:marker val="1"/>
        <c:smooth val="0"/>
        <c:axId val="-1338420160"/>
        <c:axId val="-1338419616"/>
      </c:lineChart>
      <c:catAx>
        <c:axId val="-1338420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38419616"/>
        <c:crosses val="autoZero"/>
        <c:auto val="1"/>
        <c:lblAlgn val="ctr"/>
        <c:lblOffset val="100"/>
        <c:noMultiLvlLbl val="0"/>
      </c:catAx>
      <c:valAx>
        <c:axId val="-13384196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384201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16859</Words>
  <Characters>96097</Characters>
  <Application>Microsoft Office Word</Application>
  <DocSecurity>0</DocSecurity>
  <Lines>800</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Shiriyev</dc:creator>
  <cp:keywords/>
  <dc:description/>
  <cp:lastModifiedBy>Garanfil.Sadigova</cp:lastModifiedBy>
  <cp:revision>2</cp:revision>
  <dcterms:created xsi:type="dcterms:W3CDTF">2019-05-11T11:59:00Z</dcterms:created>
  <dcterms:modified xsi:type="dcterms:W3CDTF">2019-05-11T11:59:00Z</dcterms:modified>
</cp:coreProperties>
</file>