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4742D" w14:textId="5D157225" w:rsidR="00010C16" w:rsidRPr="00010C16" w:rsidRDefault="00114864" w:rsidP="00DD186D">
      <w:pPr>
        <w:ind w:left="720" w:hanging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Məmmədova Könül_Ekonometrika</w:t>
      </w:r>
    </w:p>
    <w:p w14:paraId="7AF2E698" w14:textId="6C3468E1" w:rsidR="00B97B81" w:rsidRPr="00010C16" w:rsidRDefault="00816265" w:rsidP="00010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10C16">
        <w:rPr>
          <w:rFonts w:ascii="Times New Roman" w:hAnsi="Times New Roman" w:cs="Times New Roman"/>
          <w:sz w:val="28"/>
          <w:szCs w:val="28"/>
          <w:lang w:val="en-US"/>
        </w:rPr>
        <w:t xml:space="preserve">Explanation of </w:t>
      </w:r>
      <w:r w:rsidR="00ED3E22" w:rsidRPr="00010C16">
        <w:rPr>
          <w:rFonts w:ascii="Times New Roman" w:hAnsi="Times New Roman" w:cs="Times New Roman"/>
          <w:sz w:val="28"/>
          <w:szCs w:val="28"/>
          <w:lang w:val="en-US"/>
        </w:rPr>
        <w:t>Robust standard error</w:t>
      </w:r>
    </w:p>
    <w:p w14:paraId="53855F9C" w14:textId="77777777" w:rsidR="00ED3E22" w:rsidRDefault="00525D7A" w:rsidP="00ED3E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Data classification</w:t>
      </w:r>
    </w:p>
    <w:p w14:paraId="3EB1D065" w14:textId="77777777" w:rsidR="00525D7A" w:rsidRDefault="002A7552" w:rsidP="00ED3E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Heteroskedasticity Robustv LM statistic</w:t>
      </w:r>
    </w:p>
    <w:p w14:paraId="46947BAC" w14:textId="77777777" w:rsidR="002A7552" w:rsidRDefault="008610EE" w:rsidP="00ED3E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Breucsh Pagan test for heteroskedasticity</w:t>
      </w:r>
    </w:p>
    <w:p w14:paraId="49594C2D" w14:textId="77777777" w:rsidR="008610EE" w:rsidRDefault="00E50CD5" w:rsidP="00ED3E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White test for heteroskedasticity</w:t>
      </w:r>
    </w:p>
    <w:p w14:paraId="01CC3A43" w14:textId="77777777" w:rsidR="00D53E89" w:rsidRDefault="00BB1021" w:rsidP="00D53E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Multicollinearity</w:t>
      </w:r>
    </w:p>
    <w:p w14:paraId="12E3BCA3" w14:textId="77777777" w:rsidR="00D53E89" w:rsidRDefault="00D53E89" w:rsidP="00D53E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</w:p>
    <w:p w14:paraId="45C877B5" w14:textId="77777777" w:rsidR="00D53E89" w:rsidRPr="00D53E89" w:rsidRDefault="00D53E89" w:rsidP="00D53E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3E89">
        <w:rPr>
          <w:rFonts w:ascii="TimesLTStd-Roman" w:hAnsi="TimesLTStd-Roman" w:cs="TimesLTStd-Roman"/>
          <w:sz w:val="19"/>
          <w:szCs w:val="19"/>
          <w:lang w:val="en-US"/>
        </w:rPr>
        <w:t xml:space="preserve"> </w:t>
      </w:r>
      <w:r w:rsidRPr="00D53E89">
        <w:rPr>
          <w:rFonts w:ascii="TimesLTStd-Roman" w:hAnsi="TimesLTStd-Roman" w:cs="TimesLTStd-Roman"/>
          <w:sz w:val="24"/>
          <w:szCs w:val="24"/>
          <w:lang w:val="en-US"/>
        </w:rPr>
        <w:t>Which of the following are consequences of heteroskedasticity?</w:t>
      </w:r>
    </w:p>
    <w:p w14:paraId="36A537F7" w14:textId="77777777" w:rsidR="00D53E89" w:rsidRDefault="00D53E89" w:rsidP="00D53E89">
      <w:pPr>
        <w:pStyle w:val="a3"/>
        <w:numPr>
          <w:ilvl w:val="0"/>
          <w:numId w:val="3"/>
        </w:numPr>
        <w:rPr>
          <w:rFonts w:ascii="TimesLTStd-Roman" w:hAnsi="TimesLTStd-Roman" w:cs="TimesLTStd-Roman"/>
          <w:sz w:val="24"/>
          <w:szCs w:val="24"/>
          <w:lang w:val="en-US"/>
        </w:rPr>
      </w:pPr>
      <w:r w:rsidRPr="00D53E89">
        <w:rPr>
          <w:rFonts w:ascii="TimesLTStd-Roman" w:hAnsi="TimesLTStd-Roman" w:cs="TimesLTStd-Roman"/>
          <w:sz w:val="24"/>
          <w:szCs w:val="24"/>
          <w:lang w:val="en-US"/>
        </w:rPr>
        <w:t xml:space="preserve">The OLS estimators, </w:t>
      </w:r>
      <w:r w:rsidRPr="00D53E89">
        <w:rPr>
          <w:rFonts w:ascii="MathPiOneItalic" w:hAnsi="MathPiOneItalic" w:cs="MathPiOneItalic"/>
          <w:i/>
          <w:iCs/>
          <w:sz w:val="24"/>
          <w:szCs w:val="24"/>
          <w:lang w:val="en-US"/>
        </w:rPr>
        <w:t>b</w:t>
      </w:r>
      <w:r w:rsidRPr="00D53E89">
        <w:rPr>
          <w:rFonts w:ascii="MinionPro-Regular" w:hAnsi="MinionPro-Regular" w:cs="MinionPro-Regular"/>
          <w:sz w:val="24"/>
          <w:szCs w:val="24"/>
          <w:lang w:val="en-US"/>
        </w:rPr>
        <w:t xml:space="preserve">ˆ </w:t>
      </w:r>
      <w:r w:rsidRPr="00D53E89">
        <w:rPr>
          <w:rFonts w:ascii="TimesLTStd-Italic" w:hAnsi="TimesLTStd-Italic" w:cs="TimesLTStd-Italic"/>
          <w:i/>
          <w:iCs/>
          <w:sz w:val="24"/>
          <w:szCs w:val="24"/>
          <w:lang w:val="en-US"/>
        </w:rPr>
        <w:t xml:space="preserve">j </w:t>
      </w:r>
      <w:r w:rsidRPr="00D53E89">
        <w:rPr>
          <w:rFonts w:ascii="TimesLTStd-Roman" w:hAnsi="TimesLTStd-Roman" w:cs="TimesLTStd-Roman"/>
          <w:sz w:val="24"/>
          <w:szCs w:val="24"/>
          <w:lang w:val="en-US"/>
        </w:rPr>
        <w:t>, are inconsistent.</w:t>
      </w:r>
    </w:p>
    <w:p w14:paraId="7B60D711" w14:textId="77777777" w:rsidR="00D53E89" w:rsidRPr="00D53E89" w:rsidRDefault="00D53E89" w:rsidP="00D53E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3E89">
        <w:rPr>
          <w:rFonts w:ascii="TimesLTStd-Roman" w:hAnsi="TimesLTStd-Roman" w:cs="TimesLTStd-Roman"/>
          <w:sz w:val="24"/>
          <w:szCs w:val="24"/>
          <w:lang w:val="en-US"/>
        </w:rPr>
        <w:t xml:space="preserve">(ii) The usual </w:t>
      </w:r>
      <w:r w:rsidRPr="00D53E89">
        <w:rPr>
          <w:rFonts w:ascii="TimesLTStd-Italic" w:hAnsi="TimesLTStd-Italic" w:cs="TimesLTStd-Italic"/>
          <w:i/>
          <w:iCs/>
          <w:sz w:val="24"/>
          <w:szCs w:val="24"/>
          <w:lang w:val="en-US"/>
        </w:rPr>
        <w:t xml:space="preserve">F </w:t>
      </w:r>
      <w:r w:rsidRPr="00D53E89">
        <w:rPr>
          <w:rFonts w:ascii="TimesLTStd-Roman" w:hAnsi="TimesLTStd-Roman" w:cs="TimesLTStd-Roman"/>
          <w:sz w:val="24"/>
          <w:szCs w:val="24"/>
          <w:lang w:val="en-US"/>
        </w:rPr>
        <w:t xml:space="preserve">statistic no longer has an </w:t>
      </w:r>
      <w:r w:rsidRPr="00D53E89">
        <w:rPr>
          <w:rFonts w:ascii="TimesLTStd-Italic" w:hAnsi="TimesLTStd-Italic" w:cs="TimesLTStd-Italic"/>
          <w:i/>
          <w:iCs/>
          <w:sz w:val="24"/>
          <w:szCs w:val="24"/>
          <w:lang w:val="en-US"/>
        </w:rPr>
        <w:t xml:space="preserve">F </w:t>
      </w:r>
      <w:r w:rsidRPr="00D53E89">
        <w:rPr>
          <w:rFonts w:ascii="TimesLTStd-Roman" w:hAnsi="TimesLTStd-Roman" w:cs="TimesLTStd-Roman"/>
          <w:sz w:val="24"/>
          <w:szCs w:val="24"/>
          <w:lang w:val="en-US"/>
        </w:rPr>
        <w:t>distribution.</w:t>
      </w:r>
    </w:p>
    <w:p w14:paraId="4D27AD4C" w14:textId="77777777" w:rsidR="00BB1021" w:rsidRPr="00D53E89" w:rsidRDefault="00D53E89" w:rsidP="00D53E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3E89">
        <w:rPr>
          <w:rFonts w:ascii="TimesLTStd-Roman" w:hAnsi="TimesLTStd-Roman" w:cs="TimesLTStd-Roman"/>
          <w:sz w:val="24"/>
          <w:szCs w:val="24"/>
          <w:lang w:val="en-US"/>
        </w:rPr>
        <w:t>(iii) The OLS estimators are no longer BLUE.</w:t>
      </w:r>
    </w:p>
    <w:p w14:paraId="06301BD9" w14:textId="77777777" w:rsidR="00C62AF5" w:rsidRPr="00C62AF5" w:rsidRDefault="00C62AF5" w:rsidP="00C62A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  <w:r w:rsidRPr="00C62AF5">
        <w:rPr>
          <w:rFonts w:ascii="TimesLTStd-Roman" w:hAnsi="TimesLTStd-Roman" w:cs="TimesLTStd-Roman"/>
          <w:sz w:val="28"/>
          <w:szCs w:val="28"/>
          <w:lang w:val="en-US"/>
        </w:rPr>
        <w:t>Consider a linear model to explain monthly beer consumption:</w:t>
      </w:r>
    </w:p>
    <w:p w14:paraId="7EA90222" w14:textId="77777777" w:rsidR="00C62AF5" w:rsidRPr="00C62AF5" w:rsidRDefault="00C62AF5" w:rsidP="00C62AF5">
      <w:pPr>
        <w:autoSpaceDE w:val="0"/>
        <w:autoSpaceDN w:val="0"/>
        <w:adjustRightInd w:val="0"/>
        <w:spacing w:after="0" w:line="240" w:lineRule="auto"/>
        <w:rPr>
          <w:rFonts w:ascii="TimesLTStd-Italic" w:hAnsi="TimesLTStd-Italic" w:cs="TimesLTStd-Italic"/>
          <w:i/>
          <w:iCs/>
          <w:sz w:val="28"/>
          <w:szCs w:val="28"/>
          <w:lang w:val="en-US"/>
        </w:rPr>
      </w:pPr>
      <w:r w:rsidRPr="00C62AF5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 xml:space="preserve">beer </w:t>
      </w:r>
      <w:r>
        <w:rPr>
          <w:rFonts w:ascii="MathematicalPi-One" w:eastAsia="MathematicalPi-One" w:hAnsi="TimesLTStd-Roman" w:cs="MathematicalPi-One"/>
          <w:sz w:val="28"/>
          <w:szCs w:val="28"/>
          <w:lang w:val="en-US"/>
        </w:rPr>
        <w:t xml:space="preserve">= </w:t>
      </w:r>
      <w:r w:rsidRPr="00C62AF5">
        <w:rPr>
          <w:rFonts w:ascii="MathPiOneItalic" w:hAnsi="MathPiOneItalic" w:cs="MathPiOneItalic"/>
          <w:i/>
          <w:iCs/>
          <w:sz w:val="28"/>
          <w:szCs w:val="28"/>
          <w:lang w:val="en-US"/>
        </w:rPr>
        <w:t>b</w:t>
      </w:r>
      <w:r w:rsidRPr="00C62AF5">
        <w:rPr>
          <w:rFonts w:ascii="TimesLTStd-Roman" w:hAnsi="TimesLTStd-Roman" w:cs="TimesLTStd-Roman"/>
          <w:sz w:val="28"/>
          <w:szCs w:val="28"/>
          <w:lang w:val="en-US"/>
        </w:rPr>
        <w:t xml:space="preserve">0 </w:t>
      </w:r>
      <w:r>
        <w:rPr>
          <w:rFonts w:ascii="MathematicalPi-One" w:eastAsia="MathematicalPi-One" w:hAnsi="TimesLTStd-Roman" w:cs="MathematicalPi-One"/>
          <w:sz w:val="28"/>
          <w:szCs w:val="28"/>
          <w:lang w:val="en-US"/>
        </w:rPr>
        <w:t>+</w:t>
      </w:r>
      <w:r w:rsidRPr="00C62AF5">
        <w:rPr>
          <w:rFonts w:ascii="MathematicalPi-One" w:eastAsia="MathematicalPi-One" w:hAnsi="TimesLTStd-Roman" w:cs="MathematicalPi-One"/>
          <w:sz w:val="28"/>
          <w:szCs w:val="28"/>
          <w:lang w:val="en-US"/>
        </w:rPr>
        <w:t xml:space="preserve"> </w:t>
      </w:r>
      <w:r w:rsidRPr="00C62AF5">
        <w:rPr>
          <w:rFonts w:ascii="MathPiOneItalic" w:hAnsi="MathPiOneItalic" w:cs="MathPiOneItalic"/>
          <w:i/>
          <w:iCs/>
          <w:sz w:val="28"/>
          <w:szCs w:val="28"/>
          <w:lang w:val="en-US"/>
        </w:rPr>
        <w:t>b</w:t>
      </w:r>
      <w:r w:rsidRPr="00C62AF5">
        <w:rPr>
          <w:rFonts w:ascii="TimesLTStd-Roman" w:hAnsi="TimesLTStd-Roman" w:cs="TimesLTStd-Roman"/>
          <w:sz w:val="28"/>
          <w:szCs w:val="28"/>
          <w:lang w:val="en-US"/>
        </w:rPr>
        <w:t>1</w:t>
      </w:r>
      <w:r w:rsidRPr="00C62AF5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 xml:space="preserve">inc </w:t>
      </w:r>
      <w:r>
        <w:rPr>
          <w:rFonts w:ascii="MathematicalPi-One" w:eastAsia="MathematicalPi-One" w:hAnsi="TimesLTStd-Roman" w:cs="MathematicalPi-One"/>
          <w:sz w:val="28"/>
          <w:szCs w:val="28"/>
          <w:lang w:val="en-US"/>
        </w:rPr>
        <w:t>+</w:t>
      </w:r>
      <w:r w:rsidRPr="00C62AF5">
        <w:rPr>
          <w:rFonts w:ascii="MathematicalPi-One" w:eastAsia="MathematicalPi-One" w:hAnsi="TimesLTStd-Roman" w:cs="MathematicalPi-One"/>
          <w:sz w:val="28"/>
          <w:szCs w:val="28"/>
          <w:lang w:val="en-US"/>
        </w:rPr>
        <w:t xml:space="preserve"> </w:t>
      </w:r>
      <w:r w:rsidRPr="00C62AF5">
        <w:rPr>
          <w:rFonts w:ascii="MathPiOneItalic" w:hAnsi="MathPiOneItalic" w:cs="MathPiOneItalic"/>
          <w:i/>
          <w:iCs/>
          <w:sz w:val="28"/>
          <w:szCs w:val="28"/>
          <w:lang w:val="en-US"/>
        </w:rPr>
        <w:t xml:space="preserve">b </w:t>
      </w:r>
      <w:r w:rsidRPr="00C62AF5">
        <w:rPr>
          <w:rFonts w:ascii="TimesLTStd-Roman" w:hAnsi="TimesLTStd-Roman" w:cs="TimesLTStd-Roman"/>
          <w:sz w:val="28"/>
          <w:szCs w:val="28"/>
          <w:lang w:val="en-US"/>
        </w:rPr>
        <w:t xml:space="preserve">2 </w:t>
      </w:r>
      <w:r w:rsidRPr="00C62AF5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 xml:space="preserve">price </w:t>
      </w:r>
      <w:r>
        <w:rPr>
          <w:rFonts w:ascii="MathematicalPi-One" w:eastAsia="MathematicalPi-One" w:hAnsi="TimesLTStd-Roman" w:cs="MathematicalPi-One"/>
          <w:sz w:val="28"/>
          <w:szCs w:val="28"/>
          <w:lang w:val="en-US"/>
        </w:rPr>
        <w:t>+</w:t>
      </w:r>
      <w:r w:rsidRPr="00C62AF5">
        <w:rPr>
          <w:rFonts w:ascii="MathematicalPi-One" w:eastAsia="MathematicalPi-One" w:hAnsi="TimesLTStd-Roman" w:cs="MathematicalPi-One"/>
          <w:sz w:val="28"/>
          <w:szCs w:val="28"/>
          <w:lang w:val="en-US"/>
        </w:rPr>
        <w:t xml:space="preserve"> </w:t>
      </w:r>
      <w:r w:rsidRPr="00C62AF5">
        <w:rPr>
          <w:rFonts w:ascii="MathPiOneItalic" w:hAnsi="MathPiOneItalic" w:cs="MathPiOneItalic"/>
          <w:i/>
          <w:iCs/>
          <w:sz w:val="28"/>
          <w:szCs w:val="28"/>
          <w:lang w:val="en-US"/>
        </w:rPr>
        <w:t>b</w:t>
      </w:r>
      <w:r w:rsidRPr="00C62AF5">
        <w:rPr>
          <w:rFonts w:ascii="TimesLTStd-Roman" w:hAnsi="TimesLTStd-Roman" w:cs="TimesLTStd-Roman"/>
          <w:sz w:val="28"/>
          <w:szCs w:val="28"/>
          <w:lang w:val="en-US"/>
        </w:rPr>
        <w:t>3</w:t>
      </w:r>
      <w:r w:rsidRPr="00C62AF5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 xml:space="preserve">educ </w:t>
      </w:r>
      <w:r>
        <w:rPr>
          <w:rFonts w:ascii="MathematicalPi-One" w:eastAsia="MathematicalPi-One" w:hAnsi="TimesLTStd-Roman" w:cs="MathematicalPi-One"/>
          <w:sz w:val="28"/>
          <w:szCs w:val="28"/>
          <w:lang w:val="en-US"/>
        </w:rPr>
        <w:t>+</w:t>
      </w:r>
      <w:r w:rsidRPr="00C62AF5">
        <w:rPr>
          <w:rFonts w:ascii="MathPiOneItalic" w:hAnsi="MathPiOneItalic" w:cs="MathPiOneItalic"/>
          <w:i/>
          <w:iCs/>
          <w:sz w:val="28"/>
          <w:szCs w:val="28"/>
          <w:lang w:val="en-US"/>
        </w:rPr>
        <w:t xml:space="preserve">b </w:t>
      </w:r>
      <w:r w:rsidRPr="00C62AF5">
        <w:rPr>
          <w:rFonts w:ascii="TimesLTStd-Roman" w:hAnsi="TimesLTStd-Roman" w:cs="TimesLTStd-Roman"/>
          <w:sz w:val="28"/>
          <w:szCs w:val="28"/>
          <w:lang w:val="en-US"/>
        </w:rPr>
        <w:t xml:space="preserve">4 </w:t>
      </w:r>
      <w:r w:rsidRPr="00C62AF5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 xml:space="preserve">female </w:t>
      </w:r>
      <w:r>
        <w:rPr>
          <w:rFonts w:ascii="MathematicalPi-One" w:eastAsia="MathematicalPi-One" w:hAnsi="TimesLTStd-Roman" w:cs="MathematicalPi-One"/>
          <w:sz w:val="28"/>
          <w:szCs w:val="28"/>
          <w:lang w:val="en-US"/>
        </w:rPr>
        <w:t>+</w:t>
      </w:r>
      <w:r w:rsidRPr="00C62AF5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>u</w:t>
      </w:r>
    </w:p>
    <w:p w14:paraId="34C3DC4C" w14:textId="77777777" w:rsidR="00C62AF5" w:rsidRPr="00C62AF5" w:rsidRDefault="00C62AF5" w:rsidP="00C62AF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  <w:r w:rsidRPr="00C62AF5">
        <w:rPr>
          <w:rFonts w:ascii="TimesLTStd-Roman" w:hAnsi="TimesLTStd-Roman" w:cs="TimesLTStd-Roman"/>
          <w:sz w:val="28"/>
          <w:szCs w:val="28"/>
          <w:lang w:val="en-US"/>
        </w:rPr>
        <w:t>E(</w:t>
      </w:r>
      <w:r w:rsidRPr="00C62AF5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>u</w:t>
      </w:r>
      <w:r w:rsidR="003F3B09">
        <w:rPr>
          <w:rFonts w:ascii="MathematicalPi-Three" w:hAnsi="MathematicalPi-Three" w:cs="MathematicalPi-Three"/>
          <w:sz w:val="28"/>
          <w:szCs w:val="28"/>
          <w:lang w:val="en-US"/>
        </w:rPr>
        <w:t>/</w:t>
      </w:r>
      <w:r w:rsidRPr="00C62AF5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>inc</w:t>
      </w:r>
      <w:r w:rsidRPr="00C62AF5">
        <w:rPr>
          <w:rFonts w:ascii="TimesLTStd-Roman" w:hAnsi="TimesLTStd-Roman" w:cs="TimesLTStd-Roman"/>
          <w:sz w:val="28"/>
          <w:szCs w:val="28"/>
          <w:lang w:val="en-US"/>
        </w:rPr>
        <w:t xml:space="preserve">, </w:t>
      </w:r>
      <w:r w:rsidRPr="00C62AF5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>price</w:t>
      </w:r>
      <w:r w:rsidRPr="00C62AF5">
        <w:rPr>
          <w:rFonts w:ascii="TimesLTStd-Roman" w:hAnsi="TimesLTStd-Roman" w:cs="TimesLTStd-Roman"/>
          <w:sz w:val="28"/>
          <w:szCs w:val="28"/>
          <w:lang w:val="en-US"/>
        </w:rPr>
        <w:t xml:space="preserve">, </w:t>
      </w:r>
      <w:r w:rsidRPr="00C62AF5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>educ</w:t>
      </w:r>
      <w:r w:rsidRPr="00C62AF5">
        <w:rPr>
          <w:rFonts w:ascii="TimesLTStd-Roman" w:hAnsi="TimesLTStd-Roman" w:cs="TimesLTStd-Roman"/>
          <w:sz w:val="28"/>
          <w:szCs w:val="28"/>
          <w:lang w:val="en-US"/>
        </w:rPr>
        <w:t xml:space="preserve">, </w:t>
      </w:r>
      <w:r w:rsidRPr="00C62AF5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>female</w:t>
      </w:r>
      <w:r w:rsidRPr="00C62AF5">
        <w:rPr>
          <w:rFonts w:ascii="TimesLTStd-Roman" w:hAnsi="TimesLTStd-Roman" w:cs="TimesLTStd-Roman"/>
          <w:sz w:val="28"/>
          <w:szCs w:val="28"/>
          <w:lang w:val="en-US"/>
        </w:rPr>
        <w:t xml:space="preserve">) </w:t>
      </w:r>
      <w:r w:rsidR="00E058BE">
        <w:rPr>
          <w:rFonts w:ascii="MathematicalPi-One" w:eastAsia="MathematicalPi-One" w:hAnsi="TimesLTStd-Roman" w:cs="MathematicalPi-One"/>
          <w:sz w:val="28"/>
          <w:szCs w:val="28"/>
          <w:lang w:val="en-US"/>
        </w:rPr>
        <w:t>=</w:t>
      </w:r>
      <w:r w:rsidRPr="00C62AF5">
        <w:rPr>
          <w:rFonts w:ascii="TimesLTStd-Roman" w:hAnsi="TimesLTStd-Roman" w:cs="TimesLTStd-Roman"/>
          <w:sz w:val="28"/>
          <w:szCs w:val="28"/>
          <w:lang w:val="en-US"/>
        </w:rPr>
        <w:t>0</w:t>
      </w:r>
    </w:p>
    <w:p w14:paraId="58E71285" w14:textId="77777777" w:rsidR="00C62AF5" w:rsidRPr="00C62AF5" w:rsidRDefault="00C62AF5" w:rsidP="00C62AF5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  <w:r w:rsidRPr="00C62AF5">
        <w:rPr>
          <w:rFonts w:ascii="TimesLTStd-Roman" w:hAnsi="TimesLTStd-Roman" w:cs="TimesLTStd-Roman"/>
          <w:sz w:val="28"/>
          <w:szCs w:val="28"/>
          <w:lang w:val="en-US"/>
        </w:rPr>
        <w:t>Var(</w:t>
      </w:r>
      <w:r w:rsidRPr="00C62AF5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>u</w:t>
      </w:r>
      <m:oMath>
        <m:r>
          <w:rPr>
            <w:rFonts w:ascii="Cambria Math" w:hAnsi="Cambria Math" w:cs="TimesLTStd-Italic"/>
            <w:sz w:val="28"/>
            <w:szCs w:val="28"/>
            <w:lang w:val="en-US"/>
          </w:rPr>
          <m:t>/</m:t>
        </m:r>
      </m:oMath>
      <w:r w:rsidRPr="00C62AF5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>inc</w:t>
      </w:r>
      <w:r w:rsidRPr="00C62AF5">
        <w:rPr>
          <w:rFonts w:ascii="TimesLTStd-Roman" w:hAnsi="TimesLTStd-Roman" w:cs="TimesLTStd-Roman"/>
          <w:sz w:val="28"/>
          <w:szCs w:val="28"/>
          <w:lang w:val="en-US"/>
        </w:rPr>
        <w:t xml:space="preserve">, </w:t>
      </w:r>
      <w:r w:rsidRPr="00C62AF5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>price</w:t>
      </w:r>
      <w:r w:rsidRPr="00C62AF5">
        <w:rPr>
          <w:rFonts w:ascii="TimesLTStd-Roman" w:hAnsi="TimesLTStd-Roman" w:cs="TimesLTStd-Roman"/>
          <w:sz w:val="28"/>
          <w:szCs w:val="28"/>
          <w:lang w:val="en-US"/>
        </w:rPr>
        <w:t xml:space="preserve">, </w:t>
      </w:r>
      <w:r w:rsidRPr="00C62AF5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>educ</w:t>
      </w:r>
      <w:r w:rsidRPr="00C62AF5">
        <w:rPr>
          <w:rFonts w:ascii="TimesLTStd-Roman" w:hAnsi="TimesLTStd-Roman" w:cs="TimesLTStd-Roman"/>
          <w:sz w:val="28"/>
          <w:szCs w:val="28"/>
          <w:lang w:val="en-US"/>
        </w:rPr>
        <w:t xml:space="preserve">, </w:t>
      </w:r>
      <w:r w:rsidRPr="00C62AF5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>female</w:t>
      </w:r>
      <w:r w:rsidRPr="00C62AF5">
        <w:rPr>
          <w:rFonts w:ascii="TimesLTStd-Roman" w:hAnsi="TimesLTStd-Roman" w:cs="TimesLTStd-Roman"/>
          <w:sz w:val="28"/>
          <w:szCs w:val="28"/>
          <w:lang w:val="en-US"/>
        </w:rPr>
        <w:t xml:space="preserve">) </w:t>
      </w:r>
      <w:r w:rsidR="00E058BE">
        <w:rPr>
          <w:rFonts w:ascii="MathematicalPi-One" w:eastAsia="MathematicalPi-One" w:hAnsi="TimesLTStd-Roman" w:cs="MathematicalPi-One"/>
          <w:sz w:val="28"/>
          <w:szCs w:val="28"/>
          <w:lang w:val="en-US"/>
        </w:rPr>
        <w:t>=</w:t>
      </w:r>
      <m:oMath>
        <m:sSup>
          <m:sSupPr>
            <m:ctrlPr>
              <w:rPr>
                <w:rFonts w:ascii="Cambria Math" w:eastAsia="MathematicalPi-One" w:hAnsi="Cambria Math" w:cs="MathematicalPi-One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MathematicalPi-One" w:hAnsi="Cambria Math" w:cs="MathematicalPi-One"/>
                <w:sz w:val="28"/>
                <w:szCs w:val="28"/>
                <w:lang w:val="en-US"/>
              </w:rPr>
              <m:t>σ</m:t>
            </m:r>
          </m:e>
          <m:sup>
            <m:r>
              <w:rPr>
                <w:rFonts w:ascii="Cambria Math" w:eastAsia="MathematicalPi-One" w:hAnsi="Cambria Math" w:cs="MathematicalPi-One"/>
                <w:sz w:val="28"/>
                <w:szCs w:val="28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="MathematicalPi-One" w:hAnsi="Cambria Math" w:cs="MathematicalPi-One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MathematicalPi-One" w:hAnsi="Cambria Math" w:cs="MathematicalPi-One"/>
                <w:sz w:val="28"/>
                <w:szCs w:val="28"/>
                <w:lang w:val="en-US"/>
              </w:rPr>
              <m:t>inc</m:t>
            </m:r>
          </m:e>
          <m:sup>
            <m:r>
              <w:rPr>
                <w:rFonts w:ascii="Cambria Math" w:eastAsia="MathematicalPi-One" w:hAnsi="Cambria Math" w:cs="MathematicalPi-One"/>
                <w:sz w:val="28"/>
                <w:szCs w:val="28"/>
                <w:lang w:val="en-US"/>
              </w:rPr>
              <m:t>2</m:t>
            </m:r>
          </m:sup>
        </m:sSup>
      </m:oMath>
      <w:r w:rsidRPr="00C62AF5">
        <w:rPr>
          <w:rFonts w:ascii="TimesLTStd-Roman" w:hAnsi="TimesLTStd-Roman" w:cs="TimesLTStd-Roman"/>
          <w:sz w:val="28"/>
          <w:szCs w:val="28"/>
          <w:lang w:val="en-US"/>
        </w:rPr>
        <w:t>.</w:t>
      </w:r>
    </w:p>
    <w:p w14:paraId="33BE5A06" w14:textId="77777777" w:rsidR="00D53E89" w:rsidRDefault="00C62AF5" w:rsidP="00DD1511">
      <w:pPr>
        <w:pStyle w:val="a3"/>
        <w:rPr>
          <w:rFonts w:ascii="TimesLTStd-Roman" w:hAnsi="TimesLTStd-Roman" w:cs="TimesLTStd-Roman"/>
          <w:sz w:val="28"/>
          <w:szCs w:val="28"/>
          <w:lang w:val="en-US"/>
        </w:rPr>
      </w:pPr>
      <w:r w:rsidRPr="00C62AF5">
        <w:rPr>
          <w:rFonts w:ascii="TimesLTStd-Roman" w:hAnsi="TimesLTStd-Roman" w:cs="TimesLTStd-Roman"/>
          <w:sz w:val="28"/>
          <w:szCs w:val="28"/>
          <w:lang w:val="en-US"/>
        </w:rPr>
        <w:t>Write the transformed equation that has a homoskedastic error term.</w:t>
      </w:r>
    </w:p>
    <w:p w14:paraId="28906CA0" w14:textId="77777777" w:rsidR="00DD1511" w:rsidRPr="00DD1511" w:rsidRDefault="00DD1511" w:rsidP="00DD15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  <w:r w:rsidRPr="00DD1511">
        <w:rPr>
          <w:rFonts w:ascii="TimesLTStd-Roman" w:hAnsi="TimesLTStd-Roman" w:cs="TimesLTStd-Roman"/>
          <w:sz w:val="28"/>
          <w:szCs w:val="28"/>
          <w:lang w:val="en-US"/>
        </w:rPr>
        <w:t>True or False: WLS is preferred to OLS when an important variable has been omitted</w:t>
      </w:r>
      <w:r>
        <w:rPr>
          <w:rFonts w:ascii="TimesLTStd-Roman" w:hAnsi="TimesLTStd-Roman" w:cs="TimesLTStd-Roman"/>
          <w:sz w:val="28"/>
          <w:szCs w:val="28"/>
          <w:lang w:val="en-US"/>
        </w:rPr>
        <w:t xml:space="preserve"> </w:t>
      </w:r>
      <w:r w:rsidRPr="00DD1511">
        <w:rPr>
          <w:rFonts w:ascii="TimesLTStd-Roman" w:hAnsi="TimesLTStd-Roman" w:cs="TimesLTStd-Roman"/>
          <w:sz w:val="28"/>
          <w:szCs w:val="28"/>
          <w:lang w:val="en-US"/>
        </w:rPr>
        <w:t>from the model</w:t>
      </w:r>
      <w:r w:rsidRPr="00DD1511">
        <w:rPr>
          <w:rFonts w:ascii="TimesLTStd-Roman" w:hAnsi="TimesLTStd-Roman" w:cs="TimesLTStd-Roman"/>
          <w:sz w:val="19"/>
          <w:szCs w:val="19"/>
          <w:lang w:val="en-US"/>
        </w:rPr>
        <w:t>.</w:t>
      </w:r>
    </w:p>
    <w:p w14:paraId="47A404CD" w14:textId="77777777" w:rsidR="00DD1511" w:rsidRPr="00622193" w:rsidRDefault="002D2E1E" w:rsidP="002D2E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19"/>
          <w:szCs w:val="19"/>
          <w:lang w:val="en-US"/>
        </w:rPr>
      </w:pPr>
      <w:r w:rsidRPr="002D2E1E">
        <w:rPr>
          <w:rFonts w:ascii="TimesLTStd-Roman" w:hAnsi="TimesLTStd-Roman" w:cs="TimesLTStd-Roman"/>
          <w:sz w:val="28"/>
          <w:szCs w:val="28"/>
          <w:lang w:val="en-US"/>
        </w:rPr>
        <w:t xml:space="preserve">Here, </w:t>
      </w:r>
      <w:r w:rsidRPr="002D2E1E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 xml:space="preserve">trmgpa </w:t>
      </w:r>
      <w:r w:rsidRPr="002D2E1E">
        <w:rPr>
          <w:rFonts w:ascii="TimesLTStd-Roman" w:hAnsi="TimesLTStd-Roman" w:cs="TimesLTStd-Roman"/>
          <w:sz w:val="28"/>
          <w:szCs w:val="28"/>
          <w:lang w:val="en-US"/>
        </w:rPr>
        <w:t xml:space="preserve">is term GPA, </w:t>
      </w:r>
      <w:r w:rsidRPr="002D2E1E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 xml:space="preserve">crsgpa </w:t>
      </w:r>
      <w:r w:rsidRPr="002D2E1E">
        <w:rPr>
          <w:rFonts w:ascii="TimesLTStd-Roman" w:hAnsi="TimesLTStd-Roman" w:cs="TimesLTStd-Roman"/>
          <w:sz w:val="28"/>
          <w:szCs w:val="28"/>
          <w:lang w:val="en-US"/>
        </w:rPr>
        <w:t xml:space="preserve">is a weighted average of overall GPA in courses taken, </w:t>
      </w:r>
      <w:r w:rsidRPr="002D2E1E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 xml:space="preserve">cumgpa </w:t>
      </w:r>
      <w:r w:rsidRPr="002D2E1E">
        <w:rPr>
          <w:rFonts w:ascii="TimesLTStd-Roman" w:hAnsi="TimesLTStd-Roman" w:cs="TimesLTStd-Roman"/>
          <w:sz w:val="28"/>
          <w:szCs w:val="28"/>
          <w:lang w:val="en-US"/>
        </w:rPr>
        <w:t xml:space="preserve">is GPA prior to the current semester, </w:t>
      </w:r>
      <w:r w:rsidRPr="002D2E1E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 xml:space="preserve">tothrs </w:t>
      </w:r>
      <w:r w:rsidRPr="002D2E1E">
        <w:rPr>
          <w:rFonts w:ascii="TimesLTStd-Roman" w:hAnsi="TimesLTStd-Roman" w:cs="TimesLTStd-Roman"/>
          <w:sz w:val="28"/>
          <w:szCs w:val="28"/>
          <w:lang w:val="en-US"/>
        </w:rPr>
        <w:t xml:space="preserve">is total credit hours prior to the semester, </w:t>
      </w:r>
      <w:r w:rsidRPr="002D2E1E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 xml:space="preserve">sat </w:t>
      </w:r>
      <w:r w:rsidRPr="002D2E1E">
        <w:rPr>
          <w:rFonts w:ascii="TimesLTStd-Roman" w:hAnsi="TimesLTStd-Roman" w:cs="TimesLTStd-Roman"/>
          <w:sz w:val="28"/>
          <w:szCs w:val="28"/>
          <w:lang w:val="en-US"/>
        </w:rPr>
        <w:t xml:space="preserve">is SAT score, </w:t>
      </w:r>
      <w:r w:rsidRPr="002D2E1E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 xml:space="preserve">hsperc </w:t>
      </w:r>
      <w:r w:rsidRPr="002D2E1E">
        <w:rPr>
          <w:rFonts w:ascii="TimesLTStd-Roman" w:hAnsi="TimesLTStd-Roman" w:cs="TimesLTStd-Roman"/>
          <w:sz w:val="28"/>
          <w:szCs w:val="28"/>
          <w:lang w:val="en-US"/>
        </w:rPr>
        <w:t xml:space="preserve">is graduating percentile in high school class, </w:t>
      </w:r>
      <w:r w:rsidRPr="002D2E1E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 xml:space="preserve">female </w:t>
      </w:r>
      <w:r w:rsidRPr="002D2E1E">
        <w:rPr>
          <w:rFonts w:ascii="TimesLTStd-Roman" w:hAnsi="TimesLTStd-Roman" w:cs="TimesLTStd-Roman"/>
          <w:sz w:val="28"/>
          <w:szCs w:val="28"/>
          <w:lang w:val="en-US"/>
        </w:rPr>
        <w:t xml:space="preserve">is a gender dummy, and </w:t>
      </w:r>
      <w:r w:rsidRPr="002D2E1E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 xml:space="preserve">season </w:t>
      </w:r>
      <w:r w:rsidRPr="002D2E1E">
        <w:rPr>
          <w:rFonts w:ascii="TimesLTStd-Roman" w:hAnsi="TimesLTStd-Roman" w:cs="TimesLTStd-Roman"/>
          <w:sz w:val="28"/>
          <w:szCs w:val="28"/>
          <w:lang w:val="en-US"/>
        </w:rPr>
        <w:t>is a dummy variable equal to unity if the student’s sport is in season during the fall. The usual and heteroskedasticity-robust standard errors are reported in parentheses and brackets, respectively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059DB00D" wp14:editId="0D778CC3">
            <wp:extent cx="3990975" cy="1571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8FBAB" w14:textId="77777777" w:rsidR="00622193" w:rsidRPr="00622193" w:rsidRDefault="00622193" w:rsidP="0062219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  <w:r w:rsidRPr="00622193">
        <w:rPr>
          <w:rFonts w:ascii="TimesLTStd-Roman" w:hAnsi="TimesLTStd-Roman" w:cs="TimesLTStd-Roman"/>
          <w:sz w:val="28"/>
          <w:szCs w:val="28"/>
          <w:lang w:val="en-US"/>
        </w:rPr>
        <w:t xml:space="preserve">Do the variables </w:t>
      </w:r>
      <w:r w:rsidRPr="00622193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>crsgpa</w:t>
      </w:r>
      <w:r w:rsidRPr="00622193">
        <w:rPr>
          <w:rFonts w:ascii="TimesLTStd-Roman" w:hAnsi="TimesLTStd-Roman" w:cs="TimesLTStd-Roman"/>
          <w:sz w:val="28"/>
          <w:szCs w:val="28"/>
          <w:lang w:val="en-US"/>
        </w:rPr>
        <w:t xml:space="preserve">, </w:t>
      </w:r>
      <w:r w:rsidRPr="00622193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>cumgpa</w:t>
      </w:r>
      <w:r w:rsidRPr="00622193">
        <w:rPr>
          <w:rFonts w:ascii="TimesLTStd-Roman" w:hAnsi="TimesLTStd-Roman" w:cs="TimesLTStd-Roman"/>
          <w:sz w:val="28"/>
          <w:szCs w:val="28"/>
          <w:lang w:val="en-US"/>
        </w:rPr>
        <w:t xml:space="preserve">, and </w:t>
      </w:r>
      <w:r w:rsidRPr="00622193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 xml:space="preserve">tothrs </w:t>
      </w:r>
      <w:r w:rsidRPr="00622193">
        <w:rPr>
          <w:rFonts w:ascii="TimesLTStd-Roman" w:hAnsi="TimesLTStd-Roman" w:cs="TimesLTStd-Roman"/>
          <w:sz w:val="28"/>
          <w:szCs w:val="28"/>
          <w:lang w:val="en-US"/>
        </w:rPr>
        <w:t>have the expected estimated effects?</w:t>
      </w:r>
    </w:p>
    <w:p w14:paraId="42BBCF19" w14:textId="77777777" w:rsidR="00622193" w:rsidRPr="00622193" w:rsidRDefault="00622193" w:rsidP="00622193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  <w:r w:rsidRPr="00622193">
        <w:rPr>
          <w:rFonts w:ascii="TimesLTStd-Roman" w:hAnsi="TimesLTStd-Roman" w:cs="TimesLTStd-Roman"/>
          <w:sz w:val="28"/>
          <w:szCs w:val="28"/>
          <w:lang w:val="en-US"/>
        </w:rPr>
        <w:t>Which of these variables are statistically significant at the 5% level? Does it matter</w:t>
      </w:r>
    </w:p>
    <w:p w14:paraId="3A04D536" w14:textId="77777777" w:rsidR="00622193" w:rsidRPr="00622193" w:rsidRDefault="00622193" w:rsidP="00622193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  <w:r w:rsidRPr="00622193">
        <w:rPr>
          <w:rFonts w:ascii="TimesLTStd-Roman" w:hAnsi="TimesLTStd-Roman" w:cs="TimesLTStd-Roman"/>
          <w:sz w:val="28"/>
          <w:szCs w:val="28"/>
          <w:lang w:val="en-US"/>
        </w:rPr>
        <w:t>which standard errors are used?</w:t>
      </w:r>
    </w:p>
    <w:p w14:paraId="66745E5E" w14:textId="77777777" w:rsidR="00622193" w:rsidRPr="00622193" w:rsidRDefault="00622193" w:rsidP="0062219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  <w:r w:rsidRPr="00622193">
        <w:rPr>
          <w:rFonts w:ascii="TimesLTStd-Roman" w:hAnsi="TimesLTStd-Roman" w:cs="TimesLTStd-Roman"/>
          <w:sz w:val="28"/>
          <w:szCs w:val="28"/>
          <w:lang w:val="en-US"/>
        </w:rPr>
        <w:t xml:space="preserve"> Why does the hypothesis H0: </w:t>
      </w:r>
      <w:r w:rsidRPr="00622193">
        <w:rPr>
          <w:rFonts w:ascii="MathPiOneItalic" w:hAnsi="MathPiOneItalic" w:cs="MathPiOneItalic"/>
          <w:i/>
          <w:iCs/>
          <w:sz w:val="28"/>
          <w:szCs w:val="28"/>
          <w:lang w:val="en-US"/>
        </w:rPr>
        <w:t xml:space="preserve">b </w:t>
      </w:r>
      <w:r w:rsidRPr="00622193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 xml:space="preserve">crsgpa </w:t>
      </w:r>
      <w:r w:rsidRPr="00622193">
        <w:rPr>
          <w:rFonts w:ascii="MathematicalPi-One" w:eastAsia="MathematicalPi-One" w:hAnsi="TimesLTStd-Roman" w:cs="MathematicalPi-One"/>
          <w:sz w:val="28"/>
          <w:szCs w:val="28"/>
          <w:lang w:val="en-US"/>
        </w:rPr>
        <w:t xml:space="preserve">5 </w:t>
      </w:r>
      <w:r w:rsidRPr="00622193">
        <w:rPr>
          <w:rFonts w:ascii="TimesLTStd-Roman" w:hAnsi="TimesLTStd-Roman" w:cs="TimesLTStd-Roman"/>
          <w:sz w:val="28"/>
          <w:szCs w:val="28"/>
          <w:lang w:val="en-US"/>
        </w:rPr>
        <w:t>1 make sense? Test this hypothesis against</w:t>
      </w:r>
    </w:p>
    <w:p w14:paraId="19552F9E" w14:textId="77777777" w:rsidR="00622193" w:rsidRPr="00622193" w:rsidRDefault="00622193" w:rsidP="00622193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  <w:r w:rsidRPr="00622193">
        <w:rPr>
          <w:rFonts w:ascii="TimesLTStd-Roman" w:hAnsi="TimesLTStd-Roman" w:cs="TimesLTStd-Roman"/>
          <w:sz w:val="28"/>
          <w:szCs w:val="28"/>
          <w:lang w:val="en-US"/>
        </w:rPr>
        <w:t>the two-sided alternative at the 5% level, using both standard errors. Describe your</w:t>
      </w:r>
    </w:p>
    <w:p w14:paraId="7410705A" w14:textId="77777777" w:rsidR="00622193" w:rsidRPr="00622193" w:rsidRDefault="00622193" w:rsidP="00622193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  <w:r w:rsidRPr="00622193">
        <w:rPr>
          <w:rFonts w:ascii="TimesLTStd-Roman" w:hAnsi="TimesLTStd-Roman" w:cs="TimesLTStd-Roman"/>
          <w:sz w:val="28"/>
          <w:szCs w:val="28"/>
          <w:lang w:val="en-US"/>
        </w:rPr>
        <w:t>conclusions.</w:t>
      </w:r>
    </w:p>
    <w:p w14:paraId="35B31020" w14:textId="77777777" w:rsidR="00622193" w:rsidRPr="0007287C" w:rsidRDefault="00622193" w:rsidP="0007287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  <w:r w:rsidRPr="00622193">
        <w:rPr>
          <w:rFonts w:ascii="TimesLTStd-Roman" w:hAnsi="TimesLTStd-Roman" w:cs="TimesLTStd-Roman"/>
          <w:sz w:val="28"/>
          <w:szCs w:val="28"/>
          <w:lang w:val="en-US"/>
        </w:rPr>
        <w:lastRenderedPageBreak/>
        <w:t xml:space="preserve"> Test whether there is an in-season effect on term GPA, using both standard errors.</w:t>
      </w:r>
    </w:p>
    <w:p w14:paraId="317E76F7" w14:textId="77777777" w:rsidR="00622193" w:rsidRDefault="00622193" w:rsidP="000728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  <w:r w:rsidRPr="00622193">
        <w:rPr>
          <w:rFonts w:ascii="TimesLTStd-Roman" w:hAnsi="TimesLTStd-Roman" w:cs="TimesLTStd-Roman"/>
          <w:sz w:val="28"/>
          <w:szCs w:val="28"/>
          <w:lang w:val="en-US"/>
        </w:rPr>
        <w:t xml:space="preserve">Does the significance level at which the null can be </w:t>
      </w:r>
      <w:r w:rsidR="0007287C">
        <w:rPr>
          <w:rFonts w:ascii="TimesLTStd-Roman" w:hAnsi="TimesLTStd-Roman" w:cs="TimesLTStd-Roman"/>
          <w:sz w:val="28"/>
          <w:szCs w:val="28"/>
          <w:lang w:val="en-US"/>
        </w:rPr>
        <w:t xml:space="preserve">rejected depend on the standard </w:t>
      </w:r>
      <w:r w:rsidRPr="0007287C">
        <w:rPr>
          <w:rFonts w:ascii="TimesLTStd-Roman" w:hAnsi="TimesLTStd-Roman" w:cs="TimesLTStd-Roman"/>
          <w:sz w:val="28"/>
          <w:szCs w:val="28"/>
          <w:lang w:val="en-US"/>
        </w:rPr>
        <w:t>error used?</w:t>
      </w:r>
    </w:p>
    <w:p w14:paraId="5BA6A550" w14:textId="77777777" w:rsidR="00BA7F7F" w:rsidRPr="00BA7F7F" w:rsidRDefault="00BA7F7F" w:rsidP="00BA7F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  <w:r w:rsidRPr="00BA7F7F">
        <w:rPr>
          <w:rFonts w:ascii="TimesLTStd-Roman" w:hAnsi="TimesLTStd-Roman" w:cs="TimesLTStd-Roman"/>
          <w:sz w:val="28"/>
          <w:szCs w:val="28"/>
          <w:lang w:val="en-US"/>
        </w:rPr>
        <w:t xml:space="preserve">The variable </w:t>
      </w:r>
      <w:r w:rsidRPr="00BA7F7F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 xml:space="preserve">white </w:t>
      </w:r>
      <w:r w:rsidRPr="00BA7F7F">
        <w:rPr>
          <w:rFonts w:ascii="TimesLTStd-Roman" w:hAnsi="TimesLTStd-Roman" w:cs="TimesLTStd-Roman"/>
          <w:sz w:val="28"/>
          <w:szCs w:val="28"/>
          <w:lang w:val="en-US"/>
        </w:rPr>
        <w:t>equals one if the respondent is white, and zero otherwise; the other independent variables are defined in Example 8.7. Both the usual and heteroskedasticityrobust standard errors are reported.</w:t>
      </w:r>
    </w:p>
    <w:p w14:paraId="2320E81F" w14:textId="77777777" w:rsidR="00BA7F7F" w:rsidRPr="00BA7F7F" w:rsidRDefault="00BA7F7F" w:rsidP="00BA7F7F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  <w:r w:rsidRPr="00BA7F7F">
        <w:rPr>
          <w:rFonts w:ascii="TimesLTStd-Roman" w:hAnsi="TimesLTStd-Roman" w:cs="TimesLTStd-Roman"/>
          <w:sz w:val="28"/>
          <w:szCs w:val="28"/>
          <w:lang w:val="en-US"/>
        </w:rPr>
        <w:t>(i) Are there any important differences between the two sets of standard errors?</w:t>
      </w:r>
    </w:p>
    <w:p w14:paraId="4075C2FB" w14:textId="77777777" w:rsidR="00BA7F7F" w:rsidRPr="00BA7F7F" w:rsidRDefault="00BA7F7F" w:rsidP="00BA7F7F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  <w:r w:rsidRPr="00BA7F7F">
        <w:rPr>
          <w:rFonts w:ascii="TimesLTStd-Roman" w:hAnsi="TimesLTStd-Roman" w:cs="TimesLTStd-Roman"/>
          <w:sz w:val="28"/>
          <w:szCs w:val="28"/>
          <w:lang w:val="en-US"/>
        </w:rPr>
        <w:t>(ii) Holding other factors fixed, if education increases</w:t>
      </w:r>
      <w:r>
        <w:rPr>
          <w:rFonts w:ascii="TimesLTStd-Roman" w:hAnsi="TimesLTStd-Roman" w:cs="TimesLTStd-Roman"/>
          <w:sz w:val="28"/>
          <w:szCs w:val="28"/>
          <w:lang w:val="en-US"/>
        </w:rPr>
        <w:t xml:space="preserve"> by four years, what happens to </w:t>
      </w:r>
      <w:r w:rsidRPr="00BA7F7F">
        <w:rPr>
          <w:rFonts w:ascii="TimesLTStd-Roman" w:hAnsi="TimesLTStd-Roman" w:cs="TimesLTStd-Roman"/>
          <w:sz w:val="28"/>
          <w:szCs w:val="28"/>
          <w:lang w:val="en-US"/>
        </w:rPr>
        <w:t>the estimated probability of smoking?</w:t>
      </w:r>
    </w:p>
    <w:p w14:paraId="00C5E93C" w14:textId="77777777" w:rsidR="00BA7F7F" w:rsidRPr="00BA7F7F" w:rsidRDefault="00BA7F7F" w:rsidP="00BA7F7F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  <w:r w:rsidRPr="00BA7F7F">
        <w:rPr>
          <w:rFonts w:ascii="TimesLTStd-Roman" w:hAnsi="TimesLTStd-Roman" w:cs="TimesLTStd-Roman"/>
          <w:sz w:val="28"/>
          <w:szCs w:val="28"/>
          <w:lang w:val="en-US"/>
        </w:rPr>
        <w:t>(iii) At what point does another year of age reduce the probability of smoking?</w:t>
      </w:r>
    </w:p>
    <w:p w14:paraId="4391524D" w14:textId="77777777" w:rsidR="00BA7F7F" w:rsidRPr="00BA7F7F" w:rsidRDefault="00BA7F7F" w:rsidP="00BA7F7F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  <w:r w:rsidRPr="00BA7F7F">
        <w:rPr>
          <w:rFonts w:ascii="TimesLTStd-Roman" w:hAnsi="TimesLTStd-Roman" w:cs="TimesLTStd-Roman"/>
          <w:sz w:val="28"/>
          <w:szCs w:val="28"/>
          <w:lang w:val="en-US"/>
        </w:rPr>
        <w:t xml:space="preserve">(iv) Interpret the coefficient on the binary variable </w:t>
      </w:r>
      <w:r w:rsidRPr="00BA7F7F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 xml:space="preserve">restaurn </w:t>
      </w:r>
      <w:r>
        <w:rPr>
          <w:rFonts w:ascii="TimesLTStd-Roman" w:hAnsi="TimesLTStd-Roman" w:cs="TimesLTStd-Roman"/>
          <w:sz w:val="28"/>
          <w:szCs w:val="28"/>
          <w:lang w:val="en-US"/>
        </w:rPr>
        <w:t xml:space="preserve">(a dummy variable equal to </w:t>
      </w:r>
      <w:r w:rsidRPr="00BA7F7F">
        <w:rPr>
          <w:rFonts w:ascii="TimesLTStd-Roman" w:hAnsi="TimesLTStd-Roman" w:cs="TimesLTStd-Roman"/>
          <w:sz w:val="28"/>
          <w:szCs w:val="28"/>
          <w:lang w:val="en-US"/>
        </w:rPr>
        <w:t>one if the person lives in a state with restaurant smoking restrictions).</w:t>
      </w:r>
    </w:p>
    <w:p w14:paraId="390F33F5" w14:textId="77777777" w:rsidR="00BA7F7F" w:rsidRPr="00BA7F7F" w:rsidRDefault="00BA7F7F" w:rsidP="00BA7F7F">
      <w:pPr>
        <w:autoSpaceDE w:val="0"/>
        <w:autoSpaceDN w:val="0"/>
        <w:adjustRightInd w:val="0"/>
        <w:spacing w:after="0" w:line="240" w:lineRule="auto"/>
        <w:rPr>
          <w:rFonts w:ascii="MathematicalPi-One" w:eastAsia="MathematicalPi-One" w:hAnsi="TimesLTStd-Roman" w:cs="MathematicalPi-One"/>
          <w:sz w:val="28"/>
          <w:szCs w:val="28"/>
          <w:lang w:val="en-US"/>
        </w:rPr>
      </w:pPr>
      <w:r w:rsidRPr="00BA7F7F">
        <w:rPr>
          <w:rFonts w:ascii="TimesLTStd-Roman" w:hAnsi="TimesLTStd-Roman" w:cs="TimesLTStd-Roman"/>
          <w:sz w:val="28"/>
          <w:szCs w:val="28"/>
          <w:lang w:val="en-US"/>
        </w:rPr>
        <w:t xml:space="preserve">(v) Person number 206 in the data set has the following characteristics: </w:t>
      </w:r>
      <w:r w:rsidRPr="00BA7F7F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 xml:space="preserve">cigpric </w:t>
      </w:r>
      <w:r>
        <w:rPr>
          <w:rFonts w:ascii="MathematicalPi-One" w:eastAsia="MathematicalPi-One" w:hAnsi="TimesLTStd-Roman" w:cs="MathematicalPi-One"/>
          <w:sz w:val="28"/>
          <w:szCs w:val="28"/>
          <w:lang w:val="en-US"/>
        </w:rPr>
        <w:t>=</w:t>
      </w:r>
    </w:p>
    <w:p w14:paraId="17491719" w14:textId="77777777" w:rsidR="00BA7F7F" w:rsidRPr="00BA7F7F" w:rsidRDefault="00BA7F7F" w:rsidP="00BA7F7F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  <w:r w:rsidRPr="00BA7F7F">
        <w:rPr>
          <w:rFonts w:ascii="TimesLTStd-Roman" w:hAnsi="TimesLTStd-Roman" w:cs="TimesLTStd-Roman"/>
          <w:sz w:val="28"/>
          <w:szCs w:val="28"/>
          <w:lang w:val="en-US"/>
        </w:rPr>
        <w:t xml:space="preserve">67.44, </w:t>
      </w:r>
      <w:r w:rsidRPr="00BA7F7F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 xml:space="preserve">income </w:t>
      </w:r>
      <w:r>
        <w:rPr>
          <w:rFonts w:ascii="MathematicalPi-One" w:eastAsia="MathematicalPi-One" w:hAnsi="TimesLTStd-Roman" w:cs="MathematicalPi-One"/>
          <w:sz w:val="28"/>
          <w:szCs w:val="28"/>
          <w:lang w:val="en-US"/>
        </w:rPr>
        <w:t>=</w:t>
      </w:r>
      <w:r w:rsidRPr="00BA7F7F">
        <w:rPr>
          <w:rFonts w:ascii="TimesLTStd-Roman" w:hAnsi="TimesLTStd-Roman" w:cs="TimesLTStd-Roman"/>
          <w:sz w:val="28"/>
          <w:szCs w:val="28"/>
          <w:lang w:val="en-US"/>
        </w:rPr>
        <w:t xml:space="preserve">6,500, </w:t>
      </w:r>
      <w:r w:rsidRPr="00BA7F7F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 xml:space="preserve">educ </w:t>
      </w:r>
      <w:r>
        <w:rPr>
          <w:rFonts w:ascii="MathematicalPi-One" w:eastAsia="MathematicalPi-One" w:hAnsi="TimesLTStd-Roman" w:cs="MathematicalPi-One"/>
          <w:sz w:val="28"/>
          <w:szCs w:val="28"/>
          <w:lang w:val="en-US"/>
        </w:rPr>
        <w:t>=</w:t>
      </w:r>
      <w:r w:rsidRPr="00BA7F7F">
        <w:rPr>
          <w:rFonts w:ascii="TimesLTStd-Roman" w:hAnsi="TimesLTStd-Roman" w:cs="TimesLTStd-Roman"/>
          <w:sz w:val="28"/>
          <w:szCs w:val="28"/>
          <w:lang w:val="en-US"/>
        </w:rPr>
        <w:t xml:space="preserve">16, </w:t>
      </w:r>
      <w:r w:rsidRPr="00BA7F7F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 xml:space="preserve">age </w:t>
      </w:r>
      <w:r>
        <w:rPr>
          <w:rFonts w:ascii="MathematicalPi-One" w:eastAsia="MathematicalPi-One" w:hAnsi="TimesLTStd-Roman" w:cs="MathematicalPi-One"/>
          <w:sz w:val="28"/>
          <w:szCs w:val="28"/>
          <w:lang w:val="en-US"/>
        </w:rPr>
        <w:t>=</w:t>
      </w:r>
      <w:r w:rsidRPr="00BA7F7F">
        <w:rPr>
          <w:rFonts w:ascii="TimesLTStd-Roman" w:hAnsi="TimesLTStd-Roman" w:cs="TimesLTStd-Roman"/>
          <w:sz w:val="28"/>
          <w:szCs w:val="28"/>
          <w:lang w:val="en-US"/>
        </w:rPr>
        <w:t xml:space="preserve">77, </w:t>
      </w:r>
      <w:r w:rsidRPr="00BA7F7F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 xml:space="preserve">restaurn </w:t>
      </w:r>
      <w:r w:rsidRPr="00BA7F7F">
        <w:rPr>
          <w:rFonts w:ascii="MathematicalPi-One" w:eastAsia="MathematicalPi-One" w:hAnsi="TimesLTStd-Roman" w:cs="MathematicalPi-One"/>
          <w:sz w:val="28"/>
          <w:szCs w:val="28"/>
          <w:lang w:val="en-US"/>
        </w:rPr>
        <w:t xml:space="preserve">5 </w:t>
      </w:r>
      <w:r w:rsidRPr="00BA7F7F">
        <w:rPr>
          <w:rFonts w:ascii="TimesLTStd-Roman" w:hAnsi="TimesLTStd-Roman" w:cs="TimesLTStd-Roman"/>
          <w:sz w:val="28"/>
          <w:szCs w:val="28"/>
          <w:lang w:val="en-US"/>
        </w:rPr>
        <w:t xml:space="preserve">0, </w:t>
      </w:r>
      <w:r w:rsidRPr="00BA7F7F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 xml:space="preserve">white </w:t>
      </w:r>
      <w:r>
        <w:rPr>
          <w:rFonts w:ascii="MathematicalPi-One" w:eastAsia="MathematicalPi-One" w:hAnsi="TimesLTStd-Roman" w:cs="MathematicalPi-One"/>
          <w:sz w:val="28"/>
          <w:szCs w:val="28"/>
          <w:lang w:val="en-US"/>
        </w:rPr>
        <w:t>=</w:t>
      </w:r>
      <w:r w:rsidRPr="00BA7F7F">
        <w:rPr>
          <w:rFonts w:ascii="TimesLTStd-Roman" w:hAnsi="TimesLTStd-Roman" w:cs="TimesLTStd-Roman"/>
          <w:sz w:val="28"/>
          <w:szCs w:val="28"/>
          <w:lang w:val="en-US"/>
        </w:rPr>
        <w:t>0, and</w:t>
      </w:r>
    </w:p>
    <w:p w14:paraId="6A07CC6E" w14:textId="77777777" w:rsidR="00BA7F7F" w:rsidRPr="00BA7F7F" w:rsidRDefault="00BA7F7F" w:rsidP="00BA7F7F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  <w:r w:rsidRPr="00BA7F7F">
        <w:rPr>
          <w:rFonts w:ascii="TimesLTStd-Italic" w:hAnsi="TimesLTStd-Italic" w:cs="TimesLTStd-Italic"/>
          <w:i/>
          <w:iCs/>
          <w:sz w:val="28"/>
          <w:szCs w:val="28"/>
          <w:lang w:val="en-US"/>
        </w:rPr>
        <w:t xml:space="preserve">smokes </w:t>
      </w:r>
      <w:r>
        <w:rPr>
          <w:rFonts w:ascii="MathematicalPi-One" w:eastAsia="MathematicalPi-One" w:hAnsi="TimesLTStd-Roman" w:cs="MathematicalPi-One"/>
          <w:sz w:val="28"/>
          <w:szCs w:val="28"/>
          <w:lang w:val="en-US"/>
        </w:rPr>
        <w:t>=</w:t>
      </w:r>
      <w:r w:rsidRPr="00BA7F7F">
        <w:rPr>
          <w:rFonts w:ascii="TimesLTStd-Roman" w:hAnsi="TimesLTStd-Roman" w:cs="TimesLTStd-Roman"/>
          <w:sz w:val="28"/>
          <w:szCs w:val="28"/>
          <w:lang w:val="en-US"/>
        </w:rPr>
        <w:t>0. Compute the predicted probability of smoking for this person and</w:t>
      </w:r>
    </w:p>
    <w:p w14:paraId="483A9A90" w14:textId="77777777" w:rsidR="00BA7F7F" w:rsidRDefault="00BA7F7F" w:rsidP="00BA7F7F">
      <w:pPr>
        <w:autoSpaceDE w:val="0"/>
        <w:autoSpaceDN w:val="0"/>
        <w:adjustRightInd w:val="0"/>
        <w:spacing w:after="0" w:line="240" w:lineRule="auto"/>
        <w:rPr>
          <w:rFonts w:cs="TimesLTStd-Roman"/>
          <w:sz w:val="28"/>
          <w:szCs w:val="28"/>
          <w:lang w:val="en-US"/>
        </w:rPr>
      </w:pPr>
      <w:r w:rsidRPr="00BA7F7F">
        <w:rPr>
          <w:rFonts w:ascii="TimesLTStd-Roman" w:hAnsi="TimesLTStd-Roman" w:cs="TimesLTStd-Roman"/>
          <w:sz w:val="28"/>
          <w:szCs w:val="28"/>
        </w:rPr>
        <w:t>comment on the result.</w:t>
      </w:r>
    </w:p>
    <w:p w14:paraId="0B4850CB" w14:textId="77777777" w:rsidR="00AA4D91" w:rsidRDefault="001154F6" w:rsidP="001154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LTStd-Roman"/>
          <w:sz w:val="28"/>
          <w:szCs w:val="28"/>
          <w:lang w:val="en-US"/>
        </w:rPr>
      </w:pPr>
      <w:r>
        <w:rPr>
          <w:rFonts w:cs="TimesLTStd-Roman"/>
          <w:noProof/>
          <w:sz w:val="28"/>
          <w:szCs w:val="28"/>
          <w:lang w:eastAsia="ru-RU"/>
        </w:rPr>
        <w:drawing>
          <wp:inline distT="0" distB="0" distL="0" distR="0" wp14:anchorId="3E5FC47F" wp14:editId="7B0203B1">
            <wp:extent cx="4943475" cy="2219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04459" w14:textId="77777777" w:rsidR="001154F6" w:rsidRDefault="000468F2" w:rsidP="000468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LTStd-Roman"/>
          <w:sz w:val="28"/>
          <w:szCs w:val="28"/>
          <w:lang w:val="en-US"/>
        </w:rPr>
      </w:pPr>
      <w:r>
        <w:rPr>
          <w:rFonts w:cs="TimesLTStd-Roman"/>
          <w:noProof/>
          <w:sz w:val="28"/>
          <w:szCs w:val="28"/>
          <w:lang w:eastAsia="ru-RU"/>
        </w:rPr>
        <w:drawing>
          <wp:inline distT="0" distB="0" distL="0" distR="0" wp14:anchorId="1754890D" wp14:editId="211A72FE">
            <wp:extent cx="4943475" cy="2219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B0AE8" w14:textId="77777777" w:rsidR="000468F2" w:rsidRPr="00AA4D91" w:rsidRDefault="00012998" w:rsidP="000129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LTStd-Roman"/>
          <w:sz w:val="28"/>
          <w:szCs w:val="28"/>
          <w:lang w:val="en-US"/>
        </w:rPr>
      </w:pPr>
      <w:r>
        <w:rPr>
          <w:rFonts w:cs="TimesLTStd-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EBA47C1" wp14:editId="1B5F638C">
            <wp:extent cx="4981575" cy="2457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E5ACC" w14:textId="77777777" w:rsidR="00BA7F7F" w:rsidRDefault="00BA7F7F" w:rsidP="000728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</w:p>
    <w:p w14:paraId="66AE08E4" w14:textId="77777777" w:rsidR="00BA7F7F" w:rsidRDefault="00BA7F7F" w:rsidP="000728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</w:p>
    <w:p w14:paraId="3D98094A" w14:textId="77777777" w:rsidR="00BA7F7F" w:rsidRDefault="00BA7F7F" w:rsidP="000728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</w:p>
    <w:p w14:paraId="0CA93C65" w14:textId="77777777" w:rsidR="00BA7F7F" w:rsidRDefault="00BA7F7F" w:rsidP="000728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</w:p>
    <w:p w14:paraId="537EA05E" w14:textId="77777777" w:rsidR="00BA7F7F" w:rsidRDefault="00BA7F7F" w:rsidP="000728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</w:p>
    <w:p w14:paraId="3BDB2066" w14:textId="77777777" w:rsidR="00BA7F7F" w:rsidRDefault="00BA7F7F" w:rsidP="000728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</w:p>
    <w:p w14:paraId="6076B242" w14:textId="77777777" w:rsidR="00BA7F7F" w:rsidRDefault="00BA7F7F" w:rsidP="0007287C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</w:p>
    <w:p w14:paraId="44A17993" w14:textId="33344458" w:rsidR="0007287C" w:rsidRDefault="00BA7F7F" w:rsidP="00BE1C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  <w:r>
        <w:rPr>
          <w:rFonts w:ascii="TimesLTStd-Roman" w:hAnsi="TimesLTStd-Roman" w:cs="TimesLTStd-Roman"/>
          <w:noProof/>
          <w:sz w:val="28"/>
          <w:szCs w:val="28"/>
          <w:lang w:eastAsia="ru-RU"/>
        </w:rPr>
        <w:drawing>
          <wp:inline distT="0" distB="0" distL="0" distR="0" wp14:anchorId="357AC0AF" wp14:editId="413ED6B6">
            <wp:extent cx="4219575" cy="1543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1CFF4" w14:textId="2747622E" w:rsidR="005C162B" w:rsidRDefault="005C162B" w:rsidP="004D0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Classical linear assumptions for multiple regression analysis</w:t>
      </w:r>
    </w:p>
    <w:p w14:paraId="03536510" w14:textId="77777777" w:rsidR="005C162B" w:rsidRDefault="005C162B" w:rsidP="004D0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 statistic for multiple regression analysis</w:t>
      </w:r>
    </w:p>
    <w:p w14:paraId="3158CABE" w14:textId="77777777" w:rsidR="005C162B" w:rsidRDefault="005C162B" w:rsidP="004D0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Relationship  and difference between F and t statistic</w:t>
      </w:r>
    </w:p>
    <w:p w14:paraId="3666A0C7" w14:textId="77777777" w:rsidR="005C162B" w:rsidRDefault="005C162B" w:rsidP="004D0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Hypothesis for multiple regression analysis</w:t>
      </w:r>
    </w:p>
    <w:p w14:paraId="1A32C89D" w14:textId="77777777" w:rsidR="005C162B" w:rsidRDefault="005C162B" w:rsidP="004D0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Practical significance versus Statistical significance</w:t>
      </w:r>
    </w:p>
    <w:p w14:paraId="2946EC1A" w14:textId="77777777" w:rsidR="005C162B" w:rsidRDefault="005C162B" w:rsidP="004D0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Unbiasedness of OLS</w:t>
      </w:r>
    </w:p>
    <w:p w14:paraId="20DC7CB6" w14:textId="77777777" w:rsidR="005C162B" w:rsidRDefault="005C162B" w:rsidP="004D0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Gauss Markov assumptions</w:t>
      </w:r>
    </w:p>
    <w:p w14:paraId="45A90EBC" w14:textId="77777777" w:rsidR="005C162B" w:rsidRDefault="005C162B" w:rsidP="004D0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Efficiency of OLS</w:t>
      </w:r>
    </w:p>
    <w:p w14:paraId="01A71A1E" w14:textId="77777777" w:rsidR="005C162B" w:rsidRDefault="005C162B" w:rsidP="004D0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Variance inflation factor </w:t>
      </w:r>
    </w:p>
    <w:p w14:paraId="02A19FE2" w14:textId="77777777" w:rsidR="005C162B" w:rsidRDefault="005C162B" w:rsidP="004D0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Perfect collinearity </w:t>
      </w:r>
    </w:p>
    <w:p w14:paraId="0D7F5050" w14:textId="77777777" w:rsidR="005C162B" w:rsidRDefault="005C162B" w:rsidP="004D0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Ceteris paribus interpretation</w:t>
      </w:r>
    </w:p>
    <w:p w14:paraId="6838B64E" w14:textId="77777777" w:rsidR="005C162B" w:rsidRDefault="005C162B" w:rsidP="004D0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Difference between correlation and regression analysis.</w:t>
      </w:r>
    </w:p>
    <w:p w14:paraId="62B6CA74" w14:textId="77777777" w:rsidR="005C162B" w:rsidRDefault="005C162B" w:rsidP="004D02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Interpretation of semi-log functions</w:t>
      </w:r>
    </w:p>
    <w:p w14:paraId="1ED27E1F" w14:textId="4F44E541" w:rsidR="005C162B" w:rsidRPr="00E51FA9" w:rsidRDefault="005C162B" w:rsidP="00E51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Structure of dummy variable</w:t>
      </w:r>
    </w:p>
    <w:p w14:paraId="0C3D3632" w14:textId="77777777" w:rsidR="005C162B" w:rsidRPr="00996F3C" w:rsidRDefault="005C162B" w:rsidP="005C162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2354C1DB" w14:textId="23F87D0B" w:rsidR="005C162B" w:rsidRDefault="00274810" w:rsidP="004D02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  <w:r>
        <w:rPr>
          <w:rFonts w:ascii="TimesLTStd-Roman" w:hAnsi="TimesLTStd-Roman" w:cs="TimesLTStd-Roman"/>
          <w:sz w:val="28"/>
          <w:szCs w:val="28"/>
          <w:lang w:val="en-US"/>
        </w:rPr>
        <w:t xml:space="preserve">Explanation of </w:t>
      </w:r>
      <w:r w:rsidR="004D0212">
        <w:rPr>
          <w:rFonts w:ascii="TimesLTStd-Roman" w:hAnsi="TimesLTStd-Roman" w:cs="TimesLTStd-Roman"/>
          <w:sz w:val="28"/>
          <w:szCs w:val="28"/>
          <w:lang w:val="en-US"/>
        </w:rPr>
        <w:t>Multiplicative and additive models.</w:t>
      </w:r>
    </w:p>
    <w:p w14:paraId="0C490FD7" w14:textId="77777777" w:rsidR="004D0212" w:rsidRPr="004D0212" w:rsidRDefault="004D0212" w:rsidP="004D0212">
      <w:pPr>
        <w:pStyle w:val="a3"/>
        <w:rPr>
          <w:rFonts w:ascii="TimesLTStd-Roman" w:hAnsi="TimesLTStd-Roman" w:cs="TimesLTStd-Roman"/>
          <w:sz w:val="28"/>
          <w:szCs w:val="28"/>
          <w:lang w:val="en-US"/>
        </w:rPr>
      </w:pPr>
    </w:p>
    <w:p w14:paraId="4CFC7609" w14:textId="6C92DAD2" w:rsidR="004D0212" w:rsidRDefault="00274810" w:rsidP="004D02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  <w:r>
        <w:rPr>
          <w:rFonts w:ascii="TimesLTStd-Roman" w:hAnsi="TimesLTStd-Roman" w:cs="TimesLTStd-Roman"/>
          <w:sz w:val="28"/>
          <w:szCs w:val="28"/>
          <w:lang w:val="en-US"/>
        </w:rPr>
        <w:t xml:space="preserve">Explanation of </w:t>
      </w:r>
      <w:r w:rsidR="00447EDB">
        <w:rPr>
          <w:rFonts w:ascii="TimesLTStd-Roman" w:hAnsi="TimesLTStd-Roman" w:cs="TimesLTStd-Roman"/>
          <w:sz w:val="28"/>
          <w:szCs w:val="28"/>
          <w:lang w:val="en-US"/>
        </w:rPr>
        <w:t>Exponential smoothing model</w:t>
      </w:r>
    </w:p>
    <w:p w14:paraId="5B0E37C0" w14:textId="77777777" w:rsidR="00447EDB" w:rsidRPr="00447EDB" w:rsidRDefault="00447EDB" w:rsidP="00447EDB">
      <w:pPr>
        <w:pStyle w:val="a3"/>
        <w:rPr>
          <w:rFonts w:ascii="TimesLTStd-Roman" w:hAnsi="TimesLTStd-Roman" w:cs="TimesLTStd-Roman"/>
          <w:sz w:val="28"/>
          <w:szCs w:val="28"/>
          <w:lang w:val="en-US"/>
        </w:rPr>
      </w:pPr>
    </w:p>
    <w:p w14:paraId="11E6B72F" w14:textId="01AB3DAF" w:rsidR="00447EDB" w:rsidRDefault="00D809F6" w:rsidP="004D02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  <w:r>
        <w:rPr>
          <w:rFonts w:ascii="TimesLTStd-Roman" w:hAnsi="TimesLTStd-Roman" w:cs="TimesLTStd-Roman"/>
          <w:sz w:val="28"/>
          <w:szCs w:val="28"/>
          <w:lang w:val="en-US"/>
        </w:rPr>
        <w:t xml:space="preserve">Arima models </w:t>
      </w:r>
    </w:p>
    <w:p w14:paraId="003B471D" w14:textId="77777777" w:rsidR="00D809F6" w:rsidRPr="00D809F6" w:rsidRDefault="00D809F6" w:rsidP="00D809F6">
      <w:pPr>
        <w:pStyle w:val="a3"/>
        <w:rPr>
          <w:rFonts w:ascii="TimesLTStd-Roman" w:hAnsi="TimesLTStd-Roman" w:cs="TimesLTStd-Roman"/>
          <w:sz w:val="28"/>
          <w:szCs w:val="28"/>
          <w:lang w:val="en-US"/>
        </w:rPr>
      </w:pPr>
    </w:p>
    <w:p w14:paraId="216A25DD" w14:textId="512436E2" w:rsidR="00D809F6" w:rsidRDefault="00D809F6" w:rsidP="004D02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  <w:r>
        <w:rPr>
          <w:rFonts w:ascii="TimesLTStd-Roman" w:hAnsi="TimesLTStd-Roman" w:cs="TimesLTStd-Roman"/>
          <w:sz w:val="28"/>
          <w:szCs w:val="28"/>
          <w:lang w:val="en-US"/>
        </w:rPr>
        <w:t>Arma models</w:t>
      </w:r>
    </w:p>
    <w:p w14:paraId="27DEB65C" w14:textId="77777777" w:rsidR="00D809F6" w:rsidRPr="00D809F6" w:rsidRDefault="00D809F6" w:rsidP="00D809F6">
      <w:pPr>
        <w:pStyle w:val="a3"/>
        <w:rPr>
          <w:rFonts w:ascii="TimesLTStd-Roman" w:hAnsi="TimesLTStd-Roman" w:cs="TimesLTStd-Roman"/>
          <w:sz w:val="28"/>
          <w:szCs w:val="28"/>
          <w:lang w:val="en-US"/>
        </w:rPr>
      </w:pPr>
    </w:p>
    <w:p w14:paraId="755A64EC" w14:textId="52455534" w:rsidR="00D809F6" w:rsidRDefault="003939C0" w:rsidP="004D02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  <w:r>
        <w:rPr>
          <w:rFonts w:ascii="TimesLTStd-Roman" w:hAnsi="TimesLTStd-Roman" w:cs="TimesLTStd-Roman"/>
          <w:sz w:val="28"/>
          <w:szCs w:val="28"/>
          <w:lang w:val="en-US"/>
        </w:rPr>
        <w:t>Durbin Watson test</w:t>
      </w:r>
    </w:p>
    <w:p w14:paraId="36C6765F" w14:textId="77777777" w:rsidR="003939C0" w:rsidRPr="003939C0" w:rsidRDefault="003939C0" w:rsidP="003939C0">
      <w:pPr>
        <w:pStyle w:val="a3"/>
        <w:rPr>
          <w:rFonts w:ascii="TimesLTStd-Roman" w:hAnsi="TimesLTStd-Roman" w:cs="TimesLTStd-Roman"/>
          <w:sz w:val="28"/>
          <w:szCs w:val="28"/>
          <w:lang w:val="en-US"/>
        </w:rPr>
      </w:pPr>
    </w:p>
    <w:p w14:paraId="48E2904B" w14:textId="6CAC7BCF" w:rsidR="003939C0" w:rsidRDefault="0025702C" w:rsidP="004D02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  <w:r>
        <w:rPr>
          <w:rFonts w:ascii="TimesLTStd-Roman" w:hAnsi="TimesLTStd-Roman" w:cs="TimesLTStd-Roman"/>
          <w:sz w:val="28"/>
          <w:szCs w:val="28"/>
          <w:lang w:val="en-US"/>
        </w:rPr>
        <w:t>MA models</w:t>
      </w:r>
    </w:p>
    <w:p w14:paraId="721684F5" w14:textId="77777777" w:rsidR="00BE1C63" w:rsidRPr="00BE1C63" w:rsidRDefault="00BE1C63" w:rsidP="00BE1C63">
      <w:pPr>
        <w:pStyle w:val="a3"/>
        <w:rPr>
          <w:rFonts w:ascii="TimesLTStd-Roman" w:hAnsi="TimesLTStd-Roman" w:cs="TimesLTStd-Roman"/>
          <w:sz w:val="28"/>
          <w:szCs w:val="28"/>
          <w:lang w:val="en-US"/>
        </w:rPr>
      </w:pPr>
    </w:p>
    <w:p w14:paraId="3016B47A" w14:textId="573F10C1" w:rsidR="00BE1C63" w:rsidRDefault="00BE1C63" w:rsidP="004D02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  <w:r>
        <w:rPr>
          <w:rFonts w:ascii="TimesLTStd-Roman" w:hAnsi="TimesLTStd-Roman" w:cs="TimesLTStd-Roman"/>
          <w:sz w:val="28"/>
          <w:szCs w:val="28"/>
          <w:lang w:val="en-US"/>
        </w:rPr>
        <w:t xml:space="preserve">Explanation of Lagged </w:t>
      </w:r>
      <w:r w:rsidR="0004639C">
        <w:rPr>
          <w:rFonts w:ascii="TimesLTStd-Roman" w:hAnsi="TimesLTStd-Roman" w:cs="TimesLTStd-Roman"/>
          <w:sz w:val="28"/>
          <w:szCs w:val="28"/>
          <w:lang w:val="en-US"/>
        </w:rPr>
        <w:t>variable</w:t>
      </w:r>
      <w:r>
        <w:rPr>
          <w:rFonts w:ascii="TimesLTStd-Roman" w:hAnsi="TimesLTStd-Roman" w:cs="TimesLTStd-Roman"/>
          <w:sz w:val="28"/>
          <w:szCs w:val="28"/>
          <w:lang w:val="en-US"/>
        </w:rPr>
        <w:t xml:space="preserve"> </w:t>
      </w:r>
    </w:p>
    <w:p w14:paraId="4D14F1EE" w14:textId="2C14E1A2" w:rsidR="00BE1C63" w:rsidRDefault="0004639C" w:rsidP="0004639C">
      <w:pPr>
        <w:pStyle w:val="a3"/>
        <w:numPr>
          <w:ilvl w:val="0"/>
          <w:numId w:val="1"/>
        </w:numPr>
        <w:rPr>
          <w:rFonts w:ascii="TimesLTStd-Roman" w:hAnsi="TimesLTStd-Roman" w:cs="TimesLTStd-Roman"/>
          <w:sz w:val="28"/>
          <w:szCs w:val="28"/>
          <w:lang w:val="en-US"/>
        </w:rPr>
      </w:pPr>
      <w:r>
        <w:rPr>
          <w:rFonts w:ascii="TimesLTStd-Roman" w:hAnsi="TimesLTStd-Roman" w:cs="TimesLTStd-Roman"/>
          <w:sz w:val="28"/>
          <w:szCs w:val="28"/>
          <w:lang w:val="en-US"/>
        </w:rPr>
        <w:t>10 exercise about simple regression analysis</w:t>
      </w:r>
    </w:p>
    <w:p w14:paraId="4AFBB6FA" w14:textId="48EF124F" w:rsidR="0004639C" w:rsidRDefault="0004639C" w:rsidP="0004639C">
      <w:pPr>
        <w:pStyle w:val="a3"/>
        <w:numPr>
          <w:ilvl w:val="0"/>
          <w:numId w:val="1"/>
        </w:numPr>
        <w:rPr>
          <w:rFonts w:ascii="TimesLTStd-Roman" w:hAnsi="TimesLTStd-Roman" w:cs="TimesLTStd-Roman"/>
          <w:sz w:val="28"/>
          <w:szCs w:val="28"/>
          <w:lang w:val="en-US"/>
        </w:rPr>
      </w:pPr>
      <w:r>
        <w:rPr>
          <w:rFonts w:ascii="TimesLTStd-Roman" w:hAnsi="TimesLTStd-Roman" w:cs="TimesLTStd-Roman"/>
          <w:sz w:val="28"/>
          <w:szCs w:val="28"/>
          <w:lang w:val="en-US"/>
        </w:rPr>
        <w:t>1</w:t>
      </w:r>
      <w:r w:rsidR="00DE67BF">
        <w:rPr>
          <w:rFonts w:ascii="TimesLTStd-Roman" w:hAnsi="TimesLTStd-Roman" w:cs="TimesLTStd-Roman"/>
          <w:sz w:val="28"/>
          <w:szCs w:val="28"/>
          <w:lang w:val="en-US"/>
        </w:rPr>
        <w:t>1</w:t>
      </w:r>
      <w:r>
        <w:rPr>
          <w:rFonts w:ascii="TimesLTStd-Roman" w:hAnsi="TimesLTStd-Roman" w:cs="TimesLTStd-Roman"/>
          <w:sz w:val="28"/>
          <w:szCs w:val="28"/>
          <w:lang w:val="en-US"/>
        </w:rPr>
        <w:t xml:space="preserve"> exercises about multiple regression analysis</w:t>
      </w:r>
    </w:p>
    <w:p w14:paraId="7E2339C8" w14:textId="7FE0D6B2" w:rsidR="0004639C" w:rsidRDefault="0004639C" w:rsidP="0004639C">
      <w:pPr>
        <w:pStyle w:val="a3"/>
        <w:numPr>
          <w:ilvl w:val="0"/>
          <w:numId w:val="1"/>
        </w:numPr>
        <w:rPr>
          <w:rFonts w:ascii="TimesLTStd-Roman" w:hAnsi="TimesLTStd-Roman" w:cs="TimesLTStd-Roman"/>
          <w:sz w:val="28"/>
          <w:szCs w:val="28"/>
          <w:lang w:val="en-US"/>
        </w:rPr>
      </w:pPr>
      <w:r>
        <w:rPr>
          <w:rFonts w:ascii="TimesLTStd-Roman" w:hAnsi="TimesLTStd-Roman" w:cs="TimesLTStd-Roman"/>
          <w:sz w:val="28"/>
          <w:szCs w:val="28"/>
          <w:lang w:val="en-US"/>
        </w:rPr>
        <w:t>7 exercises about semi-log functions</w:t>
      </w:r>
    </w:p>
    <w:p w14:paraId="7A24EB96" w14:textId="1C1ECE1B" w:rsidR="0004639C" w:rsidRPr="00BE1C63" w:rsidRDefault="0004639C" w:rsidP="0004639C">
      <w:pPr>
        <w:pStyle w:val="a3"/>
        <w:numPr>
          <w:ilvl w:val="0"/>
          <w:numId w:val="1"/>
        </w:numPr>
        <w:rPr>
          <w:rFonts w:ascii="TimesLTStd-Roman" w:hAnsi="TimesLTStd-Roman" w:cs="TimesLTStd-Roman"/>
          <w:sz w:val="28"/>
          <w:szCs w:val="28"/>
          <w:lang w:val="en-US"/>
        </w:rPr>
      </w:pPr>
      <w:r>
        <w:rPr>
          <w:rFonts w:ascii="TimesLTStd-Roman" w:hAnsi="TimesLTStd-Roman" w:cs="TimesLTStd-Roman"/>
          <w:sz w:val="28"/>
          <w:szCs w:val="28"/>
          <w:lang w:val="en-US"/>
        </w:rPr>
        <w:t>10 exercises about  arma, arma, ma models</w:t>
      </w:r>
    </w:p>
    <w:p w14:paraId="57FAD6F2" w14:textId="77777777" w:rsidR="00BE1C63" w:rsidRPr="0007287C" w:rsidRDefault="00BE1C63" w:rsidP="00BE1C63">
      <w:pPr>
        <w:pStyle w:val="a3"/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  <w:lang w:val="en-US"/>
        </w:rPr>
      </w:pPr>
    </w:p>
    <w:sectPr w:rsidR="00BE1C63" w:rsidRPr="0007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LTStd-Roman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MathPiOne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thematicalPi-Three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35E7D"/>
    <w:multiLevelType w:val="hybridMultilevel"/>
    <w:tmpl w:val="3B64B9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926EC"/>
    <w:multiLevelType w:val="hybridMultilevel"/>
    <w:tmpl w:val="56DE0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4D16"/>
    <w:multiLevelType w:val="hybridMultilevel"/>
    <w:tmpl w:val="56DE0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524C3"/>
    <w:multiLevelType w:val="hybridMultilevel"/>
    <w:tmpl w:val="7B8A0094"/>
    <w:lvl w:ilvl="0" w:tplc="1D604C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061A81"/>
    <w:multiLevelType w:val="hybridMultilevel"/>
    <w:tmpl w:val="56DE0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2257F"/>
    <w:multiLevelType w:val="hybridMultilevel"/>
    <w:tmpl w:val="56DE0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E210A"/>
    <w:multiLevelType w:val="hybridMultilevel"/>
    <w:tmpl w:val="56DE0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F281E"/>
    <w:multiLevelType w:val="hybridMultilevel"/>
    <w:tmpl w:val="56DE0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B3A35"/>
    <w:multiLevelType w:val="hybridMultilevel"/>
    <w:tmpl w:val="56DE0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00643"/>
    <w:multiLevelType w:val="hybridMultilevel"/>
    <w:tmpl w:val="C032B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57"/>
    <w:rsid w:val="00010C16"/>
    <w:rsid w:val="00012998"/>
    <w:rsid w:val="0004639C"/>
    <w:rsid w:val="000468F2"/>
    <w:rsid w:val="0007287C"/>
    <w:rsid w:val="00114864"/>
    <w:rsid w:val="001154F6"/>
    <w:rsid w:val="00235EE3"/>
    <w:rsid w:val="0025702C"/>
    <w:rsid w:val="00274810"/>
    <w:rsid w:val="002A7552"/>
    <w:rsid w:val="002D2E1E"/>
    <w:rsid w:val="003939C0"/>
    <w:rsid w:val="003E3955"/>
    <w:rsid w:val="003F3B09"/>
    <w:rsid w:val="00447EDB"/>
    <w:rsid w:val="004D0212"/>
    <w:rsid w:val="00517757"/>
    <w:rsid w:val="00525D7A"/>
    <w:rsid w:val="005C162B"/>
    <w:rsid w:val="00622193"/>
    <w:rsid w:val="00816265"/>
    <w:rsid w:val="008610EE"/>
    <w:rsid w:val="00A4556F"/>
    <w:rsid w:val="00AA4D91"/>
    <w:rsid w:val="00BA7F7F"/>
    <w:rsid w:val="00BB1021"/>
    <w:rsid w:val="00BE1C63"/>
    <w:rsid w:val="00C62AF5"/>
    <w:rsid w:val="00D53E89"/>
    <w:rsid w:val="00D809F6"/>
    <w:rsid w:val="00DD1511"/>
    <w:rsid w:val="00DD186D"/>
    <w:rsid w:val="00DE67BF"/>
    <w:rsid w:val="00E058BE"/>
    <w:rsid w:val="00E50CD5"/>
    <w:rsid w:val="00E51FA9"/>
    <w:rsid w:val="00ED3E22"/>
    <w:rsid w:val="00F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004A"/>
  <w15:docId w15:val="{66099B60-6D27-427F-999F-BE21401B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2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058B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0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Cale</cp:lastModifiedBy>
  <cp:revision>3</cp:revision>
  <dcterms:created xsi:type="dcterms:W3CDTF">2019-12-23T19:32:00Z</dcterms:created>
  <dcterms:modified xsi:type="dcterms:W3CDTF">2019-12-23T19:33:00Z</dcterms:modified>
</cp:coreProperties>
</file>