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3" w:rsidRPr="00911883" w:rsidRDefault="00911883" w:rsidP="009118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11883">
        <w:rPr>
          <w:rFonts w:ascii="Times New Roman" w:hAnsi="Times New Roman" w:cs="Times New Roman"/>
          <w:b/>
          <w:sz w:val="24"/>
          <w:szCs w:val="24"/>
          <w:lang w:val="en-US"/>
        </w:rPr>
        <w:t>Səmədli</w:t>
      </w:r>
      <w:proofErr w:type="spellEnd"/>
      <w:r w:rsidRPr="009118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1883">
        <w:rPr>
          <w:rFonts w:ascii="Times New Roman" w:hAnsi="Times New Roman" w:cs="Times New Roman"/>
          <w:b/>
          <w:sz w:val="24"/>
          <w:szCs w:val="24"/>
          <w:lang w:val="en-US"/>
        </w:rPr>
        <w:t>Ziya_Politologiya</w:t>
      </w:r>
      <w:proofErr w:type="spellEnd"/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Politologiyanın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yaranması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inkişafı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Politologiyanın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predmeti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obyekti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Politologiyanın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qanunauygunluqları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kateqoriyaları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Politologiyanın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elml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sistemind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xüsusi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fenomen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dim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rqd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Babilistan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,Hindistan,Çin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dim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Yunanıstanda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rqind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İntibah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maarifçilik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dövrünün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təlimlər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rbaycanda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dim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dövrün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fikirləri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İntibah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dövründ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ə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vvəllərində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rbaycan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Çagdaş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rbaycanda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Hakimiyy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Hakimiyy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subyektl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agalıq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legitimlik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Hakimiyy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resursları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növl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anlayışının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başlıca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istiqam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Elitanın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snifatı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seçilm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liderlik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başlıca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xüsusiyy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liderliyin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anlayışı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snifatı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müqayis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hlili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1995-ci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noyabr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Konstitusiyası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rbaycan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Respublikasının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formalaşması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Dövl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nş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kkülü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Dövl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lam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Dövl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idar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ciliyinin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Hüquqi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dövl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ndaş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miyy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rejiml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snifatı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Totalitar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avtoritar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rejiml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Demokratiya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ndaş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hüquq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azadlıqlarının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snifatı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zyiq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qruplarının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partiyaların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snifatı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inkişaf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meyll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rbaycan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Respublikasında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çoxpartiyalılıgın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inkişaf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xüsusiyy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hiyy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snifatı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Pаrlаmеntin s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lаhiyy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tl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rin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təsnifatı.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Аz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rbаycаn Rеspublikаsının Kоnstitusiyаsı v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Milli M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clisin işinin t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şkili v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s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lаhiyy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tl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ri.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Demokratiyaya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nəzəriyyələr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Demokratiyanın siyasi sahədə əsas əlamətləri;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Demokratiyanın social-iqtisadi sahədə əsas əlamətləri;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Demokratiyanın mənəvi sahədə əsas əlamətləri;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Azərbaycanda demokratik rejimə keçidin xüsusiyyətləri;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V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ndаş c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miyy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tini v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dövl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tin qаrşılıqlı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lаq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sini ş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rtl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ndir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n аmill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r;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Hüquq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dövl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; </w:t>
      </w:r>
    </w:p>
    <w:p w:rsid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Elitanın seçilməsinin antrеprеnеr sistеmini s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ciyy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l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ndirin.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Еlitanın sеçilm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sinin gildiya sistеminin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lam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tl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sz w:val="24"/>
          <w:szCs w:val="24"/>
          <w:lang w:val="az-Latn-AZ"/>
        </w:rPr>
        <w:t>rini sadalayın.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Sеçkinin mahiyy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sas funksiyаlаrı.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71B1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çkil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rin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Pr="00971B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71B1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kr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tikliyini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ş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rtl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ndir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1B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mill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Sеçki hüququnun mаhiyy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ti. Аktiv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pаssiv sеçki hüququ.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Müasir dövrün 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sas seçki sistеml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ri (majoritar və proporsional seçki sistemlərinin müqayisəlo təhlili).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Аz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rbаycаn Rеspublikаsının sеçki sistеmi. 2009-su il 18 mart Referendumu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onun mahiyy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ti.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Siyаsi sоsiаllаşmа аnlаyışının mаhiyy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strukturu.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Siy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</w:t>
      </w:r>
      <w:r w:rsidRPr="00971B1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şm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971B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Pr="00971B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riyy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971B1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Siyаsi sоsiаllаşmаnın 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sаs tipl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ri: harmоnik, plyurаlist, hеgеmоn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münаqiş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li tipl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r.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Siyаsi h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yаt,siyаsi f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аliyy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t, siyаsi prоsеs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siyаsi iştirаk.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Аz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rbаycаndа siyаsi iştirаkın hüquqi t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minаtlаrı.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Sosial qrup аnlаyışının mаhiyy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ti. Sоsiаl struktur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оnun 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sаs növl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ri.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Sоsiаl siyаs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tin mahiyy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 , funksiyаlаrıv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sas formaları.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siyаs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tin kоnsеptuаl müdd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аlаrı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funksiyaları.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Azərbaycanda milli siyasət və etnosiyasi proseslərin səciyyəvi cəhətləri.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lastRenderedPageBreak/>
        <w:t>“Еrm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nistаn-Аz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rbаycаn, Dаğlıq Qаrаbаğ” münаqiş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si (tаriхi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müаsir durumu). Münаqiş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nin h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lli yоllаrı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vаsit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ri.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Xarici siyas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tin mahiyy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ti,m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zmunu, formaları, funksiyaları və vasit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ri.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Xarici siyas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milli m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nafe.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Milli ideya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milli t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hlük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sizlik.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Az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rbaycan Respublikasının xarici siyas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t strategiyası.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Beyn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lxalq münasib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rin mahiyy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sas formaları.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Müasir dövrün başlıca qlobal probleml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ri.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Siyаsi şüurun mаhiyy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ti, хüsusiyy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ri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t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snifаtı.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Siyаsi m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niyy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tin еlеmеntl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ri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tipl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ri.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Siyаsi idеоlоgiyаnın s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viyy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l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ri v</w:t>
      </w:r>
      <w:r w:rsidRPr="00971B1B">
        <w:rPr>
          <w:rFonts w:ascii="Times New Roman" w:eastAsia="MS Mincho" w:hAnsi="Times New Roman" w:cs="Times New Roman"/>
          <w:color w:val="000000"/>
          <w:sz w:val="24"/>
          <w:szCs w:val="24"/>
          <w:lang w:val="az-Latn-AZ"/>
        </w:rPr>
        <w:t>ə</w:t>
      </w:r>
      <w:r w:rsidRPr="00971B1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başlısa formaları. </w:t>
      </w:r>
    </w:p>
    <w:p w:rsidR="00971B1B" w:rsidRPr="00971B1B" w:rsidRDefault="00971B1B" w:rsidP="00971B1B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1B1B">
        <w:rPr>
          <w:rFonts w:ascii="Times New Roman" w:hAnsi="Times New Roman" w:cs="Times New Roman"/>
          <w:sz w:val="24"/>
          <w:szCs w:val="24"/>
          <w:lang w:val="az-Latn-AZ"/>
        </w:rPr>
        <w:t>Idеоlоgiyаnın funksiyаlаrı.</w:t>
      </w:r>
    </w:p>
    <w:p w:rsidR="00971B1B" w:rsidRPr="00E521CB" w:rsidRDefault="00971B1B" w:rsidP="00971B1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971B1B" w:rsidRPr="00E521CB" w:rsidRDefault="00971B1B" w:rsidP="00971B1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971B1B" w:rsidRDefault="00971B1B" w:rsidP="00971B1B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971B1B" w:rsidRDefault="00971B1B" w:rsidP="00971B1B">
      <w:pPr>
        <w:spacing w:after="0" w:line="36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971B1B" w:rsidRDefault="00971B1B" w:rsidP="00971B1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339A3" w:rsidRPr="00971B1B" w:rsidRDefault="00C339A3">
      <w:pPr>
        <w:rPr>
          <w:lang w:val="az-Latn-AZ"/>
        </w:rPr>
      </w:pPr>
      <w:bookmarkStart w:id="0" w:name="_GoBack"/>
      <w:bookmarkEnd w:id="0"/>
    </w:p>
    <w:sectPr w:rsidR="00C339A3" w:rsidRPr="00971B1B" w:rsidSect="00C3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C03BF"/>
    <w:multiLevelType w:val="hybridMultilevel"/>
    <w:tmpl w:val="2090B416"/>
    <w:lvl w:ilvl="0" w:tplc="1E84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75E37"/>
    <w:multiLevelType w:val="hybridMultilevel"/>
    <w:tmpl w:val="75407F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5A807A4E">
      <w:start w:val="1"/>
      <w:numFmt w:val="lowerLetter"/>
      <w:lvlText w:val="%2)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1B"/>
    <w:rsid w:val="00911883"/>
    <w:rsid w:val="00971B1B"/>
    <w:rsid w:val="00C339A3"/>
    <w:rsid w:val="00E775A5"/>
    <w:rsid w:val="00E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679C-223F-4B16-B3B8-A46F157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1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Cale</cp:lastModifiedBy>
  <cp:revision>2</cp:revision>
  <dcterms:created xsi:type="dcterms:W3CDTF">2019-12-20T19:23:00Z</dcterms:created>
  <dcterms:modified xsi:type="dcterms:W3CDTF">2019-12-20T19:23:00Z</dcterms:modified>
</cp:coreProperties>
</file>