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DAC" w:rsidRPr="0001243F" w:rsidRDefault="0001243F" w:rsidP="000124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43F">
        <w:rPr>
          <w:rFonts w:ascii="Times New Roman" w:hAnsi="Times New Roman" w:cs="Times New Roman"/>
          <w:b/>
          <w:sz w:val="24"/>
          <w:szCs w:val="24"/>
        </w:rPr>
        <w:t>TURİZM İQTİSADİYYATI</w:t>
      </w:r>
    </w:p>
    <w:p w:rsidR="0001243F" w:rsidRPr="0001243F" w:rsidRDefault="0001243F" w:rsidP="000124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43F">
        <w:rPr>
          <w:rFonts w:ascii="Times New Roman" w:hAnsi="Times New Roman" w:cs="Times New Roman"/>
          <w:b/>
          <w:sz w:val="24"/>
          <w:szCs w:val="24"/>
        </w:rPr>
        <w:t>İMTAHAN SUALLARI</w:t>
      </w:r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</w:rPr>
      </w:pPr>
    </w:p>
    <w:p w:rsidR="00E30E87" w:rsidRPr="0001243F" w:rsidRDefault="00C937BD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1.</w:t>
      </w:r>
      <w:r w:rsidR="00E30E87"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30E87" w:rsidRPr="0001243F">
        <w:rPr>
          <w:rFonts w:ascii="Times New Roman" w:hAnsi="Times New Roman" w:cs="Times New Roman"/>
          <w:sz w:val="24"/>
          <w:szCs w:val="24"/>
        </w:rPr>
        <w:t>Turistçilik</w:t>
      </w:r>
      <w:proofErr w:type="spellEnd"/>
      <w:r w:rsidR="00E30E87"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E87" w:rsidRPr="0001243F">
        <w:rPr>
          <w:rFonts w:ascii="Times New Roman" w:hAnsi="Times New Roman" w:cs="Times New Roman"/>
          <w:sz w:val="24"/>
          <w:szCs w:val="24"/>
        </w:rPr>
        <w:t>nədir</w:t>
      </w:r>
      <w:proofErr w:type="spellEnd"/>
      <w:r w:rsidR="00E30E87" w:rsidRPr="0001243F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="00E30E87" w:rsidRPr="0001243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="00E30E87" w:rsidRPr="0001243F">
        <w:rPr>
          <w:rFonts w:ascii="Times New Roman" w:hAnsi="Times New Roman" w:cs="Times New Roman"/>
          <w:sz w:val="24"/>
          <w:szCs w:val="24"/>
        </w:rPr>
        <w:t>sxem</w:t>
      </w:r>
      <w:proofErr w:type="spellEnd"/>
      <w:r w:rsidR="00E30E87" w:rsidRPr="0001243F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E30E87" w:rsidRPr="0001243F">
        <w:rPr>
          <w:rFonts w:ascii="Times New Roman" w:hAnsi="Times New Roman" w:cs="Times New Roman"/>
          <w:sz w:val="24"/>
          <w:szCs w:val="24"/>
        </w:rPr>
        <w:t xml:space="preserve"> </w:t>
      </w:r>
      <w:r w:rsidR="00E30E87" w:rsidRPr="0001243F">
        <w:rPr>
          <w:rFonts w:ascii="Times New Roman" w:hAnsi="Times New Roman" w:cs="Times New Roman"/>
          <w:sz w:val="24"/>
          <w:szCs w:val="24"/>
          <w:lang w:val="az-Latn-AZ"/>
        </w:rPr>
        <w:t>Turizm sahəsində yaradılan hökumət proqramları hansı məsələləri həll edir</w:t>
      </w:r>
    </w:p>
    <w:p w:rsidR="00E30E87" w:rsidRPr="0001243F" w:rsidRDefault="00E30E87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 xml:space="preserve">2. </w:t>
      </w:r>
      <w:r w:rsidR="000D0339" w:rsidRPr="0001243F">
        <w:rPr>
          <w:rFonts w:ascii="Times New Roman" w:hAnsi="Times New Roman" w:cs="Times New Roman"/>
          <w:sz w:val="24"/>
          <w:szCs w:val="24"/>
          <w:lang w:val="az-Latn-AZ"/>
        </w:rPr>
        <w:t>Turizm sənayesində əsas anlayışlar</w:t>
      </w:r>
    </w:p>
    <w:p w:rsidR="000D0339" w:rsidRPr="0001243F" w:rsidRDefault="000D0339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3. Turist bazarının məzmunu və funksiyası. Turist bazarı tutumu</w:t>
      </w:r>
    </w:p>
    <w:p w:rsidR="000D0339" w:rsidRPr="0001243F" w:rsidRDefault="000D0339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4. Turist bazarının subyektləri</w:t>
      </w:r>
    </w:p>
    <w:p w:rsidR="000D0339" w:rsidRPr="0001243F" w:rsidRDefault="000D0339" w:rsidP="00C937BD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 xml:space="preserve">5. </w:t>
      </w:r>
      <w:r w:rsidRPr="0001243F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Turizmin məzmunu və inkişaf tarixi (qısa)</w:t>
      </w:r>
    </w:p>
    <w:p w:rsidR="001122E7" w:rsidRPr="0001243F" w:rsidRDefault="000D0339" w:rsidP="00C937BD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6. Turizmin inkişafının sosial, iqtisadi və texnoloji əhəmiyyəti</w:t>
      </w:r>
      <w:r w:rsidR="00B141B2" w:rsidRPr="0001243F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. Turizmin inkişafının asılı olduğu amillər</w:t>
      </w:r>
    </w:p>
    <w:p w:rsidR="00591174" w:rsidRPr="0001243F" w:rsidRDefault="00B141B2" w:rsidP="00C937BD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7. </w:t>
      </w:r>
      <w:r w:rsidR="00591174" w:rsidRPr="0001243F">
        <w:rPr>
          <w:rFonts w:ascii="Times New Roman" w:hAnsi="Times New Roman" w:cs="Times New Roman"/>
          <w:sz w:val="24"/>
          <w:szCs w:val="24"/>
          <w:lang w:val="az-Latn-AZ"/>
        </w:rPr>
        <w:t>Dünya iqtisadiyyatında turizmin xüsusi çəkisinin təhlili</w:t>
      </w:r>
    </w:p>
    <w:p w:rsidR="000D0339" w:rsidRPr="0001243F" w:rsidRDefault="00591174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8. Turizmin formaları və növlə</w:t>
      </w:r>
      <w:r w:rsidR="00375C40" w:rsidRPr="0001243F">
        <w:rPr>
          <w:rFonts w:ascii="Times New Roman" w:hAnsi="Times New Roman" w:cs="Times New Roman"/>
          <w:sz w:val="24"/>
          <w:szCs w:val="24"/>
          <w:lang w:val="az-Latn-AZ"/>
        </w:rPr>
        <w:t>ri</w:t>
      </w:r>
    </w:p>
    <w:p w:rsidR="001122E7" w:rsidRPr="0001243F" w:rsidRDefault="00591174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9. Beynəlxalq turizm və ona təsir</w:t>
      </w:r>
      <w:r w:rsidR="00252FDB" w:rsidRPr="0001243F">
        <w:rPr>
          <w:rFonts w:ascii="Times New Roman" w:hAnsi="Times New Roman" w:cs="Times New Roman"/>
          <w:sz w:val="24"/>
          <w:szCs w:val="24"/>
          <w:lang w:val="az-Latn-AZ"/>
        </w:rPr>
        <w:t xml:space="preserve"> </w:t>
      </w:r>
      <w:r w:rsidRPr="0001243F">
        <w:rPr>
          <w:rFonts w:ascii="Times New Roman" w:hAnsi="Times New Roman" w:cs="Times New Roman"/>
          <w:sz w:val="24"/>
          <w:szCs w:val="24"/>
          <w:lang w:val="az-Latn-AZ"/>
        </w:rPr>
        <w:t>edən amillər</w:t>
      </w:r>
    </w:p>
    <w:p w:rsidR="001122E7" w:rsidRPr="0001243F" w:rsidRDefault="00591174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 xml:space="preserve">10. </w:t>
      </w:r>
      <w:proofErr w:type="spellStart"/>
      <w:proofErr w:type="gramStart"/>
      <w:r w:rsidRPr="0001243F">
        <w:rPr>
          <w:rFonts w:ascii="Times New Roman" w:hAnsi="Times New Roman" w:cs="Times New Roman"/>
          <w:sz w:val="24"/>
          <w:szCs w:val="24"/>
        </w:rPr>
        <w:t>Turist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hüquqlari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və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vəzifələri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Turist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tipləri</w:t>
      </w:r>
      <w:proofErr w:type="spellEnd"/>
    </w:p>
    <w:p w:rsidR="001122E7" w:rsidRPr="0001243F" w:rsidRDefault="00591174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11. Beynəlxalq turizm təşkilatları və tipləpi</w:t>
      </w:r>
    </w:p>
    <w:p w:rsidR="00D725EF" w:rsidRPr="0001243F" w:rsidRDefault="00D725EF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12. Sahə xarakterli dünya beynəlxalq turizm təşkilatlarının məqsəd və vəzifələr</w:t>
      </w:r>
      <w:r w:rsidR="00375C40" w:rsidRPr="0001243F">
        <w:rPr>
          <w:rFonts w:ascii="Times New Roman" w:hAnsi="Times New Roman" w:cs="Times New Roman"/>
          <w:sz w:val="24"/>
          <w:szCs w:val="24"/>
          <w:lang w:val="az-Latn-AZ"/>
        </w:rPr>
        <w:t>i</w:t>
      </w:r>
    </w:p>
    <w:p w:rsidR="001122E7" w:rsidRPr="0001243F" w:rsidRDefault="00D725EF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13. Ümumdünya Turizm Təşkilatının fəaliyyəti və əsas məqsədləri</w:t>
      </w:r>
    </w:p>
    <w:p w:rsidR="001122E7" w:rsidRPr="0001243F" w:rsidRDefault="00D725EF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14. ÜTT-nin əsas məqsədləri. Manilа deklorasiyası</w:t>
      </w:r>
    </w:p>
    <w:p w:rsidR="001122E7" w:rsidRPr="0001243F" w:rsidRDefault="00D725EF" w:rsidP="00C937BD">
      <w:pPr>
        <w:rPr>
          <w:rFonts w:ascii="Times New Roman" w:hAnsi="Times New Roman" w:cs="Times New Roman"/>
          <w:sz w:val="24"/>
          <w:szCs w:val="24"/>
        </w:rPr>
      </w:pPr>
      <w:r w:rsidRPr="0001243F">
        <w:rPr>
          <w:rFonts w:ascii="Times New Roman" w:hAnsi="Times New Roman" w:cs="Times New Roman"/>
          <w:sz w:val="24"/>
          <w:szCs w:val="24"/>
        </w:rPr>
        <w:t xml:space="preserve">15. </w:t>
      </w:r>
      <w:r w:rsidRPr="0001243F">
        <w:rPr>
          <w:rFonts w:ascii="Times New Roman" w:hAnsi="Times New Roman" w:cs="Times New Roman"/>
          <w:sz w:val="24"/>
          <w:szCs w:val="24"/>
          <w:lang w:val="az-Latn-AZ"/>
        </w:rPr>
        <w:t>Turist sənayesinin tərkibi və mənası</w:t>
      </w:r>
    </w:p>
    <w:p w:rsidR="001122E7" w:rsidRPr="0001243F" w:rsidRDefault="00D725EF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16. Turist xidməti. Xidmətlərin kompleksliliyi</w:t>
      </w:r>
    </w:p>
    <w:p w:rsidR="001122E7" w:rsidRPr="0001243F" w:rsidRDefault="00D725EF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17. Turist müəssisələrinin ayrı-ayrı tiplərinin xarakteristikası</w:t>
      </w:r>
    </w:p>
    <w:p w:rsidR="001122E7" w:rsidRPr="0001243F" w:rsidRDefault="00D725EF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18. Turizmdə iş qüvvəsi və istifadəsinin səmər</w:t>
      </w:r>
      <w:r w:rsidR="00375C40" w:rsidRPr="0001243F">
        <w:rPr>
          <w:rFonts w:ascii="Times New Roman" w:hAnsi="Times New Roman" w:cs="Times New Roman"/>
          <w:sz w:val="24"/>
          <w:szCs w:val="24"/>
          <w:lang w:val="az-Latn-AZ"/>
        </w:rPr>
        <w:t>əl</w:t>
      </w:r>
      <w:r w:rsidRPr="0001243F">
        <w:rPr>
          <w:rFonts w:ascii="Times New Roman" w:hAnsi="Times New Roman" w:cs="Times New Roman"/>
          <w:sz w:val="24"/>
          <w:szCs w:val="24"/>
          <w:lang w:val="az-Latn-AZ"/>
        </w:rPr>
        <w:t>iliyi</w:t>
      </w:r>
    </w:p>
    <w:p w:rsidR="001122E7" w:rsidRPr="0001243F" w:rsidRDefault="00D725EF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 xml:space="preserve">19. </w:t>
      </w:r>
      <w:r w:rsidR="0029409B" w:rsidRPr="0001243F">
        <w:rPr>
          <w:rFonts w:ascii="Times New Roman" w:hAnsi="Times New Roman" w:cs="Times New Roman"/>
          <w:sz w:val="24"/>
          <w:szCs w:val="24"/>
          <w:lang w:val="az-Latn-AZ"/>
        </w:rPr>
        <w:t>Turizmdə qiymət və qiymətəmələgəlmə</w:t>
      </w:r>
    </w:p>
    <w:p w:rsidR="0029409B" w:rsidRPr="0001243F" w:rsidRDefault="0029409B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 xml:space="preserve">20. </w:t>
      </w:r>
      <w:r w:rsidRPr="0001243F">
        <w:rPr>
          <w:rFonts w:ascii="Times New Roman" w:eastAsia="MS Mincho" w:hAnsi="Times New Roman" w:cs="Times New Roman"/>
          <w:noProof/>
          <w:sz w:val="24"/>
          <w:szCs w:val="24"/>
          <w:lang w:val="az-Latn-AZ"/>
        </w:rPr>
        <w:t>Turizm təşkilatının sabit və dəyişkən xərcləri</w:t>
      </w:r>
    </w:p>
    <w:p w:rsidR="0029409B" w:rsidRPr="0001243F" w:rsidRDefault="00375C40" w:rsidP="00C937BD">
      <w:pPr>
        <w:tabs>
          <w:tab w:val="left" w:pos="360"/>
        </w:tabs>
        <w:outlineLvl w:val="0"/>
        <w:rPr>
          <w:rFonts w:ascii="Times New Roman" w:eastAsia="MS Mincho" w:hAnsi="Times New Roman" w:cs="Times New Roman"/>
          <w:noProof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21. Turizm</w:t>
      </w:r>
      <w:r w:rsidR="0029409B" w:rsidRPr="0001243F">
        <w:rPr>
          <w:rFonts w:ascii="Times New Roman" w:hAnsi="Times New Roman" w:cs="Times New Roman"/>
          <w:sz w:val="24"/>
          <w:szCs w:val="24"/>
          <w:lang w:val="az-Latn-AZ"/>
        </w:rPr>
        <w:t xml:space="preserve"> bazarında </w:t>
      </w:r>
      <w:r w:rsidR="0029409B" w:rsidRPr="0001243F">
        <w:rPr>
          <w:rFonts w:ascii="Times New Roman" w:eastAsia="MS Mincho" w:hAnsi="Times New Roman" w:cs="Times New Roman"/>
          <w:noProof/>
          <w:sz w:val="24"/>
          <w:szCs w:val="24"/>
          <w:lang w:val="az-Latn-AZ"/>
        </w:rPr>
        <w:t>qiymət siyasəti: xərclər əsasında üsul və marketinq üsulu</w:t>
      </w:r>
    </w:p>
    <w:p w:rsidR="0029409B" w:rsidRPr="0001243F" w:rsidRDefault="0029409B" w:rsidP="00C937BD">
      <w:pPr>
        <w:tabs>
          <w:tab w:val="left" w:pos="360"/>
        </w:tabs>
        <w:rPr>
          <w:rFonts w:ascii="Times New Roman" w:eastAsia="MS Mincho" w:hAnsi="Times New Roman" w:cs="Times New Roman"/>
          <w:noProof/>
          <w:sz w:val="24"/>
          <w:szCs w:val="24"/>
          <w:lang w:val="az-Latn-AZ"/>
        </w:rPr>
      </w:pPr>
      <w:r w:rsidRPr="0001243F">
        <w:rPr>
          <w:rFonts w:ascii="Times New Roman" w:eastAsia="MS Mincho" w:hAnsi="Times New Roman" w:cs="Times New Roman"/>
          <w:noProof/>
          <w:sz w:val="24"/>
          <w:szCs w:val="24"/>
          <w:lang w:val="az-Latn-AZ"/>
        </w:rPr>
        <w:t>22. Qiymət strategiyasının təyin olunması və gerçəkləşməsi. Xarici faktorların qiymətin formalaşmasına təsiri</w:t>
      </w:r>
    </w:p>
    <w:p w:rsidR="0029409B" w:rsidRPr="0001243F" w:rsidRDefault="0029409B" w:rsidP="00C937BD">
      <w:pPr>
        <w:tabs>
          <w:tab w:val="left" w:pos="360"/>
        </w:tabs>
        <w:outlineLvl w:val="0"/>
        <w:rPr>
          <w:rFonts w:ascii="Times New Roman" w:eastAsia="MS Mincho" w:hAnsi="Times New Roman" w:cs="Times New Roman"/>
          <w:noProof/>
          <w:sz w:val="24"/>
          <w:szCs w:val="24"/>
          <w:lang w:val="az-Latn-AZ"/>
        </w:rPr>
      </w:pPr>
      <w:r w:rsidRPr="0001243F">
        <w:rPr>
          <w:rFonts w:ascii="Times New Roman" w:eastAsia="MS Mincho" w:hAnsi="Times New Roman" w:cs="Times New Roman"/>
          <w:noProof/>
          <w:sz w:val="24"/>
          <w:szCs w:val="24"/>
          <w:lang w:val="az-Latn-AZ"/>
        </w:rPr>
        <w:t>23. Qonaq evi xidmətlərinin standart zərfinin dəyərinin asılı olduğu amillər</w:t>
      </w:r>
    </w:p>
    <w:p w:rsidR="0029409B" w:rsidRPr="0001243F" w:rsidRDefault="0029409B" w:rsidP="00C937BD">
      <w:pPr>
        <w:tabs>
          <w:tab w:val="left" w:pos="360"/>
        </w:tabs>
        <w:outlineLvl w:val="0"/>
        <w:rPr>
          <w:rFonts w:ascii="Times New Roman" w:eastAsia="MS Mincho" w:hAnsi="Times New Roman" w:cs="Times New Roman"/>
          <w:noProof/>
          <w:sz w:val="24"/>
          <w:szCs w:val="24"/>
          <w:lang w:val="az-Latn-AZ"/>
        </w:rPr>
      </w:pPr>
      <w:r w:rsidRPr="0001243F">
        <w:rPr>
          <w:rFonts w:ascii="Times New Roman" w:eastAsia="MS Mincho" w:hAnsi="Times New Roman" w:cs="Times New Roman"/>
          <w:noProof/>
          <w:sz w:val="24"/>
          <w:szCs w:val="24"/>
          <w:lang w:val="az-Latn-AZ"/>
        </w:rPr>
        <w:t xml:space="preserve">24. </w:t>
      </w:r>
      <w:r w:rsidR="00F4717B" w:rsidRPr="0001243F">
        <w:rPr>
          <w:rFonts w:ascii="Times New Roman" w:eastAsia="MS Mincho" w:hAnsi="Times New Roman" w:cs="Times New Roman"/>
          <w:noProof/>
          <w:sz w:val="24"/>
          <w:szCs w:val="24"/>
          <w:lang w:val="az-Latn-AZ"/>
        </w:rPr>
        <w:t>Turizmdə sığortalanmanın xüsusiyyətləri</w:t>
      </w:r>
    </w:p>
    <w:p w:rsidR="00C937BD" w:rsidRPr="0001243F" w:rsidRDefault="00F4717B" w:rsidP="00C937BD">
      <w:pPr>
        <w:tabs>
          <w:tab w:val="left" w:pos="360"/>
        </w:tabs>
        <w:outlineLvl w:val="0"/>
        <w:rPr>
          <w:rFonts w:ascii="Times New Roman" w:eastAsia="MS Mincho" w:hAnsi="Times New Roman" w:cs="Times New Roman"/>
          <w:noProof/>
          <w:sz w:val="24"/>
          <w:szCs w:val="24"/>
          <w:lang w:val="az-Latn-AZ"/>
        </w:rPr>
      </w:pPr>
      <w:r w:rsidRPr="0001243F">
        <w:rPr>
          <w:rFonts w:ascii="Times New Roman" w:eastAsia="MS Mincho" w:hAnsi="Times New Roman" w:cs="Times New Roman"/>
          <w:noProof/>
          <w:sz w:val="24"/>
          <w:szCs w:val="24"/>
          <w:lang w:val="az-Latn-AZ"/>
        </w:rPr>
        <w:t>25. Otellərin təsnifatı</w:t>
      </w:r>
    </w:p>
    <w:p w:rsidR="00C937BD" w:rsidRPr="0001243F" w:rsidRDefault="00C937BD" w:rsidP="00C937BD">
      <w:pPr>
        <w:tabs>
          <w:tab w:val="left" w:pos="360"/>
        </w:tabs>
        <w:outlineLvl w:val="0"/>
        <w:rPr>
          <w:rFonts w:ascii="Times New Roman" w:eastAsia="MS Mincho" w:hAnsi="Times New Roman" w:cs="Times New Roman"/>
          <w:noProof/>
          <w:sz w:val="24"/>
          <w:szCs w:val="24"/>
          <w:lang w:val="az-Latn-AZ"/>
        </w:rPr>
      </w:pPr>
      <w:r w:rsidRPr="0001243F">
        <w:rPr>
          <w:rFonts w:ascii="Times New Roman" w:eastAsia="MS Mincho" w:hAnsi="Times New Roman" w:cs="Times New Roman"/>
          <w:noProof/>
          <w:sz w:val="24"/>
          <w:szCs w:val="24"/>
          <w:lang w:val="az-Latn-AZ"/>
        </w:rPr>
        <w:lastRenderedPageBreak/>
        <w:t xml:space="preserve">26. </w:t>
      </w:r>
      <w:r w:rsidRPr="0001243F">
        <w:rPr>
          <w:rFonts w:ascii="Times New Roman" w:hAnsi="Times New Roman" w:cs="Times New Roman"/>
          <w:sz w:val="24"/>
          <w:szCs w:val="24"/>
          <w:lang w:val="az-Latn-AZ"/>
        </w:rPr>
        <w:t>Turizmin inkişaf problemləri</w:t>
      </w:r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27. Turizm bazarının asılı olduğu amillər</w:t>
      </w:r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28. Turizmin marketinq təkmilləşməsi</w:t>
      </w:r>
    </w:p>
    <w:p w:rsidR="00C937BD" w:rsidRPr="0001243F" w:rsidRDefault="00C937BD" w:rsidP="00C937BD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 xml:space="preserve">29. </w:t>
      </w:r>
      <w:r w:rsidRPr="0001243F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İnvestisiyanın mahiyyəti və onun turizmdə xüsusiyyətləri </w:t>
      </w:r>
    </w:p>
    <w:p w:rsidR="00C937BD" w:rsidRPr="0001243F" w:rsidRDefault="00C937BD" w:rsidP="00C937BD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30. Turizm sənayesinə investisiyaların cəlb olunması problemləri və aradan qaldırılması yolları</w:t>
      </w:r>
    </w:p>
    <w:p w:rsidR="00C937BD" w:rsidRPr="0001243F" w:rsidRDefault="00C937BD" w:rsidP="00C937BD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31. İnvestisiyaların səmərəliliyinin artırılması üçün istifadə olunan dövlət mexanizmləri</w:t>
      </w:r>
    </w:p>
    <w:p w:rsidR="00C937BD" w:rsidRPr="0001243F" w:rsidRDefault="00C937BD" w:rsidP="00C937BD">
      <w:pPr>
        <w:rPr>
          <w:rFonts w:ascii="Times New Roman" w:hAnsi="Times New Roman" w:cs="Times New Roman"/>
          <w:bCs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32. </w:t>
      </w:r>
      <w:r w:rsidRPr="0001243F">
        <w:rPr>
          <w:rFonts w:ascii="Times New Roman" w:hAnsi="Times New Roman" w:cs="Times New Roman"/>
          <w:bCs/>
          <w:sz w:val="24"/>
          <w:szCs w:val="24"/>
          <w:lang w:val="az-Latn-AZ"/>
        </w:rPr>
        <w:t>Turizm fəaliyyətinin xərc strukturu</w:t>
      </w:r>
    </w:p>
    <w:p w:rsidR="00C937BD" w:rsidRPr="0001243F" w:rsidRDefault="00C937BD" w:rsidP="00C937BD">
      <w:pPr>
        <w:rPr>
          <w:rFonts w:ascii="Times New Roman" w:hAnsi="Times New Roman" w:cs="Times New Roman"/>
          <w:bCs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bCs/>
          <w:sz w:val="24"/>
          <w:szCs w:val="24"/>
          <w:lang w:val="az-Latn-AZ"/>
        </w:rPr>
        <w:t>33. Turizm məhsulunun maya dəyəri və qiyməti</w:t>
      </w:r>
    </w:p>
    <w:p w:rsidR="00C937BD" w:rsidRPr="0001243F" w:rsidRDefault="00C937BD" w:rsidP="00C937BD">
      <w:pPr>
        <w:rPr>
          <w:rFonts w:ascii="Times New Roman" w:hAnsi="Times New Roman" w:cs="Times New Roman"/>
          <w:bCs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bCs/>
          <w:sz w:val="24"/>
          <w:szCs w:val="24"/>
          <w:lang w:val="az-Latn-AZ"/>
        </w:rPr>
        <w:t>34. Turizmdə mənfəətin formalaşma mərhələləri</w:t>
      </w:r>
    </w:p>
    <w:p w:rsidR="00C937BD" w:rsidRPr="0001243F" w:rsidRDefault="00C937BD" w:rsidP="00C937BD">
      <w:pPr>
        <w:rPr>
          <w:rFonts w:ascii="Times New Roman" w:hAnsi="Times New Roman" w:cs="Times New Roman"/>
          <w:bCs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35. </w:t>
      </w:r>
      <w:r w:rsidRPr="0001243F">
        <w:rPr>
          <w:rFonts w:ascii="Times New Roman" w:hAnsi="Times New Roman" w:cs="Times New Roman"/>
          <w:bCs/>
          <w:kern w:val="36"/>
          <w:sz w:val="24"/>
          <w:szCs w:val="24"/>
          <w:lang w:val="az-Latn-AZ"/>
        </w:rPr>
        <w:t>Turizm xərclərinə turistlərin istehlak mallarına və xidmətlərə xərclədiyi pul ilə bərabər aid edilən digər xərclər (eyni zamanda daxil edilməyən xərclər)</w:t>
      </w:r>
    </w:p>
    <w:p w:rsidR="00C937BD" w:rsidRPr="0001243F" w:rsidRDefault="00C937BD" w:rsidP="00C937BD">
      <w:pPr>
        <w:rPr>
          <w:rFonts w:ascii="Times New Roman" w:hAnsi="Times New Roman" w:cs="Times New Roman"/>
          <w:bCs/>
          <w:kern w:val="36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bCs/>
          <w:kern w:val="36"/>
          <w:sz w:val="24"/>
          <w:szCs w:val="24"/>
          <w:lang w:val="az-Latn-AZ"/>
        </w:rPr>
        <w:t>36. Turist xərclərindən gəlir əldə edən iqtisadiyyat</w:t>
      </w:r>
    </w:p>
    <w:p w:rsidR="00C937BD" w:rsidRPr="0001243F" w:rsidRDefault="00C937BD" w:rsidP="00C937BD">
      <w:pPr>
        <w:rPr>
          <w:rFonts w:ascii="Times New Roman" w:hAnsi="Times New Roman" w:cs="Times New Roman"/>
          <w:bCs/>
          <w:kern w:val="36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bCs/>
          <w:kern w:val="36"/>
          <w:sz w:val="24"/>
          <w:szCs w:val="24"/>
          <w:lang w:val="az-Latn-AZ"/>
        </w:rPr>
        <w:t>37. Turizm xərclərinin kateqoriyaları</w:t>
      </w:r>
    </w:p>
    <w:p w:rsidR="00C937BD" w:rsidRPr="0001243F" w:rsidRDefault="00C937BD" w:rsidP="00C937BD">
      <w:pPr>
        <w:rPr>
          <w:rFonts w:ascii="Times New Roman" w:hAnsi="Times New Roman" w:cs="Times New Roman"/>
          <w:bCs/>
          <w:color w:val="000000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38. Turist </w:t>
      </w:r>
      <w:r w:rsidRPr="0001243F">
        <w:rPr>
          <w:rFonts w:ascii="Times New Roman" w:hAnsi="Times New Roman" w:cs="Times New Roman"/>
          <w:bCs/>
          <w:color w:val="000000"/>
          <w:sz w:val="24"/>
          <w:szCs w:val="24"/>
          <w:lang w:val="az-Latn-AZ"/>
        </w:rPr>
        <w:t>xərclərinin təsnifatı</w:t>
      </w:r>
    </w:p>
    <w:p w:rsidR="00C937BD" w:rsidRPr="0001243F" w:rsidRDefault="00C937BD" w:rsidP="00C937BD">
      <w:pPr>
        <w:rPr>
          <w:rFonts w:ascii="Times New Roman" w:hAnsi="Times New Roman" w:cs="Times New Roman"/>
          <w:bCs/>
          <w:kern w:val="36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bCs/>
          <w:color w:val="000000"/>
          <w:sz w:val="24"/>
          <w:szCs w:val="24"/>
          <w:lang w:val="az-Latn-AZ"/>
        </w:rPr>
        <w:t xml:space="preserve">39. </w:t>
      </w:r>
      <w:r w:rsidRPr="0001243F">
        <w:rPr>
          <w:rFonts w:ascii="Times New Roman" w:hAnsi="Times New Roman" w:cs="Times New Roman"/>
          <w:bCs/>
          <w:kern w:val="36"/>
          <w:sz w:val="24"/>
          <w:szCs w:val="24"/>
          <w:lang w:val="az-Latn-AZ"/>
        </w:rPr>
        <w:t>Turizm xərclərinin ölçülməsi (ölçü aspektləri)</w:t>
      </w:r>
    </w:p>
    <w:p w:rsidR="00C937BD" w:rsidRPr="0001243F" w:rsidRDefault="00C937BD" w:rsidP="00C937BD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bCs/>
          <w:kern w:val="36"/>
          <w:sz w:val="24"/>
          <w:szCs w:val="24"/>
          <w:lang w:val="az-Latn-AZ"/>
        </w:rPr>
        <w:t xml:space="preserve">40. </w:t>
      </w:r>
      <w:r w:rsidRPr="0001243F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Ekoturizmin mahiyyəti. “Təbiət turizmi” və “Ekoloji turizm” anlayışları</w:t>
      </w:r>
    </w:p>
    <w:p w:rsidR="00C937BD" w:rsidRPr="0001243F" w:rsidRDefault="00C937BD" w:rsidP="00C937BD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41. Təbii mühitdən ekoturizm məqsədilə istifadənin xüsusiyyətləri</w:t>
      </w:r>
    </w:p>
    <w:p w:rsidR="00C937BD" w:rsidRPr="0001243F" w:rsidRDefault="00C937BD" w:rsidP="00C937BD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42. TIES (The International Ecotourism Society) tərəfindən formalaşdırılmış 10 qayda</w:t>
      </w:r>
    </w:p>
    <w:p w:rsidR="00C937BD" w:rsidRPr="0001243F" w:rsidRDefault="00C937BD" w:rsidP="00C937BD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43. Dünya Turizm Təşkilatına görə ekoturizmin komponentləri. Dünya səviyyəsində ətraf mühitin deqradasiyasının əsas səbəblərinə</w:t>
      </w:r>
    </w:p>
    <w:p w:rsidR="00C937BD" w:rsidRPr="0001243F" w:rsidRDefault="00C937BD" w:rsidP="00C937BD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44. R.Yunqa görə “Sərt” və “Yumşaq” turizmin fərqi</w:t>
      </w:r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  <w:lang w:eastAsia="ja-JP"/>
        </w:rPr>
      </w:pPr>
      <w:r w:rsidRPr="0001243F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45. </w:t>
      </w:r>
      <w:proofErr w:type="spellStart"/>
      <w:r w:rsidRPr="0001243F">
        <w:rPr>
          <w:rFonts w:ascii="Times New Roman" w:eastAsia="Calibri" w:hAnsi="Times New Roman" w:cs="Times New Roman"/>
          <w:sz w:val="24"/>
          <w:szCs w:val="24"/>
          <w:lang w:eastAsia="ja-JP"/>
        </w:rPr>
        <w:t>Turizm</w:t>
      </w:r>
      <w:proofErr w:type="spellEnd"/>
      <w:r w:rsidRPr="0001243F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01243F">
        <w:rPr>
          <w:rFonts w:ascii="Times New Roman" w:eastAsia="Calibri" w:hAnsi="Times New Roman" w:cs="Times New Roman"/>
          <w:sz w:val="24"/>
          <w:szCs w:val="24"/>
          <w:lang w:eastAsia="ja-JP"/>
        </w:rPr>
        <w:t>sərgiləri</w:t>
      </w:r>
      <w:proofErr w:type="spellEnd"/>
      <w:r w:rsidRPr="0001243F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– </w:t>
      </w:r>
      <w:proofErr w:type="spellStart"/>
      <w:r w:rsidRPr="0001243F">
        <w:rPr>
          <w:rFonts w:ascii="Times New Roman" w:eastAsia="Calibri" w:hAnsi="Times New Roman" w:cs="Times New Roman"/>
          <w:sz w:val="24"/>
          <w:szCs w:val="24"/>
          <w:lang w:eastAsia="ja-JP"/>
        </w:rPr>
        <w:t>marketinq</w:t>
      </w:r>
      <w:proofErr w:type="spellEnd"/>
      <w:r w:rsidRPr="0001243F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01243F">
        <w:rPr>
          <w:rFonts w:ascii="Times New Roman" w:eastAsia="Calibri" w:hAnsi="Times New Roman" w:cs="Times New Roman"/>
          <w:sz w:val="24"/>
          <w:szCs w:val="24"/>
          <w:lang w:eastAsia="ja-JP"/>
        </w:rPr>
        <w:t>siyasətinin</w:t>
      </w:r>
      <w:proofErr w:type="spellEnd"/>
      <w:r w:rsidRPr="0001243F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01243F">
        <w:rPr>
          <w:rFonts w:ascii="Times New Roman" w:eastAsia="Calibri" w:hAnsi="Times New Roman" w:cs="Times New Roman"/>
          <w:sz w:val="24"/>
          <w:szCs w:val="24"/>
          <w:lang w:eastAsia="ja-JP"/>
        </w:rPr>
        <w:t>mühüm</w:t>
      </w:r>
      <w:proofErr w:type="spellEnd"/>
      <w:r w:rsidRPr="0001243F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01243F">
        <w:rPr>
          <w:rFonts w:ascii="Times New Roman" w:eastAsia="Calibri" w:hAnsi="Times New Roman" w:cs="Times New Roman"/>
          <w:sz w:val="24"/>
          <w:szCs w:val="24"/>
          <w:lang w:eastAsia="ja-JP"/>
        </w:rPr>
        <w:t>ele</w:t>
      </w:r>
      <w:r w:rsidRPr="0001243F">
        <w:rPr>
          <w:rFonts w:ascii="Times New Roman" w:hAnsi="Times New Roman" w:cs="Times New Roman"/>
          <w:sz w:val="24"/>
          <w:szCs w:val="24"/>
          <w:lang w:eastAsia="ja-JP"/>
        </w:rPr>
        <w:t>mentidir</w:t>
      </w:r>
      <w:proofErr w:type="spellEnd"/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  <w:lang w:eastAsia="ja-JP"/>
        </w:rPr>
      </w:pPr>
      <w:r w:rsidRPr="0001243F">
        <w:rPr>
          <w:rFonts w:ascii="Times New Roman" w:hAnsi="Times New Roman" w:cs="Times New Roman"/>
          <w:sz w:val="24"/>
          <w:szCs w:val="24"/>
          <w:lang w:eastAsia="ja-JP"/>
        </w:rPr>
        <w:t xml:space="preserve">46. </w:t>
      </w:r>
      <w:proofErr w:type="spellStart"/>
      <w:r w:rsidRPr="0001243F">
        <w:rPr>
          <w:rFonts w:ascii="Times New Roman" w:hAnsi="Times New Roman" w:cs="Times New Roman"/>
          <w:sz w:val="24"/>
          <w:szCs w:val="24"/>
          <w:lang w:eastAsia="ja-JP"/>
        </w:rPr>
        <w:t>Turizmdə</w:t>
      </w:r>
      <w:proofErr w:type="spellEnd"/>
      <w:r w:rsidRPr="0001243F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  <w:lang w:eastAsia="ja-JP"/>
        </w:rPr>
        <w:t>marketinqin</w:t>
      </w:r>
      <w:proofErr w:type="spellEnd"/>
      <w:r w:rsidRPr="0001243F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  <w:lang w:eastAsia="ja-JP"/>
        </w:rPr>
        <w:t>məqsədi</w:t>
      </w:r>
      <w:proofErr w:type="spellEnd"/>
      <w:r w:rsidRPr="0001243F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  <w:lang w:eastAsia="ja-JP"/>
        </w:rPr>
        <w:t>və</w:t>
      </w:r>
      <w:proofErr w:type="spellEnd"/>
      <w:r w:rsidRPr="0001243F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  <w:lang w:eastAsia="ja-JP"/>
        </w:rPr>
        <w:t>əsas</w:t>
      </w:r>
      <w:proofErr w:type="spellEnd"/>
      <w:r w:rsidRPr="0001243F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  <w:lang w:eastAsia="ja-JP"/>
        </w:rPr>
        <w:t>anlayışları</w:t>
      </w:r>
      <w:proofErr w:type="spellEnd"/>
    </w:p>
    <w:p w:rsidR="00C937BD" w:rsidRPr="0001243F" w:rsidRDefault="00C937BD" w:rsidP="00C937BD">
      <w:pPr>
        <w:rPr>
          <w:rFonts w:ascii="Times New Roman" w:eastAsia="Times New Roman" w:hAnsi="Times New Roman" w:cs="Times New Roman"/>
          <w:sz w:val="24"/>
          <w:szCs w:val="24"/>
          <w:lang w:val="az-Latn-AZ" w:eastAsia="ja-JP"/>
        </w:rPr>
      </w:pPr>
      <w:r w:rsidRPr="0001243F">
        <w:rPr>
          <w:rFonts w:ascii="Times New Roman" w:hAnsi="Times New Roman" w:cs="Times New Roman"/>
          <w:sz w:val="24"/>
          <w:szCs w:val="24"/>
          <w:lang w:eastAsia="ja-JP"/>
        </w:rPr>
        <w:t xml:space="preserve">47. </w:t>
      </w:r>
      <w:r w:rsidRPr="0001243F">
        <w:rPr>
          <w:rFonts w:ascii="Times New Roman" w:eastAsia="Times New Roman" w:hAnsi="Times New Roman" w:cs="Times New Roman"/>
          <w:sz w:val="24"/>
          <w:szCs w:val="24"/>
          <w:lang w:val="az-Latn-AZ" w:eastAsia="ja-JP"/>
        </w:rPr>
        <w:t>Turizmdə</w:t>
      </w:r>
      <w:r w:rsidRPr="0001243F">
        <w:rPr>
          <w:rFonts w:ascii="Times New Roman" w:hAnsi="Times New Roman" w:cs="Times New Roman"/>
          <w:sz w:val="24"/>
          <w:szCs w:val="24"/>
          <w:lang w:val="az-Latn-AZ" w:eastAsia="ja-JP"/>
        </w:rPr>
        <w:t xml:space="preserve"> marketinq konsepsiyası</w:t>
      </w:r>
    </w:p>
    <w:p w:rsidR="00C937BD" w:rsidRPr="0001243F" w:rsidRDefault="00C937BD" w:rsidP="00C937BD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48. Mehmanxana biznesi və marketinq</w:t>
      </w:r>
    </w:p>
    <w:p w:rsidR="00C937BD" w:rsidRPr="0001243F" w:rsidRDefault="00C937BD" w:rsidP="00C937B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243F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49. Mehmanxanada </w:t>
      </w:r>
      <w:proofErr w:type="spellStart"/>
      <w:r w:rsidRPr="0001243F">
        <w:rPr>
          <w:rFonts w:ascii="Times New Roman" w:hAnsi="Times New Roman" w:cs="Times New Roman"/>
          <w:color w:val="000000" w:themeColor="text1"/>
          <w:sz w:val="24"/>
          <w:szCs w:val="24"/>
        </w:rPr>
        <w:t>Marketinq</w:t>
      </w:r>
      <w:proofErr w:type="spellEnd"/>
      <w:r w:rsidRPr="000124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0124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color w:val="000000" w:themeColor="text1"/>
          <w:sz w:val="24"/>
          <w:szCs w:val="24"/>
        </w:rPr>
        <w:t>satış</w:t>
      </w:r>
      <w:proofErr w:type="spellEnd"/>
      <w:r w:rsidRPr="000124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color w:val="000000" w:themeColor="text1"/>
          <w:sz w:val="24"/>
          <w:szCs w:val="24"/>
        </w:rPr>
        <w:t>bölməsi</w:t>
      </w:r>
      <w:proofErr w:type="spellEnd"/>
      <w:r w:rsidRPr="000124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(Marketing &amp; Sales)</w:t>
      </w:r>
    </w:p>
    <w:p w:rsidR="00C937BD" w:rsidRPr="0001243F" w:rsidRDefault="00C937BD" w:rsidP="00C937B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24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50. </w:t>
      </w:r>
      <w:proofErr w:type="spellStart"/>
      <w:r w:rsidRPr="0001243F">
        <w:rPr>
          <w:rFonts w:ascii="Times New Roman" w:hAnsi="Times New Roman" w:cs="Times New Roman"/>
          <w:color w:val="000000" w:themeColor="text1"/>
          <w:sz w:val="24"/>
          <w:szCs w:val="24"/>
        </w:rPr>
        <w:t>Mehmanxanaların</w:t>
      </w:r>
      <w:proofErr w:type="spellEnd"/>
      <w:r w:rsidRPr="000124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color w:val="000000" w:themeColor="text1"/>
          <w:sz w:val="24"/>
          <w:szCs w:val="24"/>
        </w:rPr>
        <w:t>marketinq</w:t>
      </w:r>
      <w:proofErr w:type="spellEnd"/>
      <w:r w:rsidRPr="000124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color w:val="000000" w:themeColor="text1"/>
          <w:sz w:val="24"/>
          <w:szCs w:val="24"/>
        </w:rPr>
        <w:t>strategiyası</w:t>
      </w:r>
      <w:proofErr w:type="spellEnd"/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51. Turizmdə sahibkarlığın formaları</w:t>
      </w:r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52. Turizmin inkişaf modelləri</w:t>
      </w:r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53. Beynəlxalq turizm və funksiyaları</w:t>
      </w:r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54. Azərbaycan Respublikasının beynəlxalq turizmə inteqrasiyası</w:t>
      </w:r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lastRenderedPageBreak/>
        <w:t>55. Beynəlxalq turizm təşkilatlarının təsnifatı. Beynəlxalq turizmin inkişafı sаhəsində BMT-nin ixtisaslaşmış təsisatları</w:t>
      </w:r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56. Beynəlxalq turizm təşkilatlarının təsnifatı</w:t>
      </w:r>
      <w:r w:rsidRPr="0001243F">
        <w:rPr>
          <w:rFonts w:ascii="Times New Roman" w:hAnsi="Times New Roman" w:cs="Times New Roman"/>
          <w:i/>
          <w:sz w:val="24"/>
          <w:szCs w:val="24"/>
          <w:lang w:val="az-Latn-AZ"/>
        </w:rPr>
        <w:t xml:space="preserve">. </w:t>
      </w:r>
      <w:r w:rsidRPr="0001243F">
        <w:rPr>
          <w:rFonts w:ascii="Times New Roman" w:hAnsi="Times New Roman" w:cs="Times New Roman"/>
          <w:sz w:val="24"/>
          <w:szCs w:val="24"/>
          <w:lang w:val="az-Latn-AZ"/>
        </w:rPr>
        <w:t>Ümumi xarakterli beynəlxalq turizm təşkilatları</w:t>
      </w:r>
    </w:p>
    <w:p w:rsidR="00C937BD" w:rsidRPr="0001243F" w:rsidRDefault="0001243F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>
        <w:rPr>
          <w:rFonts w:ascii="Times New Roman" w:hAnsi="Times New Roman" w:cs="Times New Roman"/>
          <w:sz w:val="24"/>
          <w:szCs w:val="24"/>
          <w:lang w:val="az-Latn-AZ"/>
        </w:rPr>
        <w:t>5</w:t>
      </w:r>
      <w:r w:rsidR="00C937BD" w:rsidRPr="0001243F">
        <w:rPr>
          <w:rFonts w:ascii="Times New Roman" w:hAnsi="Times New Roman" w:cs="Times New Roman"/>
          <w:sz w:val="24"/>
          <w:szCs w:val="24"/>
          <w:lang w:val="az-Latn-AZ"/>
        </w:rPr>
        <w:t>7. Beynəlxalq Hava Nəqliyyatı Birliyi (BHNB) və Beynəlxalq Mülki Aviasiya Təşkilatının (BMAT) fəaliyyəti</w:t>
      </w:r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58. Turizm sahəsində Azərbaycan Respublikasının ikitərəfli əməkdaşlığı</w:t>
      </w:r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59. Tu</w:t>
      </w:r>
      <w:r w:rsidRPr="0001243F">
        <w:rPr>
          <w:rFonts w:ascii="Times New Roman" w:hAnsi="Times New Roman" w:cs="Times New Roman"/>
          <w:sz w:val="24"/>
          <w:szCs w:val="24"/>
          <w:lang w:val="az-Latn-AZ"/>
        </w:rPr>
        <w:softHyphen/>
        <w:t>rizm sa</w:t>
      </w:r>
      <w:r w:rsidRPr="0001243F">
        <w:rPr>
          <w:rFonts w:ascii="Times New Roman" w:hAnsi="Times New Roman" w:cs="Times New Roman"/>
          <w:sz w:val="24"/>
          <w:szCs w:val="24"/>
          <w:lang w:val="az-Latn-AZ"/>
        </w:rPr>
        <w:softHyphen/>
        <w:t>hə</w:t>
      </w:r>
      <w:r w:rsidRPr="0001243F">
        <w:rPr>
          <w:rFonts w:ascii="Times New Roman" w:hAnsi="Times New Roman" w:cs="Times New Roman"/>
          <w:sz w:val="24"/>
          <w:szCs w:val="24"/>
          <w:lang w:val="az-Latn-AZ"/>
        </w:rPr>
        <w:softHyphen/>
        <w:t>sin</w:t>
      </w:r>
      <w:r w:rsidRPr="0001243F">
        <w:rPr>
          <w:rFonts w:ascii="Times New Roman" w:hAnsi="Times New Roman" w:cs="Times New Roman"/>
          <w:sz w:val="24"/>
          <w:szCs w:val="24"/>
          <w:lang w:val="az-Latn-AZ"/>
        </w:rPr>
        <w:softHyphen/>
        <w:t>də Azərbaycan Respublikasının ikitərəfli bey</w:t>
      </w:r>
      <w:r w:rsidRPr="0001243F">
        <w:rPr>
          <w:rFonts w:ascii="Times New Roman" w:hAnsi="Times New Roman" w:cs="Times New Roman"/>
          <w:sz w:val="24"/>
          <w:szCs w:val="24"/>
          <w:lang w:val="az-Latn-AZ"/>
        </w:rPr>
        <w:softHyphen/>
        <w:t>nəl</w:t>
      </w:r>
      <w:r w:rsidRPr="0001243F">
        <w:rPr>
          <w:rFonts w:ascii="Times New Roman" w:hAnsi="Times New Roman" w:cs="Times New Roman"/>
          <w:sz w:val="24"/>
          <w:szCs w:val="24"/>
          <w:lang w:val="az-Latn-AZ"/>
        </w:rPr>
        <w:softHyphen/>
        <w:t>xalq əmək</w:t>
      </w:r>
      <w:r w:rsidRPr="0001243F">
        <w:rPr>
          <w:rFonts w:ascii="Times New Roman" w:hAnsi="Times New Roman" w:cs="Times New Roman"/>
          <w:sz w:val="24"/>
          <w:szCs w:val="24"/>
          <w:lang w:val="az-Latn-AZ"/>
        </w:rPr>
        <w:softHyphen/>
        <w:t>daş</w:t>
      </w:r>
      <w:r w:rsidRPr="0001243F">
        <w:rPr>
          <w:rFonts w:ascii="Times New Roman" w:hAnsi="Times New Roman" w:cs="Times New Roman"/>
          <w:sz w:val="24"/>
          <w:szCs w:val="24"/>
          <w:lang w:val="az-Latn-AZ"/>
        </w:rPr>
        <w:softHyphen/>
        <w:t>lı</w:t>
      </w:r>
      <w:r w:rsidRPr="0001243F">
        <w:rPr>
          <w:rFonts w:ascii="Times New Roman" w:hAnsi="Times New Roman" w:cs="Times New Roman"/>
          <w:sz w:val="24"/>
          <w:szCs w:val="24"/>
          <w:lang w:val="az-Latn-AZ"/>
        </w:rPr>
        <w:softHyphen/>
        <w:t>ğının əsas istiqamətləri və xüsusiyyətləri</w:t>
      </w:r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</w:rPr>
      </w:pPr>
      <w:r w:rsidRPr="0001243F">
        <w:rPr>
          <w:rFonts w:ascii="Times New Roman" w:hAnsi="Times New Roman" w:cs="Times New Roman"/>
          <w:sz w:val="24"/>
          <w:szCs w:val="24"/>
        </w:rPr>
        <w:t xml:space="preserve">60.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Kəndin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iqtisadi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inkişafında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turizmin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rolu</w:t>
      </w:r>
      <w:proofErr w:type="spellEnd"/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</w:rPr>
      </w:pPr>
      <w:r w:rsidRPr="0001243F">
        <w:rPr>
          <w:rFonts w:ascii="Times New Roman" w:hAnsi="Times New Roman" w:cs="Times New Roman"/>
          <w:sz w:val="24"/>
          <w:szCs w:val="24"/>
        </w:rPr>
        <w:t xml:space="preserve">61.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Beynəlxalq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kənd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turizminin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təşkili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istiqamətləri</w:t>
      </w:r>
      <w:proofErr w:type="spellEnd"/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</w:rPr>
      </w:pPr>
      <w:r w:rsidRPr="0001243F">
        <w:rPr>
          <w:rFonts w:ascii="Times New Roman" w:hAnsi="Times New Roman" w:cs="Times New Roman"/>
          <w:sz w:val="24"/>
          <w:szCs w:val="24"/>
        </w:rPr>
        <w:t xml:space="preserve">62.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Almaniya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və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Fransada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kənd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turizminin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əsas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xüsusiyyətləri</w:t>
      </w:r>
      <w:proofErr w:type="spellEnd"/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</w:rPr>
      </w:pPr>
      <w:r w:rsidRPr="0001243F">
        <w:rPr>
          <w:rFonts w:ascii="Times New Roman" w:hAnsi="Times New Roman" w:cs="Times New Roman"/>
          <w:sz w:val="24"/>
          <w:szCs w:val="24"/>
        </w:rPr>
        <w:t xml:space="preserve">63.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Beynəlxalq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kənd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turizminin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təşkili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istiqamətləri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Böyük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Britaniya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və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Cənubi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Avropada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kənd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turizminin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əsas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xüsusiyyətləri</w:t>
      </w:r>
      <w:proofErr w:type="spellEnd"/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</w:rPr>
      </w:pPr>
      <w:r w:rsidRPr="0001243F">
        <w:rPr>
          <w:rFonts w:ascii="Times New Roman" w:hAnsi="Times New Roman" w:cs="Times New Roman"/>
          <w:sz w:val="24"/>
          <w:szCs w:val="24"/>
        </w:rPr>
        <w:t xml:space="preserve">64.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Beynəlxalq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kənd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turizminin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təşkili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istiqamətləri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İtaliya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İsveçrə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və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Hollandiya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nümunələri</w:t>
      </w:r>
      <w:proofErr w:type="spellEnd"/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</w:rPr>
      </w:pPr>
      <w:r w:rsidRPr="0001243F">
        <w:rPr>
          <w:rFonts w:ascii="Times New Roman" w:hAnsi="Times New Roman" w:cs="Times New Roman"/>
          <w:sz w:val="24"/>
          <w:szCs w:val="24"/>
        </w:rPr>
        <w:t>65. "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Avropa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ferma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və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kənd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turizmi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Federasiyası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>" (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EuroGites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>)</w:t>
      </w:r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</w:rPr>
      </w:pPr>
      <w:r w:rsidRPr="0001243F">
        <w:rPr>
          <w:rFonts w:ascii="Times New Roman" w:hAnsi="Times New Roman" w:cs="Times New Roman"/>
          <w:sz w:val="24"/>
          <w:szCs w:val="24"/>
        </w:rPr>
        <w:t xml:space="preserve">66.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Azərbaycanda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kənd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turizminin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əsas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xüsusiyyətləri</w:t>
      </w:r>
      <w:proofErr w:type="spellEnd"/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</w:rPr>
      </w:pPr>
      <w:r w:rsidRPr="0001243F">
        <w:rPr>
          <w:rFonts w:ascii="Times New Roman" w:hAnsi="Times New Roman" w:cs="Times New Roman"/>
          <w:sz w:val="24"/>
          <w:szCs w:val="24"/>
        </w:rPr>
        <w:t xml:space="preserve">67.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Milli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turist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təşkilatlarının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əsas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funksiyaları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Kənd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turizmi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proqramının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tərkibi</w:t>
      </w:r>
      <w:proofErr w:type="spellEnd"/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</w:rPr>
      </w:pPr>
      <w:r w:rsidRPr="0001243F">
        <w:rPr>
          <w:rFonts w:ascii="Times New Roman" w:hAnsi="Times New Roman" w:cs="Times New Roman"/>
          <w:sz w:val="24"/>
          <w:szCs w:val="24"/>
        </w:rPr>
        <w:t xml:space="preserve">68.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Turizmin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dövlət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tərəfindən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tənzimlənməsində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əsas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məqsəd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>:</w:t>
      </w:r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</w:rPr>
      </w:pPr>
      <w:r w:rsidRPr="0001243F">
        <w:rPr>
          <w:rFonts w:ascii="Times New Roman" w:hAnsi="Times New Roman" w:cs="Times New Roman"/>
          <w:sz w:val="24"/>
          <w:szCs w:val="24"/>
        </w:rPr>
        <w:t xml:space="preserve">69.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Azərbaycan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Respublikasında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turizm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fəaliyyətinin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tənzimlənməsinin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üsulları</w:t>
      </w:r>
      <w:proofErr w:type="spellEnd"/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</w:rPr>
      </w:pPr>
      <w:r w:rsidRPr="0001243F">
        <w:rPr>
          <w:rFonts w:ascii="Times New Roman" w:hAnsi="Times New Roman" w:cs="Times New Roman"/>
          <w:sz w:val="24"/>
          <w:szCs w:val="24"/>
        </w:rPr>
        <w:t xml:space="preserve">70. IV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Avropa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Kənd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Təsərrüfatı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Konqresi</w:t>
      </w:r>
      <w:proofErr w:type="spellEnd"/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</w:rPr>
      </w:pPr>
      <w:r w:rsidRPr="0001243F">
        <w:rPr>
          <w:rFonts w:ascii="Times New Roman" w:hAnsi="Times New Roman" w:cs="Times New Roman"/>
          <w:sz w:val="24"/>
          <w:szCs w:val="24"/>
        </w:rPr>
        <w:t xml:space="preserve">71.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Kənd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turizminin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dövlət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siyasəti</w:t>
      </w:r>
      <w:proofErr w:type="spellEnd"/>
    </w:p>
    <w:p w:rsidR="00C937BD" w:rsidRPr="0001243F" w:rsidRDefault="00C937BD" w:rsidP="00C937BD">
      <w:pPr>
        <w:rPr>
          <w:rFonts w:ascii="Times New Roman" w:hAnsi="Times New Roman" w:cs="Times New Roman"/>
          <w:sz w:val="24"/>
          <w:szCs w:val="24"/>
        </w:rPr>
      </w:pPr>
      <w:r w:rsidRPr="0001243F">
        <w:rPr>
          <w:rFonts w:ascii="Times New Roman" w:hAnsi="Times New Roman" w:cs="Times New Roman"/>
          <w:sz w:val="24"/>
          <w:szCs w:val="24"/>
        </w:rPr>
        <w:t xml:space="preserve">72.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Turizmin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resurs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qiymətləndirilməsi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və</w:t>
      </w:r>
      <w:proofErr w:type="spellEnd"/>
      <w:r w:rsidRPr="0001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43F">
        <w:rPr>
          <w:rFonts w:ascii="Times New Roman" w:hAnsi="Times New Roman" w:cs="Times New Roman"/>
          <w:sz w:val="24"/>
          <w:szCs w:val="24"/>
        </w:rPr>
        <w:t>proqnozlaşdırma</w:t>
      </w:r>
      <w:proofErr w:type="spellEnd"/>
    </w:p>
    <w:p w:rsidR="00C937BD" w:rsidRPr="0001243F" w:rsidRDefault="0001243F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</w:rPr>
        <w:t xml:space="preserve">73. </w:t>
      </w:r>
      <w:r w:rsidRPr="0001243F">
        <w:rPr>
          <w:rFonts w:ascii="Times New Roman" w:hAnsi="Times New Roman" w:cs="Times New Roman"/>
          <w:sz w:val="24"/>
          <w:szCs w:val="24"/>
          <w:lang w:val="az-Latn-AZ"/>
        </w:rPr>
        <w:t>Turizm müəssisələrində investisiya və innovasiyanın iqtisadi inkişafda rolu</w:t>
      </w:r>
    </w:p>
    <w:p w:rsidR="0001243F" w:rsidRPr="0001243F" w:rsidRDefault="0001243F" w:rsidP="0001243F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74. Müasir turizmdə qloballaşma meyarları</w:t>
      </w:r>
    </w:p>
    <w:p w:rsidR="0001243F" w:rsidRPr="0001243F" w:rsidRDefault="0001243F" w:rsidP="0001243F">
      <w:pPr>
        <w:rPr>
          <w:rFonts w:ascii="Times New Roman" w:hAnsi="Times New Roman" w:cs="Times New Roman"/>
          <w:sz w:val="24"/>
          <w:szCs w:val="24"/>
          <w:lang w:val="az-Latn-AZ"/>
        </w:rPr>
      </w:pPr>
      <w:r w:rsidRPr="0001243F">
        <w:rPr>
          <w:rFonts w:ascii="Times New Roman" w:hAnsi="Times New Roman" w:cs="Times New Roman"/>
          <w:sz w:val="24"/>
          <w:szCs w:val="24"/>
          <w:lang w:val="az-Latn-AZ"/>
        </w:rPr>
        <w:t>75. Standartların tətbiqində beynəxalq brendlərin fəaliyyət prinsipləri</w:t>
      </w:r>
    </w:p>
    <w:p w:rsidR="0001243F" w:rsidRPr="0001243F" w:rsidRDefault="0001243F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</w:p>
    <w:p w:rsidR="00C937BD" w:rsidRPr="0001243F" w:rsidRDefault="00C937BD" w:rsidP="00C937BD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</w:p>
    <w:p w:rsidR="00C937BD" w:rsidRPr="0001243F" w:rsidRDefault="00C937BD" w:rsidP="00C937BD">
      <w:pPr>
        <w:tabs>
          <w:tab w:val="left" w:pos="360"/>
        </w:tabs>
        <w:outlineLvl w:val="0"/>
        <w:rPr>
          <w:rFonts w:ascii="Times New Roman" w:eastAsia="MS Mincho" w:hAnsi="Times New Roman" w:cs="Times New Roman"/>
          <w:noProof/>
          <w:sz w:val="24"/>
          <w:szCs w:val="24"/>
          <w:lang w:val="az-Latn-AZ"/>
        </w:rPr>
      </w:pPr>
    </w:p>
    <w:p w:rsidR="00591174" w:rsidRPr="0001243F" w:rsidRDefault="00591174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</w:p>
    <w:p w:rsidR="00E30E87" w:rsidRPr="0001243F" w:rsidRDefault="00E30E87" w:rsidP="00C937BD">
      <w:pPr>
        <w:rPr>
          <w:rFonts w:ascii="Times New Roman" w:hAnsi="Times New Roman" w:cs="Times New Roman"/>
          <w:sz w:val="24"/>
          <w:szCs w:val="24"/>
          <w:lang w:val="az-Latn-AZ"/>
        </w:rPr>
      </w:pPr>
    </w:p>
    <w:sectPr w:rsidR="00E30E87" w:rsidRPr="0001243F" w:rsidSect="00CA5D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E30E87"/>
    <w:rsid w:val="0001243F"/>
    <w:rsid w:val="000D0339"/>
    <w:rsid w:val="001122E7"/>
    <w:rsid w:val="002137E6"/>
    <w:rsid w:val="00252FDB"/>
    <w:rsid w:val="00266DB6"/>
    <w:rsid w:val="0029409B"/>
    <w:rsid w:val="00304D67"/>
    <w:rsid w:val="00375C40"/>
    <w:rsid w:val="00591174"/>
    <w:rsid w:val="00645736"/>
    <w:rsid w:val="00674ED3"/>
    <w:rsid w:val="006C2E4F"/>
    <w:rsid w:val="00B141B2"/>
    <w:rsid w:val="00B40B04"/>
    <w:rsid w:val="00C937BD"/>
    <w:rsid w:val="00CA5DAC"/>
    <w:rsid w:val="00D725EF"/>
    <w:rsid w:val="00E30E87"/>
    <w:rsid w:val="00F47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Asus-laptop</dc:creator>
  <cp:lastModifiedBy>Acer</cp:lastModifiedBy>
  <cp:revision>2</cp:revision>
  <dcterms:created xsi:type="dcterms:W3CDTF">2017-05-23T06:08:00Z</dcterms:created>
  <dcterms:modified xsi:type="dcterms:W3CDTF">2017-05-23T06:08:00Z</dcterms:modified>
</cp:coreProperties>
</file>