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EE" w:rsidRPr="003C2C8E" w:rsidRDefault="003B31EE" w:rsidP="003B31EE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az-Latn-AZ"/>
        </w:rPr>
        <w:t>İmtahan biletləri</w:t>
      </w:r>
    </w:p>
    <w:p w:rsidR="003B31EE" w:rsidRPr="00D3310F" w:rsidRDefault="003B31EE" w:rsidP="003B31EE">
      <w:pPr>
        <w:pStyle w:val="a3"/>
        <w:ind w:left="142" w:hanging="142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</w:p>
    <w:p w:rsidR="003B31EE" w:rsidRPr="00D3310F" w:rsidRDefault="003B31EE" w:rsidP="003B31EE">
      <w:pPr>
        <w:pStyle w:val="a3"/>
        <w:ind w:left="142" w:hanging="142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</w:p>
    <w:p w:rsidR="003B31EE" w:rsidRPr="00914780" w:rsidRDefault="003B31EE" w:rsidP="00914780">
      <w:pPr>
        <w:pStyle w:val="a3"/>
        <w:spacing w:line="276" w:lineRule="auto"/>
        <w:ind w:left="142" w:hanging="142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1.Bakteroloji silahlar.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2.</w:t>
      </w:r>
      <w:r w:rsidRPr="00914780">
        <w:rPr>
          <w:rFonts w:ascii="Times New Roman" w:hAnsi="Times New Roman" w:cs="Times New Roman"/>
          <w:lang w:val="az-Latn-AZ"/>
        </w:rPr>
        <w:t>Radiasiya əleyhinə daldanacaqlar.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3.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Kimyəvi kəşfiyyət cihazları</w:t>
      </w:r>
      <w:r w:rsidRPr="00914780">
        <w:rPr>
          <w:rFonts w:ascii="Times New Roman" w:hAnsi="Times New Roman" w:cs="Times New Roman"/>
          <w:lang w:val="az-Latn-AZ"/>
        </w:rPr>
        <w:t xml:space="preserve"> (VPXR-lə). 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4.</w:t>
      </w:r>
      <w:r w:rsidRPr="00914780">
        <w:rPr>
          <w:rFonts w:ascii="Times New Roman" w:hAnsi="Times New Roman" w:cs="Times New Roman"/>
          <w:lang w:val="az-Latn-AZ"/>
        </w:rPr>
        <w:t xml:space="preserve"> Hidroloji və Dəniz hidroloji təzahürlər. Onların baş vermə səbəbləri.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Sülh dövründə əhalinin FH-dan mühafizəsi tədbirləri və təhlükə barədə xəbərdarlıq zamanı fəaliyyəti.  </w:t>
      </w:r>
      <w:r w:rsidRPr="00914780">
        <w:rPr>
          <w:rFonts w:ascii="Times New Roman" w:hAnsi="Times New Roman"/>
          <w:sz w:val="22"/>
          <w:szCs w:val="22"/>
          <w:lang w:val="az-Latn-AZ" w:eastAsia="ja-JP"/>
        </w:rPr>
        <w:br/>
      </w:r>
      <w:r w:rsidRPr="00914780">
        <w:rPr>
          <w:rFonts w:ascii="Times New Roman" w:hAnsi="Times New Roman"/>
          <w:sz w:val="22"/>
          <w:szCs w:val="22"/>
          <w:lang w:val="az-Latn-AZ"/>
        </w:rPr>
        <w:t>6.Materialların radiasiyanı yarımazaltma qalınlıqları (formula).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7.Tənəffüz üzvülərinin mühafizə edən FMV.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8.Boqucu zəhərli maddələrin təyini (VPXR-lə).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 xml:space="preserve">9.Neft-qaz müəssisələrində və daşınmasında baş verən yanğınlar, qəzalar.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10.Fövqəladə hallarda təhlükəli zonadan köçürülmə tədbirləri. Köçürülmə  zamanı dövlət orqanlarının rolu və fəaliyyəti.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11.Mülki müdafiənin rolu və vəzifələri.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 xml:space="preserve">12.Fərdi mühafizə vasitələri (FMV).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13.Sinir iflicedici zəhərli maddələrin təyin edilməsi.</w:t>
      </w:r>
    </w:p>
    <w:p w:rsidR="003B31EE" w:rsidRPr="00914780" w:rsidRDefault="003B31EE" w:rsidP="00914780">
      <w:pPr>
        <w:spacing w:line="276" w:lineRule="auto"/>
        <w:jc w:val="both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 xml:space="preserve">14.Mülki Müdafiə xidmətləri, qüvvələri, onların təyinatı və yaradılması (VPXR-lə). 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15.Geofiziki  təhlükəli təzahürlər. Onların baş vermə səbəbləri.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16.Hərbiləşdirilmiş mülki müdafiə dəstələri.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17.Elektromaqnit impulsu.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18.FH-da əhalinin mühafizə üsulları.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 xml:space="preserve">19.Enerji sistemlərində, mühəndis və texnoloji şəbəkələrində qəzalar.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20.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Fövqəladə hallarda</w:t>
      </w:r>
      <w:r w:rsidRPr="00914780">
        <w:rPr>
          <w:rFonts w:ascii="Times New Roman" w:hAnsi="Times New Roman" w:cs="Times New Roman"/>
          <w:lang w:val="az-Latn-AZ"/>
        </w:rPr>
        <w:t xml:space="preserve"> </w:t>
      </w:r>
      <w:r w:rsidRPr="00914780">
        <w:rPr>
          <w:rFonts w:ascii="Times New Roman" w:hAnsi="Times New Roman" w:cs="Times New Roman"/>
          <w:color w:val="000000"/>
          <w:lang w:val="az-Latn-AZ"/>
        </w:rPr>
        <w:t>köçürmə və onun mahiyyəti.</w:t>
      </w:r>
    </w:p>
    <w:p w:rsidR="003B31EE" w:rsidRPr="00914780" w:rsidRDefault="003B31EE" w:rsidP="00914780">
      <w:pPr>
        <w:pStyle w:val="a4"/>
        <w:spacing w:line="276" w:lineRule="auto"/>
        <w:jc w:val="both"/>
        <w:rPr>
          <w:color w:val="000000"/>
          <w:sz w:val="22"/>
          <w:szCs w:val="22"/>
          <w:lang w:val="az-Latn-AZ" w:bidi="he-IL"/>
        </w:rPr>
      </w:pPr>
      <w:r w:rsidRPr="00914780">
        <w:rPr>
          <w:color w:val="000000"/>
          <w:sz w:val="22"/>
          <w:szCs w:val="22"/>
          <w:lang w:val="az-Latn-AZ" w:bidi="he-IL"/>
        </w:rPr>
        <w:t>21.Mülki müdafiənin təşkilatları.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22.Ərazinin radioaktiv zəhərlənməsi.</w:t>
      </w:r>
    </w:p>
    <w:p w:rsidR="003B31EE" w:rsidRPr="00914780" w:rsidRDefault="003B31EE" w:rsidP="00914780">
      <w:pPr>
        <w:pStyle w:val="a3"/>
        <w:spacing w:line="276" w:lineRule="auto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23.VPXR-Ümumqoşun kimyəvi kəşfiyyat cihazı.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en-US"/>
        </w:rPr>
        <w:t>2</w:t>
      </w:r>
      <w:r w:rsidRPr="00914780">
        <w:rPr>
          <w:rFonts w:ascii="Times New Roman" w:hAnsi="Times New Roman" w:cs="Times New Roman"/>
          <w:lang w:val="az-Latn-AZ"/>
        </w:rPr>
        <w:t>4</w:t>
      </w:r>
      <w:proofErr w:type="gramStart"/>
      <w:r w:rsidRPr="00914780">
        <w:rPr>
          <w:rFonts w:ascii="Times New Roman" w:hAnsi="Times New Roman" w:cs="Times New Roman"/>
          <w:lang w:val="az-Latn-AZ"/>
        </w:rPr>
        <w:t>.DP</w:t>
      </w:r>
      <w:proofErr w:type="gramEnd"/>
      <w:r w:rsidRPr="00914780">
        <w:rPr>
          <w:rFonts w:ascii="Times New Roman" w:hAnsi="Times New Roman" w:cs="Times New Roman"/>
          <w:lang w:val="az-Latn-AZ"/>
        </w:rPr>
        <w:t>-5A (B,V) radiometr-rentgenmetri.</w:t>
      </w:r>
    </w:p>
    <w:p w:rsidR="003B31EE" w:rsidRPr="00914780" w:rsidRDefault="003B31EE" w:rsidP="00914780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 xml:space="preserve">25.FH-da əhalinin mühafizəsinin əsas prinsipləri və üsulları. Bu barədə Nazirlər Kabinetinin qərarı.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26.Sülh və müharibə dövründə fövqəladə vəziyyətlər.</w:t>
      </w:r>
    </w:p>
    <w:p w:rsidR="003B31EE" w:rsidRPr="00914780" w:rsidRDefault="00914780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>
        <w:rPr>
          <w:rFonts w:ascii="Times New Roman" w:hAnsi="Times New Roman"/>
          <w:sz w:val="22"/>
          <w:szCs w:val="22"/>
          <w:lang w:val="az-Latn-AZ" w:eastAsia="ja-JP"/>
        </w:rPr>
        <w:t>2</w:t>
      </w:r>
      <w:r w:rsidR="003B31EE" w:rsidRPr="00914780">
        <w:rPr>
          <w:rFonts w:ascii="Times New Roman" w:hAnsi="Times New Roman"/>
          <w:sz w:val="22"/>
          <w:szCs w:val="22"/>
          <w:lang w:val="az-Latn-AZ" w:eastAsia="ja-JP"/>
        </w:rPr>
        <w:t>7.Mülki müdafiənin siqnalları.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28.</w:t>
      </w:r>
      <w:r w:rsidRPr="00914780">
        <w:rPr>
          <w:rFonts w:ascii="Times New Roman" w:hAnsi="Times New Roman" w:cs="Times New Roman"/>
          <w:lang w:val="az-Latn-AZ"/>
        </w:rPr>
        <w:t>Geoloji təhlükəli təbii fəlakətlər. Onların baş vermə səbəbləri.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29.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Qoşun kimyəvi kəşfiyyat cihazı (QKKC), ВПХР.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30.Fövqəladə hadisə nəticələrinin aradan qaldırılması üzrə işlərin növbəliliyi, ardıcıllığı və mərhələlərlə aparılması.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31.Təbii fəlakətlər.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32.Fövqəladə vəziyyət zamanı əhalinin köçürülməsi.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33.Xalq təsərrüfatı obyektlərində FV-də iş davamlılığının artırılması üsulları.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color w:val="000000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34.</w:t>
      </w:r>
      <w:r w:rsidRPr="00914780">
        <w:rPr>
          <w:rFonts w:ascii="Times New Roman" w:hAnsi="Times New Roman"/>
          <w:color w:val="000000"/>
          <w:sz w:val="22"/>
          <w:szCs w:val="22"/>
          <w:lang w:val="az-Latn-AZ"/>
        </w:rPr>
        <w:t xml:space="preserve"> Azərbaycan Respublikasının FHN-nin Mülki Müdafiə üzrə əsas vəzifələri.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color w:val="000000"/>
          <w:sz w:val="22"/>
          <w:szCs w:val="22"/>
          <w:lang w:val="az-Latn-AZ"/>
        </w:rPr>
        <w:t>35.</w:t>
      </w:r>
      <w:r w:rsidRPr="00914780">
        <w:rPr>
          <w:rFonts w:ascii="Times New Roman" w:hAnsi="Times New Roman"/>
          <w:w w:val="118"/>
          <w:sz w:val="22"/>
          <w:szCs w:val="22"/>
          <w:lang w:val="az-Latn-AZ" w:bidi="he-IL"/>
        </w:rPr>
        <w:t xml:space="preserve"> Fövqəladə hadisə nəticələrinin aradan qaldırılmasında </w:t>
      </w:r>
      <w:r w:rsidRPr="00914780">
        <w:rPr>
          <w:rFonts w:ascii="Times New Roman" w:hAnsi="Times New Roman"/>
          <w:sz w:val="22"/>
          <w:szCs w:val="22"/>
          <w:lang w:val="az-Latn-AZ" w:bidi="he-IL"/>
        </w:rPr>
        <w:t>xilasetmə  və digər təxirəsalınmaz işlərin aparılması.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36.Kimyəvi silah.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37.Fövqəladə hallarda əhalinin köçürülməsi.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 xml:space="preserve">38.Xalq təsərrüfatı obyektlərinin davamlı işlənməsi üçün görülən mühəndis texniki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tədbirlər.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39.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Meteoroloji xarakterli təbii hadisələr. Baş vermə səbəbləri.</w:t>
      </w:r>
    </w:p>
    <w:p w:rsidR="003B31EE" w:rsidRPr="00914780" w:rsidRDefault="003B31EE" w:rsidP="00914780">
      <w:pPr>
        <w:pStyle w:val="a4"/>
        <w:spacing w:line="276" w:lineRule="auto"/>
        <w:jc w:val="both"/>
        <w:rPr>
          <w:color w:val="000000"/>
          <w:sz w:val="22"/>
          <w:szCs w:val="22"/>
          <w:lang w:val="az-Latn-AZ"/>
        </w:rPr>
      </w:pPr>
      <w:r w:rsidRPr="00914780">
        <w:rPr>
          <w:sz w:val="22"/>
          <w:szCs w:val="22"/>
          <w:lang w:val="az-Latn-AZ" w:eastAsia="ja-JP"/>
        </w:rPr>
        <w:t>40.</w:t>
      </w:r>
      <w:r w:rsidRPr="00914780">
        <w:rPr>
          <w:color w:val="000000"/>
          <w:sz w:val="22"/>
          <w:szCs w:val="22"/>
          <w:lang w:val="az-Latn-AZ" w:bidi="he-IL"/>
        </w:rPr>
        <w:t xml:space="preserve"> Kimyəvi kəşfiyyat cihazları.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41.Sənaye qəzaları.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42.Davamlı və davamsız zəhərli maddələr.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43.Radiasiya kəşfiyyatı və dozimetrik nəzarət cihazları.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lastRenderedPageBreak/>
        <w:t>44.</w:t>
      </w:r>
      <w:r w:rsidRPr="00914780">
        <w:rPr>
          <w:rFonts w:ascii="Times New Roman" w:hAnsi="Times New Roman" w:cs="Times New Roman"/>
          <w:lang w:val="az-Latn-AZ"/>
        </w:rPr>
        <w:t xml:space="preserve">Yolxucu xəstəliklər, törədicilərə onların vurduğu ziyan. </w:t>
      </w:r>
    </w:p>
    <w:p w:rsidR="003B31EE" w:rsidRPr="00914780" w:rsidRDefault="003B31EE" w:rsidP="00914780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45.</w:t>
      </w:r>
      <w:r w:rsidRPr="00914780">
        <w:rPr>
          <w:rFonts w:ascii="Times New Roman" w:hAnsi="Times New Roman" w:cs="Times New Roman"/>
          <w:color w:val="000000"/>
          <w:lang w:val="az-Latn-AZ"/>
        </w:rPr>
        <w:t>Fövqəladə hallarda mülki müdafiənin mühafizə qurğularının təyinatı və təsnifatı.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46.Siniriflicedici zəhərli maddələr.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 xml:space="preserve">47.Elektrik, su, qaz və kommunikasiya təsərrüfatlarının davamlığının artırılması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üsulları.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48.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Fövqəladə hallarla mübarizədə Dövlət orqanları və onların vəzifələri.</w:t>
      </w:r>
    </w:p>
    <w:p w:rsidR="003B31EE" w:rsidRPr="00914780" w:rsidRDefault="003B31EE" w:rsidP="00914780">
      <w:pPr>
        <w:pStyle w:val="a3"/>
        <w:spacing w:line="276" w:lineRule="auto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49.</w:t>
      </w:r>
      <w:r w:rsidRPr="00914780">
        <w:rPr>
          <w:rFonts w:ascii="Times New Roman" w:hAnsi="Times New Roman" w:cs="Times New Roman"/>
          <w:lang w:val="az-Latn-AZ"/>
        </w:rPr>
        <w:t xml:space="preserve"> DP-64 indikator-siqnalizatoru. DP-22V,  İD-1 doza ölçən cihaz komplekti.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50.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Dezaktivasiya və onun əsas məqsədi.     </w:t>
      </w:r>
      <w:r w:rsidRPr="00914780">
        <w:rPr>
          <w:rFonts w:ascii="Times New Roman" w:hAnsi="Times New Roman"/>
          <w:sz w:val="22"/>
          <w:szCs w:val="22"/>
          <w:lang w:val="az-Latn-AZ" w:eastAsia="ja-JP"/>
        </w:rPr>
        <w:t xml:space="preserve">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51.Nüvə dağılma ocaqları.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52.Dozimetrik cihazların ion kamerası və blok sxemləri.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 w:eastAsia="ja-JP"/>
        </w:rPr>
      </w:pPr>
      <w:r w:rsidRPr="00914780">
        <w:rPr>
          <w:rFonts w:ascii="Times New Roman" w:hAnsi="Times New Roman" w:cs="Times New Roman"/>
          <w:lang w:val="az-Latn-AZ" w:eastAsia="ja-JP"/>
        </w:rPr>
        <w:t>53.</w:t>
      </w:r>
      <w:r w:rsidRPr="00914780">
        <w:rPr>
          <w:rFonts w:ascii="Times New Roman" w:hAnsi="Times New Roman" w:cs="Times New Roman"/>
          <w:lang w:val="az-Latn-AZ"/>
        </w:rPr>
        <w:t>Sülh dövründəki Fövqəladə Hallar və Dövlət sisteminin  müxtəlif rejimdə iş fəaliyyəti.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54.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Əsas təyinatlı otaqlar.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w w:val="118"/>
          <w:sz w:val="22"/>
          <w:szCs w:val="22"/>
          <w:lang w:val="az-Latn-AZ" w:bidi="he-IL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>55.</w:t>
      </w:r>
      <w:r w:rsidRPr="00914780">
        <w:rPr>
          <w:rFonts w:ascii="Times New Roman" w:hAnsi="Times New Roman"/>
          <w:w w:val="118"/>
          <w:sz w:val="22"/>
          <w:szCs w:val="22"/>
          <w:lang w:val="az-Latn-AZ" w:bidi="he-IL"/>
        </w:rPr>
        <w:t xml:space="preserve"> Fövqəladə hadisə nəticələrinin aradan qaldırılmasına cəlb edilən qüvvə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w w:val="118"/>
          <w:sz w:val="22"/>
          <w:szCs w:val="22"/>
          <w:lang w:val="az-Latn-AZ" w:bidi="he-IL"/>
        </w:rPr>
        <w:t>və vasitələr.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56.Zərbə dalğası.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57.Boğucu zəhərli maddələr.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58.Sığınacaqlar.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59.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Sülh dövründəki fövqəladə hadisələrin nəticələrinin aradan qaldırılması ardıcıllığı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>və rəhbər orqanların vəzifələri.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>60.Radiasiya daldalanacaqlarının mühəndis-texniki avadanlığı.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61.İşıq çüalanması.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52.Fərdi dozimetrlər komplekti Dp-24, Dr-22.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63.FV-də dağılma ocaqlarında görülən xilasetmə işləri.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64.</w:t>
      </w:r>
      <w:r w:rsidRPr="00914780">
        <w:rPr>
          <w:rFonts w:ascii="Times New Roman" w:hAnsi="Times New Roman" w:cs="Times New Roman"/>
          <w:lang w:val="az-Latn-AZ"/>
        </w:rPr>
        <w:t xml:space="preserve"> Zəlzələ.Onun növləri və baş vermə səbəbləri.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65.</w:t>
      </w:r>
      <w:r w:rsidRPr="00914780">
        <w:rPr>
          <w:rFonts w:ascii="Times New Roman" w:hAnsi="Times New Roman" w:cs="Times New Roman"/>
          <w:lang w:val="az-Latn-AZ"/>
        </w:rPr>
        <w:t xml:space="preserve"> Fövqəladə hadisələr zamanı idarə edilmə və idarəetmə məntəqələri.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66.Nüfuzedici radiasiya.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 xml:space="preserve">67.Sığınacaqların işləmə rejimləri (hava vurulması).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68.Radiometr-rentgenometr Dp-5V.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69.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Texnogen xarakterli FH-ın  baş vermə səbəbləri.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70.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FH-ın nəticələrinin aradan qaldırılmasının nəzəri əsasları.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71.Binarlı zəhərli maddələr.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72.Sığınacaqlarda davranış qaydaları.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73.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Iri istehsalat qəzalarınin yaranma  səbəbləri.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74.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Bərpa işlərinin növləri.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75. Deqazasiya üsulları və onların xarakteristikası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 xml:space="preserve">        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3B31EE" w:rsidRDefault="003B31EE" w:rsidP="003B31EE">
      <w:pPr>
        <w:ind w:left="708"/>
        <w:rPr>
          <w:rFonts w:ascii="Times New Roman" w:hAnsi="Times New Roman"/>
          <w:b/>
          <w:sz w:val="20"/>
          <w:lang w:val="az-Latn-AZ"/>
        </w:rPr>
      </w:pPr>
    </w:p>
    <w:p w:rsidR="003B31EE" w:rsidRDefault="003B31EE" w:rsidP="003B31EE">
      <w:pPr>
        <w:ind w:left="708"/>
        <w:rPr>
          <w:rFonts w:ascii="Times New Roman" w:hAnsi="Times New Roman"/>
          <w:b/>
          <w:sz w:val="20"/>
          <w:lang w:val="az-Latn-AZ"/>
        </w:rPr>
      </w:pPr>
    </w:p>
    <w:p w:rsidR="003B31EE" w:rsidRDefault="003B31EE" w:rsidP="003B31EE">
      <w:pPr>
        <w:rPr>
          <w:rFonts w:ascii="Times New Roman" w:hAnsi="Times New Roman"/>
          <w:b/>
          <w:sz w:val="20"/>
          <w:lang w:val="az-Latn-AZ" w:eastAsia="ja-JP"/>
        </w:rPr>
      </w:pPr>
    </w:p>
    <w:sectPr w:rsidR="003B31EE" w:rsidSect="00081D29">
      <w:pgSz w:w="11907" w:h="16840" w:code="9"/>
      <w:pgMar w:top="900" w:right="1138" w:bottom="1138" w:left="994" w:header="720" w:footer="720" w:gutter="85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EE"/>
    <w:rsid w:val="000C2B58"/>
    <w:rsid w:val="00207F28"/>
    <w:rsid w:val="002C27A4"/>
    <w:rsid w:val="002F70BA"/>
    <w:rsid w:val="003B31EE"/>
    <w:rsid w:val="00564CA8"/>
    <w:rsid w:val="007975E4"/>
    <w:rsid w:val="008C517A"/>
    <w:rsid w:val="00914780"/>
    <w:rsid w:val="009B61CB"/>
    <w:rsid w:val="00B31491"/>
    <w:rsid w:val="00B95B9D"/>
    <w:rsid w:val="00D3310F"/>
    <w:rsid w:val="00E379F4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E"/>
    <w:pPr>
      <w:spacing w:after="0" w:line="240" w:lineRule="auto"/>
    </w:pPr>
    <w:rPr>
      <w:rFonts w:ascii="Times Roman AzLat" w:eastAsia="MS Mincho" w:hAnsi="Times Roman AzLa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EE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uiPriority w:val="99"/>
    <w:rsid w:val="003B3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31EE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E"/>
    <w:pPr>
      <w:spacing w:after="0" w:line="240" w:lineRule="auto"/>
    </w:pPr>
    <w:rPr>
      <w:rFonts w:ascii="Times Roman AzLat" w:eastAsia="MS Mincho" w:hAnsi="Times Roman AzLa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EE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uiPriority w:val="99"/>
    <w:rsid w:val="003B3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31EE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2017-05-18T05:59:00Z</dcterms:created>
  <dcterms:modified xsi:type="dcterms:W3CDTF">2017-05-18T05:59:00Z</dcterms:modified>
</cp:coreProperties>
</file>