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64CDA" w:rsidTr="006078C5">
        <w:tc>
          <w:tcPr>
            <w:tcW w:w="9039" w:type="dxa"/>
            <w:hideMark/>
          </w:tcPr>
          <w:p w:rsidR="00D64CDA" w:rsidRDefault="00D64CDA" w:rsidP="006078C5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F2748F6" wp14:editId="1126DE8A">
                  <wp:extent cx="715010" cy="735965"/>
                  <wp:effectExtent l="0" t="0" r="8890" b="698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4CDA" w:rsidRDefault="00D64CDA" w:rsidP="0060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D64CDA" w:rsidTr="006078C5">
        <w:tc>
          <w:tcPr>
            <w:tcW w:w="9039" w:type="dxa"/>
            <w:hideMark/>
          </w:tcPr>
          <w:p w:rsidR="00D64CDA" w:rsidRDefault="00D64CDA" w:rsidP="0060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D64CDA" w:rsidTr="006078C5">
        <w:tc>
          <w:tcPr>
            <w:tcW w:w="9039" w:type="dxa"/>
            <w:hideMark/>
          </w:tcPr>
          <w:p w:rsidR="00D64CDA" w:rsidRDefault="00D64CDA" w:rsidP="0060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</w:tc>
      </w:tr>
    </w:tbl>
    <w:p w:rsidR="00D64CDA" w:rsidRPr="00D64CDA" w:rsidRDefault="00D64CDA" w:rsidP="00D64CD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64CDA" w:rsidRDefault="00D64CDA" w:rsidP="00D64CD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Elkhan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Mikayilov</w:t>
      </w:r>
      <w:proofErr w:type="spellEnd"/>
    </w:p>
    <w:p w:rsidR="00F86A34" w:rsidRDefault="007643EA" w:rsidP="00D64CDA">
      <w:pPr>
        <w:rPr>
          <w:rFonts w:ascii="Arial" w:hAnsi="Arial" w:cs="Arial"/>
          <w:b/>
          <w:sz w:val="24"/>
          <w:szCs w:val="24"/>
        </w:rPr>
      </w:pPr>
      <w:r w:rsidRPr="007643EA">
        <w:rPr>
          <w:rFonts w:ascii="Arial" w:hAnsi="Arial" w:cs="Arial"/>
          <w:b/>
          <w:sz w:val="24"/>
          <w:szCs w:val="24"/>
        </w:rPr>
        <w:t xml:space="preserve">Agricultural economics </w:t>
      </w:r>
    </w:p>
    <w:p w:rsidR="00D64CDA" w:rsidRPr="007643EA" w:rsidRDefault="00D64CDA" w:rsidP="00D64C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1062</w:t>
      </w:r>
      <w:bookmarkStart w:id="0" w:name="_GoBack"/>
      <w:bookmarkEnd w:id="0"/>
    </w:p>
    <w:p w:rsidR="007643EA" w:rsidRDefault="007643EA" w:rsidP="007643EA">
      <w:pPr>
        <w:jc w:val="center"/>
        <w:rPr>
          <w:rFonts w:ascii="Arial" w:hAnsi="Arial" w:cs="Arial"/>
          <w:sz w:val="24"/>
          <w:szCs w:val="24"/>
        </w:rPr>
      </w:pPr>
    </w:p>
    <w:p w:rsidR="0021491A" w:rsidRDefault="0021491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agricultural economics?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supply-demand curves and e</w:t>
      </w:r>
      <w:r w:rsidR="00536236">
        <w:rPr>
          <w:rFonts w:ascii="Arial" w:hAnsi="Arial" w:cs="Arial"/>
          <w:sz w:val="24"/>
          <w:szCs w:val="24"/>
        </w:rPr>
        <w:t>lasticity of agricultural goods?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marginal cost and please apply this to agricultural products? 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inelasticity of agricultural goods is </w:t>
      </w:r>
      <w:r w:rsidR="00536236">
        <w:rPr>
          <w:rFonts w:ascii="Arial" w:hAnsi="Arial" w:cs="Arial"/>
          <w:sz w:val="24"/>
          <w:szCs w:val="24"/>
        </w:rPr>
        <w:t>a problem for farmer?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indicators are used to measure agricultural development? 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agricultural value chain and its policy implications 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agriculture requires more government intervention</w:t>
      </w:r>
      <w:r w:rsidR="0021491A">
        <w:rPr>
          <w:rFonts w:ascii="Arial" w:hAnsi="Arial" w:cs="Arial"/>
          <w:sz w:val="24"/>
          <w:szCs w:val="24"/>
        </w:rPr>
        <w:t>s than other sectors?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perfect comp</w:t>
      </w:r>
      <w:r w:rsidR="00536236">
        <w:rPr>
          <w:rFonts w:ascii="Arial" w:hAnsi="Arial" w:cs="Arial"/>
          <w:sz w:val="24"/>
          <w:szCs w:val="24"/>
        </w:rPr>
        <w:t>etition and its components?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components of perfect competition is applicable to agr</w:t>
      </w:r>
      <w:r w:rsidR="00536236">
        <w:rPr>
          <w:rFonts w:ascii="Arial" w:hAnsi="Arial" w:cs="Arial"/>
          <w:sz w:val="24"/>
          <w:szCs w:val="24"/>
        </w:rPr>
        <w:t>iculture and which not, and why?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suppl</w:t>
      </w:r>
      <w:r w:rsidR="00536236">
        <w:rPr>
          <w:rFonts w:ascii="Arial" w:hAnsi="Arial" w:cs="Arial"/>
          <w:sz w:val="24"/>
          <w:szCs w:val="24"/>
        </w:rPr>
        <w:t>y increasing factors of farmers?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</w:t>
      </w:r>
      <w:r w:rsidR="00536236">
        <w:rPr>
          <w:rFonts w:ascii="Arial" w:hAnsi="Arial" w:cs="Arial"/>
          <w:sz w:val="24"/>
          <w:szCs w:val="24"/>
        </w:rPr>
        <w:t>y, what are major farm problems?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traditional, inten</w:t>
      </w:r>
      <w:r w:rsidR="0021491A">
        <w:rPr>
          <w:rFonts w:ascii="Arial" w:hAnsi="Arial" w:cs="Arial"/>
          <w:sz w:val="24"/>
          <w:szCs w:val="24"/>
        </w:rPr>
        <w:t>sive and commercial agriculture?</w:t>
      </w:r>
    </w:p>
    <w:p w:rsidR="007643EA" w:rsidRPr="0021491A" w:rsidRDefault="007643EA" w:rsidP="002149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 vs agribusiness. Please explain difference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special characteristics of agriculture and what make agriculture special 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why agriculture is so important globally with statistical evidences </w:t>
      </w:r>
    </w:p>
    <w:p w:rsidR="007643EA" w:rsidRDefault="007643E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global trends in agriculture 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</w:t>
      </w:r>
      <w:r w:rsidR="007643EA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alignment on food agenda</w:t>
      </w:r>
      <w:r w:rsidR="007643E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global trend with some evidences </w:t>
      </w:r>
    </w:p>
    <w:p w:rsidR="007643EA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“productivity imperative” global trend in agriculture 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“Big agriculture” global trend 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“</w:t>
      </w:r>
      <w:r w:rsidR="0021491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nvestment race” global trend in agriculture 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“Evolving structure and stakeholder” global trend in agriculture 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“Farming 2.0” global trend in agriculture </w:t>
      </w:r>
    </w:p>
    <w:p w:rsidR="00536236" w:rsidRDefault="00536236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“Need for higher food quality” global trend in agriculture </w:t>
      </w:r>
    </w:p>
    <w:p w:rsidR="00536236" w:rsidRDefault="0021491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“Urban demand oriented agriculture” global trend</w:t>
      </w:r>
    </w:p>
    <w:p w:rsidR="0021491A" w:rsidRDefault="0021491A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global trade in agriculture create problems for developing countries.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agricultural policy and its main goals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main objectives of agricultural policy?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classify agricultural policy interventions by giving examples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describe consumer oriented agricultural policy interventions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producer oriented agricultural policy interventions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trade oriented agricultural policy interventions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food security and its main dimensions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chronic and transitory food insecurity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security vs food safety, please describe difference and components of each one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describes the role of agriculture in international trade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main principles and Agreements of WTO?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 access and import regulation according to WTO Agreement on Agriculture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Export competition and subsidies according to WTO Agreement on Agriculture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proofErr w:type="spellStart"/>
      <w:r>
        <w:rPr>
          <w:rFonts w:ascii="Arial" w:hAnsi="Arial" w:cs="Arial"/>
          <w:sz w:val="24"/>
          <w:szCs w:val="24"/>
        </w:rPr>
        <w:t>tarrification</w:t>
      </w:r>
      <w:proofErr w:type="spellEnd"/>
      <w:r>
        <w:rPr>
          <w:rFonts w:ascii="Arial" w:hAnsi="Arial" w:cs="Arial"/>
          <w:sz w:val="24"/>
          <w:szCs w:val="24"/>
        </w:rPr>
        <w:t xml:space="preserve"> of non- tariff measures according to WTO?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access to finance is special in Agriculture?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describes agricultural finance instruments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agricultural insurance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elements (movable assets registry, credit bureau, credit guarantee fund) of agricultural financial market infrastructure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leasing in agriculture.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agricultural subsidies and their distorting effects on trade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green box, amber box and blue box subsidies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direct and indirect subsidies 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product and non-product specific subsidies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agricultural policy intervention stimulating supply</w:t>
      </w:r>
    </w:p>
    <w:p w:rsidR="006D73ED" w:rsidRDefault="006D73ED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agricultural policy intervention stimulating demand</w:t>
      </w:r>
    </w:p>
    <w:p w:rsidR="00607EF0" w:rsidRDefault="00607EF0" w:rsidP="00607EF0">
      <w:pPr>
        <w:pStyle w:val="a3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</w:t>
      </w:r>
      <w:r w:rsidR="006D73ED">
        <w:rPr>
          <w:rFonts w:ascii="Arial" w:hAnsi="Arial" w:cs="Arial"/>
          <w:sz w:val="24"/>
          <w:szCs w:val="24"/>
        </w:rPr>
        <w:t xml:space="preserve">agricultural </w:t>
      </w:r>
      <w:r>
        <w:rPr>
          <w:rFonts w:ascii="Arial" w:hAnsi="Arial" w:cs="Arial"/>
          <w:sz w:val="24"/>
          <w:szCs w:val="24"/>
        </w:rPr>
        <w:t xml:space="preserve">market interventions </w:t>
      </w:r>
    </w:p>
    <w:p w:rsidR="00607EF0" w:rsidRDefault="00607EF0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strategic goals and visions of Strategic Roadmap on Agriculture</w:t>
      </w:r>
    </w:p>
    <w:p w:rsidR="00607EF0" w:rsidRDefault="00607EF0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food safety and WTO SPS Agreement </w:t>
      </w:r>
    </w:p>
    <w:p w:rsidR="00607EF0" w:rsidRDefault="00607EF0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history and development trends of agriculture in Azerbaijan </w:t>
      </w:r>
    </w:p>
    <w:p w:rsidR="00607EF0" w:rsidRDefault="00607EF0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food security status of Azerbaijan (self-sufficient and import dependence products)</w:t>
      </w:r>
    </w:p>
    <w:p w:rsidR="000D022E" w:rsidRDefault="000D022E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agriculture and environment: interactions and challenges </w:t>
      </w:r>
    </w:p>
    <w:p w:rsidR="000D022E" w:rsidRDefault="000D022E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role of agriculture in rural development: case of Azerbaijan </w:t>
      </w:r>
    </w:p>
    <w:p w:rsidR="000D022E" w:rsidRDefault="000D022E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Please describe agricultural input markets and Strategic target 4 of Strategic Roadmap of Agriculture  </w:t>
      </w:r>
    </w:p>
    <w:p w:rsidR="000D022E" w:rsidRDefault="000D022E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strategic target 1 of Strategic Roadmap of Agriculture on food security</w:t>
      </w:r>
    </w:p>
    <w:p w:rsidR="000D022E" w:rsidRDefault="000D022E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strategic target 2 of Strategic Roadmap of Agriculture on value chain development</w:t>
      </w:r>
    </w:p>
    <w:p w:rsidR="000D022E" w:rsidRDefault="000D022E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strategic target 3 of Strategic Roadmap of Agriculture on access to finance </w:t>
      </w:r>
    </w:p>
    <w:p w:rsidR="000D022E" w:rsidRDefault="000D022E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s</w:t>
      </w:r>
      <w:r w:rsidR="006D73ED">
        <w:rPr>
          <w:rFonts w:ascii="Arial" w:hAnsi="Arial" w:cs="Arial"/>
          <w:sz w:val="24"/>
          <w:szCs w:val="24"/>
        </w:rPr>
        <w:t>trategic target 5</w:t>
      </w:r>
      <w:r>
        <w:rPr>
          <w:rFonts w:ascii="Arial" w:hAnsi="Arial" w:cs="Arial"/>
          <w:sz w:val="24"/>
          <w:szCs w:val="24"/>
        </w:rPr>
        <w:t xml:space="preserve"> of Strategic Roadmap of Agriculture on science and education </w:t>
      </w:r>
    </w:p>
    <w:p w:rsidR="000D022E" w:rsidRDefault="006D73ED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describe s</w:t>
      </w:r>
      <w:r w:rsidR="000D022E">
        <w:rPr>
          <w:rFonts w:ascii="Arial" w:hAnsi="Arial" w:cs="Arial"/>
          <w:sz w:val="24"/>
          <w:szCs w:val="24"/>
        </w:rPr>
        <w:t>trategic target 6 of Strategic Roadmap of Agriculture on market infrastructure development</w:t>
      </w:r>
    </w:p>
    <w:p w:rsidR="000D022E" w:rsidRDefault="006D73ED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s</w:t>
      </w:r>
      <w:r w:rsidR="000D022E">
        <w:rPr>
          <w:rFonts w:ascii="Arial" w:hAnsi="Arial" w:cs="Arial"/>
          <w:sz w:val="24"/>
          <w:szCs w:val="24"/>
        </w:rPr>
        <w:t xml:space="preserve">trategic target 7 of Strategic Roadmap of Agriculture on environment </w:t>
      </w:r>
    </w:p>
    <w:p w:rsidR="000D022E" w:rsidRDefault="006D73ED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s</w:t>
      </w:r>
      <w:r w:rsidR="000D022E">
        <w:rPr>
          <w:rFonts w:ascii="Arial" w:hAnsi="Arial" w:cs="Arial"/>
          <w:sz w:val="24"/>
          <w:szCs w:val="24"/>
        </w:rPr>
        <w:t xml:space="preserve">trategic target 8 of Strategic Roadmap of Agriculture on state regulation </w:t>
      </w:r>
    </w:p>
    <w:p w:rsidR="000D022E" w:rsidRDefault="006D73ED" w:rsidP="000D022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s</w:t>
      </w:r>
      <w:r w:rsidR="000D022E">
        <w:rPr>
          <w:rFonts w:ascii="Arial" w:hAnsi="Arial" w:cs="Arial"/>
          <w:sz w:val="24"/>
          <w:szCs w:val="24"/>
        </w:rPr>
        <w:t xml:space="preserve">trategic target 9 of Strategic Roadmap of Agriculture on rural development </w:t>
      </w:r>
    </w:p>
    <w:p w:rsidR="00607EF0" w:rsidRDefault="00F65DBE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a</w:t>
      </w:r>
      <w:r w:rsidR="006D73ED">
        <w:rPr>
          <w:rFonts w:ascii="Arial" w:hAnsi="Arial" w:cs="Arial"/>
          <w:sz w:val="24"/>
          <w:szCs w:val="24"/>
        </w:rPr>
        <w:t xml:space="preserve">gricultural business environment and </w:t>
      </w:r>
      <w:r>
        <w:rPr>
          <w:rFonts w:ascii="Arial" w:hAnsi="Arial" w:cs="Arial"/>
          <w:sz w:val="24"/>
          <w:szCs w:val="24"/>
        </w:rPr>
        <w:t>strategic priority of Strategic Roadmap on Agriculture</w:t>
      </w:r>
    </w:p>
    <w:p w:rsidR="00F65DBE" w:rsidRDefault="00F65DBE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farmer partnership and cooperation development </w:t>
      </w:r>
    </w:p>
    <w:p w:rsidR="00F65DBE" w:rsidRDefault="00F65DBE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import substitution and export potential products in Azerbaijan </w:t>
      </w:r>
    </w:p>
    <w:p w:rsidR="00F65DBE" w:rsidRDefault="00F65DBE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Please describe potential impacts of agriculture on the environment and their mitigating methods </w:t>
      </w:r>
    </w:p>
    <w:p w:rsidR="00F65DBE" w:rsidRDefault="00F65DBE" w:rsidP="007643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potential impact of the environment on the agriculture and their mitigating methods </w:t>
      </w:r>
    </w:p>
    <w:p w:rsidR="00F65DBE" w:rsidRDefault="00F65DBE" w:rsidP="00F65D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ideal structure (employment, GDP, value chain and etc.) of agriculture and compare with Azerbaijan </w:t>
      </w:r>
    </w:p>
    <w:p w:rsidR="00F65DBE" w:rsidRDefault="00F65DBE" w:rsidP="00F65D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</w:t>
      </w:r>
      <w:r w:rsidR="00A25569">
        <w:rPr>
          <w:rFonts w:ascii="Arial" w:hAnsi="Arial" w:cs="Arial"/>
          <w:sz w:val="24"/>
          <w:szCs w:val="24"/>
        </w:rPr>
        <w:t xml:space="preserve">foreign trade of agricultural products in Azerbaijan using statistical data. </w:t>
      </w:r>
    </w:p>
    <w:p w:rsidR="00A25569" w:rsidRDefault="00A25569" w:rsidP="00F65D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conduct SWOT analysis of agriculture of Azerbaijan </w:t>
      </w:r>
    </w:p>
    <w:p w:rsidR="00A25569" w:rsidRPr="00F65DBE" w:rsidRDefault="00A25569" w:rsidP="00F65D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expected positive and negative impacts of WTO accession of </w:t>
      </w:r>
      <w:proofErr w:type="gramStart"/>
      <w:r>
        <w:rPr>
          <w:rFonts w:ascii="Arial" w:hAnsi="Arial" w:cs="Arial"/>
          <w:sz w:val="24"/>
          <w:szCs w:val="24"/>
        </w:rPr>
        <w:t>Azerbaijan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ectPr w:rsidR="00A25569" w:rsidRPr="00F6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9E8"/>
    <w:multiLevelType w:val="hybridMultilevel"/>
    <w:tmpl w:val="5580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332FA"/>
    <w:multiLevelType w:val="hybridMultilevel"/>
    <w:tmpl w:val="D47E8E68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>
      <w:start w:val="1"/>
      <w:numFmt w:val="lowerRoman"/>
      <w:lvlText w:val="%3."/>
      <w:lvlJc w:val="right"/>
      <w:pPr>
        <w:ind w:left="2160" w:hanging="180"/>
      </w:pPr>
    </w:lvl>
    <w:lvl w:ilvl="3" w:tplc="042C000F">
      <w:start w:val="1"/>
      <w:numFmt w:val="decimal"/>
      <w:lvlText w:val="%4."/>
      <w:lvlJc w:val="left"/>
      <w:pPr>
        <w:ind w:left="2880" w:hanging="360"/>
      </w:pPr>
    </w:lvl>
    <w:lvl w:ilvl="4" w:tplc="042C0019">
      <w:start w:val="1"/>
      <w:numFmt w:val="lowerLetter"/>
      <w:lvlText w:val="%5."/>
      <w:lvlJc w:val="left"/>
      <w:pPr>
        <w:ind w:left="3600" w:hanging="360"/>
      </w:pPr>
    </w:lvl>
    <w:lvl w:ilvl="5" w:tplc="042C001B">
      <w:start w:val="1"/>
      <w:numFmt w:val="lowerRoman"/>
      <w:lvlText w:val="%6."/>
      <w:lvlJc w:val="right"/>
      <w:pPr>
        <w:ind w:left="4320" w:hanging="180"/>
      </w:pPr>
    </w:lvl>
    <w:lvl w:ilvl="6" w:tplc="042C000F">
      <w:start w:val="1"/>
      <w:numFmt w:val="decimal"/>
      <w:lvlText w:val="%7."/>
      <w:lvlJc w:val="left"/>
      <w:pPr>
        <w:ind w:left="5040" w:hanging="360"/>
      </w:pPr>
    </w:lvl>
    <w:lvl w:ilvl="7" w:tplc="042C0019">
      <w:start w:val="1"/>
      <w:numFmt w:val="lowerLetter"/>
      <w:lvlText w:val="%8."/>
      <w:lvlJc w:val="left"/>
      <w:pPr>
        <w:ind w:left="5760" w:hanging="360"/>
      </w:pPr>
    </w:lvl>
    <w:lvl w:ilvl="8" w:tplc="042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0C"/>
    <w:rsid w:val="000D022E"/>
    <w:rsid w:val="0021491A"/>
    <w:rsid w:val="00397F27"/>
    <w:rsid w:val="00536236"/>
    <w:rsid w:val="005F5F0C"/>
    <w:rsid w:val="00607EF0"/>
    <w:rsid w:val="006D73ED"/>
    <w:rsid w:val="007643EA"/>
    <w:rsid w:val="00A25569"/>
    <w:rsid w:val="00B95193"/>
    <w:rsid w:val="00D64CDA"/>
    <w:rsid w:val="00DA6D37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7D56"/>
  <w15:chartTrackingRefBased/>
  <w15:docId w15:val="{A1E068E2-AAF9-48DE-89DD-7C453357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64CDA"/>
    <w:pPr>
      <w:spacing w:after="0" w:line="240" w:lineRule="auto"/>
    </w:pPr>
    <w:rPr>
      <w:rFonts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Elxan E. Mikayilov</dc:creator>
  <cp:keywords/>
  <dc:description/>
  <cp:lastModifiedBy>Admin</cp:lastModifiedBy>
  <cp:revision>4</cp:revision>
  <cp:lastPrinted>2018-12-28T07:29:00Z</cp:lastPrinted>
  <dcterms:created xsi:type="dcterms:W3CDTF">2018-12-28T07:31:00Z</dcterms:created>
  <dcterms:modified xsi:type="dcterms:W3CDTF">2018-12-28T08:20:00Z</dcterms:modified>
</cp:coreProperties>
</file>